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188BB" w14:textId="0A86AD85" w:rsidR="00391EB2" w:rsidRPr="0085426B" w:rsidRDefault="00B136C9" w:rsidP="000512AE">
      <w:pPr>
        <w:spacing w:before="60" w:after="60"/>
        <w:ind w:left="-567" w:right="-330"/>
        <w:jc w:val="center"/>
        <w:rPr>
          <w:rFonts w:ascii="Arial" w:hAnsi="Arial" w:cs="Arial"/>
          <w:b/>
          <w:sz w:val="28"/>
          <w:szCs w:val="28"/>
        </w:rPr>
      </w:pPr>
      <w:r>
        <w:rPr>
          <w:rFonts w:ascii="Arial" w:hAnsi="Arial" w:cs="Arial"/>
          <w:b/>
          <w:sz w:val="28"/>
          <w:szCs w:val="28"/>
        </w:rPr>
        <w:t xml:space="preserve"> </w:t>
      </w:r>
      <w:r w:rsidR="00391EB2" w:rsidRPr="0085426B">
        <w:rPr>
          <w:rFonts w:ascii="Arial" w:hAnsi="Arial" w:cs="Arial"/>
          <w:b/>
          <w:sz w:val="28"/>
          <w:szCs w:val="28"/>
        </w:rPr>
        <w:t xml:space="preserve">Programme Specification </w:t>
      </w:r>
    </w:p>
    <w:p w14:paraId="5627654B"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1DC4EE21" w14:textId="77777777" w:rsidTr="000512AE">
        <w:tc>
          <w:tcPr>
            <w:tcW w:w="10065" w:type="dxa"/>
            <w:shd w:val="pct5" w:color="auto" w:fill="FFFFFF"/>
          </w:tcPr>
          <w:p w14:paraId="4065D5B9"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26F02C40"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7B069FD0" w14:textId="77777777" w:rsidTr="000512AE">
        <w:tc>
          <w:tcPr>
            <w:tcW w:w="10065" w:type="dxa"/>
            <w:shd w:val="pct5" w:color="auto" w:fill="FFFFFF"/>
          </w:tcPr>
          <w:p w14:paraId="7B89C8DD" w14:textId="77777777" w:rsidR="00032891" w:rsidRDefault="005147F3" w:rsidP="000512AE">
            <w:pPr>
              <w:spacing w:before="60" w:after="60"/>
              <w:ind w:right="34"/>
              <w:jc w:val="center"/>
              <w:rPr>
                <w:rFonts w:ascii="Arial" w:hAnsi="Arial" w:cs="Arial"/>
                <w:b/>
                <w:sz w:val="22"/>
                <w:szCs w:val="22"/>
              </w:rPr>
            </w:pPr>
            <w:r>
              <w:rPr>
                <w:rFonts w:ascii="Arial" w:hAnsi="Arial" w:cs="Arial"/>
                <w:b/>
                <w:sz w:val="22"/>
                <w:szCs w:val="22"/>
              </w:rPr>
              <w:t>BSc (Hons) Sport and</w:t>
            </w:r>
            <w:r w:rsidRPr="005147F3">
              <w:rPr>
                <w:rFonts w:ascii="Arial" w:hAnsi="Arial" w:cs="Arial"/>
                <w:b/>
                <w:sz w:val="22"/>
                <w:szCs w:val="22"/>
              </w:rPr>
              <w:t xml:space="preserve"> Exercise for Health</w:t>
            </w:r>
          </w:p>
          <w:p w14:paraId="66DE58EE" w14:textId="492B02C1" w:rsidR="00391EB2" w:rsidRPr="005147F3" w:rsidRDefault="00032891" w:rsidP="000512AE">
            <w:pPr>
              <w:spacing w:before="60" w:after="60"/>
              <w:ind w:right="34"/>
              <w:jc w:val="center"/>
              <w:rPr>
                <w:rFonts w:ascii="Arial" w:hAnsi="Arial" w:cs="Arial"/>
                <w:b/>
                <w:szCs w:val="22"/>
              </w:rPr>
            </w:pPr>
            <w:r>
              <w:rPr>
                <w:rFonts w:ascii="Arial" w:hAnsi="Arial" w:cs="Arial"/>
                <w:b/>
                <w:sz w:val="22"/>
                <w:szCs w:val="22"/>
              </w:rPr>
              <w:t>BSc (Hons) Sport and Exercise fo</w:t>
            </w:r>
            <w:bookmarkStart w:id="0" w:name="_GoBack"/>
            <w:bookmarkEnd w:id="0"/>
            <w:r>
              <w:rPr>
                <w:rFonts w:ascii="Arial" w:hAnsi="Arial" w:cs="Arial"/>
                <w:b/>
                <w:sz w:val="22"/>
                <w:szCs w:val="22"/>
              </w:rPr>
              <w:t>r Health with a Year in Industry</w:t>
            </w:r>
            <w:r w:rsidR="000F1805">
              <w:rPr>
                <w:rFonts w:ascii="Arial" w:hAnsi="Arial" w:cs="Arial"/>
                <w:b/>
                <w:sz w:val="22"/>
                <w:szCs w:val="22"/>
              </w:rPr>
              <w:t xml:space="preserve"> </w:t>
            </w:r>
          </w:p>
        </w:tc>
      </w:tr>
    </w:tbl>
    <w:p w14:paraId="482DEA58"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5A918977" w14:textId="77777777" w:rsidTr="000512AE">
        <w:tc>
          <w:tcPr>
            <w:tcW w:w="4720" w:type="dxa"/>
            <w:shd w:val="pct5" w:color="auto" w:fill="FFFFFF"/>
          </w:tcPr>
          <w:p w14:paraId="24840E82"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792D5136"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University of Kent</w:t>
            </w:r>
          </w:p>
        </w:tc>
      </w:tr>
      <w:tr w:rsidR="00391EB2" w:rsidRPr="00C46253" w14:paraId="56A0BA2A" w14:textId="77777777" w:rsidTr="000512AE">
        <w:tc>
          <w:tcPr>
            <w:tcW w:w="4720" w:type="dxa"/>
            <w:shd w:val="pct5" w:color="auto" w:fill="FFFFFF"/>
          </w:tcPr>
          <w:p w14:paraId="1C537605"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48E364D9" w14:textId="77777777" w:rsidR="00391EB2" w:rsidRPr="00C46253" w:rsidRDefault="005147F3" w:rsidP="005147F3">
            <w:pPr>
              <w:spacing w:before="60" w:after="60"/>
              <w:rPr>
                <w:rFonts w:ascii="Arial" w:hAnsi="Arial" w:cs="Arial"/>
                <w:i/>
                <w:szCs w:val="22"/>
              </w:rPr>
            </w:pPr>
            <w:r>
              <w:rPr>
                <w:rFonts w:ascii="Arial" w:hAnsi="Arial" w:cs="Arial"/>
                <w:sz w:val="22"/>
                <w:szCs w:val="22"/>
              </w:rPr>
              <w:t>University of Kent</w:t>
            </w:r>
          </w:p>
        </w:tc>
      </w:tr>
      <w:tr w:rsidR="00391EB2" w:rsidRPr="00856C09" w14:paraId="307A6D50" w14:textId="77777777" w:rsidTr="000512AE">
        <w:tc>
          <w:tcPr>
            <w:tcW w:w="4720" w:type="dxa"/>
            <w:shd w:val="pct5" w:color="auto" w:fill="FFFFFF"/>
          </w:tcPr>
          <w:p w14:paraId="6F12B539"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3BBF2EFD" w14:textId="4F50B9B0" w:rsidR="00391EB2" w:rsidRPr="000C2812" w:rsidRDefault="00771E38" w:rsidP="000512AE">
            <w:pPr>
              <w:spacing w:before="60" w:after="60"/>
              <w:rPr>
                <w:rFonts w:ascii="Arial" w:hAnsi="Arial" w:cs="Arial"/>
                <w:szCs w:val="22"/>
              </w:rPr>
            </w:pPr>
            <w:r>
              <w:rPr>
                <w:rFonts w:ascii="Arial" w:hAnsi="Arial" w:cs="Arial"/>
                <w:sz w:val="22"/>
                <w:szCs w:val="22"/>
              </w:rPr>
              <w:t>School of Sport and</w:t>
            </w:r>
            <w:r w:rsidR="005147F3" w:rsidRPr="00EB363C">
              <w:rPr>
                <w:rFonts w:ascii="Arial" w:hAnsi="Arial" w:cs="Arial"/>
                <w:sz w:val="22"/>
                <w:szCs w:val="22"/>
              </w:rPr>
              <w:t xml:space="preserve"> Exercise Sciences</w:t>
            </w:r>
          </w:p>
        </w:tc>
      </w:tr>
      <w:tr w:rsidR="00391EB2" w:rsidRPr="00C46253" w14:paraId="2D739AB1" w14:textId="77777777" w:rsidTr="000512AE">
        <w:tc>
          <w:tcPr>
            <w:tcW w:w="4720" w:type="dxa"/>
            <w:shd w:val="pct5" w:color="auto" w:fill="FFFFFF"/>
          </w:tcPr>
          <w:p w14:paraId="63C061E3"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66783AC6" w14:textId="77777777" w:rsidR="00391EB2" w:rsidRPr="000C2812" w:rsidRDefault="005147F3" w:rsidP="000512AE">
            <w:pPr>
              <w:spacing w:before="60" w:after="60"/>
              <w:rPr>
                <w:rFonts w:ascii="Arial" w:hAnsi="Arial" w:cs="Arial"/>
                <w:szCs w:val="22"/>
              </w:rPr>
            </w:pPr>
            <w:r w:rsidRPr="00EB363C">
              <w:rPr>
                <w:rFonts w:ascii="Arial" w:hAnsi="Arial" w:cs="Arial"/>
                <w:sz w:val="22"/>
                <w:szCs w:val="22"/>
              </w:rPr>
              <w:t>Medway</w:t>
            </w:r>
          </w:p>
        </w:tc>
      </w:tr>
      <w:tr w:rsidR="00391EB2" w:rsidRPr="00C46253" w14:paraId="136448EC" w14:textId="77777777" w:rsidTr="000512AE">
        <w:tc>
          <w:tcPr>
            <w:tcW w:w="4720" w:type="dxa"/>
            <w:shd w:val="pct5" w:color="auto" w:fill="FFFFFF"/>
          </w:tcPr>
          <w:p w14:paraId="47024D32"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3E584949" w14:textId="77777777" w:rsidR="005147F3" w:rsidRPr="00EB363C" w:rsidRDefault="005147F3" w:rsidP="005147F3">
            <w:pPr>
              <w:spacing w:before="60" w:after="60"/>
              <w:rPr>
                <w:rFonts w:ascii="Arial" w:hAnsi="Arial" w:cs="Arial"/>
                <w:sz w:val="22"/>
                <w:szCs w:val="22"/>
              </w:rPr>
            </w:pPr>
            <w:r w:rsidRPr="00EB363C">
              <w:rPr>
                <w:rFonts w:ascii="Arial" w:hAnsi="Arial" w:cs="Arial"/>
                <w:sz w:val="22"/>
                <w:szCs w:val="22"/>
              </w:rPr>
              <w:t>Full-time</w:t>
            </w:r>
          </w:p>
          <w:p w14:paraId="5C00525B" w14:textId="77777777" w:rsidR="00391EB2" w:rsidRPr="00C46253" w:rsidRDefault="005147F3" w:rsidP="005147F3">
            <w:pPr>
              <w:spacing w:before="60" w:after="60"/>
              <w:rPr>
                <w:rFonts w:ascii="Arial" w:hAnsi="Arial" w:cs="Arial"/>
                <w:i/>
                <w:szCs w:val="22"/>
              </w:rPr>
            </w:pPr>
            <w:r w:rsidRPr="00EB363C">
              <w:rPr>
                <w:rFonts w:ascii="Arial" w:hAnsi="Arial" w:cs="Arial"/>
                <w:sz w:val="22"/>
                <w:szCs w:val="22"/>
              </w:rPr>
              <w:t>Part-time</w:t>
            </w:r>
          </w:p>
        </w:tc>
      </w:tr>
      <w:tr w:rsidR="00391EB2" w:rsidRPr="00C46253" w14:paraId="1F24C392" w14:textId="77777777" w:rsidTr="000512AE">
        <w:tc>
          <w:tcPr>
            <w:tcW w:w="4720" w:type="dxa"/>
            <w:shd w:val="pct5" w:color="auto" w:fill="FFFFFF"/>
          </w:tcPr>
          <w:p w14:paraId="094E53BD"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1CEF3083" w14:textId="4FE1A1C9" w:rsidR="00391EB2" w:rsidRPr="003C0196" w:rsidRDefault="00391EB2" w:rsidP="003C0196">
            <w:pPr>
              <w:spacing w:before="60" w:after="60"/>
              <w:rPr>
                <w:rFonts w:ascii="Arial" w:hAnsi="Arial" w:cs="Arial"/>
                <w:szCs w:val="22"/>
              </w:rPr>
            </w:pPr>
          </w:p>
        </w:tc>
      </w:tr>
      <w:tr w:rsidR="00391EB2" w:rsidRPr="001C3716" w14:paraId="22E718E1" w14:textId="77777777" w:rsidTr="000512AE">
        <w:tc>
          <w:tcPr>
            <w:tcW w:w="4720" w:type="dxa"/>
            <w:shd w:val="pct5" w:color="auto" w:fill="FFFFFF"/>
          </w:tcPr>
          <w:p w14:paraId="606F716F"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2E5F8E69" w14:textId="77777777" w:rsidR="00391EB2" w:rsidRPr="000C2812" w:rsidRDefault="00391EB2" w:rsidP="00DB0B3F">
            <w:pPr>
              <w:spacing w:before="60" w:after="60"/>
              <w:rPr>
                <w:rFonts w:ascii="Arial" w:hAnsi="Arial" w:cs="Arial"/>
                <w:sz w:val="22"/>
                <w:szCs w:val="22"/>
              </w:rPr>
            </w:pPr>
            <w:r w:rsidRPr="005147F3">
              <w:rPr>
                <w:rFonts w:ascii="Arial" w:hAnsi="Arial" w:cs="Arial"/>
                <w:sz w:val="22"/>
                <w:szCs w:val="22"/>
              </w:rPr>
              <w:t>BSc (Hons)</w:t>
            </w:r>
            <w:r w:rsidRPr="000C2812">
              <w:rPr>
                <w:rFonts w:ascii="Arial" w:hAnsi="Arial" w:cs="Arial"/>
                <w:sz w:val="22"/>
                <w:szCs w:val="22"/>
              </w:rPr>
              <w:t xml:space="preserve"> </w:t>
            </w:r>
          </w:p>
        </w:tc>
      </w:tr>
      <w:tr w:rsidR="00453035" w:rsidRPr="00C46253" w14:paraId="35181829" w14:textId="77777777" w:rsidTr="000512AE">
        <w:tc>
          <w:tcPr>
            <w:tcW w:w="4720" w:type="dxa"/>
            <w:shd w:val="pct5" w:color="auto" w:fill="FFFFFF"/>
          </w:tcPr>
          <w:p w14:paraId="16B23533" w14:textId="77777777" w:rsidR="00453035" w:rsidRPr="00C46253" w:rsidRDefault="00453035" w:rsidP="00453035">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4DAFA79D" w14:textId="3844DC2D" w:rsidR="00453035" w:rsidRDefault="00453035" w:rsidP="00453035">
            <w:pPr>
              <w:spacing w:before="60" w:after="60"/>
              <w:rPr>
                <w:rFonts w:ascii="Arial" w:hAnsi="Arial" w:cs="Arial"/>
                <w:sz w:val="22"/>
                <w:szCs w:val="22"/>
              </w:rPr>
            </w:pPr>
            <w:r w:rsidRPr="005147F3">
              <w:rPr>
                <w:rFonts w:ascii="Arial" w:hAnsi="Arial" w:cs="Arial"/>
                <w:sz w:val="22"/>
                <w:szCs w:val="22"/>
                <w:lang w:val="it-IT"/>
              </w:rPr>
              <w:t>BSc</w:t>
            </w:r>
            <w:r w:rsidR="005147F3">
              <w:rPr>
                <w:rFonts w:ascii="Arial" w:hAnsi="Arial" w:cs="Arial"/>
                <w:sz w:val="22"/>
                <w:szCs w:val="22"/>
                <w:lang w:val="it-IT"/>
              </w:rPr>
              <w:t xml:space="preserve"> (non H</w:t>
            </w:r>
            <w:r w:rsidRPr="000C2812">
              <w:rPr>
                <w:rFonts w:ascii="Arial" w:hAnsi="Arial" w:cs="Arial"/>
                <w:sz w:val="22"/>
                <w:szCs w:val="22"/>
                <w:lang w:val="it-IT"/>
              </w:rPr>
              <w:t xml:space="preserve">ons) </w:t>
            </w:r>
            <w:r w:rsidR="005147F3" w:rsidRPr="005147F3">
              <w:rPr>
                <w:rFonts w:ascii="Arial" w:hAnsi="Arial" w:cs="Arial"/>
                <w:sz w:val="22"/>
                <w:szCs w:val="22"/>
              </w:rPr>
              <w:t>Sport and Exercise for Health</w:t>
            </w:r>
            <w:r w:rsidR="005147F3">
              <w:rPr>
                <w:rFonts w:ascii="Arial" w:hAnsi="Arial" w:cs="Arial"/>
                <w:sz w:val="22"/>
                <w:szCs w:val="22"/>
              </w:rPr>
              <w:t>;</w:t>
            </w:r>
          </w:p>
          <w:p w14:paraId="44BF6E88" w14:textId="7D37FD71" w:rsidR="00032891" w:rsidRPr="000C2812" w:rsidRDefault="00032891" w:rsidP="00453035">
            <w:pPr>
              <w:spacing w:before="60" w:after="60"/>
              <w:rPr>
                <w:rFonts w:ascii="Arial" w:hAnsi="Arial" w:cs="Arial"/>
                <w:sz w:val="22"/>
                <w:szCs w:val="22"/>
                <w:lang w:val="it-IT"/>
              </w:rPr>
            </w:pPr>
            <w:r w:rsidRPr="005147F3">
              <w:rPr>
                <w:rFonts w:ascii="Arial" w:hAnsi="Arial" w:cs="Arial"/>
                <w:sz w:val="22"/>
                <w:szCs w:val="22"/>
                <w:lang w:val="it-IT"/>
              </w:rPr>
              <w:t>BSc</w:t>
            </w:r>
            <w:r>
              <w:rPr>
                <w:rFonts w:ascii="Arial" w:hAnsi="Arial" w:cs="Arial"/>
                <w:sz w:val="22"/>
                <w:szCs w:val="22"/>
                <w:lang w:val="it-IT"/>
              </w:rPr>
              <w:t xml:space="preserve"> (non H</w:t>
            </w:r>
            <w:r w:rsidRPr="000C2812">
              <w:rPr>
                <w:rFonts w:ascii="Arial" w:hAnsi="Arial" w:cs="Arial"/>
                <w:sz w:val="22"/>
                <w:szCs w:val="22"/>
                <w:lang w:val="it-IT"/>
              </w:rPr>
              <w:t xml:space="preserve">ons) </w:t>
            </w:r>
            <w:r w:rsidRPr="005147F3">
              <w:rPr>
                <w:rFonts w:ascii="Arial" w:hAnsi="Arial" w:cs="Arial"/>
                <w:sz w:val="22"/>
                <w:szCs w:val="22"/>
              </w:rPr>
              <w:t>Sport and Exercise for Health</w:t>
            </w:r>
            <w:r>
              <w:rPr>
                <w:rFonts w:ascii="Arial" w:hAnsi="Arial" w:cs="Arial"/>
                <w:sz w:val="22"/>
                <w:szCs w:val="22"/>
              </w:rPr>
              <w:t xml:space="preserve"> with a Year in Industry;</w:t>
            </w:r>
          </w:p>
          <w:p w14:paraId="66BE13D1" w14:textId="39E06751" w:rsidR="00453035" w:rsidRDefault="00453035" w:rsidP="00453035">
            <w:pPr>
              <w:spacing w:before="60" w:after="60"/>
              <w:rPr>
                <w:rFonts w:ascii="Arial" w:hAnsi="Arial" w:cs="Arial"/>
                <w:sz w:val="22"/>
                <w:szCs w:val="22"/>
              </w:rPr>
            </w:pPr>
            <w:r w:rsidRPr="000C2812">
              <w:rPr>
                <w:rFonts w:ascii="Arial" w:hAnsi="Arial" w:cs="Arial"/>
                <w:sz w:val="22"/>
                <w:szCs w:val="22"/>
                <w:lang w:val="it-IT"/>
              </w:rPr>
              <w:t xml:space="preserve">Diploma in </w:t>
            </w:r>
            <w:r w:rsidR="005147F3" w:rsidRPr="005147F3">
              <w:rPr>
                <w:rFonts w:ascii="Arial" w:hAnsi="Arial" w:cs="Arial"/>
                <w:sz w:val="22"/>
                <w:szCs w:val="22"/>
              </w:rPr>
              <w:t>Sport and Exercise for Health</w:t>
            </w:r>
            <w:r w:rsidR="005147F3">
              <w:rPr>
                <w:rFonts w:ascii="Arial" w:hAnsi="Arial" w:cs="Arial"/>
                <w:sz w:val="22"/>
                <w:szCs w:val="22"/>
              </w:rPr>
              <w:t xml:space="preserve">; </w:t>
            </w:r>
          </w:p>
          <w:p w14:paraId="70E86018" w14:textId="0EF46825" w:rsidR="00AC2581" w:rsidRPr="000C2812" w:rsidRDefault="00AC2581" w:rsidP="00453035">
            <w:pPr>
              <w:spacing w:before="60" w:after="60"/>
              <w:rPr>
                <w:rFonts w:ascii="Arial" w:hAnsi="Arial" w:cs="Arial"/>
                <w:sz w:val="22"/>
                <w:szCs w:val="22"/>
                <w:lang w:val="it-IT"/>
              </w:rPr>
            </w:pPr>
            <w:r w:rsidRPr="000C2812">
              <w:rPr>
                <w:rFonts w:ascii="Arial" w:hAnsi="Arial" w:cs="Arial"/>
                <w:sz w:val="22"/>
                <w:szCs w:val="22"/>
                <w:lang w:val="it-IT"/>
              </w:rPr>
              <w:t xml:space="preserve">Diploma in </w:t>
            </w:r>
            <w:r w:rsidRPr="005147F3">
              <w:rPr>
                <w:rFonts w:ascii="Arial" w:hAnsi="Arial" w:cs="Arial"/>
                <w:sz w:val="22"/>
                <w:szCs w:val="22"/>
              </w:rPr>
              <w:t>Sport and Exercise for Health</w:t>
            </w:r>
            <w:r>
              <w:rPr>
                <w:rFonts w:ascii="Arial" w:hAnsi="Arial" w:cs="Arial"/>
                <w:sz w:val="22"/>
                <w:szCs w:val="22"/>
              </w:rPr>
              <w:t xml:space="preserve"> with a Year in Industry;</w:t>
            </w:r>
          </w:p>
          <w:p w14:paraId="250B1457" w14:textId="77777777" w:rsidR="00453035" w:rsidRPr="00C46253" w:rsidRDefault="00453035" w:rsidP="00453035">
            <w:pPr>
              <w:spacing w:before="60" w:after="60"/>
              <w:rPr>
                <w:rFonts w:ascii="Arial" w:hAnsi="Arial" w:cs="Arial"/>
                <w:i/>
                <w:sz w:val="22"/>
                <w:szCs w:val="22"/>
              </w:rPr>
            </w:pPr>
            <w:r w:rsidRPr="000C2812">
              <w:rPr>
                <w:rFonts w:ascii="Arial" w:hAnsi="Arial" w:cs="Arial"/>
                <w:sz w:val="22"/>
                <w:szCs w:val="22"/>
                <w:lang w:val="it-IT"/>
              </w:rPr>
              <w:t xml:space="preserve">Certificate in </w:t>
            </w:r>
            <w:r w:rsidR="005147F3" w:rsidRPr="005147F3">
              <w:rPr>
                <w:rFonts w:ascii="Arial" w:hAnsi="Arial" w:cs="Arial"/>
                <w:sz w:val="22"/>
                <w:szCs w:val="22"/>
              </w:rPr>
              <w:t>Sport and Exercise for Health</w:t>
            </w:r>
          </w:p>
        </w:tc>
      </w:tr>
      <w:tr w:rsidR="00391EB2" w:rsidRPr="00C46253" w14:paraId="789D2789" w14:textId="77777777" w:rsidTr="000512AE">
        <w:tc>
          <w:tcPr>
            <w:tcW w:w="4720" w:type="dxa"/>
            <w:shd w:val="pct5" w:color="auto" w:fill="FFFFFF"/>
          </w:tcPr>
          <w:p w14:paraId="7863AC7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4D213D91" w14:textId="77777777" w:rsidR="00391EB2" w:rsidRDefault="005147F3" w:rsidP="000512AE">
            <w:pPr>
              <w:spacing w:before="60" w:after="60"/>
              <w:rPr>
                <w:rFonts w:ascii="Arial" w:hAnsi="Arial" w:cs="Arial"/>
                <w:sz w:val="22"/>
                <w:szCs w:val="22"/>
              </w:rPr>
            </w:pPr>
            <w:r w:rsidRPr="005147F3">
              <w:rPr>
                <w:rFonts w:ascii="Arial" w:hAnsi="Arial" w:cs="Arial"/>
                <w:sz w:val="22"/>
                <w:szCs w:val="22"/>
              </w:rPr>
              <w:t>Sport and Exercise for Health</w:t>
            </w:r>
          </w:p>
          <w:p w14:paraId="22DC4DB0" w14:textId="319E413C" w:rsidR="00AC2581" w:rsidRPr="005147F3" w:rsidRDefault="00AC2581" w:rsidP="00AC2581">
            <w:pPr>
              <w:spacing w:before="60" w:after="60"/>
              <w:rPr>
                <w:rFonts w:ascii="Arial" w:hAnsi="Arial" w:cs="Arial"/>
                <w:szCs w:val="22"/>
              </w:rPr>
            </w:pPr>
            <w:r w:rsidRPr="005147F3">
              <w:rPr>
                <w:rFonts w:ascii="Arial" w:hAnsi="Arial" w:cs="Arial"/>
                <w:sz w:val="22"/>
                <w:szCs w:val="22"/>
              </w:rPr>
              <w:t>Sport and Exercise for Health</w:t>
            </w:r>
            <w:r>
              <w:rPr>
                <w:rFonts w:ascii="Arial" w:hAnsi="Arial" w:cs="Arial"/>
                <w:sz w:val="22"/>
                <w:szCs w:val="22"/>
              </w:rPr>
              <w:t xml:space="preserve"> with a Year in Industry</w:t>
            </w:r>
          </w:p>
        </w:tc>
      </w:tr>
      <w:tr w:rsidR="00391EB2" w:rsidRPr="00C46253" w14:paraId="4038B312" w14:textId="77777777" w:rsidTr="000512AE">
        <w:tc>
          <w:tcPr>
            <w:tcW w:w="4720" w:type="dxa"/>
            <w:shd w:val="pct5" w:color="auto" w:fill="FFFFFF"/>
          </w:tcPr>
          <w:p w14:paraId="4002A15D"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3FF54A85" w14:textId="77777777" w:rsidR="00391EB2" w:rsidRPr="00C46253" w:rsidRDefault="00FC64AF" w:rsidP="000512AE">
            <w:pPr>
              <w:spacing w:before="60" w:after="60"/>
              <w:rPr>
                <w:rFonts w:ascii="Arial" w:hAnsi="Arial" w:cs="Arial"/>
                <w:szCs w:val="22"/>
              </w:rPr>
            </w:pPr>
            <w:r>
              <w:rPr>
                <w:rFonts w:ascii="Arial" w:hAnsi="Arial" w:cs="Arial"/>
                <w:sz w:val="22"/>
                <w:szCs w:val="22"/>
              </w:rPr>
              <w:t>C604</w:t>
            </w:r>
          </w:p>
        </w:tc>
      </w:tr>
      <w:tr w:rsidR="00391EB2" w:rsidRPr="00C46253" w14:paraId="03A91684" w14:textId="77777777" w:rsidTr="000512AE">
        <w:tc>
          <w:tcPr>
            <w:tcW w:w="4720" w:type="dxa"/>
            <w:shd w:val="pct5" w:color="auto" w:fill="FFFFFF"/>
          </w:tcPr>
          <w:p w14:paraId="5A3AA2D0"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1684E746" w14:textId="1E0876C3" w:rsidR="00391EB2" w:rsidRPr="000C2812" w:rsidRDefault="00FC64AF" w:rsidP="000512AE">
            <w:pPr>
              <w:spacing w:before="60" w:after="60"/>
              <w:rPr>
                <w:rFonts w:ascii="Arial" w:hAnsi="Arial" w:cs="Arial"/>
                <w:szCs w:val="22"/>
              </w:rPr>
            </w:pPr>
            <w:r>
              <w:rPr>
                <w:rFonts w:ascii="Arial" w:hAnsi="Arial" w:cs="Arial"/>
                <w:sz w:val="22"/>
                <w:szCs w:val="22"/>
              </w:rPr>
              <w:t>360 credits</w:t>
            </w:r>
            <w:r w:rsidR="00AC2581">
              <w:rPr>
                <w:rFonts w:ascii="Arial" w:hAnsi="Arial" w:cs="Arial"/>
                <w:sz w:val="22"/>
                <w:szCs w:val="22"/>
              </w:rPr>
              <w:t>(</w:t>
            </w:r>
            <w:r>
              <w:rPr>
                <w:rFonts w:ascii="Arial" w:hAnsi="Arial" w:cs="Arial"/>
                <w:sz w:val="22"/>
                <w:szCs w:val="22"/>
              </w:rPr>
              <w:t>180 ECTS</w:t>
            </w:r>
            <w:r w:rsidR="00AC2581">
              <w:rPr>
                <w:rFonts w:ascii="Arial" w:hAnsi="Arial" w:cs="Arial"/>
                <w:sz w:val="22"/>
                <w:szCs w:val="22"/>
              </w:rPr>
              <w:t>) for 3 year programme; 480 credits (240 ECTS) for 4 year programme that include</w:t>
            </w:r>
            <w:r w:rsidR="009C1A21">
              <w:rPr>
                <w:rFonts w:ascii="Arial" w:hAnsi="Arial" w:cs="Arial"/>
                <w:sz w:val="22"/>
                <w:szCs w:val="22"/>
              </w:rPr>
              <w:t>s</w:t>
            </w:r>
            <w:r w:rsidR="00AC2581">
              <w:rPr>
                <w:rFonts w:ascii="Arial" w:hAnsi="Arial" w:cs="Arial"/>
                <w:sz w:val="22"/>
                <w:szCs w:val="22"/>
              </w:rPr>
              <w:t xml:space="preserve"> a year in industry</w:t>
            </w:r>
          </w:p>
        </w:tc>
      </w:tr>
      <w:tr w:rsidR="00391EB2" w:rsidRPr="00C46253" w14:paraId="79097887" w14:textId="77777777" w:rsidTr="000512AE">
        <w:tc>
          <w:tcPr>
            <w:tcW w:w="4720" w:type="dxa"/>
            <w:shd w:val="pct5" w:color="auto" w:fill="FFFFFF"/>
          </w:tcPr>
          <w:p w14:paraId="08D16E45"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657FF5E6" w14:textId="6013FBBB" w:rsidR="00391EB2" w:rsidRPr="000C2812" w:rsidRDefault="00AC2581" w:rsidP="000512AE">
            <w:pPr>
              <w:spacing w:before="60" w:after="60"/>
              <w:jc w:val="both"/>
              <w:rPr>
                <w:rFonts w:ascii="Arial" w:hAnsi="Arial" w:cs="Arial"/>
                <w:szCs w:val="22"/>
              </w:rPr>
            </w:pPr>
            <w:r>
              <w:rPr>
                <w:rFonts w:ascii="Arial" w:hAnsi="Arial" w:cs="Arial"/>
                <w:sz w:val="22"/>
                <w:szCs w:val="22"/>
              </w:rPr>
              <w:t>Undergraduate (</w:t>
            </w:r>
            <w:r w:rsidR="00FC64AF">
              <w:rPr>
                <w:rFonts w:ascii="Arial" w:hAnsi="Arial" w:cs="Arial"/>
                <w:sz w:val="22"/>
                <w:szCs w:val="22"/>
              </w:rPr>
              <w:t>Level 6</w:t>
            </w:r>
            <w:r>
              <w:rPr>
                <w:rFonts w:ascii="Arial" w:hAnsi="Arial" w:cs="Arial"/>
                <w:sz w:val="22"/>
                <w:szCs w:val="22"/>
              </w:rPr>
              <w:t>)</w:t>
            </w:r>
          </w:p>
        </w:tc>
      </w:tr>
      <w:tr w:rsidR="00391EB2" w:rsidRPr="00C46253" w14:paraId="2FB816BA" w14:textId="77777777" w:rsidTr="000512AE">
        <w:tc>
          <w:tcPr>
            <w:tcW w:w="4720" w:type="dxa"/>
            <w:shd w:val="pct5" w:color="auto" w:fill="FFFFFF"/>
          </w:tcPr>
          <w:p w14:paraId="7B61DC88"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74565998" w14:textId="0734130C" w:rsidR="00391EB2" w:rsidRPr="000C2812" w:rsidRDefault="00FC64AF" w:rsidP="000512AE">
            <w:pPr>
              <w:spacing w:before="60" w:after="60"/>
              <w:rPr>
                <w:rFonts w:ascii="Arial" w:hAnsi="Arial" w:cs="Arial"/>
                <w:szCs w:val="22"/>
                <w:highlight w:val="yellow"/>
              </w:rPr>
            </w:pPr>
            <w:r>
              <w:rPr>
                <w:rFonts w:ascii="Arial" w:hAnsi="Arial" w:cs="Arial"/>
                <w:sz w:val="22"/>
                <w:szCs w:val="22"/>
              </w:rPr>
              <w:t xml:space="preserve">Events, </w:t>
            </w:r>
            <w:r w:rsidRPr="0094057D">
              <w:rPr>
                <w:rFonts w:ascii="Arial" w:hAnsi="Arial" w:cs="Arial"/>
                <w:sz w:val="22"/>
                <w:szCs w:val="22"/>
              </w:rPr>
              <w:t>Hospitality, Leisure, Sport and Tourism</w:t>
            </w:r>
            <w:r w:rsidR="00771E38">
              <w:rPr>
                <w:rFonts w:ascii="Arial" w:hAnsi="Arial" w:cs="Arial"/>
                <w:sz w:val="22"/>
                <w:szCs w:val="22"/>
              </w:rPr>
              <w:t xml:space="preserve"> (2016)</w:t>
            </w:r>
          </w:p>
        </w:tc>
      </w:tr>
      <w:tr w:rsidR="00391EB2" w:rsidRPr="00C46253" w14:paraId="0B9CC432" w14:textId="77777777" w:rsidTr="000512AE">
        <w:tc>
          <w:tcPr>
            <w:tcW w:w="4720" w:type="dxa"/>
            <w:shd w:val="pct5" w:color="auto" w:fill="FFFFFF"/>
          </w:tcPr>
          <w:p w14:paraId="444CB6CF" w14:textId="77777777" w:rsidR="00391EB2" w:rsidRPr="00C46253" w:rsidRDefault="00391EB2" w:rsidP="000C2812">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4E0E09DA" w14:textId="45C0C90B" w:rsidR="00391EB2" w:rsidRPr="000C2812" w:rsidRDefault="00FC64AF" w:rsidP="00D15ECD">
            <w:pPr>
              <w:spacing w:before="60" w:after="60"/>
              <w:rPr>
                <w:rFonts w:ascii="Arial" w:hAnsi="Arial" w:cs="Arial"/>
                <w:szCs w:val="22"/>
                <w:highlight w:val="yellow"/>
              </w:rPr>
            </w:pPr>
            <w:r w:rsidRPr="00FC64AF">
              <w:rPr>
                <w:rFonts w:ascii="Arial" w:hAnsi="Arial" w:cs="Arial"/>
                <w:sz w:val="22"/>
                <w:szCs w:val="22"/>
              </w:rPr>
              <w:t>2011/2014</w:t>
            </w:r>
            <w:r w:rsidR="00391EB2" w:rsidRPr="00FC64AF">
              <w:rPr>
                <w:rFonts w:ascii="Arial" w:hAnsi="Arial" w:cs="Arial"/>
                <w:sz w:val="22"/>
                <w:szCs w:val="22"/>
              </w:rPr>
              <w:t xml:space="preserve">/revised </w:t>
            </w:r>
            <w:r w:rsidR="000C2812" w:rsidRPr="00FC64AF">
              <w:rPr>
                <w:rFonts w:ascii="Arial" w:hAnsi="Arial" w:cs="Arial"/>
                <w:sz w:val="22"/>
                <w:szCs w:val="22"/>
              </w:rPr>
              <w:t>FSO</w:t>
            </w:r>
            <w:r w:rsidR="00391EB2" w:rsidRPr="00FC64AF">
              <w:rPr>
                <w:rFonts w:ascii="Arial" w:hAnsi="Arial" w:cs="Arial"/>
                <w:sz w:val="22"/>
                <w:szCs w:val="22"/>
              </w:rPr>
              <w:t xml:space="preserve"> </w:t>
            </w:r>
            <w:r w:rsidR="00771E38">
              <w:rPr>
                <w:rFonts w:ascii="Arial" w:hAnsi="Arial" w:cs="Arial"/>
                <w:sz w:val="22"/>
                <w:szCs w:val="22"/>
              </w:rPr>
              <w:t>Feb 2018</w:t>
            </w:r>
            <w:r w:rsidR="00AC2581">
              <w:rPr>
                <w:rFonts w:ascii="Arial" w:hAnsi="Arial" w:cs="Arial"/>
                <w:sz w:val="22"/>
                <w:szCs w:val="22"/>
              </w:rPr>
              <w:t>/Ma</w:t>
            </w:r>
            <w:r w:rsidR="00D15ECD">
              <w:rPr>
                <w:rFonts w:ascii="Arial" w:hAnsi="Arial" w:cs="Arial"/>
                <w:sz w:val="22"/>
                <w:szCs w:val="22"/>
              </w:rPr>
              <w:t>y</w:t>
            </w:r>
            <w:r w:rsidR="00AC2581">
              <w:rPr>
                <w:rFonts w:ascii="Arial" w:hAnsi="Arial" w:cs="Arial"/>
                <w:sz w:val="22"/>
                <w:szCs w:val="22"/>
              </w:rPr>
              <w:t xml:space="preserve"> 2018</w:t>
            </w:r>
          </w:p>
        </w:tc>
      </w:tr>
      <w:tr w:rsidR="00391EB2" w:rsidRPr="00C46253" w14:paraId="7E3EC5F5" w14:textId="77777777" w:rsidTr="000512AE">
        <w:tc>
          <w:tcPr>
            <w:tcW w:w="4720" w:type="dxa"/>
            <w:shd w:val="pct5" w:color="auto" w:fill="FFFFFF"/>
          </w:tcPr>
          <w:p w14:paraId="181F5708"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055A8F79" w14:textId="77777777" w:rsidR="00391EB2" w:rsidRPr="000F0FF2" w:rsidRDefault="00391EB2" w:rsidP="000C2812">
            <w:pPr>
              <w:spacing w:before="60" w:after="60"/>
              <w:rPr>
                <w:rFonts w:ascii="Arial" w:hAnsi="Arial" w:cs="Arial"/>
                <w:szCs w:val="22"/>
              </w:rPr>
            </w:pPr>
            <w:r w:rsidRPr="000F0FF2">
              <w:rPr>
                <w:rFonts w:ascii="Arial" w:hAnsi="Arial" w:cs="Arial"/>
                <w:sz w:val="22"/>
                <w:szCs w:val="22"/>
              </w:rPr>
              <w:t>September 201</w:t>
            </w:r>
            <w:r w:rsidR="005932B1" w:rsidRPr="000F0FF2">
              <w:rPr>
                <w:rFonts w:ascii="Arial" w:hAnsi="Arial" w:cs="Arial"/>
                <w:sz w:val="22"/>
                <w:szCs w:val="22"/>
              </w:rPr>
              <w:t>8</w:t>
            </w:r>
          </w:p>
        </w:tc>
      </w:tr>
    </w:tbl>
    <w:p w14:paraId="493D4043"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35254109" w14:textId="77777777" w:rsidTr="000512AE">
        <w:tc>
          <w:tcPr>
            <w:tcW w:w="10065" w:type="dxa"/>
            <w:shd w:val="pct5" w:color="auto" w:fill="FFFFFF"/>
          </w:tcPr>
          <w:p w14:paraId="4DD738B5"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54A766F2"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33339D88" w14:textId="77777777" w:rsidTr="000512AE">
        <w:tc>
          <w:tcPr>
            <w:tcW w:w="10065" w:type="dxa"/>
          </w:tcPr>
          <w:p w14:paraId="5DF100EF" w14:textId="77777777" w:rsidR="00932370" w:rsidRPr="003B702D" w:rsidRDefault="00932370" w:rsidP="00932370">
            <w:pPr>
              <w:numPr>
                <w:ilvl w:val="0"/>
                <w:numId w:val="12"/>
              </w:numPr>
              <w:spacing w:before="60" w:after="60"/>
              <w:ind w:left="357" w:hanging="357"/>
              <w:jc w:val="both"/>
              <w:rPr>
                <w:rFonts w:ascii="Arial" w:hAnsi="Arial" w:cs="Arial"/>
                <w:szCs w:val="22"/>
              </w:rPr>
            </w:pPr>
            <w:r w:rsidRPr="003B702D">
              <w:rPr>
                <w:rFonts w:ascii="Arial" w:hAnsi="Arial" w:cs="Arial"/>
                <w:sz w:val="22"/>
                <w:szCs w:val="22"/>
              </w:rPr>
              <w:t xml:space="preserve">Provide a multidisciplinary and flexible educational approach for students who seek professional careers within the field of sport, exercise and health.  </w:t>
            </w:r>
          </w:p>
          <w:p w14:paraId="01BDBD1A" w14:textId="472A761B" w:rsidR="00932370" w:rsidRPr="003B702D" w:rsidRDefault="00932370" w:rsidP="00932370">
            <w:pPr>
              <w:numPr>
                <w:ilvl w:val="0"/>
                <w:numId w:val="12"/>
              </w:numPr>
              <w:spacing w:before="60" w:after="60"/>
              <w:ind w:left="357" w:hanging="357"/>
              <w:jc w:val="both"/>
              <w:rPr>
                <w:rFonts w:ascii="Arial" w:hAnsi="Arial" w:cs="Arial"/>
                <w:szCs w:val="22"/>
              </w:rPr>
            </w:pPr>
            <w:r w:rsidRPr="003B702D">
              <w:rPr>
                <w:rFonts w:ascii="Arial" w:hAnsi="Arial" w:cs="Arial"/>
                <w:sz w:val="22"/>
                <w:szCs w:val="22"/>
              </w:rPr>
              <w:t>Prepare students to meet the challenges of an expanding and rap</w:t>
            </w:r>
            <w:r>
              <w:rPr>
                <w:rFonts w:ascii="Arial" w:hAnsi="Arial" w:cs="Arial"/>
                <w:sz w:val="22"/>
                <w:szCs w:val="22"/>
              </w:rPr>
              <w:t>idly changing sports, exercise and</w:t>
            </w:r>
            <w:r w:rsidRPr="003B702D">
              <w:rPr>
                <w:rFonts w:ascii="Arial" w:hAnsi="Arial" w:cs="Arial"/>
                <w:sz w:val="22"/>
                <w:szCs w:val="22"/>
              </w:rPr>
              <w:t xml:space="preserve"> health industry while providing them wit</w:t>
            </w:r>
            <w:r>
              <w:rPr>
                <w:rFonts w:ascii="Arial" w:hAnsi="Arial" w:cs="Arial"/>
                <w:sz w:val="22"/>
                <w:szCs w:val="22"/>
              </w:rPr>
              <w:t>h a wide choice of career paths, or further study.</w:t>
            </w:r>
          </w:p>
          <w:p w14:paraId="670C2D9D" w14:textId="30D34F95" w:rsidR="00932370" w:rsidRPr="003B702D" w:rsidRDefault="00932370" w:rsidP="00932370">
            <w:pPr>
              <w:numPr>
                <w:ilvl w:val="0"/>
                <w:numId w:val="12"/>
              </w:numPr>
              <w:spacing w:before="60" w:after="60"/>
              <w:ind w:left="357" w:hanging="357"/>
              <w:jc w:val="both"/>
              <w:rPr>
                <w:rFonts w:ascii="Arial" w:hAnsi="Arial" w:cs="Arial"/>
                <w:szCs w:val="22"/>
              </w:rPr>
            </w:pPr>
            <w:r w:rsidRPr="003B702D">
              <w:rPr>
                <w:rFonts w:ascii="Arial" w:hAnsi="Arial" w:cs="Arial"/>
                <w:sz w:val="22"/>
                <w:szCs w:val="22"/>
              </w:rPr>
              <w:t>Enable students to acquire skills, knowledge and apti</w:t>
            </w:r>
            <w:r>
              <w:rPr>
                <w:rFonts w:ascii="Arial" w:hAnsi="Arial" w:cs="Arial"/>
                <w:sz w:val="22"/>
                <w:szCs w:val="22"/>
              </w:rPr>
              <w:t>tudes to promote sport, health and</w:t>
            </w:r>
            <w:r w:rsidRPr="003B702D">
              <w:rPr>
                <w:rFonts w:ascii="Arial" w:hAnsi="Arial" w:cs="Arial"/>
                <w:sz w:val="22"/>
                <w:szCs w:val="22"/>
              </w:rPr>
              <w:t xml:space="preserve"> exercise </w:t>
            </w:r>
            <w:r>
              <w:rPr>
                <w:rFonts w:ascii="Arial" w:hAnsi="Arial" w:cs="Arial"/>
                <w:sz w:val="22"/>
                <w:szCs w:val="22"/>
              </w:rPr>
              <w:t>to</w:t>
            </w:r>
            <w:r w:rsidRPr="003B702D">
              <w:rPr>
                <w:rFonts w:ascii="Arial" w:hAnsi="Arial" w:cs="Arial"/>
                <w:sz w:val="22"/>
                <w:szCs w:val="22"/>
              </w:rPr>
              <w:t xml:space="preserve"> an individual or group of participants </w:t>
            </w:r>
            <w:r>
              <w:rPr>
                <w:rFonts w:ascii="Arial" w:hAnsi="Arial" w:cs="Arial"/>
                <w:sz w:val="22"/>
                <w:szCs w:val="22"/>
              </w:rPr>
              <w:t>with</w:t>
            </w:r>
            <w:r w:rsidRPr="003B702D">
              <w:rPr>
                <w:rFonts w:ascii="Arial" w:hAnsi="Arial" w:cs="Arial"/>
                <w:sz w:val="22"/>
                <w:szCs w:val="22"/>
              </w:rPr>
              <w:t xml:space="preserve"> a multidisciplinary approach.</w:t>
            </w:r>
          </w:p>
          <w:p w14:paraId="593ECF74" w14:textId="77777777" w:rsidR="00932370" w:rsidRPr="003B702D" w:rsidRDefault="00932370" w:rsidP="00932370">
            <w:pPr>
              <w:numPr>
                <w:ilvl w:val="0"/>
                <w:numId w:val="12"/>
              </w:numPr>
              <w:spacing w:before="60" w:after="60"/>
              <w:ind w:left="357" w:hanging="357"/>
              <w:jc w:val="both"/>
              <w:rPr>
                <w:rFonts w:ascii="Arial" w:hAnsi="Arial" w:cs="Arial"/>
                <w:szCs w:val="22"/>
              </w:rPr>
            </w:pPr>
            <w:r w:rsidRPr="003B702D">
              <w:rPr>
                <w:rFonts w:ascii="Arial" w:hAnsi="Arial" w:cs="Arial"/>
                <w:sz w:val="22"/>
                <w:szCs w:val="22"/>
              </w:rPr>
              <w:t xml:space="preserve">Encourage students to gain a critical knowledge and understanding of the sport, exercise &amp; health sciences. </w:t>
            </w:r>
          </w:p>
          <w:p w14:paraId="59A989CD" w14:textId="77777777" w:rsidR="00932370" w:rsidRPr="003B702D" w:rsidRDefault="00932370" w:rsidP="00932370">
            <w:pPr>
              <w:pStyle w:val="ListParagraph"/>
              <w:numPr>
                <w:ilvl w:val="0"/>
                <w:numId w:val="12"/>
              </w:numPr>
              <w:spacing w:before="60" w:after="60"/>
              <w:ind w:left="357" w:hanging="357"/>
              <w:contextualSpacing w:val="0"/>
              <w:jc w:val="both"/>
              <w:rPr>
                <w:rFonts w:ascii="Arial" w:hAnsi="Arial" w:cs="Arial"/>
                <w:i/>
                <w:szCs w:val="22"/>
              </w:rPr>
            </w:pPr>
            <w:r w:rsidRPr="003B702D">
              <w:rPr>
                <w:rFonts w:ascii="Arial" w:hAnsi="Arial" w:cs="Arial"/>
                <w:sz w:val="22"/>
                <w:szCs w:val="22"/>
              </w:rPr>
              <w:t>Presenting a challenging and valuable educational experience, supported by sch</w:t>
            </w:r>
            <w:r>
              <w:rPr>
                <w:rFonts w:ascii="Arial" w:hAnsi="Arial" w:cs="Arial"/>
                <w:sz w:val="22"/>
                <w:szCs w:val="22"/>
              </w:rPr>
              <w:t>olarship and a research culture thus</w:t>
            </w:r>
            <w:r w:rsidRPr="003B702D">
              <w:rPr>
                <w:rFonts w:ascii="Arial" w:hAnsi="Arial" w:cs="Arial"/>
                <w:sz w:val="22"/>
                <w:szCs w:val="22"/>
              </w:rPr>
              <w:t xml:space="preserve"> providing students with the opportunity to learn through the integration of theory and practice.</w:t>
            </w:r>
          </w:p>
          <w:p w14:paraId="5818768E" w14:textId="77777777" w:rsidR="00932370" w:rsidRPr="003B702D" w:rsidRDefault="00932370" w:rsidP="00932370">
            <w:pPr>
              <w:pStyle w:val="ListParagraph"/>
              <w:numPr>
                <w:ilvl w:val="0"/>
                <w:numId w:val="12"/>
              </w:numPr>
              <w:spacing w:before="60" w:after="60"/>
              <w:ind w:left="357" w:hanging="357"/>
              <w:contextualSpacing w:val="0"/>
              <w:jc w:val="both"/>
              <w:rPr>
                <w:rFonts w:ascii="Arial" w:hAnsi="Arial" w:cs="Arial"/>
                <w:szCs w:val="22"/>
              </w:rPr>
            </w:pPr>
            <w:r w:rsidRPr="003B702D">
              <w:rPr>
                <w:rFonts w:ascii="Arial" w:hAnsi="Arial" w:cs="Arial"/>
                <w:sz w:val="22"/>
                <w:szCs w:val="22"/>
              </w:rPr>
              <w:t>Provide an excellent quality of higher education</w:t>
            </w:r>
            <w:r>
              <w:rPr>
                <w:rFonts w:ascii="Arial" w:hAnsi="Arial" w:cs="Arial"/>
                <w:sz w:val="22"/>
                <w:szCs w:val="22"/>
              </w:rPr>
              <w:t>.</w:t>
            </w:r>
          </w:p>
          <w:p w14:paraId="3D8913CE" w14:textId="77777777" w:rsidR="00932370" w:rsidRPr="003B702D" w:rsidRDefault="00932370" w:rsidP="00932370">
            <w:pPr>
              <w:pStyle w:val="ListParagraph"/>
              <w:numPr>
                <w:ilvl w:val="0"/>
                <w:numId w:val="12"/>
              </w:numPr>
              <w:spacing w:before="60" w:after="60"/>
              <w:ind w:left="357" w:hanging="357"/>
              <w:contextualSpacing w:val="0"/>
              <w:jc w:val="both"/>
              <w:rPr>
                <w:rFonts w:ascii="Arial" w:hAnsi="Arial" w:cs="Arial"/>
                <w:szCs w:val="22"/>
              </w:rPr>
            </w:pPr>
            <w:r w:rsidRPr="003B702D">
              <w:rPr>
                <w:rFonts w:ascii="Arial" w:hAnsi="Arial" w:cs="Arial"/>
                <w:sz w:val="22"/>
                <w:szCs w:val="22"/>
              </w:rPr>
              <w:t>Meet the lifelong needs of a diversity of students</w:t>
            </w:r>
            <w:r>
              <w:rPr>
                <w:rFonts w:ascii="Arial" w:hAnsi="Arial" w:cs="Arial"/>
                <w:sz w:val="22"/>
                <w:szCs w:val="22"/>
              </w:rPr>
              <w:t>.</w:t>
            </w:r>
          </w:p>
          <w:p w14:paraId="4EC9A718" w14:textId="77777777" w:rsidR="00932370" w:rsidRPr="003B702D" w:rsidRDefault="00932370" w:rsidP="00932370">
            <w:pPr>
              <w:pStyle w:val="ListParagraph"/>
              <w:numPr>
                <w:ilvl w:val="0"/>
                <w:numId w:val="12"/>
              </w:numPr>
              <w:spacing w:before="60" w:after="60"/>
              <w:ind w:left="357" w:hanging="357"/>
              <w:contextualSpacing w:val="0"/>
              <w:jc w:val="both"/>
              <w:rPr>
                <w:rFonts w:ascii="Arial" w:hAnsi="Arial" w:cs="Arial"/>
                <w:szCs w:val="22"/>
              </w:rPr>
            </w:pPr>
            <w:r w:rsidRPr="003B702D">
              <w:rPr>
                <w:rFonts w:ascii="Arial" w:hAnsi="Arial" w:cs="Arial"/>
                <w:sz w:val="22"/>
                <w:szCs w:val="22"/>
              </w:rPr>
              <w:t>Support national and regional economic success</w:t>
            </w:r>
            <w:r>
              <w:rPr>
                <w:rFonts w:ascii="Arial" w:hAnsi="Arial" w:cs="Arial"/>
                <w:sz w:val="22"/>
                <w:szCs w:val="22"/>
              </w:rPr>
              <w:t>.</w:t>
            </w:r>
          </w:p>
          <w:p w14:paraId="291C14B8" w14:textId="77777777" w:rsidR="00932370" w:rsidRPr="003B702D" w:rsidRDefault="00932370" w:rsidP="00932370">
            <w:pPr>
              <w:pStyle w:val="ListParagraph"/>
              <w:numPr>
                <w:ilvl w:val="0"/>
                <w:numId w:val="12"/>
              </w:numPr>
              <w:spacing w:before="60" w:after="60"/>
              <w:ind w:left="357" w:hanging="357"/>
              <w:contextualSpacing w:val="0"/>
              <w:jc w:val="both"/>
              <w:rPr>
                <w:rFonts w:ascii="Arial" w:hAnsi="Arial" w:cs="Arial"/>
                <w:szCs w:val="22"/>
              </w:rPr>
            </w:pPr>
            <w:r w:rsidRPr="003B702D">
              <w:rPr>
                <w:rFonts w:ascii="Arial" w:hAnsi="Arial" w:cs="Arial"/>
                <w:sz w:val="22"/>
                <w:szCs w:val="22"/>
              </w:rPr>
              <w:t>Build on close ties within Europe and elsewhere, reflecting Kent’s position as the UK European University</w:t>
            </w:r>
            <w:r>
              <w:rPr>
                <w:rFonts w:ascii="Arial" w:hAnsi="Arial" w:cs="Arial"/>
                <w:sz w:val="22"/>
                <w:szCs w:val="22"/>
              </w:rPr>
              <w:t>.</w:t>
            </w:r>
          </w:p>
          <w:p w14:paraId="3A682BB8" w14:textId="77777777" w:rsidR="00AC2581" w:rsidRDefault="00932370" w:rsidP="00AC2581">
            <w:pPr>
              <w:numPr>
                <w:ilvl w:val="0"/>
                <w:numId w:val="12"/>
              </w:numPr>
              <w:spacing w:before="60" w:after="60"/>
              <w:ind w:left="357" w:hanging="357"/>
              <w:jc w:val="both"/>
              <w:rPr>
                <w:rFonts w:ascii="Arial" w:hAnsi="Arial" w:cs="Arial"/>
                <w:b/>
                <w:szCs w:val="22"/>
              </w:rPr>
            </w:pPr>
            <w:r>
              <w:rPr>
                <w:rFonts w:ascii="Arial" w:hAnsi="Arial" w:cs="Arial"/>
                <w:sz w:val="22"/>
                <w:szCs w:val="22"/>
              </w:rPr>
              <w:t>P</w:t>
            </w:r>
            <w:r w:rsidRPr="003B702D">
              <w:rPr>
                <w:rFonts w:ascii="Arial" w:hAnsi="Arial" w:cs="Arial"/>
                <w:sz w:val="22"/>
                <w:szCs w:val="22"/>
              </w:rPr>
              <w:t>rovide high quality teaching in supportive environments with appropriately qualified and trained staff</w:t>
            </w:r>
            <w:r>
              <w:rPr>
                <w:rFonts w:ascii="Arial" w:hAnsi="Arial" w:cs="Arial"/>
                <w:sz w:val="22"/>
                <w:szCs w:val="22"/>
              </w:rPr>
              <w:t>.</w:t>
            </w:r>
          </w:p>
          <w:p w14:paraId="5F81A90B" w14:textId="1C1CC543" w:rsidR="00AC2581" w:rsidRPr="009C1A21" w:rsidRDefault="00AC2581" w:rsidP="009C1A21">
            <w:pPr>
              <w:spacing w:before="60" w:after="60"/>
              <w:jc w:val="both"/>
              <w:rPr>
                <w:rFonts w:ascii="Arial" w:hAnsi="Arial" w:cs="Arial"/>
                <w:sz w:val="22"/>
                <w:szCs w:val="22"/>
              </w:rPr>
            </w:pPr>
            <w:r w:rsidRPr="009C1A21">
              <w:rPr>
                <w:rFonts w:ascii="Arial" w:hAnsi="Arial" w:cs="Arial"/>
                <w:sz w:val="22"/>
                <w:szCs w:val="22"/>
              </w:rPr>
              <w:t xml:space="preserve">The </w:t>
            </w:r>
            <w:r w:rsidR="00807F53" w:rsidRPr="009C1A21">
              <w:rPr>
                <w:rFonts w:ascii="Arial" w:hAnsi="Arial" w:cs="Arial"/>
                <w:sz w:val="22"/>
                <w:szCs w:val="22"/>
              </w:rPr>
              <w:t>Year in I</w:t>
            </w:r>
            <w:r w:rsidRPr="009C1A21">
              <w:rPr>
                <w:rFonts w:ascii="Arial" w:hAnsi="Arial" w:cs="Arial"/>
                <w:sz w:val="22"/>
                <w:szCs w:val="22"/>
              </w:rPr>
              <w:t>ndustry additiona</w:t>
            </w:r>
            <w:r w:rsidR="001C6D6C">
              <w:rPr>
                <w:rFonts w:ascii="Arial" w:hAnsi="Arial" w:cs="Arial"/>
                <w:sz w:val="22"/>
                <w:szCs w:val="22"/>
              </w:rPr>
              <w:t>l</w:t>
            </w:r>
            <w:r w:rsidRPr="009C1A21">
              <w:rPr>
                <w:rFonts w:ascii="Arial" w:hAnsi="Arial" w:cs="Arial"/>
                <w:sz w:val="22"/>
                <w:szCs w:val="22"/>
              </w:rPr>
              <w:t>l</w:t>
            </w:r>
            <w:r w:rsidR="001C6D6C">
              <w:rPr>
                <w:rFonts w:ascii="Arial" w:hAnsi="Arial" w:cs="Arial"/>
                <w:sz w:val="22"/>
                <w:szCs w:val="22"/>
              </w:rPr>
              <w:t>y</w:t>
            </w:r>
            <w:r w:rsidRPr="009C1A21">
              <w:rPr>
                <w:rFonts w:ascii="Arial" w:hAnsi="Arial" w:cs="Arial"/>
                <w:sz w:val="22"/>
                <w:szCs w:val="22"/>
              </w:rPr>
              <w:t xml:space="preserve"> aims to:</w:t>
            </w:r>
          </w:p>
          <w:p w14:paraId="61824A7A" w14:textId="179B9495" w:rsidR="00AC2581" w:rsidRPr="009C1A21" w:rsidRDefault="00AC2581" w:rsidP="009C1A21">
            <w:pPr>
              <w:pStyle w:val="ListParagraph"/>
              <w:numPr>
                <w:ilvl w:val="0"/>
                <w:numId w:val="35"/>
              </w:numPr>
              <w:spacing w:before="60" w:after="60"/>
              <w:jc w:val="both"/>
              <w:rPr>
                <w:rFonts w:ascii="Arial" w:hAnsi="Arial" w:cs="Arial"/>
                <w:sz w:val="22"/>
                <w:szCs w:val="22"/>
              </w:rPr>
            </w:pPr>
            <w:r w:rsidRPr="009C1A21">
              <w:rPr>
                <w:rFonts w:ascii="Arial" w:hAnsi="Arial" w:cs="Arial"/>
                <w:sz w:val="22"/>
                <w:szCs w:val="22"/>
              </w:rPr>
              <w:t xml:space="preserve">Provide relevant </w:t>
            </w:r>
            <w:r w:rsidR="00807F53" w:rsidRPr="009C1A21">
              <w:rPr>
                <w:rFonts w:ascii="Arial" w:hAnsi="Arial" w:cs="Arial"/>
                <w:sz w:val="22"/>
                <w:szCs w:val="22"/>
              </w:rPr>
              <w:t xml:space="preserve">and beneficial </w:t>
            </w:r>
            <w:r w:rsidRPr="009C1A21">
              <w:rPr>
                <w:rFonts w:ascii="Arial" w:hAnsi="Arial" w:cs="Arial"/>
                <w:sz w:val="22"/>
                <w:szCs w:val="22"/>
              </w:rPr>
              <w:t>work experience</w:t>
            </w:r>
            <w:r w:rsidR="00807F53" w:rsidRPr="009C1A21">
              <w:rPr>
                <w:rFonts w:ascii="Arial" w:hAnsi="Arial" w:cs="Arial"/>
                <w:sz w:val="22"/>
                <w:szCs w:val="22"/>
              </w:rPr>
              <w:t>.</w:t>
            </w:r>
          </w:p>
          <w:p w14:paraId="7F747EDB" w14:textId="7EF9C6D6" w:rsidR="00AC2581" w:rsidRPr="009C1A21" w:rsidRDefault="00807F53" w:rsidP="009C1A21">
            <w:pPr>
              <w:pStyle w:val="ListParagraph"/>
              <w:numPr>
                <w:ilvl w:val="0"/>
                <w:numId w:val="35"/>
              </w:numPr>
              <w:spacing w:before="60" w:after="60"/>
              <w:jc w:val="both"/>
              <w:rPr>
                <w:rFonts w:ascii="Arial" w:hAnsi="Arial" w:cs="Arial"/>
                <w:b/>
                <w:szCs w:val="22"/>
              </w:rPr>
            </w:pPr>
            <w:r w:rsidRPr="009C1A21">
              <w:rPr>
                <w:rFonts w:ascii="Arial" w:hAnsi="Arial" w:cs="Arial"/>
                <w:sz w:val="22"/>
                <w:szCs w:val="22"/>
              </w:rPr>
              <w:t>Provide an opportunity to develop knowledge, understanding and skills relevant to sport, exercise, physical activity and health within the workplace.</w:t>
            </w:r>
          </w:p>
        </w:tc>
      </w:tr>
    </w:tbl>
    <w:p w14:paraId="5E2F3B8D"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2937D07C" w14:textId="77777777" w:rsidTr="000512AE">
        <w:trPr>
          <w:cantSplit/>
        </w:trPr>
        <w:tc>
          <w:tcPr>
            <w:tcW w:w="10065" w:type="dxa"/>
            <w:shd w:val="pct5" w:color="auto" w:fill="FFFFFF"/>
          </w:tcPr>
          <w:p w14:paraId="550C858F"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5C6CAA05"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58B8162E" w14:textId="131E8FDE" w:rsidR="00334337" w:rsidRPr="00932370" w:rsidRDefault="00391EB2" w:rsidP="00932370">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932370">
              <w:rPr>
                <w:rFonts w:ascii="Arial" w:hAnsi="Arial" w:cs="Arial"/>
                <w:sz w:val="22"/>
                <w:szCs w:val="22"/>
              </w:rPr>
              <w:t xml:space="preserve">Events, </w:t>
            </w:r>
            <w:r w:rsidR="00932370" w:rsidRPr="0094057D">
              <w:rPr>
                <w:rFonts w:ascii="Arial" w:hAnsi="Arial" w:cs="Arial"/>
                <w:sz w:val="22"/>
                <w:szCs w:val="22"/>
              </w:rPr>
              <w:t>Hospitality, Leisure, Sport and Tourism</w:t>
            </w:r>
            <w:r w:rsidR="00771E38">
              <w:rPr>
                <w:rFonts w:ascii="Arial" w:hAnsi="Arial" w:cs="Arial"/>
                <w:sz w:val="22"/>
                <w:szCs w:val="22"/>
              </w:rPr>
              <w:t xml:space="preserve"> (2016)</w:t>
            </w:r>
            <w:r w:rsidR="00932370" w:rsidRPr="0094057D">
              <w:rPr>
                <w:rFonts w:ascii="Arial" w:hAnsi="Arial" w:cs="Arial"/>
                <w:sz w:val="22"/>
                <w:szCs w:val="22"/>
              </w:rPr>
              <w:t xml:space="preserve"> </w:t>
            </w:r>
            <w:r w:rsidR="00932370" w:rsidRPr="006E1149">
              <w:rPr>
                <w:rFonts w:ascii="Arial" w:hAnsi="Arial" w:cs="Arial"/>
                <w:sz w:val="22"/>
                <w:szCs w:val="22"/>
              </w:rPr>
              <w:t>(S</w:t>
            </w:r>
            <w:r w:rsidR="00932370">
              <w:rPr>
                <w:rFonts w:ascii="Arial" w:hAnsi="Arial" w:cs="Arial"/>
                <w:sz w:val="22"/>
                <w:szCs w:val="22"/>
              </w:rPr>
              <w:t>B</w:t>
            </w:r>
            <w:r w:rsidR="00932370" w:rsidRPr="006E1149">
              <w:rPr>
                <w:rFonts w:ascii="Arial" w:hAnsi="Arial" w:cs="Arial"/>
                <w:sz w:val="22"/>
                <w:szCs w:val="22"/>
              </w:rPr>
              <w:t>).</w:t>
            </w:r>
          </w:p>
        </w:tc>
      </w:tr>
    </w:tbl>
    <w:p w14:paraId="5D45DC7E" w14:textId="77777777" w:rsidR="00391EB2" w:rsidRPr="00946D3C" w:rsidRDefault="00391EB2" w:rsidP="000512AE">
      <w:pPr>
        <w:ind w:left="-426" w:right="-330"/>
        <w:rPr>
          <w:rFonts w:ascii="Arial" w:hAnsi="Arial" w:cs="Arial"/>
          <w:sz w:val="22"/>
          <w:szCs w:val="22"/>
        </w:rPr>
      </w:pPr>
    </w:p>
    <w:p w14:paraId="3047AB1A" w14:textId="0748B7EF" w:rsidR="00391EB2" w:rsidRPr="00946D3C" w:rsidRDefault="00391EB2" w:rsidP="00932370">
      <w:pPr>
        <w:spacing w:before="60" w:after="60"/>
        <w:ind w:left="-426" w:right="-330"/>
        <w:rPr>
          <w:rFonts w:ascii="Arial" w:hAnsi="Arial" w:cs="Arial"/>
          <w:sz w:val="22"/>
          <w:szCs w:val="22"/>
        </w:rPr>
      </w:pPr>
      <w:r w:rsidRPr="00946D3C">
        <w:rPr>
          <w:rFonts w:ascii="Arial" w:hAnsi="Arial" w:cs="Arial"/>
          <w:b/>
          <w:sz w:val="22"/>
          <w:szCs w:val="22"/>
        </w:rPr>
        <w:t xml:space="preserve">A. Knowledge and Understanding of: </w:t>
      </w:r>
    </w:p>
    <w:p w14:paraId="6816D476" w14:textId="0FED794D" w:rsidR="00932370" w:rsidRPr="00932370" w:rsidRDefault="00932370" w:rsidP="00932370">
      <w:pPr>
        <w:pStyle w:val="ListParagraph"/>
        <w:numPr>
          <w:ilvl w:val="0"/>
          <w:numId w:val="29"/>
        </w:numPr>
        <w:spacing w:before="60" w:after="60"/>
        <w:ind w:right="-329" w:hanging="437"/>
        <w:contextualSpacing w:val="0"/>
        <w:jc w:val="both"/>
        <w:rPr>
          <w:rFonts w:ascii="Arial" w:hAnsi="Arial" w:cs="Arial"/>
          <w:sz w:val="22"/>
          <w:szCs w:val="22"/>
        </w:rPr>
      </w:pPr>
      <w:r w:rsidRPr="00932370">
        <w:rPr>
          <w:rFonts w:ascii="Arial" w:hAnsi="Arial" w:cs="Arial"/>
          <w:sz w:val="22"/>
          <w:szCs w:val="22"/>
        </w:rPr>
        <w:t>Anatomical and physiological principles related to sports and exercise. (SB 3.2</w:t>
      </w:r>
      <w:r w:rsidR="002D3798">
        <w:rPr>
          <w:rFonts w:ascii="Arial" w:hAnsi="Arial" w:cs="Arial"/>
          <w:sz w:val="22"/>
          <w:szCs w:val="22"/>
        </w:rPr>
        <w:t>0</w:t>
      </w:r>
      <w:r w:rsidRPr="00932370">
        <w:rPr>
          <w:rFonts w:ascii="Arial" w:hAnsi="Arial" w:cs="Arial"/>
          <w:sz w:val="22"/>
          <w:szCs w:val="22"/>
        </w:rPr>
        <w:t>, 6.17, 6.18)</w:t>
      </w:r>
    </w:p>
    <w:p w14:paraId="4C8A5106" w14:textId="25B223BD" w:rsidR="00932370" w:rsidRPr="00932370" w:rsidRDefault="00932370" w:rsidP="00932370">
      <w:pPr>
        <w:pStyle w:val="ListParagraph"/>
        <w:numPr>
          <w:ilvl w:val="0"/>
          <w:numId w:val="29"/>
        </w:numPr>
        <w:spacing w:before="60" w:after="60"/>
        <w:ind w:right="-329" w:hanging="437"/>
        <w:contextualSpacing w:val="0"/>
        <w:jc w:val="both"/>
        <w:rPr>
          <w:rFonts w:ascii="Arial" w:hAnsi="Arial" w:cs="Arial"/>
          <w:sz w:val="22"/>
          <w:szCs w:val="22"/>
        </w:rPr>
      </w:pPr>
      <w:r w:rsidRPr="00932370">
        <w:rPr>
          <w:rFonts w:ascii="Arial" w:hAnsi="Arial" w:cs="Arial"/>
          <w:sz w:val="22"/>
          <w:szCs w:val="22"/>
        </w:rPr>
        <w:t>Critically understand the human response to exercise. (SB 3.2</w:t>
      </w:r>
      <w:r w:rsidR="002D3798">
        <w:rPr>
          <w:rFonts w:ascii="Arial" w:hAnsi="Arial" w:cs="Arial"/>
          <w:sz w:val="22"/>
          <w:szCs w:val="22"/>
        </w:rPr>
        <w:t>0</w:t>
      </w:r>
      <w:r w:rsidRPr="00932370">
        <w:rPr>
          <w:rFonts w:ascii="Arial" w:hAnsi="Arial" w:cs="Arial"/>
          <w:sz w:val="22"/>
          <w:szCs w:val="22"/>
        </w:rPr>
        <w:t>, , 6.17, 6.18</w:t>
      </w:r>
      <w:r w:rsidR="00C62F0C">
        <w:rPr>
          <w:rFonts w:ascii="Arial" w:hAnsi="Arial" w:cs="Arial"/>
          <w:sz w:val="22"/>
          <w:szCs w:val="22"/>
        </w:rPr>
        <w:t>, 6.19</w:t>
      </w:r>
      <w:r w:rsidRPr="00932370">
        <w:rPr>
          <w:rFonts w:ascii="Arial" w:hAnsi="Arial" w:cs="Arial"/>
          <w:sz w:val="22"/>
          <w:szCs w:val="22"/>
        </w:rPr>
        <w:t>)</w:t>
      </w:r>
    </w:p>
    <w:p w14:paraId="339A163C" w14:textId="63B98256" w:rsidR="00932370" w:rsidRPr="00932370" w:rsidRDefault="00932370" w:rsidP="00932370">
      <w:pPr>
        <w:pStyle w:val="ListParagraph"/>
        <w:numPr>
          <w:ilvl w:val="0"/>
          <w:numId w:val="29"/>
        </w:numPr>
        <w:spacing w:before="60" w:after="60"/>
        <w:ind w:right="-329" w:hanging="437"/>
        <w:contextualSpacing w:val="0"/>
        <w:jc w:val="both"/>
        <w:rPr>
          <w:rFonts w:ascii="Arial" w:hAnsi="Arial" w:cs="Arial"/>
          <w:sz w:val="22"/>
          <w:szCs w:val="22"/>
        </w:rPr>
      </w:pPr>
      <w:r w:rsidRPr="00932370">
        <w:rPr>
          <w:rFonts w:ascii="Arial" w:hAnsi="Arial" w:cs="Arial"/>
          <w:sz w:val="22"/>
          <w:szCs w:val="22"/>
        </w:rPr>
        <w:t>Theoretical basis of qualitative and/or quantitative research. (SB 5.2)</w:t>
      </w:r>
    </w:p>
    <w:p w14:paraId="0EE0F892" w14:textId="49CD3255" w:rsidR="00932370" w:rsidRPr="00932370" w:rsidRDefault="00932370" w:rsidP="00932370">
      <w:pPr>
        <w:pStyle w:val="ListParagraph"/>
        <w:numPr>
          <w:ilvl w:val="0"/>
          <w:numId w:val="29"/>
        </w:numPr>
        <w:spacing w:before="60" w:after="60"/>
        <w:ind w:right="-329" w:hanging="437"/>
        <w:contextualSpacing w:val="0"/>
        <w:jc w:val="both"/>
        <w:rPr>
          <w:rFonts w:ascii="Arial" w:hAnsi="Arial" w:cs="Arial"/>
          <w:sz w:val="22"/>
          <w:szCs w:val="22"/>
        </w:rPr>
      </w:pPr>
      <w:r w:rsidRPr="00932370">
        <w:rPr>
          <w:rFonts w:ascii="Arial" w:hAnsi="Arial" w:cs="Arial"/>
          <w:sz w:val="22"/>
          <w:szCs w:val="22"/>
        </w:rPr>
        <w:t>Nutrition to promote health and performance in sport and exercise. (SB 6.17, 6.18, 6.19)</w:t>
      </w:r>
    </w:p>
    <w:p w14:paraId="3C3A5DEC" w14:textId="4A2A77E8" w:rsidR="00932370" w:rsidRPr="00932370" w:rsidRDefault="00932370" w:rsidP="00932370">
      <w:pPr>
        <w:pStyle w:val="ListParagraph"/>
        <w:numPr>
          <w:ilvl w:val="0"/>
          <w:numId w:val="29"/>
        </w:numPr>
        <w:spacing w:before="60" w:after="60"/>
        <w:ind w:right="-329" w:hanging="437"/>
        <w:contextualSpacing w:val="0"/>
        <w:jc w:val="both"/>
        <w:rPr>
          <w:rFonts w:ascii="Arial" w:hAnsi="Arial" w:cs="Arial"/>
          <w:sz w:val="22"/>
          <w:szCs w:val="22"/>
        </w:rPr>
      </w:pPr>
      <w:r w:rsidRPr="00932370">
        <w:rPr>
          <w:rFonts w:ascii="Arial" w:hAnsi="Arial" w:cs="Arial"/>
          <w:sz w:val="22"/>
          <w:szCs w:val="22"/>
        </w:rPr>
        <w:t xml:space="preserve">Evaluate physical capacity and exercise training programmes. (SB </w:t>
      </w:r>
      <w:r w:rsidR="00C62F0C">
        <w:rPr>
          <w:rFonts w:ascii="Arial" w:hAnsi="Arial" w:cs="Arial"/>
          <w:sz w:val="22"/>
          <w:szCs w:val="22"/>
        </w:rPr>
        <w:t xml:space="preserve">6.16, </w:t>
      </w:r>
      <w:r w:rsidRPr="00932370">
        <w:rPr>
          <w:rFonts w:ascii="Arial" w:hAnsi="Arial" w:cs="Arial"/>
          <w:sz w:val="22"/>
          <w:szCs w:val="22"/>
        </w:rPr>
        <w:t>6.17, 6.18, 6.19)</w:t>
      </w:r>
    </w:p>
    <w:p w14:paraId="4FCB96A0" w14:textId="4AAE4C95" w:rsidR="00932370" w:rsidRPr="00932370" w:rsidRDefault="00932370" w:rsidP="00932370">
      <w:pPr>
        <w:pStyle w:val="ListParagraph"/>
        <w:numPr>
          <w:ilvl w:val="0"/>
          <w:numId w:val="29"/>
        </w:numPr>
        <w:spacing w:before="60" w:after="60"/>
        <w:ind w:right="-329" w:hanging="437"/>
        <w:contextualSpacing w:val="0"/>
        <w:jc w:val="both"/>
        <w:rPr>
          <w:rFonts w:ascii="Arial" w:hAnsi="Arial" w:cs="Arial"/>
          <w:sz w:val="22"/>
          <w:szCs w:val="22"/>
        </w:rPr>
      </w:pPr>
      <w:r w:rsidRPr="00932370">
        <w:rPr>
          <w:rFonts w:ascii="Arial" w:hAnsi="Arial" w:cs="Arial"/>
          <w:sz w:val="22"/>
          <w:szCs w:val="22"/>
        </w:rPr>
        <w:t>The nature of a psychological</w:t>
      </w:r>
      <w:r w:rsidR="00886FBE">
        <w:rPr>
          <w:rFonts w:ascii="Arial" w:hAnsi="Arial" w:cs="Arial"/>
          <w:sz w:val="22"/>
          <w:szCs w:val="22"/>
        </w:rPr>
        <w:t xml:space="preserve"> approach in relation to sport and</w:t>
      </w:r>
      <w:r w:rsidRPr="00932370">
        <w:rPr>
          <w:rFonts w:ascii="Arial" w:hAnsi="Arial" w:cs="Arial"/>
          <w:sz w:val="22"/>
          <w:szCs w:val="22"/>
        </w:rPr>
        <w:t xml:space="preserve"> exercise. (SB 3.2</w:t>
      </w:r>
      <w:r w:rsidR="002D3798">
        <w:rPr>
          <w:rFonts w:ascii="Arial" w:hAnsi="Arial" w:cs="Arial"/>
          <w:sz w:val="22"/>
          <w:szCs w:val="22"/>
        </w:rPr>
        <w:t>0</w:t>
      </w:r>
      <w:r w:rsidRPr="00932370">
        <w:rPr>
          <w:rFonts w:ascii="Arial" w:hAnsi="Arial" w:cs="Arial"/>
          <w:sz w:val="22"/>
          <w:szCs w:val="22"/>
        </w:rPr>
        <w:t xml:space="preserve">,  </w:t>
      </w:r>
      <w:r w:rsidR="00BB0A7F">
        <w:rPr>
          <w:rFonts w:ascii="Arial" w:hAnsi="Arial" w:cs="Arial"/>
          <w:sz w:val="22"/>
          <w:szCs w:val="22"/>
        </w:rPr>
        <w:t xml:space="preserve">6.17, </w:t>
      </w:r>
      <w:r w:rsidRPr="00932370">
        <w:rPr>
          <w:rFonts w:ascii="Arial" w:hAnsi="Arial" w:cs="Arial"/>
          <w:sz w:val="22"/>
          <w:szCs w:val="22"/>
        </w:rPr>
        <w:t>6.18</w:t>
      </w:r>
      <w:r w:rsidR="00BB0A7F">
        <w:rPr>
          <w:rFonts w:ascii="Arial" w:hAnsi="Arial" w:cs="Arial"/>
          <w:sz w:val="22"/>
          <w:szCs w:val="22"/>
        </w:rPr>
        <w:t>, 6.19</w:t>
      </w:r>
      <w:r w:rsidRPr="00932370">
        <w:rPr>
          <w:rFonts w:ascii="Arial" w:hAnsi="Arial" w:cs="Arial"/>
          <w:sz w:val="22"/>
          <w:szCs w:val="22"/>
        </w:rPr>
        <w:t>)</w:t>
      </w:r>
    </w:p>
    <w:p w14:paraId="2035B3CC" w14:textId="36A5495C" w:rsidR="00932370" w:rsidRPr="00932370" w:rsidRDefault="00932370" w:rsidP="00932370">
      <w:pPr>
        <w:pStyle w:val="ListParagraph"/>
        <w:numPr>
          <w:ilvl w:val="0"/>
          <w:numId w:val="29"/>
        </w:numPr>
        <w:spacing w:before="60" w:after="60"/>
        <w:ind w:right="-329" w:hanging="437"/>
        <w:contextualSpacing w:val="0"/>
        <w:jc w:val="both"/>
        <w:rPr>
          <w:rFonts w:ascii="Arial" w:hAnsi="Arial" w:cs="Arial"/>
          <w:sz w:val="22"/>
          <w:szCs w:val="22"/>
        </w:rPr>
      </w:pPr>
      <w:r w:rsidRPr="00932370">
        <w:rPr>
          <w:rFonts w:ascii="Arial" w:hAnsi="Arial" w:cs="Arial"/>
          <w:sz w:val="22"/>
          <w:szCs w:val="22"/>
        </w:rPr>
        <w:t xml:space="preserve">Exercise prescription for a range of population groups to promote health </w:t>
      </w:r>
      <w:r w:rsidR="00886FBE">
        <w:rPr>
          <w:rFonts w:ascii="Arial" w:hAnsi="Arial" w:cs="Arial"/>
          <w:sz w:val="22"/>
          <w:szCs w:val="22"/>
        </w:rPr>
        <w:t>and</w:t>
      </w:r>
      <w:r w:rsidRPr="00932370">
        <w:rPr>
          <w:rFonts w:ascii="Arial" w:hAnsi="Arial" w:cs="Arial"/>
          <w:sz w:val="22"/>
          <w:szCs w:val="22"/>
        </w:rPr>
        <w:t xml:space="preserve"> disease management. (SB 3.2</w:t>
      </w:r>
      <w:r w:rsidR="002D3798">
        <w:rPr>
          <w:rFonts w:ascii="Arial" w:hAnsi="Arial" w:cs="Arial"/>
          <w:sz w:val="22"/>
          <w:szCs w:val="22"/>
        </w:rPr>
        <w:t>0</w:t>
      </w:r>
      <w:r w:rsidRPr="00932370">
        <w:rPr>
          <w:rFonts w:ascii="Arial" w:hAnsi="Arial" w:cs="Arial"/>
          <w:sz w:val="22"/>
          <w:szCs w:val="22"/>
        </w:rPr>
        <w:t xml:space="preserve">,  6.17, </w:t>
      </w:r>
      <w:r w:rsidR="00BB0A7F">
        <w:rPr>
          <w:rFonts w:ascii="Arial" w:hAnsi="Arial" w:cs="Arial"/>
          <w:sz w:val="22"/>
          <w:szCs w:val="22"/>
        </w:rPr>
        <w:t xml:space="preserve">6.18, </w:t>
      </w:r>
      <w:r w:rsidRPr="00932370">
        <w:rPr>
          <w:rFonts w:ascii="Arial" w:hAnsi="Arial" w:cs="Arial"/>
          <w:sz w:val="22"/>
          <w:szCs w:val="22"/>
        </w:rPr>
        <w:t>6.19, 6.20, 6.21)</w:t>
      </w:r>
    </w:p>
    <w:p w14:paraId="6F072982" w14:textId="4B03A225" w:rsidR="00932370" w:rsidRDefault="00932370" w:rsidP="00932370">
      <w:pPr>
        <w:pStyle w:val="ListParagraph"/>
        <w:numPr>
          <w:ilvl w:val="0"/>
          <w:numId w:val="29"/>
        </w:numPr>
        <w:spacing w:before="60" w:after="60"/>
        <w:ind w:right="-329" w:hanging="437"/>
        <w:contextualSpacing w:val="0"/>
        <w:jc w:val="both"/>
        <w:rPr>
          <w:rFonts w:ascii="Arial" w:hAnsi="Arial" w:cs="Arial"/>
          <w:sz w:val="22"/>
          <w:szCs w:val="22"/>
        </w:rPr>
      </w:pPr>
      <w:r w:rsidRPr="00932370">
        <w:rPr>
          <w:rFonts w:ascii="Arial" w:hAnsi="Arial" w:cs="Arial"/>
          <w:sz w:val="22"/>
          <w:szCs w:val="22"/>
        </w:rPr>
        <w:t>Social processes which influence individual and group behaviour and participation/</w:t>
      </w:r>
      <w:r w:rsidR="00886FBE">
        <w:rPr>
          <w:rFonts w:ascii="Arial" w:hAnsi="Arial" w:cs="Arial"/>
          <w:sz w:val="22"/>
          <w:szCs w:val="22"/>
        </w:rPr>
        <w:t xml:space="preserve"> performance in sport, exercise and</w:t>
      </w:r>
      <w:r w:rsidRPr="00932370">
        <w:rPr>
          <w:rFonts w:ascii="Arial" w:hAnsi="Arial" w:cs="Arial"/>
          <w:sz w:val="22"/>
          <w:szCs w:val="22"/>
        </w:rPr>
        <w:t xml:space="preserve"> physical activity. (SB 3.2</w:t>
      </w:r>
      <w:r w:rsidR="002D3798">
        <w:rPr>
          <w:rFonts w:ascii="Arial" w:hAnsi="Arial" w:cs="Arial"/>
          <w:sz w:val="22"/>
          <w:szCs w:val="22"/>
        </w:rPr>
        <w:t>0</w:t>
      </w:r>
      <w:r w:rsidRPr="00932370">
        <w:rPr>
          <w:rFonts w:ascii="Arial" w:hAnsi="Arial" w:cs="Arial"/>
          <w:sz w:val="22"/>
          <w:szCs w:val="22"/>
        </w:rPr>
        <w:t xml:space="preserve">, , </w:t>
      </w:r>
      <w:r w:rsidR="002D3798">
        <w:rPr>
          <w:rFonts w:ascii="Arial" w:hAnsi="Arial" w:cs="Arial"/>
          <w:sz w:val="22"/>
          <w:szCs w:val="22"/>
        </w:rPr>
        <w:t xml:space="preserve">6.16, </w:t>
      </w:r>
      <w:r w:rsidRPr="00932370">
        <w:rPr>
          <w:rFonts w:ascii="Arial" w:hAnsi="Arial" w:cs="Arial"/>
          <w:sz w:val="22"/>
          <w:szCs w:val="22"/>
        </w:rPr>
        <w:t>6.19</w:t>
      </w:r>
      <w:r w:rsidR="00BB0A7F">
        <w:rPr>
          <w:rFonts w:ascii="Arial" w:hAnsi="Arial" w:cs="Arial"/>
          <w:sz w:val="22"/>
          <w:szCs w:val="22"/>
        </w:rPr>
        <w:t>, 6.20</w:t>
      </w:r>
      <w:r w:rsidRPr="00932370">
        <w:rPr>
          <w:rFonts w:ascii="Arial" w:hAnsi="Arial" w:cs="Arial"/>
          <w:sz w:val="22"/>
          <w:szCs w:val="22"/>
        </w:rPr>
        <w:t>)</w:t>
      </w:r>
    </w:p>
    <w:p w14:paraId="655415A0" w14:textId="77777777" w:rsidR="00807F53" w:rsidRDefault="00807F53" w:rsidP="002316B7">
      <w:pPr>
        <w:spacing w:before="60" w:after="60"/>
        <w:ind w:left="-142" w:right="-329"/>
        <w:jc w:val="both"/>
        <w:rPr>
          <w:rFonts w:ascii="Arial" w:hAnsi="Arial" w:cs="Arial"/>
          <w:sz w:val="22"/>
          <w:szCs w:val="22"/>
        </w:rPr>
      </w:pPr>
      <w:r>
        <w:rPr>
          <w:rFonts w:ascii="Arial" w:hAnsi="Arial" w:cs="Arial"/>
          <w:sz w:val="22"/>
          <w:szCs w:val="22"/>
        </w:rPr>
        <w:t>Outcome specific to the Year in Industry programme:</w:t>
      </w:r>
    </w:p>
    <w:p w14:paraId="63E5D0CA" w14:textId="602BD9F6" w:rsidR="00807F53" w:rsidRPr="002316B7" w:rsidRDefault="00807F53" w:rsidP="002316B7">
      <w:pPr>
        <w:pStyle w:val="ListParagraph"/>
        <w:numPr>
          <w:ilvl w:val="0"/>
          <w:numId w:val="29"/>
        </w:numPr>
        <w:spacing w:before="60" w:after="60"/>
        <w:ind w:right="-329"/>
        <w:jc w:val="both"/>
        <w:rPr>
          <w:rFonts w:ascii="Arial" w:hAnsi="Arial" w:cs="Arial"/>
          <w:sz w:val="22"/>
          <w:szCs w:val="22"/>
        </w:rPr>
      </w:pPr>
      <w:r>
        <w:rPr>
          <w:rFonts w:ascii="Arial" w:hAnsi="Arial" w:cs="Arial"/>
          <w:sz w:val="22"/>
          <w:szCs w:val="22"/>
        </w:rPr>
        <w:t xml:space="preserve">Aspects of the core subject areas from the perspective of the workplace. </w:t>
      </w:r>
      <w:r w:rsidRPr="002316B7">
        <w:rPr>
          <w:rFonts w:ascii="Arial" w:hAnsi="Arial" w:cs="Arial"/>
          <w:sz w:val="22"/>
          <w:szCs w:val="22"/>
        </w:rPr>
        <w:t xml:space="preserve"> </w:t>
      </w:r>
    </w:p>
    <w:p w14:paraId="3FE43BEE" w14:textId="77777777" w:rsidR="00932370" w:rsidRPr="00946D3C" w:rsidRDefault="00932370" w:rsidP="00C70645">
      <w:pPr>
        <w:spacing w:before="60" w:after="60"/>
        <w:ind w:left="-425" w:right="-329"/>
        <w:jc w:val="both"/>
        <w:rPr>
          <w:rFonts w:ascii="Arial" w:hAnsi="Arial" w:cs="Arial"/>
          <w:sz w:val="22"/>
          <w:szCs w:val="22"/>
        </w:rPr>
      </w:pPr>
    </w:p>
    <w:p w14:paraId="51BB1752"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417EFFCF" w14:textId="77777777" w:rsidR="00886FBE" w:rsidRDefault="00391EB2" w:rsidP="000512A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6A17D595" w14:textId="57F14717" w:rsidR="00886FBE" w:rsidRPr="00886FBE" w:rsidRDefault="00886FBE" w:rsidP="00886FBE">
      <w:pPr>
        <w:pStyle w:val="ListParagraph"/>
        <w:numPr>
          <w:ilvl w:val="0"/>
          <w:numId w:val="30"/>
        </w:numPr>
        <w:spacing w:before="60" w:after="60"/>
        <w:ind w:right="-329" w:hanging="437"/>
        <w:contextualSpacing w:val="0"/>
        <w:jc w:val="both"/>
        <w:rPr>
          <w:rFonts w:ascii="Arial" w:hAnsi="Arial" w:cs="Arial"/>
          <w:sz w:val="22"/>
          <w:szCs w:val="22"/>
        </w:rPr>
      </w:pPr>
      <w:r w:rsidRPr="00886FBE">
        <w:rPr>
          <w:rFonts w:ascii="Arial" w:hAnsi="Arial" w:cs="Arial"/>
          <w:sz w:val="22"/>
          <w:szCs w:val="22"/>
        </w:rPr>
        <w:t>Effectively apply the skills needed for academic study including critical evaluation. (SB 5.2)</w:t>
      </w:r>
    </w:p>
    <w:p w14:paraId="5E411518" w14:textId="613EC0AE" w:rsidR="00886FBE" w:rsidRPr="00886FBE" w:rsidRDefault="00886FBE" w:rsidP="00886FBE">
      <w:pPr>
        <w:pStyle w:val="ListParagraph"/>
        <w:numPr>
          <w:ilvl w:val="0"/>
          <w:numId w:val="30"/>
        </w:numPr>
        <w:spacing w:before="60" w:after="60"/>
        <w:ind w:right="-329" w:hanging="437"/>
        <w:contextualSpacing w:val="0"/>
        <w:jc w:val="both"/>
        <w:rPr>
          <w:rFonts w:ascii="Arial" w:hAnsi="Arial" w:cs="Arial"/>
          <w:sz w:val="22"/>
          <w:szCs w:val="22"/>
        </w:rPr>
      </w:pPr>
      <w:r w:rsidRPr="00886FBE">
        <w:rPr>
          <w:rFonts w:ascii="Arial" w:hAnsi="Arial" w:cs="Arial"/>
          <w:sz w:val="22"/>
          <w:szCs w:val="22"/>
        </w:rPr>
        <w:t>Plan, design, execute and communicate a sustained piece of independent intellectual work which provides evidence of critical engagement with, and interpretation of, appropriate data. (SB 5.2)</w:t>
      </w:r>
    </w:p>
    <w:p w14:paraId="1C64FCF3" w14:textId="4CD1A40D" w:rsidR="00886FBE" w:rsidRPr="00886FBE" w:rsidRDefault="00886FBE" w:rsidP="00886FBE">
      <w:pPr>
        <w:pStyle w:val="ListParagraph"/>
        <w:numPr>
          <w:ilvl w:val="0"/>
          <w:numId w:val="30"/>
        </w:numPr>
        <w:spacing w:before="60" w:after="60"/>
        <w:ind w:right="-329" w:hanging="437"/>
        <w:contextualSpacing w:val="0"/>
        <w:jc w:val="both"/>
        <w:rPr>
          <w:rFonts w:ascii="Arial" w:hAnsi="Arial" w:cs="Arial"/>
          <w:sz w:val="22"/>
          <w:szCs w:val="22"/>
        </w:rPr>
      </w:pPr>
      <w:r w:rsidRPr="00886FBE">
        <w:rPr>
          <w:rFonts w:ascii="Arial" w:hAnsi="Arial" w:cs="Arial"/>
          <w:sz w:val="22"/>
          <w:szCs w:val="22"/>
        </w:rPr>
        <w:t>Apply knowledge to the solution of familiar and unfamiliar problems, either independently or with others, in order to develop reasoned arguments and challenge assumptions. (SB 5.2)</w:t>
      </w:r>
    </w:p>
    <w:p w14:paraId="3BD1B848" w14:textId="17D9A154" w:rsidR="00886FBE" w:rsidRPr="00886FBE" w:rsidRDefault="00886FBE" w:rsidP="00886FBE">
      <w:pPr>
        <w:pStyle w:val="ListParagraph"/>
        <w:numPr>
          <w:ilvl w:val="0"/>
          <w:numId w:val="30"/>
        </w:numPr>
        <w:spacing w:before="60" w:after="60"/>
        <w:ind w:right="-329" w:hanging="437"/>
        <w:contextualSpacing w:val="0"/>
        <w:jc w:val="both"/>
        <w:rPr>
          <w:rFonts w:ascii="Arial" w:hAnsi="Arial" w:cs="Arial"/>
          <w:sz w:val="22"/>
          <w:szCs w:val="22"/>
        </w:rPr>
      </w:pPr>
      <w:r w:rsidRPr="00886FBE">
        <w:rPr>
          <w:rFonts w:ascii="Arial" w:hAnsi="Arial" w:cs="Arial"/>
          <w:sz w:val="22"/>
          <w:szCs w:val="22"/>
        </w:rPr>
        <w:t>Self-appraise and reflect on practice. (SB 5.2)</w:t>
      </w:r>
    </w:p>
    <w:p w14:paraId="130ED275" w14:textId="0E43DC31" w:rsidR="00886FBE" w:rsidRPr="00886FBE" w:rsidRDefault="00886FBE" w:rsidP="00886FBE">
      <w:pPr>
        <w:pStyle w:val="ListParagraph"/>
        <w:numPr>
          <w:ilvl w:val="0"/>
          <w:numId w:val="30"/>
        </w:numPr>
        <w:spacing w:before="60" w:after="60"/>
        <w:ind w:right="-329" w:hanging="437"/>
        <w:contextualSpacing w:val="0"/>
        <w:jc w:val="both"/>
        <w:rPr>
          <w:rFonts w:ascii="Arial" w:hAnsi="Arial" w:cs="Arial"/>
          <w:sz w:val="22"/>
          <w:szCs w:val="22"/>
        </w:rPr>
      </w:pPr>
      <w:r w:rsidRPr="00886FBE">
        <w:rPr>
          <w:rFonts w:ascii="Arial" w:hAnsi="Arial" w:cs="Arial"/>
          <w:sz w:val="22"/>
          <w:szCs w:val="22"/>
        </w:rPr>
        <w:t>Recognise and respond to moral, legal, ethical and safety issues which directly pertain to the context of study. (SB 5.2, 6.19)</w:t>
      </w:r>
    </w:p>
    <w:p w14:paraId="1EA64A43" w14:textId="772076E5" w:rsidR="00004097" w:rsidRDefault="00004097" w:rsidP="009A3FDD">
      <w:pPr>
        <w:spacing w:before="60" w:after="60"/>
        <w:ind w:left="-65" w:right="-329"/>
        <w:jc w:val="both"/>
        <w:rPr>
          <w:rFonts w:ascii="Arial" w:hAnsi="Arial" w:cs="Arial"/>
          <w:sz w:val="22"/>
          <w:szCs w:val="22"/>
        </w:rPr>
      </w:pPr>
      <w:r w:rsidRPr="009A3FDD">
        <w:rPr>
          <w:rFonts w:ascii="Arial" w:hAnsi="Arial" w:cs="Arial"/>
          <w:sz w:val="22"/>
          <w:szCs w:val="22"/>
        </w:rPr>
        <w:t>Outcome specific to the Year in Industry programme:</w:t>
      </w:r>
    </w:p>
    <w:p w14:paraId="337E2DE5" w14:textId="61B2EA6B" w:rsidR="00004097" w:rsidRPr="009A3FDD" w:rsidRDefault="00004097" w:rsidP="00004097">
      <w:pPr>
        <w:pStyle w:val="ListParagraph"/>
        <w:numPr>
          <w:ilvl w:val="0"/>
          <w:numId w:val="30"/>
        </w:numPr>
        <w:spacing w:before="60" w:after="60"/>
        <w:ind w:right="-329"/>
        <w:jc w:val="both"/>
        <w:rPr>
          <w:rFonts w:ascii="Arial" w:hAnsi="Arial" w:cs="Arial"/>
          <w:sz w:val="22"/>
          <w:szCs w:val="22"/>
        </w:rPr>
      </w:pPr>
      <w:r>
        <w:rPr>
          <w:rFonts w:ascii="Arial" w:hAnsi="Arial" w:cs="Arial"/>
          <w:sz w:val="22"/>
          <w:szCs w:val="22"/>
        </w:rPr>
        <w:t>Utilise the intellectual skills specified for the programme from the perspective of the workplace.</w:t>
      </w:r>
    </w:p>
    <w:p w14:paraId="5B164BF5" w14:textId="77777777" w:rsidR="00886FBE" w:rsidRDefault="00886FBE" w:rsidP="00C70645">
      <w:pPr>
        <w:spacing w:before="60" w:after="60"/>
        <w:ind w:left="-425" w:right="-329"/>
        <w:jc w:val="both"/>
        <w:rPr>
          <w:rFonts w:ascii="Arial" w:hAnsi="Arial" w:cs="Arial"/>
          <w:sz w:val="22"/>
          <w:szCs w:val="22"/>
        </w:rPr>
      </w:pPr>
    </w:p>
    <w:p w14:paraId="35DE74A6" w14:textId="77777777" w:rsidR="00886FBE" w:rsidRDefault="00391EB2" w:rsidP="000512AE">
      <w:pPr>
        <w:spacing w:before="60" w:after="60"/>
        <w:ind w:left="-426" w:right="-330"/>
        <w:rPr>
          <w:rFonts w:ascii="Arial" w:hAnsi="Arial" w:cs="Arial"/>
          <w:b/>
          <w:sz w:val="22"/>
          <w:szCs w:val="22"/>
        </w:rPr>
      </w:pPr>
      <w:r w:rsidRPr="00946D3C">
        <w:rPr>
          <w:rFonts w:ascii="Arial" w:hAnsi="Arial" w:cs="Arial"/>
          <w:b/>
          <w:sz w:val="22"/>
          <w:szCs w:val="22"/>
        </w:rPr>
        <w:t xml:space="preserve">C. Subject-specific Skills: </w:t>
      </w:r>
    </w:p>
    <w:p w14:paraId="207B64C9" w14:textId="1E553D8A" w:rsidR="00391EB2" w:rsidRPr="00886FBE" w:rsidRDefault="00886FBE" w:rsidP="00886FBE">
      <w:pPr>
        <w:pStyle w:val="ListParagraph"/>
        <w:numPr>
          <w:ilvl w:val="0"/>
          <w:numId w:val="31"/>
        </w:numPr>
        <w:spacing w:before="60" w:after="60"/>
        <w:ind w:right="-329" w:hanging="437"/>
        <w:contextualSpacing w:val="0"/>
        <w:jc w:val="both"/>
        <w:rPr>
          <w:rFonts w:ascii="Arial" w:hAnsi="Arial" w:cs="Arial"/>
          <w:sz w:val="22"/>
          <w:szCs w:val="22"/>
        </w:rPr>
      </w:pPr>
      <w:r w:rsidRPr="00886FBE">
        <w:rPr>
          <w:rFonts w:ascii="Arial" w:hAnsi="Arial" w:cs="Arial"/>
          <w:sz w:val="22"/>
          <w:szCs w:val="22"/>
        </w:rPr>
        <w:t>Relate the concepts of anatomy, physiology and metabolism to the body’s response to exercise. (SB 3.2</w:t>
      </w:r>
      <w:r w:rsidR="00C62F0C">
        <w:rPr>
          <w:rFonts w:ascii="Arial" w:hAnsi="Arial" w:cs="Arial"/>
          <w:sz w:val="22"/>
          <w:szCs w:val="22"/>
        </w:rPr>
        <w:t>0</w:t>
      </w:r>
      <w:r w:rsidRPr="00886FBE">
        <w:rPr>
          <w:rFonts w:ascii="Arial" w:hAnsi="Arial" w:cs="Arial"/>
          <w:sz w:val="22"/>
          <w:szCs w:val="22"/>
        </w:rPr>
        <w:t>,  6.17, 6.18, 6.19)</w:t>
      </w:r>
    </w:p>
    <w:p w14:paraId="3FF0C849" w14:textId="47268750" w:rsidR="00886FBE" w:rsidRPr="00886FBE" w:rsidRDefault="00886FBE" w:rsidP="00886FBE">
      <w:pPr>
        <w:pStyle w:val="ListParagraph"/>
        <w:numPr>
          <w:ilvl w:val="0"/>
          <w:numId w:val="31"/>
        </w:numPr>
        <w:spacing w:before="60" w:after="60"/>
        <w:ind w:right="-329" w:hanging="437"/>
        <w:contextualSpacing w:val="0"/>
        <w:jc w:val="both"/>
        <w:rPr>
          <w:rFonts w:ascii="Arial" w:hAnsi="Arial" w:cs="Arial"/>
          <w:sz w:val="22"/>
          <w:szCs w:val="22"/>
        </w:rPr>
      </w:pPr>
      <w:r w:rsidRPr="00886FBE">
        <w:rPr>
          <w:rFonts w:ascii="Arial" w:hAnsi="Arial" w:cs="Arial"/>
          <w:sz w:val="22"/>
          <w:szCs w:val="22"/>
        </w:rPr>
        <w:t>Practical skills in physiological assessment and interpretation of data obtained from fitness testing in a range of environments. (SB 3.2</w:t>
      </w:r>
      <w:r w:rsidR="002D3798">
        <w:rPr>
          <w:rFonts w:ascii="Arial" w:hAnsi="Arial" w:cs="Arial"/>
          <w:sz w:val="22"/>
          <w:szCs w:val="22"/>
        </w:rPr>
        <w:t>0</w:t>
      </w:r>
      <w:r w:rsidRPr="00886FBE">
        <w:rPr>
          <w:rFonts w:ascii="Arial" w:hAnsi="Arial" w:cs="Arial"/>
          <w:sz w:val="22"/>
          <w:szCs w:val="22"/>
        </w:rPr>
        <w:t>, 6.17, 6.18, 6.19)</w:t>
      </w:r>
    </w:p>
    <w:p w14:paraId="6A4F82F6" w14:textId="2C21DA09" w:rsidR="00886FBE" w:rsidRPr="00886FBE" w:rsidRDefault="00886FBE" w:rsidP="00886FBE">
      <w:pPr>
        <w:pStyle w:val="ListParagraph"/>
        <w:numPr>
          <w:ilvl w:val="0"/>
          <w:numId w:val="31"/>
        </w:numPr>
        <w:spacing w:before="60" w:after="60"/>
        <w:ind w:right="-329" w:hanging="437"/>
        <w:contextualSpacing w:val="0"/>
        <w:jc w:val="both"/>
        <w:rPr>
          <w:rFonts w:ascii="Arial" w:hAnsi="Arial" w:cs="Arial"/>
          <w:sz w:val="22"/>
          <w:szCs w:val="22"/>
        </w:rPr>
      </w:pPr>
      <w:r w:rsidRPr="00886FBE">
        <w:rPr>
          <w:rFonts w:ascii="Arial" w:hAnsi="Arial" w:cs="Arial"/>
          <w:sz w:val="22"/>
          <w:szCs w:val="22"/>
        </w:rPr>
        <w:t>Develop an ability to appraise and evaluate the effects of sport, exercise and health interventions on participants and special populations. (SB 3.2</w:t>
      </w:r>
      <w:r w:rsidR="002D3798">
        <w:rPr>
          <w:rFonts w:ascii="Arial" w:hAnsi="Arial" w:cs="Arial"/>
          <w:sz w:val="22"/>
          <w:szCs w:val="22"/>
        </w:rPr>
        <w:t>0</w:t>
      </w:r>
      <w:r w:rsidRPr="00886FBE">
        <w:rPr>
          <w:rFonts w:ascii="Arial" w:hAnsi="Arial" w:cs="Arial"/>
          <w:sz w:val="22"/>
          <w:szCs w:val="22"/>
        </w:rPr>
        <w:t xml:space="preserve">, </w:t>
      </w:r>
      <w:r w:rsidR="00C62F0C">
        <w:rPr>
          <w:rFonts w:ascii="Arial" w:hAnsi="Arial" w:cs="Arial"/>
          <w:sz w:val="22"/>
          <w:szCs w:val="22"/>
        </w:rPr>
        <w:t xml:space="preserve">6.16, </w:t>
      </w:r>
      <w:r w:rsidRPr="00886FBE">
        <w:rPr>
          <w:rFonts w:ascii="Arial" w:hAnsi="Arial" w:cs="Arial"/>
          <w:sz w:val="22"/>
          <w:szCs w:val="22"/>
        </w:rPr>
        <w:t>6.17, 6.18, 6.19)</w:t>
      </w:r>
    </w:p>
    <w:p w14:paraId="2D35415A" w14:textId="07E9E9E3" w:rsidR="00886FBE" w:rsidRDefault="00886FBE" w:rsidP="00886FBE">
      <w:pPr>
        <w:pStyle w:val="ListParagraph"/>
        <w:numPr>
          <w:ilvl w:val="0"/>
          <w:numId w:val="31"/>
        </w:numPr>
        <w:spacing w:before="60" w:after="60"/>
        <w:ind w:right="-329" w:hanging="437"/>
        <w:contextualSpacing w:val="0"/>
        <w:jc w:val="both"/>
        <w:rPr>
          <w:rFonts w:ascii="Arial" w:hAnsi="Arial" w:cs="Arial"/>
          <w:sz w:val="22"/>
          <w:szCs w:val="22"/>
        </w:rPr>
      </w:pPr>
      <w:r w:rsidRPr="00886FBE">
        <w:rPr>
          <w:rFonts w:ascii="Arial" w:hAnsi="Arial" w:cs="Arial"/>
          <w:sz w:val="22"/>
          <w:szCs w:val="22"/>
        </w:rPr>
        <w:t>Analyse closely, interpret and show critical judgement in the understanding and evaluation of the sport, exercise and health sciences.</w:t>
      </w:r>
      <w:r w:rsidR="002D3798">
        <w:rPr>
          <w:rFonts w:ascii="Arial" w:hAnsi="Arial" w:cs="Arial"/>
          <w:sz w:val="22"/>
          <w:szCs w:val="22"/>
        </w:rPr>
        <w:t xml:space="preserve"> (SB 5.2</w:t>
      </w:r>
      <w:r w:rsidR="00C62F0C">
        <w:rPr>
          <w:rFonts w:ascii="Arial" w:hAnsi="Arial" w:cs="Arial"/>
          <w:sz w:val="22"/>
          <w:szCs w:val="22"/>
        </w:rPr>
        <w:t>, 6.16, 6.17, 6.18, 6.19</w:t>
      </w:r>
      <w:r w:rsidR="00BB0A7F">
        <w:rPr>
          <w:rFonts w:ascii="Arial" w:hAnsi="Arial" w:cs="Arial"/>
          <w:sz w:val="22"/>
          <w:szCs w:val="22"/>
        </w:rPr>
        <w:t>, 6.20</w:t>
      </w:r>
      <w:r w:rsidR="002D3798">
        <w:rPr>
          <w:rFonts w:ascii="Arial" w:hAnsi="Arial" w:cs="Arial"/>
          <w:sz w:val="22"/>
          <w:szCs w:val="22"/>
        </w:rPr>
        <w:t>)</w:t>
      </w:r>
      <w:r w:rsidR="00BB0A7F">
        <w:rPr>
          <w:rFonts w:ascii="Arial" w:hAnsi="Arial" w:cs="Arial"/>
          <w:sz w:val="22"/>
          <w:szCs w:val="22"/>
        </w:rPr>
        <w:t>, 6.21</w:t>
      </w:r>
    </w:p>
    <w:p w14:paraId="5506BB0C" w14:textId="29B65A2C" w:rsidR="00004097" w:rsidRPr="009A3FDD" w:rsidRDefault="00004097" w:rsidP="009A3FDD">
      <w:pPr>
        <w:pStyle w:val="ListParagraph"/>
        <w:numPr>
          <w:ilvl w:val="0"/>
          <w:numId w:val="31"/>
        </w:numPr>
        <w:spacing w:before="60" w:after="60"/>
        <w:ind w:right="-329"/>
        <w:jc w:val="both"/>
        <w:rPr>
          <w:rFonts w:ascii="Arial" w:hAnsi="Arial" w:cs="Arial"/>
          <w:sz w:val="22"/>
          <w:szCs w:val="22"/>
        </w:rPr>
      </w:pPr>
      <w:r w:rsidRPr="009A3FDD">
        <w:rPr>
          <w:rFonts w:ascii="Arial" w:hAnsi="Arial" w:cs="Arial"/>
          <w:sz w:val="22"/>
          <w:szCs w:val="22"/>
        </w:rPr>
        <w:t>Outcome specific to the Year in Industry programme:</w:t>
      </w:r>
      <w:r>
        <w:rPr>
          <w:rFonts w:ascii="Arial" w:hAnsi="Arial" w:cs="Arial"/>
          <w:sz w:val="22"/>
          <w:szCs w:val="22"/>
        </w:rPr>
        <w:t>Application of the subject-specific skills specified for the programme from the perspective of the workplace.</w:t>
      </w:r>
    </w:p>
    <w:p w14:paraId="28084B78" w14:textId="77777777" w:rsidR="00886FBE" w:rsidRPr="00946D3C" w:rsidRDefault="00886FBE" w:rsidP="00C70645">
      <w:pPr>
        <w:spacing w:before="60" w:after="60"/>
        <w:ind w:left="-425" w:right="-329"/>
        <w:jc w:val="both"/>
        <w:rPr>
          <w:rFonts w:ascii="Arial" w:hAnsi="Arial" w:cs="Arial"/>
          <w:sz w:val="22"/>
          <w:szCs w:val="22"/>
        </w:rPr>
      </w:pPr>
    </w:p>
    <w:p w14:paraId="36F7140C" w14:textId="77777777" w:rsidR="00886FBE" w:rsidRDefault="00391EB2" w:rsidP="000512AE">
      <w:pPr>
        <w:spacing w:before="60" w:after="60"/>
        <w:ind w:left="-426" w:right="-330"/>
        <w:rPr>
          <w:rFonts w:ascii="Arial" w:hAnsi="Arial" w:cs="Arial"/>
          <w:b/>
          <w:sz w:val="22"/>
          <w:szCs w:val="22"/>
        </w:rPr>
      </w:pPr>
      <w:r w:rsidRPr="00946D3C">
        <w:rPr>
          <w:rFonts w:ascii="Arial" w:hAnsi="Arial" w:cs="Arial"/>
          <w:b/>
          <w:sz w:val="22"/>
          <w:szCs w:val="22"/>
        </w:rPr>
        <w:t xml:space="preserve">D. Transferable Skills: </w:t>
      </w:r>
    </w:p>
    <w:p w14:paraId="551BD336" w14:textId="59FD040F" w:rsidR="00886FBE" w:rsidRPr="00886FBE" w:rsidRDefault="00886FBE" w:rsidP="00886FBE">
      <w:pPr>
        <w:pStyle w:val="ListParagraph"/>
        <w:numPr>
          <w:ilvl w:val="0"/>
          <w:numId w:val="32"/>
        </w:numPr>
        <w:spacing w:before="60" w:after="60"/>
        <w:ind w:left="295" w:right="-329" w:hanging="437"/>
        <w:contextualSpacing w:val="0"/>
        <w:rPr>
          <w:rFonts w:ascii="Arial" w:hAnsi="Arial" w:cs="Arial"/>
          <w:sz w:val="22"/>
          <w:szCs w:val="22"/>
        </w:rPr>
      </w:pPr>
      <w:r w:rsidRPr="00886FBE">
        <w:rPr>
          <w:rFonts w:ascii="Arial" w:hAnsi="Arial" w:cs="Arial"/>
          <w:sz w:val="22"/>
          <w:szCs w:val="22"/>
        </w:rPr>
        <w:t>Communication, presentation, numeracy and IT</w:t>
      </w:r>
      <w:r>
        <w:rPr>
          <w:rFonts w:ascii="Arial" w:hAnsi="Arial" w:cs="Arial"/>
          <w:sz w:val="22"/>
          <w:szCs w:val="22"/>
        </w:rPr>
        <w:t>C s</w:t>
      </w:r>
      <w:r w:rsidRPr="00886FBE">
        <w:rPr>
          <w:rFonts w:ascii="Arial" w:hAnsi="Arial" w:cs="Arial"/>
          <w:sz w:val="22"/>
          <w:szCs w:val="22"/>
        </w:rPr>
        <w:t>kills. (SB 5.2)</w:t>
      </w:r>
    </w:p>
    <w:p w14:paraId="533BE820" w14:textId="7D844C84" w:rsidR="00886FBE" w:rsidRPr="00886FBE" w:rsidRDefault="00886FBE" w:rsidP="00886FBE">
      <w:pPr>
        <w:pStyle w:val="ListParagraph"/>
        <w:numPr>
          <w:ilvl w:val="0"/>
          <w:numId w:val="32"/>
        </w:numPr>
        <w:spacing w:before="60" w:after="60"/>
        <w:ind w:left="295" w:right="-329" w:hanging="437"/>
        <w:contextualSpacing w:val="0"/>
        <w:rPr>
          <w:rFonts w:ascii="Arial" w:hAnsi="Arial" w:cs="Arial"/>
          <w:sz w:val="22"/>
          <w:szCs w:val="22"/>
        </w:rPr>
      </w:pPr>
      <w:r w:rsidRPr="00886FBE">
        <w:rPr>
          <w:rFonts w:ascii="Arial" w:hAnsi="Arial" w:cs="Arial"/>
          <w:sz w:val="22"/>
          <w:szCs w:val="22"/>
        </w:rPr>
        <w:t>Interactive and group work skills. (SB 4.5, 5.2)</w:t>
      </w:r>
    </w:p>
    <w:p w14:paraId="577852FF" w14:textId="36A7700E" w:rsidR="00886FBE" w:rsidRPr="00886FBE" w:rsidRDefault="00886FBE" w:rsidP="00886FBE">
      <w:pPr>
        <w:pStyle w:val="ListParagraph"/>
        <w:numPr>
          <w:ilvl w:val="0"/>
          <w:numId w:val="32"/>
        </w:numPr>
        <w:spacing w:before="60" w:after="60"/>
        <w:ind w:left="295" w:right="-329" w:hanging="437"/>
        <w:contextualSpacing w:val="0"/>
        <w:rPr>
          <w:rFonts w:ascii="Arial" w:hAnsi="Arial" w:cs="Arial"/>
          <w:sz w:val="22"/>
          <w:szCs w:val="22"/>
        </w:rPr>
      </w:pPr>
      <w:r w:rsidRPr="00886FBE">
        <w:rPr>
          <w:rFonts w:ascii="Arial" w:hAnsi="Arial" w:cs="Arial"/>
          <w:sz w:val="22"/>
          <w:szCs w:val="22"/>
        </w:rPr>
        <w:t>Problem solving skills. (SB 5.2)</w:t>
      </w:r>
    </w:p>
    <w:p w14:paraId="50828E19" w14:textId="28679D82" w:rsidR="00886FBE" w:rsidRPr="00886FBE" w:rsidRDefault="00886FBE" w:rsidP="00886FBE">
      <w:pPr>
        <w:pStyle w:val="ListParagraph"/>
        <w:numPr>
          <w:ilvl w:val="0"/>
          <w:numId w:val="32"/>
        </w:numPr>
        <w:spacing w:before="60" w:after="60"/>
        <w:ind w:left="295" w:right="-329" w:hanging="437"/>
        <w:contextualSpacing w:val="0"/>
        <w:rPr>
          <w:rFonts w:ascii="Arial" w:hAnsi="Arial" w:cs="Arial"/>
          <w:sz w:val="22"/>
          <w:szCs w:val="22"/>
        </w:rPr>
      </w:pPr>
      <w:r w:rsidRPr="00886FBE">
        <w:rPr>
          <w:rFonts w:ascii="Arial" w:hAnsi="Arial" w:cs="Arial"/>
          <w:sz w:val="22"/>
          <w:szCs w:val="22"/>
        </w:rPr>
        <w:t>Ability to self-appraise and reflect on practice. (SB 5.2)</w:t>
      </w:r>
    </w:p>
    <w:p w14:paraId="2A124B1C" w14:textId="0E080715" w:rsidR="00886FBE" w:rsidRPr="00886FBE" w:rsidRDefault="00886FBE" w:rsidP="00886FBE">
      <w:pPr>
        <w:pStyle w:val="ListParagraph"/>
        <w:numPr>
          <w:ilvl w:val="0"/>
          <w:numId w:val="32"/>
        </w:numPr>
        <w:spacing w:before="60" w:after="60"/>
        <w:ind w:left="295" w:right="-329" w:hanging="437"/>
        <w:contextualSpacing w:val="0"/>
        <w:rPr>
          <w:rFonts w:ascii="Arial" w:hAnsi="Arial" w:cs="Arial"/>
          <w:sz w:val="22"/>
          <w:szCs w:val="22"/>
        </w:rPr>
      </w:pPr>
      <w:r w:rsidRPr="00886FBE">
        <w:rPr>
          <w:rFonts w:ascii="Arial" w:hAnsi="Arial" w:cs="Arial"/>
          <w:sz w:val="22"/>
          <w:szCs w:val="22"/>
        </w:rPr>
        <w:t>Ability to plan and manage learning skills. (SB 5.2)</w:t>
      </w:r>
    </w:p>
    <w:p w14:paraId="65046A19" w14:textId="103389AA" w:rsidR="00886FBE" w:rsidRPr="00A60C04" w:rsidRDefault="00A60C04" w:rsidP="000512AE">
      <w:pPr>
        <w:spacing w:before="60" w:after="60"/>
        <w:ind w:left="-426" w:right="-330"/>
        <w:rPr>
          <w:rFonts w:ascii="Arial" w:hAnsi="Arial" w:cs="Arial"/>
          <w:sz w:val="22"/>
          <w:szCs w:val="22"/>
        </w:rPr>
      </w:pPr>
      <w:r w:rsidRPr="00A60C04">
        <w:rPr>
          <w:rFonts w:ascii="Arial" w:hAnsi="Arial" w:cs="Arial"/>
          <w:sz w:val="22"/>
          <w:szCs w:val="22"/>
        </w:rPr>
        <w:t>Outcome specific to the Year in Industry programme:</w:t>
      </w:r>
    </w:p>
    <w:p w14:paraId="243507E4" w14:textId="1FB92C5A" w:rsidR="00A60C04" w:rsidRDefault="00A60C04" w:rsidP="009A3FDD">
      <w:pPr>
        <w:pStyle w:val="ListParagraph"/>
        <w:numPr>
          <w:ilvl w:val="0"/>
          <w:numId w:val="31"/>
        </w:numPr>
        <w:spacing w:before="60" w:after="60"/>
        <w:ind w:right="-330"/>
        <w:rPr>
          <w:rFonts w:ascii="Arial" w:hAnsi="Arial" w:cs="Arial"/>
          <w:sz w:val="22"/>
          <w:szCs w:val="22"/>
        </w:rPr>
      </w:pPr>
      <w:r w:rsidRPr="009A3FDD">
        <w:rPr>
          <w:rFonts w:ascii="Arial" w:hAnsi="Arial" w:cs="Arial"/>
          <w:sz w:val="22"/>
          <w:szCs w:val="22"/>
        </w:rPr>
        <w:t>Utilise transferrable skills specified for the programme in the workplace.</w:t>
      </w:r>
    </w:p>
    <w:p w14:paraId="1DE73CCF" w14:textId="77777777" w:rsidR="00A60C04" w:rsidRPr="009A3FDD" w:rsidRDefault="00A60C04" w:rsidP="009A3FDD">
      <w:pPr>
        <w:spacing w:before="60" w:after="60"/>
        <w:ind w:left="-65" w:right="-330"/>
        <w:rPr>
          <w:rFonts w:ascii="Arial" w:hAnsi="Arial" w:cs="Arial"/>
          <w:sz w:val="22"/>
          <w:szCs w:val="22"/>
        </w:rPr>
      </w:pPr>
    </w:p>
    <w:p w14:paraId="4D2EEA90" w14:textId="77777777" w:rsidR="00E61F80" w:rsidRDefault="00391EB2" w:rsidP="00E61F80">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36D1DC60" w14:textId="77777777" w:rsidR="00E61F80" w:rsidRDefault="00886FBE" w:rsidP="00E61F80">
      <w:pPr>
        <w:spacing w:before="60" w:after="60"/>
        <w:ind w:left="-425" w:right="-329"/>
        <w:jc w:val="both"/>
        <w:rPr>
          <w:rFonts w:ascii="Arial" w:hAnsi="Arial" w:cs="Arial"/>
          <w:sz w:val="22"/>
          <w:szCs w:val="22"/>
        </w:rPr>
      </w:pPr>
      <w:r w:rsidRPr="0094057D">
        <w:rPr>
          <w:rFonts w:ascii="Arial" w:hAnsi="Arial" w:cs="Arial"/>
          <w:sz w:val="22"/>
          <w:szCs w:val="22"/>
        </w:rPr>
        <w:t xml:space="preserve">Modes of delivery will include traditional lectures, tutor-led seminars, student-led seminars, clinical sports therapy sessions, experiential learning, tutorials, visits, visiting speakers, self-directed learning and research, problem-based learning scenarios, computing workshops, practical activities. </w:t>
      </w:r>
    </w:p>
    <w:p w14:paraId="210B7F51" w14:textId="77777777" w:rsidR="00E61F80" w:rsidRDefault="00886FBE" w:rsidP="00E61F80">
      <w:pPr>
        <w:spacing w:before="60" w:after="60"/>
        <w:ind w:left="-425" w:right="-329"/>
        <w:jc w:val="both"/>
        <w:rPr>
          <w:rFonts w:ascii="Arial" w:hAnsi="Arial" w:cs="Arial"/>
          <w:sz w:val="22"/>
          <w:szCs w:val="22"/>
        </w:rPr>
      </w:pPr>
      <w:r w:rsidRPr="0094057D">
        <w:rPr>
          <w:rFonts w:ascii="Arial" w:hAnsi="Arial" w:cs="Arial"/>
          <w:sz w:val="22"/>
          <w:szCs w:val="22"/>
        </w:rPr>
        <w:t>Students will be required to support formal classes with reading and personal involvement in sports and exercise activities/events of their choice.</w:t>
      </w:r>
    </w:p>
    <w:p w14:paraId="57CC06F4" w14:textId="77777777" w:rsidR="003924A1" w:rsidRDefault="00E61F80" w:rsidP="003924A1">
      <w:pPr>
        <w:spacing w:before="60" w:after="60"/>
        <w:ind w:left="-425" w:right="-329"/>
        <w:jc w:val="both"/>
        <w:rPr>
          <w:rFonts w:ascii="Arial" w:hAnsi="Arial" w:cs="Arial"/>
          <w:sz w:val="22"/>
          <w:szCs w:val="22"/>
        </w:rPr>
      </w:pPr>
      <w:r>
        <w:rPr>
          <w:rFonts w:ascii="Arial" w:hAnsi="Arial" w:cs="Arial"/>
          <w:sz w:val="22"/>
          <w:szCs w:val="22"/>
        </w:rPr>
        <w:t xml:space="preserve">Transferable skills are embedded in the module teaching and learning. </w:t>
      </w:r>
      <w:r w:rsidRPr="00BC7180">
        <w:rPr>
          <w:rFonts w:ascii="Arial" w:hAnsi="Arial" w:cs="Arial"/>
          <w:sz w:val="22"/>
          <w:szCs w:val="22"/>
        </w:rPr>
        <w:t xml:space="preserve">Study skills sessions are introduced within the induction programme. Group activities and assessments receive feedback </w:t>
      </w:r>
      <w:r w:rsidRPr="00BC7180">
        <w:rPr>
          <w:rFonts w:ascii="Arial" w:hAnsi="Arial" w:cs="Arial"/>
          <w:sz w:val="22"/>
          <w:szCs w:val="22"/>
        </w:rPr>
        <w:lastRenderedPageBreak/>
        <w:t>relating to interactive and group skills.</w:t>
      </w:r>
      <w:r w:rsidRPr="00E61F80">
        <w:rPr>
          <w:rFonts w:ascii="Arial" w:hAnsi="Arial" w:cs="Arial"/>
          <w:sz w:val="22"/>
          <w:szCs w:val="22"/>
        </w:rPr>
        <w:t xml:space="preserve"> </w:t>
      </w:r>
      <w:r w:rsidRPr="00BC7180">
        <w:rPr>
          <w:rFonts w:ascii="Arial" w:hAnsi="Arial" w:cs="Arial"/>
          <w:sz w:val="22"/>
          <w:szCs w:val="22"/>
        </w:rPr>
        <w:t>Problem solving</w:t>
      </w:r>
      <w:r>
        <w:rPr>
          <w:rFonts w:ascii="Arial" w:hAnsi="Arial" w:cs="Arial"/>
          <w:sz w:val="22"/>
          <w:szCs w:val="22"/>
        </w:rPr>
        <w:t xml:space="preserve"> and planning</w:t>
      </w:r>
      <w:r w:rsidRPr="00BC7180">
        <w:rPr>
          <w:rFonts w:ascii="Arial" w:hAnsi="Arial" w:cs="Arial"/>
          <w:sz w:val="22"/>
          <w:szCs w:val="22"/>
        </w:rPr>
        <w:t xml:space="preserve"> skills are integrated within a number of modules</w:t>
      </w:r>
      <w:r>
        <w:rPr>
          <w:rFonts w:ascii="Arial" w:hAnsi="Arial" w:cs="Arial"/>
          <w:sz w:val="22"/>
          <w:szCs w:val="22"/>
        </w:rPr>
        <w:t>.</w:t>
      </w:r>
    </w:p>
    <w:p w14:paraId="6A7CB8BA" w14:textId="0A157DA1" w:rsidR="003924A1" w:rsidRDefault="00886FBE" w:rsidP="003924A1">
      <w:pPr>
        <w:spacing w:before="60" w:after="60"/>
        <w:ind w:left="-425" w:right="-329"/>
        <w:jc w:val="both"/>
        <w:rPr>
          <w:rFonts w:ascii="Arial" w:hAnsi="Arial" w:cs="Arial"/>
          <w:sz w:val="22"/>
          <w:szCs w:val="22"/>
        </w:rPr>
      </w:pPr>
      <w:r w:rsidRPr="0094057D">
        <w:rPr>
          <w:rFonts w:ascii="Arial" w:hAnsi="Arial" w:cs="Arial"/>
          <w:sz w:val="22"/>
          <w:szCs w:val="22"/>
        </w:rPr>
        <w:t>Regula</w:t>
      </w:r>
      <w:r w:rsidR="003924A1">
        <w:rPr>
          <w:rFonts w:ascii="Arial" w:hAnsi="Arial" w:cs="Arial"/>
          <w:sz w:val="22"/>
          <w:szCs w:val="22"/>
        </w:rPr>
        <w:t>r assessments and examinations</w:t>
      </w:r>
      <w:r w:rsidRPr="0094057D">
        <w:rPr>
          <w:rFonts w:ascii="Arial" w:hAnsi="Arial" w:cs="Arial"/>
          <w:sz w:val="22"/>
          <w:szCs w:val="22"/>
        </w:rPr>
        <w:t xml:space="preserve"> provide valuable feedback in the learning process. A number of the practice-based modules will be assessed using a combination of coursework assessment and observations. Other methods of module assessment include presentations, reports, essays, laboratory reports, case studies and time constrained exercises</w:t>
      </w:r>
      <w:r w:rsidR="00A60C04">
        <w:rPr>
          <w:rFonts w:ascii="Arial" w:hAnsi="Arial" w:cs="Arial"/>
          <w:sz w:val="22"/>
          <w:szCs w:val="22"/>
        </w:rPr>
        <w:t>, portfolio for year in industry (when taken)</w:t>
      </w:r>
      <w:r w:rsidRPr="0094057D">
        <w:rPr>
          <w:rFonts w:ascii="Arial" w:hAnsi="Arial" w:cs="Arial"/>
          <w:sz w:val="22"/>
          <w:szCs w:val="22"/>
        </w:rPr>
        <w:t xml:space="preserve">. </w:t>
      </w:r>
    </w:p>
    <w:p w14:paraId="1670005B" w14:textId="0741EB83" w:rsidR="00A60C04" w:rsidRDefault="00A60C04" w:rsidP="003924A1">
      <w:pPr>
        <w:spacing w:before="60" w:after="60"/>
        <w:ind w:left="-425" w:right="-329"/>
        <w:jc w:val="both"/>
        <w:rPr>
          <w:rFonts w:ascii="Arial" w:hAnsi="Arial" w:cs="Arial"/>
          <w:sz w:val="22"/>
          <w:szCs w:val="22"/>
        </w:rPr>
      </w:pPr>
      <w:r>
        <w:rPr>
          <w:rFonts w:ascii="Arial" w:hAnsi="Arial" w:cs="Arial"/>
          <w:sz w:val="22"/>
          <w:szCs w:val="22"/>
        </w:rPr>
        <w:t>Year in Industry: supervisor evaluation, portfolio.</w:t>
      </w:r>
    </w:p>
    <w:p w14:paraId="0333DEE7" w14:textId="3EC36EC1" w:rsidR="00886FBE" w:rsidRDefault="00886FBE" w:rsidP="003924A1">
      <w:pPr>
        <w:spacing w:before="60" w:after="60"/>
        <w:ind w:left="-425" w:right="-329"/>
        <w:jc w:val="both"/>
        <w:rPr>
          <w:rFonts w:ascii="Arial" w:hAnsi="Arial" w:cs="Arial"/>
          <w:sz w:val="22"/>
          <w:szCs w:val="22"/>
        </w:rPr>
      </w:pPr>
      <w:r w:rsidRPr="0094057D">
        <w:rPr>
          <w:rFonts w:ascii="Arial" w:hAnsi="Arial" w:cs="Arial"/>
          <w:sz w:val="22"/>
          <w:szCs w:val="22"/>
        </w:rPr>
        <w:t>Examinations will be at the end of the academic year in which that module is completed.</w:t>
      </w:r>
    </w:p>
    <w:p w14:paraId="234862DB" w14:textId="1DD9B46F" w:rsidR="00886FBE" w:rsidRPr="000F0FF2" w:rsidRDefault="00886FBE" w:rsidP="003924A1">
      <w:pPr>
        <w:spacing w:before="60" w:after="60"/>
        <w:ind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626A4117" w14:textId="77777777" w:rsidTr="000512AE">
        <w:trPr>
          <w:cantSplit/>
        </w:trPr>
        <w:tc>
          <w:tcPr>
            <w:tcW w:w="9923" w:type="dxa"/>
          </w:tcPr>
          <w:p w14:paraId="6A9B49C7" w14:textId="1C64F19D" w:rsidR="00391EB2" w:rsidRPr="00D2733B" w:rsidRDefault="0003428B" w:rsidP="003924A1">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BSc non-honours awards</w:t>
            </w:r>
            <w:r>
              <w:rPr>
                <w:rFonts w:ascii="Arial" w:hAnsi="Arial" w:cs="Arial"/>
                <w:sz w:val="22"/>
              </w:rPr>
              <w:t xml:space="preserve"> relating to this programme of study</w:t>
            </w:r>
            <w:r w:rsidR="00D2733B">
              <w:rPr>
                <w:rFonts w:ascii="Arial" w:hAnsi="Arial" w:cs="Arial"/>
                <w:sz w:val="22"/>
              </w:rPr>
              <w:t xml:space="preserve">, see the module mapping table, located at the end of this specification. </w:t>
            </w:r>
          </w:p>
        </w:tc>
      </w:tr>
    </w:tbl>
    <w:p w14:paraId="214FFB7B"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91EB2" w:rsidRPr="00D803C1" w14:paraId="69CBE665" w14:textId="77777777" w:rsidTr="000512AE">
        <w:trPr>
          <w:cantSplit/>
        </w:trPr>
        <w:tc>
          <w:tcPr>
            <w:tcW w:w="9923" w:type="dxa"/>
            <w:shd w:val="pct5" w:color="auto" w:fill="FFFFFF"/>
          </w:tcPr>
          <w:p w14:paraId="146F5549"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t>17 Programme Structures and Requirements, Levels, Modules, Credits and Awards</w:t>
            </w:r>
          </w:p>
          <w:p w14:paraId="39F2148E" w14:textId="53AE07B9" w:rsidR="00391EB2" w:rsidRPr="00D803C1" w:rsidRDefault="009A3FDD" w:rsidP="00CB0343">
            <w:pPr>
              <w:spacing w:before="60" w:after="60"/>
              <w:jc w:val="both"/>
              <w:rPr>
                <w:rFonts w:ascii="Arial" w:hAnsi="Arial" w:cs="Arial"/>
                <w:i/>
                <w:snapToGrid w:val="0"/>
                <w:szCs w:val="22"/>
                <w:lang w:val="en-US"/>
              </w:rPr>
            </w:pPr>
            <w:r>
              <w:rPr>
                <w:rFonts w:ascii="Arial" w:hAnsi="Arial" w:cs="Arial"/>
                <w:snapToGrid w:val="0"/>
                <w:sz w:val="22"/>
                <w:szCs w:val="22"/>
                <w:lang w:val="en-US"/>
              </w:rPr>
              <w:t xml:space="preserve">The BSc </w:t>
            </w:r>
            <w:r>
              <w:rPr>
                <w:rFonts w:ascii="Arial" w:hAnsi="Arial" w:cs="Arial"/>
                <w:sz w:val="22"/>
                <w:szCs w:val="22"/>
              </w:rPr>
              <w:t xml:space="preserve">(Hons) in Sport and Exercise for Health </w:t>
            </w:r>
            <w:r w:rsidR="00391EB2" w:rsidRPr="00D803C1">
              <w:rPr>
                <w:rFonts w:ascii="Arial" w:hAnsi="Arial" w:cs="Arial"/>
                <w:snapToGrid w:val="0"/>
                <w:sz w:val="22"/>
                <w:szCs w:val="22"/>
                <w:lang w:val="en-US"/>
              </w:rPr>
              <w:t xml:space="preserve">is studied over three years full-time or six years part-time. </w:t>
            </w:r>
          </w:p>
          <w:p w14:paraId="170B5578"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2" w:history="1">
              <w:r w:rsidR="007E3E3D" w:rsidRPr="00D803C1">
                <w:rPr>
                  <w:rStyle w:val="Hyperlink"/>
                  <w:rFonts w:ascii="Arial" w:hAnsi="Arial" w:cs="Arial"/>
                  <w:sz w:val="22"/>
                  <w:szCs w:val="22"/>
                </w:rPr>
                <w:t>http://www.kent.ac.uk/teaching/qa/credit-framework/creditinfo.html</w:t>
              </w:r>
            </w:hyperlink>
            <w:r w:rsidR="007E3E3D" w:rsidRPr="00D803C1">
              <w:rPr>
                <w:rFonts w:ascii="Arial" w:hAnsi="Arial" w:cs="Arial"/>
                <w:sz w:val="22"/>
                <w:szCs w:val="22"/>
              </w:rPr>
              <w:t xml:space="preserve"> </w:t>
            </w:r>
          </w:p>
          <w:p w14:paraId="28DA93D1" w14:textId="77777777"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13"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 at least 21</w:t>
            </w:r>
            <w:r w:rsidRPr="00D803C1">
              <w:rPr>
                <w:rFonts w:ascii="Arial" w:hAnsi="Arial" w:cs="Arial"/>
                <w:sz w:val="22"/>
                <w:szCs w:val="22"/>
              </w:rPr>
              <w:t>0 of which must be</w:t>
            </w:r>
            <w:r w:rsidR="001C2B29">
              <w:rPr>
                <w:rFonts w:ascii="Arial" w:hAnsi="Arial" w:cs="Arial"/>
                <w:sz w:val="22"/>
                <w:szCs w:val="22"/>
              </w:rPr>
              <w:t xml:space="preserve"> at</w:t>
            </w:r>
            <w:r w:rsidR="00D07373">
              <w:rPr>
                <w:rFonts w:ascii="Arial" w:hAnsi="Arial" w:cs="Arial"/>
                <w:sz w:val="22"/>
                <w:szCs w:val="22"/>
              </w:rPr>
              <w:t xml:space="preserve"> Level 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D07373">
              <w:rPr>
                <w:rFonts w:ascii="Arial" w:hAnsi="Arial" w:cs="Arial"/>
                <w:sz w:val="22"/>
                <w:szCs w:val="22"/>
              </w:rPr>
              <w:t>level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64658DBE" w14:textId="72D6BB9A" w:rsidR="0003428B" w:rsidRPr="0003428B" w:rsidRDefault="0003428B" w:rsidP="0003428B">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3924A1" w:rsidRPr="005147F3">
              <w:rPr>
                <w:rFonts w:ascii="Arial" w:hAnsi="Arial" w:cs="Arial"/>
                <w:sz w:val="22"/>
                <w:szCs w:val="22"/>
              </w:rPr>
              <w:t>Sport and Exercise for Health</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3924A1" w:rsidRPr="005147F3">
              <w:rPr>
                <w:rFonts w:ascii="Arial" w:hAnsi="Arial" w:cs="Arial"/>
                <w:sz w:val="22"/>
                <w:szCs w:val="22"/>
              </w:rPr>
              <w:t>Sport and Exercise for Health</w:t>
            </w:r>
            <w:r w:rsidRPr="0003428B">
              <w:rPr>
                <w:rFonts w:ascii="Arial" w:hAnsi="Arial" w:cs="Arial"/>
                <w:sz w:val="22"/>
              </w:rPr>
              <w:t>. Students successfully completing Stage 2 of the programme and achieving 300 credits overall includin</w:t>
            </w:r>
            <w:r w:rsidR="00D07373">
              <w:rPr>
                <w:rFonts w:ascii="Arial" w:hAnsi="Arial" w:cs="Arial"/>
                <w:sz w:val="22"/>
              </w:rPr>
              <w:t>g at least 60 credits at level 6</w:t>
            </w:r>
            <w:r w:rsidRPr="0003428B">
              <w:rPr>
                <w:rFonts w:ascii="Arial" w:hAnsi="Arial" w:cs="Arial"/>
                <w:sz w:val="22"/>
              </w:rPr>
              <w:t xml:space="preserve"> or above in Stage 3 and meeting Credit Framework requirements will be eligible for the award of a BSc non-honours degree.</w:t>
            </w:r>
          </w:p>
          <w:p w14:paraId="71653BD7" w14:textId="77777777" w:rsidR="001C2B29" w:rsidRPr="00252ACB" w:rsidRDefault="00CB0343" w:rsidP="00CB0343">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14" w:anchor="exit-awards" w:history="1">
              <w:r w:rsidR="00252ACB" w:rsidRPr="00252ACB">
                <w:rPr>
                  <w:rStyle w:val="Hyperlink"/>
                  <w:rFonts w:ascii="Arial" w:hAnsi="Arial" w:cs="Arial"/>
                  <w:sz w:val="22"/>
                  <w:szCs w:val="22"/>
                  <w:lang w:eastAsia="en-US"/>
                </w:rPr>
                <w:t>https://www.kent.ac.uk/teaching/qa/credit-framework/creditinfo.html#exit-awards</w:t>
              </w:r>
            </w:hyperlink>
            <w:r w:rsidR="00252ACB" w:rsidRPr="00252ACB">
              <w:rPr>
                <w:rFonts w:ascii="Arial" w:hAnsi="Arial" w:cs="Arial"/>
                <w:sz w:val="22"/>
                <w:szCs w:val="22"/>
                <w:lang w:eastAsia="en-US"/>
              </w:rPr>
              <w:t xml:space="preserve">. </w:t>
            </w:r>
          </w:p>
          <w:p w14:paraId="79A141B9" w14:textId="0B3917AA" w:rsidR="00391EB2" w:rsidRPr="00D803C1" w:rsidRDefault="00DC21D0" w:rsidP="00CB0343">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00391EB2" w:rsidRPr="00D803C1">
              <w:rPr>
                <w:rFonts w:ascii="Arial" w:hAnsi="Arial" w:cs="Arial"/>
                <w:sz w:val="22"/>
                <w:szCs w:val="22"/>
              </w:rPr>
              <w:t xml:space="preserve">modules are core to the programme and must be taken by all students studying the programme. Optional modules provide a choice of subject areas, from which students will select a stated number of modules. </w:t>
            </w:r>
          </w:p>
          <w:p w14:paraId="3A63530A"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5"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14:paraId="0F7571CA" w14:textId="77777777" w:rsidR="00391EB2" w:rsidRPr="00D803C1" w:rsidRDefault="00391EB2" w:rsidP="00CB0343">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learning outcomes. For further information refer to the Credit Framework</w:t>
            </w:r>
            <w:r w:rsidR="00D803C1" w:rsidRPr="00D803C1">
              <w:rPr>
                <w:rFonts w:ascii="Arial" w:hAnsi="Arial" w:cs="Arial"/>
                <w:sz w:val="22"/>
                <w:szCs w:val="22"/>
              </w:rPr>
              <w:t xml:space="preserve">. </w:t>
            </w:r>
          </w:p>
          <w:p w14:paraId="6E25DFE4" w14:textId="1B65CCF7" w:rsidR="003924A1" w:rsidRPr="00BC7180" w:rsidRDefault="003924A1" w:rsidP="003924A1">
            <w:pPr>
              <w:spacing w:before="60" w:after="60"/>
              <w:jc w:val="both"/>
              <w:rPr>
                <w:rFonts w:ascii="Arial" w:hAnsi="Arial" w:cs="Arial"/>
                <w:b/>
                <w:sz w:val="22"/>
                <w:szCs w:val="22"/>
              </w:rPr>
            </w:pPr>
            <w:r w:rsidRPr="00BC7180">
              <w:rPr>
                <w:rFonts w:ascii="Arial" w:hAnsi="Arial" w:cs="Arial"/>
                <w:b/>
                <w:sz w:val="22"/>
                <w:szCs w:val="22"/>
              </w:rPr>
              <w:t>Modules which cannot be compensated/condoned:</w:t>
            </w:r>
          </w:p>
          <w:p w14:paraId="3E0B1BF9" w14:textId="4F71CD26" w:rsidR="003924A1" w:rsidRPr="00BC7180" w:rsidRDefault="003924A1" w:rsidP="003924A1">
            <w:pPr>
              <w:spacing w:before="60" w:after="60"/>
              <w:jc w:val="both"/>
              <w:rPr>
                <w:rFonts w:ascii="Arial" w:hAnsi="Arial" w:cs="Arial"/>
                <w:sz w:val="22"/>
                <w:szCs w:val="22"/>
              </w:rPr>
            </w:pPr>
            <w:r w:rsidRPr="00BC7180">
              <w:rPr>
                <w:rFonts w:ascii="Arial" w:hAnsi="Arial" w:cs="Arial"/>
                <w:sz w:val="22"/>
                <w:szCs w:val="22"/>
              </w:rPr>
              <w:t xml:space="preserve">SS313 </w:t>
            </w:r>
            <w:r>
              <w:rPr>
                <w:rFonts w:ascii="Arial" w:hAnsi="Arial" w:cs="Arial"/>
                <w:sz w:val="22"/>
                <w:szCs w:val="22"/>
              </w:rPr>
              <w:t>‘Introduction to Sport and</w:t>
            </w:r>
            <w:r w:rsidRPr="00BC7180">
              <w:rPr>
                <w:rFonts w:ascii="Arial" w:hAnsi="Arial" w:cs="Arial"/>
                <w:sz w:val="22"/>
                <w:szCs w:val="22"/>
              </w:rPr>
              <w:t xml:space="preserve"> Exercise Nutrition</w:t>
            </w:r>
            <w:r>
              <w:rPr>
                <w:rFonts w:ascii="Arial" w:hAnsi="Arial" w:cs="Arial"/>
                <w:sz w:val="22"/>
                <w:szCs w:val="22"/>
              </w:rPr>
              <w:t>’,</w:t>
            </w:r>
            <w:r w:rsidRPr="00BC7180">
              <w:rPr>
                <w:rFonts w:ascii="Arial" w:hAnsi="Arial" w:cs="Arial"/>
                <w:sz w:val="22"/>
                <w:szCs w:val="22"/>
              </w:rPr>
              <w:t xml:space="preserve"> as it is the only module that meets learning outcome A4.</w:t>
            </w:r>
          </w:p>
          <w:p w14:paraId="4B3CF9E5" w14:textId="44E11CD5" w:rsidR="003924A1" w:rsidRPr="00BC7180" w:rsidRDefault="003924A1" w:rsidP="003924A1">
            <w:pPr>
              <w:spacing w:before="60" w:after="60"/>
              <w:jc w:val="both"/>
              <w:rPr>
                <w:rFonts w:ascii="Arial" w:hAnsi="Arial" w:cs="Arial"/>
                <w:sz w:val="22"/>
                <w:szCs w:val="22"/>
              </w:rPr>
            </w:pPr>
            <w:r w:rsidRPr="00BC7180">
              <w:rPr>
                <w:rFonts w:ascii="Arial" w:hAnsi="Arial" w:cs="Arial"/>
                <w:sz w:val="22"/>
                <w:szCs w:val="22"/>
              </w:rPr>
              <w:t xml:space="preserve">SS566 </w:t>
            </w:r>
            <w:r>
              <w:rPr>
                <w:rFonts w:ascii="Arial" w:hAnsi="Arial" w:cs="Arial"/>
                <w:sz w:val="22"/>
                <w:szCs w:val="22"/>
              </w:rPr>
              <w:t>‘</w:t>
            </w:r>
            <w:r w:rsidRPr="00BC7180">
              <w:rPr>
                <w:rFonts w:ascii="Arial" w:hAnsi="Arial" w:cs="Arial"/>
                <w:sz w:val="22"/>
                <w:szCs w:val="22"/>
              </w:rPr>
              <w:t>Research Study in Sport Sciences</w:t>
            </w:r>
            <w:r>
              <w:rPr>
                <w:rFonts w:ascii="Arial" w:hAnsi="Arial" w:cs="Arial"/>
                <w:sz w:val="22"/>
                <w:szCs w:val="22"/>
              </w:rPr>
              <w:t>’</w:t>
            </w:r>
            <w:r w:rsidRPr="00BC7180">
              <w:rPr>
                <w:rFonts w:ascii="Arial" w:hAnsi="Arial" w:cs="Arial"/>
                <w:sz w:val="22"/>
                <w:szCs w:val="22"/>
              </w:rPr>
              <w:t xml:space="preserve"> as it is 45 credit</w:t>
            </w:r>
            <w:r>
              <w:rPr>
                <w:rFonts w:ascii="Arial" w:hAnsi="Arial" w:cs="Arial"/>
                <w:sz w:val="22"/>
                <w:szCs w:val="22"/>
              </w:rPr>
              <w:t>s</w:t>
            </w:r>
            <w:r w:rsidRPr="00BC7180">
              <w:rPr>
                <w:rFonts w:ascii="Arial" w:hAnsi="Arial" w:cs="Arial"/>
                <w:sz w:val="22"/>
                <w:szCs w:val="22"/>
              </w:rPr>
              <w:t xml:space="preserve"> and</w:t>
            </w:r>
            <w:r>
              <w:rPr>
                <w:rFonts w:ascii="Arial" w:hAnsi="Arial" w:cs="Arial"/>
                <w:sz w:val="22"/>
                <w:szCs w:val="22"/>
              </w:rPr>
              <w:t>,</w:t>
            </w:r>
            <w:r w:rsidRPr="00BC7180">
              <w:rPr>
                <w:rFonts w:ascii="Arial" w:hAnsi="Arial" w:cs="Arial"/>
                <w:sz w:val="22"/>
                <w:szCs w:val="22"/>
              </w:rPr>
              <w:t xml:space="preserve"> therefore</w:t>
            </w:r>
            <w:r>
              <w:rPr>
                <w:rFonts w:ascii="Arial" w:hAnsi="Arial" w:cs="Arial"/>
                <w:sz w:val="22"/>
                <w:szCs w:val="22"/>
              </w:rPr>
              <w:t>,</w:t>
            </w:r>
            <w:r w:rsidRPr="00BC7180">
              <w:rPr>
                <w:rFonts w:ascii="Arial" w:hAnsi="Arial" w:cs="Arial"/>
                <w:sz w:val="22"/>
                <w:szCs w:val="22"/>
              </w:rPr>
              <w:t xml:space="preserve"> exceeds </w:t>
            </w:r>
            <w:r>
              <w:rPr>
                <w:rFonts w:ascii="Arial" w:hAnsi="Arial" w:cs="Arial"/>
                <w:sz w:val="22"/>
                <w:szCs w:val="22"/>
              </w:rPr>
              <w:t xml:space="preserve">the </w:t>
            </w:r>
            <w:r w:rsidRPr="00BC7180">
              <w:rPr>
                <w:rFonts w:ascii="Arial" w:hAnsi="Arial" w:cs="Arial"/>
                <w:sz w:val="22"/>
                <w:szCs w:val="22"/>
              </w:rPr>
              <w:t xml:space="preserve">credit value permissible by the Credit Framework to be compensated </w:t>
            </w:r>
            <w:r>
              <w:rPr>
                <w:rFonts w:ascii="Arial" w:hAnsi="Arial" w:cs="Arial"/>
                <w:sz w:val="22"/>
                <w:szCs w:val="22"/>
              </w:rPr>
              <w:t xml:space="preserve">and/or </w:t>
            </w:r>
            <w:r w:rsidRPr="00BC7180">
              <w:rPr>
                <w:rFonts w:ascii="Arial" w:hAnsi="Arial" w:cs="Arial"/>
                <w:sz w:val="22"/>
                <w:szCs w:val="22"/>
              </w:rPr>
              <w:t>condoned.</w:t>
            </w:r>
          </w:p>
          <w:p w14:paraId="5AA8B4AB" w14:textId="77777777" w:rsidR="003924A1" w:rsidRPr="00BC7180" w:rsidRDefault="003924A1" w:rsidP="003924A1">
            <w:pPr>
              <w:spacing w:before="60" w:after="60"/>
              <w:jc w:val="both"/>
              <w:rPr>
                <w:rFonts w:ascii="Arial" w:hAnsi="Arial" w:cs="Arial"/>
                <w:sz w:val="22"/>
                <w:szCs w:val="22"/>
              </w:rPr>
            </w:pPr>
            <w:r w:rsidRPr="00BC7180">
              <w:rPr>
                <w:rFonts w:ascii="Arial" w:hAnsi="Arial" w:cs="Arial"/>
                <w:b/>
                <w:sz w:val="22"/>
                <w:szCs w:val="22"/>
              </w:rPr>
              <w:t>Pre-requisite module:</w:t>
            </w:r>
          </w:p>
          <w:p w14:paraId="50D4083B" w14:textId="7BF053BF" w:rsidR="00391EB2" w:rsidRDefault="003924A1" w:rsidP="003924A1">
            <w:pPr>
              <w:spacing w:before="60" w:after="60"/>
              <w:jc w:val="both"/>
              <w:rPr>
                <w:rFonts w:ascii="Arial" w:hAnsi="Arial" w:cs="Arial"/>
                <w:sz w:val="22"/>
                <w:szCs w:val="22"/>
              </w:rPr>
            </w:pPr>
            <w:r w:rsidRPr="003924A1">
              <w:rPr>
                <w:rFonts w:ascii="Arial" w:hAnsi="Arial" w:cs="Arial"/>
                <w:sz w:val="22"/>
                <w:szCs w:val="22"/>
              </w:rPr>
              <w:t xml:space="preserve">SS347 </w:t>
            </w:r>
            <w:r>
              <w:rPr>
                <w:rFonts w:ascii="Arial" w:hAnsi="Arial" w:cs="Arial"/>
                <w:sz w:val="22"/>
                <w:szCs w:val="22"/>
              </w:rPr>
              <w:t>‘</w:t>
            </w:r>
            <w:r w:rsidRPr="003924A1">
              <w:rPr>
                <w:rFonts w:ascii="Arial" w:hAnsi="Arial" w:cs="Arial"/>
                <w:sz w:val="22"/>
                <w:szCs w:val="22"/>
              </w:rPr>
              <w:t>Sports Massage</w:t>
            </w:r>
            <w:r>
              <w:rPr>
                <w:rFonts w:ascii="Arial" w:hAnsi="Arial" w:cs="Arial"/>
                <w:sz w:val="22"/>
                <w:szCs w:val="22"/>
              </w:rPr>
              <w:t>’</w:t>
            </w:r>
            <w:r w:rsidRPr="003924A1">
              <w:rPr>
                <w:rFonts w:ascii="Arial" w:hAnsi="Arial" w:cs="Arial"/>
                <w:sz w:val="22"/>
                <w:szCs w:val="22"/>
              </w:rPr>
              <w:t xml:space="preserve"> is a pre-requisite module for SS558 </w:t>
            </w:r>
            <w:r>
              <w:rPr>
                <w:rFonts w:ascii="Arial" w:hAnsi="Arial" w:cs="Arial"/>
                <w:sz w:val="22"/>
                <w:szCs w:val="22"/>
              </w:rPr>
              <w:t>‘</w:t>
            </w:r>
            <w:r w:rsidRPr="003924A1">
              <w:rPr>
                <w:rFonts w:ascii="Arial" w:hAnsi="Arial" w:cs="Arial"/>
                <w:sz w:val="22"/>
                <w:szCs w:val="22"/>
              </w:rPr>
              <w:t>Soft Tissue Techniques</w:t>
            </w:r>
            <w:r>
              <w:rPr>
                <w:rFonts w:ascii="Arial" w:hAnsi="Arial" w:cs="Arial"/>
                <w:sz w:val="22"/>
                <w:szCs w:val="22"/>
              </w:rPr>
              <w:t>’</w:t>
            </w:r>
            <w:r w:rsidRPr="003924A1">
              <w:rPr>
                <w:rFonts w:ascii="Arial" w:hAnsi="Arial" w:cs="Arial"/>
                <w:sz w:val="22"/>
                <w:szCs w:val="22"/>
              </w:rPr>
              <w:t>.</w:t>
            </w:r>
            <w:r w:rsidR="00C709C0">
              <w:rPr>
                <w:rFonts w:ascii="Arial" w:hAnsi="Arial" w:cs="Arial"/>
                <w:sz w:val="22"/>
                <w:szCs w:val="22"/>
              </w:rPr>
              <w:br/>
            </w:r>
          </w:p>
          <w:p w14:paraId="3B051C96" w14:textId="77777777" w:rsidR="00A60C04" w:rsidRDefault="00405623" w:rsidP="00405623">
            <w:pPr>
              <w:spacing w:before="60" w:after="60"/>
              <w:jc w:val="both"/>
              <w:rPr>
                <w:rFonts w:ascii="Arial" w:hAnsi="Arial" w:cs="Arial"/>
                <w:sz w:val="22"/>
                <w:szCs w:val="22"/>
              </w:rPr>
            </w:pPr>
            <w:r>
              <w:rPr>
                <w:rFonts w:ascii="Arial" w:hAnsi="Arial" w:cs="Arial"/>
                <w:sz w:val="22"/>
                <w:szCs w:val="22"/>
              </w:rPr>
              <w:t xml:space="preserve">The BSc (Hons) in Sport and Exercise for Health with a Year in Industry is as above, but is studied over 4 years full-time, with the third year spent on an industrial placement. The placement year comprises 120 credits and students must achieve 480 credits overall to qualify for this version of the award. </w:t>
            </w:r>
          </w:p>
          <w:p w14:paraId="5669348D" w14:textId="77777777" w:rsidR="00405623" w:rsidRDefault="00405623" w:rsidP="00405623">
            <w:pPr>
              <w:spacing w:before="60" w:after="60"/>
              <w:jc w:val="both"/>
              <w:rPr>
                <w:rFonts w:ascii="Arial" w:hAnsi="Arial" w:cs="Arial"/>
                <w:sz w:val="22"/>
                <w:szCs w:val="22"/>
              </w:rPr>
            </w:pPr>
            <w:r>
              <w:rPr>
                <w:rFonts w:ascii="Arial" w:hAnsi="Arial" w:cs="Arial"/>
                <w:sz w:val="22"/>
                <w:szCs w:val="22"/>
              </w:rPr>
              <w:t>Students successfully completing Stage 2 and also the placement year and meeting credit framework requirements will be eligible for the award of the Diploma with a Year in Industry.</w:t>
            </w:r>
          </w:p>
          <w:p w14:paraId="7AC2D9EF" w14:textId="16B44787" w:rsidR="00405623" w:rsidRDefault="00624F83" w:rsidP="00405623">
            <w:pPr>
              <w:spacing w:before="60" w:after="60"/>
              <w:jc w:val="both"/>
              <w:rPr>
                <w:rFonts w:ascii="Arial" w:hAnsi="Arial" w:cs="Arial"/>
                <w:sz w:val="22"/>
                <w:szCs w:val="22"/>
              </w:rPr>
            </w:pPr>
            <w:r>
              <w:rPr>
                <w:rFonts w:ascii="Arial" w:hAnsi="Arial" w:cs="Arial"/>
                <w:sz w:val="22"/>
                <w:szCs w:val="22"/>
              </w:rPr>
              <w:t>In addition</w:t>
            </w:r>
            <w:r w:rsidR="00DD7614">
              <w:rPr>
                <w:rFonts w:ascii="Arial" w:hAnsi="Arial" w:cs="Arial"/>
                <w:sz w:val="22"/>
                <w:szCs w:val="22"/>
              </w:rPr>
              <w:t xml:space="preserve"> to the modules noted above as not being compensatable or condonable, t</w:t>
            </w:r>
            <w:r w:rsidR="00405623">
              <w:rPr>
                <w:rFonts w:ascii="Arial" w:hAnsi="Arial" w:cs="Arial"/>
                <w:sz w:val="22"/>
                <w:szCs w:val="22"/>
              </w:rPr>
              <w:t>he following module</w:t>
            </w:r>
            <w:r w:rsidR="001C6D6C">
              <w:rPr>
                <w:rFonts w:ascii="Arial" w:hAnsi="Arial" w:cs="Arial"/>
                <w:sz w:val="22"/>
                <w:szCs w:val="22"/>
              </w:rPr>
              <w:t>s</w:t>
            </w:r>
            <w:r w:rsidR="00405623">
              <w:rPr>
                <w:rFonts w:ascii="Arial" w:hAnsi="Arial" w:cs="Arial"/>
                <w:sz w:val="22"/>
                <w:szCs w:val="22"/>
              </w:rPr>
              <w:t xml:space="preserve"> cannot be condoned, compensated </w:t>
            </w:r>
            <w:r w:rsidR="00935286">
              <w:rPr>
                <w:rFonts w:ascii="Arial" w:hAnsi="Arial" w:cs="Arial"/>
                <w:sz w:val="22"/>
                <w:szCs w:val="22"/>
              </w:rPr>
              <w:t>for the Year in Industry programme</w:t>
            </w:r>
            <w:r w:rsidR="00DD7614">
              <w:rPr>
                <w:rFonts w:ascii="Arial" w:hAnsi="Arial" w:cs="Arial"/>
                <w:sz w:val="22"/>
                <w:szCs w:val="22"/>
              </w:rPr>
              <w:t xml:space="preserve">. Please note </w:t>
            </w:r>
            <w:r w:rsidR="001B0FDC">
              <w:rPr>
                <w:rFonts w:ascii="Arial" w:hAnsi="Arial" w:cs="Arial"/>
                <w:sz w:val="22"/>
                <w:szCs w:val="22"/>
              </w:rPr>
              <w:t>SPORXXXX Industrial Placement Experience</w:t>
            </w:r>
            <w:r w:rsidR="001C6D6C" w:rsidRPr="001C6D6C">
              <w:rPr>
                <w:rFonts w:ascii="Arial" w:hAnsi="Arial" w:cs="Arial"/>
                <w:sz w:val="22"/>
                <w:szCs w:val="22"/>
              </w:rPr>
              <w:t xml:space="preserve"> can be taken only once. There will be no facility for a resit or a repeat opportunity.  Failure </w:t>
            </w:r>
            <w:r w:rsidR="00DD7614">
              <w:rPr>
                <w:rFonts w:ascii="Arial" w:hAnsi="Arial" w:cs="Arial"/>
                <w:sz w:val="22"/>
                <w:szCs w:val="22"/>
              </w:rPr>
              <w:t>in these modules will</w:t>
            </w:r>
            <w:r w:rsidR="001C6D6C" w:rsidRPr="001C6D6C">
              <w:rPr>
                <w:rFonts w:ascii="Arial" w:hAnsi="Arial" w:cs="Arial"/>
                <w:sz w:val="22"/>
                <w:szCs w:val="22"/>
              </w:rPr>
              <w:t xml:space="preserve"> result in the student reverting to the equivalent single honours non-Year in Industry programme.</w:t>
            </w:r>
          </w:p>
          <w:p w14:paraId="45347032" w14:textId="77777777" w:rsidR="00405623" w:rsidRDefault="00405623" w:rsidP="00405623">
            <w:pPr>
              <w:spacing w:before="60" w:after="60"/>
              <w:jc w:val="both"/>
              <w:rPr>
                <w:rFonts w:ascii="Arial" w:hAnsi="Arial" w:cs="Arial"/>
                <w:sz w:val="22"/>
                <w:szCs w:val="22"/>
              </w:rPr>
            </w:pPr>
            <w:r>
              <w:rPr>
                <w:rFonts w:ascii="Arial" w:hAnsi="Arial" w:cs="Arial"/>
                <w:sz w:val="22"/>
                <w:szCs w:val="22"/>
              </w:rPr>
              <w:t xml:space="preserve">SPORXXXX </w:t>
            </w:r>
            <w:r w:rsidR="001C6D6C">
              <w:rPr>
                <w:rFonts w:ascii="Arial" w:hAnsi="Arial" w:cs="Arial"/>
                <w:sz w:val="22"/>
                <w:szCs w:val="22"/>
              </w:rPr>
              <w:t>Industrial Placement Experience</w:t>
            </w:r>
          </w:p>
          <w:p w14:paraId="4529A5D6" w14:textId="35650138" w:rsidR="001C6D6C" w:rsidRPr="003924A1" w:rsidRDefault="001C6D6C" w:rsidP="00405623">
            <w:pPr>
              <w:spacing w:before="60" w:after="60"/>
              <w:jc w:val="both"/>
              <w:rPr>
                <w:rFonts w:ascii="Arial" w:hAnsi="Arial" w:cs="Arial"/>
                <w:i/>
                <w:szCs w:val="22"/>
              </w:rPr>
            </w:pPr>
            <w:r>
              <w:rPr>
                <w:rFonts w:ascii="Arial" w:hAnsi="Arial" w:cs="Arial"/>
                <w:sz w:val="22"/>
                <w:szCs w:val="22"/>
              </w:rPr>
              <w:t>SPORXXXX Industrial Placement Portfolio</w:t>
            </w:r>
          </w:p>
        </w:tc>
      </w:tr>
    </w:tbl>
    <w:p w14:paraId="4E52A0DC" w14:textId="77777777" w:rsidR="00391EB2" w:rsidRDefault="00391EB2" w:rsidP="000512A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1134"/>
        <w:gridCol w:w="4677"/>
        <w:gridCol w:w="851"/>
        <w:gridCol w:w="992"/>
        <w:gridCol w:w="1134"/>
      </w:tblGrid>
      <w:tr w:rsidR="00FD06D9" w:rsidRPr="00C46253" w14:paraId="3E3F8ECD" w14:textId="77777777" w:rsidTr="00C709C0">
        <w:tc>
          <w:tcPr>
            <w:tcW w:w="1447" w:type="dxa"/>
            <w:tcBorders>
              <w:bottom w:val="single" w:sz="4" w:space="0" w:color="auto"/>
            </w:tcBorders>
            <w:shd w:val="pct5" w:color="auto" w:fill="FFFFFF"/>
          </w:tcPr>
          <w:p w14:paraId="2BB4CDB9" w14:textId="77777777" w:rsidR="00FD06D9" w:rsidRPr="00C46253" w:rsidRDefault="00FD06D9" w:rsidP="000512AE">
            <w:pPr>
              <w:spacing w:before="60" w:after="60"/>
              <w:ind w:right="-330"/>
              <w:rPr>
                <w:rFonts w:ascii="Arial" w:hAnsi="Arial" w:cs="Arial"/>
                <w:b/>
                <w:sz w:val="22"/>
                <w:szCs w:val="22"/>
              </w:rPr>
            </w:pPr>
            <w:r>
              <w:rPr>
                <w:rFonts w:ascii="Arial" w:hAnsi="Arial" w:cs="Arial"/>
                <w:b/>
                <w:sz w:val="22"/>
                <w:szCs w:val="22"/>
              </w:rPr>
              <w:t>KV Code</w:t>
            </w:r>
          </w:p>
        </w:tc>
        <w:tc>
          <w:tcPr>
            <w:tcW w:w="1134" w:type="dxa"/>
            <w:tcBorders>
              <w:bottom w:val="single" w:sz="4" w:space="0" w:color="auto"/>
            </w:tcBorders>
            <w:shd w:val="pct5" w:color="auto" w:fill="FFFFFF"/>
          </w:tcPr>
          <w:p w14:paraId="52450394"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Code</w:t>
            </w:r>
          </w:p>
        </w:tc>
        <w:tc>
          <w:tcPr>
            <w:tcW w:w="4677" w:type="dxa"/>
            <w:tcBorders>
              <w:bottom w:val="single" w:sz="4" w:space="0" w:color="auto"/>
            </w:tcBorders>
            <w:shd w:val="pct5" w:color="auto" w:fill="FFFFFF"/>
          </w:tcPr>
          <w:p w14:paraId="3CA73426"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Title</w:t>
            </w:r>
          </w:p>
        </w:tc>
        <w:tc>
          <w:tcPr>
            <w:tcW w:w="851" w:type="dxa"/>
            <w:tcBorders>
              <w:bottom w:val="single" w:sz="4" w:space="0" w:color="auto"/>
            </w:tcBorders>
            <w:shd w:val="pct5" w:color="auto" w:fill="FFFFFF"/>
          </w:tcPr>
          <w:p w14:paraId="75885CD5"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0B5E5F14"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Credits</w:t>
            </w:r>
          </w:p>
        </w:tc>
        <w:tc>
          <w:tcPr>
            <w:tcW w:w="1134" w:type="dxa"/>
            <w:tcBorders>
              <w:bottom w:val="single" w:sz="4" w:space="0" w:color="auto"/>
            </w:tcBorders>
            <w:shd w:val="pct5" w:color="auto" w:fill="FFFFFF"/>
          </w:tcPr>
          <w:p w14:paraId="3E7233F2"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Term(s)</w:t>
            </w:r>
          </w:p>
        </w:tc>
      </w:tr>
      <w:tr w:rsidR="00720DD7" w:rsidRPr="00C46253" w14:paraId="2CD73372" w14:textId="77777777" w:rsidTr="00720DD7">
        <w:trPr>
          <w:cantSplit/>
        </w:trPr>
        <w:tc>
          <w:tcPr>
            <w:tcW w:w="10235" w:type="dxa"/>
            <w:gridSpan w:val="6"/>
            <w:tcBorders>
              <w:bottom w:val="single" w:sz="4" w:space="0" w:color="auto"/>
            </w:tcBorders>
            <w:shd w:val="clear" w:color="auto" w:fill="F2F2F2" w:themeFill="background1" w:themeFillShade="F2"/>
          </w:tcPr>
          <w:p w14:paraId="275617AE" w14:textId="77777777" w:rsidR="00720DD7" w:rsidRPr="00C46253" w:rsidRDefault="00720DD7" w:rsidP="000512AE">
            <w:pPr>
              <w:spacing w:before="60" w:after="60"/>
              <w:rPr>
                <w:rFonts w:ascii="Arial" w:hAnsi="Arial" w:cs="Arial"/>
                <w:szCs w:val="22"/>
              </w:rPr>
            </w:pPr>
            <w:r w:rsidRPr="00C46253">
              <w:rPr>
                <w:rFonts w:ascii="Arial" w:hAnsi="Arial" w:cs="Arial"/>
                <w:b/>
                <w:sz w:val="22"/>
                <w:szCs w:val="22"/>
              </w:rPr>
              <w:t>Stage 1</w:t>
            </w:r>
          </w:p>
        </w:tc>
      </w:tr>
      <w:tr w:rsidR="00720DD7" w:rsidRPr="00C46253" w14:paraId="081CF827" w14:textId="77777777" w:rsidTr="00720DD7">
        <w:trPr>
          <w:cantSplit/>
        </w:trPr>
        <w:tc>
          <w:tcPr>
            <w:tcW w:w="10235" w:type="dxa"/>
            <w:gridSpan w:val="6"/>
            <w:shd w:val="clear" w:color="auto" w:fill="F2F2F2" w:themeFill="background1" w:themeFillShade="F2"/>
          </w:tcPr>
          <w:p w14:paraId="56DD6FF5" w14:textId="77777777" w:rsidR="00720DD7" w:rsidRPr="00C46253" w:rsidRDefault="00720DD7" w:rsidP="000512AE">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830DBA" w:rsidRPr="00C46253" w14:paraId="59C94E87" w14:textId="77777777" w:rsidTr="00C709C0">
        <w:tc>
          <w:tcPr>
            <w:tcW w:w="1447" w:type="dxa"/>
          </w:tcPr>
          <w:p w14:paraId="5A68A418" w14:textId="767196DA" w:rsidR="00830DBA" w:rsidRPr="00C46253" w:rsidRDefault="00831357" w:rsidP="00830DBA">
            <w:pPr>
              <w:spacing w:before="60" w:after="60"/>
              <w:ind w:right="-330"/>
              <w:rPr>
                <w:rFonts w:ascii="Arial" w:hAnsi="Arial" w:cs="Arial"/>
                <w:sz w:val="22"/>
                <w:szCs w:val="22"/>
              </w:rPr>
            </w:pPr>
            <w:r>
              <w:rPr>
                <w:rFonts w:ascii="Arial" w:hAnsi="Arial" w:cs="Arial"/>
                <w:sz w:val="22"/>
                <w:szCs w:val="22"/>
              </w:rPr>
              <w:t>SPOR3450</w:t>
            </w:r>
          </w:p>
        </w:tc>
        <w:tc>
          <w:tcPr>
            <w:tcW w:w="1134" w:type="dxa"/>
          </w:tcPr>
          <w:p w14:paraId="7B6C01D6" w14:textId="353ED7D9" w:rsidR="00830DBA" w:rsidRPr="00830DBA" w:rsidRDefault="00830DBA" w:rsidP="00830DBA">
            <w:pPr>
              <w:spacing w:before="60" w:after="60"/>
              <w:ind w:right="-330"/>
              <w:rPr>
                <w:rFonts w:ascii="Arial" w:hAnsi="Arial" w:cs="Arial"/>
                <w:sz w:val="22"/>
                <w:szCs w:val="22"/>
              </w:rPr>
            </w:pPr>
            <w:r w:rsidRPr="00BC7180">
              <w:rPr>
                <w:rFonts w:ascii="Arial" w:hAnsi="Arial" w:cs="Arial"/>
                <w:sz w:val="22"/>
                <w:szCs w:val="22"/>
              </w:rPr>
              <w:t>SS345</w:t>
            </w:r>
          </w:p>
        </w:tc>
        <w:tc>
          <w:tcPr>
            <w:tcW w:w="4677" w:type="dxa"/>
          </w:tcPr>
          <w:p w14:paraId="798F55C4" w14:textId="49E81428" w:rsidR="00830DBA" w:rsidRPr="00C46253" w:rsidRDefault="00830DBA" w:rsidP="00830DBA">
            <w:pPr>
              <w:spacing w:before="60" w:after="60"/>
              <w:ind w:right="6"/>
              <w:rPr>
                <w:rFonts w:ascii="Arial" w:hAnsi="Arial" w:cs="Arial"/>
                <w:szCs w:val="22"/>
              </w:rPr>
            </w:pPr>
            <w:r>
              <w:rPr>
                <w:rFonts w:ascii="Arial" w:hAnsi="Arial" w:cs="Arial"/>
                <w:sz w:val="22"/>
                <w:szCs w:val="22"/>
              </w:rPr>
              <w:t>Functional Anatomy and</w:t>
            </w:r>
            <w:r w:rsidRPr="00BC7180">
              <w:rPr>
                <w:rFonts w:ascii="Arial" w:hAnsi="Arial" w:cs="Arial"/>
                <w:sz w:val="22"/>
                <w:szCs w:val="22"/>
              </w:rPr>
              <w:t xml:space="preserve"> Biomechanics</w:t>
            </w:r>
          </w:p>
        </w:tc>
        <w:tc>
          <w:tcPr>
            <w:tcW w:w="851" w:type="dxa"/>
          </w:tcPr>
          <w:p w14:paraId="0ADA371E" w14:textId="52B8BC85" w:rsidR="00830DBA" w:rsidRPr="00C46253" w:rsidRDefault="00830DBA" w:rsidP="00830DBA">
            <w:pPr>
              <w:spacing w:before="60" w:after="60"/>
              <w:ind w:right="-330"/>
              <w:rPr>
                <w:rFonts w:ascii="Arial" w:hAnsi="Arial" w:cs="Arial"/>
                <w:szCs w:val="22"/>
              </w:rPr>
            </w:pPr>
            <w:r w:rsidRPr="00BC7180">
              <w:rPr>
                <w:rFonts w:ascii="Arial" w:hAnsi="Arial" w:cs="Arial"/>
                <w:sz w:val="22"/>
                <w:szCs w:val="22"/>
              </w:rPr>
              <w:t>4</w:t>
            </w:r>
          </w:p>
        </w:tc>
        <w:tc>
          <w:tcPr>
            <w:tcW w:w="992" w:type="dxa"/>
          </w:tcPr>
          <w:p w14:paraId="70813790" w14:textId="608AFD9B" w:rsidR="00830DBA" w:rsidRPr="00C46253" w:rsidRDefault="00830DBA" w:rsidP="00830DBA">
            <w:pPr>
              <w:spacing w:before="60" w:after="60"/>
              <w:ind w:right="-330"/>
              <w:rPr>
                <w:rFonts w:ascii="Arial" w:hAnsi="Arial" w:cs="Arial"/>
                <w:szCs w:val="22"/>
              </w:rPr>
            </w:pPr>
            <w:r w:rsidRPr="00BC7180">
              <w:rPr>
                <w:rFonts w:ascii="Arial" w:hAnsi="Arial" w:cs="Arial"/>
                <w:sz w:val="22"/>
                <w:szCs w:val="22"/>
              </w:rPr>
              <w:t xml:space="preserve">30 </w:t>
            </w:r>
          </w:p>
        </w:tc>
        <w:tc>
          <w:tcPr>
            <w:tcW w:w="1134" w:type="dxa"/>
          </w:tcPr>
          <w:p w14:paraId="283D7BF6" w14:textId="5512AF3E" w:rsidR="00830DBA" w:rsidRPr="00C46253" w:rsidRDefault="00830DBA" w:rsidP="00830DBA">
            <w:pPr>
              <w:spacing w:before="60" w:after="60"/>
              <w:ind w:right="34"/>
              <w:rPr>
                <w:rFonts w:ascii="Arial" w:hAnsi="Arial" w:cs="Arial"/>
                <w:szCs w:val="22"/>
              </w:rPr>
            </w:pPr>
            <w:r w:rsidRPr="00BC7180">
              <w:rPr>
                <w:rFonts w:ascii="Arial" w:hAnsi="Arial" w:cs="Arial"/>
                <w:sz w:val="22"/>
                <w:szCs w:val="22"/>
              </w:rPr>
              <w:t>Autumn &amp; Spring</w:t>
            </w:r>
          </w:p>
        </w:tc>
      </w:tr>
      <w:tr w:rsidR="00831357" w:rsidRPr="00C46253" w14:paraId="4E267721" w14:textId="77777777" w:rsidTr="00C709C0">
        <w:tc>
          <w:tcPr>
            <w:tcW w:w="1447" w:type="dxa"/>
            <w:tcBorders>
              <w:bottom w:val="single" w:sz="4" w:space="0" w:color="auto"/>
            </w:tcBorders>
          </w:tcPr>
          <w:p w14:paraId="1AD679CC" w14:textId="0133FC00" w:rsidR="00831357" w:rsidRPr="00C46253" w:rsidRDefault="00831357" w:rsidP="00831357">
            <w:pPr>
              <w:spacing w:before="60" w:after="60"/>
              <w:ind w:right="-330"/>
              <w:rPr>
                <w:rFonts w:ascii="Arial" w:hAnsi="Arial" w:cs="Arial"/>
                <w:sz w:val="22"/>
                <w:szCs w:val="22"/>
              </w:rPr>
            </w:pPr>
            <w:r>
              <w:rPr>
                <w:rFonts w:ascii="Arial" w:hAnsi="Arial" w:cs="Arial"/>
                <w:sz w:val="22"/>
                <w:szCs w:val="22"/>
              </w:rPr>
              <w:t>SPOR344</w:t>
            </w:r>
            <w:r w:rsidRPr="00F32B6E">
              <w:rPr>
                <w:rFonts w:ascii="Arial" w:hAnsi="Arial" w:cs="Arial"/>
                <w:sz w:val="22"/>
                <w:szCs w:val="22"/>
              </w:rPr>
              <w:t>0</w:t>
            </w:r>
          </w:p>
        </w:tc>
        <w:tc>
          <w:tcPr>
            <w:tcW w:w="1134" w:type="dxa"/>
            <w:tcBorders>
              <w:bottom w:val="single" w:sz="4" w:space="0" w:color="auto"/>
            </w:tcBorders>
          </w:tcPr>
          <w:p w14:paraId="310B380A" w14:textId="63032077"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SS344</w:t>
            </w:r>
          </w:p>
        </w:tc>
        <w:tc>
          <w:tcPr>
            <w:tcW w:w="4677" w:type="dxa"/>
            <w:tcBorders>
              <w:bottom w:val="single" w:sz="4" w:space="0" w:color="auto"/>
            </w:tcBorders>
          </w:tcPr>
          <w:p w14:paraId="1671A290" w14:textId="427A0750" w:rsidR="00831357" w:rsidRPr="00C46253" w:rsidRDefault="00831357" w:rsidP="00831357">
            <w:pPr>
              <w:spacing w:before="60" w:after="60"/>
              <w:ind w:right="6"/>
              <w:rPr>
                <w:rFonts w:ascii="Arial" w:hAnsi="Arial" w:cs="Arial"/>
                <w:szCs w:val="22"/>
              </w:rPr>
            </w:pPr>
            <w:r w:rsidRPr="00BC7180">
              <w:rPr>
                <w:rFonts w:ascii="Arial" w:hAnsi="Arial" w:cs="Arial"/>
                <w:sz w:val="22"/>
                <w:szCs w:val="22"/>
              </w:rPr>
              <w:t xml:space="preserve">Introduction to Sport </w:t>
            </w:r>
            <w:r>
              <w:rPr>
                <w:rFonts w:ascii="Arial" w:hAnsi="Arial" w:cs="Arial"/>
                <w:sz w:val="22"/>
                <w:szCs w:val="22"/>
              </w:rPr>
              <w:t>and</w:t>
            </w:r>
            <w:r w:rsidRPr="00BC7180">
              <w:rPr>
                <w:rFonts w:ascii="Arial" w:hAnsi="Arial" w:cs="Arial"/>
                <w:sz w:val="22"/>
                <w:szCs w:val="22"/>
              </w:rPr>
              <w:t xml:space="preserve"> Exercise Psychology</w:t>
            </w:r>
          </w:p>
        </w:tc>
        <w:tc>
          <w:tcPr>
            <w:tcW w:w="851" w:type="dxa"/>
            <w:tcBorders>
              <w:bottom w:val="single" w:sz="4" w:space="0" w:color="auto"/>
            </w:tcBorders>
          </w:tcPr>
          <w:p w14:paraId="20763A5E" w14:textId="58E23CD0" w:rsidR="00831357" w:rsidRPr="00C46253" w:rsidRDefault="00831357" w:rsidP="00831357">
            <w:pPr>
              <w:spacing w:before="60" w:after="60"/>
              <w:ind w:right="-330"/>
              <w:rPr>
                <w:rFonts w:ascii="Arial" w:hAnsi="Arial" w:cs="Arial"/>
                <w:szCs w:val="22"/>
              </w:rPr>
            </w:pPr>
            <w:r w:rsidRPr="00A10E95">
              <w:rPr>
                <w:rFonts w:ascii="Arial" w:hAnsi="Arial" w:cs="Arial"/>
                <w:sz w:val="22"/>
                <w:szCs w:val="22"/>
              </w:rPr>
              <w:t>4</w:t>
            </w:r>
          </w:p>
        </w:tc>
        <w:tc>
          <w:tcPr>
            <w:tcW w:w="992" w:type="dxa"/>
            <w:tcBorders>
              <w:bottom w:val="single" w:sz="4" w:space="0" w:color="auto"/>
            </w:tcBorders>
          </w:tcPr>
          <w:p w14:paraId="72A9E9A2" w14:textId="76F34D6E"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15</w:t>
            </w:r>
          </w:p>
        </w:tc>
        <w:tc>
          <w:tcPr>
            <w:tcW w:w="1134" w:type="dxa"/>
            <w:tcBorders>
              <w:bottom w:val="single" w:sz="4" w:space="0" w:color="auto"/>
            </w:tcBorders>
          </w:tcPr>
          <w:p w14:paraId="7B74E29C" w14:textId="25DF3B8B" w:rsidR="00831357" w:rsidRPr="00C46253" w:rsidRDefault="00831357" w:rsidP="00831357">
            <w:pPr>
              <w:spacing w:before="60" w:after="60"/>
              <w:ind w:right="34"/>
              <w:rPr>
                <w:rFonts w:ascii="Arial" w:hAnsi="Arial" w:cs="Arial"/>
                <w:szCs w:val="22"/>
              </w:rPr>
            </w:pPr>
            <w:r w:rsidRPr="00BC7180">
              <w:rPr>
                <w:rFonts w:ascii="Arial" w:hAnsi="Arial" w:cs="Arial"/>
                <w:sz w:val="22"/>
                <w:szCs w:val="22"/>
              </w:rPr>
              <w:t>Autumn &amp;/or Spring</w:t>
            </w:r>
          </w:p>
        </w:tc>
      </w:tr>
      <w:tr w:rsidR="00831357" w:rsidRPr="00C46253" w14:paraId="0A060674" w14:textId="77777777" w:rsidTr="00C709C0">
        <w:tc>
          <w:tcPr>
            <w:tcW w:w="1447" w:type="dxa"/>
          </w:tcPr>
          <w:p w14:paraId="466980BC" w14:textId="379B0267" w:rsidR="00831357" w:rsidRPr="00C46253" w:rsidRDefault="00831357" w:rsidP="00831357">
            <w:pPr>
              <w:spacing w:before="60" w:after="60"/>
              <w:ind w:right="-330"/>
              <w:rPr>
                <w:rFonts w:ascii="Arial" w:hAnsi="Arial" w:cs="Arial"/>
                <w:sz w:val="22"/>
                <w:szCs w:val="22"/>
              </w:rPr>
            </w:pPr>
            <w:r>
              <w:rPr>
                <w:rFonts w:ascii="Arial" w:hAnsi="Arial" w:cs="Arial"/>
                <w:sz w:val="22"/>
                <w:szCs w:val="22"/>
              </w:rPr>
              <w:t>SPOR338</w:t>
            </w:r>
            <w:r w:rsidRPr="00F32B6E">
              <w:rPr>
                <w:rFonts w:ascii="Arial" w:hAnsi="Arial" w:cs="Arial"/>
                <w:sz w:val="22"/>
                <w:szCs w:val="22"/>
              </w:rPr>
              <w:t>0</w:t>
            </w:r>
          </w:p>
        </w:tc>
        <w:tc>
          <w:tcPr>
            <w:tcW w:w="1134" w:type="dxa"/>
          </w:tcPr>
          <w:p w14:paraId="587C7A25" w14:textId="7FFBFA6A" w:rsidR="00831357" w:rsidRPr="00C46253" w:rsidRDefault="00831357" w:rsidP="00831357">
            <w:pPr>
              <w:spacing w:before="60" w:after="60"/>
              <w:ind w:right="-330"/>
              <w:rPr>
                <w:rFonts w:ascii="Arial" w:hAnsi="Arial" w:cs="Arial"/>
                <w:sz w:val="22"/>
                <w:szCs w:val="22"/>
              </w:rPr>
            </w:pPr>
            <w:r w:rsidRPr="00BC7180">
              <w:rPr>
                <w:rFonts w:ascii="Arial" w:hAnsi="Arial" w:cs="Arial"/>
                <w:sz w:val="22"/>
                <w:szCs w:val="22"/>
              </w:rPr>
              <w:t>SS338</w:t>
            </w:r>
          </w:p>
        </w:tc>
        <w:tc>
          <w:tcPr>
            <w:tcW w:w="4677" w:type="dxa"/>
          </w:tcPr>
          <w:p w14:paraId="3A66D314" w14:textId="670CA90C" w:rsidR="00831357" w:rsidRPr="00C46253" w:rsidRDefault="00831357" w:rsidP="00831357">
            <w:pPr>
              <w:spacing w:before="60" w:after="60"/>
              <w:ind w:right="6"/>
              <w:rPr>
                <w:rFonts w:ascii="Arial" w:hAnsi="Arial" w:cs="Arial"/>
                <w:szCs w:val="22"/>
              </w:rPr>
            </w:pPr>
            <w:r w:rsidRPr="00BC7180">
              <w:rPr>
                <w:rFonts w:ascii="Arial" w:hAnsi="Arial" w:cs="Arial"/>
                <w:sz w:val="22"/>
                <w:szCs w:val="22"/>
              </w:rPr>
              <w:t xml:space="preserve">Fundamentals of Human Anatomy </w:t>
            </w:r>
            <w:r>
              <w:rPr>
                <w:rFonts w:ascii="Arial" w:hAnsi="Arial" w:cs="Arial"/>
                <w:sz w:val="22"/>
                <w:szCs w:val="22"/>
              </w:rPr>
              <w:t>and</w:t>
            </w:r>
            <w:r w:rsidRPr="00BC7180">
              <w:rPr>
                <w:rFonts w:ascii="Arial" w:hAnsi="Arial" w:cs="Arial"/>
                <w:sz w:val="22"/>
                <w:szCs w:val="22"/>
              </w:rPr>
              <w:t xml:space="preserve"> Physiology</w:t>
            </w:r>
          </w:p>
        </w:tc>
        <w:tc>
          <w:tcPr>
            <w:tcW w:w="851" w:type="dxa"/>
          </w:tcPr>
          <w:p w14:paraId="15BC86DA" w14:textId="1AC1A02F" w:rsidR="00831357" w:rsidRPr="00C46253" w:rsidRDefault="00831357" w:rsidP="00831357">
            <w:pPr>
              <w:spacing w:before="60" w:after="60"/>
              <w:ind w:right="-330"/>
              <w:rPr>
                <w:rFonts w:ascii="Arial" w:hAnsi="Arial" w:cs="Arial"/>
                <w:szCs w:val="22"/>
              </w:rPr>
            </w:pPr>
            <w:r w:rsidRPr="00A10E95">
              <w:rPr>
                <w:rFonts w:ascii="Arial" w:hAnsi="Arial" w:cs="Arial"/>
                <w:sz w:val="22"/>
                <w:szCs w:val="22"/>
              </w:rPr>
              <w:t>4</w:t>
            </w:r>
          </w:p>
        </w:tc>
        <w:tc>
          <w:tcPr>
            <w:tcW w:w="992" w:type="dxa"/>
          </w:tcPr>
          <w:p w14:paraId="7C8E11D6" w14:textId="1717815C"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30</w:t>
            </w:r>
          </w:p>
        </w:tc>
        <w:tc>
          <w:tcPr>
            <w:tcW w:w="1134" w:type="dxa"/>
          </w:tcPr>
          <w:p w14:paraId="714F4B3B" w14:textId="7D54476F" w:rsidR="00831357" w:rsidRPr="00C46253" w:rsidRDefault="00831357" w:rsidP="00831357">
            <w:pPr>
              <w:spacing w:before="60" w:after="60"/>
              <w:rPr>
                <w:rFonts w:ascii="Arial" w:hAnsi="Arial" w:cs="Arial"/>
                <w:szCs w:val="22"/>
              </w:rPr>
            </w:pPr>
            <w:r w:rsidRPr="00BC7180">
              <w:rPr>
                <w:rFonts w:ascii="Arial" w:hAnsi="Arial" w:cs="Arial"/>
                <w:sz w:val="22"/>
                <w:szCs w:val="22"/>
              </w:rPr>
              <w:t>Autumn &amp; Spring</w:t>
            </w:r>
          </w:p>
        </w:tc>
      </w:tr>
      <w:tr w:rsidR="00831357" w:rsidRPr="00C46253" w14:paraId="1FC72E8B" w14:textId="77777777" w:rsidTr="00C709C0">
        <w:tc>
          <w:tcPr>
            <w:tcW w:w="1447" w:type="dxa"/>
          </w:tcPr>
          <w:p w14:paraId="243258E6" w14:textId="2E8E22D2" w:rsidR="00831357" w:rsidRPr="00C46253" w:rsidRDefault="00831357" w:rsidP="00831357">
            <w:pPr>
              <w:spacing w:before="60" w:after="60"/>
              <w:ind w:right="-330"/>
              <w:rPr>
                <w:rFonts w:ascii="Arial" w:hAnsi="Arial" w:cs="Arial"/>
                <w:sz w:val="22"/>
                <w:szCs w:val="22"/>
              </w:rPr>
            </w:pPr>
            <w:r>
              <w:rPr>
                <w:rFonts w:ascii="Arial" w:hAnsi="Arial" w:cs="Arial"/>
                <w:sz w:val="22"/>
                <w:szCs w:val="22"/>
              </w:rPr>
              <w:t>SPOR348</w:t>
            </w:r>
            <w:r w:rsidRPr="00F32B6E">
              <w:rPr>
                <w:rFonts w:ascii="Arial" w:hAnsi="Arial" w:cs="Arial"/>
                <w:sz w:val="22"/>
                <w:szCs w:val="22"/>
              </w:rPr>
              <w:t>0</w:t>
            </w:r>
          </w:p>
        </w:tc>
        <w:tc>
          <w:tcPr>
            <w:tcW w:w="1134" w:type="dxa"/>
          </w:tcPr>
          <w:p w14:paraId="3A893158" w14:textId="25455DF2" w:rsidR="00831357" w:rsidRPr="00C46253" w:rsidRDefault="00831357" w:rsidP="00831357">
            <w:pPr>
              <w:spacing w:before="60" w:after="60"/>
              <w:ind w:right="-330"/>
              <w:rPr>
                <w:rFonts w:ascii="Arial" w:hAnsi="Arial" w:cs="Arial"/>
                <w:sz w:val="22"/>
                <w:szCs w:val="22"/>
              </w:rPr>
            </w:pPr>
            <w:r w:rsidRPr="00BC7180">
              <w:rPr>
                <w:rFonts w:ascii="Arial" w:hAnsi="Arial" w:cs="Arial"/>
                <w:sz w:val="22"/>
                <w:szCs w:val="22"/>
              </w:rPr>
              <w:t>SS348</w:t>
            </w:r>
          </w:p>
        </w:tc>
        <w:tc>
          <w:tcPr>
            <w:tcW w:w="4677" w:type="dxa"/>
          </w:tcPr>
          <w:p w14:paraId="3C36C2E1" w14:textId="7131C0B0" w:rsidR="00831357" w:rsidRPr="00C46253" w:rsidRDefault="00831357" w:rsidP="00831357">
            <w:pPr>
              <w:spacing w:before="60" w:after="60"/>
              <w:ind w:right="6"/>
              <w:rPr>
                <w:rFonts w:ascii="Arial" w:hAnsi="Arial" w:cs="Arial"/>
                <w:szCs w:val="22"/>
              </w:rPr>
            </w:pPr>
            <w:r w:rsidRPr="00BC7180">
              <w:rPr>
                <w:rFonts w:ascii="Arial" w:hAnsi="Arial" w:cs="Arial"/>
                <w:sz w:val="22"/>
                <w:szCs w:val="22"/>
              </w:rPr>
              <w:t>Introduction to Fitness Testing</w:t>
            </w:r>
          </w:p>
        </w:tc>
        <w:tc>
          <w:tcPr>
            <w:tcW w:w="851" w:type="dxa"/>
          </w:tcPr>
          <w:p w14:paraId="1BDEF746" w14:textId="33D3E277" w:rsidR="00831357" w:rsidRPr="00C46253" w:rsidRDefault="00831357" w:rsidP="00831357">
            <w:pPr>
              <w:spacing w:before="60" w:after="60"/>
              <w:ind w:right="-330"/>
              <w:rPr>
                <w:rFonts w:ascii="Arial" w:hAnsi="Arial" w:cs="Arial"/>
                <w:szCs w:val="22"/>
              </w:rPr>
            </w:pPr>
            <w:r w:rsidRPr="00A10E95">
              <w:rPr>
                <w:rFonts w:ascii="Arial" w:hAnsi="Arial" w:cs="Arial"/>
                <w:sz w:val="22"/>
                <w:szCs w:val="22"/>
              </w:rPr>
              <w:t>4</w:t>
            </w:r>
          </w:p>
        </w:tc>
        <w:tc>
          <w:tcPr>
            <w:tcW w:w="992" w:type="dxa"/>
          </w:tcPr>
          <w:p w14:paraId="53C1017C" w14:textId="5BABBBF2"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15</w:t>
            </w:r>
          </w:p>
        </w:tc>
        <w:tc>
          <w:tcPr>
            <w:tcW w:w="1134" w:type="dxa"/>
          </w:tcPr>
          <w:p w14:paraId="2E62CFB5" w14:textId="23EACD99" w:rsidR="00831357" w:rsidRPr="00C46253" w:rsidRDefault="00831357" w:rsidP="00831357">
            <w:pPr>
              <w:spacing w:before="60" w:after="60"/>
              <w:rPr>
                <w:rFonts w:ascii="Arial" w:hAnsi="Arial" w:cs="Arial"/>
                <w:szCs w:val="22"/>
              </w:rPr>
            </w:pPr>
            <w:r w:rsidRPr="00BC7180">
              <w:rPr>
                <w:rFonts w:ascii="Arial" w:hAnsi="Arial" w:cs="Arial"/>
                <w:sz w:val="22"/>
                <w:szCs w:val="22"/>
              </w:rPr>
              <w:t>Autumn &amp;/or Spring</w:t>
            </w:r>
          </w:p>
        </w:tc>
      </w:tr>
      <w:tr w:rsidR="00831357" w:rsidRPr="00C46253" w14:paraId="21980F6F" w14:textId="77777777" w:rsidTr="00C709C0">
        <w:tc>
          <w:tcPr>
            <w:tcW w:w="1447" w:type="dxa"/>
          </w:tcPr>
          <w:p w14:paraId="34B4FB97" w14:textId="4999DC43" w:rsidR="00831357" w:rsidRPr="00C46253" w:rsidRDefault="00831357" w:rsidP="00831357">
            <w:pPr>
              <w:spacing w:before="60" w:after="60"/>
              <w:ind w:right="-330"/>
              <w:rPr>
                <w:rFonts w:ascii="Arial" w:hAnsi="Arial" w:cs="Arial"/>
                <w:sz w:val="22"/>
                <w:szCs w:val="22"/>
              </w:rPr>
            </w:pPr>
            <w:r>
              <w:rPr>
                <w:rFonts w:ascii="Arial" w:hAnsi="Arial" w:cs="Arial"/>
                <w:sz w:val="22"/>
                <w:szCs w:val="22"/>
              </w:rPr>
              <w:t>SPOR313</w:t>
            </w:r>
            <w:r w:rsidRPr="00F32B6E">
              <w:rPr>
                <w:rFonts w:ascii="Arial" w:hAnsi="Arial" w:cs="Arial"/>
                <w:sz w:val="22"/>
                <w:szCs w:val="22"/>
              </w:rPr>
              <w:t>0</w:t>
            </w:r>
          </w:p>
        </w:tc>
        <w:tc>
          <w:tcPr>
            <w:tcW w:w="1134" w:type="dxa"/>
          </w:tcPr>
          <w:p w14:paraId="1E249817" w14:textId="140329AA"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SS313</w:t>
            </w:r>
          </w:p>
        </w:tc>
        <w:tc>
          <w:tcPr>
            <w:tcW w:w="4677" w:type="dxa"/>
          </w:tcPr>
          <w:p w14:paraId="7CEB61B9" w14:textId="7D9D9FE2" w:rsidR="00831357" w:rsidRPr="00C46253" w:rsidRDefault="00831357" w:rsidP="00831357">
            <w:pPr>
              <w:spacing w:before="60" w:after="60"/>
              <w:ind w:right="6"/>
              <w:rPr>
                <w:rFonts w:ascii="Arial" w:hAnsi="Arial" w:cs="Arial"/>
                <w:szCs w:val="22"/>
              </w:rPr>
            </w:pPr>
            <w:r w:rsidRPr="00BC7180">
              <w:rPr>
                <w:rFonts w:ascii="Arial" w:hAnsi="Arial" w:cs="Arial"/>
                <w:sz w:val="22"/>
                <w:szCs w:val="22"/>
              </w:rPr>
              <w:t xml:space="preserve">Introduction to Sport </w:t>
            </w:r>
            <w:r>
              <w:rPr>
                <w:rFonts w:ascii="Arial" w:hAnsi="Arial" w:cs="Arial"/>
                <w:sz w:val="22"/>
                <w:szCs w:val="22"/>
              </w:rPr>
              <w:t>and</w:t>
            </w:r>
            <w:r w:rsidRPr="00BC7180">
              <w:rPr>
                <w:rFonts w:ascii="Arial" w:hAnsi="Arial" w:cs="Arial"/>
                <w:sz w:val="22"/>
                <w:szCs w:val="22"/>
              </w:rPr>
              <w:t xml:space="preserve"> Exercise Nutrition</w:t>
            </w:r>
          </w:p>
        </w:tc>
        <w:tc>
          <w:tcPr>
            <w:tcW w:w="851" w:type="dxa"/>
          </w:tcPr>
          <w:p w14:paraId="6D10FF53" w14:textId="40098D5A" w:rsidR="00831357" w:rsidRPr="00C46253" w:rsidRDefault="00831357" w:rsidP="00831357">
            <w:pPr>
              <w:spacing w:before="60" w:after="60"/>
              <w:ind w:right="-330"/>
              <w:rPr>
                <w:rFonts w:ascii="Arial" w:hAnsi="Arial" w:cs="Arial"/>
                <w:szCs w:val="22"/>
              </w:rPr>
            </w:pPr>
            <w:r w:rsidRPr="00A10E95">
              <w:rPr>
                <w:rFonts w:ascii="Arial" w:hAnsi="Arial" w:cs="Arial"/>
                <w:sz w:val="22"/>
                <w:szCs w:val="22"/>
              </w:rPr>
              <w:t>4</w:t>
            </w:r>
          </w:p>
        </w:tc>
        <w:tc>
          <w:tcPr>
            <w:tcW w:w="992" w:type="dxa"/>
          </w:tcPr>
          <w:p w14:paraId="401FFC94" w14:textId="2B15C092"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15</w:t>
            </w:r>
          </w:p>
        </w:tc>
        <w:tc>
          <w:tcPr>
            <w:tcW w:w="1134" w:type="dxa"/>
          </w:tcPr>
          <w:p w14:paraId="2629831F" w14:textId="3E29BA38" w:rsidR="00831357" w:rsidRPr="00C46253" w:rsidRDefault="00831357" w:rsidP="00831357">
            <w:pPr>
              <w:spacing w:before="60" w:after="60"/>
              <w:rPr>
                <w:rFonts w:ascii="Arial" w:hAnsi="Arial" w:cs="Arial"/>
                <w:szCs w:val="22"/>
              </w:rPr>
            </w:pPr>
            <w:r w:rsidRPr="00BC7180">
              <w:rPr>
                <w:rFonts w:ascii="Arial" w:hAnsi="Arial" w:cs="Arial"/>
                <w:sz w:val="22"/>
                <w:szCs w:val="22"/>
              </w:rPr>
              <w:t>Autumn &amp;/or Spring</w:t>
            </w:r>
          </w:p>
        </w:tc>
      </w:tr>
      <w:tr w:rsidR="00831357" w:rsidRPr="00C46253" w14:paraId="28C8E562" w14:textId="77777777" w:rsidTr="00C709C0">
        <w:tc>
          <w:tcPr>
            <w:tcW w:w="1447" w:type="dxa"/>
            <w:tcBorders>
              <w:bottom w:val="single" w:sz="4" w:space="0" w:color="auto"/>
            </w:tcBorders>
          </w:tcPr>
          <w:p w14:paraId="6194E0A0" w14:textId="3B6D8C1F" w:rsidR="00831357" w:rsidRPr="00C46253" w:rsidRDefault="00831357" w:rsidP="00831357">
            <w:pPr>
              <w:spacing w:before="60" w:after="60"/>
              <w:ind w:right="-330"/>
              <w:rPr>
                <w:rFonts w:ascii="Arial" w:hAnsi="Arial" w:cs="Arial"/>
                <w:sz w:val="22"/>
                <w:szCs w:val="22"/>
              </w:rPr>
            </w:pPr>
            <w:r>
              <w:rPr>
                <w:rFonts w:ascii="Arial" w:hAnsi="Arial" w:cs="Arial"/>
                <w:sz w:val="22"/>
                <w:szCs w:val="22"/>
              </w:rPr>
              <w:t>SPOR349</w:t>
            </w:r>
            <w:r w:rsidRPr="00F32B6E">
              <w:rPr>
                <w:rFonts w:ascii="Arial" w:hAnsi="Arial" w:cs="Arial"/>
                <w:sz w:val="22"/>
                <w:szCs w:val="22"/>
              </w:rPr>
              <w:t>0</w:t>
            </w:r>
          </w:p>
        </w:tc>
        <w:tc>
          <w:tcPr>
            <w:tcW w:w="1134" w:type="dxa"/>
            <w:tcBorders>
              <w:bottom w:val="single" w:sz="4" w:space="0" w:color="auto"/>
            </w:tcBorders>
          </w:tcPr>
          <w:p w14:paraId="277A4905" w14:textId="7BD80F75"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SS349</w:t>
            </w:r>
          </w:p>
        </w:tc>
        <w:tc>
          <w:tcPr>
            <w:tcW w:w="4677" w:type="dxa"/>
            <w:tcBorders>
              <w:bottom w:val="single" w:sz="4" w:space="0" w:color="auto"/>
            </w:tcBorders>
          </w:tcPr>
          <w:p w14:paraId="19501810" w14:textId="2AD60513" w:rsidR="00831357" w:rsidRPr="00C46253" w:rsidRDefault="00831357" w:rsidP="00831357">
            <w:pPr>
              <w:spacing w:before="60" w:after="60"/>
              <w:ind w:right="6"/>
              <w:rPr>
                <w:rFonts w:ascii="Arial" w:hAnsi="Arial" w:cs="Arial"/>
                <w:szCs w:val="22"/>
              </w:rPr>
            </w:pPr>
            <w:r w:rsidRPr="00BC7180">
              <w:rPr>
                <w:rFonts w:ascii="Arial" w:hAnsi="Arial" w:cs="Arial"/>
                <w:sz w:val="22"/>
                <w:szCs w:val="22"/>
              </w:rPr>
              <w:t>Introduction to Professional Skills</w:t>
            </w:r>
          </w:p>
        </w:tc>
        <w:tc>
          <w:tcPr>
            <w:tcW w:w="851" w:type="dxa"/>
            <w:tcBorders>
              <w:bottom w:val="single" w:sz="4" w:space="0" w:color="auto"/>
            </w:tcBorders>
          </w:tcPr>
          <w:p w14:paraId="30B7F016" w14:textId="60C23276" w:rsidR="00831357" w:rsidRPr="00C46253" w:rsidRDefault="00831357" w:rsidP="00831357">
            <w:pPr>
              <w:spacing w:before="60" w:after="60"/>
              <w:ind w:right="-330"/>
              <w:rPr>
                <w:rFonts w:ascii="Arial" w:hAnsi="Arial" w:cs="Arial"/>
                <w:szCs w:val="22"/>
              </w:rPr>
            </w:pPr>
            <w:r w:rsidRPr="00A10E95">
              <w:rPr>
                <w:rFonts w:ascii="Arial" w:hAnsi="Arial" w:cs="Arial"/>
                <w:sz w:val="22"/>
                <w:szCs w:val="22"/>
              </w:rPr>
              <w:t>4</w:t>
            </w:r>
          </w:p>
        </w:tc>
        <w:tc>
          <w:tcPr>
            <w:tcW w:w="992" w:type="dxa"/>
            <w:tcBorders>
              <w:bottom w:val="single" w:sz="4" w:space="0" w:color="auto"/>
            </w:tcBorders>
          </w:tcPr>
          <w:p w14:paraId="1B824067" w14:textId="452AC8FD"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15</w:t>
            </w:r>
          </w:p>
        </w:tc>
        <w:tc>
          <w:tcPr>
            <w:tcW w:w="1134" w:type="dxa"/>
            <w:tcBorders>
              <w:bottom w:val="single" w:sz="4" w:space="0" w:color="auto"/>
            </w:tcBorders>
          </w:tcPr>
          <w:p w14:paraId="6EED8309" w14:textId="36FB8956" w:rsidR="00831357" w:rsidRPr="00C46253" w:rsidRDefault="00831357" w:rsidP="00831357">
            <w:pPr>
              <w:spacing w:before="60" w:after="60"/>
              <w:rPr>
                <w:rFonts w:ascii="Arial" w:hAnsi="Arial" w:cs="Arial"/>
                <w:szCs w:val="22"/>
              </w:rPr>
            </w:pPr>
            <w:r w:rsidRPr="00BC7180">
              <w:rPr>
                <w:rFonts w:ascii="Arial" w:hAnsi="Arial" w:cs="Arial"/>
                <w:sz w:val="22"/>
                <w:szCs w:val="22"/>
              </w:rPr>
              <w:t>Autumn &amp;/or Spring</w:t>
            </w:r>
          </w:p>
        </w:tc>
      </w:tr>
      <w:tr w:rsidR="00830DBA" w:rsidRPr="00C46253" w14:paraId="56293457" w14:textId="77777777" w:rsidTr="00720DD7">
        <w:trPr>
          <w:cantSplit/>
        </w:trPr>
        <w:tc>
          <w:tcPr>
            <w:tcW w:w="10235" w:type="dxa"/>
            <w:gridSpan w:val="6"/>
            <w:shd w:val="pct5" w:color="auto" w:fill="FFFFFF"/>
          </w:tcPr>
          <w:p w14:paraId="5B8D48A8" w14:textId="77777777" w:rsidR="00830DBA" w:rsidRPr="00C46253" w:rsidRDefault="00830DBA" w:rsidP="00830DBA">
            <w:pPr>
              <w:spacing w:before="60" w:after="60"/>
              <w:ind w:right="-330"/>
              <w:rPr>
                <w:rFonts w:ascii="Arial" w:hAnsi="Arial" w:cs="Arial"/>
                <w:b/>
                <w:szCs w:val="22"/>
              </w:rPr>
            </w:pPr>
            <w:r w:rsidRPr="00C46253">
              <w:rPr>
                <w:rFonts w:ascii="Arial" w:hAnsi="Arial" w:cs="Arial"/>
                <w:b/>
                <w:sz w:val="22"/>
                <w:szCs w:val="22"/>
              </w:rPr>
              <w:t>Stage 2</w:t>
            </w:r>
          </w:p>
        </w:tc>
      </w:tr>
      <w:tr w:rsidR="00830DBA" w:rsidRPr="00C46253" w14:paraId="293A2EFC" w14:textId="77777777" w:rsidTr="00720DD7">
        <w:trPr>
          <w:cantSplit/>
        </w:trPr>
        <w:tc>
          <w:tcPr>
            <w:tcW w:w="10235" w:type="dxa"/>
            <w:gridSpan w:val="6"/>
            <w:shd w:val="pct5" w:color="auto" w:fill="FFFFFF"/>
          </w:tcPr>
          <w:p w14:paraId="05C9C93F" w14:textId="77777777" w:rsidR="00830DBA" w:rsidRPr="00C46253" w:rsidRDefault="00830DBA" w:rsidP="00830DBA">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830DBA" w:rsidRPr="00C46253" w14:paraId="1C1DC20D" w14:textId="77777777" w:rsidTr="00C709C0">
        <w:tc>
          <w:tcPr>
            <w:tcW w:w="1447" w:type="dxa"/>
          </w:tcPr>
          <w:p w14:paraId="38293CC2" w14:textId="44E98D96" w:rsidR="00830DBA" w:rsidRPr="00C46253" w:rsidRDefault="00831357" w:rsidP="00830DBA">
            <w:pPr>
              <w:spacing w:before="60" w:after="60"/>
              <w:ind w:right="-330"/>
              <w:rPr>
                <w:rFonts w:ascii="Arial" w:hAnsi="Arial" w:cs="Arial"/>
                <w:sz w:val="22"/>
                <w:szCs w:val="22"/>
              </w:rPr>
            </w:pPr>
            <w:r>
              <w:rPr>
                <w:rFonts w:ascii="Arial" w:hAnsi="Arial" w:cs="Arial"/>
                <w:sz w:val="22"/>
                <w:szCs w:val="22"/>
              </w:rPr>
              <w:t>SPOR5750</w:t>
            </w:r>
          </w:p>
        </w:tc>
        <w:tc>
          <w:tcPr>
            <w:tcW w:w="1134" w:type="dxa"/>
          </w:tcPr>
          <w:p w14:paraId="210CB5B2" w14:textId="7656A49C" w:rsidR="00830DBA" w:rsidRPr="00C46253" w:rsidRDefault="00830DBA" w:rsidP="00830DBA">
            <w:pPr>
              <w:spacing w:before="60" w:after="60"/>
              <w:ind w:right="-330"/>
              <w:rPr>
                <w:rFonts w:ascii="Arial" w:hAnsi="Arial" w:cs="Arial"/>
                <w:szCs w:val="22"/>
              </w:rPr>
            </w:pPr>
            <w:r w:rsidRPr="00BC7180">
              <w:rPr>
                <w:rFonts w:ascii="Arial" w:hAnsi="Arial" w:cs="Arial"/>
                <w:sz w:val="22"/>
                <w:szCs w:val="22"/>
              </w:rPr>
              <w:t>SS575</w:t>
            </w:r>
          </w:p>
        </w:tc>
        <w:tc>
          <w:tcPr>
            <w:tcW w:w="4677" w:type="dxa"/>
          </w:tcPr>
          <w:p w14:paraId="7FA3319F" w14:textId="74F5E762" w:rsidR="00830DBA" w:rsidRPr="00C46253" w:rsidRDefault="00830DBA" w:rsidP="00830DBA">
            <w:pPr>
              <w:spacing w:before="60" w:after="60"/>
              <w:ind w:right="-330"/>
              <w:rPr>
                <w:rFonts w:ascii="Arial" w:hAnsi="Arial" w:cs="Arial"/>
                <w:szCs w:val="22"/>
              </w:rPr>
            </w:pPr>
            <w:r w:rsidRPr="00BC7180">
              <w:rPr>
                <w:rFonts w:ascii="Arial" w:hAnsi="Arial" w:cs="Arial"/>
                <w:sz w:val="22"/>
                <w:szCs w:val="22"/>
              </w:rPr>
              <w:t>Research Methods</w:t>
            </w:r>
          </w:p>
        </w:tc>
        <w:tc>
          <w:tcPr>
            <w:tcW w:w="851" w:type="dxa"/>
          </w:tcPr>
          <w:p w14:paraId="32B3974D" w14:textId="6350F69F" w:rsidR="00830DBA" w:rsidRPr="00C46253" w:rsidRDefault="00830DBA" w:rsidP="00830DBA">
            <w:pPr>
              <w:spacing w:before="60" w:after="60"/>
              <w:ind w:right="-330"/>
              <w:rPr>
                <w:rFonts w:ascii="Arial" w:hAnsi="Arial" w:cs="Arial"/>
                <w:szCs w:val="22"/>
              </w:rPr>
            </w:pPr>
            <w:r>
              <w:rPr>
                <w:rFonts w:ascii="Arial" w:hAnsi="Arial" w:cs="Arial"/>
                <w:sz w:val="22"/>
                <w:szCs w:val="22"/>
              </w:rPr>
              <w:t>5</w:t>
            </w:r>
          </w:p>
        </w:tc>
        <w:tc>
          <w:tcPr>
            <w:tcW w:w="992" w:type="dxa"/>
          </w:tcPr>
          <w:p w14:paraId="2EC0263D" w14:textId="318BA003" w:rsidR="00830DBA" w:rsidRPr="00C46253" w:rsidRDefault="00830DBA" w:rsidP="00830DBA">
            <w:pPr>
              <w:spacing w:before="60" w:after="60"/>
              <w:ind w:right="-330"/>
              <w:rPr>
                <w:rFonts w:ascii="Arial" w:hAnsi="Arial" w:cs="Arial"/>
                <w:szCs w:val="22"/>
              </w:rPr>
            </w:pPr>
            <w:r w:rsidRPr="008C4BA7">
              <w:rPr>
                <w:rFonts w:ascii="Arial" w:hAnsi="Arial" w:cs="Arial"/>
                <w:sz w:val="22"/>
                <w:szCs w:val="22"/>
              </w:rPr>
              <w:t>15</w:t>
            </w:r>
          </w:p>
        </w:tc>
        <w:tc>
          <w:tcPr>
            <w:tcW w:w="1134" w:type="dxa"/>
          </w:tcPr>
          <w:p w14:paraId="1C87ADA8" w14:textId="6722A53F" w:rsidR="00830DBA" w:rsidRPr="00C46253" w:rsidRDefault="00830DBA" w:rsidP="00830DBA">
            <w:pPr>
              <w:spacing w:before="60" w:after="60"/>
              <w:rPr>
                <w:rFonts w:ascii="Arial" w:hAnsi="Arial" w:cs="Arial"/>
                <w:szCs w:val="22"/>
              </w:rPr>
            </w:pPr>
            <w:r w:rsidRPr="00BC7180">
              <w:rPr>
                <w:rFonts w:ascii="Arial" w:hAnsi="Arial" w:cs="Arial"/>
                <w:sz w:val="22"/>
                <w:szCs w:val="22"/>
              </w:rPr>
              <w:t>Autumn &amp; Spring</w:t>
            </w:r>
          </w:p>
        </w:tc>
      </w:tr>
      <w:tr w:rsidR="00831357" w:rsidRPr="00C46253" w14:paraId="549A844E" w14:textId="77777777" w:rsidTr="00C709C0">
        <w:tc>
          <w:tcPr>
            <w:tcW w:w="1447" w:type="dxa"/>
          </w:tcPr>
          <w:p w14:paraId="3CAA3328" w14:textId="76ED819F" w:rsidR="00831357" w:rsidRPr="00C46253" w:rsidRDefault="00831357" w:rsidP="00831357">
            <w:pPr>
              <w:spacing w:before="60" w:after="60"/>
              <w:ind w:right="-330"/>
              <w:rPr>
                <w:rFonts w:ascii="Arial" w:hAnsi="Arial" w:cs="Arial"/>
                <w:sz w:val="22"/>
                <w:szCs w:val="22"/>
              </w:rPr>
            </w:pPr>
            <w:r>
              <w:rPr>
                <w:rFonts w:ascii="Arial" w:hAnsi="Arial" w:cs="Arial"/>
                <w:sz w:val="22"/>
                <w:szCs w:val="22"/>
              </w:rPr>
              <w:t>SPOR573</w:t>
            </w:r>
            <w:r w:rsidRPr="00E114B1">
              <w:rPr>
                <w:rFonts w:ascii="Arial" w:hAnsi="Arial" w:cs="Arial"/>
                <w:sz w:val="22"/>
                <w:szCs w:val="22"/>
              </w:rPr>
              <w:t>0</w:t>
            </w:r>
          </w:p>
        </w:tc>
        <w:tc>
          <w:tcPr>
            <w:tcW w:w="1134" w:type="dxa"/>
          </w:tcPr>
          <w:p w14:paraId="6879557A" w14:textId="6B9DF097"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SS573</w:t>
            </w:r>
          </w:p>
        </w:tc>
        <w:tc>
          <w:tcPr>
            <w:tcW w:w="4677" w:type="dxa"/>
          </w:tcPr>
          <w:p w14:paraId="11D12242" w14:textId="2523D0AF"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Research Study Preparation</w:t>
            </w:r>
          </w:p>
        </w:tc>
        <w:tc>
          <w:tcPr>
            <w:tcW w:w="851" w:type="dxa"/>
          </w:tcPr>
          <w:p w14:paraId="1F1BF7E6" w14:textId="14E48039" w:rsidR="00831357" w:rsidRPr="00C46253" w:rsidRDefault="00831357" w:rsidP="00831357">
            <w:pPr>
              <w:spacing w:before="60" w:after="60"/>
              <w:ind w:right="-330"/>
              <w:rPr>
                <w:rFonts w:ascii="Arial" w:hAnsi="Arial" w:cs="Arial"/>
                <w:szCs w:val="22"/>
              </w:rPr>
            </w:pPr>
            <w:r w:rsidRPr="00C40DB0">
              <w:rPr>
                <w:rFonts w:ascii="Arial" w:hAnsi="Arial" w:cs="Arial"/>
                <w:sz w:val="22"/>
                <w:szCs w:val="22"/>
              </w:rPr>
              <w:t>5</w:t>
            </w:r>
          </w:p>
        </w:tc>
        <w:tc>
          <w:tcPr>
            <w:tcW w:w="992" w:type="dxa"/>
          </w:tcPr>
          <w:p w14:paraId="0F01F5B2" w14:textId="44A8F126" w:rsidR="00831357" w:rsidRPr="00C46253" w:rsidRDefault="00831357" w:rsidP="00831357">
            <w:pPr>
              <w:spacing w:before="60" w:after="60"/>
              <w:ind w:right="-330"/>
              <w:rPr>
                <w:rFonts w:ascii="Arial" w:hAnsi="Arial" w:cs="Arial"/>
                <w:szCs w:val="22"/>
              </w:rPr>
            </w:pPr>
            <w:r w:rsidRPr="008C4BA7">
              <w:rPr>
                <w:rFonts w:ascii="Arial" w:hAnsi="Arial" w:cs="Arial"/>
                <w:sz w:val="22"/>
                <w:szCs w:val="22"/>
              </w:rPr>
              <w:t>15</w:t>
            </w:r>
          </w:p>
        </w:tc>
        <w:tc>
          <w:tcPr>
            <w:tcW w:w="1134" w:type="dxa"/>
          </w:tcPr>
          <w:p w14:paraId="593B578C" w14:textId="52837081" w:rsidR="00831357" w:rsidRPr="00C46253" w:rsidRDefault="00831357" w:rsidP="00831357">
            <w:pPr>
              <w:spacing w:before="60" w:after="60"/>
              <w:rPr>
                <w:rFonts w:ascii="Arial" w:hAnsi="Arial" w:cs="Arial"/>
                <w:szCs w:val="22"/>
              </w:rPr>
            </w:pPr>
            <w:r w:rsidRPr="00BC7180">
              <w:rPr>
                <w:rFonts w:ascii="Arial" w:hAnsi="Arial" w:cs="Arial"/>
                <w:sz w:val="22"/>
                <w:szCs w:val="22"/>
              </w:rPr>
              <w:t>Autumn &amp;/or Spring</w:t>
            </w:r>
          </w:p>
        </w:tc>
      </w:tr>
      <w:tr w:rsidR="00831357" w:rsidRPr="00C46253" w14:paraId="196A55F2" w14:textId="77777777" w:rsidTr="00C709C0">
        <w:tc>
          <w:tcPr>
            <w:tcW w:w="1447" w:type="dxa"/>
          </w:tcPr>
          <w:p w14:paraId="46D27422" w14:textId="03232FDB" w:rsidR="00831357" w:rsidRPr="00C46253" w:rsidRDefault="00831357" w:rsidP="00831357">
            <w:pPr>
              <w:spacing w:before="60" w:after="60"/>
              <w:ind w:right="-330"/>
              <w:rPr>
                <w:rFonts w:ascii="Arial" w:hAnsi="Arial" w:cs="Arial"/>
                <w:sz w:val="22"/>
                <w:szCs w:val="22"/>
              </w:rPr>
            </w:pPr>
            <w:r>
              <w:rPr>
                <w:rFonts w:ascii="Arial" w:hAnsi="Arial" w:cs="Arial"/>
                <w:sz w:val="22"/>
                <w:szCs w:val="22"/>
              </w:rPr>
              <w:t>SPOR570</w:t>
            </w:r>
            <w:r w:rsidRPr="00E114B1">
              <w:rPr>
                <w:rFonts w:ascii="Arial" w:hAnsi="Arial" w:cs="Arial"/>
                <w:sz w:val="22"/>
                <w:szCs w:val="22"/>
              </w:rPr>
              <w:t>0</w:t>
            </w:r>
          </w:p>
        </w:tc>
        <w:tc>
          <w:tcPr>
            <w:tcW w:w="1134" w:type="dxa"/>
          </w:tcPr>
          <w:p w14:paraId="12BE275A" w14:textId="205E67C1"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SS570</w:t>
            </w:r>
          </w:p>
        </w:tc>
        <w:tc>
          <w:tcPr>
            <w:tcW w:w="4677" w:type="dxa"/>
          </w:tcPr>
          <w:p w14:paraId="23F869DC" w14:textId="60BF1454"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Fitness Training Methods</w:t>
            </w:r>
          </w:p>
        </w:tc>
        <w:tc>
          <w:tcPr>
            <w:tcW w:w="851" w:type="dxa"/>
          </w:tcPr>
          <w:p w14:paraId="0C01DF50" w14:textId="3532485D" w:rsidR="00831357" w:rsidRPr="00C46253" w:rsidRDefault="00831357" w:rsidP="00831357">
            <w:pPr>
              <w:spacing w:before="60" w:after="60"/>
              <w:ind w:right="-330"/>
              <w:rPr>
                <w:rFonts w:ascii="Arial" w:hAnsi="Arial" w:cs="Arial"/>
                <w:szCs w:val="22"/>
              </w:rPr>
            </w:pPr>
            <w:r w:rsidRPr="00C40DB0">
              <w:rPr>
                <w:rFonts w:ascii="Arial" w:hAnsi="Arial" w:cs="Arial"/>
                <w:sz w:val="22"/>
                <w:szCs w:val="22"/>
              </w:rPr>
              <w:t>5</w:t>
            </w:r>
          </w:p>
        </w:tc>
        <w:tc>
          <w:tcPr>
            <w:tcW w:w="992" w:type="dxa"/>
          </w:tcPr>
          <w:p w14:paraId="3EE0B0FE" w14:textId="242A3733" w:rsidR="00831357" w:rsidRPr="00C46253" w:rsidRDefault="00831357" w:rsidP="00831357">
            <w:pPr>
              <w:spacing w:before="60" w:after="60"/>
              <w:ind w:right="-330"/>
              <w:rPr>
                <w:rFonts w:ascii="Arial" w:hAnsi="Arial" w:cs="Arial"/>
                <w:szCs w:val="22"/>
              </w:rPr>
            </w:pPr>
            <w:r w:rsidRPr="008C4BA7">
              <w:rPr>
                <w:rFonts w:ascii="Arial" w:hAnsi="Arial" w:cs="Arial"/>
                <w:sz w:val="22"/>
                <w:szCs w:val="22"/>
              </w:rPr>
              <w:t>15</w:t>
            </w:r>
          </w:p>
        </w:tc>
        <w:tc>
          <w:tcPr>
            <w:tcW w:w="1134" w:type="dxa"/>
          </w:tcPr>
          <w:p w14:paraId="4CF2CB34" w14:textId="1D9C12F2" w:rsidR="00831357" w:rsidRPr="00C46253" w:rsidRDefault="00831357" w:rsidP="00831357">
            <w:pPr>
              <w:spacing w:before="60" w:after="60"/>
              <w:rPr>
                <w:rFonts w:ascii="Arial" w:hAnsi="Arial" w:cs="Arial"/>
                <w:szCs w:val="22"/>
              </w:rPr>
            </w:pPr>
            <w:r w:rsidRPr="00BC7180">
              <w:rPr>
                <w:rFonts w:ascii="Arial" w:hAnsi="Arial" w:cs="Arial"/>
                <w:sz w:val="22"/>
                <w:szCs w:val="22"/>
              </w:rPr>
              <w:t>Autumn &amp;/or Spring</w:t>
            </w:r>
          </w:p>
        </w:tc>
      </w:tr>
      <w:tr w:rsidR="00831357" w:rsidRPr="00C46253" w14:paraId="21ACC6E6" w14:textId="77777777" w:rsidTr="00C709C0">
        <w:tc>
          <w:tcPr>
            <w:tcW w:w="1447" w:type="dxa"/>
          </w:tcPr>
          <w:p w14:paraId="1F6FE667" w14:textId="6834112E" w:rsidR="00831357" w:rsidRPr="00C46253" w:rsidRDefault="00831357" w:rsidP="00831357">
            <w:pPr>
              <w:spacing w:before="60" w:after="60"/>
              <w:ind w:right="-330"/>
              <w:rPr>
                <w:rFonts w:ascii="Arial" w:hAnsi="Arial" w:cs="Arial"/>
                <w:sz w:val="22"/>
                <w:szCs w:val="22"/>
              </w:rPr>
            </w:pPr>
            <w:r>
              <w:rPr>
                <w:rFonts w:ascii="Arial" w:hAnsi="Arial" w:cs="Arial"/>
                <w:sz w:val="22"/>
                <w:szCs w:val="22"/>
              </w:rPr>
              <w:t>SPOR567</w:t>
            </w:r>
            <w:r w:rsidRPr="00E114B1">
              <w:rPr>
                <w:rFonts w:ascii="Arial" w:hAnsi="Arial" w:cs="Arial"/>
                <w:sz w:val="22"/>
                <w:szCs w:val="22"/>
              </w:rPr>
              <w:t>0</w:t>
            </w:r>
          </w:p>
        </w:tc>
        <w:tc>
          <w:tcPr>
            <w:tcW w:w="1134" w:type="dxa"/>
          </w:tcPr>
          <w:p w14:paraId="22E6CDD1" w14:textId="2C1534F1"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SS567</w:t>
            </w:r>
          </w:p>
        </w:tc>
        <w:tc>
          <w:tcPr>
            <w:tcW w:w="4677" w:type="dxa"/>
          </w:tcPr>
          <w:p w14:paraId="0B72A0F2" w14:textId="415E0A4B" w:rsidR="00831357" w:rsidRPr="00C46253" w:rsidRDefault="00831357" w:rsidP="00831357">
            <w:pPr>
              <w:spacing w:before="60" w:after="60"/>
              <w:ind w:right="-330"/>
              <w:rPr>
                <w:rFonts w:ascii="Arial" w:hAnsi="Arial" w:cs="Arial"/>
                <w:szCs w:val="22"/>
              </w:rPr>
            </w:pPr>
            <w:r>
              <w:rPr>
                <w:rFonts w:ascii="Arial" w:hAnsi="Arial" w:cs="Arial"/>
                <w:sz w:val="22"/>
                <w:szCs w:val="22"/>
              </w:rPr>
              <w:t>Sport and</w:t>
            </w:r>
            <w:r w:rsidRPr="00BC7180">
              <w:rPr>
                <w:rFonts w:ascii="Arial" w:hAnsi="Arial" w:cs="Arial"/>
                <w:sz w:val="22"/>
                <w:szCs w:val="22"/>
              </w:rPr>
              <w:t xml:space="preserve"> Exercise Promotion</w:t>
            </w:r>
          </w:p>
        </w:tc>
        <w:tc>
          <w:tcPr>
            <w:tcW w:w="851" w:type="dxa"/>
          </w:tcPr>
          <w:p w14:paraId="47952B78" w14:textId="09C593E3" w:rsidR="00831357" w:rsidRPr="00C46253" w:rsidRDefault="00831357" w:rsidP="00831357">
            <w:pPr>
              <w:spacing w:before="60" w:after="60"/>
              <w:ind w:right="-330"/>
              <w:rPr>
                <w:rFonts w:ascii="Arial" w:hAnsi="Arial" w:cs="Arial"/>
                <w:szCs w:val="22"/>
              </w:rPr>
            </w:pPr>
            <w:r w:rsidRPr="00C40DB0">
              <w:rPr>
                <w:rFonts w:ascii="Arial" w:hAnsi="Arial" w:cs="Arial"/>
                <w:sz w:val="22"/>
                <w:szCs w:val="22"/>
              </w:rPr>
              <w:t>5</w:t>
            </w:r>
          </w:p>
        </w:tc>
        <w:tc>
          <w:tcPr>
            <w:tcW w:w="992" w:type="dxa"/>
          </w:tcPr>
          <w:p w14:paraId="40B18657" w14:textId="2556865A"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30</w:t>
            </w:r>
          </w:p>
        </w:tc>
        <w:tc>
          <w:tcPr>
            <w:tcW w:w="1134" w:type="dxa"/>
          </w:tcPr>
          <w:p w14:paraId="757B9916" w14:textId="62CDAB93" w:rsidR="00831357" w:rsidRPr="00C46253" w:rsidRDefault="00831357" w:rsidP="00831357">
            <w:pPr>
              <w:spacing w:before="60" w:after="60"/>
              <w:rPr>
                <w:rFonts w:ascii="Arial" w:hAnsi="Arial" w:cs="Arial"/>
                <w:szCs w:val="22"/>
              </w:rPr>
            </w:pPr>
            <w:r w:rsidRPr="00BC7180">
              <w:rPr>
                <w:rFonts w:ascii="Arial" w:hAnsi="Arial" w:cs="Arial"/>
                <w:sz w:val="22"/>
                <w:szCs w:val="22"/>
              </w:rPr>
              <w:t>Autumn &amp; Spring</w:t>
            </w:r>
          </w:p>
        </w:tc>
      </w:tr>
      <w:tr w:rsidR="00830DBA" w:rsidRPr="00C46253" w14:paraId="34961783" w14:textId="77777777" w:rsidTr="00720DD7">
        <w:trPr>
          <w:cantSplit/>
        </w:trPr>
        <w:tc>
          <w:tcPr>
            <w:tcW w:w="10235" w:type="dxa"/>
            <w:gridSpan w:val="6"/>
            <w:shd w:val="pct5" w:color="auto" w:fill="FFFFFF"/>
          </w:tcPr>
          <w:p w14:paraId="406A1476" w14:textId="77777777" w:rsidR="00830DBA" w:rsidRDefault="00830DBA" w:rsidP="00830DBA">
            <w:pPr>
              <w:spacing w:before="60" w:after="60"/>
              <w:ind w:right="34"/>
              <w:rPr>
                <w:rFonts w:ascii="Arial" w:hAnsi="Arial" w:cs="Arial"/>
                <w:b/>
                <w:sz w:val="22"/>
                <w:szCs w:val="22"/>
              </w:rPr>
            </w:pPr>
            <w:r w:rsidRPr="00C46253">
              <w:rPr>
                <w:rFonts w:ascii="Arial" w:hAnsi="Arial" w:cs="Arial"/>
                <w:b/>
                <w:sz w:val="22"/>
                <w:szCs w:val="22"/>
              </w:rPr>
              <w:t xml:space="preserve">Optional Modules </w:t>
            </w:r>
          </w:p>
          <w:p w14:paraId="7C571A3A" w14:textId="6FF66428" w:rsidR="00830DBA" w:rsidRPr="00C46253" w:rsidRDefault="00830DBA" w:rsidP="00830DBA">
            <w:pPr>
              <w:spacing w:before="60" w:after="60"/>
              <w:ind w:right="34"/>
              <w:rPr>
                <w:rFonts w:ascii="Arial" w:hAnsi="Arial" w:cs="Arial"/>
                <w:b/>
                <w:szCs w:val="22"/>
              </w:rPr>
            </w:pPr>
            <w:r w:rsidRPr="002810EA">
              <w:rPr>
                <w:rFonts w:ascii="Arial" w:hAnsi="Arial" w:cs="Arial"/>
                <w:sz w:val="22"/>
                <w:szCs w:val="22"/>
              </w:rPr>
              <w:t>Students must select</w:t>
            </w:r>
            <w:r>
              <w:rPr>
                <w:rFonts w:ascii="Arial" w:hAnsi="Arial" w:cs="Arial"/>
                <w:sz w:val="22"/>
                <w:szCs w:val="22"/>
              </w:rPr>
              <w:t xml:space="preserve"> a total of 45 credits from a list of optional modules offered by the School.</w:t>
            </w:r>
          </w:p>
        </w:tc>
      </w:tr>
      <w:tr w:rsidR="00935286" w:rsidRPr="00C46253" w14:paraId="29A1F7BC" w14:textId="77777777" w:rsidTr="00C709C0">
        <w:trPr>
          <w:cantSplit/>
        </w:trPr>
        <w:tc>
          <w:tcPr>
            <w:tcW w:w="10235" w:type="dxa"/>
            <w:gridSpan w:val="6"/>
            <w:shd w:val="clear" w:color="auto" w:fill="auto"/>
          </w:tcPr>
          <w:p w14:paraId="3D8EC82B" w14:textId="19981505" w:rsidR="00935286" w:rsidRPr="00C46253" w:rsidRDefault="00935286" w:rsidP="00830DBA">
            <w:pPr>
              <w:spacing w:before="60" w:after="60"/>
              <w:ind w:right="34"/>
              <w:rPr>
                <w:rFonts w:ascii="Arial" w:hAnsi="Arial" w:cs="Arial"/>
                <w:b/>
                <w:sz w:val="22"/>
                <w:szCs w:val="22"/>
              </w:rPr>
            </w:pPr>
            <w:r>
              <w:rPr>
                <w:rFonts w:ascii="Arial" w:hAnsi="Arial" w:cs="Arial"/>
                <w:b/>
                <w:sz w:val="22"/>
                <w:szCs w:val="22"/>
              </w:rPr>
              <w:t>Stage S (4 year programme only)</w:t>
            </w:r>
          </w:p>
        </w:tc>
      </w:tr>
      <w:tr w:rsidR="00935286" w:rsidRPr="00C46253" w14:paraId="61BB059F" w14:textId="77777777" w:rsidTr="00C709C0">
        <w:trPr>
          <w:cantSplit/>
        </w:trPr>
        <w:tc>
          <w:tcPr>
            <w:tcW w:w="10235" w:type="dxa"/>
            <w:gridSpan w:val="6"/>
            <w:shd w:val="clear" w:color="auto" w:fill="auto"/>
          </w:tcPr>
          <w:p w14:paraId="66C9AB3C" w14:textId="702D9BE8" w:rsidR="00935286" w:rsidRPr="00C46253" w:rsidRDefault="00935286" w:rsidP="00935286">
            <w:pPr>
              <w:spacing w:before="60" w:after="60"/>
              <w:ind w:right="34"/>
              <w:rPr>
                <w:rFonts w:ascii="Arial" w:hAnsi="Arial" w:cs="Arial"/>
                <w:b/>
                <w:sz w:val="22"/>
                <w:szCs w:val="22"/>
              </w:rPr>
            </w:pPr>
            <w:r>
              <w:rPr>
                <w:rFonts w:ascii="Arial" w:hAnsi="Arial" w:cs="Arial"/>
                <w:b/>
                <w:sz w:val="22"/>
                <w:szCs w:val="22"/>
              </w:rPr>
              <w:t xml:space="preserve">Compulsory Modules </w:t>
            </w:r>
          </w:p>
        </w:tc>
      </w:tr>
      <w:tr w:rsidR="00935286" w:rsidRPr="00C46253" w14:paraId="29C09955" w14:textId="77777777" w:rsidTr="00C709C0">
        <w:trPr>
          <w:cantSplit/>
        </w:trPr>
        <w:tc>
          <w:tcPr>
            <w:tcW w:w="1447" w:type="dxa"/>
            <w:shd w:val="clear" w:color="auto" w:fill="auto"/>
          </w:tcPr>
          <w:p w14:paraId="79095284" w14:textId="416A1212" w:rsidR="00935286" w:rsidRPr="00C709C0" w:rsidRDefault="00935286" w:rsidP="001C6D6C">
            <w:pPr>
              <w:spacing w:before="60" w:after="60"/>
              <w:ind w:right="34"/>
              <w:rPr>
                <w:rFonts w:ascii="Arial" w:hAnsi="Arial" w:cs="Arial"/>
                <w:sz w:val="22"/>
                <w:szCs w:val="22"/>
              </w:rPr>
            </w:pPr>
            <w:r w:rsidRPr="00C709C0">
              <w:rPr>
                <w:rFonts w:ascii="Arial" w:hAnsi="Arial" w:cs="Arial"/>
                <w:sz w:val="22"/>
                <w:szCs w:val="22"/>
              </w:rPr>
              <w:t>SPOR</w:t>
            </w:r>
            <w:r w:rsidR="001C6D6C">
              <w:rPr>
                <w:rFonts w:ascii="Arial" w:hAnsi="Arial" w:cs="Arial"/>
                <w:sz w:val="22"/>
                <w:szCs w:val="22"/>
              </w:rPr>
              <w:t>XXXX</w:t>
            </w:r>
          </w:p>
        </w:tc>
        <w:tc>
          <w:tcPr>
            <w:tcW w:w="1134" w:type="dxa"/>
            <w:shd w:val="clear" w:color="auto" w:fill="auto"/>
          </w:tcPr>
          <w:p w14:paraId="75AF8DA8" w14:textId="1D4415C8" w:rsidR="00935286" w:rsidRPr="00C709C0" w:rsidRDefault="00935286" w:rsidP="001C6D6C">
            <w:pPr>
              <w:spacing w:before="60" w:after="60"/>
              <w:ind w:right="34"/>
              <w:rPr>
                <w:rFonts w:ascii="Arial" w:hAnsi="Arial" w:cs="Arial"/>
                <w:sz w:val="22"/>
                <w:szCs w:val="22"/>
              </w:rPr>
            </w:pPr>
            <w:r w:rsidRPr="00C709C0">
              <w:rPr>
                <w:rFonts w:ascii="Arial" w:hAnsi="Arial" w:cs="Arial"/>
                <w:sz w:val="22"/>
                <w:szCs w:val="22"/>
              </w:rPr>
              <w:t>SS</w:t>
            </w:r>
            <w:r w:rsidR="001C6D6C">
              <w:rPr>
                <w:rFonts w:ascii="Arial" w:hAnsi="Arial" w:cs="Arial"/>
                <w:sz w:val="22"/>
                <w:szCs w:val="22"/>
              </w:rPr>
              <w:t>XXX</w:t>
            </w:r>
          </w:p>
        </w:tc>
        <w:tc>
          <w:tcPr>
            <w:tcW w:w="4677" w:type="dxa"/>
            <w:shd w:val="clear" w:color="auto" w:fill="auto"/>
          </w:tcPr>
          <w:p w14:paraId="6ADA6209" w14:textId="580459F2" w:rsidR="00935286" w:rsidRPr="00C709C0" w:rsidRDefault="00935286" w:rsidP="001C6D6C">
            <w:pPr>
              <w:spacing w:before="60" w:after="60"/>
              <w:ind w:right="34"/>
              <w:rPr>
                <w:rFonts w:ascii="Arial" w:hAnsi="Arial" w:cs="Arial"/>
                <w:sz w:val="22"/>
                <w:szCs w:val="22"/>
              </w:rPr>
            </w:pPr>
            <w:r w:rsidRPr="00C709C0">
              <w:rPr>
                <w:rFonts w:ascii="Arial" w:hAnsi="Arial" w:cs="Arial"/>
                <w:sz w:val="22"/>
                <w:szCs w:val="22"/>
              </w:rPr>
              <w:t>Industr</w:t>
            </w:r>
            <w:r w:rsidR="001C6D6C">
              <w:rPr>
                <w:rFonts w:ascii="Arial" w:hAnsi="Arial" w:cs="Arial"/>
                <w:sz w:val="22"/>
                <w:szCs w:val="22"/>
              </w:rPr>
              <w:t>ial</w:t>
            </w:r>
            <w:r w:rsidRPr="00C709C0">
              <w:rPr>
                <w:rFonts w:ascii="Arial" w:hAnsi="Arial" w:cs="Arial"/>
                <w:sz w:val="22"/>
                <w:szCs w:val="22"/>
              </w:rPr>
              <w:t xml:space="preserve"> Placement</w:t>
            </w:r>
            <w:r w:rsidR="001C6D6C">
              <w:rPr>
                <w:rFonts w:ascii="Arial" w:hAnsi="Arial" w:cs="Arial"/>
                <w:sz w:val="22"/>
                <w:szCs w:val="22"/>
              </w:rPr>
              <w:t xml:space="preserve"> Portfolio</w:t>
            </w:r>
          </w:p>
        </w:tc>
        <w:tc>
          <w:tcPr>
            <w:tcW w:w="851" w:type="dxa"/>
            <w:shd w:val="clear" w:color="auto" w:fill="auto"/>
          </w:tcPr>
          <w:p w14:paraId="56EFE4C9" w14:textId="28DE11CF" w:rsidR="00935286" w:rsidRPr="00C709C0" w:rsidRDefault="00250465" w:rsidP="00C709C0">
            <w:pPr>
              <w:spacing w:before="60" w:after="60"/>
              <w:ind w:right="34"/>
              <w:jc w:val="center"/>
              <w:rPr>
                <w:rFonts w:ascii="Arial" w:hAnsi="Arial" w:cs="Arial"/>
                <w:sz w:val="22"/>
                <w:szCs w:val="22"/>
              </w:rPr>
            </w:pPr>
            <w:r w:rsidRPr="00C709C0">
              <w:rPr>
                <w:rFonts w:ascii="Arial" w:hAnsi="Arial" w:cs="Arial"/>
                <w:sz w:val="22"/>
                <w:szCs w:val="22"/>
              </w:rPr>
              <w:t>6</w:t>
            </w:r>
          </w:p>
        </w:tc>
        <w:tc>
          <w:tcPr>
            <w:tcW w:w="992" w:type="dxa"/>
            <w:shd w:val="clear" w:color="auto" w:fill="auto"/>
          </w:tcPr>
          <w:p w14:paraId="4C28D40D" w14:textId="0D3AB085" w:rsidR="00935286" w:rsidRPr="00C709C0" w:rsidRDefault="00935286" w:rsidP="00C709C0">
            <w:pPr>
              <w:spacing w:before="60" w:after="60"/>
              <w:ind w:right="34"/>
              <w:jc w:val="center"/>
              <w:rPr>
                <w:rFonts w:ascii="Arial" w:hAnsi="Arial" w:cs="Arial"/>
                <w:sz w:val="22"/>
                <w:szCs w:val="22"/>
              </w:rPr>
            </w:pPr>
            <w:r w:rsidRPr="00C709C0">
              <w:rPr>
                <w:rFonts w:ascii="Arial" w:hAnsi="Arial" w:cs="Arial"/>
                <w:sz w:val="22"/>
                <w:szCs w:val="22"/>
              </w:rPr>
              <w:t>30</w:t>
            </w:r>
          </w:p>
        </w:tc>
        <w:tc>
          <w:tcPr>
            <w:tcW w:w="1134" w:type="dxa"/>
            <w:shd w:val="clear" w:color="auto" w:fill="auto"/>
          </w:tcPr>
          <w:p w14:paraId="3E9308AD" w14:textId="1798398E" w:rsidR="00935286" w:rsidRPr="00C709C0" w:rsidRDefault="00935286" w:rsidP="00C709C0">
            <w:pPr>
              <w:spacing w:before="60" w:after="60"/>
              <w:ind w:right="34"/>
              <w:jc w:val="center"/>
              <w:rPr>
                <w:rFonts w:ascii="Arial" w:hAnsi="Arial" w:cs="Arial"/>
                <w:sz w:val="22"/>
                <w:szCs w:val="22"/>
              </w:rPr>
            </w:pPr>
            <w:r w:rsidRPr="00C709C0">
              <w:rPr>
                <w:rFonts w:ascii="Arial" w:hAnsi="Arial" w:cs="Arial"/>
                <w:sz w:val="22"/>
                <w:szCs w:val="22"/>
              </w:rPr>
              <w:t>All year</w:t>
            </w:r>
          </w:p>
        </w:tc>
      </w:tr>
      <w:tr w:rsidR="00250465" w:rsidRPr="00C46253" w14:paraId="75FD9A2C" w14:textId="77777777" w:rsidTr="00C709C0">
        <w:trPr>
          <w:cantSplit/>
        </w:trPr>
        <w:tc>
          <w:tcPr>
            <w:tcW w:w="1447" w:type="dxa"/>
            <w:shd w:val="clear" w:color="auto" w:fill="auto"/>
          </w:tcPr>
          <w:p w14:paraId="316A404F" w14:textId="66649B13" w:rsidR="00250465" w:rsidRPr="00C709C0" w:rsidRDefault="00250465" w:rsidP="00830DBA">
            <w:pPr>
              <w:spacing w:before="60" w:after="60"/>
              <w:ind w:right="34"/>
              <w:rPr>
                <w:rFonts w:ascii="Arial" w:hAnsi="Arial" w:cs="Arial"/>
                <w:sz w:val="22"/>
                <w:szCs w:val="22"/>
              </w:rPr>
            </w:pPr>
            <w:r w:rsidRPr="00C709C0">
              <w:rPr>
                <w:rFonts w:ascii="Arial" w:hAnsi="Arial" w:cs="Arial"/>
                <w:sz w:val="22"/>
                <w:szCs w:val="22"/>
              </w:rPr>
              <w:t>SPORXXXX</w:t>
            </w:r>
          </w:p>
        </w:tc>
        <w:tc>
          <w:tcPr>
            <w:tcW w:w="1134" w:type="dxa"/>
            <w:shd w:val="clear" w:color="auto" w:fill="auto"/>
          </w:tcPr>
          <w:p w14:paraId="5431DC88" w14:textId="19BD245D" w:rsidR="00250465" w:rsidRPr="00C709C0" w:rsidRDefault="00250465" w:rsidP="00830DBA">
            <w:pPr>
              <w:spacing w:before="60" w:after="60"/>
              <w:ind w:right="34"/>
              <w:rPr>
                <w:rFonts w:ascii="Arial" w:hAnsi="Arial" w:cs="Arial"/>
                <w:sz w:val="22"/>
                <w:szCs w:val="22"/>
              </w:rPr>
            </w:pPr>
            <w:r>
              <w:rPr>
                <w:rFonts w:ascii="Arial" w:hAnsi="Arial" w:cs="Arial"/>
                <w:sz w:val="22"/>
                <w:szCs w:val="22"/>
              </w:rPr>
              <w:t>SS</w:t>
            </w:r>
            <w:r w:rsidRPr="00C709C0">
              <w:rPr>
                <w:rFonts w:ascii="Arial" w:hAnsi="Arial" w:cs="Arial"/>
                <w:sz w:val="22"/>
                <w:szCs w:val="22"/>
              </w:rPr>
              <w:t>XXX</w:t>
            </w:r>
          </w:p>
        </w:tc>
        <w:tc>
          <w:tcPr>
            <w:tcW w:w="4677" w:type="dxa"/>
            <w:shd w:val="clear" w:color="auto" w:fill="auto"/>
          </w:tcPr>
          <w:p w14:paraId="17E63256" w14:textId="39FB6CE9" w:rsidR="00250465" w:rsidRPr="00C709C0" w:rsidRDefault="001C6D6C" w:rsidP="00830DBA">
            <w:pPr>
              <w:spacing w:before="60" w:after="60"/>
              <w:ind w:right="34"/>
              <w:rPr>
                <w:rFonts w:ascii="Arial" w:hAnsi="Arial" w:cs="Arial"/>
                <w:sz w:val="22"/>
                <w:szCs w:val="22"/>
              </w:rPr>
            </w:pPr>
            <w:r>
              <w:rPr>
                <w:rFonts w:ascii="Arial" w:hAnsi="Arial" w:cs="Arial"/>
                <w:sz w:val="22"/>
                <w:szCs w:val="22"/>
              </w:rPr>
              <w:t>Industrial Placement Experience</w:t>
            </w:r>
          </w:p>
        </w:tc>
        <w:tc>
          <w:tcPr>
            <w:tcW w:w="851" w:type="dxa"/>
            <w:shd w:val="clear" w:color="auto" w:fill="auto"/>
          </w:tcPr>
          <w:p w14:paraId="7525DA6A" w14:textId="697CC708" w:rsidR="00250465" w:rsidRPr="00C709C0" w:rsidRDefault="00250465" w:rsidP="00C709C0">
            <w:pPr>
              <w:spacing w:before="60" w:after="60"/>
              <w:ind w:right="34"/>
              <w:jc w:val="center"/>
              <w:rPr>
                <w:rFonts w:ascii="Arial" w:hAnsi="Arial" w:cs="Arial"/>
                <w:sz w:val="22"/>
                <w:szCs w:val="22"/>
              </w:rPr>
            </w:pPr>
            <w:r w:rsidRPr="00C709C0">
              <w:rPr>
                <w:rFonts w:ascii="Arial" w:hAnsi="Arial" w:cs="Arial"/>
                <w:sz w:val="22"/>
                <w:szCs w:val="22"/>
              </w:rPr>
              <w:t>6</w:t>
            </w:r>
          </w:p>
        </w:tc>
        <w:tc>
          <w:tcPr>
            <w:tcW w:w="992" w:type="dxa"/>
            <w:shd w:val="clear" w:color="auto" w:fill="auto"/>
          </w:tcPr>
          <w:p w14:paraId="48391828" w14:textId="236AE1CC" w:rsidR="00250465" w:rsidRPr="00C709C0" w:rsidRDefault="00250465" w:rsidP="00C709C0">
            <w:pPr>
              <w:spacing w:before="60" w:after="60"/>
              <w:ind w:right="34"/>
              <w:jc w:val="center"/>
              <w:rPr>
                <w:rFonts w:ascii="Arial" w:hAnsi="Arial" w:cs="Arial"/>
                <w:sz w:val="22"/>
                <w:szCs w:val="22"/>
              </w:rPr>
            </w:pPr>
            <w:r w:rsidRPr="00C709C0">
              <w:rPr>
                <w:rFonts w:ascii="Arial" w:hAnsi="Arial" w:cs="Arial"/>
                <w:sz w:val="22"/>
                <w:szCs w:val="22"/>
              </w:rPr>
              <w:t>90</w:t>
            </w:r>
          </w:p>
        </w:tc>
        <w:tc>
          <w:tcPr>
            <w:tcW w:w="1134" w:type="dxa"/>
            <w:shd w:val="clear" w:color="auto" w:fill="auto"/>
          </w:tcPr>
          <w:p w14:paraId="5E336D86" w14:textId="07C3954D" w:rsidR="00250465" w:rsidRPr="00C709C0" w:rsidRDefault="00250465" w:rsidP="00C709C0">
            <w:pPr>
              <w:spacing w:before="60" w:after="60"/>
              <w:ind w:right="34"/>
              <w:jc w:val="center"/>
              <w:rPr>
                <w:rFonts w:ascii="Arial" w:hAnsi="Arial" w:cs="Arial"/>
                <w:sz w:val="22"/>
                <w:szCs w:val="22"/>
              </w:rPr>
            </w:pPr>
            <w:r w:rsidRPr="00C709C0">
              <w:rPr>
                <w:rFonts w:ascii="Arial" w:hAnsi="Arial" w:cs="Arial"/>
                <w:sz w:val="22"/>
                <w:szCs w:val="22"/>
              </w:rPr>
              <w:t>All year</w:t>
            </w:r>
          </w:p>
        </w:tc>
      </w:tr>
      <w:tr w:rsidR="00830DBA" w:rsidRPr="00C46253" w14:paraId="2245F1EA" w14:textId="77777777" w:rsidTr="00720DD7">
        <w:trPr>
          <w:cantSplit/>
        </w:trPr>
        <w:tc>
          <w:tcPr>
            <w:tcW w:w="10235" w:type="dxa"/>
            <w:gridSpan w:val="6"/>
            <w:shd w:val="pct5" w:color="auto" w:fill="FFFFFF"/>
          </w:tcPr>
          <w:p w14:paraId="14F1FB64" w14:textId="77777777" w:rsidR="00830DBA" w:rsidRPr="00C46253" w:rsidRDefault="00830DBA" w:rsidP="00830DBA">
            <w:pPr>
              <w:spacing w:before="60" w:after="60"/>
              <w:ind w:right="-330"/>
              <w:rPr>
                <w:rFonts w:ascii="Arial" w:hAnsi="Arial" w:cs="Arial"/>
                <w:b/>
                <w:szCs w:val="22"/>
              </w:rPr>
            </w:pPr>
            <w:r w:rsidRPr="00C46253">
              <w:rPr>
                <w:rFonts w:ascii="Arial" w:hAnsi="Arial" w:cs="Arial"/>
                <w:b/>
                <w:sz w:val="22"/>
                <w:szCs w:val="22"/>
              </w:rPr>
              <w:t>Stage 3</w:t>
            </w:r>
          </w:p>
        </w:tc>
      </w:tr>
      <w:tr w:rsidR="00830DBA" w:rsidRPr="00C46253" w14:paraId="6E040CBC" w14:textId="77777777" w:rsidTr="00720DD7">
        <w:trPr>
          <w:cantSplit/>
        </w:trPr>
        <w:tc>
          <w:tcPr>
            <w:tcW w:w="10235" w:type="dxa"/>
            <w:gridSpan w:val="6"/>
            <w:shd w:val="pct5" w:color="auto" w:fill="FFFFFF"/>
          </w:tcPr>
          <w:p w14:paraId="705E5587" w14:textId="77777777" w:rsidR="00830DBA" w:rsidRPr="00C46253" w:rsidRDefault="00830DBA" w:rsidP="00830DBA">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831357" w:rsidRPr="00C46253" w14:paraId="72375F65" w14:textId="77777777" w:rsidTr="00C709C0">
        <w:tc>
          <w:tcPr>
            <w:tcW w:w="1447" w:type="dxa"/>
          </w:tcPr>
          <w:p w14:paraId="2C696955" w14:textId="4536459D" w:rsidR="00831357" w:rsidRPr="00C46253" w:rsidRDefault="00831357" w:rsidP="00831357">
            <w:pPr>
              <w:spacing w:before="60" w:after="60"/>
              <w:ind w:right="-330"/>
              <w:rPr>
                <w:rFonts w:ascii="Arial" w:hAnsi="Arial" w:cs="Arial"/>
                <w:sz w:val="22"/>
                <w:szCs w:val="22"/>
              </w:rPr>
            </w:pPr>
            <w:r>
              <w:rPr>
                <w:rFonts w:ascii="Arial" w:hAnsi="Arial" w:cs="Arial"/>
                <w:sz w:val="22"/>
                <w:szCs w:val="22"/>
              </w:rPr>
              <w:t>SPOR566</w:t>
            </w:r>
            <w:r w:rsidRPr="00616AE3">
              <w:rPr>
                <w:rFonts w:ascii="Arial" w:hAnsi="Arial" w:cs="Arial"/>
                <w:sz w:val="22"/>
                <w:szCs w:val="22"/>
              </w:rPr>
              <w:t>0</w:t>
            </w:r>
          </w:p>
        </w:tc>
        <w:tc>
          <w:tcPr>
            <w:tcW w:w="1134" w:type="dxa"/>
          </w:tcPr>
          <w:p w14:paraId="62FA9E0B" w14:textId="0675B467" w:rsidR="00831357" w:rsidRPr="00C46253" w:rsidRDefault="00831357" w:rsidP="00831357">
            <w:pPr>
              <w:tabs>
                <w:tab w:val="center" w:pos="695"/>
              </w:tabs>
              <w:spacing w:before="60" w:after="60"/>
              <w:ind w:right="-330"/>
              <w:rPr>
                <w:rFonts w:ascii="Arial" w:hAnsi="Arial" w:cs="Arial"/>
                <w:szCs w:val="22"/>
              </w:rPr>
            </w:pPr>
            <w:r>
              <w:rPr>
                <w:rFonts w:ascii="Arial" w:hAnsi="Arial" w:cs="Arial"/>
                <w:sz w:val="22"/>
                <w:szCs w:val="22"/>
              </w:rPr>
              <w:t>SS566</w:t>
            </w:r>
          </w:p>
        </w:tc>
        <w:tc>
          <w:tcPr>
            <w:tcW w:w="4677" w:type="dxa"/>
          </w:tcPr>
          <w:p w14:paraId="438E06BB" w14:textId="27A33BDC"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Research Study in Sport Science</w:t>
            </w:r>
          </w:p>
        </w:tc>
        <w:tc>
          <w:tcPr>
            <w:tcW w:w="851" w:type="dxa"/>
          </w:tcPr>
          <w:p w14:paraId="3AA4FBA4" w14:textId="6104A2F9"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6</w:t>
            </w:r>
          </w:p>
        </w:tc>
        <w:tc>
          <w:tcPr>
            <w:tcW w:w="992" w:type="dxa"/>
          </w:tcPr>
          <w:p w14:paraId="665695E5" w14:textId="171D65D0"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45</w:t>
            </w:r>
          </w:p>
        </w:tc>
        <w:tc>
          <w:tcPr>
            <w:tcW w:w="1134" w:type="dxa"/>
          </w:tcPr>
          <w:p w14:paraId="22C171CC" w14:textId="5DBF1813" w:rsidR="00831357" w:rsidRPr="00C46253" w:rsidRDefault="00831357" w:rsidP="00831357">
            <w:pPr>
              <w:spacing w:before="60" w:after="60"/>
              <w:rPr>
                <w:rFonts w:ascii="Arial" w:hAnsi="Arial" w:cs="Arial"/>
                <w:szCs w:val="22"/>
              </w:rPr>
            </w:pPr>
            <w:r w:rsidRPr="00BC7180">
              <w:rPr>
                <w:rFonts w:ascii="Arial" w:hAnsi="Arial" w:cs="Arial"/>
                <w:sz w:val="22"/>
                <w:szCs w:val="22"/>
              </w:rPr>
              <w:t>Autumn &amp; Spring</w:t>
            </w:r>
          </w:p>
        </w:tc>
      </w:tr>
      <w:tr w:rsidR="00831357" w:rsidRPr="00C46253" w14:paraId="07D50279" w14:textId="77777777" w:rsidTr="00C709C0">
        <w:tc>
          <w:tcPr>
            <w:tcW w:w="1447" w:type="dxa"/>
          </w:tcPr>
          <w:p w14:paraId="5153A00C" w14:textId="358855AE" w:rsidR="00831357" w:rsidRPr="00C46253" w:rsidRDefault="00831357" w:rsidP="00831357">
            <w:pPr>
              <w:spacing w:before="60" w:after="60"/>
              <w:ind w:right="-330"/>
              <w:rPr>
                <w:rFonts w:ascii="Arial" w:hAnsi="Arial" w:cs="Arial"/>
                <w:sz w:val="22"/>
                <w:szCs w:val="22"/>
              </w:rPr>
            </w:pPr>
            <w:r>
              <w:rPr>
                <w:rFonts w:ascii="Arial" w:hAnsi="Arial" w:cs="Arial"/>
                <w:sz w:val="22"/>
                <w:szCs w:val="22"/>
              </w:rPr>
              <w:t>SPOR523</w:t>
            </w:r>
            <w:r w:rsidRPr="00616AE3">
              <w:rPr>
                <w:rFonts w:ascii="Arial" w:hAnsi="Arial" w:cs="Arial"/>
                <w:sz w:val="22"/>
                <w:szCs w:val="22"/>
              </w:rPr>
              <w:t>0</w:t>
            </w:r>
          </w:p>
        </w:tc>
        <w:tc>
          <w:tcPr>
            <w:tcW w:w="1134" w:type="dxa"/>
          </w:tcPr>
          <w:p w14:paraId="102FDE07" w14:textId="5C4FC997"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SS523</w:t>
            </w:r>
          </w:p>
        </w:tc>
        <w:tc>
          <w:tcPr>
            <w:tcW w:w="4677" w:type="dxa"/>
          </w:tcPr>
          <w:p w14:paraId="17657B14" w14:textId="0585F329" w:rsidR="00831357" w:rsidRPr="00C46253" w:rsidRDefault="00831357" w:rsidP="00831357">
            <w:pPr>
              <w:spacing w:before="60" w:after="60"/>
              <w:ind w:right="-330"/>
              <w:rPr>
                <w:rFonts w:ascii="Arial" w:hAnsi="Arial" w:cs="Arial"/>
                <w:szCs w:val="22"/>
              </w:rPr>
            </w:pPr>
            <w:r w:rsidRPr="00BC7180">
              <w:rPr>
                <w:rFonts w:ascii="Arial" w:hAnsi="Arial" w:cs="Arial"/>
                <w:sz w:val="22"/>
                <w:szCs w:val="22"/>
                <w:lang w:val="fr-FR"/>
              </w:rPr>
              <w:t>E</w:t>
            </w:r>
            <w:r>
              <w:rPr>
                <w:rFonts w:ascii="Arial" w:hAnsi="Arial" w:cs="Arial"/>
                <w:sz w:val="22"/>
                <w:szCs w:val="22"/>
                <w:lang w:val="fr-FR"/>
              </w:rPr>
              <w:t>xercise Prescription, Referral and</w:t>
            </w:r>
            <w:r w:rsidRPr="00BC7180">
              <w:rPr>
                <w:rFonts w:ascii="Arial" w:hAnsi="Arial" w:cs="Arial"/>
                <w:sz w:val="22"/>
                <w:szCs w:val="22"/>
                <w:lang w:val="fr-FR"/>
              </w:rPr>
              <w:t xml:space="preserve"> Rehabilitation</w:t>
            </w:r>
          </w:p>
        </w:tc>
        <w:tc>
          <w:tcPr>
            <w:tcW w:w="851" w:type="dxa"/>
          </w:tcPr>
          <w:p w14:paraId="2B2F5B26" w14:textId="69D23483"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6</w:t>
            </w:r>
          </w:p>
        </w:tc>
        <w:tc>
          <w:tcPr>
            <w:tcW w:w="992" w:type="dxa"/>
          </w:tcPr>
          <w:p w14:paraId="52C89313" w14:textId="680E38BF" w:rsidR="00831357" w:rsidRPr="00C46253" w:rsidRDefault="00831357" w:rsidP="00831357">
            <w:pPr>
              <w:spacing w:before="60" w:after="60"/>
              <w:ind w:right="-330"/>
              <w:rPr>
                <w:rFonts w:ascii="Arial" w:hAnsi="Arial" w:cs="Arial"/>
                <w:szCs w:val="22"/>
              </w:rPr>
            </w:pPr>
            <w:r w:rsidRPr="00BC7180">
              <w:rPr>
                <w:rFonts w:ascii="Arial" w:hAnsi="Arial" w:cs="Arial"/>
                <w:sz w:val="22"/>
                <w:szCs w:val="22"/>
              </w:rPr>
              <w:t>30</w:t>
            </w:r>
          </w:p>
        </w:tc>
        <w:tc>
          <w:tcPr>
            <w:tcW w:w="1134" w:type="dxa"/>
          </w:tcPr>
          <w:p w14:paraId="73BF2AAC" w14:textId="0952D883" w:rsidR="00831357" w:rsidRPr="00C46253" w:rsidRDefault="00831357" w:rsidP="00831357">
            <w:pPr>
              <w:spacing w:before="60" w:after="60"/>
              <w:rPr>
                <w:rFonts w:ascii="Arial" w:hAnsi="Arial" w:cs="Arial"/>
                <w:szCs w:val="22"/>
              </w:rPr>
            </w:pPr>
            <w:r w:rsidRPr="00BC7180">
              <w:rPr>
                <w:rFonts w:ascii="Arial" w:hAnsi="Arial" w:cs="Arial"/>
                <w:sz w:val="22"/>
                <w:szCs w:val="22"/>
                <w:lang w:val="fr-FR"/>
              </w:rPr>
              <w:t>Autumn &amp; Spring</w:t>
            </w:r>
          </w:p>
        </w:tc>
      </w:tr>
      <w:tr w:rsidR="00830DBA" w:rsidRPr="00C46253" w14:paraId="37684969" w14:textId="77777777" w:rsidTr="00053CD6">
        <w:trPr>
          <w:cantSplit/>
        </w:trPr>
        <w:tc>
          <w:tcPr>
            <w:tcW w:w="10235" w:type="dxa"/>
            <w:gridSpan w:val="6"/>
            <w:shd w:val="pct5" w:color="auto" w:fill="FFFFFF"/>
          </w:tcPr>
          <w:p w14:paraId="04C4F0AD" w14:textId="77777777" w:rsidR="00830DBA" w:rsidRDefault="00830DBA" w:rsidP="00830DBA">
            <w:pPr>
              <w:spacing w:before="60" w:after="60"/>
              <w:rPr>
                <w:rFonts w:ascii="Arial" w:hAnsi="Arial" w:cs="Arial"/>
                <w:b/>
                <w:sz w:val="22"/>
                <w:szCs w:val="22"/>
              </w:rPr>
            </w:pPr>
            <w:r w:rsidRPr="00C46253">
              <w:rPr>
                <w:rFonts w:ascii="Arial" w:hAnsi="Arial" w:cs="Arial"/>
                <w:b/>
                <w:sz w:val="22"/>
                <w:szCs w:val="22"/>
              </w:rPr>
              <w:t xml:space="preserve">Optional Modules </w:t>
            </w:r>
          </w:p>
          <w:p w14:paraId="76F88737" w14:textId="46D1ADB2" w:rsidR="00830DBA" w:rsidRPr="00C46253" w:rsidRDefault="00830DBA" w:rsidP="00830DBA">
            <w:pPr>
              <w:spacing w:before="60" w:after="60"/>
              <w:rPr>
                <w:rFonts w:ascii="Arial" w:hAnsi="Arial" w:cs="Arial"/>
                <w:b/>
                <w:szCs w:val="22"/>
              </w:rPr>
            </w:pPr>
            <w:r w:rsidRPr="002810EA">
              <w:rPr>
                <w:rFonts w:ascii="Arial" w:hAnsi="Arial" w:cs="Arial"/>
                <w:sz w:val="22"/>
                <w:szCs w:val="22"/>
              </w:rPr>
              <w:t>Students must select</w:t>
            </w:r>
            <w:r>
              <w:rPr>
                <w:rFonts w:ascii="Arial" w:hAnsi="Arial" w:cs="Arial"/>
                <w:sz w:val="22"/>
                <w:szCs w:val="22"/>
              </w:rPr>
              <w:t xml:space="preserve"> a total of 45 credits from a list of optional modules offered by the School.</w:t>
            </w:r>
          </w:p>
        </w:tc>
      </w:tr>
    </w:tbl>
    <w:p w14:paraId="40BBEE10" w14:textId="77777777" w:rsidR="00391EB2" w:rsidRDefault="00391EB2" w:rsidP="000512AE">
      <w:pPr>
        <w:spacing w:before="60" w:after="60"/>
        <w:ind w:right="-330"/>
        <w:rPr>
          <w:rFonts w:ascii="Arial" w:hAnsi="Arial" w:cs="Arial"/>
          <w:sz w:val="22"/>
          <w:szCs w:val="22"/>
        </w:rPr>
      </w:pPr>
    </w:p>
    <w:tbl>
      <w:tblPr>
        <w:tblStyle w:val="TableGrid"/>
        <w:tblW w:w="10235" w:type="dxa"/>
        <w:tblInd w:w="-459" w:type="dxa"/>
        <w:tblLook w:val="01E0" w:firstRow="1" w:lastRow="1" w:firstColumn="1" w:lastColumn="1" w:noHBand="0" w:noVBand="0"/>
      </w:tblPr>
      <w:tblGrid>
        <w:gridCol w:w="10235"/>
      </w:tblGrid>
      <w:tr w:rsidR="00391EB2" w:rsidRPr="00C46253" w14:paraId="596CE0E5" w14:textId="77777777" w:rsidTr="003F70DA">
        <w:tc>
          <w:tcPr>
            <w:tcW w:w="10235" w:type="dxa"/>
          </w:tcPr>
          <w:p w14:paraId="04A8C3D1" w14:textId="77777777" w:rsidR="00391EB2" w:rsidRPr="00EE7DA6" w:rsidRDefault="00391EB2" w:rsidP="00EE7DA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33034F" w:rsidRPr="00C46253" w14:paraId="375F7630" w14:textId="77777777" w:rsidTr="003F70DA">
        <w:tc>
          <w:tcPr>
            <w:tcW w:w="10235" w:type="dxa"/>
          </w:tcPr>
          <w:p w14:paraId="40FCA555" w14:textId="0B91C81C" w:rsidR="0033034F" w:rsidRPr="000F4628" w:rsidRDefault="0033034F" w:rsidP="00252ACB">
            <w:pPr>
              <w:spacing w:before="60" w:after="60"/>
              <w:jc w:val="both"/>
              <w:rPr>
                <w:rFonts w:ascii="Arial" w:hAnsi="Arial" w:cs="Arial"/>
                <w:i/>
                <w:sz w:val="22"/>
                <w:szCs w:val="22"/>
              </w:rPr>
            </w:pPr>
            <w:r w:rsidRPr="003F70DA">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w:t>
            </w:r>
            <w:r w:rsidR="003F70DA" w:rsidRPr="003F70DA">
              <w:rPr>
                <w:rFonts w:ascii="Arial" w:hAnsi="Arial" w:cs="Arial"/>
                <w:sz w:val="22"/>
              </w:rPr>
              <w:t>n line with legal requirements.</w:t>
            </w:r>
          </w:p>
        </w:tc>
      </w:tr>
      <w:tr w:rsidR="00391EB2" w:rsidRPr="00C46253" w14:paraId="1754077F" w14:textId="77777777" w:rsidTr="003F70DA">
        <w:tc>
          <w:tcPr>
            <w:tcW w:w="10235" w:type="dxa"/>
          </w:tcPr>
          <w:p w14:paraId="540D2512" w14:textId="0892A489" w:rsidR="00391EB2" w:rsidRPr="00C46253" w:rsidRDefault="003F70DA" w:rsidP="003F70DA">
            <w:pPr>
              <w:spacing w:before="60" w:after="60"/>
              <w:jc w:val="both"/>
              <w:rPr>
                <w:rFonts w:ascii="Arial" w:hAnsi="Arial" w:cs="Arial"/>
                <w:i/>
                <w:sz w:val="22"/>
                <w:szCs w:val="22"/>
              </w:rPr>
            </w:pPr>
            <w:r w:rsidRPr="00BC7180">
              <w:rPr>
                <w:rFonts w:ascii="Arial" w:hAnsi="Arial" w:cs="Arial"/>
                <w:sz w:val="22"/>
                <w:szCs w:val="22"/>
              </w:rPr>
              <w:t xml:space="preserve">There are no compulsory elements </w:t>
            </w:r>
            <w:r>
              <w:rPr>
                <w:rFonts w:ascii="Arial" w:hAnsi="Arial" w:cs="Arial"/>
                <w:sz w:val="22"/>
                <w:szCs w:val="22"/>
              </w:rPr>
              <w:t xml:space="preserve">of </w:t>
            </w:r>
            <w:r w:rsidRPr="00BC7180">
              <w:rPr>
                <w:rFonts w:ascii="Arial" w:hAnsi="Arial" w:cs="Arial"/>
                <w:sz w:val="22"/>
                <w:szCs w:val="22"/>
              </w:rPr>
              <w:t>work-based learning</w:t>
            </w:r>
            <w:r>
              <w:rPr>
                <w:rFonts w:ascii="Arial" w:hAnsi="Arial" w:cs="Arial"/>
                <w:sz w:val="22"/>
                <w:szCs w:val="22"/>
              </w:rPr>
              <w:t xml:space="preserve"> on this programme</w:t>
            </w:r>
            <w:r w:rsidRPr="00BC7180">
              <w:rPr>
                <w:rFonts w:ascii="Arial" w:hAnsi="Arial" w:cs="Arial"/>
                <w:sz w:val="22"/>
                <w:szCs w:val="22"/>
              </w:rPr>
              <w:t>. However, students are encour</w:t>
            </w:r>
            <w:r>
              <w:rPr>
                <w:rFonts w:ascii="Arial" w:hAnsi="Arial" w:cs="Arial"/>
                <w:sz w:val="22"/>
                <w:szCs w:val="22"/>
              </w:rPr>
              <w:t>aged to acquire work experience</w:t>
            </w:r>
            <w:r w:rsidRPr="00BC7180">
              <w:rPr>
                <w:rFonts w:ascii="Arial" w:hAnsi="Arial" w:cs="Arial"/>
                <w:sz w:val="22"/>
                <w:szCs w:val="22"/>
              </w:rPr>
              <w:t>/</w:t>
            </w:r>
            <w:r>
              <w:rPr>
                <w:rFonts w:ascii="Arial" w:hAnsi="Arial" w:cs="Arial"/>
                <w:sz w:val="22"/>
                <w:szCs w:val="22"/>
              </w:rPr>
              <w:t>work placement</w:t>
            </w:r>
            <w:r w:rsidRPr="00BC7180">
              <w:rPr>
                <w:rFonts w:ascii="Arial" w:hAnsi="Arial" w:cs="Arial"/>
                <w:sz w:val="22"/>
                <w:szCs w:val="22"/>
              </w:rPr>
              <w:t xml:space="preserve">/voluntary opportunities to develop </w:t>
            </w:r>
            <w:r>
              <w:rPr>
                <w:rFonts w:ascii="Arial" w:hAnsi="Arial" w:cs="Arial"/>
                <w:sz w:val="22"/>
                <w:szCs w:val="22"/>
              </w:rPr>
              <w:t xml:space="preserve">their </w:t>
            </w:r>
            <w:r w:rsidRPr="00BC7180">
              <w:rPr>
                <w:rFonts w:ascii="Arial" w:hAnsi="Arial" w:cs="Arial"/>
                <w:sz w:val="22"/>
                <w:szCs w:val="22"/>
              </w:rPr>
              <w:t xml:space="preserve">employability skills and consolidate </w:t>
            </w:r>
            <w:r>
              <w:rPr>
                <w:rFonts w:ascii="Arial" w:hAnsi="Arial" w:cs="Arial"/>
                <w:sz w:val="22"/>
                <w:szCs w:val="22"/>
              </w:rPr>
              <w:t xml:space="preserve">their </w:t>
            </w:r>
            <w:r w:rsidRPr="00BC7180">
              <w:rPr>
                <w:rFonts w:ascii="Arial" w:hAnsi="Arial" w:cs="Arial"/>
                <w:sz w:val="22"/>
                <w:szCs w:val="22"/>
              </w:rPr>
              <w:t>knowledge.</w:t>
            </w:r>
          </w:p>
        </w:tc>
      </w:tr>
      <w:tr w:rsidR="00AE07FA" w:rsidRPr="00C46253" w14:paraId="6A968DF8" w14:textId="77777777" w:rsidTr="003F70DA">
        <w:tc>
          <w:tcPr>
            <w:tcW w:w="10235" w:type="dxa"/>
          </w:tcPr>
          <w:p w14:paraId="1EC9BCF4" w14:textId="1C78705F" w:rsidR="00AE07FA" w:rsidRPr="002C3D8B" w:rsidRDefault="00AE07FA" w:rsidP="00AE07FA">
            <w:pPr>
              <w:spacing w:before="60" w:after="60"/>
              <w:jc w:val="both"/>
              <w:rPr>
                <w:rFonts w:ascii="Arial" w:hAnsi="Arial" w:cs="Arial"/>
                <w:sz w:val="22"/>
                <w:szCs w:val="22"/>
              </w:rPr>
            </w:pPr>
            <w:r w:rsidRPr="002C3D8B">
              <w:rPr>
                <w:rFonts w:ascii="Arial" w:hAnsi="Arial" w:cs="Arial"/>
                <w:sz w:val="22"/>
                <w:szCs w:val="22"/>
              </w:rPr>
              <w:t xml:space="preserve">The BSc (Hons) in </w:t>
            </w:r>
            <w:r>
              <w:rPr>
                <w:rFonts w:ascii="Arial" w:hAnsi="Arial" w:cs="Arial"/>
                <w:sz w:val="22"/>
                <w:szCs w:val="22"/>
              </w:rPr>
              <w:t>Sport and Exercise for Health</w:t>
            </w:r>
            <w:r w:rsidRPr="002C3D8B">
              <w:rPr>
                <w:rFonts w:ascii="Arial" w:hAnsi="Arial" w:cs="Arial"/>
                <w:sz w:val="22"/>
                <w:szCs w:val="22"/>
              </w:rPr>
              <w:t xml:space="preserve"> with a Year in Industry has the same structure as the BSc (Hons) in </w:t>
            </w:r>
            <w:r>
              <w:rPr>
                <w:rFonts w:ascii="Arial" w:hAnsi="Arial" w:cs="Arial"/>
                <w:sz w:val="22"/>
                <w:szCs w:val="22"/>
              </w:rPr>
              <w:t>Sport and Exercise for Health</w:t>
            </w:r>
            <w:r w:rsidRPr="002C3D8B">
              <w:rPr>
                <w:rFonts w:ascii="Arial" w:hAnsi="Arial" w:cs="Arial"/>
                <w:sz w:val="22"/>
                <w:szCs w:val="22"/>
              </w:rPr>
              <w:t xml:space="preserve"> with the addition of the work-based learning (WBL) placement year between Stage 2 and the final Stage, represented by the modules </w:t>
            </w:r>
            <w:r>
              <w:rPr>
                <w:rFonts w:ascii="Arial" w:hAnsi="Arial" w:cs="Arial"/>
                <w:sz w:val="22"/>
                <w:szCs w:val="22"/>
              </w:rPr>
              <w:t>SPOR</w:t>
            </w:r>
            <w:r w:rsidR="0054683C">
              <w:rPr>
                <w:rFonts w:ascii="Arial" w:hAnsi="Arial" w:cs="Arial"/>
                <w:sz w:val="22"/>
                <w:szCs w:val="22"/>
              </w:rPr>
              <w:t>XXXX</w:t>
            </w:r>
            <w:r w:rsidR="0026197F">
              <w:rPr>
                <w:rFonts w:ascii="Arial" w:hAnsi="Arial" w:cs="Arial"/>
                <w:sz w:val="22"/>
                <w:szCs w:val="22"/>
              </w:rPr>
              <w:t xml:space="preserve"> Industrial Placement Experience</w:t>
            </w:r>
            <w:r w:rsidRPr="002C3D8B">
              <w:rPr>
                <w:rFonts w:ascii="Arial" w:hAnsi="Arial" w:cs="Arial"/>
                <w:sz w:val="22"/>
                <w:szCs w:val="22"/>
              </w:rPr>
              <w:t xml:space="preserve"> and </w:t>
            </w:r>
            <w:r>
              <w:rPr>
                <w:rFonts w:ascii="Arial" w:hAnsi="Arial" w:cs="Arial"/>
                <w:sz w:val="22"/>
                <w:szCs w:val="22"/>
              </w:rPr>
              <w:t>SPORXXXX</w:t>
            </w:r>
            <w:r w:rsidR="0026197F">
              <w:rPr>
                <w:rFonts w:ascii="Arial" w:hAnsi="Arial" w:cs="Arial"/>
                <w:sz w:val="22"/>
                <w:szCs w:val="22"/>
              </w:rPr>
              <w:t xml:space="preserve"> Industrial Placement Portfolio</w:t>
            </w:r>
            <w:r w:rsidRPr="002C3D8B">
              <w:rPr>
                <w:rFonts w:ascii="Arial" w:hAnsi="Arial" w:cs="Arial"/>
                <w:sz w:val="22"/>
                <w:szCs w:val="22"/>
              </w:rPr>
              <w:t xml:space="preserve">. For the purposes of honours classification </w:t>
            </w:r>
            <w:r>
              <w:rPr>
                <w:rFonts w:ascii="Arial" w:hAnsi="Arial" w:cs="Arial"/>
                <w:sz w:val="22"/>
                <w:szCs w:val="22"/>
              </w:rPr>
              <w:t>SPORXXXX</w:t>
            </w:r>
            <w:r w:rsidR="0026197F">
              <w:rPr>
                <w:rFonts w:ascii="Arial" w:hAnsi="Arial" w:cs="Arial"/>
                <w:sz w:val="22"/>
                <w:szCs w:val="22"/>
              </w:rPr>
              <w:t xml:space="preserve"> Industrial Placement Experience</w:t>
            </w:r>
            <w:r w:rsidRPr="002C3D8B">
              <w:rPr>
                <w:rFonts w:ascii="Arial" w:hAnsi="Arial" w:cs="Arial"/>
                <w:sz w:val="22"/>
                <w:szCs w:val="22"/>
              </w:rPr>
              <w:t xml:space="preserve"> is assessed on a pass/fail basis. The remaining module, </w:t>
            </w:r>
            <w:r>
              <w:rPr>
                <w:rFonts w:ascii="Arial" w:hAnsi="Arial" w:cs="Arial"/>
                <w:sz w:val="22"/>
                <w:szCs w:val="22"/>
              </w:rPr>
              <w:t>SPOR</w:t>
            </w:r>
            <w:r w:rsidR="0054683C">
              <w:rPr>
                <w:rFonts w:ascii="Arial" w:hAnsi="Arial" w:cs="Arial"/>
                <w:sz w:val="22"/>
                <w:szCs w:val="22"/>
              </w:rPr>
              <w:t>XXXX</w:t>
            </w:r>
            <w:r w:rsidR="0026197F">
              <w:rPr>
                <w:rFonts w:ascii="Arial" w:hAnsi="Arial" w:cs="Arial"/>
                <w:sz w:val="22"/>
                <w:szCs w:val="22"/>
              </w:rPr>
              <w:t xml:space="preserve"> Industrial Placement Portfolio </w:t>
            </w:r>
            <w:r w:rsidRPr="002C3D8B">
              <w:rPr>
                <w:rFonts w:ascii="Arial" w:hAnsi="Arial" w:cs="Arial"/>
                <w:sz w:val="22"/>
                <w:szCs w:val="22"/>
              </w:rPr>
              <w:t xml:space="preserve">, provides a mark for the year in industry </w:t>
            </w:r>
            <w:r w:rsidR="002F7A41">
              <w:rPr>
                <w:rFonts w:ascii="Arial" w:hAnsi="Arial" w:cs="Arial"/>
                <w:sz w:val="22"/>
                <w:szCs w:val="22"/>
              </w:rPr>
              <w:t>Stage S, which is</w:t>
            </w:r>
            <w:r w:rsidRPr="002C3D8B">
              <w:rPr>
                <w:rFonts w:ascii="Arial" w:hAnsi="Arial" w:cs="Arial"/>
                <w:sz w:val="22"/>
                <w:szCs w:val="22"/>
              </w:rPr>
              <w:t xml:space="preserve"> weight</w:t>
            </w:r>
            <w:r w:rsidR="002F7A41">
              <w:rPr>
                <w:rFonts w:ascii="Arial" w:hAnsi="Arial" w:cs="Arial"/>
                <w:sz w:val="22"/>
                <w:szCs w:val="22"/>
              </w:rPr>
              <w:t>ed</w:t>
            </w:r>
            <w:r w:rsidRPr="002C3D8B">
              <w:rPr>
                <w:rFonts w:ascii="Arial" w:hAnsi="Arial" w:cs="Arial"/>
                <w:sz w:val="22"/>
                <w:szCs w:val="22"/>
              </w:rPr>
              <w:t xml:space="preserve"> 10%, Stage 2 has weight 35% and the final year 55</w:t>
            </w:r>
          </w:p>
          <w:p w14:paraId="3C62924A" w14:textId="77777777" w:rsidR="00AE07FA" w:rsidRPr="002C3D8B" w:rsidRDefault="00AE07FA" w:rsidP="00AE07FA">
            <w:pPr>
              <w:spacing w:before="60" w:after="60"/>
              <w:jc w:val="both"/>
              <w:rPr>
                <w:rFonts w:ascii="Arial" w:hAnsi="Arial" w:cs="Arial"/>
                <w:sz w:val="22"/>
                <w:szCs w:val="22"/>
              </w:rPr>
            </w:pPr>
          </w:p>
          <w:p w14:paraId="2C92FCD2" w14:textId="33B76907" w:rsidR="00AE07FA" w:rsidRPr="002C3D8B" w:rsidRDefault="00AE07FA" w:rsidP="00AE07FA">
            <w:pPr>
              <w:spacing w:before="60" w:after="60"/>
              <w:jc w:val="both"/>
              <w:rPr>
                <w:rFonts w:ascii="Arial" w:hAnsi="Arial" w:cs="Arial"/>
                <w:sz w:val="22"/>
                <w:szCs w:val="22"/>
              </w:rPr>
            </w:pPr>
            <w:r w:rsidRPr="002C3D8B">
              <w:rPr>
                <w:rFonts w:ascii="Arial" w:hAnsi="Arial" w:cs="Arial"/>
                <w:sz w:val="22"/>
                <w:szCs w:val="22"/>
              </w:rPr>
              <w:t xml:space="preserve">WBL placements can take place anywhere in the world, although the vast majority take place in the UK. The onus is on students to secure WBL placements, however </w:t>
            </w:r>
            <w:r>
              <w:rPr>
                <w:rFonts w:ascii="Arial" w:hAnsi="Arial" w:cs="Arial"/>
                <w:sz w:val="22"/>
                <w:szCs w:val="22"/>
              </w:rPr>
              <w:t>SSES and the University Careers Service</w:t>
            </w:r>
            <w:r w:rsidRPr="002C3D8B">
              <w:rPr>
                <w:rFonts w:ascii="Arial" w:hAnsi="Arial" w:cs="Arial"/>
                <w:sz w:val="22"/>
                <w:szCs w:val="22"/>
              </w:rPr>
              <w:t xml:space="preserve"> provide support to facilitate this. The WBL is assessed as specified in the module specification for </w:t>
            </w:r>
            <w:r>
              <w:rPr>
                <w:rFonts w:ascii="Arial" w:hAnsi="Arial" w:cs="Arial"/>
                <w:sz w:val="22"/>
                <w:szCs w:val="22"/>
              </w:rPr>
              <w:t>SPORXXXX</w:t>
            </w:r>
            <w:r w:rsidRPr="002C3D8B">
              <w:rPr>
                <w:rFonts w:ascii="Arial" w:hAnsi="Arial" w:cs="Arial"/>
                <w:sz w:val="22"/>
                <w:szCs w:val="22"/>
              </w:rPr>
              <w:t xml:space="preserve">. The University, with reference to the employer’s evaluation, determines whether the student has passed </w:t>
            </w:r>
            <w:r>
              <w:rPr>
                <w:rFonts w:ascii="Arial" w:hAnsi="Arial" w:cs="Arial"/>
                <w:sz w:val="22"/>
                <w:szCs w:val="22"/>
              </w:rPr>
              <w:t>SPORXXXX</w:t>
            </w:r>
            <w:r w:rsidRPr="002C3D8B">
              <w:rPr>
                <w:rFonts w:ascii="Arial" w:hAnsi="Arial" w:cs="Arial"/>
                <w:sz w:val="22"/>
                <w:szCs w:val="22"/>
              </w:rPr>
              <w:t>.</w:t>
            </w:r>
          </w:p>
          <w:p w14:paraId="1DF9D943" w14:textId="77777777" w:rsidR="00AE07FA" w:rsidRPr="002C3D8B" w:rsidRDefault="00AE07FA" w:rsidP="00AE07FA">
            <w:pPr>
              <w:spacing w:before="60" w:after="60"/>
              <w:jc w:val="both"/>
              <w:rPr>
                <w:rFonts w:ascii="Arial" w:hAnsi="Arial" w:cs="Arial"/>
                <w:sz w:val="22"/>
                <w:szCs w:val="22"/>
              </w:rPr>
            </w:pPr>
          </w:p>
          <w:p w14:paraId="517AAEF3" w14:textId="6C6AFD10" w:rsidR="00AE07FA" w:rsidRPr="00BC7180" w:rsidRDefault="00AE07FA" w:rsidP="00AE07FA">
            <w:pPr>
              <w:spacing w:before="60" w:after="60"/>
              <w:jc w:val="both"/>
              <w:rPr>
                <w:rFonts w:ascii="Arial" w:hAnsi="Arial" w:cs="Arial"/>
                <w:sz w:val="22"/>
                <w:szCs w:val="22"/>
              </w:rPr>
            </w:pPr>
            <w:r w:rsidRPr="002C3D8B">
              <w:rPr>
                <w:rFonts w:ascii="Arial" w:hAnsi="Arial" w:cs="Arial"/>
                <w:sz w:val="22"/>
                <w:szCs w:val="22"/>
              </w:rPr>
              <w:t>During the placement, a member of the module team provides ongoing support and advice, including telephone updates, and generally, for placements in the UK, at least one on-site visit.</w:t>
            </w:r>
          </w:p>
        </w:tc>
      </w:tr>
    </w:tbl>
    <w:p w14:paraId="0DB05274" w14:textId="77777777" w:rsidR="00391EB2" w:rsidRPr="00C46253" w:rsidRDefault="00391EB2" w:rsidP="000512AE">
      <w:pPr>
        <w:spacing w:before="60" w:after="60"/>
        <w:ind w:right="-330"/>
        <w:rPr>
          <w:rFonts w:ascii="Arial" w:hAnsi="Arial" w:cs="Arial"/>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91EB2" w:rsidRPr="00C46253" w14:paraId="08F641DF" w14:textId="77777777" w:rsidTr="003F70DA">
        <w:tc>
          <w:tcPr>
            <w:tcW w:w="10235" w:type="dxa"/>
            <w:shd w:val="pct5" w:color="auto" w:fill="FFFFFF"/>
          </w:tcPr>
          <w:p w14:paraId="4057F246"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38C1BE84" w14:textId="77777777" w:rsidTr="003F70DA">
        <w:tc>
          <w:tcPr>
            <w:tcW w:w="10235" w:type="dxa"/>
          </w:tcPr>
          <w:p w14:paraId="6A49C4B4"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2B0C0C2D"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083BEB93" w14:textId="77777777"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6" w:history="1">
              <w:r w:rsidR="00391EB2" w:rsidRPr="00305B23">
                <w:rPr>
                  <w:rStyle w:val="Hyperlink"/>
                  <w:rFonts w:ascii="Arial" w:hAnsi="Arial" w:cs="Arial"/>
                  <w:sz w:val="22"/>
                  <w:szCs w:val="22"/>
                </w:rPr>
                <w:t>http://www.kent.ac.uk/library/</w:t>
              </w:r>
            </w:hyperlink>
            <w:r w:rsidR="00391EB2" w:rsidRPr="00305B23">
              <w:rPr>
                <w:rFonts w:ascii="Arial" w:hAnsi="Arial" w:cs="Arial"/>
                <w:sz w:val="22"/>
                <w:szCs w:val="22"/>
              </w:rPr>
              <w:t xml:space="preserve"> </w:t>
            </w:r>
          </w:p>
          <w:p w14:paraId="7DC915FA" w14:textId="77777777"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7"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265D2523" w14:textId="77777777"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8"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5E66795E"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9"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1C4AFA32" w14:textId="77777777" w:rsidR="00391EB2" w:rsidRPr="0085276D" w:rsidRDefault="00391EB2" w:rsidP="000512AE">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20" w:history="1">
              <w:r w:rsidR="00305B23" w:rsidRPr="0085276D">
                <w:rPr>
                  <w:rStyle w:val="Hyperlink"/>
                  <w:rFonts w:ascii="Arial" w:hAnsi="Arial" w:cs="Arial"/>
                  <w:sz w:val="22"/>
                  <w:szCs w:val="22"/>
                </w:rPr>
                <w:t>http://www.kent.ac.uk/uelt/about/slas.html</w:t>
              </w:r>
            </w:hyperlink>
            <w:r w:rsidR="00305B23" w:rsidRPr="0085276D">
              <w:rPr>
                <w:rFonts w:ascii="Arial" w:hAnsi="Arial" w:cs="Arial"/>
                <w:sz w:val="22"/>
                <w:szCs w:val="22"/>
              </w:rPr>
              <w:t xml:space="preserve"> </w:t>
            </w:r>
          </w:p>
          <w:p w14:paraId="036D0AFD" w14:textId="77777777" w:rsidR="00391EB2" w:rsidRPr="00B2434E" w:rsidRDefault="00B2434E" w:rsidP="0085276D">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1" w:history="1">
              <w:r w:rsidR="0085276D" w:rsidRPr="00B2434E">
                <w:rPr>
                  <w:rStyle w:val="Hyperlink"/>
                  <w:rFonts w:ascii="Arial" w:hAnsi="Arial" w:cs="Arial"/>
                  <w:sz w:val="22"/>
                  <w:szCs w:val="22"/>
                  <w:lang w:val="sv-SE"/>
                </w:rPr>
                <w:t>https://www.kent.ac.uk/teaching/qa/codes/taught/annexg.html</w:t>
              </w:r>
            </w:hyperlink>
            <w:r w:rsidR="0085276D" w:rsidRPr="00B2434E">
              <w:rPr>
                <w:rFonts w:ascii="Arial" w:hAnsi="Arial" w:cs="Arial"/>
                <w:sz w:val="22"/>
                <w:szCs w:val="22"/>
                <w:lang w:val="sv-SE"/>
              </w:rPr>
              <w:t xml:space="preserve"> </w:t>
            </w:r>
          </w:p>
          <w:p w14:paraId="094B2F94" w14:textId="77777777" w:rsidR="00391EB2" w:rsidRPr="0085276D" w:rsidRDefault="003E4F82" w:rsidP="0085276D">
            <w:pPr>
              <w:numPr>
                <w:ilvl w:val="0"/>
                <w:numId w:val="14"/>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2" w:history="1">
              <w:r w:rsidR="0085276D" w:rsidRPr="0095132A">
                <w:rPr>
                  <w:rStyle w:val="Hyperlink"/>
                  <w:rFonts w:ascii="Arial" w:hAnsi="Arial" w:cs="Arial"/>
                  <w:sz w:val="22"/>
                  <w:szCs w:val="22"/>
                </w:rPr>
                <w:t>https://www.kent.ac.uk/teaching/advisers/index.html</w:t>
              </w:r>
            </w:hyperlink>
            <w:r w:rsidR="0085276D">
              <w:rPr>
                <w:rFonts w:ascii="Arial" w:hAnsi="Arial" w:cs="Arial"/>
                <w:sz w:val="22"/>
                <w:szCs w:val="22"/>
              </w:rPr>
              <w:t xml:space="preserve"> </w:t>
            </w:r>
          </w:p>
          <w:p w14:paraId="246D05ED" w14:textId="77777777" w:rsidR="00391EB2" w:rsidRPr="0085276D" w:rsidRDefault="00B2434E" w:rsidP="000512AE">
            <w:pPr>
              <w:numPr>
                <w:ilvl w:val="0"/>
                <w:numId w:val="14"/>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3" w:history="1">
              <w:r w:rsidR="00391EB2" w:rsidRPr="0085276D">
                <w:rPr>
                  <w:rStyle w:val="Hyperlink"/>
                  <w:rFonts w:ascii="Arial" w:hAnsi="Arial" w:cs="Arial"/>
                  <w:sz w:val="22"/>
                  <w:szCs w:val="22"/>
                </w:rPr>
                <w:t>www.kentunion.co.uk/</w:t>
              </w:r>
            </w:hyperlink>
            <w:r w:rsidR="00391EB2" w:rsidRPr="0085276D">
              <w:rPr>
                <w:rFonts w:ascii="Arial" w:hAnsi="Arial" w:cs="Arial"/>
                <w:sz w:val="22"/>
                <w:szCs w:val="22"/>
              </w:rPr>
              <w:t xml:space="preserve"> </w:t>
            </w:r>
          </w:p>
          <w:p w14:paraId="058921AE" w14:textId="77777777" w:rsidR="00391EB2" w:rsidRPr="0085276D" w:rsidRDefault="00391EB2" w:rsidP="000512AE">
            <w:pPr>
              <w:numPr>
                <w:ilvl w:val="0"/>
                <w:numId w:val="14"/>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78DDB5BF" w14:textId="77777777" w:rsidR="00391EB2" w:rsidRPr="0085276D" w:rsidRDefault="00391EB2" w:rsidP="005932B1">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r w:rsidR="005932B1" w:rsidRPr="005932B1">
              <w:rPr>
                <w:rFonts w:ascii="Arial" w:hAnsi="Arial" w:cs="Arial"/>
                <w:sz w:val="22"/>
                <w:szCs w:val="22"/>
              </w:rPr>
              <w:t>https://www.kent.ac.uk/studentwellbeing/counselling/</w:t>
            </w:r>
          </w:p>
          <w:p w14:paraId="6C9260A9"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46933266"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18014867" w14:textId="77777777" w:rsidR="0085276D" w:rsidRPr="0085276D" w:rsidRDefault="00391EB2"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6"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7" w:history="1">
              <w:r w:rsidR="00DB0B3F" w:rsidRPr="0085276D">
                <w:rPr>
                  <w:rStyle w:val="Hyperlink"/>
                  <w:rFonts w:ascii="Arial" w:hAnsi="Arial" w:cs="Arial"/>
                  <w:sz w:val="22"/>
                  <w:szCs w:val="22"/>
                </w:rPr>
                <w:t>https://www.kent.ac.uk/global/partnerships/</w:t>
              </w:r>
            </w:hyperlink>
            <w:r w:rsidR="00DB0B3F" w:rsidRPr="0085276D">
              <w:rPr>
                <w:rFonts w:ascii="Arial" w:hAnsi="Arial" w:cs="Arial"/>
                <w:sz w:val="22"/>
                <w:szCs w:val="22"/>
              </w:rPr>
              <w:t xml:space="preserve"> </w:t>
            </w:r>
          </w:p>
          <w:p w14:paraId="2922D7E9" w14:textId="5C8BE4BD" w:rsidR="00391EB2" w:rsidRPr="003F70DA" w:rsidRDefault="0085276D" w:rsidP="000512AE">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tc>
      </w:tr>
    </w:tbl>
    <w:p w14:paraId="7BB6A29E" w14:textId="77777777" w:rsidR="00391EB2" w:rsidRPr="00C46253" w:rsidRDefault="00391EB2" w:rsidP="000512AE">
      <w:pPr>
        <w:spacing w:before="60" w:after="60"/>
        <w:ind w:right="-330"/>
        <w:rPr>
          <w:rFonts w:ascii="Arial" w:hAnsi="Arial" w:cs="Arial"/>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91EB2" w:rsidRPr="00C46253" w14:paraId="60975C71" w14:textId="77777777" w:rsidTr="003F70DA">
        <w:tc>
          <w:tcPr>
            <w:tcW w:w="10235" w:type="dxa"/>
            <w:shd w:val="pct5" w:color="auto" w:fill="FFFFFF"/>
          </w:tcPr>
          <w:p w14:paraId="28899158"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40999FE1"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737E67C7" w14:textId="77777777" w:rsidTr="003F70DA">
        <w:tc>
          <w:tcPr>
            <w:tcW w:w="10235" w:type="dxa"/>
            <w:shd w:val="pct5" w:color="auto" w:fill="FFFFFF"/>
          </w:tcPr>
          <w:p w14:paraId="29C255DC"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1F64A799" w14:textId="749968B7" w:rsidR="00391EB2" w:rsidRPr="00C46253" w:rsidRDefault="00391EB2" w:rsidP="003F70DA">
            <w:pPr>
              <w:spacing w:before="60" w:after="60"/>
              <w:rPr>
                <w:rFonts w:ascii="Arial" w:hAnsi="Arial" w:cs="Arial"/>
                <w:szCs w:val="22"/>
              </w:rPr>
            </w:pPr>
            <w:r w:rsidRPr="00C46253">
              <w:rPr>
                <w:rFonts w:ascii="Arial" w:hAnsi="Arial" w:cs="Arial"/>
                <w:sz w:val="22"/>
                <w:szCs w:val="22"/>
              </w:rPr>
              <w:t xml:space="preserve">For </w:t>
            </w:r>
            <w:r w:rsidR="003F70DA">
              <w:rPr>
                <w:rFonts w:ascii="Arial" w:hAnsi="Arial" w:cs="Arial"/>
                <w:sz w:val="22"/>
                <w:szCs w:val="22"/>
              </w:rPr>
              <w:t xml:space="preserve">current </w:t>
            </w:r>
            <w:r w:rsidRPr="00C46253">
              <w:rPr>
                <w:rFonts w:ascii="Arial" w:hAnsi="Arial" w:cs="Arial"/>
                <w:sz w:val="22"/>
                <w:szCs w:val="22"/>
              </w:rPr>
              <w:t>information, please refer to the University prospectus</w:t>
            </w:r>
          </w:p>
        </w:tc>
      </w:tr>
      <w:tr w:rsidR="00EE65C4" w:rsidRPr="00EE65C4" w14:paraId="40E1B679" w14:textId="77777777" w:rsidTr="003F70DA">
        <w:tc>
          <w:tcPr>
            <w:tcW w:w="10235" w:type="dxa"/>
          </w:tcPr>
          <w:p w14:paraId="39DDB8C6" w14:textId="5E4089CF" w:rsidR="00391EB2" w:rsidRPr="00EE65C4" w:rsidRDefault="00EE65C4" w:rsidP="00EE65C4">
            <w:pPr>
              <w:spacing w:before="60" w:after="60"/>
              <w:jc w:val="both"/>
              <w:rPr>
                <w:rFonts w:ascii="Arial" w:hAnsi="Arial" w:cs="Arial"/>
                <w:sz w:val="22"/>
                <w:szCs w:val="22"/>
              </w:rPr>
            </w:pPr>
            <w:r w:rsidRPr="00EE65C4">
              <w:rPr>
                <w:rFonts w:ascii="Arial" w:hAnsi="Arial" w:cs="Arial"/>
                <w:sz w:val="22"/>
                <w:szCs w:val="22"/>
              </w:rPr>
              <w:t>A level - BBB including grade B in an appropriate subject (e.g. Biology, Physics, Chemistry, Sport, Physical Education, Mathematics, Applied Science)</w:t>
            </w:r>
          </w:p>
          <w:p w14:paraId="6F3EFE1C" w14:textId="77777777" w:rsidR="00EE65C4" w:rsidRPr="00EE65C4" w:rsidRDefault="00EE65C4" w:rsidP="00EE65C4">
            <w:pPr>
              <w:spacing w:before="60" w:after="60"/>
              <w:jc w:val="both"/>
              <w:rPr>
                <w:rFonts w:ascii="Arial" w:hAnsi="Arial" w:cs="Arial"/>
                <w:sz w:val="22"/>
                <w:szCs w:val="22"/>
              </w:rPr>
            </w:pPr>
            <w:r w:rsidRPr="00EE65C4">
              <w:rPr>
                <w:rFonts w:ascii="Arial" w:hAnsi="Arial" w:cs="Arial"/>
                <w:sz w:val="22"/>
                <w:szCs w:val="22"/>
              </w:rPr>
              <w:t>GCSE - Mathematics grade C</w:t>
            </w:r>
          </w:p>
          <w:p w14:paraId="13A0BD3A" w14:textId="4EED75F6" w:rsidR="00EE65C4" w:rsidRPr="00EE65C4" w:rsidRDefault="00EE65C4" w:rsidP="00EE65C4">
            <w:pPr>
              <w:pStyle w:val="NormalWeb"/>
              <w:spacing w:before="60" w:beforeAutospacing="0" w:after="60" w:afterAutospacing="0"/>
              <w:jc w:val="both"/>
              <w:rPr>
                <w:rFonts w:ascii="Arial" w:hAnsi="Arial" w:cs="Arial"/>
                <w:sz w:val="22"/>
                <w:szCs w:val="22"/>
                <w:lang w:eastAsia="en-GB"/>
              </w:rPr>
            </w:pPr>
            <w:r w:rsidRPr="00EE65C4">
              <w:rPr>
                <w:rFonts w:ascii="Arial" w:hAnsi="Arial" w:cs="Arial"/>
                <w:sz w:val="22"/>
                <w:szCs w:val="22"/>
              </w:rPr>
              <w:t xml:space="preserve">Access to HE Diploma - </w:t>
            </w:r>
            <w:r w:rsidRPr="00EE65C4">
              <w:rPr>
                <w:rFonts w:ascii="Arial" w:hAnsi="Arial" w:cs="Arial"/>
                <w:sz w:val="22"/>
                <w:szCs w:val="22"/>
                <w:lang w:eastAsia="en-GB"/>
              </w:rPr>
              <w:t>assess</w:t>
            </w:r>
            <w:r>
              <w:rPr>
                <w:rFonts w:ascii="Arial" w:hAnsi="Arial" w:cs="Arial"/>
                <w:sz w:val="22"/>
                <w:szCs w:val="22"/>
                <w:lang w:eastAsia="en-GB"/>
              </w:rPr>
              <w:t>ed</w:t>
            </w:r>
            <w:r w:rsidRPr="00EE65C4">
              <w:rPr>
                <w:rFonts w:ascii="Arial" w:hAnsi="Arial" w:cs="Arial"/>
                <w:sz w:val="22"/>
                <w:szCs w:val="22"/>
                <w:lang w:eastAsia="en-GB"/>
              </w:rPr>
              <w:t xml:space="preserve"> on an individual basis. If we make you an offer, you will need to obtain/</w:t>
            </w:r>
            <w:r>
              <w:rPr>
                <w:rFonts w:ascii="Arial" w:hAnsi="Arial" w:cs="Arial"/>
                <w:sz w:val="22"/>
                <w:szCs w:val="22"/>
                <w:lang w:eastAsia="en-GB"/>
              </w:rPr>
              <w:t xml:space="preserve"> </w:t>
            </w:r>
            <w:r w:rsidRPr="00EE65C4">
              <w:rPr>
                <w:rFonts w:ascii="Arial" w:hAnsi="Arial" w:cs="Arial"/>
                <w:sz w:val="22"/>
                <w:szCs w:val="22"/>
                <w:lang w:eastAsia="en-GB"/>
              </w:rPr>
              <w:t>pass the overall Access to Higher Education Diploma and may also be required to obtain a proportion of the total level 3 credits and/or credits in particular subjects at merit grade or above.</w:t>
            </w:r>
          </w:p>
          <w:p w14:paraId="0D6F73A6" w14:textId="3B9525D3" w:rsidR="00EE65C4" w:rsidRPr="00EE65C4" w:rsidRDefault="00EE65C4" w:rsidP="00EE65C4">
            <w:pPr>
              <w:spacing w:before="60" w:after="60"/>
              <w:jc w:val="both"/>
              <w:rPr>
                <w:rFonts w:ascii="Arial" w:hAnsi="Arial" w:cs="Arial"/>
                <w:sz w:val="22"/>
                <w:szCs w:val="22"/>
                <w:lang w:eastAsia="en-GB"/>
              </w:rPr>
            </w:pPr>
            <w:r w:rsidRPr="00EE65C4">
              <w:rPr>
                <w:rFonts w:ascii="Arial" w:hAnsi="Arial" w:cs="Arial"/>
                <w:sz w:val="22"/>
                <w:szCs w:val="22"/>
              </w:rPr>
              <w:t>BTEC Level 3 Extended Diploma (formerly BTEC National Diploma) - 18 units at Distinction, Distinction, Merit plus GCSE Mathematics grade C</w:t>
            </w:r>
          </w:p>
          <w:p w14:paraId="2FA6678D" w14:textId="2C591E40" w:rsidR="00EE65C4" w:rsidRPr="00EE65C4" w:rsidRDefault="00EE65C4" w:rsidP="00EE65C4">
            <w:pPr>
              <w:spacing w:before="60" w:after="60"/>
              <w:jc w:val="both"/>
              <w:rPr>
                <w:rFonts w:ascii="Arial" w:hAnsi="Arial" w:cs="Arial"/>
                <w:sz w:val="22"/>
                <w:szCs w:val="22"/>
              </w:rPr>
            </w:pPr>
            <w:r w:rsidRPr="00EE65C4">
              <w:rPr>
                <w:rFonts w:ascii="Arial" w:hAnsi="Arial" w:cs="Arial"/>
                <w:sz w:val="22"/>
                <w:szCs w:val="22"/>
              </w:rPr>
              <w:t>International Baccalaureate - 34 points overall or 15 points at HL including Biology/Chemistry/Physics/</w:t>
            </w:r>
            <w:r>
              <w:rPr>
                <w:rFonts w:ascii="Arial" w:hAnsi="Arial" w:cs="Arial"/>
                <w:sz w:val="22"/>
                <w:szCs w:val="22"/>
              </w:rPr>
              <w:t xml:space="preserve"> </w:t>
            </w:r>
            <w:r w:rsidRPr="00EE65C4">
              <w:rPr>
                <w:rFonts w:ascii="Arial" w:hAnsi="Arial" w:cs="Arial"/>
                <w:sz w:val="22"/>
                <w:szCs w:val="22"/>
              </w:rPr>
              <w:t>Mathematics/Sport, Exercise and Health Science 5 at HL or 6 at SL and Mathematics 4 at HL or SL</w:t>
            </w:r>
          </w:p>
          <w:p w14:paraId="3F93099A" w14:textId="768B5490" w:rsidR="00EE65C4" w:rsidRPr="00EE65C4" w:rsidRDefault="00EE65C4" w:rsidP="00EE65C4">
            <w:pPr>
              <w:pStyle w:val="Heading3"/>
              <w:spacing w:before="60" w:after="60"/>
              <w:jc w:val="both"/>
              <w:rPr>
                <w:rFonts w:ascii="Arial" w:hAnsi="Arial" w:cs="Arial"/>
                <w:color w:val="auto"/>
                <w:sz w:val="22"/>
                <w:szCs w:val="22"/>
              </w:rPr>
            </w:pPr>
            <w:r w:rsidRPr="00EE65C4">
              <w:rPr>
                <w:rFonts w:ascii="Arial" w:hAnsi="Arial" w:cs="Arial"/>
                <w:color w:val="auto"/>
                <w:sz w:val="22"/>
                <w:szCs w:val="22"/>
              </w:rPr>
              <w:t>International students</w:t>
            </w:r>
            <w:r>
              <w:rPr>
                <w:rFonts w:ascii="Arial" w:hAnsi="Arial" w:cs="Arial"/>
                <w:color w:val="auto"/>
                <w:sz w:val="22"/>
                <w:szCs w:val="22"/>
              </w:rPr>
              <w:t xml:space="preserve"> - </w:t>
            </w:r>
            <w:r w:rsidRPr="00EE65C4">
              <w:rPr>
                <w:rFonts w:ascii="Arial" w:hAnsi="Arial" w:cs="Arial"/>
                <w:color w:val="auto"/>
                <w:sz w:val="22"/>
                <w:szCs w:val="22"/>
              </w:rPr>
              <w:t>The University welcomes applications from international students. Our international recruitment team can guide you on entry requirements. See our International Student website for further information about entry requirements for your country.</w:t>
            </w:r>
          </w:p>
          <w:p w14:paraId="6BB95AEA" w14:textId="18373B6F" w:rsidR="00EE65C4" w:rsidRPr="00EE65C4" w:rsidRDefault="00EE65C4" w:rsidP="00EE65C4">
            <w:pPr>
              <w:pStyle w:val="NormalWeb"/>
              <w:spacing w:before="60" w:beforeAutospacing="0" w:after="60" w:afterAutospacing="0"/>
              <w:jc w:val="both"/>
              <w:rPr>
                <w:rFonts w:ascii="Arial" w:hAnsi="Arial" w:cs="Arial"/>
                <w:sz w:val="22"/>
                <w:szCs w:val="22"/>
              </w:rPr>
            </w:pPr>
            <w:r w:rsidRPr="00EE65C4">
              <w:rPr>
                <w:rFonts w:ascii="Arial" w:hAnsi="Arial" w:cs="Arial"/>
                <w:sz w:val="22"/>
                <w:szCs w:val="22"/>
              </w:rPr>
              <w:t>If you need to increase your level of qualification ready for undergraduate study, we offer a number of International Foundation Programmes.</w:t>
            </w:r>
          </w:p>
        </w:tc>
      </w:tr>
      <w:tr w:rsidR="00391EB2" w:rsidRPr="00C46253" w14:paraId="6CC03EBA" w14:textId="77777777" w:rsidTr="003F70DA">
        <w:tc>
          <w:tcPr>
            <w:tcW w:w="10235" w:type="dxa"/>
            <w:shd w:val="pct5" w:color="auto" w:fill="FFFFFF"/>
          </w:tcPr>
          <w:p w14:paraId="2E22165A"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391EB2" w:rsidRPr="00C46253" w14:paraId="4AE215ED" w14:textId="77777777" w:rsidTr="003F70DA">
        <w:tc>
          <w:tcPr>
            <w:tcW w:w="10235" w:type="dxa"/>
          </w:tcPr>
          <w:p w14:paraId="509CD15D" w14:textId="2528F137" w:rsidR="00D616F1" w:rsidRPr="00BC7180" w:rsidRDefault="00D616F1" w:rsidP="00D616F1">
            <w:pPr>
              <w:pStyle w:val="ListParagraph"/>
              <w:numPr>
                <w:ilvl w:val="0"/>
                <w:numId w:val="5"/>
              </w:numPr>
              <w:spacing w:before="60" w:after="60"/>
              <w:ind w:left="357" w:hanging="357"/>
              <w:contextualSpacing w:val="0"/>
              <w:jc w:val="both"/>
              <w:rPr>
                <w:rFonts w:ascii="Arial" w:hAnsi="Arial" w:cs="Arial"/>
                <w:szCs w:val="22"/>
              </w:rPr>
            </w:pPr>
            <w:r w:rsidRPr="00BC7180">
              <w:rPr>
                <w:rFonts w:ascii="Arial" w:hAnsi="Arial" w:cs="Arial"/>
                <w:sz w:val="22"/>
                <w:szCs w:val="22"/>
              </w:rPr>
              <w:t>An excellent grounding in both the academic and practical aspects of a wide range of s</w:t>
            </w:r>
            <w:r>
              <w:rPr>
                <w:rFonts w:ascii="Arial" w:hAnsi="Arial" w:cs="Arial"/>
                <w:bCs/>
                <w:sz w:val="22"/>
                <w:szCs w:val="22"/>
              </w:rPr>
              <w:t>port and</w:t>
            </w:r>
            <w:r w:rsidRPr="00BC7180">
              <w:rPr>
                <w:rFonts w:ascii="Arial" w:hAnsi="Arial" w:cs="Arial"/>
                <w:bCs/>
                <w:sz w:val="22"/>
                <w:szCs w:val="22"/>
              </w:rPr>
              <w:t xml:space="preserve"> exercise for health</w:t>
            </w:r>
            <w:r w:rsidRPr="00BC7180">
              <w:rPr>
                <w:rFonts w:ascii="Arial" w:hAnsi="Arial" w:cs="Arial"/>
                <w:sz w:val="22"/>
                <w:szCs w:val="22"/>
              </w:rPr>
              <w:t xml:space="preserve"> subjects.</w:t>
            </w:r>
          </w:p>
          <w:p w14:paraId="2B18BF78" w14:textId="77777777" w:rsidR="00D616F1" w:rsidRPr="00BC7180" w:rsidRDefault="00D616F1" w:rsidP="00D616F1">
            <w:pPr>
              <w:pStyle w:val="ListParagraph"/>
              <w:numPr>
                <w:ilvl w:val="0"/>
                <w:numId w:val="5"/>
              </w:numPr>
              <w:spacing w:before="60" w:after="60"/>
              <w:ind w:left="357" w:hanging="357"/>
              <w:contextualSpacing w:val="0"/>
              <w:jc w:val="both"/>
              <w:rPr>
                <w:rFonts w:ascii="Arial" w:hAnsi="Arial" w:cs="Arial"/>
                <w:szCs w:val="22"/>
              </w:rPr>
            </w:pPr>
            <w:r w:rsidRPr="00BC7180">
              <w:rPr>
                <w:rFonts w:ascii="Arial" w:hAnsi="Arial" w:cs="Arial"/>
                <w:sz w:val="22"/>
                <w:szCs w:val="22"/>
              </w:rPr>
              <w:t xml:space="preserve">The opportunity for applied learning within a range of environments to include: working with sports performers and teams, leisure centres, fitness centres, NHS and other health promotion agencies and wellness centres. </w:t>
            </w:r>
          </w:p>
          <w:p w14:paraId="6F761A89" w14:textId="77777777" w:rsidR="00D616F1" w:rsidRPr="00BC7180" w:rsidRDefault="00D616F1" w:rsidP="00D616F1">
            <w:pPr>
              <w:pStyle w:val="ListParagraph"/>
              <w:numPr>
                <w:ilvl w:val="0"/>
                <w:numId w:val="5"/>
              </w:numPr>
              <w:spacing w:before="60" w:after="60"/>
              <w:ind w:left="357" w:hanging="357"/>
              <w:contextualSpacing w:val="0"/>
              <w:jc w:val="both"/>
              <w:rPr>
                <w:rFonts w:ascii="Arial" w:hAnsi="Arial" w:cs="Arial"/>
                <w:szCs w:val="22"/>
              </w:rPr>
            </w:pPr>
            <w:r w:rsidRPr="00BC7180">
              <w:rPr>
                <w:rFonts w:ascii="Arial" w:hAnsi="Arial" w:cs="Arial"/>
                <w:sz w:val="22"/>
                <w:szCs w:val="22"/>
              </w:rPr>
              <w:t>The opportunity to plan, design and execute practical activities.</w:t>
            </w:r>
          </w:p>
          <w:p w14:paraId="20E4DF99" w14:textId="4D62F4C5" w:rsidR="00D616F1" w:rsidRPr="00BC7180" w:rsidRDefault="00D616F1" w:rsidP="00D616F1">
            <w:pPr>
              <w:pStyle w:val="ListParagraph"/>
              <w:numPr>
                <w:ilvl w:val="0"/>
                <w:numId w:val="5"/>
              </w:numPr>
              <w:spacing w:before="60" w:after="60"/>
              <w:ind w:left="357" w:hanging="357"/>
              <w:contextualSpacing w:val="0"/>
              <w:jc w:val="both"/>
              <w:rPr>
                <w:rFonts w:ascii="Arial" w:hAnsi="Arial" w:cs="Arial"/>
                <w:szCs w:val="22"/>
              </w:rPr>
            </w:pPr>
            <w:r w:rsidRPr="00BC7180">
              <w:rPr>
                <w:rFonts w:ascii="Arial" w:hAnsi="Arial" w:cs="Arial"/>
                <w:sz w:val="22"/>
                <w:szCs w:val="22"/>
              </w:rPr>
              <w:t>Fl</w:t>
            </w:r>
            <w:r>
              <w:rPr>
                <w:rFonts w:ascii="Arial" w:hAnsi="Arial" w:cs="Arial"/>
                <w:sz w:val="22"/>
                <w:szCs w:val="22"/>
              </w:rPr>
              <w:t>exibility to transfer from full-time to part-</w:t>
            </w:r>
            <w:r w:rsidRPr="00BC7180">
              <w:rPr>
                <w:rFonts w:ascii="Arial" w:hAnsi="Arial" w:cs="Arial"/>
                <w:sz w:val="22"/>
                <w:szCs w:val="22"/>
              </w:rPr>
              <w:t>time study or vice versa, as personal/employment circumstances may dictate.</w:t>
            </w:r>
          </w:p>
          <w:p w14:paraId="4693642D" w14:textId="301F7C75" w:rsidR="00391EB2" w:rsidRPr="007B4BA9" w:rsidRDefault="00D616F1" w:rsidP="00D616F1">
            <w:pPr>
              <w:numPr>
                <w:ilvl w:val="0"/>
                <w:numId w:val="5"/>
              </w:numPr>
              <w:spacing w:before="60" w:after="60"/>
              <w:ind w:left="357" w:hanging="357"/>
              <w:jc w:val="both"/>
              <w:rPr>
                <w:rFonts w:ascii="Arial" w:hAnsi="Arial" w:cs="Arial"/>
                <w:szCs w:val="22"/>
              </w:rPr>
            </w:pPr>
            <w:r w:rsidRPr="00BC7180">
              <w:rPr>
                <w:rFonts w:ascii="Arial" w:hAnsi="Arial" w:cs="Arial"/>
                <w:sz w:val="22"/>
                <w:szCs w:val="22"/>
              </w:rPr>
              <w:t>The opportunity to conduct an in-depth study of a relevant topic</w:t>
            </w:r>
            <w:r>
              <w:rPr>
                <w:rFonts w:ascii="Arial" w:hAnsi="Arial" w:cs="Arial"/>
                <w:sz w:val="22"/>
                <w:szCs w:val="22"/>
              </w:rPr>
              <w:t>, t</w:t>
            </w:r>
            <w:r w:rsidRPr="00BC7180">
              <w:rPr>
                <w:rFonts w:ascii="Arial" w:hAnsi="Arial" w:cs="Arial"/>
                <w:sz w:val="22"/>
                <w:szCs w:val="22"/>
              </w:rPr>
              <w:t>hereby enabling the student to gain insight into a potential area for career development or further academic study.</w:t>
            </w:r>
          </w:p>
          <w:p w14:paraId="42F653BE" w14:textId="0FC0ABDC" w:rsidR="006F233E" w:rsidRPr="00C709C0" w:rsidRDefault="006F233E" w:rsidP="00D616F1">
            <w:pPr>
              <w:numPr>
                <w:ilvl w:val="0"/>
                <w:numId w:val="5"/>
              </w:numPr>
              <w:spacing w:before="60" w:after="60"/>
              <w:ind w:left="357" w:hanging="357"/>
              <w:jc w:val="both"/>
              <w:rPr>
                <w:rFonts w:ascii="Arial" w:hAnsi="Arial" w:cs="Arial"/>
                <w:szCs w:val="22"/>
              </w:rPr>
            </w:pPr>
            <w:r>
              <w:rPr>
                <w:rFonts w:ascii="Arial" w:hAnsi="Arial" w:cs="Arial"/>
                <w:sz w:val="22"/>
                <w:szCs w:val="22"/>
              </w:rPr>
              <w:t>Graduates of this programme may sit the American College of Sports Medicine’s Health Fitness Certification exam for a reduced fee.</w:t>
            </w:r>
          </w:p>
          <w:p w14:paraId="4482040C" w14:textId="3347ABF4" w:rsidR="00AE07FA" w:rsidRPr="00D80BB7" w:rsidRDefault="00AE07FA" w:rsidP="00AE07FA">
            <w:pPr>
              <w:numPr>
                <w:ilvl w:val="0"/>
                <w:numId w:val="5"/>
              </w:numPr>
              <w:spacing w:before="60" w:after="60"/>
              <w:ind w:left="357" w:hanging="357"/>
              <w:jc w:val="both"/>
              <w:rPr>
                <w:rFonts w:ascii="Arial" w:hAnsi="Arial" w:cs="Arial"/>
                <w:szCs w:val="22"/>
              </w:rPr>
            </w:pPr>
            <w:r w:rsidRPr="007E5955">
              <w:rPr>
                <w:rFonts w:ascii="Arial" w:hAnsi="Arial" w:cs="Arial"/>
                <w:sz w:val="22"/>
                <w:szCs w:val="22"/>
              </w:rPr>
              <w:t xml:space="preserve">For the programme with a </w:t>
            </w:r>
            <w:r>
              <w:rPr>
                <w:rFonts w:ascii="Arial" w:hAnsi="Arial" w:cs="Arial"/>
                <w:sz w:val="22"/>
                <w:szCs w:val="22"/>
              </w:rPr>
              <w:t>y</w:t>
            </w:r>
            <w:r w:rsidRPr="007E5955">
              <w:rPr>
                <w:rFonts w:ascii="Arial" w:hAnsi="Arial" w:cs="Arial"/>
                <w:sz w:val="22"/>
                <w:szCs w:val="22"/>
              </w:rPr>
              <w:t>ear in industry, the opportunity to spend a year on a relevant placement.</w:t>
            </w:r>
          </w:p>
        </w:tc>
      </w:tr>
      <w:tr w:rsidR="00391EB2" w:rsidRPr="00C46253" w14:paraId="0C123227" w14:textId="77777777" w:rsidTr="003F70DA">
        <w:tc>
          <w:tcPr>
            <w:tcW w:w="10235" w:type="dxa"/>
            <w:shd w:val="pct5" w:color="auto" w:fill="FFFFFF"/>
          </w:tcPr>
          <w:p w14:paraId="5E700F92"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0A113E6D" w14:textId="77777777" w:rsidTr="003F70DA">
        <w:tc>
          <w:tcPr>
            <w:tcW w:w="10235" w:type="dxa"/>
          </w:tcPr>
          <w:p w14:paraId="0EB58B56" w14:textId="4FD51A8A" w:rsidR="00D616F1" w:rsidRPr="00BC7180" w:rsidRDefault="00D616F1" w:rsidP="00D616F1">
            <w:pPr>
              <w:numPr>
                <w:ilvl w:val="0"/>
                <w:numId w:val="6"/>
              </w:numPr>
              <w:tabs>
                <w:tab w:val="clear" w:pos="360"/>
              </w:tabs>
              <w:spacing w:before="60" w:after="60"/>
              <w:ind w:left="357" w:hanging="357"/>
              <w:jc w:val="both"/>
              <w:rPr>
                <w:rFonts w:ascii="Arial" w:hAnsi="Arial" w:cs="Arial"/>
                <w:szCs w:val="22"/>
              </w:rPr>
            </w:pPr>
            <w:r>
              <w:rPr>
                <w:rFonts w:ascii="Arial" w:hAnsi="Arial" w:cs="Arial"/>
                <w:sz w:val="22"/>
                <w:szCs w:val="22"/>
              </w:rPr>
              <w:t>A</w:t>
            </w:r>
            <w:r w:rsidRPr="00BC7180">
              <w:rPr>
                <w:rFonts w:ascii="Arial" w:hAnsi="Arial" w:cs="Arial"/>
                <w:sz w:val="22"/>
                <w:szCs w:val="22"/>
              </w:rPr>
              <w:t xml:space="preserve"> genuine interest, possibly gained as a result of experience in full-time or part-time emp</w:t>
            </w:r>
            <w:r>
              <w:rPr>
                <w:rFonts w:ascii="Arial" w:hAnsi="Arial" w:cs="Arial"/>
                <w:sz w:val="22"/>
                <w:szCs w:val="22"/>
              </w:rPr>
              <w:t>loyment in the sport, exercise and</w:t>
            </w:r>
            <w:r w:rsidRPr="00BC7180">
              <w:rPr>
                <w:rFonts w:ascii="Arial" w:hAnsi="Arial" w:cs="Arial"/>
                <w:sz w:val="22"/>
                <w:szCs w:val="22"/>
              </w:rPr>
              <w:t xml:space="preserve"> fitness and/or health industry.</w:t>
            </w:r>
          </w:p>
          <w:p w14:paraId="65AF0EBF" w14:textId="01F3C56C" w:rsidR="00D616F1" w:rsidRPr="00BC7180" w:rsidRDefault="00D616F1" w:rsidP="00D616F1">
            <w:pPr>
              <w:numPr>
                <w:ilvl w:val="0"/>
                <w:numId w:val="6"/>
              </w:numPr>
              <w:tabs>
                <w:tab w:val="clear" w:pos="360"/>
              </w:tabs>
              <w:spacing w:before="60" w:after="60"/>
              <w:ind w:left="357" w:hanging="357"/>
              <w:jc w:val="both"/>
              <w:rPr>
                <w:rFonts w:ascii="Arial" w:hAnsi="Arial" w:cs="Arial"/>
                <w:b/>
                <w:szCs w:val="22"/>
              </w:rPr>
            </w:pPr>
            <w:r w:rsidRPr="00BC7180">
              <w:rPr>
                <w:rFonts w:ascii="Arial" w:hAnsi="Arial" w:cs="Arial"/>
                <w:sz w:val="22"/>
                <w:szCs w:val="22"/>
              </w:rPr>
              <w:t>W</w:t>
            </w:r>
            <w:r>
              <w:rPr>
                <w:rFonts w:ascii="Arial" w:hAnsi="Arial" w:cs="Arial"/>
                <w:sz w:val="22"/>
                <w:szCs w:val="22"/>
              </w:rPr>
              <w:t>ill w</w:t>
            </w:r>
            <w:r w:rsidRPr="00BC7180">
              <w:rPr>
                <w:rFonts w:ascii="Arial" w:hAnsi="Arial" w:cs="Arial"/>
                <w:sz w:val="22"/>
                <w:szCs w:val="22"/>
              </w:rPr>
              <w:t>elcome the opportunity to develop their knowledge and skills by working with others.</w:t>
            </w:r>
          </w:p>
          <w:p w14:paraId="07D5B18C" w14:textId="77777777" w:rsidR="00D616F1" w:rsidRPr="00BC7180" w:rsidRDefault="00D616F1" w:rsidP="00D616F1">
            <w:pPr>
              <w:numPr>
                <w:ilvl w:val="0"/>
                <w:numId w:val="6"/>
              </w:numPr>
              <w:tabs>
                <w:tab w:val="clear" w:pos="360"/>
              </w:tabs>
              <w:spacing w:before="60" w:after="60"/>
              <w:ind w:left="357" w:hanging="357"/>
              <w:jc w:val="both"/>
              <w:rPr>
                <w:rFonts w:ascii="Arial" w:hAnsi="Arial" w:cs="Arial"/>
                <w:b/>
                <w:szCs w:val="22"/>
              </w:rPr>
            </w:pPr>
            <w:r w:rsidRPr="00BC7180">
              <w:rPr>
                <w:rFonts w:ascii="Arial" w:hAnsi="Arial" w:cs="Arial"/>
                <w:sz w:val="22"/>
                <w:szCs w:val="22"/>
              </w:rPr>
              <w:t>Are motivated to work hard in order to achieve their personal, academic and developmental goals.</w:t>
            </w:r>
          </w:p>
          <w:p w14:paraId="5ED0C48D" w14:textId="2C08FA83" w:rsidR="00391EB2" w:rsidRPr="00C46253" w:rsidRDefault="00D616F1" w:rsidP="00D616F1">
            <w:pPr>
              <w:numPr>
                <w:ilvl w:val="0"/>
                <w:numId w:val="6"/>
              </w:numPr>
              <w:spacing w:before="60" w:after="60"/>
              <w:ind w:left="357" w:hanging="357"/>
              <w:jc w:val="both"/>
              <w:rPr>
                <w:rFonts w:ascii="Arial" w:hAnsi="Arial" w:cs="Arial"/>
                <w:b/>
                <w:szCs w:val="22"/>
              </w:rPr>
            </w:pPr>
            <w:r w:rsidRPr="00BC7180">
              <w:rPr>
                <w:rFonts w:ascii="Arial" w:hAnsi="Arial" w:cs="Arial"/>
                <w:sz w:val="22"/>
                <w:szCs w:val="22"/>
              </w:rPr>
              <w:t>Prepared to be actively involved in a range of academic and practical subjects.</w:t>
            </w:r>
          </w:p>
        </w:tc>
      </w:tr>
    </w:tbl>
    <w:p w14:paraId="52948FF9" w14:textId="77777777" w:rsidR="00391EB2" w:rsidRDefault="00391EB2" w:rsidP="000512AE">
      <w:pPr>
        <w:ind w:right="-330"/>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91EB2" w:rsidRPr="00C46253" w14:paraId="2393E07B" w14:textId="77777777" w:rsidTr="00D616F1">
        <w:tc>
          <w:tcPr>
            <w:tcW w:w="10235" w:type="dxa"/>
            <w:shd w:val="pct5" w:color="auto" w:fill="FFFFFF"/>
          </w:tcPr>
          <w:p w14:paraId="28641C06"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5497DAA3" w14:textId="77777777" w:rsidTr="00D616F1">
        <w:tc>
          <w:tcPr>
            <w:tcW w:w="10235" w:type="dxa"/>
            <w:shd w:val="pct5" w:color="auto" w:fill="FFFFFF"/>
          </w:tcPr>
          <w:p w14:paraId="7B17A167"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793F0031" w14:textId="77777777" w:rsidTr="00D616F1">
        <w:tc>
          <w:tcPr>
            <w:tcW w:w="10235" w:type="dxa"/>
          </w:tcPr>
          <w:p w14:paraId="60AB808C"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2E6F52D4"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programme an</w:t>
            </w:r>
            <w:r w:rsidR="00B2434E">
              <w:rPr>
                <w:rFonts w:ascii="Arial" w:hAnsi="Arial" w:cs="Arial"/>
                <w:sz w:val="22"/>
                <w:szCs w:val="22"/>
              </w:rPr>
              <w:t>d module monitoring reports</w:t>
            </w:r>
            <w:r w:rsidRPr="00305B23">
              <w:rPr>
                <w:rFonts w:ascii="Arial" w:hAnsi="Arial" w:cs="Arial"/>
                <w:sz w:val="22"/>
                <w:szCs w:val="22"/>
              </w:rPr>
              <w:t xml:space="preserve"> </w:t>
            </w:r>
            <w:hyperlink r:id="rId29" w:history="1">
              <w:r w:rsidR="00305B23" w:rsidRPr="00305B23">
                <w:rPr>
                  <w:rStyle w:val="Hyperlink"/>
                  <w:rFonts w:ascii="Arial" w:hAnsi="Arial" w:cs="Arial"/>
                  <w:sz w:val="22"/>
                  <w:szCs w:val="22"/>
                </w:rPr>
                <w:t>http://www.kent.ac.uk/teaching/qa/codes/taught/annexe.html</w:t>
              </w:r>
            </w:hyperlink>
            <w:r w:rsidR="00305B23" w:rsidRPr="00305B23">
              <w:rPr>
                <w:rFonts w:ascii="Arial" w:hAnsi="Arial" w:cs="Arial"/>
                <w:sz w:val="22"/>
                <w:szCs w:val="22"/>
              </w:rPr>
              <w:t xml:space="preserve"> </w:t>
            </w:r>
          </w:p>
          <w:p w14:paraId="7FC94BEE" w14:textId="77777777" w:rsidR="00391EB2" w:rsidRPr="00B2434E" w:rsidRDefault="00B2434E" w:rsidP="000512AE">
            <w:pPr>
              <w:numPr>
                <w:ilvl w:val="0"/>
                <w:numId w:val="15"/>
              </w:numPr>
              <w:spacing w:before="60" w:after="60"/>
              <w:rPr>
                <w:rFonts w:ascii="Arial" w:hAnsi="Arial" w:cs="Arial"/>
                <w:b/>
                <w:szCs w:val="22"/>
                <w:lang w:val="sv-SE"/>
              </w:rPr>
            </w:pPr>
            <w:r w:rsidRPr="00B2434E">
              <w:rPr>
                <w:rFonts w:ascii="Arial" w:hAnsi="Arial" w:cs="Arial"/>
                <w:sz w:val="22"/>
                <w:szCs w:val="22"/>
                <w:lang w:val="sv-SE"/>
              </w:rPr>
              <w:t>External Examiners system</w:t>
            </w:r>
            <w:r w:rsidR="00391EB2" w:rsidRPr="00B2434E">
              <w:rPr>
                <w:rFonts w:ascii="Arial" w:hAnsi="Arial" w:cs="Arial"/>
                <w:sz w:val="22"/>
                <w:szCs w:val="22"/>
                <w:lang w:val="sv-SE"/>
              </w:rPr>
              <w:t xml:space="preserve"> </w:t>
            </w:r>
            <w:hyperlink r:id="rId30" w:history="1">
              <w:r w:rsidR="00305B23" w:rsidRPr="00B2434E">
                <w:rPr>
                  <w:rStyle w:val="Hyperlink"/>
                  <w:rFonts w:ascii="Arial" w:hAnsi="Arial" w:cs="Arial"/>
                  <w:sz w:val="22"/>
                  <w:szCs w:val="22"/>
                  <w:lang w:val="sv-SE"/>
                </w:rPr>
                <w:t>http://www.kent.ac.uk/teaching/qa/codes/taught/annexk.html</w:t>
              </w:r>
            </w:hyperlink>
            <w:r w:rsidR="00305B23" w:rsidRPr="00B2434E">
              <w:rPr>
                <w:rFonts w:ascii="Arial" w:hAnsi="Arial" w:cs="Arial"/>
                <w:sz w:val="22"/>
                <w:szCs w:val="22"/>
                <w:lang w:val="sv-SE"/>
              </w:rPr>
              <w:t xml:space="preserve"> </w:t>
            </w:r>
          </w:p>
          <w:p w14:paraId="6872DD26" w14:textId="77777777" w:rsidR="00391EB2"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Periodic programme review</w:t>
            </w:r>
            <w:r w:rsidR="00391EB2" w:rsidRPr="00305B23">
              <w:rPr>
                <w:rFonts w:ascii="Arial" w:hAnsi="Arial" w:cs="Arial"/>
                <w:sz w:val="22"/>
                <w:szCs w:val="22"/>
              </w:rPr>
              <w:t xml:space="preserve"> </w:t>
            </w:r>
            <w:hyperlink r:id="rId31" w:history="1">
              <w:r w:rsidR="00305B23" w:rsidRPr="00305B23">
                <w:rPr>
                  <w:rStyle w:val="Hyperlink"/>
                  <w:rFonts w:ascii="Arial" w:hAnsi="Arial" w:cs="Arial"/>
                  <w:sz w:val="22"/>
                  <w:szCs w:val="22"/>
                </w:rPr>
                <w:t>http://www.kent.ac.uk/teaching/qa/codes/taught/annexf.html</w:t>
              </w:r>
            </w:hyperlink>
            <w:r w:rsidR="00305B23" w:rsidRPr="00305B23">
              <w:rPr>
                <w:rFonts w:ascii="Arial" w:hAnsi="Arial" w:cs="Arial"/>
                <w:sz w:val="22"/>
                <w:szCs w:val="22"/>
              </w:rPr>
              <w:t xml:space="preserve"> </w:t>
            </w:r>
          </w:p>
          <w:p w14:paraId="199AE608"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6677719C" w14:textId="77777777" w:rsidR="00391EB2" w:rsidRPr="00305B23" w:rsidRDefault="00391EB2" w:rsidP="000512AE">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0F4E4A10" w14:textId="77777777" w:rsidR="00305B23" w:rsidRPr="00305B23" w:rsidRDefault="00B2434E" w:rsidP="000512AE">
            <w:pPr>
              <w:numPr>
                <w:ilvl w:val="0"/>
                <w:numId w:val="15"/>
              </w:numPr>
              <w:spacing w:before="60" w:after="60"/>
              <w:rPr>
                <w:rFonts w:ascii="Arial" w:hAnsi="Arial" w:cs="Arial"/>
                <w:b/>
                <w:szCs w:val="22"/>
              </w:rPr>
            </w:pPr>
            <w:r>
              <w:rPr>
                <w:rFonts w:ascii="Arial" w:hAnsi="Arial" w:cs="Arial"/>
                <w:sz w:val="22"/>
                <w:szCs w:val="22"/>
              </w:rPr>
              <w:t>Quality Assurance Framework</w:t>
            </w:r>
            <w:r w:rsidR="00305B23" w:rsidRPr="00305B23">
              <w:rPr>
                <w:rFonts w:ascii="Arial" w:hAnsi="Arial" w:cs="Arial"/>
                <w:sz w:val="22"/>
                <w:szCs w:val="22"/>
              </w:rPr>
              <w:t xml:space="preserve"> </w:t>
            </w:r>
            <w:hyperlink r:id="rId32" w:history="1">
              <w:r w:rsidR="00305B23" w:rsidRPr="00305B23">
                <w:rPr>
                  <w:rStyle w:val="Hyperlink"/>
                  <w:rFonts w:ascii="Arial" w:hAnsi="Arial" w:cs="Arial"/>
                  <w:sz w:val="22"/>
                  <w:szCs w:val="22"/>
                </w:rPr>
                <w:t>http://www.kent.ac.uk/teaching/qa/codes/index.html</w:t>
              </w:r>
            </w:hyperlink>
            <w:r w:rsidR="00305B23" w:rsidRPr="00305B23">
              <w:rPr>
                <w:rFonts w:ascii="Arial" w:hAnsi="Arial" w:cs="Arial"/>
                <w:sz w:val="22"/>
                <w:szCs w:val="22"/>
              </w:rPr>
              <w:t xml:space="preserve"> </w:t>
            </w:r>
          </w:p>
          <w:p w14:paraId="4FAEA00D" w14:textId="3A86DE76" w:rsidR="0003428B" w:rsidRPr="00D616F1" w:rsidRDefault="00391EB2" w:rsidP="00D616F1">
            <w:pPr>
              <w:numPr>
                <w:ilvl w:val="0"/>
                <w:numId w:val="15"/>
              </w:numPr>
              <w:spacing w:before="60" w:after="60"/>
              <w:rPr>
                <w:rFonts w:ascii="Arial" w:hAnsi="Arial" w:cs="Arial"/>
                <w:b/>
                <w:szCs w:val="22"/>
              </w:rPr>
            </w:pPr>
            <w:r w:rsidRPr="00305B23">
              <w:rPr>
                <w:rFonts w:ascii="Arial" w:hAnsi="Arial" w:cs="Arial"/>
                <w:sz w:val="22"/>
                <w:szCs w:val="22"/>
              </w:rPr>
              <w:t>QAA</w:t>
            </w:r>
            <w:r w:rsidR="008E7EF9">
              <w:rPr>
                <w:rFonts w:ascii="Arial" w:hAnsi="Arial" w:cs="Arial"/>
                <w:sz w:val="22"/>
                <w:szCs w:val="22"/>
              </w:rPr>
              <w:t xml:space="preserve"> Higher Education </w:t>
            </w:r>
            <w:r w:rsidR="00B2434E">
              <w:rPr>
                <w:rFonts w:ascii="Arial" w:hAnsi="Arial" w:cs="Arial"/>
                <w:sz w:val="22"/>
                <w:szCs w:val="22"/>
              </w:rPr>
              <w:t>Review</w:t>
            </w:r>
            <w:r w:rsidR="008E7EF9">
              <w:rPr>
                <w:rFonts w:ascii="Arial" w:hAnsi="Arial" w:cs="Arial"/>
                <w:sz w:val="22"/>
                <w:szCs w:val="22"/>
              </w:rPr>
              <w:t xml:space="preserve"> </w:t>
            </w:r>
            <w:hyperlink r:id="rId33" w:history="1">
              <w:r w:rsidR="008E7EF9" w:rsidRPr="002A62C0">
                <w:rPr>
                  <w:rStyle w:val="Hyperlink"/>
                  <w:rFonts w:ascii="Arial" w:hAnsi="Arial" w:cs="Arial"/>
                  <w:sz w:val="22"/>
                  <w:szCs w:val="22"/>
                </w:rPr>
                <w:t>http://www.qaa.ac.uk/InstitutionReports/types-of-review/higher-education-review/Pages/default.aspx</w:t>
              </w:r>
            </w:hyperlink>
            <w:r w:rsidR="008E7EF9">
              <w:rPr>
                <w:rFonts w:ascii="Arial" w:hAnsi="Arial" w:cs="Arial"/>
                <w:sz w:val="22"/>
                <w:szCs w:val="22"/>
              </w:rPr>
              <w:t xml:space="preserve"> </w:t>
            </w:r>
            <w:r w:rsidRPr="00305B23">
              <w:rPr>
                <w:rFonts w:ascii="Arial" w:hAnsi="Arial" w:cs="Arial"/>
                <w:sz w:val="22"/>
                <w:szCs w:val="22"/>
              </w:rPr>
              <w:t xml:space="preserve"> </w:t>
            </w:r>
          </w:p>
        </w:tc>
      </w:tr>
      <w:tr w:rsidR="00391EB2" w:rsidRPr="00C46253" w14:paraId="2862F94B" w14:textId="77777777" w:rsidTr="00D616F1">
        <w:tc>
          <w:tcPr>
            <w:tcW w:w="10235" w:type="dxa"/>
            <w:shd w:val="pct5" w:color="auto" w:fill="FFFFFF"/>
          </w:tcPr>
          <w:p w14:paraId="00F7401B"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0AB2FCBE" w14:textId="77777777" w:rsidTr="00D616F1">
        <w:tc>
          <w:tcPr>
            <w:tcW w:w="10235" w:type="dxa"/>
          </w:tcPr>
          <w:p w14:paraId="78026F89"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107DD671"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46986C11"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607698CC"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40D0B508"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21BDD577"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23C0BD38" w14:textId="77777777" w:rsidTr="00D616F1">
        <w:tc>
          <w:tcPr>
            <w:tcW w:w="10235" w:type="dxa"/>
            <w:shd w:val="pct5" w:color="auto" w:fill="FFFFFF"/>
          </w:tcPr>
          <w:p w14:paraId="0F96B595"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74D977E7" w14:textId="77777777" w:rsidTr="00D616F1">
        <w:tc>
          <w:tcPr>
            <w:tcW w:w="10235" w:type="dxa"/>
          </w:tcPr>
          <w:p w14:paraId="3427C7A4"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75229E30"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4C1B9FCE"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41C9C6B9" w14:textId="4CD761D9" w:rsidR="00391EB2" w:rsidRPr="00D616F1"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391EB2" w:rsidRPr="00C46253" w14:paraId="1F4644A3" w14:textId="77777777" w:rsidTr="00D616F1">
        <w:tc>
          <w:tcPr>
            <w:tcW w:w="10235" w:type="dxa"/>
            <w:shd w:val="pct5" w:color="auto" w:fill="FFFFFF"/>
          </w:tcPr>
          <w:p w14:paraId="55D9CACF"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789E483F" w14:textId="77777777" w:rsidTr="00D616F1">
        <w:tc>
          <w:tcPr>
            <w:tcW w:w="10235" w:type="dxa"/>
          </w:tcPr>
          <w:p w14:paraId="65C3E818"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27ABDA7B"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06E95A88"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4142CF93"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3B220EC6"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249D89A3"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4AB60589"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43FF3202"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302E5D61"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7DC1263B" w14:textId="77777777" w:rsidR="00391EB2" w:rsidRPr="00BD6360"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5D82A91B" w14:textId="01F1BF53" w:rsidR="00391EB2" w:rsidRPr="00D616F1" w:rsidRDefault="00BD6360" w:rsidP="000512AE">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6B46981D" w14:textId="77777777" w:rsidR="00391EB2" w:rsidRDefault="00391EB2" w:rsidP="000512AE">
      <w:pPr>
        <w:ind w:right="-330"/>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391EB2" w:rsidRPr="00C46253" w14:paraId="40E41A2C" w14:textId="77777777" w:rsidTr="00D616F1">
        <w:tc>
          <w:tcPr>
            <w:tcW w:w="10235" w:type="dxa"/>
            <w:shd w:val="pct5" w:color="auto" w:fill="FFFFFF"/>
          </w:tcPr>
          <w:p w14:paraId="0E467ADD"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4D17E284" w14:textId="77777777" w:rsidTr="00D616F1">
        <w:tc>
          <w:tcPr>
            <w:tcW w:w="10235" w:type="dxa"/>
          </w:tcPr>
          <w:p w14:paraId="11A3A5FA" w14:textId="43470C50" w:rsidR="00391EB2" w:rsidRPr="00771E38" w:rsidRDefault="00391EB2" w:rsidP="00771E38">
            <w:pPr>
              <w:numPr>
                <w:ilvl w:val="0"/>
                <w:numId w:val="17"/>
              </w:numPr>
              <w:spacing w:before="60" w:after="60"/>
              <w:ind w:right="34"/>
              <w:rPr>
                <w:rFonts w:ascii="Arial" w:hAnsi="Arial" w:cs="Arial"/>
                <w:sz w:val="22"/>
                <w:szCs w:val="22"/>
              </w:rPr>
            </w:pPr>
            <w:r w:rsidRPr="00771E38">
              <w:rPr>
                <w:rFonts w:ascii="Arial" w:hAnsi="Arial" w:cs="Arial"/>
                <w:sz w:val="22"/>
                <w:szCs w:val="22"/>
              </w:rPr>
              <w:t>Results of periodic programme review</w:t>
            </w:r>
            <w:r w:rsidR="00D616F1" w:rsidRPr="00771E38">
              <w:rPr>
                <w:rFonts w:ascii="Arial" w:hAnsi="Arial" w:cs="Arial"/>
                <w:sz w:val="22"/>
                <w:szCs w:val="22"/>
              </w:rPr>
              <w:t xml:space="preserve"> (last review 2015)</w:t>
            </w:r>
          </w:p>
          <w:p w14:paraId="4E232C74" w14:textId="77777777" w:rsidR="00391EB2" w:rsidRPr="00771E38" w:rsidRDefault="00D2733B" w:rsidP="00771E38">
            <w:pPr>
              <w:numPr>
                <w:ilvl w:val="0"/>
                <w:numId w:val="17"/>
              </w:numPr>
              <w:spacing w:before="60" w:after="60"/>
              <w:ind w:right="34"/>
              <w:rPr>
                <w:rFonts w:ascii="Arial" w:hAnsi="Arial" w:cs="Arial"/>
                <w:sz w:val="22"/>
                <w:szCs w:val="22"/>
              </w:rPr>
            </w:pPr>
            <w:r w:rsidRPr="00771E38">
              <w:rPr>
                <w:rFonts w:ascii="Arial" w:hAnsi="Arial" w:cs="Arial"/>
                <w:sz w:val="22"/>
                <w:szCs w:val="22"/>
              </w:rPr>
              <w:t>QAA Higher Education Review 2015</w:t>
            </w:r>
          </w:p>
          <w:p w14:paraId="366D46AB" w14:textId="77777777" w:rsidR="00391EB2" w:rsidRPr="00771E38" w:rsidRDefault="00391EB2" w:rsidP="00771E38">
            <w:pPr>
              <w:numPr>
                <w:ilvl w:val="0"/>
                <w:numId w:val="17"/>
              </w:numPr>
              <w:spacing w:before="60" w:after="60"/>
              <w:ind w:right="34"/>
              <w:rPr>
                <w:rFonts w:ascii="Arial" w:hAnsi="Arial" w:cs="Arial"/>
                <w:sz w:val="22"/>
                <w:szCs w:val="22"/>
              </w:rPr>
            </w:pPr>
            <w:r w:rsidRPr="00771E38">
              <w:rPr>
                <w:rFonts w:ascii="Arial" w:hAnsi="Arial" w:cs="Arial"/>
                <w:sz w:val="22"/>
                <w:szCs w:val="22"/>
              </w:rPr>
              <w:t>Annual External Examiner reports</w:t>
            </w:r>
          </w:p>
          <w:p w14:paraId="142049E0" w14:textId="77777777" w:rsidR="00391EB2" w:rsidRPr="00771E38" w:rsidRDefault="00391EB2" w:rsidP="00771E38">
            <w:pPr>
              <w:numPr>
                <w:ilvl w:val="0"/>
                <w:numId w:val="17"/>
              </w:numPr>
              <w:spacing w:before="60" w:after="60"/>
              <w:ind w:right="34"/>
              <w:rPr>
                <w:rFonts w:ascii="Arial" w:hAnsi="Arial" w:cs="Arial"/>
                <w:sz w:val="22"/>
                <w:szCs w:val="22"/>
              </w:rPr>
            </w:pPr>
            <w:r w:rsidRPr="00771E38">
              <w:rPr>
                <w:rFonts w:ascii="Arial" w:hAnsi="Arial" w:cs="Arial"/>
                <w:sz w:val="22"/>
                <w:szCs w:val="22"/>
              </w:rPr>
              <w:t>Annual programme and module monitoring reports</w:t>
            </w:r>
          </w:p>
          <w:p w14:paraId="193CD083" w14:textId="7E82857C" w:rsidR="00771E38" w:rsidRPr="00771E38" w:rsidRDefault="00771E38" w:rsidP="00771E38">
            <w:pPr>
              <w:numPr>
                <w:ilvl w:val="0"/>
                <w:numId w:val="17"/>
              </w:numPr>
              <w:spacing w:before="60" w:after="60"/>
              <w:ind w:right="34"/>
              <w:rPr>
                <w:rFonts w:ascii="Arial" w:hAnsi="Arial" w:cs="Arial"/>
                <w:sz w:val="22"/>
                <w:szCs w:val="22"/>
              </w:rPr>
            </w:pPr>
            <w:r w:rsidRPr="00771E38">
              <w:rPr>
                <w:rFonts w:ascii="Arial" w:hAnsi="Arial" w:cs="Arial"/>
                <w:sz w:val="22"/>
                <w:szCs w:val="22"/>
              </w:rPr>
              <w:t>American College of Sports Medicine</w:t>
            </w:r>
          </w:p>
        </w:tc>
      </w:tr>
      <w:tr w:rsidR="00391EB2" w:rsidRPr="000F4906" w14:paraId="1909E3F1" w14:textId="77777777" w:rsidTr="00D616F1">
        <w:tc>
          <w:tcPr>
            <w:tcW w:w="10235" w:type="dxa"/>
            <w:shd w:val="pct5" w:color="auto" w:fill="FFFFFF"/>
          </w:tcPr>
          <w:p w14:paraId="2859D33F" w14:textId="77777777" w:rsidR="00391EB2" w:rsidRPr="00771E38" w:rsidRDefault="00391EB2" w:rsidP="000512AE">
            <w:pPr>
              <w:spacing w:before="60" w:after="60"/>
              <w:ind w:right="34"/>
              <w:rPr>
                <w:rFonts w:ascii="Arial" w:hAnsi="Arial" w:cs="Arial"/>
                <w:b/>
                <w:sz w:val="22"/>
                <w:szCs w:val="22"/>
              </w:rPr>
            </w:pPr>
            <w:r w:rsidRPr="00771E38">
              <w:rPr>
                <w:rFonts w:ascii="Arial" w:hAnsi="Arial" w:cs="Arial"/>
                <w:sz w:val="22"/>
                <w:szCs w:val="22"/>
              </w:rPr>
              <w:t>22.1</w:t>
            </w:r>
            <w:r w:rsidRPr="00771E38">
              <w:rPr>
                <w:rFonts w:ascii="Arial" w:hAnsi="Arial" w:cs="Arial"/>
                <w:b/>
                <w:sz w:val="22"/>
                <w:szCs w:val="22"/>
              </w:rPr>
              <w:t xml:space="preserve"> The following reference points were used in creating these specifications:</w:t>
            </w:r>
          </w:p>
        </w:tc>
      </w:tr>
      <w:tr w:rsidR="00391EB2" w:rsidRPr="00C46253" w14:paraId="2202D506" w14:textId="77777777" w:rsidTr="00D616F1">
        <w:tc>
          <w:tcPr>
            <w:tcW w:w="10235" w:type="dxa"/>
          </w:tcPr>
          <w:p w14:paraId="2B7A560A" w14:textId="2AE7998A" w:rsidR="00391EB2" w:rsidRPr="00771E38" w:rsidRDefault="00391EB2" w:rsidP="00B85F5F">
            <w:pPr>
              <w:numPr>
                <w:ilvl w:val="0"/>
                <w:numId w:val="16"/>
              </w:numPr>
              <w:spacing w:before="60" w:after="60"/>
              <w:ind w:right="34"/>
              <w:rPr>
                <w:rFonts w:ascii="Arial" w:hAnsi="Arial" w:cs="Arial"/>
                <w:sz w:val="22"/>
                <w:szCs w:val="22"/>
              </w:rPr>
            </w:pPr>
            <w:r w:rsidRPr="00771E38">
              <w:rPr>
                <w:rFonts w:ascii="Arial" w:hAnsi="Arial" w:cs="Arial"/>
                <w:sz w:val="22"/>
                <w:szCs w:val="22"/>
              </w:rPr>
              <w:t>QAA UK Quality Code for Higher Education</w:t>
            </w:r>
            <w:r w:rsidR="00B85F5F" w:rsidRPr="00771E38">
              <w:rPr>
                <w:rFonts w:ascii="Arial" w:hAnsi="Arial" w:cs="Arial"/>
                <w:sz w:val="22"/>
                <w:szCs w:val="22"/>
              </w:rPr>
              <w:t xml:space="preserve"> </w:t>
            </w:r>
            <w:hyperlink r:id="rId34" w:history="1">
              <w:r w:rsidR="00D616F1" w:rsidRPr="00771E38">
                <w:rPr>
                  <w:rStyle w:val="Hyperlink"/>
                  <w:rFonts w:ascii="Arial" w:hAnsi="Arial" w:cs="Arial"/>
                  <w:sz w:val="22"/>
                  <w:szCs w:val="22"/>
                </w:rPr>
                <w:t>http://www.qaa.ac.uk/assuring-standards-and-quality</w:t>
              </w:r>
            </w:hyperlink>
            <w:r w:rsidR="00D616F1" w:rsidRPr="00771E38">
              <w:rPr>
                <w:rFonts w:ascii="Arial" w:hAnsi="Arial" w:cs="Arial"/>
                <w:sz w:val="22"/>
                <w:szCs w:val="22"/>
              </w:rPr>
              <w:t xml:space="preserve"> </w:t>
            </w:r>
          </w:p>
          <w:p w14:paraId="0F438E09" w14:textId="6C6C3D09" w:rsidR="00391EB2" w:rsidRPr="00771E38" w:rsidRDefault="00391EB2" w:rsidP="000512AE">
            <w:pPr>
              <w:numPr>
                <w:ilvl w:val="0"/>
                <w:numId w:val="16"/>
              </w:numPr>
              <w:spacing w:before="60" w:after="60"/>
              <w:ind w:right="34"/>
              <w:rPr>
                <w:rFonts w:ascii="Arial" w:hAnsi="Arial" w:cs="Arial"/>
                <w:sz w:val="22"/>
                <w:szCs w:val="22"/>
              </w:rPr>
            </w:pPr>
            <w:r w:rsidRPr="00771E38">
              <w:rPr>
                <w:rFonts w:ascii="Arial" w:hAnsi="Arial" w:cs="Arial"/>
                <w:sz w:val="22"/>
                <w:szCs w:val="22"/>
              </w:rPr>
              <w:t>QAA Benchmarking statemen</w:t>
            </w:r>
            <w:r w:rsidR="00D616F1" w:rsidRPr="00771E38">
              <w:rPr>
                <w:rFonts w:ascii="Arial" w:hAnsi="Arial" w:cs="Arial"/>
                <w:sz w:val="22"/>
                <w:szCs w:val="22"/>
              </w:rPr>
              <w:t>t for Events, Hospitality, Leisure, Sport and Tourism</w:t>
            </w:r>
          </w:p>
          <w:p w14:paraId="0F6E6242" w14:textId="7BE5423B" w:rsidR="00771E38" w:rsidRPr="00771E38" w:rsidRDefault="00771E38" w:rsidP="000512AE">
            <w:pPr>
              <w:numPr>
                <w:ilvl w:val="0"/>
                <w:numId w:val="16"/>
              </w:numPr>
              <w:spacing w:before="60" w:after="60"/>
              <w:ind w:right="34"/>
              <w:rPr>
                <w:rFonts w:ascii="Arial" w:hAnsi="Arial" w:cs="Arial"/>
                <w:sz w:val="22"/>
                <w:szCs w:val="22"/>
              </w:rPr>
            </w:pPr>
            <w:r w:rsidRPr="00771E38">
              <w:rPr>
                <w:rFonts w:ascii="Arial" w:hAnsi="Arial" w:cs="Arial"/>
                <w:sz w:val="22"/>
                <w:szCs w:val="22"/>
              </w:rPr>
              <w:t>American College of Sports Medicine</w:t>
            </w:r>
          </w:p>
          <w:p w14:paraId="5259B1A7" w14:textId="77777777" w:rsidR="00391EB2" w:rsidRPr="00771E38" w:rsidRDefault="00391EB2" w:rsidP="000512AE">
            <w:pPr>
              <w:numPr>
                <w:ilvl w:val="0"/>
                <w:numId w:val="16"/>
              </w:numPr>
              <w:spacing w:before="60" w:after="60"/>
              <w:ind w:right="34"/>
              <w:rPr>
                <w:rFonts w:ascii="Arial" w:hAnsi="Arial" w:cs="Arial"/>
                <w:sz w:val="22"/>
                <w:szCs w:val="22"/>
              </w:rPr>
            </w:pPr>
            <w:r w:rsidRPr="00771E38">
              <w:rPr>
                <w:rFonts w:ascii="Arial" w:hAnsi="Arial" w:cs="Arial"/>
                <w:sz w:val="22"/>
                <w:szCs w:val="22"/>
              </w:rPr>
              <w:t xml:space="preserve">School and Faculty plan </w:t>
            </w:r>
          </w:p>
          <w:p w14:paraId="56013F6A" w14:textId="11C1E85B" w:rsidR="00391EB2" w:rsidRPr="00771E38" w:rsidRDefault="00391EB2" w:rsidP="00B85F5F">
            <w:pPr>
              <w:numPr>
                <w:ilvl w:val="0"/>
                <w:numId w:val="16"/>
              </w:numPr>
              <w:spacing w:before="60" w:after="60"/>
              <w:ind w:right="34"/>
              <w:rPr>
                <w:rFonts w:ascii="Arial" w:hAnsi="Arial" w:cs="Arial"/>
                <w:sz w:val="22"/>
                <w:szCs w:val="22"/>
              </w:rPr>
            </w:pPr>
            <w:r w:rsidRPr="00771E38">
              <w:rPr>
                <w:rFonts w:ascii="Arial" w:hAnsi="Arial" w:cs="Arial"/>
                <w:sz w:val="22"/>
                <w:szCs w:val="22"/>
              </w:rPr>
              <w:t>University Plan</w:t>
            </w:r>
            <w:r w:rsidR="00B85F5F" w:rsidRPr="00771E38">
              <w:rPr>
                <w:rFonts w:ascii="Arial" w:hAnsi="Arial" w:cs="Arial"/>
                <w:sz w:val="22"/>
                <w:szCs w:val="22"/>
              </w:rPr>
              <w:t xml:space="preserve"> </w:t>
            </w:r>
            <w:hyperlink r:id="rId35" w:history="1">
              <w:r w:rsidR="00B85F5F" w:rsidRPr="00771E38">
                <w:rPr>
                  <w:rStyle w:val="Hyperlink"/>
                  <w:rFonts w:ascii="Arial" w:hAnsi="Arial" w:cs="Arial"/>
                  <w:sz w:val="22"/>
                  <w:szCs w:val="22"/>
                </w:rPr>
                <w:t>https://www.kent.ac.uk/about/plan/</w:t>
              </w:r>
            </w:hyperlink>
            <w:r w:rsidR="00B85F5F" w:rsidRPr="00771E38">
              <w:rPr>
                <w:rFonts w:ascii="Arial" w:hAnsi="Arial" w:cs="Arial"/>
                <w:sz w:val="22"/>
                <w:szCs w:val="22"/>
              </w:rPr>
              <w:t xml:space="preserve"> and </w:t>
            </w:r>
            <w:r w:rsidRPr="00771E38">
              <w:rPr>
                <w:rFonts w:ascii="Arial" w:hAnsi="Arial" w:cs="Arial"/>
                <w:sz w:val="22"/>
                <w:szCs w:val="22"/>
              </w:rPr>
              <w:t>Learning and Teaching Strateg</w:t>
            </w:r>
            <w:r w:rsidR="00B85F5F" w:rsidRPr="00771E38">
              <w:rPr>
                <w:rFonts w:ascii="Arial" w:hAnsi="Arial" w:cs="Arial"/>
                <w:sz w:val="22"/>
                <w:szCs w:val="22"/>
              </w:rPr>
              <w:t xml:space="preserve">ies </w:t>
            </w:r>
            <w:hyperlink r:id="rId36" w:history="1">
              <w:r w:rsidR="00D616F1" w:rsidRPr="00771E38">
                <w:rPr>
                  <w:rStyle w:val="Hyperlink"/>
                  <w:rFonts w:ascii="Arial" w:hAnsi="Arial" w:cs="Arial"/>
                  <w:sz w:val="22"/>
                  <w:szCs w:val="22"/>
                </w:rPr>
                <w:t>https://www.kent.ac.uk/uelt/strategies/lta.html</w:t>
              </w:r>
            </w:hyperlink>
            <w:r w:rsidR="00D616F1" w:rsidRPr="00771E38">
              <w:rPr>
                <w:rFonts w:ascii="Arial" w:hAnsi="Arial" w:cs="Arial"/>
                <w:sz w:val="22"/>
                <w:szCs w:val="22"/>
              </w:rPr>
              <w:t xml:space="preserve"> </w:t>
            </w:r>
          </w:p>
          <w:p w14:paraId="08EAA6FE" w14:textId="77777777" w:rsidR="00391EB2" w:rsidRPr="00771E38" w:rsidRDefault="00391EB2" w:rsidP="000512AE">
            <w:pPr>
              <w:numPr>
                <w:ilvl w:val="0"/>
                <w:numId w:val="16"/>
              </w:numPr>
              <w:spacing w:before="60" w:after="60"/>
              <w:ind w:right="34"/>
              <w:rPr>
                <w:rFonts w:ascii="Arial" w:hAnsi="Arial" w:cs="Arial"/>
                <w:sz w:val="22"/>
                <w:szCs w:val="22"/>
              </w:rPr>
            </w:pPr>
            <w:r w:rsidRPr="00771E38">
              <w:rPr>
                <w:rFonts w:ascii="Arial" w:hAnsi="Arial" w:cs="Arial"/>
                <w:sz w:val="22"/>
                <w:szCs w:val="22"/>
              </w:rPr>
              <w:t xml:space="preserve">Staff research activities </w:t>
            </w:r>
          </w:p>
          <w:p w14:paraId="1E258F9A" w14:textId="34179273" w:rsidR="00391EB2" w:rsidRPr="00771E38" w:rsidRDefault="00BD6360" w:rsidP="00D616F1">
            <w:pPr>
              <w:numPr>
                <w:ilvl w:val="0"/>
                <w:numId w:val="16"/>
              </w:numPr>
              <w:spacing w:before="60" w:after="60"/>
              <w:ind w:right="34"/>
              <w:rPr>
                <w:rFonts w:ascii="Arial" w:hAnsi="Arial" w:cs="Arial"/>
                <w:sz w:val="22"/>
                <w:szCs w:val="22"/>
              </w:rPr>
            </w:pPr>
            <w:r w:rsidRPr="00771E38">
              <w:rPr>
                <w:rFonts w:ascii="Arial" w:hAnsi="Arial" w:cs="Arial"/>
                <w:sz w:val="22"/>
                <w:szCs w:val="22"/>
              </w:rPr>
              <w:t>Kent Inclusive Practices (</w:t>
            </w:r>
            <w:hyperlink r:id="rId37" w:history="1">
              <w:r w:rsidRPr="00771E38">
                <w:rPr>
                  <w:rStyle w:val="Hyperlink"/>
                  <w:rFonts w:ascii="Arial" w:hAnsi="Arial" w:cs="Arial"/>
                  <w:sz w:val="22"/>
                  <w:szCs w:val="22"/>
                </w:rPr>
                <w:t>https://www.kent.ac.uk/studentsupport/accessibility/inclusive-practice.html</w:t>
              </w:r>
            </w:hyperlink>
            <w:r w:rsidRPr="00771E38">
              <w:rPr>
                <w:rFonts w:ascii="Arial" w:hAnsi="Arial" w:cs="Arial"/>
                <w:sz w:val="22"/>
                <w:szCs w:val="22"/>
              </w:rPr>
              <w:t xml:space="preserve">) </w:t>
            </w:r>
          </w:p>
        </w:tc>
      </w:tr>
    </w:tbl>
    <w:p w14:paraId="61B304FE" w14:textId="77777777" w:rsidR="00391EB2" w:rsidRDefault="00391EB2" w:rsidP="000512AE">
      <w:pPr>
        <w:spacing w:before="60" w:after="60"/>
        <w:ind w:right="-330"/>
        <w:rPr>
          <w:rFonts w:ascii="Arial" w:hAnsi="Arial" w:cs="Arial"/>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5"/>
      </w:tblGrid>
      <w:tr w:rsidR="00F73B41" w:rsidRPr="00C46253" w14:paraId="6BB677B0" w14:textId="77777777" w:rsidTr="00D616F1">
        <w:tc>
          <w:tcPr>
            <w:tcW w:w="10235" w:type="dxa"/>
            <w:shd w:val="pct5" w:color="auto" w:fill="FFFFFF"/>
          </w:tcPr>
          <w:p w14:paraId="2BD37EDC"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6200A2EC" w14:textId="77777777" w:rsidTr="00D616F1">
        <w:tc>
          <w:tcPr>
            <w:tcW w:w="10235" w:type="dxa"/>
          </w:tcPr>
          <w:p w14:paraId="521A9CDD" w14:textId="199FC0DE" w:rsidR="00F73B41" w:rsidRPr="00F73B41" w:rsidRDefault="00F73B41" w:rsidP="00D616F1">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 xml:space="preserve">The </w:t>
            </w:r>
            <w:r w:rsidRPr="00D616F1">
              <w:rPr>
                <w:rFonts w:ascii="Arial" w:hAnsi="Arial" w:cs="Arial"/>
                <w:sz w:val="22"/>
                <w:szCs w:val="22"/>
              </w:rPr>
              <w:t>School</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4D77335E" w14:textId="77777777" w:rsidR="00F73B41" w:rsidRDefault="00F73B41" w:rsidP="000512AE">
      <w:pPr>
        <w:spacing w:before="60" w:after="60"/>
        <w:ind w:right="-330"/>
        <w:rPr>
          <w:rFonts w:ascii="Arial" w:hAnsi="Arial" w:cs="Arial"/>
          <w:sz w:val="22"/>
          <w:szCs w:val="22"/>
        </w:rPr>
      </w:pPr>
    </w:p>
    <w:p w14:paraId="37D73821" w14:textId="77777777" w:rsidR="00F73B41" w:rsidRDefault="00F73B41" w:rsidP="000512AE">
      <w:pPr>
        <w:spacing w:before="60" w:after="60"/>
        <w:ind w:right="-330"/>
        <w:rPr>
          <w:rFonts w:ascii="Arial" w:hAnsi="Arial" w:cs="Arial"/>
          <w:sz w:val="22"/>
          <w:szCs w:val="22"/>
        </w:rPr>
      </w:pPr>
    </w:p>
    <w:p w14:paraId="0A7B6BDE" w14:textId="77777777" w:rsidR="00D2733B" w:rsidRDefault="00D2733B" w:rsidP="000512AE">
      <w:pPr>
        <w:spacing w:before="60" w:after="60"/>
        <w:ind w:right="-330"/>
        <w:rPr>
          <w:rFonts w:ascii="Arial" w:hAnsi="Arial" w:cs="Arial"/>
          <w:sz w:val="22"/>
          <w:szCs w:val="22"/>
        </w:rPr>
      </w:pPr>
    </w:p>
    <w:p w14:paraId="3BE5D6FA" w14:textId="77777777" w:rsidR="00D2733B" w:rsidRDefault="00D2733B" w:rsidP="000512AE">
      <w:pPr>
        <w:spacing w:before="60" w:after="60"/>
        <w:ind w:right="-330"/>
        <w:rPr>
          <w:rFonts w:ascii="Arial" w:hAnsi="Arial" w:cs="Arial"/>
          <w:sz w:val="22"/>
          <w:szCs w:val="22"/>
        </w:rPr>
        <w:sectPr w:rsidR="00D2733B" w:rsidSect="000512AE">
          <w:headerReference w:type="default" r:id="rId38"/>
          <w:footerReference w:type="default" r:id="rId39"/>
          <w:pgSz w:w="11906" w:h="16838" w:code="9"/>
          <w:pgMar w:top="1440" w:right="1440" w:bottom="1440" w:left="1440" w:header="568" w:footer="709" w:gutter="0"/>
          <w:cols w:space="708"/>
          <w:docGrid w:linePitch="360"/>
        </w:sectPr>
      </w:pPr>
    </w:p>
    <w:p w14:paraId="51704137" w14:textId="258D070E" w:rsidR="00D2733B" w:rsidRPr="002C0681" w:rsidRDefault="00524BBE" w:rsidP="00D2733B">
      <w:pPr>
        <w:jc w:val="center"/>
        <w:rPr>
          <w:rFonts w:ascii="Arial" w:hAnsi="Arial" w:cs="Arial"/>
          <w:b/>
          <w:sz w:val="22"/>
          <w:szCs w:val="22"/>
        </w:rPr>
      </w:pPr>
      <w:r>
        <w:rPr>
          <w:rFonts w:ascii="Arial" w:hAnsi="Arial" w:cs="Arial"/>
          <w:b/>
          <w:sz w:val="22"/>
          <w:szCs w:val="22"/>
        </w:rPr>
        <w:t xml:space="preserve">Module mapping BSc (Hons) Sport and Exercise for Health </w:t>
      </w:r>
    </w:p>
    <w:p w14:paraId="31C19F58" w14:textId="77777777" w:rsidR="00053CD6" w:rsidRDefault="00053CD6" w:rsidP="00053CD6">
      <w:pPr>
        <w:pStyle w:val="Footer"/>
        <w:rPr>
          <w:rFonts w:ascii="Arial" w:hAnsi="Arial" w:cs="Arial"/>
          <w:i/>
          <w:sz w:val="16"/>
          <w:szCs w:val="16"/>
        </w:rPr>
      </w:pPr>
    </w:p>
    <w:tbl>
      <w:tblPr>
        <w:tblW w:w="15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51"/>
        <w:gridCol w:w="851"/>
        <w:gridCol w:w="2685"/>
        <w:gridCol w:w="709"/>
        <w:gridCol w:w="709"/>
        <w:gridCol w:w="709"/>
        <w:gridCol w:w="709"/>
        <w:gridCol w:w="710"/>
        <w:gridCol w:w="710"/>
        <w:gridCol w:w="710"/>
        <w:gridCol w:w="709"/>
        <w:gridCol w:w="710"/>
        <w:gridCol w:w="567"/>
        <w:gridCol w:w="851"/>
        <w:gridCol w:w="851"/>
        <w:gridCol w:w="851"/>
        <w:gridCol w:w="709"/>
      </w:tblGrid>
      <w:tr w:rsidR="009763AF" w:rsidRPr="00053CD6" w14:paraId="264A3FB9" w14:textId="77777777" w:rsidTr="00D15ECD">
        <w:trPr>
          <w:cantSplit/>
          <w:trHeight w:val="436"/>
          <w:tblHeader/>
        </w:trPr>
        <w:tc>
          <w:tcPr>
            <w:tcW w:w="5238" w:type="dxa"/>
            <w:gridSpan w:val="4"/>
          </w:tcPr>
          <w:p w14:paraId="5381D204" w14:textId="77777777" w:rsidR="009763AF" w:rsidRPr="00053CD6" w:rsidRDefault="009763AF" w:rsidP="009763AF">
            <w:pPr>
              <w:rPr>
                <w:rFonts w:ascii="Arial" w:hAnsi="Arial" w:cs="Arial"/>
                <w:sz w:val="18"/>
                <w:szCs w:val="22"/>
              </w:rPr>
            </w:pPr>
          </w:p>
        </w:tc>
        <w:tc>
          <w:tcPr>
            <w:tcW w:w="4256" w:type="dxa"/>
            <w:gridSpan w:val="6"/>
            <w:shd w:val="clear" w:color="auto" w:fill="auto"/>
          </w:tcPr>
          <w:p w14:paraId="60CD8C7E" w14:textId="76844039" w:rsidR="009763AF" w:rsidRDefault="009763AF" w:rsidP="007B4BA9">
            <w:pPr>
              <w:rPr>
                <w:rFonts w:ascii="Arial" w:hAnsi="Arial" w:cs="Arial"/>
                <w:b/>
                <w:sz w:val="18"/>
                <w:szCs w:val="16"/>
              </w:rPr>
            </w:pPr>
            <w:r>
              <w:rPr>
                <w:rFonts w:ascii="Arial" w:hAnsi="Arial" w:cs="Arial"/>
                <w:b/>
                <w:sz w:val="18"/>
                <w:szCs w:val="16"/>
              </w:rPr>
              <w:t>Stage 1</w:t>
            </w:r>
          </w:p>
        </w:tc>
        <w:tc>
          <w:tcPr>
            <w:tcW w:w="2696" w:type="dxa"/>
            <w:gridSpan w:val="4"/>
            <w:shd w:val="clear" w:color="auto" w:fill="auto"/>
          </w:tcPr>
          <w:p w14:paraId="01785338" w14:textId="14013599" w:rsidR="009763AF" w:rsidRDefault="009763AF" w:rsidP="007B4BA9">
            <w:pPr>
              <w:rPr>
                <w:rFonts w:ascii="Arial" w:hAnsi="Arial" w:cs="Arial"/>
                <w:b/>
                <w:sz w:val="18"/>
                <w:szCs w:val="16"/>
                <w:lang w:val="fr-FR"/>
              </w:rPr>
            </w:pPr>
            <w:r>
              <w:rPr>
                <w:rFonts w:ascii="Arial" w:hAnsi="Arial" w:cs="Arial"/>
                <w:b/>
                <w:sz w:val="18"/>
                <w:szCs w:val="16"/>
                <w:lang w:val="fr-FR"/>
              </w:rPr>
              <w:t>Stage 2</w:t>
            </w:r>
          </w:p>
        </w:tc>
        <w:tc>
          <w:tcPr>
            <w:tcW w:w="1702" w:type="dxa"/>
            <w:gridSpan w:val="2"/>
          </w:tcPr>
          <w:p w14:paraId="2234058A" w14:textId="4C55F4CF" w:rsidR="009763AF" w:rsidRDefault="009763AF" w:rsidP="007B4BA9">
            <w:pPr>
              <w:rPr>
                <w:rFonts w:ascii="Arial" w:hAnsi="Arial" w:cs="Arial"/>
                <w:b/>
                <w:sz w:val="18"/>
                <w:szCs w:val="16"/>
                <w:lang w:val="fr-FR"/>
              </w:rPr>
            </w:pPr>
            <w:r>
              <w:rPr>
                <w:rFonts w:ascii="Arial" w:hAnsi="Arial" w:cs="Arial"/>
                <w:b/>
                <w:sz w:val="18"/>
                <w:szCs w:val="16"/>
                <w:lang w:val="fr-FR"/>
              </w:rPr>
              <w:t xml:space="preserve">Stage </w:t>
            </w:r>
            <w:r w:rsidR="00F75544">
              <w:rPr>
                <w:rFonts w:ascii="Arial" w:hAnsi="Arial" w:cs="Arial"/>
                <w:b/>
                <w:sz w:val="18"/>
                <w:szCs w:val="16"/>
                <w:lang w:val="fr-FR"/>
              </w:rPr>
              <w:t>S</w:t>
            </w:r>
          </w:p>
        </w:tc>
        <w:tc>
          <w:tcPr>
            <w:tcW w:w="1560" w:type="dxa"/>
            <w:gridSpan w:val="2"/>
            <w:shd w:val="clear" w:color="auto" w:fill="auto"/>
          </w:tcPr>
          <w:p w14:paraId="6D4C61A1" w14:textId="4340421F" w:rsidR="009763AF" w:rsidRDefault="009763AF" w:rsidP="007B4BA9">
            <w:pPr>
              <w:rPr>
                <w:rFonts w:ascii="Arial" w:hAnsi="Arial" w:cs="Arial"/>
                <w:b/>
                <w:sz w:val="18"/>
                <w:szCs w:val="16"/>
              </w:rPr>
            </w:pPr>
            <w:r>
              <w:rPr>
                <w:rFonts w:ascii="Arial" w:hAnsi="Arial" w:cs="Arial"/>
                <w:b/>
                <w:sz w:val="18"/>
                <w:szCs w:val="16"/>
              </w:rPr>
              <w:t>Stage 3</w:t>
            </w:r>
          </w:p>
        </w:tc>
      </w:tr>
      <w:tr w:rsidR="009763AF" w:rsidRPr="00053CD6" w14:paraId="611826F5" w14:textId="77777777" w:rsidTr="007B4BA9">
        <w:trPr>
          <w:cantSplit/>
          <w:trHeight w:val="2258"/>
          <w:tblHeader/>
        </w:trPr>
        <w:tc>
          <w:tcPr>
            <w:tcW w:w="5238" w:type="dxa"/>
            <w:gridSpan w:val="4"/>
          </w:tcPr>
          <w:p w14:paraId="36C2870F" w14:textId="64D2D78A" w:rsidR="009763AF" w:rsidRPr="00053CD6" w:rsidRDefault="009763AF" w:rsidP="009763AF">
            <w:pPr>
              <w:rPr>
                <w:rFonts w:ascii="Arial" w:hAnsi="Arial" w:cs="Arial"/>
                <w:sz w:val="18"/>
                <w:szCs w:val="22"/>
              </w:rPr>
            </w:pPr>
          </w:p>
        </w:tc>
        <w:tc>
          <w:tcPr>
            <w:tcW w:w="709" w:type="dxa"/>
            <w:shd w:val="clear" w:color="auto" w:fill="auto"/>
            <w:textDirection w:val="btLr"/>
          </w:tcPr>
          <w:p w14:paraId="5FC40F9B" w14:textId="166BF534" w:rsidR="009763AF" w:rsidRPr="00053CD6" w:rsidRDefault="009763AF" w:rsidP="009763AF">
            <w:pPr>
              <w:ind w:left="113" w:right="113"/>
              <w:rPr>
                <w:rFonts w:ascii="Arial" w:hAnsi="Arial" w:cs="Arial"/>
                <w:b/>
                <w:sz w:val="18"/>
                <w:szCs w:val="16"/>
              </w:rPr>
            </w:pPr>
            <w:r>
              <w:rPr>
                <w:rFonts w:ascii="Arial" w:hAnsi="Arial" w:cs="Arial"/>
                <w:b/>
                <w:sz w:val="18"/>
                <w:szCs w:val="16"/>
              </w:rPr>
              <w:t xml:space="preserve">SPOR3450 </w:t>
            </w:r>
            <w:r w:rsidRPr="00053CD6">
              <w:rPr>
                <w:rFonts w:ascii="Arial" w:hAnsi="Arial" w:cs="Arial"/>
                <w:b/>
                <w:sz w:val="18"/>
                <w:szCs w:val="16"/>
              </w:rPr>
              <w:t xml:space="preserve">Functional Anatomy &amp; Biomechanics </w:t>
            </w:r>
          </w:p>
        </w:tc>
        <w:tc>
          <w:tcPr>
            <w:tcW w:w="709" w:type="dxa"/>
            <w:shd w:val="clear" w:color="auto" w:fill="auto"/>
            <w:textDirection w:val="btLr"/>
          </w:tcPr>
          <w:p w14:paraId="7F97A03F" w14:textId="43DA2CBF" w:rsidR="009763AF" w:rsidRPr="00053CD6" w:rsidRDefault="009763AF" w:rsidP="009763AF">
            <w:pPr>
              <w:ind w:left="113" w:right="113"/>
              <w:rPr>
                <w:rFonts w:ascii="Arial" w:hAnsi="Arial" w:cs="Arial"/>
                <w:b/>
                <w:sz w:val="18"/>
                <w:szCs w:val="16"/>
              </w:rPr>
            </w:pPr>
            <w:r>
              <w:rPr>
                <w:rFonts w:ascii="Arial" w:hAnsi="Arial" w:cs="Arial"/>
                <w:b/>
                <w:sz w:val="18"/>
                <w:szCs w:val="16"/>
              </w:rPr>
              <w:t>SPOR3440</w:t>
            </w:r>
            <w:r w:rsidRPr="00053CD6">
              <w:rPr>
                <w:rFonts w:ascii="Arial" w:hAnsi="Arial" w:cs="Arial"/>
                <w:b/>
                <w:sz w:val="18"/>
                <w:szCs w:val="16"/>
              </w:rPr>
              <w:t>Introduction to Sport &amp; Exercise Psychology</w:t>
            </w:r>
          </w:p>
          <w:p w14:paraId="76EB8326" w14:textId="77777777" w:rsidR="009763AF" w:rsidRPr="00053CD6" w:rsidRDefault="009763AF" w:rsidP="009763AF">
            <w:pPr>
              <w:ind w:left="113" w:right="113"/>
              <w:jc w:val="center"/>
              <w:rPr>
                <w:rFonts w:ascii="Arial" w:hAnsi="Arial" w:cs="Arial"/>
                <w:sz w:val="18"/>
                <w:szCs w:val="16"/>
              </w:rPr>
            </w:pPr>
            <w:r w:rsidRPr="00053CD6">
              <w:rPr>
                <w:rFonts w:ascii="Arial" w:hAnsi="Arial" w:cs="Arial"/>
                <w:b/>
                <w:sz w:val="18"/>
                <w:szCs w:val="16"/>
              </w:rPr>
              <w:sym w:font="Wingdings" w:char="F0FC"/>
            </w:r>
          </w:p>
        </w:tc>
        <w:tc>
          <w:tcPr>
            <w:tcW w:w="709" w:type="dxa"/>
            <w:shd w:val="clear" w:color="auto" w:fill="auto"/>
            <w:textDirection w:val="btLr"/>
          </w:tcPr>
          <w:p w14:paraId="44134928" w14:textId="0719A239" w:rsidR="009763AF" w:rsidRPr="00053CD6" w:rsidRDefault="009763AF" w:rsidP="009763AF">
            <w:pPr>
              <w:ind w:left="113" w:right="113"/>
              <w:rPr>
                <w:rFonts w:ascii="Arial" w:hAnsi="Arial" w:cs="Arial"/>
                <w:sz w:val="18"/>
                <w:szCs w:val="16"/>
              </w:rPr>
            </w:pPr>
            <w:r>
              <w:rPr>
                <w:rFonts w:ascii="Arial" w:hAnsi="Arial" w:cs="Arial"/>
                <w:b/>
                <w:sz w:val="18"/>
                <w:szCs w:val="16"/>
              </w:rPr>
              <w:t xml:space="preserve">SPOR3380 </w:t>
            </w:r>
            <w:r w:rsidRPr="00053CD6">
              <w:rPr>
                <w:rFonts w:ascii="Arial" w:hAnsi="Arial" w:cs="Arial"/>
                <w:b/>
                <w:sz w:val="18"/>
                <w:szCs w:val="16"/>
              </w:rPr>
              <w:t>Fundamentals of  Human Anatomy &amp; Physiology</w:t>
            </w:r>
          </w:p>
        </w:tc>
        <w:tc>
          <w:tcPr>
            <w:tcW w:w="709" w:type="dxa"/>
            <w:shd w:val="clear" w:color="auto" w:fill="auto"/>
            <w:textDirection w:val="btLr"/>
          </w:tcPr>
          <w:p w14:paraId="32EA6337" w14:textId="5D71D1DA" w:rsidR="009763AF" w:rsidRPr="00053CD6" w:rsidRDefault="009763AF" w:rsidP="009763AF">
            <w:pPr>
              <w:ind w:left="113" w:right="113"/>
              <w:rPr>
                <w:rFonts w:ascii="Arial" w:hAnsi="Arial" w:cs="Arial"/>
                <w:b/>
                <w:sz w:val="18"/>
                <w:szCs w:val="16"/>
              </w:rPr>
            </w:pPr>
            <w:r>
              <w:rPr>
                <w:rFonts w:ascii="Arial" w:hAnsi="Arial" w:cs="Arial"/>
                <w:b/>
                <w:sz w:val="18"/>
                <w:szCs w:val="16"/>
              </w:rPr>
              <w:t xml:space="preserve">SPOR3480 </w:t>
            </w:r>
            <w:r w:rsidRPr="00053CD6">
              <w:rPr>
                <w:rFonts w:ascii="Arial" w:hAnsi="Arial" w:cs="Arial"/>
                <w:b/>
                <w:sz w:val="18"/>
                <w:szCs w:val="16"/>
              </w:rPr>
              <w:t xml:space="preserve">Introduction to Fitness Testing </w:t>
            </w:r>
          </w:p>
        </w:tc>
        <w:tc>
          <w:tcPr>
            <w:tcW w:w="710" w:type="dxa"/>
            <w:shd w:val="clear" w:color="auto" w:fill="auto"/>
            <w:textDirection w:val="btLr"/>
          </w:tcPr>
          <w:p w14:paraId="64ED0D18" w14:textId="573AFC25" w:rsidR="009763AF" w:rsidRPr="00053CD6" w:rsidRDefault="009763AF" w:rsidP="009763AF">
            <w:pPr>
              <w:ind w:left="113" w:right="113"/>
              <w:rPr>
                <w:rFonts w:ascii="Arial" w:hAnsi="Arial" w:cs="Arial"/>
                <w:b/>
                <w:sz w:val="18"/>
                <w:szCs w:val="16"/>
              </w:rPr>
            </w:pPr>
            <w:r>
              <w:rPr>
                <w:rFonts w:ascii="Arial" w:hAnsi="Arial" w:cs="Arial"/>
                <w:b/>
                <w:sz w:val="18"/>
                <w:szCs w:val="16"/>
              </w:rPr>
              <w:t xml:space="preserve">SPOR3130 </w:t>
            </w:r>
            <w:r w:rsidRPr="00053CD6">
              <w:rPr>
                <w:rFonts w:ascii="Arial" w:hAnsi="Arial" w:cs="Arial"/>
                <w:b/>
                <w:sz w:val="18"/>
                <w:szCs w:val="16"/>
              </w:rPr>
              <w:t>Introduction to Sport &amp; Exercise Nutrition</w:t>
            </w:r>
          </w:p>
        </w:tc>
        <w:tc>
          <w:tcPr>
            <w:tcW w:w="710" w:type="dxa"/>
            <w:shd w:val="clear" w:color="auto" w:fill="auto"/>
            <w:textDirection w:val="btLr"/>
          </w:tcPr>
          <w:p w14:paraId="751C42EF" w14:textId="6B576C6D" w:rsidR="009763AF" w:rsidRPr="00053CD6" w:rsidRDefault="009763AF" w:rsidP="009763AF">
            <w:pPr>
              <w:ind w:left="113" w:right="113"/>
              <w:rPr>
                <w:rFonts w:ascii="Arial" w:hAnsi="Arial" w:cs="Arial"/>
                <w:b/>
                <w:sz w:val="18"/>
                <w:szCs w:val="16"/>
              </w:rPr>
            </w:pPr>
            <w:r>
              <w:rPr>
                <w:rFonts w:ascii="Arial" w:hAnsi="Arial" w:cs="Arial"/>
                <w:b/>
                <w:sz w:val="18"/>
                <w:szCs w:val="16"/>
              </w:rPr>
              <w:t xml:space="preserve">SPOR3490 </w:t>
            </w:r>
            <w:r w:rsidRPr="00053CD6">
              <w:rPr>
                <w:rFonts w:ascii="Arial" w:hAnsi="Arial" w:cs="Arial"/>
                <w:b/>
                <w:sz w:val="18"/>
                <w:szCs w:val="16"/>
              </w:rPr>
              <w:t>Introduction to Professional Skills</w:t>
            </w:r>
          </w:p>
        </w:tc>
        <w:tc>
          <w:tcPr>
            <w:tcW w:w="710" w:type="dxa"/>
            <w:shd w:val="clear" w:color="auto" w:fill="auto"/>
            <w:textDirection w:val="btLr"/>
          </w:tcPr>
          <w:p w14:paraId="5840B645" w14:textId="13B1C352" w:rsidR="009763AF" w:rsidRPr="00053CD6" w:rsidRDefault="009763AF" w:rsidP="009763AF">
            <w:pPr>
              <w:ind w:left="113" w:right="113"/>
              <w:rPr>
                <w:rFonts w:ascii="Arial" w:hAnsi="Arial" w:cs="Arial"/>
                <w:b/>
                <w:sz w:val="18"/>
                <w:szCs w:val="16"/>
              </w:rPr>
            </w:pPr>
            <w:r>
              <w:rPr>
                <w:rFonts w:ascii="Arial" w:hAnsi="Arial" w:cs="Arial"/>
                <w:b/>
                <w:sz w:val="18"/>
                <w:szCs w:val="16"/>
              </w:rPr>
              <w:t xml:space="preserve">SPOR5700 </w:t>
            </w:r>
            <w:r w:rsidRPr="00053CD6">
              <w:rPr>
                <w:rFonts w:ascii="Arial" w:hAnsi="Arial" w:cs="Arial"/>
                <w:b/>
                <w:sz w:val="18"/>
                <w:szCs w:val="16"/>
              </w:rPr>
              <w:t>Fitness Training Methods</w:t>
            </w:r>
          </w:p>
        </w:tc>
        <w:tc>
          <w:tcPr>
            <w:tcW w:w="709" w:type="dxa"/>
            <w:shd w:val="clear" w:color="auto" w:fill="auto"/>
            <w:textDirection w:val="btLr"/>
          </w:tcPr>
          <w:p w14:paraId="459D6130" w14:textId="4C42691E" w:rsidR="009763AF" w:rsidRPr="00053CD6" w:rsidRDefault="009763AF" w:rsidP="009763AF">
            <w:pPr>
              <w:ind w:left="113" w:right="113"/>
              <w:rPr>
                <w:rFonts w:ascii="Arial" w:hAnsi="Arial" w:cs="Arial"/>
                <w:b/>
                <w:sz w:val="18"/>
                <w:szCs w:val="16"/>
              </w:rPr>
            </w:pPr>
            <w:r>
              <w:rPr>
                <w:rFonts w:ascii="Arial" w:hAnsi="Arial" w:cs="Arial"/>
                <w:b/>
                <w:sz w:val="18"/>
                <w:szCs w:val="16"/>
              </w:rPr>
              <w:t xml:space="preserve">SPOR5670 </w:t>
            </w:r>
            <w:r w:rsidRPr="00053CD6">
              <w:rPr>
                <w:rFonts w:ascii="Arial" w:hAnsi="Arial" w:cs="Arial"/>
                <w:b/>
                <w:sz w:val="18"/>
                <w:szCs w:val="16"/>
              </w:rPr>
              <w:t>Sport &amp; Exercise  Promotion</w:t>
            </w:r>
          </w:p>
        </w:tc>
        <w:tc>
          <w:tcPr>
            <w:tcW w:w="710" w:type="dxa"/>
            <w:shd w:val="clear" w:color="auto" w:fill="auto"/>
            <w:textDirection w:val="btLr"/>
          </w:tcPr>
          <w:p w14:paraId="41A64C66" w14:textId="2CA2E8AD" w:rsidR="009763AF" w:rsidRPr="00053CD6" w:rsidRDefault="009763AF" w:rsidP="009763AF">
            <w:pPr>
              <w:ind w:left="113" w:right="113"/>
              <w:rPr>
                <w:rFonts w:ascii="Arial" w:hAnsi="Arial" w:cs="Arial"/>
                <w:b/>
                <w:sz w:val="18"/>
                <w:szCs w:val="16"/>
              </w:rPr>
            </w:pPr>
            <w:r>
              <w:rPr>
                <w:rFonts w:ascii="Arial" w:hAnsi="Arial" w:cs="Arial"/>
                <w:b/>
                <w:sz w:val="18"/>
                <w:szCs w:val="16"/>
              </w:rPr>
              <w:t xml:space="preserve">SPOR5730 </w:t>
            </w:r>
            <w:r w:rsidRPr="00053CD6">
              <w:rPr>
                <w:rFonts w:ascii="Arial" w:hAnsi="Arial" w:cs="Arial"/>
                <w:b/>
                <w:sz w:val="18"/>
                <w:szCs w:val="16"/>
              </w:rPr>
              <w:t>Research Study Preparation</w:t>
            </w:r>
          </w:p>
        </w:tc>
        <w:tc>
          <w:tcPr>
            <w:tcW w:w="567" w:type="dxa"/>
            <w:shd w:val="clear" w:color="auto" w:fill="auto"/>
            <w:textDirection w:val="btLr"/>
          </w:tcPr>
          <w:p w14:paraId="23CDB65B" w14:textId="5CB4FB56" w:rsidR="009763AF" w:rsidRPr="00053CD6" w:rsidRDefault="009763AF" w:rsidP="009763AF">
            <w:pPr>
              <w:ind w:left="113" w:right="113"/>
              <w:rPr>
                <w:rFonts w:ascii="Arial" w:hAnsi="Arial" w:cs="Arial"/>
                <w:b/>
                <w:sz w:val="18"/>
                <w:szCs w:val="16"/>
                <w:lang w:val="fr-FR"/>
              </w:rPr>
            </w:pPr>
            <w:r>
              <w:rPr>
                <w:rFonts w:ascii="Arial" w:hAnsi="Arial" w:cs="Arial"/>
                <w:b/>
                <w:sz w:val="18"/>
                <w:szCs w:val="16"/>
                <w:lang w:val="fr-FR"/>
              </w:rPr>
              <w:t xml:space="preserve">SPOR5750 </w:t>
            </w:r>
            <w:r w:rsidRPr="00053CD6">
              <w:rPr>
                <w:rFonts w:ascii="Arial" w:hAnsi="Arial" w:cs="Arial"/>
                <w:b/>
                <w:sz w:val="18"/>
                <w:szCs w:val="16"/>
                <w:lang w:val="fr-FR"/>
              </w:rPr>
              <w:t>Research Methods</w:t>
            </w:r>
          </w:p>
        </w:tc>
        <w:tc>
          <w:tcPr>
            <w:tcW w:w="851" w:type="dxa"/>
            <w:textDirection w:val="btLr"/>
          </w:tcPr>
          <w:p w14:paraId="747432DA" w14:textId="6F653508" w:rsidR="009763AF" w:rsidRPr="00053CD6" w:rsidRDefault="009763AF" w:rsidP="009763AF">
            <w:pPr>
              <w:ind w:left="113" w:right="113"/>
              <w:rPr>
                <w:rFonts w:ascii="Arial" w:hAnsi="Arial" w:cs="Arial"/>
                <w:b/>
                <w:sz w:val="18"/>
                <w:szCs w:val="16"/>
                <w:lang w:val="fr-FR"/>
              </w:rPr>
            </w:pPr>
            <w:r>
              <w:rPr>
                <w:rFonts w:ascii="Arial" w:hAnsi="Arial" w:cs="Arial"/>
                <w:b/>
                <w:sz w:val="18"/>
                <w:szCs w:val="16"/>
                <w:lang w:val="fr-FR"/>
              </w:rPr>
              <w:t>SPORXXXX Industrial Placement Portfolio</w:t>
            </w:r>
          </w:p>
        </w:tc>
        <w:tc>
          <w:tcPr>
            <w:tcW w:w="851" w:type="dxa"/>
            <w:textDirection w:val="btLr"/>
          </w:tcPr>
          <w:p w14:paraId="5FF123CC" w14:textId="672B75CB" w:rsidR="009763AF" w:rsidRPr="00053CD6" w:rsidRDefault="009763AF" w:rsidP="009763AF">
            <w:pPr>
              <w:ind w:left="113" w:right="113"/>
              <w:rPr>
                <w:rFonts w:ascii="Arial" w:hAnsi="Arial" w:cs="Arial"/>
                <w:b/>
                <w:sz w:val="18"/>
                <w:szCs w:val="16"/>
                <w:lang w:val="fr-FR"/>
              </w:rPr>
            </w:pPr>
            <w:r>
              <w:rPr>
                <w:rFonts w:ascii="Arial" w:hAnsi="Arial" w:cs="Arial"/>
                <w:b/>
                <w:sz w:val="18"/>
                <w:szCs w:val="16"/>
                <w:lang w:val="fr-FR"/>
              </w:rPr>
              <w:t>SPORXXXX Industrial Placement Experience</w:t>
            </w:r>
          </w:p>
        </w:tc>
        <w:tc>
          <w:tcPr>
            <w:tcW w:w="851" w:type="dxa"/>
            <w:shd w:val="clear" w:color="auto" w:fill="auto"/>
            <w:textDirection w:val="btLr"/>
          </w:tcPr>
          <w:p w14:paraId="25D9779C" w14:textId="13C15519" w:rsidR="009763AF" w:rsidRPr="00053CD6" w:rsidRDefault="009763AF" w:rsidP="009763AF">
            <w:pPr>
              <w:ind w:left="113" w:right="113"/>
              <w:rPr>
                <w:rFonts w:ascii="Arial" w:hAnsi="Arial" w:cs="Arial"/>
                <w:b/>
                <w:sz w:val="18"/>
                <w:szCs w:val="16"/>
                <w:lang w:val="fr-FR"/>
              </w:rPr>
            </w:pPr>
            <w:r>
              <w:rPr>
                <w:rFonts w:ascii="Arial" w:hAnsi="Arial" w:cs="Arial"/>
                <w:b/>
                <w:sz w:val="18"/>
                <w:szCs w:val="16"/>
                <w:lang w:val="fr-FR"/>
              </w:rPr>
              <w:t xml:space="preserve">SPOR5230 </w:t>
            </w:r>
            <w:r w:rsidRPr="00053CD6">
              <w:rPr>
                <w:rFonts w:ascii="Arial" w:hAnsi="Arial" w:cs="Arial"/>
                <w:b/>
                <w:sz w:val="18"/>
                <w:szCs w:val="16"/>
                <w:lang w:val="fr-FR"/>
              </w:rPr>
              <w:t>Exercise Prescription, Referral &amp; Rehabilitation</w:t>
            </w:r>
          </w:p>
        </w:tc>
        <w:tc>
          <w:tcPr>
            <w:tcW w:w="709" w:type="dxa"/>
            <w:shd w:val="clear" w:color="auto" w:fill="auto"/>
            <w:textDirection w:val="btLr"/>
          </w:tcPr>
          <w:p w14:paraId="22CE5824" w14:textId="3535FE6B" w:rsidR="009763AF" w:rsidRPr="00053CD6" w:rsidRDefault="009763AF" w:rsidP="009763AF">
            <w:pPr>
              <w:ind w:left="113" w:right="113"/>
              <w:rPr>
                <w:rFonts w:ascii="Arial" w:hAnsi="Arial" w:cs="Arial"/>
                <w:b/>
                <w:sz w:val="18"/>
                <w:szCs w:val="16"/>
              </w:rPr>
            </w:pPr>
            <w:r>
              <w:rPr>
                <w:rFonts w:ascii="Arial" w:hAnsi="Arial" w:cs="Arial"/>
                <w:b/>
                <w:sz w:val="18"/>
                <w:szCs w:val="16"/>
              </w:rPr>
              <w:t xml:space="preserve">SPOR5660 </w:t>
            </w:r>
            <w:r w:rsidRPr="00053CD6">
              <w:rPr>
                <w:rFonts w:ascii="Arial" w:hAnsi="Arial" w:cs="Arial"/>
                <w:b/>
                <w:sz w:val="18"/>
                <w:szCs w:val="16"/>
              </w:rPr>
              <w:t>Research Study in Sport Sciences</w:t>
            </w:r>
          </w:p>
        </w:tc>
      </w:tr>
      <w:tr w:rsidR="009763AF" w:rsidRPr="00B05EB7" w14:paraId="07386C98" w14:textId="77777777" w:rsidTr="007B4BA9">
        <w:trPr>
          <w:gridAfter w:val="15"/>
          <w:wAfter w:w="12899" w:type="dxa"/>
          <w:cantSplit/>
          <w:trHeight w:val="257"/>
          <w:tblHeader/>
        </w:trPr>
        <w:tc>
          <w:tcPr>
            <w:tcW w:w="851" w:type="dxa"/>
          </w:tcPr>
          <w:p w14:paraId="43EAAD76" w14:textId="77777777" w:rsidR="009763AF" w:rsidRPr="00B05EB7" w:rsidRDefault="009763AF" w:rsidP="009763AF">
            <w:pPr>
              <w:rPr>
                <w:rFonts w:ascii="Arial" w:hAnsi="Arial" w:cs="Arial"/>
                <w:b/>
                <w:sz w:val="18"/>
                <w:szCs w:val="18"/>
              </w:rPr>
            </w:pPr>
          </w:p>
        </w:tc>
        <w:tc>
          <w:tcPr>
            <w:tcW w:w="851" w:type="dxa"/>
          </w:tcPr>
          <w:p w14:paraId="6446B2F9" w14:textId="77777777" w:rsidR="009763AF" w:rsidRPr="00B05EB7" w:rsidRDefault="009763AF" w:rsidP="009763AF">
            <w:pPr>
              <w:rPr>
                <w:rFonts w:ascii="Arial" w:hAnsi="Arial" w:cs="Arial"/>
                <w:b/>
                <w:sz w:val="18"/>
                <w:szCs w:val="18"/>
              </w:rPr>
            </w:pPr>
          </w:p>
        </w:tc>
        <w:tc>
          <w:tcPr>
            <w:tcW w:w="851" w:type="dxa"/>
          </w:tcPr>
          <w:p w14:paraId="5789CD8B" w14:textId="77777777" w:rsidR="009763AF" w:rsidRPr="00B05EB7" w:rsidRDefault="009763AF" w:rsidP="009763AF">
            <w:pPr>
              <w:rPr>
                <w:rFonts w:ascii="Arial" w:hAnsi="Arial" w:cs="Arial"/>
                <w:b/>
                <w:sz w:val="18"/>
                <w:szCs w:val="18"/>
              </w:rPr>
            </w:pPr>
          </w:p>
        </w:tc>
      </w:tr>
      <w:tr w:rsidR="009763AF" w:rsidRPr="00B05EB7" w14:paraId="2A70204F" w14:textId="77777777" w:rsidTr="007B4BA9">
        <w:trPr>
          <w:cantSplit/>
          <w:trHeight w:val="349"/>
          <w:tblHeader/>
        </w:trPr>
        <w:tc>
          <w:tcPr>
            <w:tcW w:w="5238" w:type="dxa"/>
            <w:gridSpan w:val="4"/>
          </w:tcPr>
          <w:p w14:paraId="769B6296" w14:textId="47A212A9" w:rsidR="009763AF" w:rsidRPr="00B05EB7" w:rsidRDefault="009763AF" w:rsidP="009763AF">
            <w:pPr>
              <w:rPr>
                <w:rFonts w:ascii="Arial" w:hAnsi="Arial" w:cs="Arial"/>
                <w:sz w:val="18"/>
                <w:szCs w:val="18"/>
              </w:rPr>
            </w:pPr>
            <w:r w:rsidRPr="00B05EB7">
              <w:rPr>
                <w:rFonts w:ascii="Arial" w:hAnsi="Arial" w:cs="Arial"/>
                <w:sz w:val="18"/>
                <w:szCs w:val="18"/>
              </w:rPr>
              <w:t>A1 Anatomical and physiological principles related to sports and exercise</w:t>
            </w:r>
          </w:p>
        </w:tc>
        <w:tc>
          <w:tcPr>
            <w:tcW w:w="709" w:type="dxa"/>
            <w:shd w:val="clear" w:color="auto" w:fill="auto"/>
            <w:vAlign w:val="center"/>
          </w:tcPr>
          <w:p w14:paraId="42220FAD"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2FC02B01"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7A3E7FF4"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4ABFB57E"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37A2745F"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6E5732EE"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2249CD2C"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0450DC71"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2D258B28" w14:textId="77777777" w:rsidR="009763AF" w:rsidRPr="00B05EB7" w:rsidRDefault="009763AF" w:rsidP="009763AF">
            <w:pPr>
              <w:jc w:val="center"/>
              <w:rPr>
                <w:rFonts w:ascii="Arial" w:hAnsi="Arial" w:cs="Arial"/>
                <w:sz w:val="18"/>
                <w:szCs w:val="18"/>
              </w:rPr>
            </w:pPr>
          </w:p>
        </w:tc>
        <w:tc>
          <w:tcPr>
            <w:tcW w:w="567" w:type="dxa"/>
            <w:shd w:val="clear" w:color="auto" w:fill="auto"/>
            <w:vAlign w:val="center"/>
          </w:tcPr>
          <w:p w14:paraId="1458488A" w14:textId="77777777" w:rsidR="009763AF" w:rsidRPr="00B05EB7" w:rsidRDefault="009763AF" w:rsidP="009763AF">
            <w:pPr>
              <w:jc w:val="center"/>
              <w:rPr>
                <w:rFonts w:ascii="Arial" w:hAnsi="Arial" w:cs="Arial"/>
                <w:sz w:val="18"/>
                <w:szCs w:val="18"/>
              </w:rPr>
            </w:pPr>
          </w:p>
        </w:tc>
        <w:tc>
          <w:tcPr>
            <w:tcW w:w="851" w:type="dxa"/>
          </w:tcPr>
          <w:p w14:paraId="27D4329F" w14:textId="5C9F3771" w:rsidR="009763AF" w:rsidRPr="00B05EB7" w:rsidRDefault="009763AF" w:rsidP="009763AF">
            <w:pPr>
              <w:jc w:val="center"/>
              <w:rPr>
                <w:rFonts w:ascii="Arial" w:hAnsi="Arial" w:cs="Arial"/>
                <w:sz w:val="18"/>
                <w:szCs w:val="18"/>
              </w:rPr>
            </w:pPr>
          </w:p>
        </w:tc>
        <w:tc>
          <w:tcPr>
            <w:tcW w:w="851" w:type="dxa"/>
          </w:tcPr>
          <w:p w14:paraId="2C72F703" w14:textId="77777777" w:rsidR="009763AF" w:rsidRPr="00B05EB7" w:rsidRDefault="009763AF" w:rsidP="009763AF">
            <w:pPr>
              <w:jc w:val="center"/>
              <w:rPr>
                <w:rFonts w:ascii="Arial" w:hAnsi="Arial" w:cs="Arial"/>
                <w:sz w:val="18"/>
                <w:szCs w:val="18"/>
              </w:rPr>
            </w:pPr>
          </w:p>
        </w:tc>
        <w:tc>
          <w:tcPr>
            <w:tcW w:w="851" w:type="dxa"/>
            <w:shd w:val="clear" w:color="auto" w:fill="auto"/>
            <w:vAlign w:val="center"/>
          </w:tcPr>
          <w:p w14:paraId="19E382CB" w14:textId="074CE828"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481D631D" w14:textId="77777777" w:rsidR="009763AF" w:rsidRPr="00B05EB7" w:rsidRDefault="009763AF" w:rsidP="009763AF">
            <w:pPr>
              <w:jc w:val="center"/>
              <w:rPr>
                <w:rFonts w:ascii="Arial" w:hAnsi="Arial" w:cs="Arial"/>
                <w:sz w:val="18"/>
                <w:szCs w:val="18"/>
              </w:rPr>
            </w:pPr>
          </w:p>
        </w:tc>
      </w:tr>
      <w:tr w:rsidR="009763AF" w:rsidRPr="00B05EB7" w14:paraId="1442360A" w14:textId="77777777" w:rsidTr="007B4BA9">
        <w:trPr>
          <w:cantSplit/>
          <w:trHeight w:val="329"/>
          <w:tblHeader/>
        </w:trPr>
        <w:tc>
          <w:tcPr>
            <w:tcW w:w="5238" w:type="dxa"/>
            <w:gridSpan w:val="4"/>
          </w:tcPr>
          <w:p w14:paraId="2A944932" w14:textId="015B85B7" w:rsidR="009763AF" w:rsidRPr="00B05EB7" w:rsidRDefault="009763AF" w:rsidP="009763AF">
            <w:pPr>
              <w:rPr>
                <w:rFonts w:ascii="Arial" w:hAnsi="Arial" w:cs="Arial"/>
                <w:sz w:val="18"/>
                <w:szCs w:val="18"/>
              </w:rPr>
            </w:pPr>
            <w:r w:rsidRPr="00B05EB7">
              <w:rPr>
                <w:rFonts w:ascii="Arial" w:hAnsi="Arial" w:cs="Arial"/>
                <w:sz w:val="18"/>
                <w:szCs w:val="18"/>
              </w:rPr>
              <w:t xml:space="preserve">A2 Critically understand the human response to exercise. </w:t>
            </w:r>
          </w:p>
        </w:tc>
        <w:tc>
          <w:tcPr>
            <w:tcW w:w="709" w:type="dxa"/>
            <w:shd w:val="clear" w:color="auto" w:fill="auto"/>
            <w:vAlign w:val="center"/>
          </w:tcPr>
          <w:p w14:paraId="15C8DC7B"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55BF21F0"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2085EA6D" w14:textId="77777777" w:rsidR="009763AF" w:rsidRPr="00B05EB7" w:rsidRDefault="009763AF" w:rsidP="009763AF">
            <w:pPr>
              <w:spacing w:line="276" w:lineRule="auto"/>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4C7F2333" w14:textId="77777777" w:rsidR="009763AF" w:rsidRPr="00B05EB7" w:rsidRDefault="009763AF" w:rsidP="009763AF">
            <w:pPr>
              <w:spacing w:line="276" w:lineRule="auto"/>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44763FEE" w14:textId="77777777" w:rsidR="009763AF" w:rsidRPr="00B05EB7" w:rsidRDefault="009763AF" w:rsidP="009763AF">
            <w:pPr>
              <w:spacing w:line="276" w:lineRule="auto"/>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077F7697" w14:textId="77777777" w:rsidR="009763AF" w:rsidRPr="00B05EB7" w:rsidRDefault="009763AF" w:rsidP="009763AF">
            <w:pPr>
              <w:spacing w:line="276" w:lineRule="auto"/>
              <w:jc w:val="center"/>
              <w:rPr>
                <w:rFonts w:ascii="Arial" w:hAnsi="Arial" w:cs="Arial"/>
                <w:sz w:val="18"/>
                <w:szCs w:val="18"/>
              </w:rPr>
            </w:pPr>
          </w:p>
        </w:tc>
        <w:tc>
          <w:tcPr>
            <w:tcW w:w="710" w:type="dxa"/>
            <w:shd w:val="clear" w:color="auto" w:fill="auto"/>
            <w:vAlign w:val="center"/>
          </w:tcPr>
          <w:p w14:paraId="3FF52C43" w14:textId="77777777" w:rsidR="009763AF" w:rsidRPr="00B05EB7" w:rsidRDefault="009763AF" w:rsidP="009763AF">
            <w:pPr>
              <w:spacing w:line="276" w:lineRule="auto"/>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3BAFE307" w14:textId="77777777" w:rsidR="009763AF" w:rsidRPr="00B05EB7" w:rsidRDefault="009763AF" w:rsidP="009763AF">
            <w:pPr>
              <w:spacing w:line="276" w:lineRule="auto"/>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65A55177" w14:textId="77777777" w:rsidR="009763AF" w:rsidRPr="00B05EB7" w:rsidRDefault="009763AF" w:rsidP="009763AF">
            <w:pPr>
              <w:spacing w:line="276" w:lineRule="auto"/>
              <w:jc w:val="center"/>
              <w:rPr>
                <w:rFonts w:ascii="Arial" w:hAnsi="Arial" w:cs="Arial"/>
                <w:sz w:val="18"/>
                <w:szCs w:val="18"/>
              </w:rPr>
            </w:pPr>
          </w:p>
        </w:tc>
        <w:tc>
          <w:tcPr>
            <w:tcW w:w="567" w:type="dxa"/>
            <w:shd w:val="clear" w:color="auto" w:fill="auto"/>
          </w:tcPr>
          <w:p w14:paraId="12333ED7" w14:textId="77777777" w:rsidR="009763AF" w:rsidRPr="00B05EB7" w:rsidRDefault="009763AF" w:rsidP="009763AF">
            <w:pPr>
              <w:jc w:val="center"/>
              <w:rPr>
                <w:rFonts w:ascii="Arial" w:hAnsi="Arial" w:cs="Arial"/>
                <w:sz w:val="18"/>
                <w:szCs w:val="18"/>
              </w:rPr>
            </w:pPr>
          </w:p>
        </w:tc>
        <w:tc>
          <w:tcPr>
            <w:tcW w:w="851" w:type="dxa"/>
          </w:tcPr>
          <w:p w14:paraId="250BE7BB" w14:textId="3321DBE4" w:rsidR="009763AF" w:rsidRPr="00B05EB7" w:rsidRDefault="009763AF" w:rsidP="009763AF">
            <w:pPr>
              <w:jc w:val="center"/>
              <w:rPr>
                <w:rFonts w:ascii="Arial" w:hAnsi="Arial" w:cs="Arial"/>
                <w:sz w:val="18"/>
                <w:szCs w:val="18"/>
              </w:rPr>
            </w:pPr>
          </w:p>
        </w:tc>
        <w:tc>
          <w:tcPr>
            <w:tcW w:w="851" w:type="dxa"/>
          </w:tcPr>
          <w:p w14:paraId="752BC6D1" w14:textId="77777777" w:rsidR="009763AF" w:rsidRPr="00B05EB7" w:rsidRDefault="009763AF" w:rsidP="009763AF">
            <w:pPr>
              <w:jc w:val="center"/>
              <w:rPr>
                <w:rFonts w:ascii="Arial" w:hAnsi="Arial" w:cs="Arial"/>
                <w:sz w:val="18"/>
                <w:szCs w:val="18"/>
              </w:rPr>
            </w:pPr>
          </w:p>
        </w:tc>
        <w:tc>
          <w:tcPr>
            <w:tcW w:w="851" w:type="dxa"/>
            <w:shd w:val="clear" w:color="auto" w:fill="auto"/>
            <w:vAlign w:val="center"/>
          </w:tcPr>
          <w:p w14:paraId="52FE7434" w14:textId="517AF592"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06BCCE47" w14:textId="77777777" w:rsidR="009763AF" w:rsidRPr="00B05EB7" w:rsidRDefault="009763AF" w:rsidP="009763AF">
            <w:pPr>
              <w:jc w:val="center"/>
              <w:rPr>
                <w:rFonts w:ascii="Arial" w:hAnsi="Arial" w:cs="Arial"/>
                <w:sz w:val="18"/>
                <w:szCs w:val="18"/>
              </w:rPr>
            </w:pPr>
          </w:p>
        </w:tc>
      </w:tr>
      <w:tr w:rsidR="009763AF" w:rsidRPr="00B05EB7" w14:paraId="5092B78B" w14:textId="77777777" w:rsidTr="007B4BA9">
        <w:trPr>
          <w:cantSplit/>
          <w:trHeight w:val="323"/>
          <w:tblHeader/>
        </w:trPr>
        <w:tc>
          <w:tcPr>
            <w:tcW w:w="5238" w:type="dxa"/>
            <w:gridSpan w:val="4"/>
          </w:tcPr>
          <w:p w14:paraId="4B1FD29B" w14:textId="6AE7ED6A" w:rsidR="009763AF" w:rsidRPr="00B05EB7" w:rsidRDefault="009763AF" w:rsidP="009763AF">
            <w:pPr>
              <w:rPr>
                <w:rFonts w:ascii="Arial" w:hAnsi="Arial" w:cs="Arial"/>
                <w:sz w:val="18"/>
                <w:szCs w:val="18"/>
              </w:rPr>
            </w:pPr>
            <w:r w:rsidRPr="00B05EB7">
              <w:rPr>
                <w:rFonts w:ascii="Arial" w:hAnsi="Arial" w:cs="Arial"/>
                <w:sz w:val="18"/>
                <w:szCs w:val="18"/>
              </w:rPr>
              <w:t>A3 Theoretical basis of qualitative and/or quantitative research</w:t>
            </w:r>
          </w:p>
        </w:tc>
        <w:tc>
          <w:tcPr>
            <w:tcW w:w="709" w:type="dxa"/>
            <w:shd w:val="clear" w:color="auto" w:fill="auto"/>
            <w:vAlign w:val="center"/>
          </w:tcPr>
          <w:p w14:paraId="1EDF6E42"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7C95ADAB"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15347535"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18811DF1"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2C66560F"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6D003711"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3C4D7B2A"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037ADAFF"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1B3008DC"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567" w:type="dxa"/>
            <w:shd w:val="clear" w:color="auto" w:fill="auto"/>
            <w:vAlign w:val="center"/>
          </w:tcPr>
          <w:p w14:paraId="1CD09772"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851" w:type="dxa"/>
          </w:tcPr>
          <w:p w14:paraId="42688675" w14:textId="7DEBE63D" w:rsidR="009763AF" w:rsidRPr="00B05EB7" w:rsidRDefault="009763AF" w:rsidP="009763AF">
            <w:pPr>
              <w:jc w:val="center"/>
              <w:rPr>
                <w:rFonts w:ascii="Arial" w:hAnsi="Arial" w:cs="Arial"/>
                <w:sz w:val="18"/>
                <w:szCs w:val="18"/>
              </w:rPr>
            </w:pPr>
          </w:p>
        </w:tc>
        <w:tc>
          <w:tcPr>
            <w:tcW w:w="851" w:type="dxa"/>
          </w:tcPr>
          <w:p w14:paraId="14E79193" w14:textId="77777777" w:rsidR="009763AF" w:rsidRPr="00B05EB7" w:rsidRDefault="009763AF" w:rsidP="009763AF">
            <w:pPr>
              <w:jc w:val="center"/>
              <w:rPr>
                <w:rFonts w:ascii="Arial" w:hAnsi="Arial" w:cs="Arial"/>
                <w:sz w:val="18"/>
                <w:szCs w:val="18"/>
              </w:rPr>
            </w:pPr>
          </w:p>
        </w:tc>
        <w:tc>
          <w:tcPr>
            <w:tcW w:w="851" w:type="dxa"/>
            <w:shd w:val="clear" w:color="auto" w:fill="auto"/>
            <w:vAlign w:val="center"/>
          </w:tcPr>
          <w:p w14:paraId="094EBABF" w14:textId="2B772588"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2C5EEC0F"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r>
      <w:tr w:rsidR="009763AF" w:rsidRPr="00B05EB7" w14:paraId="275B8F2A" w14:textId="77777777" w:rsidTr="007B4BA9">
        <w:trPr>
          <w:cantSplit/>
          <w:trHeight w:val="445"/>
          <w:tblHeader/>
        </w:trPr>
        <w:tc>
          <w:tcPr>
            <w:tcW w:w="5238" w:type="dxa"/>
            <w:gridSpan w:val="4"/>
          </w:tcPr>
          <w:p w14:paraId="27981CE6" w14:textId="3B2F7C65" w:rsidR="009763AF" w:rsidRPr="00B05EB7" w:rsidRDefault="009763AF" w:rsidP="009763AF">
            <w:pPr>
              <w:rPr>
                <w:rFonts w:ascii="Arial" w:hAnsi="Arial" w:cs="Arial"/>
                <w:sz w:val="18"/>
                <w:szCs w:val="18"/>
              </w:rPr>
            </w:pPr>
            <w:r w:rsidRPr="00B05EB7">
              <w:rPr>
                <w:rFonts w:ascii="Arial" w:hAnsi="Arial" w:cs="Arial"/>
                <w:sz w:val="18"/>
                <w:szCs w:val="18"/>
              </w:rPr>
              <w:t>A4 Nutrition to promote health and performance in sport and exercise</w:t>
            </w:r>
          </w:p>
        </w:tc>
        <w:tc>
          <w:tcPr>
            <w:tcW w:w="709" w:type="dxa"/>
            <w:shd w:val="clear" w:color="auto" w:fill="auto"/>
            <w:vAlign w:val="center"/>
          </w:tcPr>
          <w:p w14:paraId="11996F63"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4652D58C"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72D7389E"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45A400A8"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3FB9FF3A"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5D8137E0"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4149641E"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3792A146"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0F41D41F" w14:textId="77777777" w:rsidR="009763AF" w:rsidRPr="00B05EB7" w:rsidRDefault="009763AF" w:rsidP="009763AF">
            <w:pPr>
              <w:jc w:val="center"/>
              <w:rPr>
                <w:rFonts w:ascii="Arial" w:hAnsi="Arial" w:cs="Arial"/>
                <w:sz w:val="18"/>
                <w:szCs w:val="18"/>
              </w:rPr>
            </w:pPr>
          </w:p>
        </w:tc>
        <w:tc>
          <w:tcPr>
            <w:tcW w:w="567" w:type="dxa"/>
            <w:shd w:val="clear" w:color="auto" w:fill="auto"/>
          </w:tcPr>
          <w:p w14:paraId="6B736CFF" w14:textId="77777777" w:rsidR="009763AF" w:rsidRPr="00B05EB7" w:rsidRDefault="009763AF" w:rsidP="009763AF">
            <w:pPr>
              <w:jc w:val="center"/>
              <w:rPr>
                <w:rFonts w:ascii="Arial" w:hAnsi="Arial" w:cs="Arial"/>
                <w:sz w:val="18"/>
                <w:szCs w:val="18"/>
              </w:rPr>
            </w:pPr>
          </w:p>
        </w:tc>
        <w:tc>
          <w:tcPr>
            <w:tcW w:w="851" w:type="dxa"/>
          </w:tcPr>
          <w:p w14:paraId="3EDA46B9" w14:textId="5D6F20ED" w:rsidR="009763AF" w:rsidRPr="00B05EB7" w:rsidRDefault="009763AF" w:rsidP="009763AF">
            <w:pPr>
              <w:jc w:val="center"/>
              <w:rPr>
                <w:rFonts w:ascii="Arial" w:hAnsi="Arial" w:cs="Arial"/>
                <w:sz w:val="18"/>
                <w:szCs w:val="18"/>
              </w:rPr>
            </w:pPr>
          </w:p>
        </w:tc>
        <w:tc>
          <w:tcPr>
            <w:tcW w:w="851" w:type="dxa"/>
          </w:tcPr>
          <w:p w14:paraId="2DFB0C44" w14:textId="77777777" w:rsidR="009763AF" w:rsidRPr="00B05EB7" w:rsidRDefault="009763AF" w:rsidP="009763AF">
            <w:pPr>
              <w:jc w:val="center"/>
              <w:rPr>
                <w:rFonts w:ascii="Arial" w:hAnsi="Arial" w:cs="Arial"/>
                <w:sz w:val="18"/>
                <w:szCs w:val="18"/>
              </w:rPr>
            </w:pPr>
          </w:p>
        </w:tc>
        <w:tc>
          <w:tcPr>
            <w:tcW w:w="851" w:type="dxa"/>
            <w:shd w:val="clear" w:color="auto" w:fill="auto"/>
            <w:vAlign w:val="center"/>
          </w:tcPr>
          <w:p w14:paraId="46295445" w14:textId="12C86C9A"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3A92A89E" w14:textId="77777777" w:rsidR="009763AF" w:rsidRPr="00B05EB7" w:rsidRDefault="009763AF" w:rsidP="009763AF">
            <w:pPr>
              <w:jc w:val="center"/>
              <w:rPr>
                <w:rFonts w:ascii="Arial" w:hAnsi="Arial" w:cs="Arial"/>
                <w:sz w:val="18"/>
                <w:szCs w:val="18"/>
              </w:rPr>
            </w:pPr>
          </w:p>
        </w:tc>
      </w:tr>
      <w:tr w:rsidR="009763AF" w:rsidRPr="00B05EB7" w14:paraId="4730E4E4" w14:textId="77777777" w:rsidTr="007B4BA9">
        <w:trPr>
          <w:cantSplit/>
          <w:trHeight w:val="453"/>
          <w:tblHeader/>
        </w:trPr>
        <w:tc>
          <w:tcPr>
            <w:tcW w:w="5238" w:type="dxa"/>
            <w:gridSpan w:val="4"/>
          </w:tcPr>
          <w:p w14:paraId="7E9008F5" w14:textId="3109AAE9" w:rsidR="009763AF" w:rsidRPr="00B05EB7" w:rsidRDefault="009763AF" w:rsidP="009763AF">
            <w:pPr>
              <w:rPr>
                <w:rFonts w:ascii="Arial" w:hAnsi="Arial" w:cs="Arial"/>
                <w:sz w:val="18"/>
                <w:szCs w:val="18"/>
              </w:rPr>
            </w:pPr>
            <w:r w:rsidRPr="00B05EB7">
              <w:rPr>
                <w:rFonts w:ascii="Arial" w:hAnsi="Arial" w:cs="Arial"/>
                <w:sz w:val="18"/>
                <w:szCs w:val="18"/>
              </w:rPr>
              <w:t>A4 Evaluate physical capacity and exercise training programmes</w:t>
            </w:r>
          </w:p>
        </w:tc>
        <w:tc>
          <w:tcPr>
            <w:tcW w:w="709" w:type="dxa"/>
            <w:shd w:val="clear" w:color="auto" w:fill="auto"/>
            <w:vAlign w:val="center"/>
          </w:tcPr>
          <w:p w14:paraId="76B4A2E0"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0AD95F98"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5034F334"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1A62F972"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62083EF0"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716363B0"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0CF4435D"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11C8F3F8"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654438E0" w14:textId="77777777" w:rsidR="009763AF" w:rsidRPr="00B05EB7" w:rsidRDefault="009763AF" w:rsidP="009763AF">
            <w:pPr>
              <w:jc w:val="center"/>
              <w:rPr>
                <w:rFonts w:ascii="Arial" w:hAnsi="Arial" w:cs="Arial"/>
                <w:sz w:val="18"/>
                <w:szCs w:val="18"/>
              </w:rPr>
            </w:pPr>
          </w:p>
        </w:tc>
        <w:tc>
          <w:tcPr>
            <w:tcW w:w="567" w:type="dxa"/>
            <w:shd w:val="clear" w:color="auto" w:fill="auto"/>
          </w:tcPr>
          <w:p w14:paraId="0546C3AB" w14:textId="77777777" w:rsidR="009763AF" w:rsidRPr="00B05EB7" w:rsidRDefault="009763AF" w:rsidP="009763AF">
            <w:pPr>
              <w:jc w:val="center"/>
              <w:rPr>
                <w:rFonts w:ascii="Arial" w:hAnsi="Arial" w:cs="Arial"/>
                <w:sz w:val="18"/>
                <w:szCs w:val="18"/>
              </w:rPr>
            </w:pPr>
          </w:p>
        </w:tc>
        <w:tc>
          <w:tcPr>
            <w:tcW w:w="851" w:type="dxa"/>
          </w:tcPr>
          <w:p w14:paraId="34CA3C45" w14:textId="728479EE" w:rsidR="009763AF" w:rsidRPr="00B05EB7" w:rsidRDefault="009763AF" w:rsidP="009763AF">
            <w:pPr>
              <w:jc w:val="center"/>
              <w:rPr>
                <w:rFonts w:ascii="Arial" w:hAnsi="Arial" w:cs="Arial"/>
                <w:sz w:val="18"/>
                <w:szCs w:val="18"/>
              </w:rPr>
            </w:pPr>
          </w:p>
        </w:tc>
        <w:tc>
          <w:tcPr>
            <w:tcW w:w="851" w:type="dxa"/>
          </w:tcPr>
          <w:p w14:paraId="3F79C7C5" w14:textId="77777777" w:rsidR="009763AF" w:rsidRPr="00B05EB7" w:rsidRDefault="009763AF" w:rsidP="009763AF">
            <w:pPr>
              <w:jc w:val="center"/>
              <w:rPr>
                <w:rFonts w:ascii="Arial" w:hAnsi="Arial" w:cs="Arial"/>
                <w:sz w:val="18"/>
                <w:szCs w:val="18"/>
              </w:rPr>
            </w:pPr>
          </w:p>
        </w:tc>
        <w:tc>
          <w:tcPr>
            <w:tcW w:w="851" w:type="dxa"/>
            <w:shd w:val="clear" w:color="auto" w:fill="auto"/>
            <w:vAlign w:val="center"/>
          </w:tcPr>
          <w:p w14:paraId="06CD25E1" w14:textId="131248A6"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0732E968" w14:textId="77777777" w:rsidR="009763AF" w:rsidRPr="00B05EB7" w:rsidRDefault="009763AF" w:rsidP="009763AF">
            <w:pPr>
              <w:jc w:val="center"/>
              <w:rPr>
                <w:rFonts w:ascii="Arial" w:hAnsi="Arial" w:cs="Arial"/>
                <w:sz w:val="18"/>
                <w:szCs w:val="18"/>
              </w:rPr>
            </w:pPr>
          </w:p>
        </w:tc>
      </w:tr>
      <w:tr w:rsidR="009763AF" w:rsidRPr="00B05EB7" w14:paraId="7C6A729D" w14:textId="77777777" w:rsidTr="007B4BA9">
        <w:trPr>
          <w:cantSplit/>
          <w:trHeight w:val="447"/>
          <w:tblHeader/>
        </w:trPr>
        <w:tc>
          <w:tcPr>
            <w:tcW w:w="5238" w:type="dxa"/>
            <w:gridSpan w:val="4"/>
          </w:tcPr>
          <w:p w14:paraId="39C9DBD1" w14:textId="7C5BBAB6" w:rsidR="009763AF" w:rsidRPr="00B05EB7" w:rsidRDefault="009763AF" w:rsidP="009763AF">
            <w:pPr>
              <w:rPr>
                <w:rFonts w:ascii="Arial" w:hAnsi="Arial" w:cs="Arial"/>
                <w:sz w:val="18"/>
                <w:szCs w:val="18"/>
              </w:rPr>
            </w:pPr>
            <w:r w:rsidRPr="00B05EB7">
              <w:rPr>
                <w:rFonts w:ascii="Arial" w:hAnsi="Arial" w:cs="Arial"/>
                <w:sz w:val="18"/>
                <w:szCs w:val="18"/>
              </w:rPr>
              <w:t>A6 The nature of a psychological approach in relation to sport &amp; exercise</w:t>
            </w:r>
          </w:p>
        </w:tc>
        <w:tc>
          <w:tcPr>
            <w:tcW w:w="709" w:type="dxa"/>
            <w:shd w:val="clear" w:color="auto" w:fill="auto"/>
            <w:vAlign w:val="center"/>
          </w:tcPr>
          <w:p w14:paraId="1002A45D"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5068498B" w14:textId="77777777" w:rsidR="009763AF" w:rsidRPr="00B05EB7" w:rsidRDefault="009763AF" w:rsidP="009763AF">
            <w:pPr>
              <w:jc w:val="center"/>
              <w:rPr>
                <w:rFonts w:ascii="Arial" w:hAnsi="Arial" w:cs="Arial"/>
                <w:strike/>
                <w:sz w:val="18"/>
                <w:szCs w:val="18"/>
              </w:rPr>
            </w:pPr>
            <w:r w:rsidRPr="00B05EB7">
              <w:rPr>
                <w:rFonts w:ascii="Arial" w:hAnsi="Arial" w:cs="Arial"/>
                <w:sz w:val="18"/>
                <w:szCs w:val="18"/>
              </w:rPr>
              <w:sym w:font="Wingdings" w:char="F0FC"/>
            </w:r>
          </w:p>
        </w:tc>
        <w:tc>
          <w:tcPr>
            <w:tcW w:w="709" w:type="dxa"/>
            <w:shd w:val="clear" w:color="auto" w:fill="auto"/>
            <w:vAlign w:val="center"/>
          </w:tcPr>
          <w:p w14:paraId="4BDA3775" w14:textId="77777777" w:rsidR="009763AF" w:rsidRPr="00B05EB7" w:rsidRDefault="009763AF" w:rsidP="009763AF">
            <w:pPr>
              <w:jc w:val="center"/>
              <w:rPr>
                <w:rFonts w:ascii="Arial" w:hAnsi="Arial" w:cs="Arial"/>
                <w:strike/>
                <w:sz w:val="18"/>
                <w:szCs w:val="18"/>
              </w:rPr>
            </w:pPr>
          </w:p>
        </w:tc>
        <w:tc>
          <w:tcPr>
            <w:tcW w:w="709" w:type="dxa"/>
            <w:shd w:val="clear" w:color="auto" w:fill="auto"/>
            <w:vAlign w:val="center"/>
          </w:tcPr>
          <w:p w14:paraId="0D8E54CE"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28581963"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56D2A76E"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6A6E1734"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1C7D037B"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02FB3425" w14:textId="77777777" w:rsidR="009763AF" w:rsidRPr="00B05EB7" w:rsidRDefault="009763AF" w:rsidP="009763AF">
            <w:pPr>
              <w:jc w:val="center"/>
              <w:rPr>
                <w:rFonts w:ascii="Arial" w:hAnsi="Arial" w:cs="Arial"/>
                <w:sz w:val="18"/>
                <w:szCs w:val="18"/>
              </w:rPr>
            </w:pPr>
          </w:p>
        </w:tc>
        <w:tc>
          <w:tcPr>
            <w:tcW w:w="567" w:type="dxa"/>
            <w:shd w:val="clear" w:color="auto" w:fill="auto"/>
          </w:tcPr>
          <w:p w14:paraId="7A0C143A" w14:textId="77777777" w:rsidR="009763AF" w:rsidRPr="00B05EB7" w:rsidRDefault="009763AF" w:rsidP="009763AF">
            <w:pPr>
              <w:jc w:val="center"/>
              <w:rPr>
                <w:rFonts w:ascii="Arial" w:hAnsi="Arial" w:cs="Arial"/>
                <w:sz w:val="18"/>
                <w:szCs w:val="18"/>
              </w:rPr>
            </w:pPr>
          </w:p>
        </w:tc>
        <w:tc>
          <w:tcPr>
            <w:tcW w:w="851" w:type="dxa"/>
          </w:tcPr>
          <w:p w14:paraId="667E1CB9" w14:textId="3411A6F3" w:rsidR="009763AF" w:rsidRPr="00B05EB7" w:rsidRDefault="009763AF" w:rsidP="009763AF">
            <w:pPr>
              <w:jc w:val="center"/>
              <w:rPr>
                <w:rFonts w:ascii="Arial" w:hAnsi="Arial" w:cs="Arial"/>
                <w:sz w:val="18"/>
                <w:szCs w:val="18"/>
              </w:rPr>
            </w:pPr>
          </w:p>
        </w:tc>
        <w:tc>
          <w:tcPr>
            <w:tcW w:w="851" w:type="dxa"/>
          </w:tcPr>
          <w:p w14:paraId="7A45D368" w14:textId="77777777" w:rsidR="009763AF" w:rsidRPr="00B05EB7" w:rsidRDefault="009763AF" w:rsidP="009763AF">
            <w:pPr>
              <w:jc w:val="center"/>
              <w:rPr>
                <w:rFonts w:ascii="Arial" w:hAnsi="Arial" w:cs="Arial"/>
                <w:sz w:val="18"/>
                <w:szCs w:val="18"/>
              </w:rPr>
            </w:pPr>
          </w:p>
        </w:tc>
        <w:tc>
          <w:tcPr>
            <w:tcW w:w="851" w:type="dxa"/>
            <w:shd w:val="clear" w:color="auto" w:fill="auto"/>
            <w:vAlign w:val="center"/>
          </w:tcPr>
          <w:p w14:paraId="3C70FC65" w14:textId="3DF1A4A3"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558F7AE4" w14:textId="77777777" w:rsidR="009763AF" w:rsidRPr="00B05EB7" w:rsidRDefault="009763AF" w:rsidP="009763AF">
            <w:pPr>
              <w:jc w:val="center"/>
              <w:rPr>
                <w:rFonts w:ascii="Arial" w:hAnsi="Arial" w:cs="Arial"/>
                <w:sz w:val="18"/>
                <w:szCs w:val="18"/>
              </w:rPr>
            </w:pPr>
          </w:p>
        </w:tc>
      </w:tr>
      <w:tr w:rsidR="009763AF" w:rsidRPr="00B05EB7" w14:paraId="1DF3CC40" w14:textId="77777777" w:rsidTr="007B4BA9">
        <w:trPr>
          <w:cantSplit/>
          <w:trHeight w:val="427"/>
          <w:tblHeader/>
        </w:trPr>
        <w:tc>
          <w:tcPr>
            <w:tcW w:w="5238" w:type="dxa"/>
            <w:gridSpan w:val="4"/>
          </w:tcPr>
          <w:p w14:paraId="1ABBDF8F" w14:textId="59A1FEF9" w:rsidR="009763AF" w:rsidRPr="00B05EB7" w:rsidRDefault="009763AF" w:rsidP="009763AF">
            <w:pPr>
              <w:rPr>
                <w:rFonts w:ascii="Arial" w:hAnsi="Arial" w:cs="Arial"/>
                <w:sz w:val="18"/>
                <w:szCs w:val="18"/>
              </w:rPr>
            </w:pPr>
            <w:r w:rsidRPr="00B05EB7">
              <w:rPr>
                <w:rFonts w:ascii="Arial" w:hAnsi="Arial" w:cs="Arial"/>
                <w:sz w:val="18"/>
                <w:szCs w:val="18"/>
              </w:rPr>
              <w:t>A7 Exercise prescription for a range of population groups to promote health &amp; disease management</w:t>
            </w:r>
          </w:p>
        </w:tc>
        <w:tc>
          <w:tcPr>
            <w:tcW w:w="709" w:type="dxa"/>
            <w:shd w:val="clear" w:color="auto" w:fill="auto"/>
            <w:vAlign w:val="center"/>
          </w:tcPr>
          <w:p w14:paraId="347C216E"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191B4072"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458413D4"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76F9919E"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5F543FED"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3E2545BC"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36F10095"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56B03250"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40870D44" w14:textId="77777777" w:rsidR="009763AF" w:rsidRPr="00B05EB7" w:rsidRDefault="009763AF" w:rsidP="009763AF">
            <w:pPr>
              <w:jc w:val="center"/>
              <w:rPr>
                <w:rFonts w:ascii="Arial" w:hAnsi="Arial" w:cs="Arial"/>
                <w:sz w:val="18"/>
                <w:szCs w:val="18"/>
              </w:rPr>
            </w:pPr>
          </w:p>
        </w:tc>
        <w:tc>
          <w:tcPr>
            <w:tcW w:w="567" w:type="dxa"/>
            <w:shd w:val="clear" w:color="auto" w:fill="auto"/>
          </w:tcPr>
          <w:p w14:paraId="1814BA41" w14:textId="77777777" w:rsidR="009763AF" w:rsidRPr="00B05EB7" w:rsidRDefault="009763AF" w:rsidP="009763AF">
            <w:pPr>
              <w:jc w:val="center"/>
              <w:rPr>
                <w:rFonts w:ascii="Arial" w:hAnsi="Arial" w:cs="Arial"/>
                <w:sz w:val="18"/>
                <w:szCs w:val="18"/>
              </w:rPr>
            </w:pPr>
          </w:p>
        </w:tc>
        <w:tc>
          <w:tcPr>
            <w:tcW w:w="851" w:type="dxa"/>
          </w:tcPr>
          <w:p w14:paraId="77989228" w14:textId="0F8C79AB" w:rsidR="009763AF" w:rsidRPr="00B05EB7" w:rsidRDefault="009763AF" w:rsidP="009763AF">
            <w:pPr>
              <w:jc w:val="center"/>
              <w:rPr>
                <w:rFonts w:ascii="Arial" w:hAnsi="Arial" w:cs="Arial"/>
                <w:sz w:val="18"/>
                <w:szCs w:val="18"/>
              </w:rPr>
            </w:pPr>
          </w:p>
        </w:tc>
        <w:tc>
          <w:tcPr>
            <w:tcW w:w="851" w:type="dxa"/>
          </w:tcPr>
          <w:p w14:paraId="2ECAB005" w14:textId="77777777" w:rsidR="009763AF" w:rsidRPr="00B05EB7" w:rsidRDefault="009763AF" w:rsidP="009763AF">
            <w:pPr>
              <w:jc w:val="center"/>
              <w:rPr>
                <w:rFonts w:ascii="Arial" w:hAnsi="Arial" w:cs="Arial"/>
                <w:sz w:val="18"/>
                <w:szCs w:val="18"/>
              </w:rPr>
            </w:pPr>
          </w:p>
        </w:tc>
        <w:tc>
          <w:tcPr>
            <w:tcW w:w="851" w:type="dxa"/>
            <w:shd w:val="clear" w:color="auto" w:fill="auto"/>
            <w:vAlign w:val="center"/>
          </w:tcPr>
          <w:p w14:paraId="6E3A0D34" w14:textId="63CC46F2"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44196992" w14:textId="77777777" w:rsidR="009763AF" w:rsidRPr="00B05EB7" w:rsidRDefault="009763AF" w:rsidP="009763AF">
            <w:pPr>
              <w:jc w:val="center"/>
              <w:rPr>
                <w:rFonts w:ascii="Arial" w:hAnsi="Arial" w:cs="Arial"/>
                <w:sz w:val="18"/>
                <w:szCs w:val="18"/>
              </w:rPr>
            </w:pPr>
          </w:p>
        </w:tc>
      </w:tr>
      <w:tr w:rsidR="009763AF" w:rsidRPr="00B05EB7" w14:paraId="5411C1DD" w14:textId="77777777" w:rsidTr="007B4BA9">
        <w:trPr>
          <w:cantSplit/>
          <w:trHeight w:val="567"/>
          <w:tblHeader/>
        </w:trPr>
        <w:tc>
          <w:tcPr>
            <w:tcW w:w="5238" w:type="dxa"/>
            <w:gridSpan w:val="4"/>
          </w:tcPr>
          <w:p w14:paraId="2CEF6E4C" w14:textId="18EDEA11" w:rsidR="009763AF" w:rsidRPr="00B05EB7" w:rsidRDefault="009763AF" w:rsidP="009763AF">
            <w:pPr>
              <w:rPr>
                <w:rFonts w:ascii="Arial" w:hAnsi="Arial" w:cs="Arial"/>
                <w:sz w:val="18"/>
                <w:szCs w:val="18"/>
              </w:rPr>
            </w:pPr>
            <w:r w:rsidRPr="00B05EB7">
              <w:rPr>
                <w:rFonts w:ascii="Arial" w:hAnsi="Arial" w:cs="Arial"/>
                <w:sz w:val="18"/>
                <w:szCs w:val="18"/>
              </w:rPr>
              <w:t xml:space="preserve">A8 Social processes which influence individual and group behaviour and participation/performance in sport, exercise &amp; physical activity </w:t>
            </w:r>
          </w:p>
        </w:tc>
        <w:tc>
          <w:tcPr>
            <w:tcW w:w="709" w:type="dxa"/>
            <w:shd w:val="clear" w:color="auto" w:fill="auto"/>
            <w:vAlign w:val="center"/>
          </w:tcPr>
          <w:p w14:paraId="7867122D"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25314DDF"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6F8531DC"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63D6BA8F"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3FBFE0AF"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3F1B6028"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1844BC6B"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1FFD1F34"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4CA2C88F" w14:textId="77777777" w:rsidR="009763AF" w:rsidRPr="00B05EB7" w:rsidRDefault="009763AF" w:rsidP="009763AF">
            <w:pPr>
              <w:jc w:val="center"/>
              <w:rPr>
                <w:rFonts w:ascii="Arial" w:hAnsi="Arial" w:cs="Arial"/>
                <w:sz w:val="18"/>
                <w:szCs w:val="18"/>
              </w:rPr>
            </w:pPr>
          </w:p>
        </w:tc>
        <w:tc>
          <w:tcPr>
            <w:tcW w:w="567" w:type="dxa"/>
            <w:shd w:val="clear" w:color="auto" w:fill="auto"/>
            <w:vAlign w:val="center"/>
          </w:tcPr>
          <w:p w14:paraId="1BF4F868" w14:textId="77777777"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851" w:type="dxa"/>
          </w:tcPr>
          <w:p w14:paraId="393E5E27" w14:textId="5B5DB79B" w:rsidR="009763AF" w:rsidRPr="00B05EB7" w:rsidRDefault="009763AF" w:rsidP="009763AF">
            <w:pPr>
              <w:jc w:val="center"/>
              <w:rPr>
                <w:rFonts w:ascii="Arial" w:hAnsi="Arial" w:cs="Arial"/>
                <w:sz w:val="18"/>
                <w:szCs w:val="18"/>
              </w:rPr>
            </w:pPr>
          </w:p>
        </w:tc>
        <w:tc>
          <w:tcPr>
            <w:tcW w:w="851" w:type="dxa"/>
          </w:tcPr>
          <w:p w14:paraId="2328F77E" w14:textId="77777777" w:rsidR="009763AF" w:rsidRPr="00B05EB7" w:rsidRDefault="009763AF" w:rsidP="009763AF">
            <w:pPr>
              <w:jc w:val="center"/>
              <w:rPr>
                <w:rFonts w:ascii="Arial" w:hAnsi="Arial" w:cs="Arial"/>
                <w:sz w:val="18"/>
                <w:szCs w:val="18"/>
              </w:rPr>
            </w:pPr>
          </w:p>
        </w:tc>
        <w:tc>
          <w:tcPr>
            <w:tcW w:w="851" w:type="dxa"/>
            <w:shd w:val="clear" w:color="auto" w:fill="auto"/>
            <w:vAlign w:val="center"/>
          </w:tcPr>
          <w:p w14:paraId="1FEA7B2F" w14:textId="30CF7E31"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018485E8" w14:textId="77777777" w:rsidR="009763AF" w:rsidRPr="00B05EB7" w:rsidRDefault="009763AF" w:rsidP="009763AF">
            <w:pPr>
              <w:jc w:val="center"/>
              <w:rPr>
                <w:rFonts w:ascii="Arial" w:hAnsi="Arial" w:cs="Arial"/>
                <w:sz w:val="18"/>
                <w:szCs w:val="18"/>
              </w:rPr>
            </w:pPr>
          </w:p>
        </w:tc>
      </w:tr>
      <w:tr w:rsidR="009763AF" w:rsidRPr="00B05EB7" w14:paraId="733BD378" w14:textId="77777777" w:rsidTr="007B4BA9">
        <w:trPr>
          <w:cantSplit/>
          <w:trHeight w:val="567"/>
          <w:tblHeader/>
        </w:trPr>
        <w:tc>
          <w:tcPr>
            <w:tcW w:w="5238" w:type="dxa"/>
            <w:gridSpan w:val="4"/>
          </w:tcPr>
          <w:p w14:paraId="730C6546" w14:textId="2FA04937" w:rsidR="009763AF" w:rsidRPr="00B05EB7" w:rsidRDefault="009763AF" w:rsidP="009763AF">
            <w:pPr>
              <w:rPr>
                <w:rFonts w:ascii="Arial" w:hAnsi="Arial" w:cs="Arial"/>
                <w:sz w:val="18"/>
                <w:szCs w:val="18"/>
              </w:rPr>
            </w:pPr>
            <w:r>
              <w:rPr>
                <w:rFonts w:ascii="Arial" w:hAnsi="Arial" w:cs="Arial"/>
                <w:sz w:val="18"/>
                <w:szCs w:val="18"/>
              </w:rPr>
              <w:t xml:space="preserve">A9 </w:t>
            </w:r>
            <w:r w:rsidRPr="00C709C0">
              <w:rPr>
                <w:rFonts w:ascii="Arial" w:hAnsi="Arial" w:cs="Arial"/>
                <w:sz w:val="18"/>
                <w:szCs w:val="18"/>
              </w:rPr>
              <w:t>Aspects of the core subject areas from the perspective of the workplace</w:t>
            </w:r>
          </w:p>
        </w:tc>
        <w:tc>
          <w:tcPr>
            <w:tcW w:w="709" w:type="dxa"/>
            <w:shd w:val="clear" w:color="auto" w:fill="auto"/>
            <w:vAlign w:val="center"/>
          </w:tcPr>
          <w:p w14:paraId="3D961E86"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431DCA54"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68E7D593"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20F9592C"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18DEAEA0"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31DDE819"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291DD4DC"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787BC439" w14:textId="77777777" w:rsidR="009763AF" w:rsidRPr="00B05EB7" w:rsidRDefault="009763AF" w:rsidP="009763AF">
            <w:pPr>
              <w:jc w:val="center"/>
              <w:rPr>
                <w:rFonts w:ascii="Arial" w:hAnsi="Arial" w:cs="Arial"/>
                <w:sz w:val="18"/>
                <w:szCs w:val="18"/>
              </w:rPr>
            </w:pPr>
          </w:p>
        </w:tc>
        <w:tc>
          <w:tcPr>
            <w:tcW w:w="710" w:type="dxa"/>
            <w:shd w:val="clear" w:color="auto" w:fill="auto"/>
            <w:vAlign w:val="center"/>
          </w:tcPr>
          <w:p w14:paraId="3F23C9C6" w14:textId="77777777" w:rsidR="009763AF" w:rsidRPr="00B05EB7" w:rsidRDefault="009763AF" w:rsidP="009763AF">
            <w:pPr>
              <w:jc w:val="center"/>
              <w:rPr>
                <w:rFonts w:ascii="Arial" w:hAnsi="Arial" w:cs="Arial"/>
                <w:sz w:val="18"/>
                <w:szCs w:val="18"/>
              </w:rPr>
            </w:pPr>
          </w:p>
        </w:tc>
        <w:tc>
          <w:tcPr>
            <w:tcW w:w="567" w:type="dxa"/>
            <w:shd w:val="clear" w:color="auto" w:fill="auto"/>
            <w:vAlign w:val="center"/>
          </w:tcPr>
          <w:p w14:paraId="5B008F90" w14:textId="77777777" w:rsidR="009763AF" w:rsidRPr="00B05EB7" w:rsidRDefault="009763AF" w:rsidP="009763AF">
            <w:pPr>
              <w:jc w:val="center"/>
              <w:rPr>
                <w:rFonts w:ascii="Arial" w:hAnsi="Arial" w:cs="Arial"/>
                <w:sz w:val="18"/>
                <w:szCs w:val="18"/>
              </w:rPr>
            </w:pPr>
          </w:p>
        </w:tc>
        <w:tc>
          <w:tcPr>
            <w:tcW w:w="851" w:type="dxa"/>
          </w:tcPr>
          <w:p w14:paraId="4052FBDC" w14:textId="47C7171F" w:rsidR="009763AF" w:rsidRDefault="009763AF" w:rsidP="009763AF">
            <w:pPr>
              <w:jc w:val="center"/>
              <w:rPr>
                <w:rFonts w:ascii="Arial" w:hAnsi="Arial" w:cs="Arial"/>
                <w:sz w:val="18"/>
                <w:szCs w:val="18"/>
              </w:rPr>
            </w:pPr>
          </w:p>
          <w:p w14:paraId="3F9070F6" w14:textId="79E6A5BF"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851" w:type="dxa"/>
          </w:tcPr>
          <w:p w14:paraId="14BFE61C" w14:textId="77777777" w:rsidR="009763AF" w:rsidRDefault="009763AF" w:rsidP="009763AF">
            <w:pPr>
              <w:jc w:val="center"/>
              <w:rPr>
                <w:rFonts w:ascii="Arial" w:hAnsi="Arial" w:cs="Arial"/>
                <w:sz w:val="18"/>
                <w:szCs w:val="18"/>
              </w:rPr>
            </w:pPr>
          </w:p>
          <w:p w14:paraId="234A6B8E" w14:textId="3638B30E" w:rsidR="009763AF" w:rsidRPr="00B05EB7" w:rsidRDefault="009763AF" w:rsidP="009763AF">
            <w:pPr>
              <w:jc w:val="center"/>
              <w:rPr>
                <w:rFonts w:ascii="Arial" w:hAnsi="Arial" w:cs="Arial"/>
                <w:sz w:val="18"/>
                <w:szCs w:val="18"/>
              </w:rPr>
            </w:pPr>
            <w:r w:rsidRPr="00B05EB7">
              <w:rPr>
                <w:rFonts w:ascii="Arial" w:hAnsi="Arial" w:cs="Arial"/>
                <w:sz w:val="18"/>
                <w:szCs w:val="18"/>
              </w:rPr>
              <w:sym w:font="Wingdings" w:char="F0FC"/>
            </w:r>
          </w:p>
        </w:tc>
        <w:tc>
          <w:tcPr>
            <w:tcW w:w="851" w:type="dxa"/>
            <w:shd w:val="clear" w:color="auto" w:fill="auto"/>
            <w:vAlign w:val="center"/>
          </w:tcPr>
          <w:p w14:paraId="790CE66C" w14:textId="77777777" w:rsidR="009763AF" w:rsidRPr="00B05EB7" w:rsidRDefault="009763AF" w:rsidP="009763AF">
            <w:pPr>
              <w:jc w:val="center"/>
              <w:rPr>
                <w:rFonts w:ascii="Arial" w:hAnsi="Arial" w:cs="Arial"/>
                <w:sz w:val="18"/>
                <w:szCs w:val="18"/>
              </w:rPr>
            </w:pPr>
          </w:p>
        </w:tc>
        <w:tc>
          <w:tcPr>
            <w:tcW w:w="709" w:type="dxa"/>
            <w:shd w:val="clear" w:color="auto" w:fill="auto"/>
            <w:vAlign w:val="center"/>
          </w:tcPr>
          <w:p w14:paraId="7EF0B424" w14:textId="77777777" w:rsidR="009763AF" w:rsidRPr="00B05EB7" w:rsidRDefault="009763AF" w:rsidP="009763AF">
            <w:pPr>
              <w:jc w:val="center"/>
              <w:rPr>
                <w:rFonts w:ascii="Arial" w:hAnsi="Arial" w:cs="Arial"/>
                <w:sz w:val="18"/>
                <w:szCs w:val="18"/>
              </w:rPr>
            </w:pPr>
          </w:p>
        </w:tc>
      </w:tr>
    </w:tbl>
    <w:p w14:paraId="509470F3" w14:textId="333FD265" w:rsidR="00524BBE" w:rsidRDefault="00524BBE">
      <w:r>
        <w:br w:type="page"/>
      </w:r>
    </w:p>
    <w:tbl>
      <w:tblPr>
        <w:tblW w:w="154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851"/>
        <w:gridCol w:w="3536"/>
        <w:gridCol w:w="709"/>
        <w:gridCol w:w="709"/>
        <w:gridCol w:w="709"/>
        <w:gridCol w:w="709"/>
        <w:gridCol w:w="710"/>
        <w:gridCol w:w="710"/>
        <w:gridCol w:w="710"/>
        <w:gridCol w:w="709"/>
        <w:gridCol w:w="710"/>
        <w:gridCol w:w="567"/>
        <w:gridCol w:w="851"/>
        <w:gridCol w:w="851"/>
        <w:gridCol w:w="851"/>
        <w:gridCol w:w="709"/>
      </w:tblGrid>
      <w:tr w:rsidR="004D7825" w:rsidRPr="00053CD6" w14:paraId="726AA3E9" w14:textId="77777777" w:rsidTr="00D15ECD">
        <w:trPr>
          <w:cantSplit/>
          <w:trHeight w:val="445"/>
          <w:tblHeader/>
        </w:trPr>
        <w:tc>
          <w:tcPr>
            <w:tcW w:w="5238" w:type="dxa"/>
            <w:gridSpan w:val="3"/>
          </w:tcPr>
          <w:p w14:paraId="32D031A8" w14:textId="77777777" w:rsidR="004D7825" w:rsidRPr="00053CD6" w:rsidRDefault="004D7825" w:rsidP="004D7825">
            <w:pPr>
              <w:rPr>
                <w:rFonts w:ascii="Arial" w:hAnsi="Arial" w:cs="Arial"/>
                <w:sz w:val="18"/>
                <w:szCs w:val="22"/>
              </w:rPr>
            </w:pPr>
          </w:p>
        </w:tc>
        <w:tc>
          <w:tcPr>
            <w:tcW w:w="4256" w:type="dxa"/>
            <w:gridSpan w:val="6"/>
            <w:shd w:val="clear" w:color="auto" w:fill="auto"/>
          </w:tcPr>
          <w:p w14:paraId="5CEFE564" w14:textId="12368335" w:rsidR="004D7825" w:rsidRDefault="004D7825" w:rsidP="007B4BA9">
            <w:pPr>
              <w:rPr>
                <w:rFonts w:ascii="Arial" w:hAnsi="Arial" w:cs="Arial"/>
                <w:b/>
                <w:sz w:val="18"/>
                <w:szCs w:val="16"/>
              </w:rPr>
            </w:pPr>
            <w:r>
              <w:rPr>
                <w:rFonts w:ascii="Arial" w:hAnsi="Arial" w:cs="Arial"/>
                <w:b/>
                <w:sz w:val="18"/>
                <w:szCs w:val="16"/>
              </w:rPr>
              <w:t>Stage 1</w:t>
            </w:r>
          </w:p>
        </w:tc>
        <w:tc>
          <w:tcPr>
            <w:tcW w:w="2696" w:type="dxa"/>
            <w:gridSpan w:val="4"/>
            <w:shd w:val="clear" w:color="auto" w:fill="auto"/>
          </w:tcPr>
          <w:p w14:paraId="01DB347F" w14:textId="5054422C" w:rsidR="004D7825" w:rsidRDefault="004D7825" w:rsidP="007B4BA9">
            <w:pPr>
              <w:rPr>
                <w:rFonts w:ascii="Arial" w:hAnsi="Arial" w:cs="Arial"/>
                <w:b/>
                <w:sz w:val="18"/>
                <w:szCs w:val="16"/>
                <w:lang w:val="fr-FR"/>
              </w:rPr>
            </w:pPr>
            <w:r>
              <w:rPr>
                <w:rFonts w:ascii="Arial" w:hAnsi="Arial" w:cs="Arial"/>
                <w:b/>
                <w:sz w:val="18"/>
                <w:szCs w:val="16"/>
                <w:lang w:val="fr-FR"/>
              </w:rPr>
              <w:t>Stage 2</w:t>
            </w:r>
          </w:p>
        </w:tc>
        <w:tc>
          <w:tcPr>
            <w:tcW w:w="1702" w:type="dxa"/>
            <w:gridSpan w:val="2"/>
          </w:tcPr>
          <w:p w14:paraId="3F6378F0" w14:textId="18B07370" w:rsidR="004D7825" w:rsidRDefault="004D7825" w:rsidP="007B4BA9">
            <w:pPr>
              <w:rPr>
                <w:rFonts w:ascii="Arial" w:hAnsi="Arial" w:cs="Arial"/>
                <w:b/>
                <w:sz w:val="18"/>
                <w:szCs w:val="16"/>
                <w:lang w:val="fr-FR"/>
              </w:rPr>
            </w:pPr>
            <w:r>
              <w:rPr>
                <w:rFonts w:ascii="Arial" w:hAnsi="Arial" w:cs="Arial"/>
                <w:b/>
                <w:sz w:val="18"/>
                <w:szCs w:val="16"/>
                <w:lang w:val="fr-FR"/>
              </w:rPr>
              <w:t xml:space="preserve">Stage </w:t>
            </w:r>
            <w:r w:rsidR="00261E86">
              <w:rPr>
                <w:rFonts w:ascii="Arial" w:hAnsi="Arial" w:cs="Arial"/>
                <w:b/>
                <w:sz w:val="18"/>
                <w:szCs w:val="16"/>
                <w:lang w:val="fr-FR"/>
              </w:rPr>
              <w:t>S</w:t>
            </w:r>
          </w:p>
        </w:tc>
        <w:tc>
          <w:tcPr>
            <w:tcW w:w="1560" w:type="dxa"/>
            <w:gridSpan w:val="2"/>
            <w:shd w:val="clear" w:color="auto" w:fill="auto"/>
          </w:tcPr>
          <w:p w14:paraId="76BAAC23" w14:textId="5B3D144B" w:rsidR="004D7825" w:rsidRDefault="004D7825" w:rsidP="007B4BA9">
            <w:pPr>
              <w:rPr>
                <w:rFonts w:ascii="Arial" w:hAnsi="Arial" w:cs="Arial"/>
                <w:b/>
                <w:sz w:val="18"/>
                <w:szCs w:val="16"/>
              </w:rPr>
            </w:pPr>
            <w:r>
              <w:rPr>
                <w:rFonts w:ascii="Arial" w:hAnsi="Arial" w:cs="Arial"/>
                <w:b/>
                <w:sz w:val="18"/>
                <w:szCs w:val="16"/>
              </w:rPr>
              <w:t>Stage 3</w:t>
            </w:r>
          </w:p>
        </w:tc>
      </w:tr>
      <w:tr w:rsidR="00D753B4" w:rsidRPr="00053CD6" w14:paraId="6A5FA5D8" w14:textId="77777777" w:rsidTr="007B4BA9">
        <w:trPr>
          <w:cantSplit/>
          <w:trHeight w:val="2258"/>
          <w:tblHeader/>
        </w:trPr>
        <w:tc>
          <w:tcPr>
            <w:tcW w:w="5238" w:type="dxa"/>
            <w:gridSpan w:val="3"/>
          </w:tcPr>
          <w:p w14:paraId="48AAFDBB" w14:textId="77777777" w:rsidR="00D753B4" w:rsidRPr="00053CD6" w:rsidRDefault="00D753B4" w:rsidP="002D3798">
            <w:pPr>
              <w:rPr>
                <w:rFonts w:ascii="Arial" w:hAnsi="Arial" w:cs="Arial"/>
                <w:sz w:val="18"/>
                <w:szCs w:val="22"/>
              </w:rPr>
            </w:pPr>
          </w:p>
        </w:tc>
        <w:tc>
          <w:tcPr>
            <w:tcW w:w="709" w:type="dxa"/>
            <w:shd w:val="clear" w:color="auto" w:fill="auto"/>
            <w:textDirection w:val="btLr"/>
          </w:tcPr>
          <w:p w14:paraId="62D4C7DF" w14:textId="2AFBD17D" w:rsidR="00D753B4" w:rsidRPr="00053CD6" w:rsidRDefault="00D753B4" w:rsidP="002D3798">
            <w:pPr>
              <w:ind w:left="113" w:right="113"/>
              <w:rPr>
                <w:rFonts w:ascii="Arial" w:hAnsi="Arial" w:cs="Arial"/>
                <w:b/>
                <w:sz w:val="18"/>
                <w:szCs w:val="16"/>
              </w:rPr>
            </w:pPr>
            <w:r>
              <w:rPr>
                <w:rFonts w:ascii="Arial" w:hAnsi="Arial" w:cs="Arial"/>
                <w:b/>
                <w:sz w:val="18"/>
                <w:szCs w:val="16"/>
              </w:rPr>
              <w:t xml:space="preserve">SPOR3450 </w:t>
            </w:r>
            <w:r w:rsidRPr="00053CD6">
              <w:rPr>
                <w:rFonts w:ascii="Arial" w:hAnsi="Arial" w:cs="Arial"/>
                <w:b/>
                <w:sz w:val="18"/>
                <w:szCs w:val="16"/>
              </w:rPr>
              <w:t xml:space="preserve">Functional Anatomy &amp; Biomechanics </w:t>
            </w:r>
          </w:p>
        </w:tc>
        <w:tc>
          <w:tcPr>
            <w:tcW w:w="709" w:type="dxa"/>
            <w:shd w:val="clear" w:color="auto" w:fill="auto"/>
            <w:textDirection w:val="btLr"/>
          </w:tcPr>
          <w:p w14:paraId="1804A728" w14:textId="0E3E805D" w:rsidR="00D753B4" w:rsidRPr="00053CD6" w:rsidRDefault="00D753B4" w:rsidP="002D3798">
            <w:pPr>
              <w:ind w:left="113" w:right="113"/>
              <w:rPr>
                <w:rFonts w:ascii="Arial" w:hAnsi="Arial" w:cs="Arial"/>
                <w:b/>
                <w:sz w:val="18"/>
                <w:szCs w:val="16"/>
              </w:rPr>
            </w:pPr>
            <w:r>
              <w:rPr>
                <w:rFonts w:ascii="Arial" w:hAnsi="Arial" w:cs="Arial"/>
                <w:b/>
                <w:sz w:val="18"/>
                <w:szCs w:val="16"/>
              </w:rPr>
              <w:t xml:space="preserve">SPOR3440 </w:t>
            </w:r>
            <w:r w:rsidRPr="00053CD6">
              <w:rPr>
                <w:rFonts w:ascii="Arial" w:hAnsi="Arial" w:cs="Arial"/>
                <w:b/>
                <w:sz w:val="18"/>
                <w:szCs w:val="16"/>
              </w:rPr>
              <w:t>Introduction to Sport &amp; Exercise Psychology</w:t>
            </w:r>
          </w:p>
          <w:p w14:paraId="058D67A7" w14:textId="77777777" w:rsidR="00D753B4" w:rsidRPr="00053CD6" w:rsidRDefault="00D753B4" w:rsidP="002D3798">
            <w:pPr>
              <w:ind w:left="113" w:right="113"/>
              <w:jc w:val="center"/>
              <w:rPr>
                <w:rFonts w:ascii="Arial" w:hAnsi="Arial" w:cs="Arial"/>
                <w:sz w:val="18"/>
                <w:szCs w:val="16"/>
              </w:rPr>
            </w:pPr>
            <w:r w:rsidRPr="00053CD6">
              <w:rPr>
                <w:rFonts w:ascii="Arial" w:hAnsi="Arial" w:cs="Arial"/>
                <w:b/>
                <w:sz w:val="18"/>
                <w:szCs w:val="16"/>
              </w:rPr>
              <w:sym w:font="Wingdings" w:char="F0FC"/>
            </w:r>
          </w:p>
        </w:tc>
        <w:tc>
          <w:tcPr>
            <w:tcW w:w="709" w:type="dxa"/>
            <w:shd w:val="clear" w:color="auto" w:fill="auto"/>
            <w:textDirection w:val="btLr"/>
          </w:tcPr>
          <w:p w14:paraId="1CCE1509" w14:textId="75505B74" w:rsidR="00D753B4" w:rsidRPr="00053CD6" w:rsidRDefault="00D753B4" w:rsidP="002D3798">
            <w:pPr>
              <w:ind w:left="113" w:right="113"/>
              <w:rPr>
                <w:rFonts w:ascii="Arial" w:hAnsi="Arial" w:cs="Arial"/>
                <w:sz w:val="18"/>
                <w:szCs w:val="16"/>
              </w:rPr>
            </w:pPr>
            <w:r>
              <w:rPr>
                <w:rFonts w:ascii="Arial" w:hAnsi="Arial" w:cs="Arial"/>
                <w:b/>
                <w:sz w:val="18"/>
                <w:szCs w:val="16"/>
              </w:rPr>
              <w:t xml:space="preserve">SPOR3380 </w:t>
            </w:r>
            <w:r w:rsidRPr="00053CD6">
              <w:rPr>
                <w:rFonts w:ascii="Arial" w:hAnsi="Arial" w:cs="Arial"/>
                <w:b/>
                <w:sz w:val="18"/>
                <w:szCs w:val="16"/>
              </w:rPr>
              <w:t>Fundamentals of  Human Anatomy &amp; Physiology</w:t>
            </w:r>
          </w:p>
        </w:tc>
        <w:tc>
          <w:tcPr>
            <w:tcW w:w="709" w:type="dxa"/>
            <w:shd w:val="clear" w:color="auto" w:fill="auto"/>
            <w:textDirection w:val="btLr"/>
          </w:tcPr>
          <w:p w14:paraId="2909C9EC" w14:textId="680AA9F4" w:rsidR="00D753B4" w:rsidRPr="00053CD6" w:rsidRDefault="00D753B4" w:rsidP="002D3798">
            <w:pPr>
              <w:ind w:left="113" w:right="113"/>
              <w:rPr>
                <w:rFonts w:ascii="Arial" w:hAnsi="Arial" w:cs="Arial"/>
                <w:b/>
                <w:sz w:val="18"/>
                <w:szCs w:val="16"/>
              </w:rPr>
            </w:pPr>
            <w:r>
              <w:rPr>
                <w:rFonts w:ascii="Arial" w:hAnsi="Arial" w:cs="Arial"/>
                <w:b/>
                <w:sz w:val="18"/>
                <w:szCs w:val="16"/>
              </w:rPr>
              <w:t>SPOR3480 I</w:t>
            </w:r>
            <w:r w:rsidRPr="00053CD6">
              <w:rPr>
                <w:rFonts w:ascii="Arial" w:hAnsi="Arial" w:cs="Arial"/>
                <w:b/>
                <w:sz w:val="18"/>
                <w:szCs w:val="16"/>
              </w:rPr>
              <w:t xml:space="preserve">ntroduction to Fitness Testing </w:t>
            </w:r>
          </w:p>
        </w:tc>
        <w:tc>
          <w:tcPr>
            <w:tcW w:w="710" w:type="dxa"/>
            <w:shd w:val="clear" w:color="auto" w:fill="auto"/>
            <w:textDirection w:val="btLr"/>
          </w:tcPr>
          <w:p w14:paraId="7794196E" w14:textId="590F4E21" w:rsidR="00D753B4" w:rsidRPr="00053CD6" w:rsidRDefault="00D753B4" w:rsidP="002D3798">
            <w:pPr>
              <w:ind w:left="113" w:right="113"/>
              <w:rPr>
                <w:rFonts w:ascii="Arial" w:hAnsi="Arial" w:cs="Arial"/>
                <w:b/>
                <w:sz w:val="18"/>
                <w:szCs w:val="16"/>
              </w:rPr>
            </w:pPr>
            <w:r>
              <w:rPr>
                <w:rFonts w:ascii="Arial" w:hAnsi="Arial" w:cs="Arial"/>
                <w:b/>
                <w:sz w:val="18"/>
                <w:szCs w:val="16"/>
              </w:rPr>
              <w:t xml:space="preserve">SPOR3130 </w:t>
            </w:r>
            <w:r w:rsidRPr="00053CD6">
              <w:rPr>
                <w:rFonts w:ascii="Arial" w:hAnsi="Arial" w:cs="Arial"/>
                <w:b/>
                <w:sz w:val="18"/>
                <w:szCs w:val="16"/>
              </w:rPr>
              <w:t>Introduction to Sport &amp; Exercise Nutrition</w:t>
            </w:r>
          </w:p>
        </w:tc>
        <w:tc>
          <w:tcPr>
            <w:tcW w:w="710" w:type="dxa"/>
            <w:shd w:val="clear" w:color="auto" w:fill="auto"/>
            <w:textDirection w:val="btLr"/>
          </w:tcPr>
          <w:p w14:paraId="07A081BB" w14:textId="6C559A5D" w:rsidR="00D753B4" w:rsidRPr="00053CD6" w:rsidRDefault="00D753B4" w:rsidP="002D3798">
            <w:pPr>
              <w:ind w:left="113" w:right="113"/>
              <w:rPr>
                <w:rFonts w:ascii="Arial" w:hAnsi="Arial" w:cs="Arial"/>
                <w:b/>
                <w:sz w:val="18"/>
                <w:szCs w:val="16"/>
              </w:rPr>
            </w:pPr>
            <w:r>
              <w:rPr>
                <w:rFonts w:ascii="Arial" w:hAnsi="Arial" w:cs="Arial"/>
                <w:b/>
                <w:sz w:val="18"/>
                <w:szCs w:val="16"/>
              </w:rPr>
              <w:t xml:space="preserve">SPOR3490 </w:t>
            </w:r>
            <w:r w:rsidRPr="00053CD6">
              <w:rPr>
                <w:rFonts w:ascii="Arial" w:hAnsi="Arial" w:cs="Arial"/>
                <w:b/>
                <w:sz w:val="18"/>
                <w:szCs w:val="16"/>
              </w:rPr>
              <w:t>Introduction to Professional Skills</w:t>
            </w:r>
          </w:p>
        </w:tc>
        <w:tc>
          <w:tcPr>
            <w:tcW w:w="710" w:type="dxa"/>
            <w:shd w:val="clear" w:color="auto" w:fill="auto"/>
            <w:textDirection w:val="btLr"/>
          </w:tcPr>
          <w:p w14:paraId="339DA4A6" w14:textId="5EDEA67D" w:rsidR="00D753B4" w:rsidRPr="00053CD6" w:rsidRDefault="00D753B4" w:rsidP="002D3798">
            <w:pPr>
              <w:ind w:left="113" w:right="113"/>
              <w:rPr>
                <w:rFonts w:ascii="Arial" w:hAnsi="Arial" w:cs="Arial"/>
                <w:b/>
                <w:sz w:val="18"/>
                <w:szCs w:val="16"/>
              </w:rPr>
            </w:pPr>
            <w:r>
              <w:rPr>
                <w:rFonts w:ascii="Arial" w:hAnsi="Arial" w:cs="Arial"/>
                <w:b/>
                <w:sz w:val="18"/>
                <w:szCs w:val="16"/>
              </w:rPr>
              <w:t>SPOR57</w:t>
            </w:r>
            <w:r w:rsidR="00156730">
              <w:rPr>
                <w:rFonts w:ascii="Arial" w:hAnsi="Arial" w:cs="Arial"/>
                <w:b/>
                <w:sz w:val="18"/>
                <w:szCs w:val="16"/>
              </w:rPr>
              <w:t>0</w:t>
            </w:r>
            <w:r>
              <w:rPr>
                <w:rFonts w:ascii="Arial" w:hAnsi="Arial" w:cs="Arial"/>
                <w:b/>
                <w:sz w:val="18"/>
                <w:szCs w:val="16"/>
              </w:rPr>
              <w:t xml:space="preserve">0 </w:t>
            </w:r>
            <w:r w:rsidRPr="00053CD6">
              <w:rPr>
                <w:rFonts w:ascii="Arial" w:hAnsi="Arial" w:cs="Arial"/>
                <w:b/>
                <w:sz w:val="18"/>
                <w:szCs w:val="16"/>
              </w:rPr>
              <w:t>Fitness Training Methods</w:t>
            </w:r>
          </w:p>
        </w:tc>
        <w:tc>
          <w:tcPr>
            <w:tcW w:w="709" w:type="dxa"/>
            <w:shd w:val="clear" w:color="auto" w:fill="auto"/>
            <w:textDirection w:val="btLr"/>
          </w:tcPr>
          <w:p w14:paraId="41C2333F" w14:textId="1D5D73D4" w:rsidR="00D753B4" w:rsidRPr="00053CD6" w:rsidRDefault="00D753B4" w:rsidP="002D3798">
            <w:pPr>
              <w:ind w:left="113" w:right="113"/>
              <w:rPr>
                <w:rFonts w:ascii="Arial" w:hAnsi="Arial" w:cs="Arial"/>
                <w:b/>
                <w:sz w:val="18"/>
                <w:szCs w:val="16"/>
              </w:rPr>
            </w:pPr>
            <w:r>
              <w:rPr>
                <w:rFonts w:ascii="Arial" w:hAnsi="Arial" w:cs="Arial"/>
                <w:b/>
                <w:sz w:val="18"/>
                <w:szCs w:val="16"/>
              </w:rPr>
              <w:t xml:space="preserve">SPOR5670 </w:t>
            </w:r>
            <w:r w:rsidRPr="00053CD6">
              <w:rPr>
                <w:rFonts w:ascii="Arial" w:hAnsi="Arial" w:cs="Arial"/>
                <w:b/>
                <w:sz w:val="18"/>
                <w:szCs w:val="16"/>
              </w:rPr>
              <w:t>Sport &amp; Exercise  Promotion</w:t>
            </w:r>
          </w:p>
        </w:tc>
        <w:tc>
          <w:tcPr>
            <w:tcW w:w="710" w:type="dxa"/>
            <w:shd w:val="clear" w:color="auto" w:fill="auto"/>
            <w:textDirection w:val="btLr"/>
          </w:tcPr>
          <w:p w14:paraId="5234C18A" w14:textId="32E96DD6" w:rsidR="00D753B4" w:rsidRPr="00053CD6" w:rsidRDefault="00D753B4" w:rsidP="002D3798">
            <w:pPr>
              <w:ind w:left="113" w:right="113"/>
              <w:rPr>
                <w:rFonts w:ascii="Arial" w:hAnsi="Arial" w:cs="Arial"/>
                <w:b/>
                <w:sz w:val="18"/>
                <w:szCs w:val="16"/>
              </w:rPr>
            </w:pPr>
            <w:r>
              <w:rPr>
                <w:rFonts w:ascii="Arial" w:hAnsi="Arial" w:cs="Arial"/>
                <w:b/>
                <w:sz w:val="18"/>
                <w:szCs w:val="16"/>
              </w:rPr>
              <w:t xml:space="preserve">SPOR5730 </w:t>
            </w:r>
            <w:r w:rsidRPr="00053CD6">
              <w:rPr>
                <w:rFonts w:ascii="Arial" w:hAnsi="Arial" w:cs="Arial"/>
                <w:b/>
                <w:sz w:val="18"/>
                <w:szCs w:val="16"/>
              </w:rPr>
              <w:t>Research Study Preparation</w:t>
            </w:r>
          </w:p>
        </w:tc>
        <w:tc>
          <w:tcPr>
            <w:tcW w:w="567" w:type="dxa"/>
            <w:shd w:val="clear" w:color="auto" w:fill="auto"/>
            <w:textDirection w:val="btLr"/>
          </w:tcPr>
          <w:p w14:paraId="4CF1BA2D" w14:textId="22FF3132" w:rsidR="00D753B4" w:rsidRPr="00053CD6" w:rsidRDefault="00D753B4" w:rsidP="002D3798">
            <w:pPr>
              <w:ind w:left="113" w:right="113"/>
              <w:rPr>
                <w:rFonts w:ascii="Arial" w:hAnsi="Arial" w:cs="Arial"/>
                <w:b/>
                <w:sz w:val="18"/>
                <w:szCs w:val="16"/>
                <w:lang w:val="fr-FR"/>
              </w:rPr>
            </w:pPr>
            <w:r>
              <w:rPr>
                <w:rFonts w:ascii="Arial" w:hAnsi="Arial" w:cs="Arial"/>
                <w:b/>
                <w:sz w:val="18"/>
                <w:szCs w:val="16"/>
                <w:lang w:val="fr-FR"/>
              </w:rPr>
              <w:t xml:space="preserve">SPOR 5750 </w:t>
            </w:r>
            <w:r w:rsidRPr="00053CD6">
              <w:rPr>
                <w:rFonts w:ascii="Arial" w:hAnsi="Arial" w:cs="Arial"/>
                <w:b/>
                <w:sz w:val="18"/>
                <w:szCs w:val="16"/>
                <w:lang w:val="fr-FR"/>
              </w:rPr>
              <w:t>Research Methods</w:t>
            </w:r>
          </w:p>
        </w:tc>
        <w:tc>
          <w:tcPr>
            <w:tcW w:w="851" w:type="dxa"/>
            <w:textDirection w:val="btLr"/>
          </w:tcPr>
          <w:p w14:paraId="3C4771A0" w14:textId="44494928" w:rsidR="00D753B4" w:rsidRDefault="001C6D6C" w:rsidP="002D3798">
            <w:pPr>
              <w:ind w:left="113" w:right="113"/>
              <w:rPr>
                <w:rFonts w:ascii="Arial" w:hAnsi="Arial" w:cs="Arial"/>
                <w:b/>
                <w:sz w:val="18"/>
                <w:szCs w:val="16"/>
                <w:lang w:val="fr-FR"/>
              </w:rPr>
            </w:pPr>
            <w:r>
              <w:rPr>
                <w:rFonts w:ascii="Arial" w:hAnsi="Arial" w:cs="Arial"/>
                <w:b/>
                <w:sz w:val="18"/>
                <w:szCs w:val="16"/>
                <w:lang w:val="fr-FR"/>
              </w:rPr>
              <w:t>SPORXXXX Industrial Placement Portfolio</w:t>
            </w:r>
          </w:p>
        </w:tc>
        <w:tc>
          <w:tcPr>
            <w:tcW w:w="851" w:type="dxa"/>
            <w:textDirection w:val="btLr"/>
          </w:tcPr>
          <w:p w14:paraId="237775F3" w14:textId="6686D1E1" w:rsidR="00D753B4" w:rsidRDefault="00D753B4" w:rsidP="002D3798">
            <w:pPr>
              <w:ind w:left="113" w:right="113"/>
              <w:rPr>
                <w:rFonts w:ascii="Arial" w:hAnsi="Arial" w:cs="Arial"/>
                <w:b/>
                <w:sz w:val="18"/>
                <w:szCs w:val="16"/>
                <w:lang w:val="fr-FR"/>
              </w:rPr>
            </w:pPr>
            <w:r>
              <w:rPr>
                <w:rFonts w:ascii="Arial" w:hAnsi="Arial" w:cs="Arial"/>
                <w:b/>
                <w:sz w:val="18"/>
                <w:szCs w:val="16"/>
                <w:lang w:val="fr-FR"/>
              </w:rPr>
              <w:t>SPORXXXX</w:t>
            </w:r>
            <w:r w:rsidR="001C6D6C">
              <w:rPr>
                <w:rFonts w:ascii="Arial" w:hAnsi="Arial" w:cs="Arial"/>
                <w:b/>
                <w:sz w:val="18"/>
                <w:szCs w:val="16"/>
                <w:lang w:val="fr-FR"/>
              </w:rPr>
              <w:t xml:space="preserve"> Industrial Placement Experience</w:t>
            </w:r>
          </w:p>
        </w:tc>
        <w:tc>
          <w:tcPr>
            <w:tcW w:w="851" w:type="dxa"/>
            <w:shd w:val="clear" w:color="auto" w:fill="auto"/>
            <w:textDirection w:val="btLr"/>
          </w:tcPr>
          <w:p w14:paraId="70803187" w14:textId="272DCF53" w:rsidR="00D753B4" w:rsidRPr="00053CD6" w:rsidRDefault="00D753B4" w:rsidP="002D3798">
            <w:pPr>
              <w:ind w:left="113" w:right="113"/>
              <w:rPr>
                <w:rFonts w:ascii="Arial" w:hAnsi="Arial" w:cs="Arial"/>
                <w:b/>
                <w:sz w:val="18"/>
                <w:szCs w:val="16"/>
                <w:lang w:val="fr-FR"/>
              </w:rPr>
            </w:pPr>
            <w:r>
              <w:rPr>
                <w:rFonts w:ascii="Arial" w:hAnsi="Arial" w:cs="Arial"/>
                <w:b/>
                <w:sz w:val="18"/>
                <w:szCs w:val="16"/>
                <w:lang w:val="fr-FR"/>
              </w:rPr>
              <w:t xml:space="preserve">SPOR5230 </w:t>
            </w:r>
            <w:r w:rsidRPr="00053CD6">
              <w:rPr>
                <w:rFonts w:ascii="Arial" w:hAnsi="Arial" w:cs="Arial"/>
                <w:b/>
                <w:sz w:val="18"/>
                <w:szCs w:val="16"/>
                <w:lang w:val="fr-FR"/>
              </w:rPr>
              <w:t>Exercise Prescription, Referral &amp; Rehabilitation</w:t>
            </w:r>
          </w:p>
        </w:tc>
        <w:tc>
          <w:tcPr>
            <w:tcW w:w="709" w:type="dxa"/>
            <w:shd w:val="clear" w:color="auto" w:fill="auto"/>
            <w:textDirection w:val="btLr"/>
          </w:tcPr>
          <w:p w14:paraId="00F8F871" w14:textId="1831AB0C" w:rsidR="00D753B4" w:rsidRPr="00053CD6" w:rsidRDefault="00D753B4" w:rsidP="002D3798">
            <w:pPr>
              <w:ind w:left="113" w:right="113"/>
              <w:rPr>
                <w:rFonts w:ascii="Arial" w:hAnsi="Arial" w:cs="Arial"/>
                <w:b/>
                <w:sz w:val="18"/>
                <w:szCs w:val="16"/>
              </w:rPr>
            </w:pPr>
            <w:r>
              <w:rPr>
                <w:rFonts w:ascii="Arial" w:hAnsi="Arial" w:cs="Arial"/>
                <w:b/>
                <w:sz w:val="18"/>
                <w:szCs w:val="16"/>
              </w:rPr>
              <w:t xml:space="preserve">SPOR5660 </w:t>
            </w:r>
            <w:r w:rsidRPr="00053CD6">
              <w:rPr>
                <w:rFonts w:ascii="Arial" w:hAnsi="Arial" w:cs="Arial"/>
                <w:b/>
                <w:sz w:val="18"/>
                <w:szCs w:val="16"/>
              </w:rPr>
              <w:t>Research Study in Sport Sciences</w:t>
            </w:r>
          </w:p>
        </w:tc>
      </w:tr>
      <w:tr w:rsidR="00D753B4" w:rsidRPr="00B05EB7" w14:paraId="04C61B12" w14:textId="77777777" w:rsidTr="007B4BA9">
        <w:trPr>
          <w:cantSplit/>
          <w:trHeight w:val="257"/>
          <w:tblHeader/>
        </w:trPr>
        <w:tc>
          <w:tcPr>
            <w:tcW w:w="851" w:type="dxa"/>
          </w:tcPr>
          <w:p w14:paraId="502CD81E" w14:textId="77777777" w:rsidR="00D753B4" w:rsidRDefault="00D753B4" w:rsidP="002D3798">
            <w:pPr>
              <w:rPr>
                <w:rFonts w:ascii="Arial" w:hAnsi="Arial" w:cs="Arial"/>
                <w:b/>
                <w:sz w:val="18"/>
                <w:szCs w:val="18"/>
              </w:rPr>
            </w:pPr>
          </w:p>
        </w:tc>
        <w:tc>
          <w:tcPr>
            <w:tcW w:w="851" w:type="dxa"/>
          </w:tcPr>
          <w:p w14:paraId="1F945495" w14:textId="77777777" w:rsidR="00D753B4" w:rsidRDefault="00D753B4" w:rsidP="002D3798">
            <w:pPr>
              <w:rPr>
                <w:rFonts w:ascii="Arial" w:hAnsi="Arial" w:cs="Arial"/>
                <w:b/>
                <w:sz w:val="18"/>
                <w:szCs w:val="18"/>
              </w:rPr>
            </w:pPr>
          </w:p>
        </w:tc>
        <w:tc>
          <w:tcPr>
            <w:tcW w:w="13750" w:type="dxa"/>
            <w:gridSpan w:val="15"/>
          </w:tcPr>
          <w:p w14:paraId="2571408D" w14:textId="38F4BA1A" w:rsidR="00D753B4" w:rsidRPr="00B05EB7" w:rsidRDefault="00D753B4" w:rsidP="002D3798">
            <w:pPr>
              <w:rPr>
                <w:rFonts w:ascii="Arial" w:hAnsi="Arial" w:cs="Arial"/>
                <w:sz w:val="18"/>
                <w:szCs w:val="18"/>
              </w:rPr>
            </w:pPr>
            <w:r>
              <w:rPr>
                <w:rFonts w:ascii="Arial" w:hAnsi="Arial" w:cs="Arial"/>
                <w:b/>
                <w:sz w:val="18"/>
                <w:szCs w:val="18"/>
              </w:rPr>
              <w:t xml:space="preserve">B. Intellectual Skills </w:t>
            </w:r>
          </w:p>
        </w:tc>
      </w:tr>
      <w:tr w:rsidR="00D753B4" w:rsidRPr="00B05EB7" w14:paraId="20B8D46D" w14:textId="77777777" w:rsidTr="007B4BA9">
        <w:trPr>
          <w:cantSplit/>
          <w:trHeight w:val="447"/>
          <w:tblHeader/>
        </w:trPr>
        <w:tc>
          <w:tcPr>
            <w:tcW w:w="5238" w:type="dxa"/>
            <w:gridSpan w:val="3"/>
            <w:shd w:val="clear" w:color="auto" w:fill="auto"/>
          </w:tcPr>
          <w:p w14:paraId="6272885D" w14:textId="1F0E069A" w:rsidR="00D753B4" w:rsidRPr="00B05EB7" w:rsidRDefault="00D753B4" w:rsidP="00B05EB7">
            <w:pPr>
              <w:rPr>
                <w:rFonts w:ascii="Arial" w:hAnsi="Arial" w:cs="Arial"/>
                <w:sz w:val="18"/>
                <w:szCs w:val="18"/>
              </w:rPr>
            </w:pPr>
            <w:r w:rsidRPr="00B05EB7">
              <w:rPr>
                <w:rFonts w:ascii="Arial" w:hAnsi="Arial" w:cs="Arial"/>
                <w:sz w:val="18"/>
                <w:szCs w:val="18"/>
              </w:rPr>
              <w:t>B1 Effectively apply the skills needed for academic study including critical evaluation</w:t>
            </w:r>
          </w:p>
        </w:tc>
        <w:tc>
          <w:tcPr>
            <w:tcW w:w="709" w:type="dxa"/>
            <w:shd w:val="clear" w:color="auto" w:fill="auto"/>
            <w:vAlign w:val="center"/>
          </w:tcPr>
          <w:p w14:paraId="5EE641CF"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42777CDD"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7CFDFBE1"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36B4DF86"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53EFEA06"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35F1D9EC"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1A42023C"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715C86EB"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05B0DE62"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567" w:type="dxa"/>
            <w:shd w:val="clear" w:color="auto" w:fill="auto"/>
            <w:vAlign w:val="center"/>
          </w:tcPr>
          <w:p w14:paraId="24770661" w14:textId="3BC9B190" w:rsidR="00D753B4" w:rsidRPr="00B05EB7" w:rsidRDefault="00D753B4" w:rsidP="00B05EB7">
            <w:pPr>
              <w:jc w:val="center"/>
              <w:rPr>
                <w:rFonts w:ascii="Arial" w:hAnsi="Arial" w:cs="Arial"/>
                <w:sz w:val="18"/>
                <w:szCs w:val="18"/>
              </w:rPr>
            </w:pPr>
            <w:r w:rsidRPr="00B05EB7">
              <w:rPr>
                <w:rFonts w:ascii="Arial" w:hAnsi="Arial" w:cs="Arial"/>
                <w:sz w:val="18"/>
                <w:szCs w:val="18"/>
              </w:rPr>
              <w:sym w:font="Wingdings" w:char="F0FC"/>
            </w:r>
          </w:p>
        </w:tc>
        <w:tc>
          <w:tcPr>
            <w:tcW w:w="851" w:type="dxa"/>
          </w:tcPr>
          <w:p w14:paraId="3B9B042B" w14:textId="77777777" w:rsidR="00D753B4" w:rsidRPr="00B05EB7" w:rsidRDefault="00D753B4" w:rsidP="00053CD6">
            <w:pPr>
              <w:jc w:val="center"/>
              <w:rPr>
                <w:rFonts w:ascii="Arial" w:hAnsi="Arial" w:cs="Arial"/>
                <w:sz w:val="18"/>
                <w:szCs w:val="18"/>
              </w:rPr>
            </w:pPr>
          </w:p>
        </w:tc>
        <w:tc>
          <w:tcPr>
            <w:tcW w:w="851" w:type="dxa"/>
          </w:tcPr>
          <w:p w14:paraId="27DC7762" w14:textId="77777777" w:rsidR="00D753B4" w:rsidRPr="00B05EB7" w:rsidRDefault="00D753B4" w:rsidP="00053CD6">
            <w:pPr>
              <w:jc w:val="center"/>
              <w:rPr>
                <w:rFonts w:ascii="Arial" w:hAnsi="Arial" w:cs="Arial"/>
                <w:sz w:val="18"/>
                <w:szCs w:val="18"/>
              </w:rPr>
            </w:pPr>
          </w:p>
        </w:tc>
        <w:tc>
          <w:tcPr>
            <w:tcW w:w="851" w:type="dxa"/>
            <w:shd w:val="clear" w:color="auto" w:fill="auto"/>
            <w:vAlign w:val="center"/>
          </w:tcPr>
          <w:p w14:paraId="053C77D5" w14:textId="187DA981"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7BCDC984"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r>
      <w:tr w:rsidR="00D753B4" w:rsidRPr="00B05EB7" w14:paraId="02B7E12F" w14:textId="77777777" w:rsidTr="007B4BA9">
        <w:trPr>
          <w:cantSplit/>
          <w:trHeight w:val="567"/>
          <w:tblHeader/>
        </w:trPr>
        <w:tc>
          <w:tcPr>
            <w:tcW w:w="5238" w:type="dxa"/>
            <w:gridSpan w:val="3"/>
            <w:shd w:val="clear" w:color="auto" w:fill="auto"/>
          </w:tcPr>
          <w:p w14:paraId="6DBA1CA8" w14:textId="54A6381D" w:rsidR="00D753B4" w:rsidRPr="00B05EB7" w:rsidRDefault="00D753B4" w:rsidP="00B05EB7">
            <w:pPr>
              <w:rPr>
                <w:rFonts w:ascii="Arial" w:hAnsi="Arial" w:cs="Arial"/>
                <w:sz w:val="18"/>
                <w:szCs w:val="18"/>
              </w:rPr>
            </w:pPr>
            <w:r w:rsidRPr="00B05EB7">
              <w:rPr>
                <w:rFonts w:ascii="Arial" w:hAnsi="Arial" w:cs="Arial"/>
                <w:sz w:val="18"/>
                <w:szCs w:val="18"/>
              </w:rPr>
              <w:t>B2 Plan, design, execute</w:t>
            </w:r>
            <w:r>
              <w:rPr>
                <w:rFonts w:ascii="Arial" w:hAnsi="Arial" w:cs="Arial"/>
                <w:sz w:val="18"/>
                <w:szCs w:val="18"/>
              </w:rPr>
              <w:t>, c</w:t>
            </w:r>
            <w:r w:rsidRPr="00B05EB7">
              <w:rPr>
                <w:rFonts w:ascii="Arial" w:hAnsi="Arial" w:cs="Arial"/>
                <w:sz w:val="18"/>
                <w:szCs w:val="18"/>
              </w:rPr>
              <w:t>ommunicate a sustained piece of independent intellectual work which provides evidence of critical engagement with</w:t>
            </w:r>
            <w:r>
              <w:rPr>
                <w:rFonts w:ascii="Arial" w:hAnsi="Arial" w:cs="Arial"/>
                <w:sz w:val="18"/>
                <w:szCs w:val="18"/>
              </w:rPr>
              <w:t>/interpretation of</w:t>
            </w:r>
            <w:r w:rsidRPr="00B05EB7">
              <w:rPr>
                <w:rFonts w:ascii="Arial" w:hAnsi="Arial" w:cs="Arial"/>
                <w:sz w:val="18"/>
                <w:szCs w:val="18"/>
              </w:rPr>
              <w:t xml:space="preserve"> appropriate data</w:t>
            </w:r>
          </w:p>
        </w:tc>
        <w:tc>
          <w:tcPr>
            <w:tcW w:w="709" w:type="dxa"/>
            <w:shd w:val="clear" w:color="auto" w:fill="auto"/>
            <w:vAlign w:val="center"/>
          </w:tcPr>
          <w:p w14:paraId="17EA48AD" w14:textId="77777777"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11F2E134" w14:textId="77777777"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2DB63EE4" w14:textId="77777777"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439770BE" w14:textId="77777777" w:rsidR="00D753B4" w:rsidRPr="00B05EB7" w:rsidRDefault="00D753B4" w:rsidP="00053CD6">
            <w:pPr>
              <w:jc w:val="center"/>
              <w:rPr>
                <w:rFonts w:ascii="Arial" w:hAnsi="Arial" w:cs="Arial"/>
                <w:sz w:val="18"/>
                <w:szCs w:val="18"/>
              </w:rPr>
            </w:pPr>
          </w:p>
        </w:tc>
        <w:tc>
          <w:tcPr>
            <w:tcW w:w="710" w:type="dxa"/>
            <w:shd w:val="clear" w:color="auto" w:fill="auto"/>
            <w:vAlign w:val="center"/>
          </w:tcPr>
          <w:p w14:paraId="23CD008B" w14:textId="77777777" w:rsidR="00D753B4" w:rsidRPr="00B05EB7" w:rsidRDefault="00D753B4" w:rsidP="00053CD6">
            <w:pPr>
              <w:jc w:val="center"/>
              <w:rPr>
                <w:rFonts w:ascii="Arial" w:hAnsi="Arial" w:cs="Arial"/>
                <w:sz w:val="18"/>
                <w:szCs w:val="18"/>
              </w:rPr>
            </w:pPr>
          </w:p>
        </w:tc>
        <w:tc>
          <w:tcPr>
            <w:tcW w:w="710" w:type="dxa"/>
            <w:shd w:val="clear" w:color="auto" w:fill="auto"/>
            <w:vAlign w:val="center"/>
          </w:tcPr>
          <w:p w14:paraId="0A9A8DF8" w14:textId="77777777" w:rsidR="00D753B4" w:rsidRPr="00B05EB7" w:rsidRDefault="00D753B4" w:rsidP="00053CD6">
            <w:pPr>
              <w:jc w:val="center"/>
              <w:rPr>
                <w:rFonts w:ascii="Arial" w:hAnsi="Arial" w:cs="Arial"/>
                <w:sz w:val="18"/>
                <w:szCs w:val="18"/>
              </w:rPr>
            </w:pPr>
          </w:p>
        </w:tc>
        <w:tc>
          <w:tcPr>
            <w:tcW w:w="710" w:type="dxa"/>
            <w:shd w:val="clear" w:color="auto" w:fill="auto"/>
            <w:vAlign w:val="center"/>
          </w:tcPr>
          <w:p w14:paraId="664522C8" w14:textId="77777777"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05543BA2" w14:textId="77777777" w:rsidR="00D753B4" w:rsidRPr="00B05EB7" w:rsidRDefault="00D753B4" w:rsidP="00053CD6">
            <w:pPr>
              <w:jc w:val="center"/>
              <w:rPr>
                <w:rFonts w:ascii="Arial" w:hAnsi="Arial" w:cs="Arial"/>
                <w:sz w:val="18"/>
                <w:szCs w:val="18"/>
              </w:rPr>
            </w:pPr>
          </w:p>
        </w:tc>
        <w:tc>
          <w:tcPr>
            <w:tcW w:w="710" w:type="dxa"/>
            <w:shd w:val="clear" w:color="auto" w:fill="auto"/>
            <w:vAlign w:val="center"/>
          </w:tcPr>
          <w:p w14:paraId="6E799B09" w14:textId="201830D0" w:rsidR="00D753B4" w:rsidRPr="00B05EB7" w:rsidRDefault="00D753B4" w:rsidP="00B05EB7">
            <w:pPr>
              <w:jc w:val="center"/>
              <w:rPr>
                <w:rFonts w:ascii="Arial" w:hAnsi="Arial" w:cs="Arial"/>
                <w:sz w:val="18"/>
                <w:szCs w:val="18"/>
              </w:rPr>
            </w:pPr>
            <w:r w:rsidRPr="00B05EB7">
              <w:rPr>
                <w:rFonts w:ascii="Arial" w:hAnsi="Arial" w:cs="Arial"/>
                <w:sz w:val="18"/>
                <w:szCs w:val="18"/>
              </w:rPr>
              <w:sym w:font="Wingdings" w:char="F0FC"/>
            </w:r>
          </w:p>
        </w:tc>
        <w:tc>
          <w:tcPr>
            <w:tcW w:w="567" w:type="dxa"/>
            <w:shd w:val="clear" w:color="auto" w:fill="auto"/>
            <w:vAlign w:val="center"/>
          </w:tcPr>
          <w:p w14:paraId="4A3DABEB"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851" w:type="dxa"/>
          </w:tcPr>
          <w:p w14:paraId="066620A4" w14:textId="77777777" w:rsidR="00D753B4" w:rsidRPr="00B05EB7" w:rsidRDefault="00D753B4" w:rsidP="00053CD6">
            <w:pPr>
              <w:jc w:val="center"/>
              <w:rPr>
                <w:rFonts w:ascii="Arial" w:hAnsi="Arial" w:cs="Arial"/>
                <w:sz w:val="18"/>
                <w:szCs w:val="18"/>
              </w:rPr>
            </w:pPr>
          </w:p>
        </w:tc>
        <w:tc>
          <w:tcPr>
            <w:tcW w:w="851" w:type="dxa"/>
          </w:tcPr>
          <w:p w14:paraId="5E640E88" w14:textId="77777777" w:rsidR="00D753B4" w:rsidRPr="00B05EB7" w:rsidRDefault="00D753B4" w:rsidP="00053CD6">
            <w:pPr>
              <w:jc w:val="center"/>
              <w:rPr>
                <w:rFonts w:ascii="Arial" w:hAnsi="Arial" w:cs="Arial"/>
                <w:sz w:val="18"/>
                <w:szCs w:val="18"/>
              </w:rPr>
            </w:pPr>
          </w:p>
        </w:tc>
        <w:tc>
          <w:tcPr>
            <w:tcW w:w="851" w:type="dxa"/>
            <w:shd w:val="clear" w:color="auto" w:fill="auto"/>
            <w:vAlign w:val="center"/>
          </w:tcPr>
          <w:p w14:paraId="3AF935C1" w14:textId="4FDCA2F2"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05900FB9"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r>
      <w:tr w:rsidR="00D753B4" w:rsidRPr="00B05EB7" w14:paraId="5EB85315" w14:textId="77777777" w:rsidTr="007B4BA9">
        <w:trPr>
          <w:cantSplit/>
          <w:trHeight w:val="619"/>
          <w:tblHeader/>
        </w:trPr>
        <w:tc>
          <w:tcPr>
            <w:tcW w:w="5238" w:type="dxa"/>
            <w:gridSpan w:val="3"/>
            <w:shd w:val="clear" w:color="auto" w:fill="auto"/>
          </w:tcPr>
          <w:p w14:paraId="63468BA8" w14:textId="3E5EC74D" w:rsidR="00D753B4" w:rsidRPr="00B05EB7" w:rsidRDefault="00D753B4" w:rsidP="00B05EB7">
            <w:pPr>
              <w:rPr>
                <w:rFonts w:ascii="Arial" w:hAnsi="Arial" w:cs="Arial"/>
                <w:sz w:val="18"/>
                <w:szCs w:val="18"/>
              </w:rPr>
            </w:pPr>
            <w:r w:rsidRPr="00B05EB7">
              <w:rPr>
                <w:rFonts w:ascii="Arial" w:hAnsi="Arial" w:cs="Arial"/>
                <w:sz w:val="18"/>
                <w:szCs w:val="18"/>
              </w:rPr>
              <w:t>B3 Apply knowledge to the solution of familiar and unfamiliar problems, either independently or with others, in order to develop reasoned arguments and challenge assumptions.</w:t>
            </w:r>
          </w:p>
        </w:tc>
        <w:tc>
          <w:tcPr>
            <w:tcW w:w="709" w:type="dxa"/>
            <w:shd w:val="clear" w:color="auto" w:fill="auto"/>
            <w:vAlign w:val="center"/>
          </w:tcPr>
          <w:p w14:paraId="2468A618"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5DB8AD13"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10D4A140"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483AC494"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119441AD"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7FA85080"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772549B7" w14:textId="77777777" w:rsidR="00D753B4" w:rsidRPr="00B05EB7" w:rsidRDefault="00D753B4" w:rsidP="00053CD6">
            <w:pPr>
              <w:jc w:val="center"/>
              <w:rPr>
                <w:sz w:val="18"/>
                <w:szCs w:val="18"/>
              </w:rPr>
            </w:pPr>
            <w:r w:rsidRPr="00B05EB7">
              <w:rPr>
                <w:rFonts w:ascii="Arial" w:hAnsi="Arial" w:cs="Arial"/>
                <w:sz w:val="18"/>
                <w:szCs w:val="18"/>
              </w:rPr>
              <w:sym w:font="Wingdings" w:char="F0FC"/>
            </w:r>
          </w:p>
        </w:tc>
        <w:tc>
          <w:tcPr>
            <w:tcW w:w="709" w:type="dxa"/>
            <w:shd w:val="clear" w:color="auto" w:fill="auto"/>
            <w:vAlign w:val="center"/>
          </w:tcPr>
          <w:p w14:paraId="6C89DE33"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001E39F3"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567" w:type="dxa"/>
            <w:shd w:val="clear" w:color="auto" w:fill="auto"/>
            <w:vAlign w:val="center"/>
          </w:tcPr>
          <w:p w14:paraId="22A1D6A7"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851" w:type="dxa"/>
          </w:tcPr>
          <w:p w14:paraId="4CDBAB48" w14:textId="77777777" w:rsidR="00D753B4" w:rsidRPr="00B05EB7" w:rsidRDefault="00D753B4" w:rsidP="00053CD6">
            <w:pPr>
              <w:jc w:val="center"/>
              <w:rPr>
                <w:rFonts w:ascii="Arial" w:hAnsi="Arial" w:cs="Arial"/>
                <w:sz w:val="18"/>
                <w:szCs w:val="18"/>
              </w:rPr>
            </w:pPr>
          </w:p>
        </w:tc>
        <w:tc>
          <w:tcPr>
            <w:tcW w:w="851" w:type="dxa"/>
          </w:tcPr>
          <w:p w14:paraId="51D84F2B" w14:textId="77777777" w:rsidR="00D753B4" w:rsidRPr="00B05EB7" w:rsidRDefault="00D753B4" w:rsidP="00053CD6">
            <w:pPr>
              <w:jc w:val="center"/>
              <w:rPr>
                <w:rFonts w:ascii="Arial" w:hAnsi="Arial" w:cs="Arial"/>
                <w:sz w:val="18"/>
                <w:szCs w:val="18"/>
              </w:rPr>
            </w:pPr>
          </w:p>
        </w:tc>
        <w:tc>
          <w:tcPr>
            <w:tcW w:w="851" w:type="dxa"/>
            <w:shd w:val="clear" w:color="auto" w:fill="auto"/>
            <w:vAlign w:val="center"/>
          </w:tcPr>
          <w:p w14:paraId="35B48110" w14:textId="3F8E5178"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09" w:type="dxa"/>
            <w:shd w:val="clear" w:color="auto" w:fill="auto"/>
            <w:vAlign w:val="center"/>
          </w:tcPr>
          <w:p w14:paraId="68C8141C"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r>
      <w:tr w:rsidR="00D753B4" w:rsidRPr="00B05EB7" w14:paraId="44A886B4" w14:textId="77777777" w:rsidTr="007B4BA9">
        <w:trPr>
          <w:cantSplit/>
          <w:trHeight w:val="273"/>
          <w:tblHeader/>
        </w:trPr>
        <w:tc>
          <w:tcPr>
            <w:tcW w:w="5238" w:type="dxa"/>
            <w:gridSpan w:val="3"/>
            <w:shd w:val="clear" w:color="auto" w:fill="auto"/>
          </w:tcPr>
          <w:p w14:paraId="60582F75" w14:textId="49AB40C6" w:rsidR="00D753B4" w:rsidRPr="00B05EB7" w:rsidRDefault="00D753B4" w:rsidP="00B05EB7">
            <w:pPr>
              <w:rPr>
                <w:rFonts w:ascii="Arial" w:hAnsi="Arial" w:cs="Arial"/>
                <w:sz w:val="18"/>
                <w:szCs w:val="18"/>
              </w:rPr>
            </w:pPr>
            <w:r w:rsidRPr="00B05EB7">
              <w:rPr>
                <w:rFonts w:ascii="Arial" w:hAnsi="Arial" w:cs="Arial"/>
                <w:sz w:val="18"/>
                <w:szCs w:val="18"/>
              </w:rPr>
              <w:t>B4 Self-appraise and reflect on practice</w:t>
            </w:r>
          </w:p>
        </w:tc>
        <w:tc>
          <w:tcPr>
            <w:tcW w:w="709" w:type="dxa"/>
            <w:shd w:val="clear" w:color="auto" w:fill="auto"/>
            <w:vAlign w:val="center"/>
          </w:tcPr>
          <w:p w14:paraId="32218BBF" w14:textId="77777777"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4BFAFBF9" w14:textId="77777777"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76A15446" w14:textId="77777777"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262AF2F3"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58B70EF2" w14:textId="77777777" w:rsidR="00D753B4" w:rsidRPr="00B05EB7" w:rsidRDefault="00D753B4" w:rsidP="00053CD6">
            <w:pPr>
              <w:jc w:val="center"/>
              <w:rPr>
                <w:rFonts w:ascii="Arial" w:hAnsi="Arial" w:cs="Arial"/>
                <w:sz w:val="18"/>
                <w:szCs w:val="18"/>
              </w:rPr>
            </w:pPr>
          </w:p>
        </w:tc>
        <w:tc>
          <w:tcPr>
            <w:tcW w:w="710" w:type="dxa"/>
            <w:shd w:val="clear" w:color="auto" w:fill="auto"/>
            <w:vAlign w:val="center"/>
          </w:tcPr>
          <w:p w14:paraId="01C53C60"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tcPr>
          <w:p w14:paraId="3C803DD7" w14:textId="77777777" w:rsidR="00D753B4" w:rsidRPr="00B05EB7" w:rsidRDefault="00D753B4" w:rsidP="00053CD6">
            <w:pPr>
              <w:jc w:val="center"/>
              <w:rPr>
                <w:sz w:val="18"/>
                <w:szCs w:val="18"/>
              </w:rPr>
            </w:pPr>
            <w:r w:rsidRPr="00B05EB7">
              <w:rPr>
                <w:rFonts w:ascii="Arial" w:hAnsi="Arial" w:cs="Arial"/>
                <w:sz w:val="18"/>
                <w:szCs w:val="18"/>
              </w:rPr>
              <w:sym w:font="Wingdings" w:char="F0FC"/>
            </w:r>
          </w:p>
        </w:tc>
        <w:tc>
          <w:tcPr>
            <w:tcW w:w="709" w:type="dxa"/>
            <w:shd w:val="clear" w:color="auto" w:fill="auto"/>
            <w:vAlign w:val="center"/>
          </w:tcPr>
          <w:p w14:paraId="1ED124AF"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587911FC" w14:textId="77777777" w:rsidR="00D753B4" w:rsidRPr="00B05EB7" w:rsidRDefault="00D753B4" w:rsidP="00053CD6">
            <w:pPr>
              <w:jc w:val="center"/>
              <w:rPr>
                <w:rFonts w:ascii="Arial" w:hAnsi="Arial" w:cs="Arial"/>
                <w:sz w:val="18"/>
                <w:szCs w:val="18"/>
              </w:rPr>
            </w:pPr>
          </w:p>
        </w:tc>
        <w:tc>
          <w:tcPr>
            <w:tcW w:w="567" w:type="dxa"/>
            <w:shd w:val="clear" w:color="auto" w:fill="auto"/>
          </w:tcPr>
          <w:p w14:paraId="37B3C42B" w14:textId="77777777" w:rsidR="00D753B4" w:rsidRPr="00B05EB7" w:rsidRDefault="00D753B4" w:rsidP="00053CD6">
            <w:pPr>
              <w:jc w:val="center"/>
              <w:rPr>
                <w:rFonts w:ascii="Arial" w:hAnsi="Arial" w:cs="Arial"/>
                <w:sz w:val="18"/>
                <w:szCs w:val="18"/>
              </w:rPr>
            </w:pPr>
          </w:p>
        </w:tc>
        <w:tc>
          <w:tcPr>
            <w:tcW w:w="851" w:type="dxa"/>
          </w:tcPr>
          <w:p w14:paraId="115A0F4D" w14:textId="77777777" w:rsidR="00D753B4" w:rsidRPr="00B05EB7" w:rsidRDefault="00D753B4" w:rsidP="00053CD6">
            <w:pPr>
              <w:jc w:val="center"/>
              <w:rPr>
                <w:rFonts w:ascii="Arial" w:hAnsi="Arial" w:cs="Arial"/>
                <w:sz w:val="18"/>
                <w:szCs w:val="18"/>
              </w:rPr>
            </w:pPr>
          </w:p>
        </w:tc>
        <w:tc>
          <w:tcPr>
            <w:tcW w:w="851" w:type="dxa"/>
          </w:tcPr>
          <w:p w14:paraId="383FFA71" w14:textId="77777777" w:rsidR="00D753B4" w:rsidRPr="00B05EB7" w:rsidRDefault="00D753B4" w:rsidP="00053CD6">
            <w:pPr>
              <w:jc w:val="center"/>
              <w:rPr>
                <w:rFonts w:ascii="Arial" w:hAnsi="Arial" w:cs="Arial"/>
                <w:sz w:val="18"/>
                <w:szCs w:val="18"/>
              </w:rPr>
            </w:pPr>
          </w:p>
        </w:tc>
        <w:tc>
          <w:tcPr>
            <w:tcW w:w="851" w:type="dxa"/>
            <w:shd w:val="clear" w:color="auto" w:fill="auto"/>
            <w:vAlign w:val="center"/>
          </w:tcPr>
          <w:p w14:paraId="06797460" w14:textId="72621802"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7C7236AD"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r>
      <w:tr w:rsidR="00D753B4" w:rsidRPr="00B05EB7" w14:paraId="1763CE97" w14:textId="77777777" w:rsidTr="007B4BA9">
        <w:trPr>
          <w:cantSplit/>
          <w:trHeight w:val="433"/>
          <w:tblHeader/>
        </w:trPr>
        <w:tc>
          <w:tcPr>
            <w:tcW w:w="5238" w:type="dxa"/>
            <w:gridSpan w:val="3"/>
            <w:shd w:val="clear" w:color="auto" w:fill="auto"/>
          </w:tcPr>
          <w:p w14:paraId="10448AF9" w14:textId="2020C0A1" w:rsidR="00D753B4" w:rsidRPr="00B05EB7" w:rsidRDefault="00D753B4" w:rsidP="00B05EB7">
            <w:pPr>
              <w:rPr>
                <w:rFonts w:ascii="Arial" w:hAnsi="Arial" w:cs="Arial"/>
                <w:sz w:val="18"/>
                <w:szCs w:val="18"/>
              </w:rPr>
            </w:pPr>
            <w:r w:rsidRPr="00B05EB7">
              <w:rPr>
                <w:rFonts w:ascii="Arial" w:hAnsi="Arial" w:cs="Arial"/>
                <w:sz w:val="18"/>
                <w:szCs w:val="18"/>
              </w:rPr>
              <w:t>B5 Recognise and respond to moral, legal, ethical and safety issues which directly pertain to the context of study</w:t>
            </w:r>
          </w:p>
        </w:tc>
        <w:tc>
          <w:tcPr>
            <w:tcW w:w="709" w:type="dxa"/>
            <w:shd w:val="clear" w:color="auto" w:fill="auto"/>
            <w:vAlign w:val="center"/>
          </w:tcPr>
          <w:p w14:paraId="3094354B" w14:textId="77777777"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40CD58FC" w14:textId="77777777"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20DB941D" w14:textId="77777777"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22CDEAD6"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50B6E676" w14:textId="77777777" w:rsidR="00D753B4" w:rsidRPr="00B05EB7" w:rsidRDefault="00D753B4" w:rsidP="00053CD6">
            <w:pPr>
              <w:jc w:val="center"/>
              <w:rPr>
                <w:rFonts w:ascii="Arial" w:hAnsi="Arial" w:cs="Arial"/>
                <w:sz w:val="18"/>
                <w:szCs w:val="18"/>
              </w:rPr>
            </w:pPr>
          </w:p>
        </w:tc>
        <w:tc>
          <w:tcPr>
            <w:tcW w:w="710" w:type="dxa"/>
            <w:shd w:val="clear" w:color="auto" w:fill="auto"/>
            <w:vAlign w:val="center"/>
          </w:tcPr>
          <w:p w14:paraId="13B42B17"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710" w:type="dxa"/>
            <w:shd w:val="clear" w:color="auto" w:fill="auto"/>
            <w:vAlign w:val="center"/>
          </w:tcPr>
          <w:p w14:paraId="01E5CC41" w14:textId="77777777" w:rsidR="00D753B4" w:rsidRPr="00B05EB7" w:rsidRDefault="00D753B4" w:rsidP="00053CD6">
            <w:pPr>
              <w:jc w:val="center"/>
              <w:rPr>
                <w:sz w:val="18"/>
                <w:szCs w:val="18"/>
              </w:rPr>
            </w:pPr>
            <w:r w:rsidRPr="00B05EB7">
              <w:rPr>
                <w:rFonts w:ascii="Arial" w:hAnsi="Arial" w:cs="Arial"/>
                <w:sz w:val="18"/>
                <w:szCs w:val="18"/>
              </w:rPr>
              <w:sym w:font="Wingdings" w:char="F0FC"/>
            </w:r>
          </w:p>
        </w:tc>
        <w:tc>
          <w:tcPr>
            <w:tcW w:w="709" w:type="dxa"/>
            <w:shd w:val="clear" w:color="auto" w:fill="auto"/>
            <w:vAlign w:val="center"/>
          </w:tcPr>
          <w:p w14:paraId="67D9843F" w14:textId="77777777" w:rsidR="00D753B4" w:rsidRPr="00B05EB7" w:rsidRDefault="00D753B4" w:rsidP="00053CD6">
            <w:pPr>
              <w:jc w:val="center"/>
              <w:rPr>
                <w:rFonts w:ascii="Arial" w:hAnsi="Arial" w:cs="Arial"/>
                <w:sz w:val="18"/>
                <w:szCs w:val="18"/>
              </w:rPr>
            </w:pPr>
          </w:p>
        </w:tc>
        <w:tc>
          <w:tcPr>
            <w:tcW w:w="710" w:type="dxa"/>
            <w:shd w:val="clear" w:color="auto" w:fill="auto"/>
            <w:vAlign w:val="center"/>
          </w:tcPr>
          <w:p w14:paraId="1EB34C4B"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567" w:type="dxa"/>
            <w:shd w:val="clear" w:color="auto" w:fill="auto"/>
            <w:vAlign w:val="center"/>
          </w:tcPr>
          <w:p w14:paraId="5F8296D6"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851" w:type="dxa"/>
          </w:tcPr>
          <w:p w14:paraId="5AE55063" w14:textId="77777777" w:rsidR="00D753B4" w:rsidRPr="00B05EB7" w:rsidRDefault="00D753B4" w:rsidP="00053CD6">
            <w:pPr>
              <w:jc w:val="center"/>
              <w:rPr>
                <w:rFonts w:ascii="Arial" w:hAnsi="Arial" w:cs="Arial"/>
                <w:sz w:val="18"/>
                <w:szCs w:val="18"/>
              </w:rPr>
            </w:pPr>
          </w:p>
        </w:tc>
        <w:tc>
          <w:tcPr>
            <w:tcW w:w="851" w:type="dxa"/>
          </w:tcPr>
          <w:p w14:paraId="48CF18EB" w14:textId="77777777" w:rsidR="00D753B4" w:rsidRPr="00B05EB7" w:rsidRDefault="00D753B4" w:rsidP="00053CD6">
            <w:pPr>
              <w:jc w:val="center"/>
              <w:rPr>
                <w:rFonts w:ascii="Arial" w:hAnsi="Arial" w:cs="Arial"/>
                <w:sz w:val="18"/>
                <w:szCs w:val="18"/>
              </w:rPr>
            </w:pPr>
          </w:p>
        </w:tc>
        <w:tc>
          <w:tcPr>
            <w:tcW w:w="851" w:type="dxa"/>
            <w:shd w:val="clear" w:color="auto" w:fill="auto"/>
            <w:vAlign w:val="center"/>
          </w:tcPr>
          <w:p w14:paraId="2FE1756C" w14:textId="09778251"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7762765D" w14:textId="77777777"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r>
      <w:tr w:rsidR="00D753B4" w:rsidRPr="00B05EB7" w14:paraId="03AE45F4" w14:textId="77777777" w:rsidTr="00D753B4">
        <w:trPr>
          <w:cantSplit/>
          <w:trHeight w:val="433"/>
          <w:tblHeader/>
        </w:trPr>
        <w:tc>
          <w:tcPr>
            <w:tcW w:w="5238" w:type="dxa"/>
            <w:gridSpan w:val="3"/>
            <w:shd w:val="clear" w:color="auto" w:fill="auto"/>
          </w:tcPr>
          <w:p w14:paraId="7CBB2DE9" w14:textId="4736A14F" w:rsidR="00D753B4" w:rsidRPr="00B05EB7" w:rsidRDefault="00D753B4" w:rsidP="009763AF">
            <w:pPr>
              <w:pStyle w:val="ListParagraph"/>
              <w:numPr>
                <w:ilvl w:val="0"/>
                <w:numId w:val="30"/>
              </w:numPr>
              <w:spacing w:before="60" w:after="60"/>
              <w:ind w:right="-329"/>
              <w:jc w:val="both"/>
              <w:rPr>
                <w:rFonts w:ascii="Arial" w:hAnsi="Arial" w:cs="Arial"/>
                <w:sz w:val="18"/>
                <w:szCs w:val="18"/>
              </w:rPr>
            </w:pPr>
            <w:r>
              <w:rPr>
                <w:rFonts w:ascii="Arial" w:hAnsi="Arial" w:cs="Arial"/>
                <w:sz w:val="18"/>
                <w:szCs w:val="18"/>
              </w:rPr>
              <w:t xml:space="preserve">B6 </w:t>
            </w:r>
            <w:r w:rsidRPr="009763AF">
              <w:rPr>
                <w:rFonts w:ascii="Arial" w:hAnsi="Arial" w:cs="Arial"/>
                <w:sz w:val="18"/>
                <w:szCs w:val="18"/>
              </w:rPr>
              <w:t>Utilise the intellectual skills specified for the programme from the perspective of the workplace</w:t>
            </w:r>
            <w:r>
              <w:rPr>
                <w:rFonts w:ascii="Arial" w:hAnsi="Arial" w:cs="Arial"/>
                <w:sz w:val="22"/>
                <w:szCs w:val="22"/>
              </w:rPr>
              <w:t>.</w:t>
            </w:r>
          </w:p>
        </w:tc>
        <w:tc>
          <w:tcPr>
            <w:tcW w:w="709" w:type="dxa"/>
            <w:shd w:val="clear" w:color="auto" w:fill="auto"/>
            <w:vAlign w:val="center"/>
          </w:tcPr>
          <w:p w14:paraId="33DD3802" w14:textId="77777777"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48BA8203" w14:textId="77777777"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361A8C66" w14:textId="77777777"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338900B1" w14:textId="77777777" w:rsidR="00D753B4" w:rsidRPr="00B05EB7" w:rsidRDefault="00D753B4" w:rsidP="00053CD6">
            <w:pPr>
              <w:jc w:val="center"/>
              <w:rPr>
                <w:rFonts w:ascii="Arial" w:hAnsi="Arial" w:cs="Arial"/>
                <w:sz w:val="18"/>
                <w:szCs w:val="18"/>
              </w:rPr>
            </w:pPr>
          </w:p>
        </w:tc>
        <w:tc>
          <w:tcPr>
            <w:tcW w:w="710" w:type="dxa"/>
            <w:shd w:val="clear" w:color="auto" w:fill="auto"/>
            <w:vAlign w:val="center"/>
          </w:tcPr>
          <w:p w14:paraId="29EC65C3" w14:textId="77777777" w:rsidR="00D753B4" w:rsidRPr="00B05EB7" w:rsidRDefault="00D753B4" w:rsidP="00053CD6">
            <w:pPr>
              <w:jc w:val="center"/>
              <w:rPr>
                <w:rFonts w:ascii="Arial" w:hAnsi="Arial" w:cs="Arial"/>
                <w:sz w:val="18"/>
                <w:szCs w:val="18"/>
              </w:rPr>
            </w:pPr>
          </w:p>
        </w:tc>
        <w:tc>
          <w:tcPr>
            <w:tcW w:w="710" w:type="dxa"/>
            <w:shd w:val="clear" w:color="auto" w:fill="auto"/>
            <w:vAlign w:val="center"/>
          </w:tcPr>
          <w:p w14:paraId="6D08AD0C" w14:textId="77777777" w:rsidR="00D753B4" w:rsidRPr="00B05EB7" w:rsidRDefault="00D753B4" w:rsidP="00053CD6">
            <w:pPr>
              <w:jc w:val="center"/>
              <w:rPr>
                <w:rFonts w:ascii="Arial" w:hAnsi="Arial" w:cs="Arial"/>
                <w:sz w:val="18"/>
                <w:szCs w:val="18"/>
              </w:rPr>
            </w:pPr>
          </w:p>
        </w:tc>
        <w:tc>
          <w:tcPr>
            <w:tcW w:w="710" w:type="dxa"/>
            <w:shd w:val="clear" w:color="auto" w:fill="auto"/>
            <w:vAlign w:val="center"/>
          </w:tcPr>
          <w:p w14:paraId="00E3A2F2" w14:textId="77777777"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37EEBB83" w14:textId="77777777" w:rsidR="00D753B4" w:rsidRPr="00B05EB7" w:rsidRDefault="00D753B4" w:rsidP="00053CD6">
            <w:pPr>
              <w:jc w:val="center"/>
              <w:rPr>
                <w:rFonts w:ascii="Arial" w:hAnsi="Arial" w:cs="Arial"/>
                <w:sz w:val="18"/>
                <w:szCs w:val="18"/>
              </w:rPr>
            </w:pPr>
          </w:p>
        </w:tc>
        <w:tc>
          <w:tcPr>
            <w:tcW w:w="710" w:type="dxa"/>
            <w:shd w:val="clear" w:color="auto" w:fill="auto"/>
            <w:vAlign w:val="center"/>
          </w:tcPr>
          <w:p w14:paraId="5C9C60C3" w14:textId="77777777" w:rsidR="00D753B4" w:rsidRPr="00B05EB7" w:rsidRDefault="00D753B4" w:rsidP="00053CD6">
            <w:pPr>
              <w:jc w:val="center"/>
              <w:rPr>
                <w:rFonts w:ascii="Arial" w:hAnsi="Arial" w:cs="Arial"/>
                <w:sz w:val="18"/>
                <w:szCs w:val="18"/>
              </w:rPr>
            </w:pPr>
          </w:p>
        </w:tc>
        <w:tc>
          <w:tcPr>
            <w:tcW w:w="567" w:type="dxa"/>
            <w:shd w:val="clear" w:color="auto" w:fill="auto"/>
            <w:vAlign w:val="center"/>
          </w:tcPr>
          <w:p w14:paraId="76390BC7" w14:textId="77777777" w:rsidR="00D753B4" w:rsidRPr="00B05EB7" w:rsidRDefault="00D753B4" w:rsidP="00053CD6">
            <w:pPr>
              <w:jc w:val="center"/>
              <w:rPr>
                <w:rFonts w:ascii="Arial" w:hAnsi="Arial" w:cs="Arial"/>
                <w:sz w:val="18"/>
                <w:szCs w:val="18"/>
              </w:rPr>
            </w:pPr>
          </w:p>
        </w:tc>
        <w:tc>
          <w:tcPr>
            <w:tcW w:w="851" w:type="dxa"/>
          </w:tcPr>
          <w:p w14:paraId="5940F071" w14:textId="77777777" w:rsidR="00D753B4" w:rsidRDefault="00D753B4" w:rsidP="00053CD6">
            <w:pPr>
              <w:jc w:val="center"/>
              <w:rPr>
                <w:rFonts w:ascii="Arial" w:hAnsi="Arial" w:cs="Arial"/>
                <w:sz w:val="18"/>
                <w:szCs w:val="18"/>
              </w:rPr>
            </w:pPr>
          </w:p>
          <w:p w14:paraId="0585C390" w14:textId="533D8615"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851" w:type="dxa"/>
          </w:tcPr>
          <w:p w14:paraId="3EE31B21" w14:textId="77777777" w:rsidR="00D753B4" w:rsidRDefault="00D753B4" w:rsidP="00053CD6">
            <w:pPr>
              <w:jc w:val="center"/>
              <w:rPr>
                <w:rFonts w:ascii="Arial" w:hAnsi="Arial" w:cs="Arial"/>
                <w:sz w:val="18"/>
                <w:szCs w:val="18"/>
              </w:rPr>
            </w:pPr>
          </w:p>
          <w:p w14:paraId="77AC1EEF" w14:textId="314F4441" w:rsidR="00D753B4" w:rsidRPr="00B05EB7" w:rsidRDefault="00D753B4" w:rsidP="00053CD6">
            <w:pPr>
              <w:jc w:val="center"/>
              <w:rPr>
                <w:rFonts w:ascii="Arial" w:hAnsi="Arial" w:cs="Arial"/>
                <w:sz w:val="18"/>
                <w:szCs w:val="18"/>
              </w:rPr>
            </w:pPr>
            <w:r w:rsidRPr="00B05EB7">
              <w:rPr>
                <w:rFonts w:ascii="Arial" w:hAnsi="Arial" w:cs="Arial"/>
                <w:sz w:val="18"/>
                <w:szCs w:val="18"/>
              </w:rPr>
              <w:sym w:font="Wingdings" w:char="F0FC"/>
            </w:r>
          </w:p>
        </w:tc>
        <w:tc>
          <w:tcPr>
            <w:tcW w:w="851" w:type="dxa"/>
            <w:shd w:val="clear" w:color="auto" w:fill="auto"/>
            <w:vAlign w:val="center"/>
          </w:tcPr>
          <w:p w14:paraId="212BBCCC" w14:textId="77777777" w:rsidR="00D753B4" w:rsidRPr="00B05EB7" w:rsidRDefault="00D753B4" w:rsidP="00053CD6">
            <w:pPr>
              <w:jc w:val="center"/>
              <w:rPr>
                <w:rFonts w:ascii="Arial" w:hAnsi="Arial" w:cs="Arial"/>
                <w:sz w:val="18"/>
                <w:szCs w:val="18"/>
              </w:rPr>
            </w:pPr>
          </w:p>
        </w:tc>
        <w:tc>
          <w:tcPr>
            <w:tcW w:w="709" w:type="dxa"/>
            <w:shd w:val="clear" w:color="auto" w:fill="auto"/>
            <w:vAlign w:val="center"/>
          </w:tcPr>
          <w:p w14:paraId="25F6AF42" w14:textId="77777777" w:rsidR="00D753B4" w:rsidRPr="00B05EB7" w:rsidRDefault="00D753B4" w:rsidP="00053CD6">
            <w:pPr>
              <w:jc w:val="center"/>
              <w:rPr>
                <w:rFonts w:ascii="Arial" w:hAnsi="Arial" w:cs="Arial"/>
                <w:sz w:val="18"/>
                <w:szCs w:val="18"/>
              </w:rPr>
            </w:pPr>
          </w:p>
        </w:tc>
      </w:tr>
      <w:tr w:rsidR="00D753B4" w:rsidRPr="00B05EB7" w14:paraId="7A6ABF29" w14:textId="77777777" w:rsidTr="009763AF">
        <w:trPr>
          <w:cantSplit/>
          <w:trHeight w:val="257"/>
          <w:tblHeader/>
        </w:trPr>
        <w:tc>
          <w:tcPr>
            <w:tcW w:w="851" w:type="dxa"/>
          </w:tcPr>
          <w:p w14:paraId="6B1C2A53" w14:textId="77777777" w:rsidR="00D753B4" w:rsidRDefault="00D753B4" w:rsidP="00524BBE">
            <w:pPr>
              <w:rPr>
                <w:rFonts w:ascii="Arial" w:hAnsi="Arial" w:cs="Arial"/>
                <w:b/>
                <w:sz w:val="18"/>
                <w:szCs w:val="18"/>
              </w:rPr>
            </w:pPr>
          </w:p>
        </w:tc>
        <w:tc>
          <w:tcPr>
            <w:tcW w:w="851" w:type="dxa"/>
          </w:tcPr>
          <w:p w14:paraId="16AA9F8C" w14:textId="77777777" w:rsidR="00D753B4" w:rsidRDefault="00D753B4" w:rsidP="00524BBE">
            <w:pPr>
              <w:rPr>
                <w:rFonts w:ascii="Arial" w:hAnsi="Arial" w:cs="Arial"/>
                <w:b/>
                <w:sz w:val="18"/>
                <w:szCs w:val="18"/>
              </w:rPr>
            </w:pPr>
          </w:p>
        </w:tc>
        <w:tc>
          <w:tcPr>
            <w:tcW w:w="13750" w:type="dxa"/>
            <w:gridSpan w:val="15"/>
          </w:tcPr>
          <w:p w14:paraId="66CDA61E" w14:textId="4BFBD1C0" w:rsidR="00D753B4" w:rsidRPr="00B05EB7" w:rsidRDefault="00D753B4" w:rsidP="00524BBE">
            <w:pPr>
              <w:rPr>
                <w:rFonts w:ascii="Arial" w:hAnsi="Arial" w:cs="Arial"/>
                <w:sz w:val="18"/>
                <w:szCs w:val="18"/>
              </w:rPr>
            </w:pPr>
            <w:r>
              <w:rPr>
                <w:rFonts w:ascii="Arial" w:hAnsi="Arial" w:cs="Arial"/>
                <w:b/>
                <w:sz w:val="18"/>
                <w:szCs w:val="18"/>
              </w:rPr>
              <w:t xml:space="preserve">C. Subject Specific Skills </w:t>
            </w:r>
          </w:p>
        </w:tc>
      </w:tr>
      <w:tr w:rsidR="00D753B4" w:rsidRPr="00524BBE" w14:paraId="7F234ABA" w14:textId="77777777" w:rsidTr="009763AF">
        <w:trPr>
          <w:cantSplit/>
          <w:trHeight w:val="567"/>
          <w:tblHeader/>
        </w:trPr>
        <w:tc>
          <w:tcPr>
            <w:tcW w:w="5238" w:type="dxa"/>
            <w:gridSpan w:val="3"/>
            <w:shd w:val="clear" w:color="auto" w:fill="auto"/>
          </w:tcPr>
          <w:p w14:paraId="1EBB7F80" w14:textId="033CE7CD" w:rsidR="00D753B4" w:rsidRPr="00524BBE" w:rsidRDefault="00D753B4" w:rsidP="00524BBE">
            <w:pPr>
              <w:rPr>
                <w:rFonts w:ascii="Arial" w:hAnsi="Arial" w:cs="Arial"/>
                <w:sz w:val="18"/>
                <w:szCs w:val="18"/>
              </w:rPr>
            </w:pPr>
            <w:r w:rsidRPr="00524BBE">
              <w:rPr>
                <w:rFonts w:ascii="Arial" w:hAnsi="Arial" w:cs="Arial"/>
                <w:sz w:val="18"/>
                <w:szCs w:val="18"/>
              </w:rPr>
              <w:t xml:space="preserve">C1 Relate the concepts of anatomy, physiology and metabolism to the body’s response to exercise. </w:t>
            </w:r>
          </w:p>
        </w:tc>
        <w:tc>
          <w:tcPr>
            <w:tcW w:w="709" w:type="dxa"/>
            <w:shd w:val="clear" w:color="auto" w:fill="auto"/>
            <w:vAlign w:val="center"/>
          </w:tcPr>
          <w:p w14:paraId="1A17129E" w14:textId="77777777"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vAlign w:val="center"/>
          </w:tcPr>
          <w:p w14:paraId="0231E4F5" w14:textId="77777777" w:rsidR="00D753B4" w:rsidRPr="00524BBE" w:rsidRDefault="00D753B4" w:rsidP="00053CD6">
            <w:pPr>
              <w:jc w:val="center"/>
              <w:rPr>
                <w:rFonts w:ascii="Arial" w:hAnsi="Arial" w:cs="Arial"/>
                <w:sz w:val="18"/>
                <w:szCs w:val="18"/>
              </w:rPr>
            </w:pPr>
          </w:p>
        </w:tc>
        <w:tc>
          <w:tcPr>
            <w:tcW w:w="709" w:type="dxa"/>
            <w:shd w:val="clear" w:color="auto" w:fill="auto"/>
            <w:vAlign w:val="center"/>
          </w:tcPr>
          <w:p w14:paraId="4F294F43" w14:textId="77777777"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vAlign w:val="center"/>
          </w:tcPr>
          <w:p w14:paraId="7ED2A963" w14:textId="77777777"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72B928F5" w14:textId="77777777"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446531B8" w14:textId="77777777" w:rsidR="00D753B4" w:rsidRPr="00524BBE" w:rsidRDefault="00D753B4" w:rsidP="00053CD6">
            <w:pPr>
              <w:jc w:val="center"/>
              <w:rPr>
                <w:rFonts w:ascii="Arial" w:hAnsi="Arial" w:cs="Arial"/>
                <w:sz w:val="18"/>
                <w:szCs w:val="18"/>
              </w:rPr>
            </w:pPr>
          </w:p>
        </w:tc>
        <w:tc>
          <w:tcPr>
            <w:tcW w:w="710" w:type="dxa"/>
            <w:shd w:val="clear" w:color="auto" w:fill="auto"/>
            <w:vAlign w:val="center"/>
          </w:tcPr>
          <w:p w14:paraId="79313D47" w14:textId="77777777"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vAlign w:val="center"/>
          </w:tcPr>
          <w:p w14:paraId="7108BA09" w14:textId="77777777"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76D5E52D" w14:textId="77777777" w:rsidR="00D753B4" w:rsidRPr="00524BBE" w:rsidRDefault="00D753B4" w:rsidP="00053CD6">
            <w:pPr>
              <w:jc w:val="center"/>
              <w:rPr>
                <w:rFonts w:ascii="Arial" w:hAnsi="Arial" w:cs="Arial"/>
                <w:sz w:val="18"/>
                <w:szCs w:val="18"/>
              </w:rPr>
            </w:pPr>
          </w:p>
        </w:tc>
        <w:tc>
          <w:tcPr>
            <w:tcW w:w="567" w:type="dxa"/>
            <w:shd w:val="clear" w:color="auto" w:fill="auto"/>
            <w:vAlign w:val="center"/>
          </w:tcPr>
          <w:p w14:paraId="06C5DD92" w14:textId="77777777" w:rsidR="00D753B4" w:rsidRPr="00524BBE" w:rsidRDefault="00D753B4" w:rsidP="00053CD6">
            <w:pPr>
              <w:jc w:val="center"/>
              <w:rPr>
                <w:rFonts w:ascii="Arial" w:hAnsi="Arial" w:cs="Arial"/>
                <w:sz w:val="18"/>
                <w:szCs w:val="18"/>
              </w:rPr>
            </w:pPr>
          </w:p>
        </w:tc>
        <w:tc>
          <w:tcPr>
            <w:tcW w:w="851" w:type="dxa"/>
          </w:tcPr>
          <w:p w14:paraId="706B2904" w14:textId="77777777" w:rsidR="00D753B4" w:rsidRPr="00524BBE" w:rsidRDefault="00D753B4" w:rsidP="00053CD6">
            <w:pPr>
              <w:jc w:val="center"/>
              <w:rPr>
                <w:rFonts w:ascii="Arial" w:hAnsi="Arial" w:cs="Arial"/>
                <w:sz w:val="18"/>
                <w:szCs w:val="18"/>
              </w:rPr>
            </w:pPr>
          </w:p>
        </w:tc>
        <w:tc>
          <w:tcPr>
            <w:tcW w:w="851" w:type="dxa"/>
          </w:tcPr>
          <w:p w14:paraId="5EC810C5" w14:textId="77777777" w:rsidR="00D753B4" w:rsidRPr="00524BBE" w:rsidRDefault="00D753B4" w:rsidP="00053CD6">
            <w:pPr>
              <w:jc w:val="center"/>
              <w:rPr>
                <w:rFonts w:ascii="Arial" w:hAnsi="Arial" w:cs="Arial"/>
                <w:sz w:val="18"/>
                <w:szCs w:val="18"/>
              </w:rPr>
            </w:pPr>
          </w:p>
        </w:tc>
        <w:tc>
          <w:tcPr>
            <w:tcW w:w="851" w:type="dxa"/>
            <w:shd w:val="clear" w:color="auto" w:fill="auto"/>
            <w:vAlign w:val="center"/>
          </w:tcPr>
          <w:p w14:paraId="6FD1E501" w14:textId="2AB78DCF"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vAlign w:val="center"/>
          </w:tcPr>
          <w:p w14:paraId="624B55B1" w14:textId="77777777" w:rsidR="00D753B4" w:rsidRPr="00524BBE" w:rsidRDefault="00D753B4" w:rsidP="00053CD6">
            <w:pPr>
              <w:jc w:val="center"/>
              <w:rPr>
                <w:rFonts w:ascii="Arial" w:hAnsi="Arial" w:cs="Arial"/>
                <w:sz w:val="18"/>
                <w:szCs w:val="18"/>
              </w:rPr>
            </w:pPr>
          </w:p>
        </w:tc>
      </w:tr>
      <w:tr w:rsidR="00D753B4" w:rsidRPr="00524BBE" w14:paraId="662864F9" w14:textId="77777777" w:rsidTr="009763AF">
        <w:trPr>
          <w:cantSplit/>
          <w:trHeight w:val="567"/>
          <w:tblHeader/>
        </w:trPr>
        <w:tc>
          <w:tcPr>
            <w:tcW w:w="5238" w:type="dxa"/>
            <w:gridSpan w:val="3"/>
            <w:shd w:val="clear" w:color="auto" w:fill="auto"/>
          </w:tcPr>
          <w:p w14:paraId="07F6C333" w14:textId="19F81701" w:rsidR="00D753B4" w:rsidRPr="00524BBE" w:rsidRDefault="00D753B4" w:rsidP="00524BBE">
            <w:pPr>
              <w:rPr>
                <w:rFonts w:ascii="Arial" w:hAnsi="Arial" w:cs="Arial"/>
                <w:sz w:val="18"/>
                <w:szCs w:val="18"/>
              </w:rPr>
            </w:pPr>
            <w:r w:rsidRPr="00524BBE">
              <w:rPr>
                <w:rFonts w:ascii="Arial" w:hAnsi="Arial" w:cs="Arial"/>
                <w:sz w:val="18"/>
                <w:szCs w:val="18"/>
              </w:rPr>
              <w:t>C2 Practical skills in physiological assessment and interpretation of data obtained from fitness testing in a range of environments.</w:t>
            </w:r>
          </w:p>
        </w:tc>
        <w:tc>
          <w:tcPr>
            <w:tcW w:w="709" w:type="dxa"/>
            <w:shd w:val="clear" w:color="auto" w:fill="auto"/>
            <w:vAlign w:val="center"/>
          </w:tcPr>
          <w:p w14:paraId="20AB384C" w14:textId="77777777" w:rsidR="00D753B4" w:rsidRPr="00524BBE" w:rsidRDefault="00D753B4" w:rsidP="00053CD6">
            <w:pPr>
              <w:jc w:val="center"/>
              <w:rPr>
                <w:rFonts w:ascii="Arial" w:hAnsi="Arial" w:cs="Arial"/>
                <w:sz w:val="18"/>
                <w:szCs w:val="18"/>
              </w:rPr>
            </w:pPr>
          </w:p>
        </w:tc>
        <w:tc>
          <w:tcPr>
            <w:tcW w:w="709" w:type="dxa"/>
            <w:shd w:val="clear" w:color="auto" w:fill="auto"/>
            <w:vAlign w:val="center"/>
          </w:tcPr>
          <w:p w14:paraId="639B7AFF" w14:textId="77777777" w:rsidR="00D753B4" w:rsidRPr="00524BBE" w:rsidRDefault="00D753B4" w:rsidP="00053CD6">
            <w:pPr>
              <w:jc w:val="center"/>
              <w:rPr>
                <w:rFonts w:ascii="Arial" w:hAnsi="Arial" w:cs="Arial"/>
                <w:sz w:val="18"/>
                <w:szCs w:val="18"/>
              </w:rPr>
            </w:pPr>
          </w:p>
        </w:tc>
        <w:tc>
          <w:tcPr>
            <w:tcW w:w="709" w:type="dxa"/>
            <w:shd w:val="clear" w:color="auto" w:fill="auto"/>
            <w:vAlign w:val="center"/>
          </w:tcPr>
          <w:p w14:paraId="5ECA7C1A" w14:textId="77777777" w:rsidR="00D753B4" w:rsidRPr="00524BBE" w:rsidRDefault="00D753B4" w:rsidP="00053CD6">
            <w:pPr>
              <w:jc w:val="center"/>
              <w:rPr>
                <w:rFonts w:ascii="Arial" w:hAnsi="Arial" w:cs="Arial"/>
                <w:sz w:val="18"/>
                <w:szCs w:val="18"/>
              </w:rPr>
            </w:pPr>
          </w:p>
        </w:tc>
        <w:tc>
          <w:tcPr>
            <w:tcW w:w="709" w:type="dxa"/>
            <w:shd w:val="clear" w:color="auto" w:fill="auto"/>
            <w:vAlign w:val="center"/>
          </w:tcPr>
          <w:p w14:paraId="1907C7C4" w14:textId="77777777"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5A876745" w14:textId="77777777" w:rsidR="00D753B4" w:rsidRPr="00524BBE" w:rsidRDefault="00D753B4" w:rsidP="00053CD6">
            <w:pPr>
              <w:jc w:val="center"/>
              <w:rPr>
                <w:rFonts w:ascii="Arial" w:hAnsi="Arial" w:cs="Arial"/>
                <w:sz w:val="18"/>
                <w:szCs w:val="18"/>
              </w:rPr>
            </w:pPr>
          </w:p>
        </w:tc>
        <w:tc>
          <w:tcPr>
            <w:tcW w:w="710" w:type="dxa"/>
            <w:shd w:val="clear" w:color="auto" w:fill="auto"/>
            <w:vAlign w:val="center"/>
          </w:tcPr>
          <w:p w14:paraId="17919D55" w14:textId="77777777" w:rsidR="00D753B4" w:rsidRPr="00524BBE" w:rsidRDefault="00D753B4" w:rsidP="00053CD6">
            <w:pPr>
              <w:jc w:val="center"/>
              <w:rPr>
                <w:rFonts w:ascii="Arial" w:hAnsi="Arial" w:cs="Arial"/>
                <w:sz w:val="18"/>
                <w:szCs w:val="18"/>
              </w:rPr>
            </w:pPr>
          </w:p>
        </w:tc>
        <w:tc>
          <w:tcPr>
            <w:tcW w:w="710" w:type="dxa"/>
            <w:shd w:val="clear" w:color="auto" w:fill="auto"/>
            <w:vAlign w:val="center"/>
          </w:tcPr>
          <w:p w14:paraId="484D827F" w14:textId="77777777" w:rsidR="00D753B4" w:rsidRPr="00524BBE" w:rsidRDefault="00D753B4" w:rsidP="00053CD6">
            <w:pPr>
              <w:jc w:val="center"/>
              <w:rPr>
                <w:sz w:val="18"/>
                <w:szCs w:val="18"/>
              </w:rPr>
            </w:pPr>
            <w:r w:rsidRPr="00524BBE">
              <w:rPr>
                <w:rFonts w:ascii="Arial" w:hAnsi="Arial" w:cs="Arial"/>
                <w:sz w:val="18"/>
                <w:szCs w:val="18"/>
              </w:rPr>
              <w:sym w:font="Wingdings" w:char="F0FC"/>
            </w:r>
          </w:p>
        </w:tc>
        <w:tc>
          <w:tcPr>
            <w:tcW w:w="709" w:type="dxa"/>
            <w:shd w:val="clear" w:color="auto" w:fill="auto"/>
            <w:vAlign w:val="center"/>
          </w:tcPr>
          <w:p w14:paraId="609419F3" w14:textId="77777777" w:rsidR="00D753B4" w:rsidRPr="00524BBE" w:rsidRDefault="00D753B4" w:rsidP="00053CD6">
            <w:pPr>
              <w:jc w:val="center"/>
              <w:rPr>
                <w:rFonts w:ascii="Arial" w:hAnsi="Arial" w:cs="Arial"/>
                <w:sz w:val="18"/>
                <w:szCs w:val="18"/>
              </w:rPr>
            </w:pPr>
          </w:p>
        </w:tc>
        <w:tc>
          <w:tcPr>
            <w:tcW w:w="710" w:type="dxa"/>
            <w:shd w:val="clear" w:color="auto" w:fill="auto"/>
            <w:vAlign w:val="center"/>
          </w:tcPr>
          <w:p w14:paraId="2CB47AFC" w14:textId="77777777" w:rsidR="00D753B4" w:rsidRPr="00524BBE" w:rsidRDefault="00D753B4" w:rsidP="00053CD6">
            <w:pPr>
              <w:jc w:val="center"/>
              <w:rPr>
                <w:rFonts w:ascii="Arial" w:hAnsi="Arial" w:cs="Arial"/>
                <w:sz w:val="18"/>
                <w:szCs w:val="18"/>
              </w:rPr>
            </w:pPr>
          </w:p>
        </w:tc>
        <w:tc>
          <w:tcPr>
            <w:tcW w:w="567" w:type="dxa"/>
            <w:shd w:val="clear" w:color="auto" w:fill="auto"/>
          </w:tcPr>
          <w:p w14:paraId="22DEEB1E" w14:textId="77777777" w:rsidR="00D753B4" w:rsidRPr="00524BBE" w:rsidRDefault="00D753B4" w:rsidP="00053CD6">
            <w:pPr>
              <w:jc w:val="center"/>
              <w:rPr>
                <w:rFonts w:ascii="Arial" w:hAnsi="Arial" w:cs="Arial"/>
                <w:sz w:val="18"/>
                <w:szCs w:val="18"/>
              </w:rPr>
            </w:pPr>
          </w:p>
        </w:tc>
        <w:tc>
          <w:tcPr>
            <w:tcW w:w="851" w:type="dxa"/>
          </w:tcPr>
          <w:p w14:paraId="6CDE5D38" w14:textId="77777777" w:rsidR="00D753B4" w:rsidRPr="00524BBE" w:rsidRDefault="00D753B4" w:rsidP="00053CD6">
            <w:pPr>
              <w:jc w:val="center"/>
              <w:rPr>
                <w:rFonts w:ascii="Arial" w:hAnsi="Arial" w:cs="Arial"/>
                <w:sz w:val="18"/>
                <w:szCs w:val="18"/>
              </w:rPr>
            </w:pPr>
          </w:p>
        </w:tc>
        <w:tc>
          <w:tcPr>
            <w:tcW w:w="851" w:type="dxa"/>
          </w:tcPr>
          <w:p w14:paraId="5376AF55" w14:textId="77777777" w:rsidR="00D753B4" w:rsidRPr="00524BBE" w:rsidRDefault="00D753B4" w:rsidP="00053CD6">
            <w:pPr>
              <w:jc w:val="center"/>
              <w:rPr>
                <w:rFonts w:ascii="Arial" w:hAnsi="Arial" w:cs="Arial"/>
                <w:sz w:val="18"/>
                <w:szCs w:val="18"/>
              </w:rPr>
            </w:pPr>
          </w:p>
        </w:tc>
        <w:tc>
          <w:tcPr>
            <w:tcW w:w="851" w:type="dxa"/>
            <w:shd w:val="clear" w:color="auto" w:fill="auto"/>
            <w:vAlign w:val="center"/>
          </w:tcPr>
          <w:p w14:paraId="5CEEA202" w14:textId="3C3835DA"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vAlign w:val="center"/>
          </w:tcPr>
          <w:p w14:paraId="49CA04D6" w14:textId="77777777" w:rsidR="00D753B4" w:rsidRPr="00524BBE" w:rsidRDefault="00D753B4" w:rsidP="00053CD6">
            <w:pPr>
              <w:jc w:val="center"/>
              <w:rPr>
                <w:rFonts w:ascii="Arial" w:hAnsi="Arial" w:cs="Arial"/>
                <w:sz w:val="18"/>
                <w:szCs w:val="18"/>
              </w:rPr>
            </w:pPr>
          </w:p>
        </w:tc>
      </w:tr>
      <w:tr w:rsidR="00D753B4" w:rsidRPr="00524BBE" w14:paraId="577DD00C" w14:textId="77777777" w:rsidTr="009763AF">
        <w:trPr>
          <w:cantSplit/>
          <w:trHeight w:val="567"/>
          <w:tblHeader/>
        </w:trPr>
        <w:tc>
          <w:tcPr>
            <w:tcW w:w="5238" w:type="dxa"/>
            <w:gridSpan w:val="3"/>
            <w:shd w:val="clear" w:color="auto" w:fill="auto"/>
          </w:tcPr>
          <w:p w14:paraId="36B69F7D" w14:textId="42492E96" w:rsidR="00D753B4" w:rsidRPr="00524BBE" w:rsidRDefault="00D753B4" w:rsidP="00524BBE">
            <w:pPr>
              <w:rPr>
                <w:rFonts w:ascii="Arial" w:hAnsi="Arial" w:cs="Arial"/>
                <w:sz w:val="18"/>
                <w:szCs w:val="18"/>
              </w:rPr>
            </w:pPr>
            <w:r w:rsidRPr="00524BBE">
              <w:rPr>
                <w:rFonts w:ascii="Arial" w:hAnsi="Arial" w:cs="Arial"/>
                <w:sz w:val="18"/>
                <w:szCs w:val="18"/>
              </w:rPr>
              <w:t>C3 Develop an ability to appraise and evaluate the effects of sport, exercise and health interventions on participants and special populations</w:t>
            </w:r>
          </w:p>
        </w:tc>
        <w:tc>
          <w:tcPr>
            <w:tcW w:w="709" w:type="dxa"/>
            <w:shd w:val="clear" w:color="auto" w:fill="auto"/>
            <w:vAlign w:val="center"/>
          </w:tcPr>
          <w:p w14:paraId="171161FE" w14:textId="77777777" w:rsidR="00D753B4" w:rsidRPr="00524BBE" w:rsidRDefault="00D753B4" w:rsidP="00053CD6">
            <w:pPr>
              <w:jc w:val="center"/>
              <w:rPr>
                <w:rFonts w:ascii="Arial" w:hAnsi="Arial" w:cs="Arial"/>
                <w:sz w:val="18"/>
                <w:szCs w:val="18"/>
              </w:rPr>
            </w:pPr>
          </w:p>
        </w:tc>
        <w:tc>
          <w:tcPr>
            <w:tcW w:w="709" w:type="dxa"/>
            <w:shd w:val="clear" w:color="auto" w:fill="auto"/>
            <w:vAlign w:val="center"/>
          </w:tcPr>
          <w:p w14:paraId="10E9101D" w14:textId="77777777" w:rsidR="00D753B4" w:rsidRPr="00524BBE" w:rsidRDefault="00D753B4" w:rsidP="00053CD6">
            <w:pPr>
              <w:jc w:val="center"/>
              <w:rPr>
                <w:rFonts w:ascii="Arial" w:hAnsi="Arial" w:cs="Arial"/>
                <w:sz w:val="18"/>
                <w:szCs w:val="18"/>
              </w:rPr>
            </w:pPr>
          </w:p>
        </w:tc>
        <w:tc>
          <w:tcPr>
            <w:tcW w:w="709" w:type="dxa"/>
            <w:shd w:val="clear" w:color="auto" w:fill="auto"/>
            <w:vAlign w:val="center"/>
          </w:tcPr>
          <w:p w14:paraId="581BDCE9" w14:textId="77777777" w:rsidR="00D753B4" w:rsidRPr="00524BBE" w:rsidRDefault="00D753B4" w:rsidP="00053CD6">
            <w:pPr>
              <w:jc w:val="center"/>
              <w:rPr>
                <w:rFonts w:ascii="Arial" w:hAnsi="Arial" w:cs="Arial"/>
                <w:sz w:val="18"/>
                <w:szCs w:val="18"/>
              </w:rPr>
            </w:pPr>
          </w:p>
        </w:tc>
        <w:tc>
          <w:tcPr>
            <w:tcW w:w="709" w:type="dxa"/>
            <w:shd w:val="clear" w:color="auto" w:fill="auto"/>
            <w:vAlign w:val="center"/>
          </w:tcPr>
          <w:p w14:paraId="3FF6AF36" w14:textId="77777777"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75AC78EA" w14:textId="77777777" w:rsidR="00D753B4" w:rsidRPr="00524BBE" w:rsidRDefault="00D753B4" w:rsidP="00053CD6">
            <w:pPr>
              <w:jc w:val="center"/>
              <w:rPr>
                <w:rFonts w:ascii="Arial" w:hAnsi="Arial" w:cs="Arial"/>
                <w:sz w:val="18"/>
                <w:szCs w:val="18"/>
              </w:rPr>
            </w:pPr>
          </w:p>
        </w:tc>
        <w:tc>
          <w:tcPr>
            <w:tcW w:w="710" w:type="dxa"/>
            <w:shd w:val="clear" w:color="auto" w:fill="auto"/>
            <w:vAlign w:val="center"/>
          </w:tcPr>
          <w:p w14:paraId="74A7A217" w14:textId="77777777" w:rsidR="00D753B4" w:rsidRPr="00524BBE" w:rsidRDefault="00D753B4" w:rsidP="00053CD6">
            <w:pPr>
              <w:jc w:val="center"/>
              <w:rPr>
                <w:rFonts w:ascii="Arial" w:hAnsi="Arial" w:cs="Arial"/>
                <w:sz w:val="18"/>
                <w:szCs w:val="18"/>
              </w:rPr>
            </w:pPr>
          </w:p>
        </w:tc>
        <w:tc>
          <w:tcPr>
            <w:tcW w:w="710" w:type="dxa"/>
            <w:shd w:val="clear" w:color="auto" w:fill="auto"/>
            <w:vAlign w:val="center"/>
          </w:tcPr>
          <w:p w14:paraId="5E023A93" w14:textId="77777777" w:rsidR="00D753B4" w:rsidRPr="00524BBE" w:rsidRDefault="00D753B4" w:rsidP="00053CD6">
            <w:pPr>
              <w:jc w:val="center"/>
              <w:rPr>
                <w:sz w:val="18"/>
                <w:szCs w:val="18"/>
              </w:rPr>
            </w:pPr>
            <w:r w:rsidRPr="00524BBE">
              <w:rPr>
                <w:rFonts w:ascii="Arial" w:hAnsi="Arial" w:cs="Arial"/>
                <w:sz w:val="18"/>
                <w:szCs w:val="18"/>
              </w:rPr>
              <w:sym w:font="Wingdings" w:char="F0FC"/>
            </w:r>
          </w:p>
        </w:tc>
        <w:tc>
          <w:tcPr>
            <w:tcW w:w="709" w:type="dxa"/>
            <w:shd w:val="clear" w:color="auto" w:fill="auto"/>
            <w:vAlign w:val="center"/>
          </w:tcPr>
          <w:p w14:paraId="168DFABD" w14:textId="77777777"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5FD8D643" w14:textId="77777777" w:rsidR="00D753B4" w:rsidRPr="00524BBE" w:rsidRDefault="00D753B4" w:rsidP="00053CD6">
            <w:pPr>
              <w:jc w:val="center"/>
              <w:rPr>
                <w:rFonts w:ascii="Arial" w:hAnsi="Arial" w:cs="Arial"/>
                <w:sz w:val="18"/>
                <w:szCs w:val="18"/>
              </w:rPr>
            </w:pPr>
          </w:p>
        </w:tc>
        <w:tc>
          <w:tcPr>
            <w:tcW w:w="567" w:type="dxa"/>
            <w:shd w:val="clear" w:color="auto" w:fill="auto"/>
          </w:tcPr>
          <w:p w14:paraId="1CA0AB9F" w14:textId="77777777" w:rsidR="00D753B4" w:rsidRPr="00524BBE" w:rsidRDefault="00D753B4" w:rsidP="00053CD6">
            <w:pPr>
              <w:jc w:val="center"/>
              <w:rPr>
                <w:rFonts w:ascii="Arial" w:hAnsi="Arial" w:cs="Arial"/>
                <w:sz w:val="18"/>
                <w:szCs w:val="18"/>
              </w:rPr>
            </w:pPr>
          </w:p>
        </w:tc>
        <w:tc>
          <w:tcPr>
            <w:tcW w:w="851" w:type="dxa"/>
          </w:tcPr>
          <w:p w14:paraId="271344C7" w14:textId="77777777" w:rsidR="00D753B4" w:rsidRPr="00524BBE" w:rsidRDefault="00D753B4" w:rsidP="00053CD6">
            <w:pPr>
              <w:jc w:val="center"/>
              <w:rPr>
                <w:rFonts w:ascii="Arial" w:hAnsi="Arial" w:cs="Arial"/>
                <w:sz w:val="18"/>
                <w:szCs w:val="18"/>
              </w:rPr>
            </w:pPr>
          </w:p>
        </w:tc>
        <w:tc>
          <w:tcPr>
            <w:tcW w:w="851" w:type="dxa"/>
          </w:tcPr>
          <w:p w14:paraId="76AA5A11" w14:textId="77777777" w:rsidR="00D753B4" w:rsidRPr="00524BBE" w:rsidRDefault="00D753B4" w:rsidP="00053CD6">
            <w:pPr>
              <w:jc w:val="center"/>
              <w:rPr>
                <w:rFonts w:ascii="Arial" w:hAnsi="Arial" w:cs="Arial"/>
                <w:sz w:val="18"/>
                <w:szCs w:val="18"/>
              </w:rPr>
            </w:pPr>
          </w:p>
        </w:tc>
        <w:tc>
          <w:tcPr>
            <w:tcW w:w="851" w:type="dxa"/>
            <w:shd w:val="clear" w:color="auto" w:fill="auto"/>
            <w:vAlign w:val="center"/>
          </w:tcPr>
          <w:p w14:paraId="5AE4C016" w14:textId="0B312021"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vAlign w:val="center"/>
          </w:tcPr>
          <w:p w14:paraId="14A9F738" w14:textId="77777777" w:rsidR="00D753B4" w:rsidRPr="00524BBE" w:rsidRDefault="00D753B4" w:rsidP="00053CD6">
            <w:pPr>
              <w:jc w:val="center"/>
              <w:rPr>
                <w:rFonts w:ascii="Arial" w:hAnsi="Arial" w:cs="Arial"/>
                <w:sz w:val="18"/>
                <w:szCs w:val="18"/>
              </w:rPr>
            </w:pPr>
          </w:p>
        </w:tc>
      </w:tr>
      <w:tr w:rsidR="00D753B4" w:rsidRPr="00524BBE" w14:paraId="6F8416B4" w14:textId="77777777" w:rsidTr="009763AF">
        <w:trPr>
          <w:cantSplit/>
          <w:trHeight w:val="567"/>
          <w:tblHeader/>
        </w:trPr>
        <w:tc>
          <w:tcPr>
            <w:tcW w:w="5238" w:type="dxa"/>
            <w:gridSpan w:val="3"/>
            <w:shd w:val="clear" w:color="auto" w:fill="auto"/>
          </w:tcPr>
          <w:p w14:paraId="10A338C0" w14:textId="392ED424" w:rsidR="00D753B4" w:rsidRPr="00524BBE" w:rsidRDefault="00D753B4" w:rsidP="00524BBE">
            <w:pPr>
              <w:rPr>
                <w:rFonts w:ascii="Arial" w:hAnsi="Arial" w:cs="Arial"/>
                <w:sz w:val="18"/>
                <w:szCs w:val="18"/>
              </w:rPr>
            </w:pPr>
            <w:r w:rsidRPr="00524BBE">
              <w:rPr>
                <w:rFonts w:ascii="Arial" w:hAnsi="Arial" w:cs="Arial"/>
                <w:sz w:val="18"/>
                <w:szCs w:val="18"/>
              </w:rPr>
              <w:t xml:space="preserve">C4 Analyse closely, interpret and show critical judgement in the understanding and evaluation of the sport, exercise and health sciences. </w:t>
            </w:r>
          </w:p>
        </w:tc>
        <w:tc>
          <w:tcPr>
            <w:tcW w:w="709" w:type="dxa"/>
            <w:shd w:val="clear" w:color="auto" w:fill="auto"/>
            <w:vAlign w:val="center"/>
          </w:tcPr>
          <w:p w14:paraId="60C4CFCD" w14:textId="77777777" w:rsidR="00D753B4" w:rsidRPr="00524BBE" w:rsidRDefault="00D753B4" w:rsidP="00053CD6">
            <w:pPr>
              <w:jc w:val="center"/>
              <w:rPr>
                <w:rFonts w:ascii="Arial" w:hAnsi="Arial" w:cs="Arial"/>
                <w:sz w:val="18"/>
                <w:szCs w:val="18"/>
              </w:rPr>
            </w:pPr>
          </w:p>
        </w:tc>
        <w:tc>
          <w:tcPr>
            <w:tcW w:w="709" w:type="dxa"/>
            <w:shd w:val="clear" w:color="auto" w:fill="auto"/>
            <w:vAlign w:val="center"/>
          </w:tcPr>
          <w:p w14:paraId="7964D232" w14:textId="77777777"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vAlign w:val="center"/>
          </w:tcPr>
          <w:p w14:paraId="2BE0C97E" w14:textId="77777777" w:rsidR="00D753B4" w:rsidRPr="00524BBE" w:rsidRDefault="00D753B4" w:rsidP="00053CD6">
            <w:pPr>
              <w:jc w:val="center"/>
              <w:rPr>
                <w:rFonts w:ascii="Arial" w:hAnsi="Arial" w:cs="Arial"/>
                <w:sz w:val="18"/>
                <w:szCs w:val="18"/>
              </w:rPr>
            </w:pPr>
          </w:p>
        </w:tc>
        <w:tc>
          <w:tcPr>
            <w:tcW w:w="709" w:type="dxa"/>
            <w:shd w:val="clear" w:color="auto" w:fill="auto"/>
            <w:vAlign w:val="center"/>
          </w:tcPr>
          <w:p w14:paraId="699EAE07" w14:textId="77777777"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078738C9" w14:textId="77777777"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699A1C42" w14:textId="77777777"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583AF461" w14:textId="77777777"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vAlign w:val="center"/>
          </w:tcPr>
          <w:p w14:paraId="68BE165C" w14:textId="77777777"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5F6CC18E" w14:textId="77777777"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567" w:type="dxa"/>
            <w:shd w:val="clear" w:color="auto" w:fill="auto"/>
          </w:tcPr>
          <w:p w14:paraId="389B69A9" w14:textId="77777777" w:rsidR="00D753B4" w:rsidRDefault="00D753B4" w:rsidP="00053CD6">
            <w:pPr>
              <w:jc w:val="center"/>
              <w:rPr>
                <w:rFonts w:ascii="Arial" w:hAnsi="Arial" w:cs="Arial"/>
                <w:sz w:val="18"/>
                <w:szCs w:val="18"/>
              </w:rPr>
            </w:pPr>
          </w:p>
          <w:p w14:paraId="7790836E" w14:textId="6772C278"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851" w:type="dxa"/>
          </w:tcPr>
          <w:p w14:paraId="70218488" w14:textId="77777777" w:rsidR="00D753B4" w:rsidRPr="00524BBE" w:rsidRDefault="00D753B4" w:rsidP="00053CD6">
            <w:pPr>
              <w:jc w:val="center"/>
              <w:rPr>
                <w:rFonts w:ascii="Arial" w:hAnsi="Arial" w:cs="Arial"/>
                <w:sz w:val="18"/>
                <w:szCs w:val="18"/>
              </w:rPr>
            </w:pPr>
          </w:p>
        </w:tc>
        <w:tc>
          <w:tcPr>
            <w:tcW w:w="851" w:type="dxa"/>
          </w:tcPr>
          <w:p w14:paraId="533AB250" w14:textId="77777777" w:rsidR="00D753B4" w:rsidRPr="00524BBE" w:rsidRDefault="00D753B4" w:rsidP="00053CD6">
            <w:pPr>
              <w:jc w:val="center"/>
              <w:rPr>
                <w:rFonts w:ascii="Arial" w:hAnsi="Arial" w:cs="Arial"/>
                <w:sz w:val="18"/>
                <w:szCs w:val="18"/>
              </w:rPr>
            </w:pPr>
          </w:p>
        </w:tc>
        <w:tc>
          <w:tcPr>
            <w:tcW w:w="851" w:type="dxa"/>
            <w:shd w:val="clear" w:color="auto" w:fill="auto"/>
            <w:vAlign w:val="center"/>
          </w:tcPr>
          <w:p w14:paraId="7E0F18B4" w14:textId="004E3458"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vAlign w:val="center"/>
          </w:tcPr>
          <w:p w14:paraId="2433BA70" w14:textId="77777777" w:rsidR="00D753B4" w:rsidRPr="00524BBE" w:rsidRDefault="00D753B4" w:rsidP="00053CD6">
            <w:pPr>
              <w:jc w:val="center"/>
              <w:rPr>
                <w:rFonts w:ascii="Arial" w:hAnsi="Arial" w:cs="Arial"/>
                <w:sz w:val="18"/>
                <w:szCs w:val="18"/>
              </w:rPr>
            </w:pPr>
            <w:r w:rsidRPr="00524BBE">
              <w:rPr>
                <w:rFonts w:ascii="Arial" w:hAnsi="Arial" w:cs="Arial"/>
                <w:sz w:val="18"/>
                <w:szCs w:val="18"/>
              </w:rPr>
              <w:sym w:font="Wingdings" w:char="F0FC"/>
            </w:r>
          </w:p>
        </w:tc>
      </w:tr>
      <w:tr w:rsidR="00D753B4" w:rsidRPr="00524BBE" w14:paraId="16CEC81F" w14:textId="77777777" w:rsidTr="00D753B4">
        <w:trPr>
          <w:cantSplit/>
          <w:trHeight w:val="567"/>
          <w:tblHeader/>
        </w:trPr>
        <w:tc>
          <w:tcPr>
            <w:tcW w:w="5238" w:type="dxa"/>
            <w:gridSpan w:val="3"/>
            <w:shd w:val="clear" w:color="auto" w:fill="auto"/>
          </w:tcPr>
          <w:p w14:paraId="5A832E3B" w14:textId="3E788782" w:rsidR="00D753B4" w:rsidRPr="00524BBE" w:rsidRDefault="00156730" w:rsidP="009763AF">
            <w:pPr>
              <w:pStyle w:val="ListParagraph"/>
              <w:numPr>
                <w:ilvl w:val="0"/>
                <w:numId w:val="31"/>
              </w:numPr>
              <w:spacing w:before="60" w:after="60"/>
              <w:ind w:right="-329"/>
              <w:jc w:val="both"/>
              <w:rPr>
                <w:rFonts w:ascii="Arial" w:hAnsi="Arial" w:cs="Arial"/>
                <w:sz w:val="18"/>
                <w:szCs w:val="18"/>
              </w:rPr>
            </w:pPr>
            <w:r>
              <w:rPr>
                <w:rFonts w:ascii="Arial" w:hAnsi="Arial" w:cs="Arial"/>
                <w:sz w:val="18"/>
                <w:szCs w:val="18"/>
              </w:rPr>
              <w:t xml:space="preserve">C5 </w:t>
            </w:r>
            <w:r w:rsidRPr="009763AF">
              <w:rPr>
                <w:rFonts w:ascii="Arial" w:hAnsi="Arial" w:cs="Arial"/>
                <w:sz w:val="18"/>
                <w:szCs w:val="18"/>
              </w:rPr>
              <w:t>Application of the subject-specific skills specified for the programme from the perspective of the workplace.</w:t>
            </w:r>
          </w:p>
        </w:tc>
        <w:tc>
          <w:tcPr>
            <w:tcW w:w="709" w:type="dxa"/>
            <w:shd w:val="clear" w:color="auto" w:fill="auto"/>
            <w:vAlign w:val="center"/>
          </w:tcPr>
          <w:p w14:paraId="7591743B" w14:textId="77777777" w:rsidR="00D753B4" w:rsidRPr="00524BBE" w:rsidRDefault="00D753B4" w:rsidP="00053CD6">
            <w:pPr>
              <w:jc w:val="center"/>
              <w:rPr>
                <w:rFonts w:ascii="Arial" w:hAnsi="Arial" w:cs="Arial"/>
                <w:sz w:val="18"/>
                <w:szCs w:val="18"/>
              </w:rPr>
            </w:pPr>
          </w:p>
        </w:tc>
        <w:tc>
          <w:tcPr>
            <w:tcW w:w="709" w:type="dxa"/>
            <w:shd w:val="clear" w:color="auto" w:fill="auto"/>
            <w:vAlign w:val="center"/>
          </w:tcPr>
          <w:p w14:paraId="682503BA" w14:textId="77777777" w:rsidR="00D753B4" w:rsidRPr="00524BBE" w:rsidRDefault="00D753B4" w:rsidP="00053CD6">
            <w:pPr>
              <w:jc w:val="center"/>
              <w:rPr>
                <w:rFonts w:ascii="Arial" w:hAnsi="Arial" w:cs="Arial"/>
                <w:sz w:val="18"/>
                <w:szCs w:val="18"/>
              </w:rPr>
            </w:pPr>
          </w:p>
        </w:tc>
        <w:tc>
          <w:tcPr>
            <w:tcW w:w="709" w:type="dxa"/>
            <w:shd w:val="clear" w:color="auto" w:fill="auto"/>
            <w:vAlign w:val="center"/>
          </w:tcPr>
          <w:p w14:paraId="6F0CDFFE" w14:textId="77777777" w:rsidR="00D753B4" w:rsidRPr="00524BBE" w:rsidRDefault="00D753B4" w:rsidP="00053CD6">
            <w:pPr>
              <w:jc w:val="center"/>
              <w:rPr>
                <w:rFonts w:ascii="Arial" w:hAnsi="Arial" w:cs="Arial"/>
                <w:sz w:val="18"/>
                <w:szCs w:val="18"/>
              </w:rPr>
            </w:pPr>
          </w:p>
        </w:tc>
        <w:tc>
          <w:tcPr>
            <w:tcW w:w="709" w:type="dxa"/>
            <w:shd w:val="clear" w:color="auto" w:fill="auto"/>
            <w:vAlign w:val="center"/>
          </w:tcPr>
          <w:p w14:paraId="5BFA02EA" w14:textId="77777777" w:rsidR="00D753B4" w:rsidRPr="00524BBE" w:rsidRDefault="00D753B4" w:rsidP="00053CD6">
            <w:pPr>
              <w:jc w:val="center"/>
              <w:rPr>
                <w:rFonts w:ascii="Arial" w:hAnsi="Arial" w:cs="Arial"/>
                <w:sz w:val="18"/>
                <w:szCs w:val="18"/>
              </w:rPr>
            </w:pPr>
          </w:p>
        </w:tc>
        <w:tc>
          <w:tcPr>
            <w:tcW w:w="710" w:type="dxa"/>
            <w:shd w:val="clear" w:color="auto" w:fill="auto"/>
            <w:vAlign w:val="center"/>
          </w:tcPr>
          <w:p w14:paraId="214EBDBA" w14:textId="77777777" w:rsidR="00D753B4" w:rsidRPr="00524BBE" w:rsidRDefault="00D753B4" w:rsidP="00053CD6">
            <w:pPr>
              <w:jc w:val="center"/>
              <w:rPr>
                <w:rFonts w:ascii="Arial" w:hAnsi="Arial" w:cs="Arial"/>
                <w:sz w:val="18"/>
                <w:szCs w:val="18"/>
              </w:rPr>
            </w:pPr>
          </w:p>
        </w:tc>
        <w:tc>
          <w:tcPr>
            <w:tcW w:w="710" w:type="dxa"/>
            <w:shd w:val="clear" w:color="auto" w:fill="auto"/>
            <w:vAlign w:val="center"/>
          </w:tcPr>
          <w:p w14:paraId="64D13F91" w14:textId="77777777" w:rsidR="00D753B4" w:rsidRPr="00524BBE" w:rsidRDefault="00D753B4" w:rsidP="00053CD6">
            <w:pPr>
              <w:jc w:val="center"/>
              <w:rPr>
                <w:rFonts w:ascii="Arial" w:hAnsi="Arial" w:cs="Arial"/>
                <w:sz w:val="18"/>
                <w:szCs w:val="18"/>
              </w:rPr>
            </w:pPr>
          </w:p>
        </w:tc>
        <w:tc>
          <w:tcPr>
            <w:tcW w:w="710" w:type="dxa"/>
            <w:shd w:val="clear" w:color="auto" w:fill="auto"/>
            <w:vAlign w:val="center"/>
          </w:tcPr>
          <w:p w14:paraId="4A8083F4" w14:textId="77777777" w:rsidR="00D753B4" w:rsidRPr="00524BBE" w:rsidRDefault="00D753B4" w:rsidP="00053CD6">
            <w:pPr>
              <w:jc w:val="center"/>
              <w:rPr>
                <w:rFonts w:ascii="Arial" w:hAnsi="Arial" w:cs="Arial"/>
                <w:sz w:val="18"/>
                <w:szCs w:val="18"/>
              </w:rPr>
            </w:pPr>
          </w:p>
        </w:tc>
        <w:tc>
          <w:tcPr>
            <w:tcW w:w="709" w:type="dxa"/>
            <w:shd w:val="clear" w:color="auto" w:fill="auto"/>
            <w:vAlign w:val="center"/>
          </w:tcPr>
          <w:p w14:paraId="3F52FF28" w14:textId="77777777" w:rsidR="00D753B4" w:rsidRPr="00524BBE" w:rsidRDefault="00D753B4" w:rsidP="00053CD6">
            <w:pPr>
              <w:jc w:val="center"/>
              <w:rPr>
                <w:rFonts w:ascii="Arial" w:hAnsi="Arial" w:cs="Arial"/>
                <w:sz w:val="18"/>
                <w:szCs w:val="18"/>
              </w:rPr>
            </w:pPr>
          </w:p>
        </w:tc>
        <w:tc>
          <w:tcPr>
            <w:tcW w:w="710" w:type="dxa"/>
            <w:shd w:val="clear" w:color="auto" w:fill="auto"/>
            <w:vAlign w:val="center"/>
          </w:tcPr>
          <w:p w14:paraId="6E13815D" w14:textId="77777777" w:rsidR="00D753B4" w:rsidRPr="00524BBE" w:rsidRDefault="00D753B4" w:rsidP="00053CD6">
            <w:pPr>
              <w:jc w:val="center"/>
              <w:rPr>
                <w:rFonts w:ascii="Arial" w:hAnsi="Arial" w:cs="Arial"/>
                <w:sz w:val="18"/>
                <w:szCs w:val="18"/>
              </w:rPr>
            </w:pPr>
          </w:p>
        </w:tc>
        <w:tc>
          <w:tcPr>
            <w:tcW w:w="567" w:type="dxa"/>
            <w:shd w:val="clear" w:color="auto" w:fill="auto"/>
          </w:tcPr>
          <w:p w14:paraId="48EE0C5F" w14:textId="77777777" w:rsidR="00D753B4" w:rsidRDefault="00D753B4" w:rsidP="00053CD6">
            <w:pPr>
              <w:jc w:val="center"/>
              <w:rPr>
                <w:rFonts w:ascii="Arial" w:hAnsi="Arial" w:cs="Arial"/>
                <w:sz w:val="18"/>
                <w:szCs w:val="18"/>
              </w:rPr>
            </w:pPr>
          </w:p>
          <w:p w14:paraId="7D56B2D6" w14:textId="403D4B44" w:rsidR="00156730" w:rsidRDefault="00156730" w:rsidP="00053CD6">
            <w:pPr>
              <w:jc w:val="center"/>
              <w:rPr>
                <w:rFonts w:ascii="Arial" w:hAnsi="Arial" w:cs="Arial"/>
                <w:sz w:val="18"/>
                <w:szCs w:val="18"/>
              </w:rPr>
            </w:pPr>
          </w:p>
        </w:tc>
        <w:tc>
          <w:tcPr>
            <w:tcW w:w="851" w:type="dxa"/>
          </w:tcPr>
          <w:p w14:paraId="2E86501D" w14:textId="77777777" w:rsidR="00D753B4" w:rsidRDefault="00D753B4" w:rsidP="00053CD6">
            <w:pPr>
              <w:jc w:val="center"/>
              <w:rPr>
                <w:rFonts w:ascii="Arial" w:hAnsi="Arial" w:cs="Arial"/>
                <w:sz w:val="18"/>
                <w:szCs w:val="18"/>
              </w:rPr>
            </w:pPr>
          </w:p>
          <w:p w14:paraId="0217A4DF" w14:textId="4180C90A" w:rsidR="00156730" w:rsidRPr="00524BBE" w:rsidRDefault="00156730" w:rsidP="00053CD6">
            <w:pPr>
              <w:jc w:val="center"/>
              <w:rPr>
                <w:rFonts w:ascii="Arial" w:hAnsi="Arial" w:cs="Arial"/>
                <w:sz w:val="18"/>
                <w:szCs w:val="18"/>
              </w:rPr>
            </w:pPr>
            <w:r w:rsidRPr="00B05EB7">
              <w:rPr>
                <w:rFonts w:ascii="Arial" w:hAnsi="Arial" w:cs="Arial"/>
                <w:sz w:val="18"/>
                <w:szCs w:val="18"/>
              </w:rPr>
              <w:sym w:font="Wingdings" w:char="F0FC"/>
            </w:r>
          </w:p>
        </w:tc>
        <w:tc>
          <w:tcPr>
            <w:tcW w:w="851" w:type="dxa"/>
          </w:tcPr>
          <w:p w14:paraId="3B1E235F" w14:textId="77777777" w:rsidR="007B3C7D" w:rsidRDefault="007B3C7D" w:rsidP="00053CD6">
            <w:pPr>
              <w:jc w:val="center"/>
              <w:rPr>
                <w:rFonts w:ascii="Arial" w:hAnsi="Arial" w:cs="Arial"/>
                <w:sz w:val="18"/>
                <w:szCs w:val="18"/>
              </w:rPr>
            </w:pPr>
          </w:p>
          <w:p w14:paraId="601CAC7E" w14:textId="511F5C20" w:rsidR="00D753B4" w:rsidRPr="00524BBE" w:rsidRDefault="007B3C7D" w:rsidP="00053CD6">
            <w:pPr>
              <w:jc w:val="center"/>
              <w:rPr>
                <w:rFonts w:ascii="Arial" w:hAnsi="Arial" w:cs="Arial"/>
                <w:sz w:val="18"/>
                <w:szCs w:val="18"/>
              </w:rPr>
            </w:pPr>
            <w:r w:rsidRPr="00B05EB7">
              <w:rPr>
                <w:rFonts w:ascii="Arial" w:hAnsi="Arial" w:cs="Arial"/>
                <w:sz w:val="18"/>
                <w:szCs w:val="18"/>
              </w:rPr>
              <w:sym w:font="Wingdings" w:char="F0FC"/>
            </w:r>
          </w:p>
        </w:tc>
        <w:tc>
          <w:tcPr>
            <w:tcW w:w="851" w:type="dxa"/>
            <w:shd w:val="clear" w:color="auto" w:fill="auto"/>
            <w:vAlign w:val="center"/>
          </w:tcPr>
          <w:p w14:paraId="4712416E" w14:textId="77777777" w:rsidR="00D753B4" w:rsidRPr="00524BBE" w:rsidRDefault="00D753B4" w:rsidP="00053CD6">
            <w:pPr>
              <w:jc w:val="center"/>
              <w:rPr>
                <w:rFonts w:ascii="Arial" w:hAnsi="Arial" w:cs="Arial"/>
                <w:sz w:val="18"/>
                <w:szCs w:val="18"/>
              </w:rPr>
            </w:pPr>
          </w:p>
        </w:tc>
        <w:tc>
          <w:tcPr>
            <w:tcW w:w="709" w:type="dxa"/>
            <w:shd w:val="clear" w:color="auto" w:fill="auto"/>
            <w:vAlign w:val="center"/>
          </w:tcPr>
          <w:p w14:paraId="2264F9C5" w14:textId="77777777" w:rsidR="00D753B4" w:rsidRPr="00524BBE" w:rsidRDefault="00D753B4" w:rsidP="00053CD6">
            <w:pPr>
              <w:jc w:val="center"/>
              <w:rPr>
                <w:rFonts w:ascii="Arial" w:hAnsi="Arial" w:cs="Arial"/>
                <w:sz w:val="18"/>
                <w:szCs w:val="18"/>
              </w:rPr>
            </w:pPr>
          </w:p>
        </w:tc>
      </w:tr>
      <w:tr w:rsidR="004D7825" w:rsidRPr="00053CD6" w14:paraId="297B48F9" w14:textId="77777777" w:rsidTr="00D15ECD">
        <w:trPr>
          <w:cantSplit/>
          <w:trHeight w:val="587"/>
          <w:tblHeader/>
        </w:trPr>
        <w:tc>
          <w:tcPr>
            <w:tcW w:w="5238" w:type="dxa"/>
            <w:gridSpan w:val="3"/>
          </w:tcPr>
          <w:p w14:paraId="70D54AF8" w14:textId="77777777" w:rsidR="004D7825" w:rsidRPr="00053CD6" w:rsidRDefault="004D7825" w:rsidP="004D7825">
            <w:pPr>
              <w:spacing w:after="200" w:line="276" w:lineRule="auto"/>
              <w:rPr>
                <w:rFonts w:ascii="Arial" w:hAnsi="Arial" w:cs="Arial"/>
                <w:sz w:val="18"/>
                <w:szCs w:val="22"/>
              </w:rPr>
            </w:pPr>
          </w:p>
        </w:tc>
        <w:tc>
          <w:tcPr>
            <w:tcW w:w="4256" w:type="dxa"/>
            <w:gridSpan w:val="6"/>
            <w:shd w:val="clear" w:color="auto" w:fill="auto"/>
          </w:tcPr>
          <w:p w14:paraId="3886AA73" w14:textId="127CD301" w:rsidR="004D7825" w:rsidRDefault="004D7825" w:rsidP="007B4BA9">
            <w:pPr>
              <w:rPr>
                <w:rFonts w:ascii="Arial" w:hAnsi="Arial" w:cs="Arial"/>
                <w:b/>
                <w:sz w:val="18"/>
                <w:szCs w:val="16"/>
              </w:rPr>
            </w:pPr>
            <w:r>
              <w:rPr>
                <w:rFonts w:ascii="Arial" w:hAnsi="Arial" w:cs="Arial"/>
                <w:b/>
                <w:sz w:val="18"/>
                <w:szCs w:val="16"/>
              </w:rPr>
              <w:t>Stage 1</w:t>
            </w:r>
          </w:p>
        </w:tc>
        <w:tc>
          <w:tcPr>
            <w:tcW w:w="2696" w:type="dxa"/>
            <w:gridSpan w:val="4"/>
            <w:shd w:val="clear" w:color="auto" w:fill="auto"/>
          </w:tcPr>
          <w:p w14:paraId="0D73D8B6" w14:textId="59B778D2" w:rsidR="004D7825" w:rsidRDefault="004D7825" w:rsidP="007B4BA9">
            <w:pPr>
              <w:rPr>
                <w:rFonts w:ascii="Arial" w:hAnsi="Arial" w:cs="Arial"/>
                <w:b/>
                <w:sz w:val="18"/>
                <w:szCs w:val="16"/>
                <w:lang w:val="fr-FR"/>
              </w:rPr>
            </w:pPr>
            <w:r>
              <w:rPr>
                <w:rFonts w:ascii="Arial" w:hAnsi="Arial" w:cs="Arial"/>
                <w:b/>
                <w:sz w:val="18"/>
                <w:szCs w:val="16"/>
                <w:lang w:val="fr-FR"/>
              </w:rPr>
              <w:t>Stage 2</w:t>
            </w:r>
          </w:p>
        </w:tc>
        <w:tc>
          <w:tcPr>
            <w:tcW w:w="1702" w:type="dxa"/>
            <w:gridSpan w:val="2"/>
          </w:tcPr>
          <w:p w14:paraId="28840971" w14:textId="6E47621A" w:rsidR="004D7825" w:rsidRDefault="004D7825" w:rsidP="007B4BA9">
            <w:pPr>
              <w:rPr>
                <w:rFonts w:ascii="Arial" w:hAnsi="Arial" w:cs="Arial"/>
                <w:b/>
                <w:sz w:val="18"/>
                <w:szCs w:val="16"/>
                <w:lang w:val="fr-FR"/>
              </w:rPr>
            </w:pPr>
            <w:r>
              <w:rPr>
                <w:rFonts w:ascii="Arial" w:hAnsi="Arial" w:cs="Arial"/>
                <w:b/>
                <w:sz w:val="18"/>
                <w:szCs w:val="16"/>
                <w:lang w:val="fr-FR"/>
              </w:rPr>
              <w:t xml:space="preserve">Stage </w:t>
            </w:r>
            <w:r w:rsidR="00261E86">
              <w:rPr>
                <w:rFonts w:ascii="Arial" w:hAnsi="Arial" w:cs="Arial"/>
                <w:b/>
                <w:sz w:val="18"/>
                <w:szCs w:val="16"/>
                <w:lang w:val="fr-FR"/>
              </w:rPr>
              <w:t>S</w:t>
            </w:r>
          </w:p>
        </w:tc>
        <w:tc>
          <w:tcPr>
            <w:tcW w:w="1560" w:type="dxa"/>
            <w:gridSpan w:val="2"/>
            <w:shd w:val="clear" w:color="auto" w:fill="auto"/>
          </w:tcPr>
          <w:p w14:paraId="5E4C202D" w14:textId="7D022E61" w:rsidR="004D7825" w:rsidRDefault="004D7825" w:rsidP="007B4BA9">
            <w:pPr>
              <w:rPr>
                <w:rFonts w:ascii="Arial" w:hAnsi="Arial" w:cs="Arial"/>
                <w:b/>
                <w:sz w:val="18"/>
                <w:szCs w:val="16"/>
              </w:rPr>
            </w:pPr>
            <w:r>
              <w:rPr>
                <w:rFonts w:ascii="Arial" w:hAnsi="Arial" w:cs="Arial"/>
                <w:b/>
                <w:sz w:val="18"/>
                <w:szCs w:val="16"/>
              </w:rPr>
              <w:t>Stage 3</w:t>
            </w:r>
          </w:p>
        </w:tc>
      </w:tr>
      <w:tr w:rsidR="00156730" w:rsidRPr="00053CD6" w14:paraId="41B61BAB" w14:textId="77777777" w:rsidTr="009763AF">
        <w:trPr>
          <w:cantSplit/>
          <w:trHeight w:val="2258"/>
          <w:tblHeader/>
        </w:trPr>
        <w:tc>
          <w:tcPr>
            <w:tcW w:w="5238" w:type="dxa"/>
            <w:gridSpan w:val="3"/>
          </w:tcPr>
          <w:p w14:paraId="0B3FAFFB" w14:textId="77777777" w:rsidR="00156730" w:rsidRPr="00053CD6" w:rsidRDefault="00156730" w:rsidP="007B4BA9">
            <w:pPr>
              <w:spacing w:after="200" w:line="276" w:lineRule="auto"/>
              <w:rPr>
                <w:rFonts w:ascii="Arial" w:hAnsi="Arial" w:cs="Arial"/>
                <w:sz w:val="18"/>
                <w:szCs w:val="22"/>
              </w:rPr>
            </w:pPr>
          </w:p>
        </w:tc>
        <w:tc>
          <w:tcPr>
            <w:tcW w:w="709" w:type="dxa"/>
            <w:shd w:val="clear" w:color="auto" w:fill="auto"/>
            <w:textDirection w:val="btLr"/>
          </w:tcPr>
          <w:p w14:paraId="254EE41C" w14:textId="7D0367C6" w:rsidR="00156730" w:rsidRPr="00053CD6" w:rsidRDefault="00156730" w:rsidP="002D3798">
            <w:pPr>
              <w:ind w:left="113" w:right="113"/>
              <w:rPr>
                <w:rFonts w:ascii="Arial" w:hAnsi="Arial" w:cs="Arial"/>
                <w:b/>
                <w:sz w:val="18"/>
                <w:szCs w:val="16"/>
              </w:rPr>
            </w:pPr>
            <w:r>
              <w:rPr>
                <w:rFonts w:ascii="Arial" w:hAnsi="Arial" w:cs="Arial"/>
                <w:b/>
                <w:sz w:val="18"/>
                <w:szCs w:val="16"/>
              </w:rPr>
              <w:t xml:space="preserve">SPOR3450 </w:t>
            </w:r>
            <w:r w:rsidRPr="00053CD6">
              <w:rPr>
                <w:rFonts w:ascii="Arial" w:hAnsi="Arial" w:cs="Arial"/>
                <w:b/>
                <w:sz w:val="18"/>
                <w:szCs w:val="16"/>
              </w:rPr>
              <w:t xml:space="preserve">Functional Anatomy &amp; Biomechanics </w:t>
            </w:r>
          </w:p>
        </w:tc>
        <w:tc>
          <w:tcPr>
            <w:tcW w:w="709" w:type="dxa"/>
            <w:shd w:val="clear" w:color="auto" w:fill="auto"/>
            <w:textDirection w:val="btLr"/>
          </w:tcPr>
          <w:p w14:paraId="5E91DB4A" w14:textId="7B0511FA" w:rsidR="00156730" w:rsidRPr="00053CD6" w:rsidRDefault="00156730" w:rsidP="002D3798">
            <w:pPr>
              <w:ind w:left="113" w:right="113"/>
              <w:rPr>
                <w:rFonts w:ascii="Arial" w:hAnsi="Arial" w:cs="Arial"/>
                <w:b/>
                <w:sz w:val="18"/>
                <w:szCs w:val="16"/>
              </w:rPr>
            </w:pPr>
            <w:r>
              <w:rPr>
                <w:rFonts w:ascii="Arial" w:hAnsi="Arial" w:cs="Arial"/>
                <w:b/>
                <w:sz w:val="18"/>
                <w:szCs w:val="16"/>
              </w:rPr>
              <w:t xml:space="preserve">SPOR3440 </w:t>
            </w:r>
            <w:r w:rsidRPr="00053CD6">
              <w:rPr>
                <w:rFonts w:ascii="Arial" w:hAnsi="Arial" w:cs="Arial"/>
                <w:b/>
                <w:sz w:val="18"/>
                <w:szCs w:val="16"/>
              </w:rPr>
              <w:t>Introduction to Sport &amp; Exercise Psychology</w:t>
            </w:r>
          </w:p>
          <w:p w14:paraId="1C968CE9" w14:textId="77777777" w:rsidR="00156730" w:rsidRPr="00053CD6" w:rsidRDefault="00156730" w:rsidP="002D3798">
            <w:pPr>
              <w:ind w:left="113" w:right="113"/>
              <w:jc w:val="center"/>
              <w:rPr>
                <w:rFonts w:ascii="Arial" w:hAnsi="Arial" w:cs="Arial"/>
                <w:sz w:val="18"/>
                <w:szCs w:val="16"/>
              </w:rPr>
            </w:pPr>
            <w:r w:rsidRPr="00053CD6">
              <w:rPr>
                <w:rFonts w:ascii="Arial" w:hAnsi="Arial" w:cs="Arial"/>
                <w:b/>
                <w:sz w:val="18"/>
                <w:szCs w:val="16"/>
              </w:rPr>
              <w:sym w:font="Wingdings" w:char="F0FC"/>
            </w:r>
          </w:p>
        </w:tc>
        <w:tc>
          <w:tcPr>
            <w:tcW w:w="709" w:type="dxa"/>
            <w:shd w:val="clear" w:color="auto" w:fill="auto"/>
            <w:textDirection w:val="btLr"/>
          </w:tcPr>
          <w:p w14:paraId="56A8971E" w14:textId="6E0B4D3A" w:rsidR="00156730" w:rsidRPr="00053CD6" w:rsidRDefault="00156730" w:rsidP="002D3798">
            <w:pPr>
              <w:ind w:left="113" w:right="113"/>
              <w:rPr>
                <w:rFonts w:ascii="Arial" w:hAnsi="Arial" w:cs="Arial"/>
                <w:sz w:val="18"/>
                <w:szCs w:val="16"/>
              </w:rPr>
            </w:pPr>
            <w:r>
              <w:rPr>
                <w:rFonts w:ascii="Arial" w:hAnsi="Arial" w:cs="Arial"/>
                <w:b/>
                <w:sz w:val="18"/>
                <w:szCs w:val="16"/>
              </w:rPr>
              <w:t xml:space="preserve">SPOR3380 </w:t>
            </w:r>
            <w:r w:rsidRPr="00053CD6">
              <w:rPr>
                <w:rFonts w:ascii="Arial" w:hAnsi="Arial" w:cs="Arial"/>
                <w:b/>
                <w:sz w:val="18"/>
                <w:szCs w:val="16"/>
              </w:rPr>
              <w:t>Fundamentals of  Human Anatomy &amp; Physiology</w:t>
            </w:r>
          </w:p>
        </w:tc>
        <w:tc>
          <w:tcPr>
            <w:tcW w:w="709" w:type="dxa"/>
            <w:shd w:val="clear" w:color="auto" w:fill="auto"/>
            <w:textDirection w:val="btLr"/>
          </w:tcPr>
          <w:p w14:paraId="1CBA36E3" w14:textId="223AE499" w:rsidR="00156730" w:rsidRPr="00053CD6" w:rsidRDefault="00156730" w:rsidP="002D3798">
            <w:pPr>
              <w:ind w:left="113" w:right="113"/>
              <w:rPr>
                <w:rFonts w:ascii="Arial" w:hAnsi="Arial" w:cs="Arial"/>
                <w:b/>
                <w:sz w:val="18"/>
                <w:szCs w:val="16"/>
              </w:rPr>
            </w:pPr>
            <w:r>
              <w:rPr>
                <w:rFonts w:ascii="Arial" w:hAnsi="Arial" w:cs="Arial"/>
                <w:b/>
                <w:sz w:val="18"/>
                <w:szCs w:val="16"/>
              </w:rPr>
              <w:t xml:space="preserve">SPOR3480 </w:t>
            </w:r>
            <w:r w:rsidRPr="00053CD6">
              <w:rPr>
                <w:rFonts w:ascii="Arial" w:hAnsi="Arial" w:cs="Arial"/>
                <w:b/>
                <w:sz w:val="18"/>
                <w:szCs w:val="16"/>
              </w:rPr>
              <w:t xml:space="preserve">Introduction to Fitness Testing </w:t>
            </w:r>
          </w:p>
        </w:tc>
        <w:tc>
          <w:tcPr>
            <w:tcW w:w="710" w:type="dxa"/>
            <w:shd w:val="clear" w:color="auto" w:fill="auto"/>
            <w:textDirection w:val="btLr"/>
          </w:tcPr>
          <w:p w14:paraId="2ED865E7" w14:textId="1D01146E" w:rsidR="00156730" w:rsidRPr="00053CD6" w:rsidRDefault="00156730" w:rsidP="00156730">
            <w:pPr>
              <w:ind w:left="113" w:right="113"/>
              <w:rPr>
                <w:rFonts w:ascii="Arial" w:hAnsi="Arial" w:cs="Arial"/>
                <w:b/>
                <w:sz w:val="18"/>
                <w:szCs w:val="16"/>
              </w:rPr>
            </w:pPr>
            <w:r>
              <w:rPr>
                <w:rFonts w:ascii="Arial" w:hAnsi="Arial" w:cs="Arial"/>
                <w:b/>
                <w:sz w:val="18"/>
                <w:szCs w:val="16"/>
              </w:rPr>
              <w:t xml:space="preserve">SPOR3130 </w:t>
            </w:r>
            <w:r w:rsidRPr="00053CD6">
              <w:rPr>
                <w:rFonts w:ascii="Arial" w:hAnsi="Arial" w:cs="Arial"/>
                <w:b/>
                <w:sz w:val="18"/>
                <w:szCs w:val="16"/>
              </w:rPr>
              <w:t>Introduction to Sport &amp; Exercise Nutrition</w:t>
            </w:r>
          </w:p>
        </w:tc>
        <w:tc>
          <w:tcPr>
            <w:tcW w:w="710" w:type="dxa"/>
            <w:shd w:val="clear" w:color="auto" w:fill="auto"/>
            <w:textDirection w:val="btLr"/>
          </w:tcPr>
          <w:p w14:paraId="3ECA14AD" w14:textId="7AF7254F" w:rsidR="00156730" w:rsidRPr="00053CD6" w:rsidRDefault="00156730" w:rsidP="002D3798">
            <w:pPr>
              <w:ind w:left="113" w:right="113"/>
              <w:rPr>
                <w:rFonts w:ascii="Arial" w:hAnsi="Arial" w:cs="Arial"/>
                <w:b/>
                <w:sz w:val="18"/>
                <w:szCs w:val="16"/>
              </w:rPr>
            </w:pPr>
            <w:r>
              <w:rPr>
                <w:rFonts w:ascii="Arial" w:hAnsi="Arial" w:cs="Arial"/>
                <w:b/>
                <w:sz w:val="18"/>
                <w:szCs w:val="16"/>
              </w:rPr>
              <w:t xml:space="preserve">SPOR3490 </w:t>
            </w:r>
            <w:r w:rsidRPr="00053CD6">
              <w:rPr>
                <w:rFonts w:ascii="Arial" w:hAnsi="Arial" w:cs="Arial"/>
                <w:b/>
                <w:sz w:val="18"/>
                <w:szCs w:val="16"/>
              </w:rPr>
              <w:t>Introduction to Professional Skills</w:t>
            </w:r>
          </w:p>
        </w:tc>
        <w:tc>
          <w:tcPr>
            <w:tcW w:w="710" w:type="dxa"/>
            <w:shd w:val="clear" w:color="auto" w:fill="auto"/>
            <w:textDirection w:val="btLr"/>
          </w:tcPr>
          <w:p w14:paraId="69880ECE" w14:textId="5A797D77" w:rsidR="00156730" w:rsidRPr="00053CD6" w:rsidRDefault="00156730" w:rsidP="002D3798">
            <w:pPr>
              <w:ind w:left="113" w:right="113"/>
              <w:rPr>
                <w:rFonts w:ascii="Arial" w:hAnsi="Arial" w:cs="Arial"/>
                <w:b/>
                <w:sz w:val="18"/>
                <w:szCs w:val="16"/>
              </w:rPr>
            </w:pPr>
            <w:r>
              <w:rPr>
                <w:rFonts w:ascii="Arial" w:hAnsi="Arial" w:cs="Arial"/>
                <w:b/>
                <w:sz w:val="18"/>
                <w:szCs w:val="16"/>
              </w:rPr>
              <w:t xml:space="preserve">SPOR5700 </w:t>
            </w:r>
            <w:r w:rsidRPr="00053CD6">
              <w:rPr>
                <w:rFonts w:ascii="Arial" w:hAnsi="Arial" w:cs="Arial"/>
                <w:b/>
                <w:sz w:val="18"/>
                <w:szCs w:val="16"/>
              </w:rPr>
              <w:t>Fitness Training Methods</w:t>
            </w:r>
          </w:p>
        </w:tc>
        <w:tc>
          <w:tcPr>
            <w:tcW w:w="709" w:type="dxa"/>
            <w:shd w:val="clear" w:color="auto" w:fill="auto"/>
            <w:textDirection w:val="btLr"/>
          </w:tcPr>
          <w:p w14:paraId="23ACEC80" w14:textId="65F7A2EF" w:rsidR="00156730" w:rsidRPr="00053CD6" w:rsidRDefault="00156730" w:rsidP="002D3798">
            <w:pPr>
              <w:ind w:left="113" w:right="113"/>
              <w:rPr>
                <w:rFonts w:ascii="Arial" w:hAnsi="Arial" w:cs="Arial"/>
                <w:b/>
                <w:sz w:val="18"/>
                <w:szCs w:val="16"/>
              </w:rPr>
            </w:pPr>
            <w:r>
              <w:rPr>
                <w:rFonts w:ascii="Arial" w:hAnsi="Arial" w:cs="Arial"/>
                <w:b/>
                <w:sz w:val="18"/>
                <w:szCs w:val="16"/>
              </w:rPr>
              <w:t xml:space="preserve">SPOR5670 </w:t>
            </w:r>
            <w:r w:rsidRPr="00053CD6">
              <w:rPr>
                <w:rFonts w:ascii="Arial" w:hAnsi="Arial" w:cs="Arial"/>
                <w:b/>
                <w:sz w:val="18"/>
                <w:szCs w:val="16"/>
              </w:rPr>
              <w:t>Sport &amp; Exercise  Promotion</w:t>
            </w:r>
          </w:p>
        </w:tc>
        <w:tc>
          <w:tcPr>
            <w:tcW w:w="710" w:type="dxa"/>
            <w:shd w:val="clear" w:color="auto" w:fill="auto"/>
            <w:textDirection w:val="btLr"/>
          </w:tcPr>
          <w:p w14:paraId="3BF9A10C" w14:textId="036B975F" w:rsidR="00156730" w:rsidRPr="00053CD6" w:rsidRDefault="00156730" w:rsidP="002D3798">
            <w:pPr>
              <w:ind w:left="113" w:right="113"/>
              <w:rPr>
                <w:rFonts w:ascii="Arial" w:hAnsi="Arial" w:cs="Arial"/>
                <w:b/>
                <w:sz w:val="18"/>
                <w:szCs w:val="16"/>
              </w:rPr>
            </w:pPr>
            <w:r>
              <w:rPr>
                <w:rFonts w:ascii="Arial" w:hAnsi="Arial" w:cs="Arial"/>
                <w:b/>
                <w:sz w:val="18"/>
                <w:szCs w:val="16"/>
              </w:rPr>
              <w:t xml:space="preserve">SPOR5730 </w:t>
            </w:r>
            <w:r w:rsidRPr="00053CD6">
              <w:rPr>
                <w:rFonts w:ascii="Arial" w:hAnsi="Arial" w:cs="Arial"/>
                <w:b/>
                <w:sz w:val="18"/>
                <w:szCs w:val="16"/>
              </w:rPr>
              <w:t>Research Study Preparation</w:t>
            </w:r>
          </w:p>
        </w:tc>
        <w:tc>
          <w:tcPr>
            <w:tcW w:w="567" w:type="dxa"/>
            <w:shd w:val="clear" w:color="auto" w:fill="auto"/>
            <w:textDirection w:val="btLr"/>
          </w:tcPr>
          <w:p w14:paraId="72A42C30" w14:textId="72C5E01F" w:rsidR="00156730" w:rsidRPr="00053CD6" w:rsidRDefault="00156730" w:rsidP="002D3798">
            <w:pPr>
              <w:ind w:left="113" w:right="113"/>
              <w:rPr>
                <w:rFonts w:ascii="Arial" w:hAnsi="Arial" w:cs="Arial"/>
                <w:b/>
                <w:sz w:val="18"/>
                <w:szCs w:val="16"/>
                <w:lang w:val="fr-FR"/>
              </w:rPr>
            </w:pPr>
            <w:r>
              <w:rPr>
                <w:rFonts w:ascii="Arial" w:hAnsi="Arial" w:cs="Arial"/>
                <w:b/>
                <w:sz w:val="18"/>
                <w:szCs w:val="16"/>
                <w:lang w:val="fr-FR"/>
              </w:rPr>
              <w:t xml:space="preserve">SPOR5750 </w:t>
            </w:r>
            <w:r w:rsidRPr="00053CD6">
              <w:rPr>
                <w:rFonts w:ascii="Arial" w:hAnsi="Arial" w:cs="Arial"/>
                <w:b/>
                <w:sz w:val="18"/>
                <w:szCs w:val="16"/>
                <w:lang w:val="fr-FR"/>
              </w:rPr>
              <w:t>Research Methods</w:t>
            </w:r>
          </w:p>
        </w:tc>
        <w:tc>
          <w:tcPr>
            <w:tcW w:w="851" w:type="dxa"/>
            <w:textDirection w:val="btLr"/>
          </w:tcPr>
          <w:p w14:paraId="74E19CB4" w14:textId="438B6BA4" w:rsidR="00156730" w:rsidRDefault="001C6D6C" w:rsidP="002D3798">
            <w:pPr>
              <w:ind w:left="113" w:right="113"/>
              <w:rPr>
                <w:rFonts w:ascii="Arial" w:hAnsi="Arial" w:cs="Arial"/>
                <w:b/>
                <w:sz w:val="18"/>
                <w:szCs w:val="16"/>
                <w:lang w:val="fr-FR"/>
              </w:rPr>
            </w:pPr>
            <w:r>
              <w:rPr>
                <w:rFonts w:ascii="Arial" w:hAnsi="Arial" w:cs="Arial"/>
                <w:b/>
                <w:sz w:val="18"/>
                <w:szCs w:val="16"/>
                <w:lang w:val="fr-FR"/>
              </w:rPr>
              <w:t>SPORXXXX Industrial Placement Portfolio</w:t>
            </w:r>
          </w:p>
        </w:tc>
        <w:tc>
          <w:tcPr>
            <w:tcW w:w="851" w:type="dxa"/>
            <w:textDirection w:val="btLr"/>
          </w:tcPr>
          <w:p w14:paraId="3F9E00A4" w14:textId="3CEEA252" w:rsidR="00156730" w:rsidRDefault="00156730" w:rsidP="002D3798">
            <w:pPr>
              <w:ind w:left="113" w:right="113"/>
              <w:rPr>
                <w:rFonts w:ascii="Arial" w:hAnsi="Arial" w:cs="Arial"/>
                <w:b/>
                <w:sz w:val="18"/>
                <w:szCs w:val="16"/>
                <w:lang w:val="fr-FR"/>
              </w:rPr>
            </w:pPr>
            <w:r>
              <w:rPr>
                <w:rFonts w:ascii="Arial" w:hAnsi="Arial" w:cs="Arial"/>
                <w:b/>
                <w:sz w:val="18"/>
                <w:szCs w:val="16"/>
                <w:lang w:val="fr-FR"/>
              </w:rPr>
              <w:t>SPORXXXX</w:t>
            </w:r>
            <w:r w:rsidR="001C6D6C">
              <w:rPr>
                <w:rFonts w:ascii="Arial" w:hAnsi="Arial" w:cs="Arial"/>
                <w:b/>
                <w:sz w:val="18"/>
                <w:szCs w:val="16"/>
                <w:lang w:val="fr-FR"/>
              </w:rPr>
              <w:t xml:space="preserve"> Industrial Placment Experience</w:t>
            </w:r>
          </w:p>
        </w:tc>
        <w:tc>
          <w:tcPr>
            <w:tcW w:w="851" w:type="dxa"/>
            <w:shd w:val="clear" w:color="auto" w:fill="auto"/>
            <w:textDirection w:val="btLr"/>
          </w:tcPr>
          <w:p w14:paraId="1F401DAF" w14:textId="24BB46F6" w:rsidR="00156730" w:rsidRPr="00053CD6" w:rsidRDefault="00156730" w:rsidP="002D3798">
            <w:pPr>
              <w:ind w:left="113" w:right="113"/>
              <w:rPr>
                <w:rFonts w:ascii="Arial" w:hAnsi="Arial" w:cs="Arial"/>
                <w:b/>
                <w:sz w:val="18"/>
                <w:szCs w:val="16"/>
                <w:lang w:val="fr-FR"/>
              </w:rPr>
            </w:pPr>
            <w:r>
              <w:rPr>
                <w:rFonts w:ascii="Arial" w:hAnsi="Arial" w:cs="Arial"/>
                <w:b/>
                <w:sz w:val="18"/>
                <w:szCs w:val="16"/>
                <w:lang w:val="fr-FR"/>
              </w:rPr>
              <w:t xml:space="preserve">SPOR5230 </w:t>
            </w:r>
            <w:r w:rsidRPr="00053CD6">
              <w:rPr>
                <w:rFonts w:ascii="Arial" w:hAnsi="Arial" w:cs="Arial"/>
                <w:b/>
                <w:sz w:val="18"/>
                <w:szCs w:val="16"/>
                <w:lang w:val="fr-FR"/>
              </w:rPr>
              <w:t>Exercise Prescription, Referral &amp; Rehabilitation</w:t>
            </w:r>
          </w:p>
        </w:tc>
        <w:tc>
          <w:tcPr>
            <w:tcW w:w="709" w:type="dxa"/>
            <w:shd w:val="clear" w:color="auto" w:fill="auto"/>
            <w:textDirection w:val="btLr"/>
          </w:tcPr>
          <w:p w14:paraId="79BF79F1" w14:textId="470D488E" w:rsidR="00156730" w:rsidRPr="00053CD6" w:rsidRDefault="00156730" w:rsidP="002D3798">
            <w:pPr>
              <w:ind w:left="113" w:right="113"/>
              <w:rPr>
                <w:rFonts w:ascii="Arial" w:hAnsi="Arial" w:cs="Arial"/>
                <w:b/>
                <w:sz w:val="18"/>
                <w:szCs w:val="16"/>
              </w:rPr>
            </w:pPr>
            <w:r>
              <w:rPr>
                <w:rFonts w:ascii="Arial" w:hAnsi="Arial" w:cs="Arial"/>
                <w:b/>
                <w:sz w:val="18"/>
                <w:szCs w:val="16"/>
              </w:rPr>
              <w:t xml:space="preserve">SPOR5660 </w:t>
            </w:r>
            <w:r w:rsidRPr="00053CD6">
              <w:rPr>
                <w:rFonts w:ascii="Arial" w:hAnsi="Arial" w:cs="Arial"/>
                <w:b/>
                <w:sz w:val="18"/>
                <w:szCs w:val="16"/>
              </w:rPr>
              <w:t>Research Study in Sport Sciences</w:t>
            </w:r>
          </w:p>
        </w:tc>
      </w:tr>
      <w:tr w:rsidR="00156730" w:rsidRPr="00B05EB7" w14:paraId="3C5E5408" w14:textId="77777777" w:rsidTr="009763AF">
        <w:trPr>
          <w:cantSplit/>
          <w:trHeight w:val="257"/>
          <w:tblHeader/>
        </w:trPr>
        <w:tc>
          <w:tcPr>
            <w:tcW w:w="851" w:type="dxa"/>
          </w:tcPr>
          <w:p w14:paraId="1FE33612" w14:textId="77777777" w:rsidR="00156730" w:rsidRDefault="00156730" w:rsidP="00524BBE">
            <w:pPr>
              <w:rPr>
                <w:rFonts w:ascii="Arial" w:hAnsi="Arial" w:cs="Arial"/>
                <w:b/>
                <w:sz w:val="18"/>
                <w:szCs w:val="18"/>
              </w:rPr>
            </w:pPr>
          </w:p>
        </w:tc>
        <w:tc>
          <w:tcPr>
            <w:tcW w:w="851" w:type="dxa"/>
          </w:tcPr>
          <w:p w14:paraId="1FC909D9" w14:textId="77777777" w:rsidR="00156730" w:rsidRDefault="00156730" w:rsidP="00524BBE">
            <w:pPr>
              <w:rPr>
                <w:rFonts w:ascii="Arial" w:hAnsi="Arial" w:cs="Arial"/>
                <w:b/>
                <w:sz w:val="18"/>
                <w:szCs w:val="18"/>
              </w:rPr>
            </w:pPr>
          </w:p>
        </w:tc>
        <w:tc>
          <w:tcPr>
            <w:tcW w:w="13750" w:type="dxa"/>
            <w:gridSpan w:val="15"/>
          </w:tcPr>
          <w:p w14:paraId="6CA62174" w14:textId="2B8B730A" w:rsidR="00156730" w:rsidRPr="00B05EB7" w:rsidRDefault="00156730" w:rsidP="00524BBE">
            <w:pPr>
              <w:rPr>
                <w:rFonts w:ascii="Arial" w:hAnsi="Arial" w:cs="Arial"/>
                <w:sz w:val="18"/>
                <w:szCs w:val="18"/>
              </w:rPr>
            </w:pPr>
            <w:r>
              <w:rPr>
                <w:rFonts w:ascii="Arial" w:hAnsi="Arial" w:cs="Arial"/>
                <w:b/>
                <w:sz w:val="18"/>
                <w:szCs w:val="18"/>
              </w:rPr>
              <w:t xml:space="preserve">D. Transferable Skills </w:t>
            </w:r>
          </w:p>
        </w:tc>
      </w:tr>
      <w:tr w:rsidR="00156730" w:rsidRPr="0094057D" w14:paraId="1A71DEAF" w14:textId="77777777" w:rsidTr="009763AF">
        <w:trPr>
          <w:cantSplit/>
          <w:trHeight w:val="416"/>
          <w:tblHeader/>
        </w:trPr>
        <w:tc>
          <w:tcPr>
            <w:tcW w:w="5238" w:type="dxa"/>
            <w:gridSpan w:val="3"/>
            <w:shd w:val="clear" w:color="auto" w:fill="auto"/>
          </w:tcPr>
          <w:p w14:paraId="3AB04860" w14:textId="241B6113" w:rsidR="00156730" w:rsidRPr="00524BBE" w:rsidRDefault="00156730" w:rsidP="00524BBE">
            <w:pPr>
              <w:rPr>
                <w:rFonts w:ascii="Arial" w:hAnsi="Arial" w:cs="Arial"/>
                <w:sz w:val="18"/>
                <w:szCs w:val="18"/>
              </w:rPr>
            </w:pPr>
            <w:r>
              <w:rPr>
                <w:rFonts w:ascii="Arial" w:hAnsi="Arial" w:cs="Arial"/>
                <w:sz w:val="18"/>
                <w:szCs w:val="18"/>
              </w:rPr>
              <w:t xml:space="preserve">D1 </w:t>
            </w:r>
            <w:r w:rsidRPr="00524BBE">
              <w:rPr>
                <w:rFonts w:ascii="Arial" w:hAnsi="Arial" w:cs="Arial"/>
                <w:sz w:val="18"/>
                <w:szCs w:val="18"/>
              </w:rPr>
              <w:t>Communication, presentation, numeracy and IT</w:t>
            </w:r>
            <w:r>
              <w:rPr>
                <w:rFonts w:ascii="Arial" w:hAnsi="Arial" w:cs="Arial"/>
                <w:sz w:val="18"/>
                <w:szCs w:val="18"/>
              </w:rPr>
              <w:t>S s</w:t>
            </w:r>
            <w:r w:rsidRPr="00524BBE">
              <w:rPr>
                <w:rFonts w:ascii="Arial" w:hAnsi="Arial" w:cs="Arial"/>
                <w:sz w:val="18"/>
                <w:szCs w:val="18"/>
              </w:rPr>
              <w:t>kills</w:t>
            </w:r>
          </w:p>
        </w:tc>
        <w:tc>
          <w:tcPr>
            <w:tcW w:w="709" w:type="dxa"/>
            <w:shd w:val="clear" w:color="auto" w:fill="auto"/>
            <w:vAlign w:val="center"/>
          </w:tcPr>
          <w:p w14:paraId="17D5556E"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vAlign w:val="center"/>
          </w:tcPr>
          <w:p w14:paraId="6E3B2C88"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vAlign w:val="center"/>
          </w:tcPr>
          <w:p w14:paraId="6F2859DC"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vAlign w:val="center"/>
          </w:tcPr>
          <w:p w14:paraId="7A0C41E2"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434869C5"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7ABBAE90" w14:textId="646133DD" w:rsidR="00156730" w:rsidRPr="00524BBE" w:rsidRDefault="00156730" w:rsidP="00524BBE">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0D24CF3D"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vAlign w:val="center"/>
          </w:tcPr>
          <w:p w14:paraId="582F13A0"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2110D15F"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567" w:type="dxa"/>
            <w:shd w:val="clear" w:color="auto" w:fill="auto"/>
            <w:vAlign w:val="center"/>
          </w:tcPr>
          <w:p w14:paraId="1D3CE0BC"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851" w:type="dxa"/>
          </w:tcPr>
          <w:p w14:paraId="4D03E87E" w14:textId="77777777" w:rsidR="00156730" w:rsidRPr="00524BBE" w:rsidRDefault="00156730" w:rsidP="00053CD6">
            <w:pPr>
              <w:jc w:val="center"/>
              <w:rPr>
                <w:rFonts w:ascii="Arial" w:hAnsi="Arial" w:cs="Arial"/>
                <w:sz w:val="18"/>
                <w:szCs w:val="18"/>
              </w:rPr>
            </w:pPr>
          </w:p>
        </w:tc>
        <w:tc>
          <w:tcPr>
            <w:tcW w:w="851" w:type="dxa"/>
          </w:tcPr>
          <w:p w14:paraId="47EE75E6" w14:textId="77777777" w:rsidR="00156730" w:rsidRPr="00524BBE" w:rsidRDefault="00156730" w:rsidP="00053CD6">
            <w:pPr>
              <w:jc w:val="center"/>
              <w:rPr>
                <w:rFonts w:ascii="Arial" w:hAnsi="Arial" w:cs="Arial"/>
                <w:sz w:val="18"/>
                <w:szCs w:val="18"/>
              </w:rPr>
            </w:pPr>
          </w:p>
        </w:tc>
        <w:tc>
          <w:tcPr>
            <w:tcW w:w="851" w:type="dxa"/>
            <w:shd w:val="clear" w:color="auto" w:fill="auto"/>
            <w:vAlign w:val="center"/>
          </w:tcPr>
          <w:p w14:paraId="4386611E" w14:textId="7E8B7AAF" w:rsidR="00156730" w:rsidRPr="00524BBE" w:rsidRDefault="00156730" w:rsidP="00053CD6">
            <w:pPr>
              <w:jc w:val="center"/>
              <w:rPr>
                <w:sz w:val="18"/>
                <w:szCs w:val="18"/>
              </w:rPr>
            </w:pPr>
            <w:r w:rsidRPr="00524BBE">
              <w:rPr>
                <w:rFonts w:ascii="Arial" w:hAnsi="Arial" w:cs="Arial"/>
                <w:sz w:val="18"/>
                <w:szCs w:val="18"/>
              </w:rPr>
              <w:sym w:font="Wingdings" w:char="F0FC"/>
            </w:r>
          </w:p>
        </w:tc>
        <w:tc>
          <w:tcPr>
            <w:tcW w:w="709" w:type="dxa"/>
            <w:shd w:val="clear" w:color="auto" w:fill="auto"/>
            <w:vAlign w:val="center"/>
          </w:tcPr>
          <w:p w14:paraId="1548870E"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r>
      <w:tr w:rsidR="00156730" w:rsidRPr="0094057D" w14:paraId="7E5B87D2" w14:textId="77777777" w:rsidTr="009763AF">
        <w:trPr>
          <w:cantSplit/>
          <w:trHeight w:val="229"/>
          <w:tblHeader/>
        </w:trPr>
        <w:tc>
          <w:tcPr>
            <w:tcW w:w="5238" w:type="dxa"/>
            <w:gridSpan w:val="3"/>
            <w:shd w:val="clear" w:color="auto" w:fill="auto"/>
          </w:tcPr>
          <w:p w14:paraId="1D7894B3" w14:textId="35210803" w:rsidR="00156730" w:rsidRPr="00524BBE" w:rsidRDefault="00156730" w:rsidP="00524BBE">
            <w:pPr>
              <w:rPr>
                <w:rFonts w:ascii="Arial" w:hAnsi="Arial" w:cs="Arial"/>
                <w:sz w:val="18"/>
                <w:szCs w:val="18"/>
              </w:rPr>
            </w:pPr>
            <w:r>
              <w:rPr>
                <w:rFonts w:ascii="Arial" w:hAnsi="Arial" w:cs="Arial"/>
                <w:sz w:val="18"/>
                <w:szCs w:val="18"/>
              </w:rPr>
              <w:t xml:space="preserve">D2 </w:t>
            </w:r>
            <w:r w:rsidRPr="00524BBE">
              <w:rPr>
                <w:rFonts w:ascii="Arial" w:hAnsi="Arial" w:cs="Arial"/>
                <w:sz w:val="18"/>
                <w:szCs w:val="18"/>
              </w:rPr>
              <w:t>Interactive and group work skills</w:t>
            </w:r>
          </w:p>
        </w:tc>
        <w:tc>
          <w:tcPr>
            <w:tcW w:w="709" w:type="dxa"/>
            <w:shd w:val="clear" w:color="auto" w:fill="auto"/>
            <w:vAlign w:val="center"/>
          </w:tcPr>
          <w:p w14:paraId="35ED688D" w14:textId="77777777" w:rsidR="00156730" w:rsidRPr="00524BBE" w:rsidRDefault="00156730" w:rsidP="00053CD6">
            <w:pPr>
              <w:jc w:val="center"/>
              <w:rPr>
                <w:rFonts w:ascii="Arial" w:hAnsi="Arial" w:cs="Arial"/>
                <w:sz w:val="18"/>
                <w:szCs w:val="18"/>
              </w:rPr>
            </w:pPr>
          </w:p>
        </w:tc>
        <w:tc>
          <w:tcPr>
            <w:tcW w:w="709" w:type="dxa"/>
            <w:shd w:val="clear" w:color="auto" w:fill="auto"/>
            <w:vAlign w:val="center"/>
          </w:tcPr>
          <w:p w14:paraId="6FD0B4AC"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vAlign w:val="center"/>
          </w:tcPr>
          <w:p w14:paraId="34B02751" w14:textId="77777777" w:rsidR="00156730" w:rsidRPr="00524BBE" w:rsidRDefault="00156730" w:rsidP="00053CD6">
            <w:pPr>
              <w:jc w:val="center"/>
              <w:rPr>
                <w:rFonts w:ascii="Arial" w:hAnsi="Arial" w:cs="Arial"/>
                <w:sz w:val="18"/>
                <w:szCs w:val="18"/>
              </w:rPr>
            </w:pPr>
          </w:p>
        </w:tc>
        <w:tc>
          <w:tcPr>
            <w:tcW w:w="709" w:type="dxa"/>
            <w:shd w:val="clear" w:color="auto" w:fill="auto"/>
            <w:vAlign w:val="center"/>
          </w:tcPr>
          <w:p w14:paraId="64E11994"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2A9F23B9"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362A4BB2"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tcPr>
          <w:p w14:paraId="0AB4A5E5" w14:textId="77777777" w:rsidR="00156730" w:rsidRPr="00524BBE" w:rsidRDefault="00156730" w:rsidP="00053CD6">
            <w:pPr>
              <w:jc w:val="center"/>
              <w:rPr>
                <w:sz w:val="18"/>
                <w:szCs w:val="18"/>
              </w:rPr>
            </w:pPr>
            <w:r w:rsidRPr="00524BBE">
              <w:rPr>
                <w:rFonts w:ascii="Arial" w:hAnsi="Arial" w:cs="Arial"/>
                <w:sz w:val="18"/>
                <w:szCs w:val="18"/>
              </w:rPr>
              <w:sym w:font="Wingdings" w:char="F0FC"/>
            </w:r>
          </w:p>
        </w:tc>
        <w:tc>
          <w:tcPr>
            <w:tcW w:w="709" w:type="dxa"/>
            <w:shd w:val="clear" w:color="auto" w:fill="auto"/>
            <w:vAlign w:val="center"/>
          </w:tcPr>
          <w:p w14:paraId="4F4CF24B"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55F8189D"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567" w:type="dxa"/>
            <w:shd w:val="clear" w:color="auto" w:fill="auto"/>
          </w:tcPr>
          <w:p w14:paraId="6E2286D0" w14:textId="77777777" w:rsidR="00156730" w:rsidRPr="00524BBE" w:rsidRDefault="00156730" w:rsidP="00053CD6">
            <w:pPr>
              <w:jc w:val="center"/>
              <w:rPr>
                <w:rFonts w:ascii="Arial" w:hAnsi="Arial" w:cs="Arial"/>
                <w:sz w:val="18"/>
                <w:szCs w:val="18"/>
              </w:rPr>
            </w:pPr>
          </w:p>
        </w:tc>
        <w:tc>
          <w:tcPr>
            <w:tcW w:w="851" w:type="dxa"/>
          </w:tcPr>
          <w:p w14:paraId="1EDD432A" w14:textId="77777777" w:rsidR="00156730" w:rsidRPr="00524BBE" w:rsidRDefault="00156730" w:rsidP="00053CD6">
            <w:pPr>
              <w:jc w:val="center"/>
              <w:rPr>
                <w:rFonts w:ascii="Arial" w:hAnsi="Arial" w:cs="Arial"/>
                <w:sz w:val="18"/>
                <w:szCs w:val="18"/>
              </w:rPr>
            </w:pPr>
          </w:p>
        </w:tc>
        <w:tc>
          <w:tcPr>
            <w:tcW w:w="851" w:type="dxa"/>
          </w:tcPr>
          <w:p w14:paraId="517D4EEB" w14:textId="77777777" w:rsidR="00156730" w:rsidRPr="00524BBE" w:rsidRDefault="00156730" w:rsidP="00053CD6">
            <w:pPr>
              <w:jc w:val="center"/>
              <w:rPr>
                <w:rFonts w:ascii="Arial" w:hAnsi="Arial" w:cs="Arial"/>
                <w:sz w:val="18"/>
                <w:szCs w:val="18"/>
              </w:rPr>
            </w:pPr>
          </w:p>
        </w:tc>
        <w:tc>
          <w:tcPr>
            <w:tcW w:w="851" w:type="dxa"/>
            <w:shd w:val="clear" w:color="auto" w:fill="auto"/>
          </w:tcPr>
          <w:p w14:paraId="774535AC" w14:textId="222DC8CE" w:rsidR="00156730" w:rsidRPr="00524BBE" w:rsidRDefault="00156730" w:rsidP="00053CD6">
            <w:pPr>
              <w:jc w:val="center"/>
              <w:rPr>
                <w:sz w:val="18"/>
                <w:szCs w:val="18"/>
              </w:rPr>
            </w:pPr>
            <w:r w:rsidRPr="00524BBE">
              <w:rPr>
                <w:rFonts w:ascii="Arial" w:hAnsi="Arial" w:cs="Arial"/>
                <w:sz w:val="18"/>
                <w:szCs w:val="18"/>
              </w:rPr>
              <w:sym w:font="Wingdings" w:char="F0FC"/>
            </w:r>
          </w:p>
        </w:tc>
        <w:tc>
          <w:tcPr>
            <w:tcW w:w="709" w:type="dxa"/>
            <w:shd w:val="clear" w:color="auto" w:fill="auto"/>
            <w:vAlign w:val="center"/>
          </w:tcPr>
          <w:p w14:paraId="3528EEBD"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r>
      <w:tr w:rsidR="00156730" w:rsidRPr="0094057D" w14:paraId="09E2ABF9" w14:textId="77777777" w:rsidTr="009763AF">
        <w:trPr>
          <w:cantSplit/>
          <w:trHeight w:val="275"/>
          <w:tblHeader/>
        </w:trPr>
        <w:tc>
          <w:tcPr>
            <w:tcW w:w="5238" w:type="dxa"/>
            <w:gridSpan w:val="3"/>
            <w:shd w:val="clear" w:color="auto" w:fill="auto"/>
          </w:tcPr>
          <w:p w14:paraId="18768837" w14:textId="0EEF39A4" w:rsidR="00156730" w:rsidRPr="00524BBE" w:rsidRDefault="00156730" w:rsidP="00524BBE">
            <w:pPr>
              <w:rPr>
                <w:rFonts w:ascii="Arial" w:hAnsi="Arial" w:cs="Arial"/>
                <w:sz w:val="18"/>
                <w:szCs w:val="18"/>
              </w:rPr>
            </w:pPr>
            <w:r>
              <w:rPr>
                <w:rFonts w:ascii="Arial" w:hAnsi="Arial" w:cs="Arial"/>
                <w:sz w:val="18"/>
                <w:szCs w:val="18"/>
              </w:rPr>
              <w:t xml:space="preserve">D3 </w:t>
            </w:r>
            <w:r w:rsidRPr="00524BBE">
              <w:rPr>
                <w:rFonts w:ascii="Arial" w:hAnsi="Arial" w:cs="Arial"/>
                <w:sz w:val="18"/>
                <w:szCs w:val="18"/>
              </w:rPr>
              <w:t>Problem solving skills.</w:t>
            </w:r>
          </w:p>
        </w:tc>
        <w:tc>
          <w:tcPr>
            <w:tcW w:w="709" w:type="dxa"/>
            <w:shd w:val="clear" w:color="auto" w:fill="auto"/>
            <w:vAlign w:val="center"/>
          </w:tcPr>
          <w:p w14:paraId="16546273"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vAlign w:val="center"/>
          </w:tcPr>
          <w:p w14:paraId="3E519FA8"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tcPr>
          <w:p w14:paraId="47B45E7F" w14:textId="77777777" w:rsidR="00156730" w:rsidRPr="00524BBE" w:rsidRDefault="00156730" w:rsidP="00053CD6">
            <w:pPr>
              <w:rPr>
                <w:sz w:val="18"/>
                <w:szCs w:val="18"/>
              </w:rPr>
            </w:pPr>
          </w:p>
        </w:tc>
        <w:tc>
          <w:tcPr>
            <w:tcW w:w="709" w:type="dxa"/>
            <w:shd w:val="clear" w:color="auto" w:fill="auto"/>
            <w:vAlign w:val="center"/>
          </w:tcPr>
          <w:p w14:paraId="6D9A0F2B"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4A44C714"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4B9617D1"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tcPr>
          <w:p w14:paraId="05AEA6E1" w14:textId="77777777" w:rsidR="00156730" w:rsidRPr="00524BBE" w:rsidRDefault="00156730" w:rsidP="00053CD6">
            <w:pPr>
              <w:jc w:val="center"/>
              <w:rPr>
                <w:sz w:val="18"/>
                <w:szCs w:val="18"/>
              </w:rPr>
            </w:pPr>
            <w:r w:rsidRPr="00524BBE">
              <w:rPr>
                <w:rFonts w:ascii="Arial" w:hAnsi="Arial" w:cs="Arial"/>
                <w:sz w:val="18"/>
                <w:szCs w:val="18"/>
              </w:rPr>
              <w:sym w:font="Wingdings" w:char="F0FC"/>
            </w:r>
          </w:p>
        </w:tc>
        <w:tc>
          <w:tcPr>
            <w:tcW w:w="709" w:type="dxa"/>
            <w:shd w:val="clear" w:color="auto" w:fill="auto"/>
            <w:vAlign w:val="center"/>
          </w:tcPr>
          <w:p w14:paraId="1844AD3A"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1DB65959"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567" w:type="dxa"/>
            <w:shd w:val="clear" w:color="auto" w:fill="auto"/>
          </w:tcPr>
          <w:p w14:paraId="5CCE0A8F"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851" w:type="dxa"/>
          </w:tcPr>
          <w:p w14:paraId="59385955" w14:textId="77777777" w:rsidR="00156730" w:rsidRPr="00524BBE" w:rsidRDefault="00156730" w:rsidP="00053CD6">
            <w:pPr>
              <w:jc w:val="center"/>
              <w:rPr>
                <w:rFonts w:ascii="Arial" w:hAnsi="Arial" w:cs="Arial"/>
                <w:sz w:val="18"/>
                <w:szCs w:val="18"/>
              </w:rPr>
            </w:pPr>
          </w:p>
        </w:tc>
        <w:tc>
          <w:tcPr>
            <w:tcW w:w="851" w:type="dxa"/>
          </w:tcPr>
          <w:p w14:paraId="4C88259E" w14:textId="77777777" w:rsidR="00156730" w:rsidRPr="00524BBE" w:rsidRDefault="00156730" w:rsidP="00053CD6">
            <w:pPr>
              <w:jc w:val="center"/>
              <w:rPr>
                <w:rFonts w:ascii="Arial" w:hAnsi="Arial" w:cs="Arial"/>
                <w:sz w:val="18"/>
                <w:szCs w:val="18"/>
              </w:rPr>
            </w:pPr>
          </w:p>
        </w:tc>
        <w:tc>
          <w:tcPr>
            <w:tcW w:w="851" w:type="dxa"/>
            <w:shd w:val="clear" w:color="auto" w:fill="auto"/>
          </w:tcPr>
          <w:p w14:paraId="0D6F4439" w14:textId="4F495D2B" w:rsidR="00156730" w:rsidRPr="00524BBE" w:rsidRDefault="00156730" w:rsidP="00053CD6">
            <w:pPr>
              <w:jc w:val="center"/>
              <w:rPr>
                <w:sz w:val="18"/>
                <w:szCs w:val="18"/>
              </w:rPr>
            </w:pPr>
            <w:r w:rsidRPr="00524BBE">
              <w:rPr>
                <w:rFonts w:ascii="Arial" w:hAnsi="Arial" w:cs="Arial"/>
                <w:sz w:val="18"/>
                <w:szCs w:val="18"/>
              </w:rPr>
              <w:sym w:font="Wingdings" w:char="F0FC"/>
            </w:r>
          </w:p>
        </w:tc>
        <w:tc>
          <w:tcPr>
            <w:tcW w:w="709" w:type="dxa"/>
            <w:shd w:val="clear" w:color="auto" w:fill="auto"/>
            <w:vAlign w:val="center"/>
          </w:tcPr>
          <w:p w14:paraId="0099085E"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r>
      <w:tr w:rsidR="00156730" w:rsidRPr="0094057D" w14:paraId="5F5BE30E" w14:textId="77777777" w:rsidTr="009763AF">
        <w:trPr>
          <w:cantSplit/>
          <w:trHeight w:val="279"/>
          <w:tblHeader/>
        </w:trPr>
        <w:tc>
          <w:tcPr>
            <w:tcW w:w="5238" w:type="dxa"/>
            <w:gridSpan w:val="3"/>
            <w:shd w:val="clear" w:color="auto" w:fill="auto"/>
          </w:tcPr>
          <w:p w14:paraId="57EC1290" w14:textId="3636F3FE" w:rsidR="00156730" w:rsidRPr="00524BBE" w:rsidRDefault="00156730" w:rsidP="00524BBE">
            <w:pPr>
              <w:rPr>
                <w:rFonts w:ascii="Arial" w:hAnsi="Arial" w:cs="Arial"/>
                <w:sz w:val="18"/>
                <w:szCs w:val="18"/>
              </w:rPr>
            </w:pPr>
            <w:r>
              <w:rPr>
                <w:rFonts w:ascii="Arial" w:hAnsi="Arial" w:cs="Arial"/>
                <w:sz w:val="18"/>
                <w:szCs w:val="18"/>
              </w:rPr>
              <w:t xml:space="preserve">D4 </w:t>
            </w:r>
            <w:r w:rsidRPr="00524BBE">
              <w:rPr>
                <w:rFonts w:ascii="Arial" w:hAnsi="Arial" w:cs="Arial"/>
                <w:sz w:val="18"/>
                <w:szCs w:val="18"/>
              </w:rPr>
              <w:t>Ability to self-appraise and reflect on practice.</w:t>
            </w:r>
          </w:p>
        </w:tc>
        <w:tc>
          <w:tcPr>
            <w:tcW w:w="709" w:type="dxa"/>
            <w:shd w:val="clear" w:color="auto" w:fill="auto"/>
            <w:vAlign w:val="center"/>
          </w:tcPr>
          <w:p w14:paraId="1690F442" w14:textId="77777777" w:rsidR="00156730" w:rsidRPr="00524BBE" w:rsidRDefault="00156730" w:rsidP="00053CD6">
            <w:pPr>
              <w:jc w:val="center"/>
              <w:rPr>
                <w:rFonts w:ascii="Arial" w:hAnsi="Arial" w:cs="Arial"/>
                <w:sz w:val="18"/>
                <w:szCs w:val="18"/>
              </w:rPr>
            </w:pPr>
          </w:p>
        </w:tc>
        <w:tc>
          <w:tcPr>
            <w:tcW w:w="709" w:type="dxa"/>
            <w:shd w:val="clear" w:color="auto" w:fill="auto"/>
            <w:vAlign w:val="center"/>
          </w:tcPr>
          <w:p w14:paraId="51F74890" w14:textId="77777777" w:rsidR="00156730" w:rsidRPr="00524BBE" w:rsidRDefault="00156730" w:rsidP="00053CD6">
            <w:pPr>
              <w:jc w:val="center"/>
              <w:rPr>
                <w:rFonts w:ascii="Arial" w:hAnsi="Arial" w:cs="Arial"/>
                <w:sz w:val="18"/>
                <w:szCs w:val="18"/>
              </w:rPr>
            </w:pPr>
          </w:p>
        </w:tc>
        <w:tc>
          <w:tcPr>
            <w:tcW w:w="709" w:type="dxa"/>
            <w:shd w:val="clear" w:color="auto" w:fill="auto"/>
          </w:tcPr>
          <w:p w14:paraId="398541D2" w14:textId="77777777" w:rsidR="00156730" w:rsidRPr="00524BBE" w:rsidRDefault="00156730" w:rsidP="00053CD6">
            <w:pPr>
              <w:rPr>
                <w:sz w:val="18"/>
                <w:szCs w:val="18"/>
              </w:rPr>
            </w:pPr>
          </w:p>
        </w:tc>
        <w:tc>
          <w:tcPr>
            <w:tcW w:w="709" w:type="dxa"/>
            <w:shd w:val="clear" w:color="auto" w:fill="auto"/>
            <w:vAlign w:val="center"/>
          </w:tcPr>
          <w:p w14:paraId="483AD85A"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148ABDFA" w14:textId="77777777" w:rsidR="00156730" w:rsidRPr="00524BBE" w:rsidRDefault="00156730" w:rsidP="00053CD6">
            <w:pPr>
              <w:jc w:val="center"/>
              <w:rPr>
                <w:rFonts w:ascii="Arial" w:hAnsi="Arial" w:cs="Arial"/>
                <w:sz w:val="18"/>
                <w:szCs w:val="18"/>
              </w:rPr>
            </w:pPr>
          </w:p>
        </w:tc>
        <w:tc>
          <w:tcPr>
            <w:tcW w:w="710" w:type="dxa"/>
            <w:shd w:val="clear" w:color="auto" w:fill="auto"/>
          </w:tcPr>
          <w:p w14:paraId="03B9719C" w14:textId="77777777" w:rsidR="00156730" w:rsidRPr="00524BBE" w:rsidRDefault="00156730" w:rsidP="00053CD6">
            <w:pPr>
              <w:rPr>
                <w:sz w:val="18"/>
                <w:szCs w:val="18"/>
              </w:rPr>
            </w:pPr>
            <w:r w:rsidRPr="00524BBE">
              <w:rPr>
                <w:rFonts w:ascii="Arial" w:hAnsi="Arial" w:cs="Arial"/>
                <w:sz w:val="18"/>
                <w:szCs w:val="18"/>
              </w:rPr>
              <w:sym w:font="Wingdings" w:char="F0FC"/>
            </w:r>
          </w:p>
        </w:tc>
        <w:tc>
          <w:tcPr>
            <w:tcW w:w="710" w:type="dxa"/>
            <w:shd w:val="clear" w:color="auto" w:fill="auto"/>
          </w:tcPr>
          <w:p w14:paraId="73861EFF" w14:textId="77777777" w:rsidR="00156730" w:rsidRPr="00524BBE" w:rsidRDefault="00156730" w:rsidP="00053CD6">
            <w:pPr>
              <w:jc w:val="center"/>
              <w:rPr>
                <w:sz w:val="18"/>
                <w:szCs w:val="18"/>
              </w:rPr>
            </w:pPr>
            <w:r w:rsidRPr="00524BBE">
              <w:rPr>
                <w:rFonts w:ascii="Arial" w:hAnsi="Arial" w:cs="Arial"/>
                <w:sz w:val="18"/>
                <w:szCs w:val="18"/>
              </w:rPr>
              <w:sym w:font="Wingdings" w:char="F0FC"/>
            </w:r>
          </w:p>
        </w:tc>
        <w:tc>
          <w:tcPr>
            <w:tcW w:w="709" w:type="dxa"/>
            <w:shd w:val="clear" w:color="auto" w:fill="auto"/>
            <w:vAlign w:val="center"/>
          </w:tcPr>
          <w:p w14:paraId="7B6003A9"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2D79614F" w14:textId="77777777" w:rsidR="00156730" w:rsidRPr="00524BBE" w:rsidRDefault="00156730" w:rsidP="00053CD6">
            <w:pPr>
              <w:jc w:val="center"/>
              <w:rPr>
                <w:rFonts w:ascii="Arial" w:hAnsi="Arial" w:cs="Arial"/>
                <w:sz w:val="18"/>
                <w:szCs w:val="18"/>
              </w:rPr>
            </w:pPr>
          </w:p>
        </w:tc>
        <w:tc>
          <w:tcPr>
            <w:tcW w:w="567" w:type="dxa"/>
            <w:shd w:val="clear" w:color="auto" w:fill="auto"/>
          </w:tcPr>
          <w:p w14:paraId="2496D15E" w14:textId="77777777" w:rsidR="00156730" w:rsidRPr="00524BBE" w:rsidRDefault="00156730" w:rsidP="00053CD6">
            <w:pPr>
              <w:jc w:val="center"/>
              <w:rPr>
                <w:rFonts w:ascii="Arial" w:hAnsi="Arial" w:cs="Arial"/>
                <w:sz w:val="18"/>
                <w:szCs w:val="18"/>
              </w:rPr>
            </w:pPr>
          </w:p>
        </w:tc>
        <w:tc>
          <w:tcPr>
            <w:tcW w:w="851" w:type="dxa"/>
          </w:tcPr>
          <w:p w14:paraId="51DAF347" w14:textId="77777777" w:rsidR="00156730" w:rsidRPr="00524BBE" w:rsidRDefault="00156730" w:rsidP="00053CD6">
            <w:pPr>
              <w:jc w:val="center"/>
              <w:rPr>
                <w:rFonts w:ascii="Arial" w:hAnsi="Arial" w:cs="Arial"/>
                <w:sz w:val="18"/>
                <w:szCs w:val="18"/>
              </w:rPr>
            </w:pPr>
          </w:p>
        </w:tc>
        <w:tc>
          <w:tcPr>
            <w:tcW w:w="851" w:type="dxa"/>
          </w:tcPr>
          <w:p w14:paraId="1ACE747D" w14:textId="77777777" w:rsidR="00156730" w:rsidRPr="00524BBE" w:rsidRDefault="00156730" w:rsidP="00053CD6">
            <w:pPr>
              <w:jc w:val="center"/>
              <w:rPr>
                <w:rFonts w:ascii="Arial" w:hAnsi="Arial" w:cs="Arial"/>
                <w:sz w:val="18"/>
                <w:szCs w:val="18"/>
              </w:rPr>
            </w:pPr>
          </w:p>
        </w:tc>
        <w:tc>
          <w:tcPr>
            <w:tcW w:w="851" w:type="dxa"/>
            <w:shd w:val="clear" w:color="auto" w:fill="auto"/>
            <w:vAlign w:val="center"/>
          </w:tcPr>
          <w:p w14:paraId="48EAC96E" w14:textId="1E1806ED" w:rsidR="00156730" w:rsidRPr="00524BBE" w:rsidRDefault="00156730" w:rsidP="00053CD6">
            <w:pPr>
              <w:jc w:val="center"/>
              <w:rPr>
                <w:rFonts w:ascii="Arial" w:hAnsi="Arial" w:cs="Arial"/>
                <w:sz w:val="18"/>
                <w:szCs w:val="18"/>
              </w:rPr>
            </w:pPr>
          </w:p>
        </w:tc>
        <w:tc>
          <w:tcPr>
            <w:tcW w:w="709" w:type="dxa"/>
            <w:shd w:val="clear" w:color="auto" w:fill="auto"/>
            <w:vAlign w:val="center"/>
          </w:tcPr>
          <w:p w14:paraId="723E6955"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r>
      <w:tr w:rsidR="00156730" w:rsidRPr="009F6205" w14:paraId="4AB7509C" w14:textId="77777777" w:rsidTr="009763AF">
        <w:trPr>
          <w:cantSplit/>
          <w:trHeight w:val="127"/>
          <w:tblHeader/>
        </w:trPr>
        <w:tc>
          <w:tcPr>
            <w:tcW w:w="5238" w:type="dxa"/>
            <w:gridSpan w:val="3"/>
            <w:shd w:val="clear" w:color="auto" w:fill="auto"/>
          </w:tcPr>
          <w:p w14:paraId="63226F9E" w14:textId="397A6CCF" w:rsidR="00156730" w:rsidRPr="00524BBE" w:rsidRDefault="00156730" w:rsidP="00524BBE">
            <w:pPr>
              <w:rPr>
                <w:rFonts w:ascii="Arial" w:hAnsi="Arial" w:cs="Arial"/>
                <w:sz w:val="18"/>
                <w:szCs w:val="18"/>
              </w:rPr>
            </w:pPr>
            <w:r>
              <w:rPr>
                <w:rFonts w:ascii="Arial" w:hAnsi="Arial" w:cs="Arial"/>
                <w:sz w:val="18"/>
                <w:szCs w:val="18"/>
              </w:rPr>
              <w:t xml:space="preserve">D5 </w:t>
            </w:r>
            <w:r w:rsidRPr="00524BBE">
              <w:rPr>
                <w:rFonts w:ascii="Arial" w:hAnsi="Arial" w:cs="Arial"/>
                <w:sz w:val="18"/>
                <w:szCs w:val="18"/>
              </w:rPr>
              <w:t xml:space="preserve">Ability to plan and manage learning skills. </w:t>
            </w:r>
          </w:p>
        </w:tc>
        <w:tc>
          <w:tcPr>
            <w:tcW w:w="709" w:type="dxa"/>
            <w:shd w:val="clear" w:color="auto" w:fill="auto"/>
            <w:vAlign w:val="center"/>
          </w:tcPr>
          <w:p w14:paraId="3B20F0F1"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vAlign w:val="center"/>
          </w:tcPr>
          <w:p w14:paraId="79C820A5"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tcPr>
          <w:p w14:paraId="4BEB143B" w14:textId="77777777" w:rsidR="00156730" w:rsidRPr="00524BBE" w:rsidRDefault="00156730" w:rsidP="00053CD6">
            <w:pPr>
              <w:rPr>
                <w:sz w:val="18"/>
                <w:szCs w:val="18"/>
              </w:rPr>
            </w:pPr>
            <w:r w:rsidRPr="00524BBE">
              <w:rPr>
                <w:rFonts w:ascii="Arial" w:hAnsi="Arial" w:cs="Arial"/>
                <w:sz w:val="18"/>
                <w:szCs w:val="18"/>
              </w:rPr>
              <w:sym w:font="Wingdings" w:char="F0FC"/>
            </w:r>
          </w:p>
        </w:tc>
        <w:tc>
          <w:tcPr>
            <w:tcW w:w="709" w:type="dxa"/>
            <w:shd w:val="clear" w:color="auto" w:fill="auto"/>
            <w:vAlign w:val="center"/>
          </w:tcPr>
          <w:p w14:paraId="1473EE4F"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3E89FC21"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tcPr>
          <w:p w14:paraId="1208931D" w14:textId="77777777" w:rsidR="00156730" w:rsidRPr="00524BBE" w:rsidRDefault="00156730" w:rsidP="00053CD6">
            <w:pPr>
              <w:rPr>
                <w:sz w:val="18"/>
                <w:szCs w:val="18"/>
              </w:rPr>
            </w:pPr>
            <w:r w:rsidRPr="00524BBE">
              <w:rPr>
                <w:rFonts w:ascii="Arial" w:hAnsi="Arial" w:cs="Arial"/>
                <w:sz w:val="18"/>
                <w:szCs w:val="18"/>
              </w:rPr>
              <w:sym w:font="Wingdings" w:char="F0FC"/>
            </w:r>
          </w:p>
        </w:tc>
        <w:tc>
          <w:tcPr>
            <w:tcW w:w="710" w:type="dxa"/>
            <w:shd w:val="clear" w:color="auto" w:fill="auto"/>
          </w:tcPr>
          <w:p w14:paraId="23432083" w14:textId="77777777" w:rsidR="00156730" w:rsidRPr="00524BBE" w:rsidRDefault="00156730" w:rsidP="00053CD6">
            <w:pPr>
              <w:jc w:val="center"/>
              <w:rPr>
                <w:sz w:val="18"/>
                <w:szCs w:val="18"/>
              </w:rPr>
            </w:pPr>
            <w:r w:rsidRPr="00524BBE">
              <w:rPr>
                <w:rFonts w:ascii="Arial" w:hAnsi="Arial" w:cs="Arial"/>
                <w:sz w:val="18"/>
                <w:szCs w:val="18"/>
              </w:rPr>
              <w:sym w:font="Wingdings" w:char="F0FC"/>
            </w:r>
          </w:p>
        </w:tc>
        <w:tc>
          <w:tcPr>
            <w:tcW w:w="709" w:type="dxa"/>
            <w:shd w:val="clear" w:color="auto" w:fill="auto"/>
            <w:vAlign w:val="center"/>
          </w:tcPr>
          <w:p w14:paraId="61430DCA"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10" w:type="dxa"/>
            <w:shd w:val="clear" w:color="auto" w:fill="auto"/>
            <w:vAlign w:val="center"/>
          </w:tcPr>
          <w:p w14:paraId="6474F42B"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567" w:type="dxa"/>
            <w:shd w:val="clear" w:color="auto" w:fill="auto"/>
            <w:vAlign w:val="center"/>
          </w:tcPr>
          <w:p w14:paraId="75C80423"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851" w:type="dxa"/>
          </w:tcPr>
          <w:p w14:paraId="261571D4" w14:textId="77777777" w:rsidR="00156730" w:rsidRPr="00524BBE" w:rsidRDefault="00156730" w:rsidP="00053CD6">
            <w:pPr>
              <w:jc w:val="center"/>
              <w:rPr>
                <w:rFonts w:ascii="Arial" w:hAnsi="Arial" w:cs="Arial"/>
                <w:sz w:val="18"/>
                <w:szCs w:val="18"/>
              </w:rPr>
            </w:pPr>
          </w:p>
        </w:tc>
        <w:tc>
          <w:tcPr>
            <w:tcW w:w="851" w:type="dxa"/>
          </w:tcPr>
          <w:p w14:paraId="23492489" w14:textId="77777777" w:rsidR="00156730" w:rsidRPr="00524BBE" w:rsidRDefault="00156730" w:rsidP="00053CD6">
            <w:pPr>
              <w:jc w:val="center"/>
              <w:rPr>
                <w:rFonts w:ascii="Arial" w:hAnsi="Arial" w:cs="Arial"/>
                <w:sz w:val="18"/>
                <w:szCs w:val="18"/>
              </w:rPr>
            </w:pPr>
          </w:p>
        </w:tc>
        <w:tc>
          <w:tcPr>
            <w:tcW w:w="851" w:type="dxa"/>
            <w:shd w:val="clear" w:color="auto" w:fill="auto"/>
            <w:vAlign w:val="center"/>
          </w:tcPr>
          <w:p w14:paraId="1553AFD9" w14:textId="7D579056"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c>
          <w:tcPr>
            <w:tcW w:w="709" w:type="dxa"/>
            <w:shd w:val="clear" w:color="auto" w:fill="auto"/>
            <w:vAlign w:val="center"/>
          </w:tcPr>
          <w:p w14:paraId="468DD87F" w14:textId="77777777" w:rsidR="00156730" w:rsidRPr="00524BBE" w:rsidRDefault="00156730" w:rsidP="00053CD6">
            <w:pPr>
              <w:jc w:val="center"/>
              <w:rPr>
                <w:rFonts w:ascii="Arial" w:hAnsi="Arial" w:cs="Arial"/>
                <w:sz w:val="18"/>
                <w:szCs w:val="18"/>
              </w:rPr>
            </w:pPr>
            <w:r w:rsidRPr="00524BBE">
              <w:rPr>
                <w:rFonts w:ascii="Arial" w:hAnsi="Arial" w:cs="Arial"/>
                <w:sz w:val="18"/>
                <w:szCs w:val="18"/>
              </w:rPr>
              <w:sym w:font="Wingdings" w:char="F0FC"/>
            </w:r>
          </w:p>
        </w:tc>
      </w:tr>
      <w:tr w:rsidR="00156730" w:rsidRPr="009F6205" w14:paraId="2FB1C0F3" w14:textId="77777777" w:rsidTr="009763AF">
        <w:trPr>
          <w:cantSplit/>
          <w:trHeight w:val="127"/>
          <w:tblHeader/>
        </w:trPr>
        <w:tc>
          <w:tcPr>
            <w:tcW w:w="5238" w:type="dxa"/>
            <w:gridSpan w:val="3"/>
            <w:shd w:val="clear" w:color="auto" w:fill="auto"/>
          </w:tcPr>
          <w:p w14:paraId="771A649C" w14:textId="403EF6C1" w:rsidR="00156730" w:rsidRDefault="00156730" w:rsidP="00156730">
            <w:pPr>
              <w:rPr>
                <w:rFonts w:ascii="Arial" w:hAnsi="Arial" w:cs="Arial"/>
                <w:sz w:val="18"/>
                <w:szCs w:val="18"/>
              </w:rPr>
            </w:pPr>
            <w:r>
              <w:rPr>
                <w:rFonts w:ascii="Arial" w:hAnsi="Arial" w:cs="Arial"/>
                <w:sz w:val="18"/>
                <w:szCs w:val="18"/>
              </w:rPr>
              <w:t xml:space="preserve">D6 </w:t>
            </w:r>
            <w:r w:rsidRPr="009763AF">
              <w:rPr>
                <w:rFonts w:ascii="Arial" w:hAnsi="Arial" w:cs="Arial"/>
                <w:sz w:val="18"/>
                <w:szCs w:val="18"/>
              </w:rPr>
              <w:t>Utilise transferrable skills specified for the programme in the workplace</w:t>
            </w:r>
          </w:p>
        </w:tc>
        <w:tc>
          <w:tcPr>
            <w:tcW w:w="709" w:type="dxa"/>
            <w:shd w:val="clear" w:color="auto" w:fill="auto"/>
            <w:vAlign w:val="center"/>
          </w:tcPr>
          <w:p w14:paraId="4A92BBEB" w14:textId="77777777" w:rsidR="00156730" w:rsidRPr="00524BBE" w:rsidRDefault="00156730" w:rsidP="00156730">
            <w:pPr>
              <w:jc w:val="center"/>
              <w:rPr>
                <w:rFonts w:ascii="Arial" w:hAnsi="Arial" w:cs="Arial"/>
                <w:sz w:val="18"/>
                <w:szCs w:val="18"/>
              </w:rPr>
            </w:pPr>
          </w:p>
        </w:tc>
        <w:tc>
          <w:tcPr>
            <w:tcW w:w="709" w:type="dxa"/>
            <w:shd w:val="clear" w:color="auto" w:fill="auto"/>
            <w:vAlign w:val="center"/>
          </w:tcPr>
          <w:p w14:paraId="7A3FFAF6" w14:textId="77777777" w:rsidR="00156730" w:rsidRPr="00524BBE" w:rsidRDefault="00156730" w:rsidP="00156730">
            <w:pPr>
              <w:jc w:val="center"/>
              <w:rPr>
                <w:rFonts w:ascii="Arial" w:hAnsi="Arial" w:cs="Arial"/>
                <w:sz w:val="18"/>
                <w:szCs w:val="18"/>
              </w:rPr>
            </w:pPr>
          </w:p>
        </w:tc>
        <w:tc>
          <w:tcPr>
            <w:tcW w:w="709" w:type="dxa"/>
            <w:shd w:val="clear" w:color="auto" w:fill="auto"/>
          </w:tcPr>
          <w:p w14:paraId="038BB259" w14:textId="77777777" w:rsidR="00156730" w:rsidRPr="00524BBE" w:rsidRDefault="00156730" w:rsidP="00156730">
            <w:pPr>
              <w:rPr>
                <w:rFonts w:ascii="Arial" w:hAnsi="Arial" w:cs="Arial"/>
                <w:sz w:val="18"/>
                <w:szCs w:val="18"/>
              </w:rPr>
            </w:pPr>
          </w:p>
        </w:tc>
        <w:tc>
          <w:tcPr>
            <w:tcW w:w="709" w:type="dxa"/>
            <w:shd w:val="clear" w:color="auto" w:fill="auto"/>
            <w:vAlign w:val="center"/>
          </w:tcPr>
          <w:p w14:paraId="2145A0EE" w14:textId="77777777" w:rsidR="00156730" w:rsidRPr="00524BBE" w:rsidRDefault="00156730" w:rsidP="00156730">
            <w:pPr>
              <w:jc w:val="center"/>
              <w:rPr>
                <w:rFonts w:ascii="Arial" w:hAnsi="Arial" w:cs="Arial"/>
                <w:sz w:val="18"/>
                <w:szCs w:val="18"/>
              </w:rPr>
            </w:pPr>
          </w:p>
        </w:tc>
        <w:tc>
          <w:tcPr>
            <w:tcW w:w="710" w:type="dxa"/>
            <w:shd w:val="clear" w:color="auto" w:fill="auto"/>
            <w:vAlign w:val="center"/>
          </w:tcPr>
          <w:p w14:paraId="073B7E77" w14:textId="77777777" w:rsidR="00156730" w:rsidRPr="00524BBE" w:rsidRDefault="00156730" w:rsidP="00156730">
            <w:pPr>
              <w:jc w:val="center"/>
              <w:rPr>
                <w:rFonts w:ascii="Arial" w:hAnsi="Arial" w:cs="Arial"/>
                <w:sz w:val="18"/>
                <w:szCs w:val="18"/>
              </w:rPr>
            </w:pPr>
          </w:p>
        </w:tc>
        <w:tc>
          <w:tcPr>
            <w:tcW w:w="710" w:type="dxa"/>
            <w:shd w:val="clear" w:color="auto" w:fill="auto"/>
          </w:tcPr>
          <w:p w14:paraId="106F50F5" w14:textId="77777777" w:rsidR="00156730" w:rsidRPr="00524BBE" w:rsidRDefault="00156730" w:rsidP="00156730">
            <w:pPr>
              <w:rPr>
                <w:rFonts w:ascii="Arial" w:hAnsi="Arial" w:cs="Arial"/>
                <w:sz w:val="18"/>
                <w:szCs w:val="18"/>
              </w:rPr>
            </w:pPr>
          </w:p>
        </w:tc>
        <w:tc>
          <w:tcPr>
            <w:tcW w:w="710" w:type="dxa"/>
            <w:shd w:val="clear" w:color="auto" w:fill="auto"/>
          </w:tcPr>
          <w:p w14:paraId="1981838C" w14:textId="77777777" w:rsidR="00156730" w:rsidRPr="00524BBE" w:rsidRDefault="00156730" w:rsidP="00156730">
            <w:pPr>
              <w:jc w:val="center"/>
              <w:rPr>
                <w:rFonts w:ascii="Arial" w:hAnsi="Arial" w:cs="Arial"/>
                <w:sz w:val="18"/>
                <w:szCs w:val="18"/>
              </w:rPr>
            </w:pPr>
          </w:p>
        </w:tc>
        <w:tc>
          <w:tcPr>
            <w:tcW w:w="709" w:type="dxa"/>
            <w:shd w:val="clear" w:color="auto" w:fill="auto"/>
            <w:vAlign w:val="center"/>
          </w:tcPr>
          <w:p w14:paraId="18A062B6" w14:textId="77777777" w:rsidR="00156730" w:rsidRPr="00524BBE" w:rsidRDefault="00156730" w:rsidP="00156730">
            <w:pPr>
              <w:jc w:val="center"/>
              <w:rPr>
                <w:rFonts w:ascii="Arial" w:hAnsi="Arial" w:cs="Arial"/>
                <w:sz w:val="18"/>
                <w:szCs w:val="18"/>
              </w:rPr>
            </w:pPr>
          </w:p>
        </w:tc>
        <w:tc>
          <w:tcPr>
            <w:tcW w:w="710" w:type="dxa"/>
            <w:shd w:val="clear" w:color="auto" w:fill="auto"/>
            <w:vAlign w:val="center"/>
          </w:tcPr>
          <w:p w14:paraId="5BF79338" w14:textId="77777777" w:rsidR="00156730" w:rsidRPr="00524BBE" w:rsidRDefault="00156730" w:rsidP="00156730">
            <w:pPr>
              <w:jc w:val="center"/>
              <w:rPr>
                <w:rFonts w:ascii="Arial" w:hAnsi="Arial" w:cs="Arial"/>
                <w:sz w:val="18"/>
                <w:szCs w:val="18"/>
              </w:rPr>
            </w:pPr>
          </w:p>
        </w:tc>
        <w:tc>
          <w:tcPr>
            <w:tcW w:w="567" w:type="dxa"/>
            <w:shd w:val="clear" w:color="auto" w:fill="auto"/>
            <w:vAlign w:val="center"/>
          </w:tcPr>
          <w:p w14:paraId="43D7A08A" w14:textId="77777777" w:rsidR="00156730" w:rsidRPr="00524BBE" w:rsidRDefault="00156730" w:rsidP="00156730">
            <w:pPr>
              <w:jc w:val="center"/>
              <w:rPr>
                <w:rFonts w:ascii="Arial" w:hAnsi="Arial" w:cs="Arial"/>
                <w:sz w:val="18"/>
                <w:szCs w:val="18"/>
              </w:rPr>
            </w:pPr>
          </w:p>
        </w:tc>
        <w:tc>
          <w:tcPr>
            <w:tcW w:w="851" w:type="dxa"/>
            <w:vAlign w:val="center"/>
          </w:tcPr>
          <w:p w14:paraId="209BCA74" w14:textId="5431F73C" w:rsidR="00156730" w:rsidRPr="00524BBE" w:rsidRDefault="00156730" w:rsidP="00156730">
            <w:pPr>
              <w:jc w:val="center"/>
              <w:rPr>
                <w:rFonts w:ascii="Arial" w:hAnsi="Arial" w:cs="Arial"/>
                <w:sz w:val="18"/>
                <w:szCs w:val="18"/>
              </w:rPr>
            </w:pPr>
            <w:r w:rsidRPr="00524BBE">
              <w:rPr>
                <w:rFonts w:ascii="Arial" w:hAnsi="Arial" w:cs="Arial"/>
                <w:sz w:val="18"/>
                <w:szCs w:val="18"/>
              </w:rPr>
              <w:sym w:font="Wingdings" w:char="F0FC"/>
            </w:r>
          </w:p>
        </w:tc>
        <w:tc>
          <w:tcPr>
            <w:tcW w:w="851" w:type="dxa"/>
            <w:vAlign w:val="center"/>
          </w:tcPr>
          <w:p w14:paraId="789ACB23" w14:textId="1BE69E07" w:rsidR="00156730" w:rsidRPr="00524BBE" w:rsidRDefault="00156730" w:rsidP="00156730">
            <w:pPr>
              <w:jc w:val="center"/>
              <w:rPr>
                <w:rFonts w:ascii="Arial" w:hAnsi="Arial" w:cs="Arial"/>
                <w:sz w:val="18"/>
                <w:szCs w:val="18"/>
              </w:rPr>
            </w:pPr>
            <w:r w:rsidRPr="00524BBE">
              <w:rPr>
                <w:rFonts w:ascii="Arial" w:hAnsi="Arial" w:cs="Arial"/>
                <w:sz w:val="18"/>
                <w:szCs w:val="18"/>
              </w:rPr>
              <w:sym w:font="Wingdings" w:char="F0FC"/>
            </w:r>
          </w:p>
        </w:tc>
        <w:tc>
          <w:tcPr>
            <w:tcW w:w="851" w:type="dxa"/>
            <w:shd w:val="clear" w:color="auto" w:fill="auto"/>
            <w:vAlign w:val="center"/>
          </w:tcPr>
          <w:p w14:paraId="423695C4" w14:textId="480B67D2" w:rsidR="00156730" w:rsidRPr="00524BBE" w:rsidRDefault="00156730" w:rsidP="00156730">
            <w:pPr>
              <w:jc w:val="center"/>
              <w:rPr>
                <w:rFonts w:ascii="Arial" w:hAnsi="Arial" w:cs="Arial"/>
                <w:sz w:val="18"/>
                <w:szCs w:val="18"/>
              </w:rPr>
            </w:pPr>
          </w:p>
        </w:tc>
        <w:tc>
          <w:tcPr>
            <w:tcW w:w="709" w:type="dxa"/>
            <w:shd w:val="clear" w:color="auto" w:fill="auto"/>
            <w:vAlign w:val="center"/>
          </w:tcPr>
          <w:p w14:paraId="431C4C8E" w14:textId="77777777" w:rsidR="00156730" w:rsidRPr="00524BBE" w:rsidRDefault="00156730" w:rsidP="00156730">
            <w:pPr>
              <w:jc w:val="center"/>
              <w:rPr>
                <w:rFonts w:ascii="Arial" w:hAnsi="Arial" w:cs="Arial"/>
                <w:sz w:val="18"/>
                <w:szCs w:val="18"/>
              </w:rPr>
            </w:pPr>
          </w:p>
        </w:tc>
      </w:tr>
    </w:tbl>
    <w:p w14:paraId="759C4DA8" w14:textId="77777777" w:rsidR="00053CD6" w:rsidRPr="00E429D7" w:rsidRDefault="00053CD6" w:rsidP="00053CD6">
      <w:pPr>
        <w:pStyle w:val="Footer"/>
        <w:rPr>
          <w:rFonts w:ascii="Arial" w:hAnsi="Arial" w:cs="Arial"/>
          <w:sz w:val="22"/>
          <w:szCs w:val="22"/>
        </w:rPr>
      </w:pPr>
    </w:p>
    <w:p w14:paraId="07A2D236" w14:textId="77777777" w:rsidR="00053CD6" w:rsidRDefault="00053CD6" w:rsidP="000512AE">
      <w:pPr>
        <w:spacing w:before="60" w:after="60"/>
        <w:ind w:right="-330"/>
        <w:rPr>
          <w:rFonts w:ascii="Arial" w:hAnsi="Arial" w:cs="Arial"/>
          <w:sz w:val="22"/>
          <w:szCs w:val="22"/>
        </w:rPr>
      </w:pPr>
    </w:p>
    <w:sectPr w:rsidR="00053CD6" w:rsidSect="002F7A41">
      <w:pgSz w:w="16838" w:h="11906" w:orient="landscape" w:code="9"/>
      <w:pgMar w:top="720" w:right="720" w:bottom="720" w:left="720" w:header="568"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7196A0" w16cid:durableId="1EBB1A2D"/>
  <w16cid:commentId w16cid:paraId="47805090" w16cid:durableId="1EBB1A2E"/>
  <w16cid:commentId w16cid:paraId="76573385" w16cid:durableId="1EBB1A2F"/>
  <w16cid:commentId w16cid:paraId="5FD43308" w16cid:durableId="1EBB1A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76896" w14:textId="77777777" w:rsidR="009117BA" w:rsidRDefault="009117BA" w:rsidP="008C00F8">
      <w:r>
        <w:separator/>
      </w:r>
    </w:p>
  </w:endnote>
  <w:endnote w:type="continuationSeparator" w:id="0">
    <w:p w14:paraId="40D69268" w14:textId="77777777" w:rsidR="009117BA" w:rsidRDefault="009117BA"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49168"/>
      <w:docPartObj>
        <w:docPartGallery w:val="Page Numbers (Bottom of Page)"/>
        <w:docPartUnique/>
      </w:docPartObj>
    </w:sdtPr>
    <w:sdtEndPr/>
    <w:sdtContent>
      <w:p w14:paraId="0360A3BE" w14:textId="5C8A4CFE" w:rsidR="00C01B62" w:rsidRDefault="00C01B62">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7B4BA9">
          <w:rPr>
            <w:rFonts w:ascii="Arial" w:hAnsi="Arial" w:cs="Arial"/>
            <w:noProof/>
            <w:sz w:val="22"/>
            <w:szCs w:val="22"/>
          </w:rPr>
          <w:t>13</w:t>
        </w:r>
        <w:r w:rsidRPr="009D2DC3">
          <w:rPr>
            <w:rFonts w:ascii="Arial" w:hAnsi="Arial" w:cs="Arial"/>
            <w:sz w:val="22"/>
            <w:szCs w:val="22"/>
          </w:rPr>
          <w:fldChar w:fldCharType="end"/>
        </w:r>
      </w:p>
    </w:sdtContent>
  </w:sdt>
  <w:p w14:paraId="2D765783" w14:textId="3F60A334" w:rsidR="00C01B62" w:rsidRPr="003924A1" w:rsidRDefault="00C01B62" w:rsidP="003924A1">
    <w:pPr>
      <w:pStyle w:val="Footer"/>
      <w:rPr>
        <w:rFonts w:ascii="Arial" w:hAnsi="Arial" w:cs="Arial"/>
        <w:sz w:val="14"/>
        <w:szCs w:val="18"/>
      </w:rPr>
    </w:pPr>
    <w:r w:rsidRPr="003924A1">
      <w:rPr>
        <w:rFonts w:ascii="Arial" w:hAnsi="Arial" w:cs="Arial"/>
        <w:sz w:val="18"/>
        <w:szCs w:val="22"/>
      </w:rPr>
      <w:t>BSc (Hons) Sport and Exercise for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0A87E" w14:textId="77777777" w:rsidR="009117BA" w:rsidRDefault="009117BA" w:rsidP="008C00F8">
      <w:r>
        <w:separator/>
      </w:r>
    </w:p>
  </w:footnote>
  <w:footnote w:type="continuationSeparator" w:id="0">
    <w:p w14:paraId="0F4A2CCB" w14:textId="77777777" w:rsidR="009117BA" w:rsidRDefault="009117BA" w:rsidP="008C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78705" w14:textId="77777777" w:rsidR="00C01B62" w:rsidRPr="008C00F8" w:rsidRDefault="00C01B62" w:rsidP="008C00F8">
    <w:pPr>
      <w:pStyle w:val="Heading1"/>
      <w:spacing w:before="60" w:after="60"/>
      <w:rPr>
        <w:rFonts w:ascii="Arial" w:hAnsi="Arial" w:cs="Arial"/>
      </w:rPr>
    </w:pPr>
    <w:r w:rsidRPr="008C00F8">
      <w:rPr>
        <w:rFonts w:ascii="Arial" w:hAnsi="Arial" w:cs="Arial"/>
      </w:rPr>
      <w:t>UNIVERSITY OF KENT</w:t>
    </w:r>
  </w:p>
  <w:p w14:paraId="1F03AC3A" w14:textId="77777777" w:rsidR="00C01B62" w:rsidRDefault="00C01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E820A070"/>
    <w:lvl w:ilvl="0">
      <w:start w:val="1"/>
      <w:numFmt w:val="bullet"/>
      <w:lvlText w:val=""/>
      <w:lvlJc w:val="left"/>
      <w:pPr>
        <w:tabs>
          <w:tab w:val="num" w:pos="360"/>
        </w:tabs>
        <w:ind w:left="360" w:hanging="360"/>
      </w:pPr>
      <w:rPr>
        <w:rFonts w:ascii="Symbol" w:hAnsi="Symbol" w:hint="default"/>
        <w:sz w:val="22"/>
      </w:rPr>
    </w:lvl>
  </w:abstractNum>
  <w:abstractNum w:abstractNumId="4" w15:restartNumberingAfterBreak="0">
    <w:nsid w:val="091B7BF3"/>
    <w:multiLevelType w:val="hybridMultilevel"/>
    <w:tmpl w:val="A8126242"/>
    <w:lvl w:ilvl="0" w:tplc="EEEA4146">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172949"/>
    <w:multiLevelType w:val="hybridMultilevel"/>
    <w:tmpl w:val="2AC2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9" w15:restartNumberingAfterBreak="0">
    <w:nsid w:val="113F4EAA"/>
    <w:multiLevelType w:val="hybridMultilevel"/>
    <w:tmpl w:val="0592F74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11DE2A29"/>
    <w:multiLevelType w:val="hybridMultilevel"/>
    <w:tmpl w:val="32926FA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016872"/>
    <w:multiLevelType w:val="singleLevel"/>
    <w:tmpl w:val="9EAEF3A4"/>
    <w:lvl w:ilvl="0">
      <w:start w:val="1"/>
      <w:numFmt w:val="bullet"/>
      <w:lvlText w:val=""/>
      <w:lvlJc w:val="left"/>
      <w:pPr>
        <w:tabs>
          <w:tab w:val="num" w:pos="360"/>
        </w:tabs>
        <w:ind w:left="360" w:hanging="360"/>
      </w:pPr>
      <w:rPr>
        <w:rFonts w:ascii="Symbol" w:hAnsi="Symbol" w:hint="default"/>
        <w:sz w:val="22"/>
      </w:rPr>
    </w:lvl>
  </w:abstractNum>
  <w:abstractNum w:abstractNumId="13" w15:restartNumberingAfterBreak="0">
    <w:nsid w:val="1C75682E"/>
    <w:multiLevelType w:val="hybridMultilevel"/>
    <w:tmpl w:val="F3627E8E"/>
    <w:lvl w:ilvl="0" w:tplc="0809000F">
      <w:start w:val="1"/>
      <w:numFmt w:val="decimal"/>
      <w:lvlText w:val="%1."/>
      <w:lvlJc w:val="left"/>
      <w:pPr>
        <w:ind w:left="655" w:hanging="360"/>
      </w:p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abstractNum w:abstractNumId="14" w15:restartNumberingAfterBreak="0">
    <w:nsid w:val="21782185"/>
    <w:multiLevelType w:val="hybridMultilevel"/>
    <w:tmpl w:val="F8F67D40"/>
    <w:lvl w:ilvl="0" w:tplc="08090001">
      <w:start w:val="1"/>
      <w:numFmt w:val="bullet"/>
      <w:lvlText w:val=""/>
      <w:lvlJc w:val="left"/>
      <w:pPr>
        <w:tabs>
          <w:tab w:val="num" w:pos="-198"/>
        </w:tabs>
        <w:ind w:left="-198" w:hanging="360"/>
      </w:pPr>
      <w:rPr>
        <w:rFonts w:ascii="Symbol" w:hAnsi="Symbol" w:hint="default"/>
      </w:rPr>
    </w:lvl>
    <w:lvl w:ilvl="1" w:tplc="08090003" w:tentative="1">
      <w:start w:val="1"/>
      <w:numFmt w:val="bullet"/>
      <w:lvlText w:val="o"/>
      <w:lvlJc w:val="left"/>
      <w:pPr>
        <w:tabs>
          <w:tab w:val="num" w:pos="522"/>
        </w:tabs>
        <w:ind w:left="522" w:hanging="360"/>
      </w:pPr>
      <w:rPr>
        <w:rFonts w:ascii="Courier New" w:hAnsi="Courier New" w:hint="default"/>
      </w:rPr>
    </w:lvl>
    <w:lvl w:ilvl="2" w:tplc="08090005" w:tentative="1">
      <w:start w:val="1"/>
      <w:numFmt w:val="bullet"/>
      <w:lvlText w:val=""/>
      <w:lvlJc w:val="left"/>
      <w:pPr>
        <w:tabs>
          <w:tab w:val="num" w:pos="1242"/>
        </w:tabs>
        <w:ind w:left="1242" w:hanging="360"/>
      </w:pPr>
      <w:rPr>
        <w:rFonts w:ascii="Wingdings" w:hAnsi="Wingdings" w:hint="default"/>
      </w:rPr>
    </w:lvl>
    <w:lvl w:ilvl="3" w:tplc="08090001" w:tentative="1">
      <w:start w:val="1"/>
      <w:numFmt w:val="bullet"/>
      <w:lvlText w:val=""/>
      <w:lvlJc w:val="left"/>
      <w:pPr>
        <w:tabs>
          <w:tab w:val="num" w:pos="1962"/>
        </w:tabs>
        <w:ind w:left="1962" w:hanging="360"/>
      </w:pPr>
      <w:rPr>
        <w:rFonts w:ascii="Symbol" w:hAnsi="Symbol" w:hint="default"/>
      </w:rPr>
    </w:lvl>
    <w:lvl w:ilvl="4" w:tplc="08090003" w:tentative="1">
      <w:start w:val="1"/>
      <w:numFmt w:val="bullet"/>
      <w:lvlText w:val="o"/>
      <w:lvlJc w:val="left"/>
      <w:pPr>
        <w:tabs>
          <w:tab w:val="num" w:pos="2682"/>
        </w:tabs>
        <w:ind w:left="2682" w:hanging="360"/>
      </w:pPr>
      <w:rPr>
        <w:rFonts w:ascii="Courier New" w:hAnsi="Courier New" w:hint="default"/>
      </w:rPr>
    </w:lvl>
    <w:lvl w:ilvl="5" w:tplc="08090005" w:tentative="1">
      <w:start w:val="1"/>
      <w:numFmt w:val="bullet"/>
      <w:lvlText w:val=""/>
      <w:lvlJc w:val="left"/>
      <w:pPr>
        <w:tabs>
          <w:tab w:val="num" w:pos="3402"/>
        </w:tabs>
        <w:ind w:left="3402" w:hanging="360"/>
      </w:pPr>
      <w:rPr>
        <w:rFonts w:ascii="Wingdings" w:hAnsi="Wingdings" w:hint="default"/>
      </w:rPr>
    </w:lvl>
    <w:lvl w:ilvl="6" w:tplc="08090001" w:tentative="1">
      <w:start w:val="1"/>
      <w:numFmt w:val="bullet"/>
      <w:lvlText w:val=""/>
      <w:lvlJc w:val="left"/>
      <w:pPr>
        <w:tabs>
          <w:tab w:val="num" w:pos="4122"/>
        </w:tabs>
        <w:ind w:left="4122" w:hanging="360"/>
      </w:pPr>
      <w:rPr>
        <w:rFonts w:ascii="Symbol" w:hAnsi="Symbol" w:hint="default"/>
      </w:rPr>
    </w:lvl>
    <w:lvl w:ilvl="7" w:tplc="08090003" w:tentative="1">
      <w:start w:val="1"/>
      <w:numFmt w:val="bullet"/>
      <w:lvlText w:val="o"/>
      <w:lvlJc w:val="left"/>
      <w:pPr>
        <w:tabs>
          <w:tab w:val="num" w:pos="4842"/>
        </w:tabs>
        <w:ind w:left="4842" w:hanging="360"/>
      </w:pPr>
      <w:rPr>
        <w:rFonts w:ascii="Courier New" w:hAnsi="Courier New" w:hint="default"/>
      </w:rPr>
    </w:lvl>
    <w:lvl w:ilvl="8" w:tplc="08090005" w:tentative="1">
      <w:start w:val="1"/>
      <w:numFmt w:val="bullet"/>
      <w:lvlText w:val=""/>
      <w:lvlJc w:val="left"/>
      <w:pPr>
        <w:tabs>
          <w:tab w:val="num" w:pos="5562"/>
        </w:tabs>
        <w:ind w:left="5562" w:hanging="360"/>
      </w:pPr>
      <w:rPr>
        <w:rFonts w:ascii="Wingdings" w:hAnsi="Wingdings" w:hint="default"/>
      </w:rPr>
    </w:lvl>
  </w:abstractNum>
  <w:abstractNum w:abstractNumId="15"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9"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20" w15:restartNumberingAfterBreak="0">
    <w:nsid w:val="45283F9C"/>
    <w:multiLevelType w:val="singleLevel"/>
    <w:tmpl w:val="D744F70A"/>
    <w:lvl w:ilvl="0">
      <w:start w:val="1"/>
      <w:numFmt w:val="bullet"/>
      <w:lvlText w:val=""/>
      <w:lvlJc w:val="left"/>
      <w:pPr>
        <w:tabs>
          <w:tab w:val="num" w:pos="360"/>
        </w:tabs>
        <w:ind w:left="360" w:hanging="360"/>
      </w:pPr>
      <w:rPr>
        <w:rFonts w:ascii="Symbol" w:hAnsi="Symbol" w:hint="default"/>
        <w:sz w:val="22"/>
      </w:rPr>
    </w:lvl>
  </w:abstractNum>
  <w:abstractNum w:abstractNumId="21"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EA2093"/>
    <w:multiLevelType w:val="singleLevel"/>
    <w:tmpl w:val="C0EA6F44"/>
    <w:lvl w:ilvl="0">
      <w:start w:val="1"/>
      <w:numFmt w:val="bullet"/>
      <w:lvlText w:val=""/>
      <w:lvlJc w:val="left"/>
      <w:pPr>
        <w:tabs>
          <w:tab w:val="num" w:pos="360"/>
        </w:tabs>
        <w:ind w:left="360" w:hanging="360"/>
      </w:pPr>
      <w:rPr>
        <w:rFonts w:ascii="Symbol" w:hAnsi="Symbol" w:hint="default"/>
        <w:sz w:val="22"/>
      </w:rPr>
    </w:lvl>
  </w:abstractNum>
  <w:abstractNum w:abstractNumId="24" w15:restartNumberingAfterBreak="0">
    <w:nsid w:val="53360DFE"/>
    <w:multiLevelType w:val="singleLevel"/>
    <w:tmpl w:val="8E90CA4A"/>
    <w:lvl w:ilvl="0">
      <w:start w:val="1"/>
      <w:numFmt w:val="decimal"/>
      <w:lvlText w:val="%1."/>
      <w:lvlJc w:val="left"/>
      <w:pPr>
        <w:ind w:left="720" w:hanging="360"/>
      </w:pPr>
      <w:rPr>
        <w:b w:val="0"/>
        <w:i w:val="0"/>
      </w:rPr>
    </w:lvl>
  </w:abstractNum>
  <w:abstractNum w:abstractNumId="2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6"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8"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C46184"/>
    <w:multiLevelType w:val="hybridMultilevel"/>
    <w:tmpl w:val="6C602A7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1" w15:restartNumberingAfterBreak="0">
    <w:nsid w:val="641B21D8"/>
    <w:multiLevelType w:val="hybridMultilevel"/>
    <w:tmpl w:val="3348D202"/>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2" w15:restartNumberingAfterBreak="0">
    <w:nsid w:val="683333E3"/>
    <w:multiLevelType w:val="hybridMultilevel"/>
    <w:tmpl w:val="4D841358"/>
    <w:lvl w:ilvl="0" w:tplc="50460A02">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3"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7717E86"/>
    <w:multiLevelType w:val="hybridMultilevel"/>
    <w:tmpl w:val="7AA6D2BE"/>
    <w:lvl w:ilvl="0" w:tplc="0809000F">
      <w:start w:val="1"/>
      <w:numFmt w:val="decimal"/>
      <w:lvlText w:val="%1."/>
      <w:lvlJc w:val="left"/>
      <w:pPr>
        <w:ind w:left="655" w:hanging="360"/>
      </w:pPr>
    </w:lvl>
    <w:lvl w:ilvl="1" w:tplc="08090019" w:tentative="1">
      <w:start w:val="1"/>
      <w:numFmt w:val="lowerLetter"/>
      <w:lvlText w:val="%2."/>
      <w:lvlJc w:val="left"/>
      <w:pPr>
        <w:ind w:left="1375" w:hanging="360"/>
      </w:pPr>
    </w:lvl>
    <w:lvl w:ilvl="2" w:tplc="0809001B" w:tentative="1">
      <w:start w:val="1"/>
      <w:numFmt w:val="lowerRoman"/>
      <w:lvlText w:val="%3."/>
      <w:lvlJc w:val="right"/>
      <w:pPr>
        <w:ind w:left="2095" w:hanging="180"/>
      </w:pPr>
    </w:lvl>
    <w:lvl w:ilvl="3" w:tplc="0809000F" w:tentative="1">
      <w:start w:val="1"/>
      <w:numFmt w:val="decimal"/>
      <w:lvlText w:val="%4."/>
      <w:lvlJc w:val="left"/>
      <w:pPr>
        <w:ind w:left="2815" w:hanging="360"/>
      </w:pPr>
    </w:lvl>
    <w:lvl w:ilvl="4" w:tplc="08090019" w:tentative="1">
      <w:start w:val="1"/>
      <w:numFmt w:val="lowerLetter"/>
      <w:lvlText w:val="%5."/>
      <w:lvlJc w:val="left"/>
      <w:pPr>
        <w:ind w:left="3535" w:hanging="360"/>
      </w:pPr>
    </w:lvl>
    <w:lvl w:ilvl="5" w:tplc="0809001B" w:tentative="1">
      <w:start w:val="1"/>
      <w:numFmt w:val="lowerRoman"/>
      <w:lvlText w:val="%6."/>
      <w:lvlJc w:val="right"/>
      <w:pPr>
        <w:ind w:left="4255" w:hanging="180"/>
      </w:pPr>
    </w:lvl>
    <w:lvl w:ilvl="6" w:tplc="0809000F" w:tentative="1">
      <w:start w:val="1"/>
      <w:numFmt w:val="decimal"/>
      <w:lvlText w:val="%7."/>
      <w:lvlJc w:val="left"/>
      <w:pPr>
        <w:ind w:left="4975" w:hanging="360"/>
      </w:pPr>
    </w:lvl>
    <w:lvl w:ilvl="7" w:tplc="08090019" w:tentative="1">
      <w:start w:val="1"/>
      <w:numFmt w:val="lowerLetter"/>
      <w:lvlText w:val="%8."/>
      <w:lvlJc w:val="left"/>
      <w:pPr>
        <w:ind w:left="5695" w:hanging="360"/>
      </w:pPr>
    </w:lvl>
    <w:lvl w:ilvl="8" w:tplc="0809001B" w:tentative="1">
      <w:start w:val="1"/>
      <w:numFmt w:val="lowerRoman"/>
      <w:lvlText w:val="%9."/>
      <w:lvlJc w:val="right"/>
      <w:pPr>
        <w:ind w:left="6415" w:hanging="180"/>
      </w:pPr>
    </w:lvl>
  </w:abstractNum>
  <w:abstractNum w:abstractNumId="35"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B6473BE"/>
    <w:multiLevelType w:val="hybridMultilevel"/>
    <w:tmpl w:val="419C856A"/>
    <w:lvl w:ilvl="0" w:tplc="909E820A">
      <w:start w:val="1"/>
      <w:numFmt w:val="decimal"/>
      <w:lvlText w:val="%1."/>
      <w:lvlJc w:val="left"/>
      <w:pPr>
        <w:ind w:left="295"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37"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8"/>
  </w:num>
  <w:num w:numId="3">
    <w:abstractNumId w:val="27"/>
  </w:num>
  <w:num w:numId="4">
    <w:abstractNumId w:val="19"/>
  </w:num>
  <w:num w:numId="5">
    <w:abstractNumId w:val="12"/>
  </w:num>
  <w:num w:numId="6">
    <w:abstractNumId w:val="35"/>
  </w:num>
  <w:num w:numId="7">
    <w:abstractNumId w:val="33"/>
  </w:num>
  <w:num w:numId="8">
    <w:abstractNumId w:val="29"/>
  </w:num>
  <w:num w:numId="9">
    <w:abstractNumId w:val="7"/>
  </w:num>
  <w:num w:numId="10">
    <w:abstractNumId w:val="28"/>
  </w:num>
  <w:num w:numId="11">
    <w:abstractNumId w:val="21"/>
  </w:num>
  <w:num w:numId="12">
    <w:abstractNumId w:val="20"/>
  </w:num>
  <w:num w:numId="13">
    <w:abstractNumId w:val="38"/>
  </w:num>
  <w:num w:numId="14">
    <w:abstractNumId w:val="37"/>
  </w:num>
  <w:num w:numId="15">
    <w:abstractNumId w:val="26"/>
  </w:num>
  <w:num w:numId="16">
    <w:abstractNumId w:val="3"/>
  </w:num>
  <w:num w:numId="17">
    <w:abstractNumId w:val="23"/>
  </w:num>
  <w:num w:numId="18">
    <w:abstractNumId w:val="0"/>
  </w:num>
  <w:num w:numId="19">
    <w:abstractNumId w:val="1"/>
  </w:num>
  <w:num w:numId="20">
    <w:abstractNumId w:val="17"/>
  </w:num>
  <w:num w:numId="21">
    <w:abstractNumId w:val="2"/>
  </w:num>
  <w:num w:numId="22">
    <w:abstractNumId w:val="11"/>
  </w:num>
  <w:num w:numId="23">
    <w:abstractNumId w:val="22"/>
  </w:num>
  <w:num w:numId="24">
    <w:abstractNumId w:val="25"/>
  </w:num>
  <w:num w:numId="25">
    <w:abstractNumId w:val="16"/>
  </w:num>
  <w:num w:numId="26">
    <w:abstractNumId w:val="15"/>
  </w:num>
  <w:num w:numId="27">
    <w:abstractNumId w:val="5"/>
  </w:num>
  <w:num w:numId="28">
    <w:abstractNumId w:val="24"/>
  </w:num>
  <w:num w:numId="29">
    <w:abstractNumId w:val="32"/>
  </w:num>
  <w:num w:numId="30">
    <w:abstractNumId w:val="4"/>
  </w:num>
  <w:num w:numId="31">
    <w:abstractNumId w:val="36"/>
  </w:num>
  <w:num w:numId="32">
    <w:abstractNumId w:val="31"/>
  </w:num>
  <w:num w:numId="33">
    <w:abstractNumId w:val="14"/>
  </w:num>
  <w:num w:numId="34">
    <w:abstractNumId w:val="9"/>
  </w:num>
  <w:num w:numId="35">
    <w:abstractNumId w:val="6"/>
  </w:num>
  <w:num w:numId="36">
    <w:abstractNumId w:val="10"/>
  </w:num>
  <w:num w:numId="37">
    <w:abstractNumId w:val="34"/>
  </w:num>
  <w:num w:numId="38">
    <w:abstractNumId w:val="30"/>
  </w:num>
  <w:num w:numId="39">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9C"/>
    <w:rsid w:val="00004097"/>
    <w:rsid w:val="000139D4"/>
    <w:rsid w:val="00032891"/>
    <w:rsid w:val="0003428B"/>
    <w:rsid w:val="000367F8"/>
    <w:rsid w:val="000512AE"/>
    <w:rsid w:val="00053CD6"/>
    <w:rsid w:val="0007437E"/>
    <w:rsid w:val="00077C43"/>
    <w:rsid w:val="00095E90"/>
    <w:rsid w:val="000C2812"/>
    <w:rsid w:val="000D47B8"/>
    <w:rsid w:val="000E28C1"/>
    <w:rsid w:val="000F0CA6"/>
    <w:rsid w:val="000F0FF2"/>
    <w:rsid w:val="000F1805"/>
    <w:rsid w:val="000F4628"/>
    <w:rsid w:val="000F4906"/>
    <w:rsid w:val="00147750"/>
    <w:rsid w:val="00156730"/>
    <w:rsid w:val="001B0FDC"/>
    <w:rsid w:val="001B79FF"/>
    <w:rsid w:val="001C2B29"/>
    <w:rsid w:val="001C3716"/>
    <w:rsid w:val="001C39F8"/>
    <w:rsid w:val="001C6D6C"/>
    <w:rsid w:val="001E0EBB"/>
    <w:rsid w:val="00200194"/>
    <w:rsid w:val="0022046F"/>
    <w:rsid w:val="00223634"/>
    <w:rsid w:val="002316B7"/>
    <w:rsid w:val="00234440"/>
    <w:rsid w:val="00250465"/>
    <w:rsid w:val="00252ACB"/>
    <w:rsid w:val="002535B0"/>
    <w:rsid w:val="0026146F"/>
    <w:rsid w:val="0026197F"/>
    <w:rsid w:val="00261E86"/>
    <w:rsid w:val="0028046E"/>
    <w:rsid w:val="0028520A"/>
    <w:rsid w:val="002852CE"/>
    <w:rsid w:val="0028597A"/>
    <w:rsid w:val="002A473F"/>
    <w:rsid w:val="002B54F1"/>
    <w:rsid w:val="002C53DE"/>
    <w:rsid w:val="002D3798"/>
    <w:rsid w:val="002E15B2"/>
    <w:rsid w:val="002F72FC"/>
    <w:rsid w:val="002F7A41"/>
    <w:rsid w:val="00303858"/>
    <w:rsid w:val="00305B23"/>
    <w:rsid w:val="003076F8"/>
    <w:rsid w:val="00315FC8"/>
    <w:rsid w:val="0033034F"/>
    <w:rsid w:val="00334337"/>
    <w:rsid w:val="0034117D"/>
    <w:rsid w:val="0034722E"/>
    <w:rsid w:val="0035531C"/>
    <w:rsid w:val="0035572C"/>
    <w:rsid w:val="00365DE4"/>
    <w:rsid w:val="00391EB2"/>
    <w:rsid w:val="003924A1"/>
    <w:rsid w:val="003942FC"/>
    <w:rsid w:val="003C0196"/>
    <w:rsid w:val="003E4F82"/>
    <w:rsid w:val="003F284C"/>
    <w:rsid w:val="003F60C2"/>
    <w:rsid w:val="003F6B8D"/>
    <w:rsid w:val="003F70DA"/>
    <w:rsid w:val="0040016F"/>
    <w:rsid w:val="00405623"/>
    <w:rsid w:val="004150FC"/>
    <w:rsid w:val="004211C6"/>
    <w:rsid w:val="00430CBB"/>
    <w:rsid w:val="00435BB8"/>
    <w:rsid w:val="00436B52"/>
    <w:rsid w:val="00453035"/>
    <w:rsid w:val="00454007"/>
    <w:rsid w:val="0046256C"/>
    <w:rsid w:val="004641FE"/>
    <w:rsid w:val="00482812"/>
    <w:rsid w:val="004D1933"/>
    <w:rsid w:val="004D7825"/>
    <w:rsid w:val="004D79F6"/>
    <w:rsid w:val="005010D2"/>
    <w:rsid w:val="00511352"/>
    <w:rsid w:val="005147F3"/>
    <w:rsid w:val="00522BFA"/>
    <w:rsid w:val="00524BBE"/>
    <w:rsid w:val="0054469A"/>
    <w:rsid w:val="00545010"/>
    <w:rsid w:val="005460ED"/>
    <w:rsid w:val="0054683C"/>
    <w:rsid w:val="00562AA7"/>
    <w:rsid w:val="0057579C"/>
    <w:rsid w:val="005848A0"/>
    <w:rsid w:val="005932B1"/>
    <w:rsid w:val="005A7F36"/>
    <w:rsid w:val="005B3BDF"/>
    <w:rsid w:val="005B3FB8"/>
    <w:rsid w:val="005B6F24"/>
    <w:rsid w:val="005D74D3"/>
    <w:rsid w:val="005E3EAD"/>
    <w:rsid w:val="005F6A0B"/>
    <w:rsid w:val="006139FC"/>
    <w:rsid w:val="00621333"/>
    <w:rsid w:val="0062270D"/>
    <w:rsid w:val="00624F83"/>
    <w:rsid w:val="0065537D"/>
    <w:rsid w:val="006574AE"/>
    <w:rsid w:val="00662F14"/>
    <w:rsid w:val="006D6EC8"/>
    <w:rsid w:val="006F0B30"/>
    <w:rsid w:val="006F233E"/>
    <w:rsid w:val="006F3DAB"/>
    <w:rsid w:val="00720DD7"/>
    <w:rsid w:val="00723917"/>
    <w:rsid w:val="0073664C"/>
    <w:rsid w:val="00757C2B"/>
    <w:rsid w:val="00771E38"/>
    <w:rsid w:val="00787FC3"/>
    <w:rsid w:val="00790E96"/>
    <w:rsid w:val="007951C5"/>
    <w:rsid w:val="0079568C"/>
    <w:rsid w:val="007A48FF"/>
    <w:rsid w:val="007A5114"/>
    <w:rsid w:val="007B3C7D"/>
    <w:rsid w:val="007B4BA9"/>
    <w:rsid w:val="007C7D60"/>
    <w:rsid w:val="007E15F5"/>
    <w:rsid w:val="007E3E3D"/>
    <w:rsid w:val="007E4295"/>
    <w:rsid w:val="00807F53"/>
    <w:rsid w:val="0082779C"/>
    <w:rsid w:val="00830DBA"/>
    <w:rsid w:val="00830F42"/>
    <w:rsid w:val="00831357"/>
    <w:rsid w:val="00837840"/>
    <w:rsid w:val="008420F0"/>
    <w:rsid w:val="00851DC7"/>
    <w:rsid w:val="0085276D"/>
    <w:rsid w:val="0085426B"/>
    <w:rsid w:val="00854D7E"/>
    <w:rsid w:val="008729BC"/>
    <w:rsid w:val="00886FBE"/>
    <w:rsid w:val="00890936"/>
    <w:rsid w:val="008C00F8"/>
    <w:rsid w:val="008C1C97"/>
    <w:rsid w:val="008C50FC"/>
    <w:rsid w:val="008E7EF9"/>
    <w:rsid w:val="009117BA"/>
    <w:rsid w:val="00932370"/>
    <w:rsid w:val="00935286"/>
    <w:rsid w:val="00946D3C"/>
    <w:rsid w:val="0095219A"/>
    <w:rsid w:val="009569E4"/>
    <w:rsid w:val="00963819"/>
    <w:rsid w:val="00972E8B"/>
    <w:rsid w:val="00973887"/>
    <w:rsid w:val="009763AF"/>
    <w:rsid w:val="00984EDA"/>
    <w:rsid w:val="0099240B"/>
    <w:rsid w:val="009A3FDD"/>
    <w:rsid w:val="009C1A21"/>
    <w:rsid w:val="009C224B"/>
    <w:rsid w:val="009D2DC3"/>
    <w:rsid w:val="009D2EEC"/>
    <w:rsid w:val="009D4407"/>
    <w:rsid w:val="00A10AE8"/>
    <w:rsid w:val="00A203F9"/>
    <w:rsid w:val="00A4443C"/>
    <w:rsid w:val="00A476E8"/>
    <w:rsid w:val="00A51791"/>
    <w:rsid w:val="00A60C04"/>
    <w:rsid w:val="00A63DA6"/>
    <w:rsid w:val="00A859CB"/>
    <w:rsid w:val="00A97D31"/>
    <w:rsid w:val="00AA1713"/>
    <w:rsid w:val="00AB7785"/>
    <w:rsid w:val="00AC1A44"/>
    <w:rsid w:val="00AC2581"/>
    <w:rsid w:val="00AC6C80"/>
    <w:rsid w:val="00AE07FA"/>
    <w:rsid w:val="00B05EB7"/>
    <w:rsid w:val="00B136C9"/>
    <w:rsid w:val="00B2434E"/>
    <w:rsid w:val="00B27548"/>
    <w:rsid w:val="00B85F5F"/>
    <w:rsid w:val="00BB0A7F"/>
    <w:rsid w:val="00BC5FF9"/>
    <w:rsid w:val="00BD1A58"/>
    <w:rsid w:val="00BD6360"/>
    <w:rsid w:val="00C01B62"/>
    <w:rsid w:val="00C02D48"/>
    <w:rsid w:val="00C1628D"/>
    <w:rsid w:val="00C46253"/>
    <w:rsid w:val="00C5069B"/>
    <w:rsid w:val="00C62F0C"/>
    <w:rsid w:val="00C70645"/>
    <w:rsid w:val="00C709C0"/>
    <w:rsid w:val="00C953AC"/>
    <w:rsid w:val="00CA2301"/>
    <w:rsid w:val="00CB01BD"/>
    <w:rsid w:val="00CB0343"/>
    <w:rsid w:val="00CE6976"/>
    <w:rsid w:val="00CF52C9"/>
    <w:rsid w:val="00CF62EE"/>
    <w:rsid w:val="00CF705B"/>
    <w:rsid w:val="00D008B4"/>
    <w:rsid w:val="00D07373"/>
    <w:rsid w:val="00D118F3"/>
    <w:rsid w:val="00D15ECD"/>
    <w:rsid w:val="00D16024"/>
    <w:rsid w:val="00D169A9"/>
    <w:rsid w:val="00D25F95"/>
    <w:rsid w:val="00D2733B"/>
    <w:rsid w:val="00D379D4"/>
    <w:rsid w:val="00D42DE0"/>
    <w:rsid w:val="00D616F1"/>
    <w:rsid w:val="00D753B4"/>
    <w:rsid w:val="00D75442"/>
    <w:rsid w:val="00D803C1"/>
    <w:rsid w:val="00D80BB7"/>
    <w:rsid w:val="00D80CD5"/>
    <w:rsid w:val="00D81BCB"/>
    <w:rsid w:val="00DA65B0"/>
    <w:rsid w:val="00DB0B3F"/>
    <w:rsid w:val="00DC21D0"/>
    <w:rsid w:val="00DD28C6"/>
    <w:rsid w:val="00DD7614"/>
    <w:rsid w:val="00E063DE"/>
    <w:rsid w:val="00E1720B"/>
    <w:rsid w:val="00E41EB1"/>
    <w:rsid w:val="00E54FC6"/>
    <w:rsid w:val="00E61F80"/>
    <w:rsid w:val="00E74D5A"/>
    <w:rsid w:val="00EC4F64"/>
    <w:rsid w:val="00ED7F02"/>
    <w:rsid w:val="00EE5900"/>
    <w:rsid w:val="00EE65C4"/>
    <w:rsid w:val="00EE7DA6"/>
    <w:rsid w:val="00F02F57"/>
    <w:rsid w:val="00F10240"/>
    <w:rsid w:val="00F2641C"/>
    <w:rsid w:val="00F35421"/>
    <w:rsid w:val="00F41661"/>
    <w:rsid w:val="00F41AD3"/>
    <w:rsid w:val="00F44571"/>
    <w:rsid w:val="00F50A6A"/>
    <w:rsid w:val="00F552B6"/>
    <w:rsid w:val="00F6447E"/>
    <w:rsid w:val="00F65F4B"/>
    <w:rsid w:val="00F72B87"/>
    <w:rsid w:val="00F73B41"/>
    <w:rsid w:val="00F74C82"/>
    <w:rsid w:val="00F75544"/>
    <w:rsid w:val="00F8172C"/>
    <w:rsid w:val="00F911D9"/>
    <w:rsid w:val="00FA68ED"/>
    <w:rsid w:val="00FC612C"/>
    <w:rsid w:val="00FC64AF"/>
    <w:rsid w:val="00FD06D9"/>
    <w:rsid w:val="00FF7821"/>
    <w:rsid w:val="2E027DD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7D6F28"/>
  <w15:docId w15:val="{8C5C052C-8433-42AA-9F8D-E29261B1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paragraph" w:styleId="Heading3">
    <w:name w:val="heading 3"/>
    <w:basedOn w:val="Normal"/>
    <w:next w:val="Normal"/>
    <w:link w:val="Heading3Char"/>
    <w:uiPriority w:val="9"/>
    <w:unhideWhenUsed/>
    <w:qFormat/>
    <w:rsid w:val="00EE65C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E65C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886FB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uiPriority w:val="34"/>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character" w:styleId="CommentReference">
    <w:name w:val="annotation reference"/>
    <w:basedOn w:val="DefaultParagraphFont"/>
    <w:uiPriority w:val="99"/>
    <w:semiHidden/>
    <w:unhideWhenUsed/>
    <w:rsid w:val="005147F3"/>
    <w:rPr>
      <w:sz w:val="16"/>
      <w:szCs w:val="16"/>
    </w:rPr>
  </w:style>
  <w:style w:type="paragraph" w:styleId="CommentText">
    <w:name w:val="annotation text"/>
    <w:basedOn w:val="Normal"/>
    <w:link w:val="CommentTextChar"/>
    <w:uiPriority w:val="99"/>
    <w:semiHidden/>
    <w:unhideWhenUsed/>
    <w:rsid w:val="005147F3"/>
    <w:rPr>
      <w:sz w:val="20"/>
    </w:rPr>
  </w:style>
  <w:style w:type="character" w:customStyle="1" w:styleId="CommentTextChar">
    <w:name w:val="Comment Text Char"/>
    <w:basedOn w:val="DefaultParagraphFont"/>
    <w:link w:val="CommentText"/>
    <w:uiPriority w:val="99"/>
    <w:semiHidden/>
    <w:rsid w:val="005147F3"/>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147F3"/>
    <w:rPr>
      <w:b/>
      <w:bCs/>
    </w:rPr>
  </w:style>
  <w:style w:type="character" w:customStyle="1" w:styleId="CommentSubjectChar">
    <w:name w:val="Comment Subject Char"/>
    <w:basedOn w:val="CommentTextChar"/>
    <w:link w:val="CommentSubject"/>
    <w:uiPriority w:val="99"/>
    <w:semiHidden/>
    <w:rsid w:val="005147F3"/>
    <w:rPr>
      <w:rFonts w:ascii="Plantin" w:eastAsia="Times New Roman" w:hAnsi="Plantin" w:cs="Times New Roman"/>
      <w:b/>
      <w:bCs/>
      <w:sz w:val="20"/>
      <w:szCs w:val="20"/>
      <w:lang w:eastAsia="en-US"/>
    </w:rPr>
  </w:style>
  <w:style w:type="character" w:customStyle="1" w:styleId="Heading9Char">
    <w:name w:val="Heading 9 Char"/>
    <w:basedOn w:val="DefaultParagraphFont"/>
    <w:link w:val="Heading9"/>
    <w:uiPriority w:val="9"/>
    <w:semiHidden/>
    <w:rsid w:val="00886FBE"/>
    <w:rPr>
      <w:rFonts w:asciiTheme="majorHAnsi" w:eastAsiaTheme="majorEastAsia" w:hAnsiTheme="majorHAnsi" w:cstheme="majorBidi"/>
      <w:i/>
      <w:iCs/>
      <w:color w:val="404040" w:themeColor="text1" w:themeTint="BF"/>
      <w:sz w:val="20"/>
      <w:szCs w:val="20"/>
      <w:lang w:eastAsia="en-US"/>
    </w:rPr>
  </w:style>
  <w:style w:type="character" w:customStyle="1" w:styleId="Heading3Char">
    <w:name w:val="Heading 3 Char"/>
    <w:basedOn w:val="DefaultParagraphFont"/>
    <w:link w:val="Heading3"/>
    <w:uiPriority w:val="9"/>
    <w:rsid w:val="00EE65C4"/>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EE65C4"/>
    <w:rPr>
      <w:rFonts w:asciiTheme="majorHAnsi" w:eastAsiaTheme="majorEastAsia" w:hAnsiTheme="majorHAnsi" w:cstheme="majorBidi"/>
      <w:i/>
      <w:iCs/>
      <w:color w:val="365F91" w:themeColor="accent1" w:themeShade="BF"/>
      <w:sz w:val="24"/>
      <w:szCs w:val="20"/>
      <w:lang w:eastAsia="en-US"/>
    </w:rPr>
  </w:style>
  <w:style w:type="paragraph" w:styleId="Revision">
    <w:name w:val="Revision"/>
    <w:hidden/>
    <w:uiPriority w:val="99"/>
    <w:semiHidden/>
    <w:rsid w:val="004D79F6"/>
    <w:pPr>
      <w:spacing w:after="0" w:line="240" w:lineRule="auto"/>
    </w:pPr>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70507">
      <w:bodyDiv w:val="1"/>
      <w:marLeft w:val="0"/>
      <w:marRight w:val="0"/>
      <w:marTop w:val="0"/>
      <w:marBottom w:val="0"/>
      <w:divBdr>
        <w:top w:val="none" w:sz="0" w:space="0" w:color="auto"/>
        <w:left w:val="none" w:sz="0" w:space="0" w:color="auto"/>
        <w:bottom w:val="none" w:sz="0" w:space="0" w:color="auto"/>
        <w:right w:val="none" w:sz="0" w:space="0" w:color="auto"/>
      </w:divBdr>
      <w:divsChild>
        <w:div w:id="2096628590">
          <w:marLeft w:val="0"/>
          <w:marRight w:val="0"/>
          <w:marTop w:val="0"/>
          <w:marBottom w:val="0"/>
          <w:divBdr>
            <w:top w:val="none" w:sz="0" w:space="0" w:color="auto"/>
            <w:left w:val="none" w:sz="0" w:space="0" w:color="auto"/>
            <w:bottom w:val="none" w:sz="0" w:space="0" w:color="auto"/>
            <w:right w:val="none" w:sz="0" w:space="0" w:color="auto"/>
          </w:divBdr>
          <w:divsChild>
            <w:div w:id="768311125">
              <w:marLeft w:val="-225"/>
              <w:marRight w:val="-225"/>
              <w:marTop w:val="0"/>
              <w:marBottom w:val="0"/>
              <w:divBdr>
                <w:top w:val="none" w:sz="0" w:space="0" w:color="auto"/>
                <w:left w:val="none" w:sz="0" w:space="0" w:color="auto"/>
                <w:bottom w:val="none" w:sz="0" w:space="0" w:color="auto"/>
                <w:right w:val="none" w:sz="0" w:space="0" w:color="auto"/>
              </w:divBdr>
              <w:divsChild>
                <w:div w:id="1757943327">
                  <w:marLeft w:val="0"/>
                  <w:marRight w:val="0"/>
                  <w:marTop w:val="0"/>
                  <w:marBottom w:val="0"/>
                  <w:divBdr>
                    <w:top w:val="none" w:sz="0" w:space="0" w:color="auto"/>
                    <w:left w:val="none" w:sz="0" w:space="0" w:color="auto"/>
                    <w:bottom w:val="none" w:sz="0" w:space="0" w:color="auto"/>
                    <w:right w:val="none" w:sz="0" w:space="0" w:color="auto"/>
                  </w:divBdr>
                  <w:divsChild>
                    <w:div w:id="9854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teaching/qa/credit-framework/creditinfoannex2.html" TargetMode="External"/><Relationship Id="rId18" Type="http://schemas.openxmlformats.org/officeDocument/2006/relationships/hyperlink" Target="http://www.kent.ac.uk/studentwellbeing/" TargetMode="External"/><Relationship Id="rId26" Type="http://schemas.openxmlformats.org/officeDocument/2006/relationships/hyperlink" Target="https://www.kent.ac.uk/internationalstuden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ent.ac.uk/teaching/qa/codes/taught/annexg.html" TargetMode="External"/><Relationship Id="rId34" Type="http://schemas.openxmlformats.org/officeDocument/2006/relationships/hyperlink" Target="http://www.qaa.ac.uk/assuring-standards-and-quality" TargetMode="External"/><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www.kent.ac.uk/teaching/qa/credit-framework/creditinfo.html" TargetMode="External"/><Relationship Id="rId17" Type="http://schemas.openxmlformats.org/officeDocument/2006/relationships/hyperlink" Target="http://www.kent.ac.uk/studentsupport/" TargetMode="External"/><Relationship Id="rId25" Type="http://schemas.openxmlformats.org/officeDocument/2006/relationships/hyperlink" Target="http://www.kent.ac.uk/is/" TargetMode="External"/><Relationship Id="rId33" Type="http://schemas.openxmlformats.org/officeDocument/2006/relationships/hyperlink" Target="http://www.qaa.ac.uk/InstitutionReports/types-of-review/higher-education-review/Pages/default.aspx"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library/" TargetMode="External"/><Relationship Id="rId20" Type="http://schemas.openxmlformats.org/officeDocument/2006/relationships/hyperlink" Target="http://www.kent.ac.uk/uelt/about/slas.html" TargetMode="External"/><Relationship Id="rId29" Type="http://schemas.openxmlformats.org/officeDocument/2006/relationships/hyperlink" Target="http://www.kent.ac.uk/teaching/qa/codes/taught/annexe.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ent.ac.uk/ces/" TargetMode="External"/><Relationship Id="rId32" Type="http://schemas.openxmlformats.org/officeDocument/2006/relationships/hyperlink" Target="http://www.kent.ac.uk/teaching/qa/codes/index.html"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kent.ac.uk/teaching/qa/credit-framework/creditinfo.html" TargetMode="External"/><Relationship Id="rId23" Type="http://schemas.openxmlformats.org/officeDocument/2006/relationships/hyperlink" Target="http://www.kentunion.co.uk/"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uelt/strategies/lta.html" TargetMode="External"/><Relationship Id="rId10" Type="http://schemas.openxmlformats.org/officeDocument/2006/relationships/footnotes" Target="footnotes.xml"/><Relationship Id="rId19" Type="http://schemas.openxmlformats.org/officeDocument/2006/relationships/hyperlink" Target="http://www.kent.ac.uk/cewl/index.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ac.uk/teaching/qa/credit-framework/creditinfo.html" TargetMode="External"/><Relationship Id="rId22" Type="http://schemas.openxmlformats.org/officeDocument/2006/relationships/hyperlink" Target="https://www.kent.ac.uk/teaching/advisers/index.html"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about/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84309B1E451C348BCC4777E1A1AD381" ma:contentTypeVersion="0" ma:contentTypeDescription="Create a new document." ma:contentTypeScope="" ma:versionID="7c55eece4814ca9ddcd8864d2a4ae3a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3AMX4D3CU3N3-1666101633-68</_dlc_DocId>
    <_dlc_DocIdUrl xmlns="ef2b9e05-657a-4dc1-8c6c-679bdea18f38">
      <Url>https://sharepoint.kent.ac.uk/fso/cmaproject/_layouts/15/DocIdRedir.aspx?ID=3AMX4D3CU3N3-1666101633-68</Url>
      <Description>3AMX4D3CU3N3-1666101633-68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0E664-20DB-4625-A484-04510C9B8E8D}">
  <ds:schemaRefs>
    <ds:schemaRef ds:uri="http://schemas.microsoft.com/sharepoint/v3/contenttype/forms"/>
  </ds:schemaRefs>
</ds:datastoreItem>
</file>

<file path=customXml/itemProps2.xml><?xml version="1.0" encoding="utf-8"?>
<ds:datastoreItem xmlns:ds="http://schemas.openxmlformats.org/officeDocument/2006/customXml" ds:itemID="{D5EB4F0E-D1F6-4C5F-B44A-987B15D76CEF}">
  <ds:schemaRefs>
    <ds:schemaRef ds:uri="http://schemas.microsoft.com/sharepoint/events"/>
  </ds:schemaRefs>
</ds:datastoreItem>
</file>

<file path=customXml/itemProps3.xml><?xml version="1.0" encoding="utf-8"?>
<ds:datastoreItem xmlns:ds="http://schemas.openxmlformats.org/officeDocument/2006/customXml" ds:itemID="{EE615818-280F-4DF5-B114-5086990DE8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EADA2C-DAAC-4287-B88A-6872525A7998}">
  <ds:schemaRef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infopath/2007/PartnerControls"/>
    <ds:schemaRef ds:uri="ef2b9e05-657a-4dc1-8c6c-679bdea18f38"/>
    <ds:schemaRef ds:uri="http://purl.org/dc/dcmitype/"/>
  </ds:schemaRefs>
</ds:datastoreItem>
</file>

<file path=customXml/itemProps5.xml><?xml version="1.0" encoding="utf-8"?>
<ds:datastoreItem xmlns:ds="http://schemas.openxmlformats.org/officeDocument/2006/customXml" ds:itemID="{174640C5-C455-4A40-9AFA-7D1F52CA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4461</Words>
  <Characters>25433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Browne</dc:creator>
  <cp:lastModifiedBy>Ruth Barnard</cp:lastModifiedBy>
  <cp:revision>3</cp:revision>
  <cp:lastPrinted>2012-06-26T13:42:00Z</cp:lastPrinted>
  <dcterms:created xsi:type="dcterms:W3CDTF">2018-06-25T14:47:00Z</dcterms:created>
  <dcterms:modified xsi:type="dcterms:W3CDTF">2018-06-25T14:47:00Z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0x010100184309B1E451C348BCC4777E1A1AD381</vt:lpwstr>
  </property>
  <property fmtid="{D5CDD505-2E9C-101B-9397-08002B2CF9AE}" pid="3" name="_dlc_DocIdItemGuid">
    <vt:lpwstr>9bd898e1-37d7-4054-9c5e-6af57a8a1cb6</vt:lpwstr>
  </property>
</Properties>
</file>