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A461D" w14:textId="77777777" w:rsidR="00391EB2" w:rsidRPr="0085426B" w:rsidRDefault="00391EB2" w:rsidP="00A40EEB">
      <w:pPr>
        <w:spacing w:before="60" w:after="60"/>
        <w:ind w:left="-567" w:right="-330"/>
        <w:jc w:val="center"/>
        <w:outlineLvl w:val="0"/>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561087F2"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493E7FE4" w14:textId="77777777" w:rsidTr="000512AE">
        <w:tc>
          <w:tcPr>
            <w:tcW w:w="10065" w:type="dxa"/>
            <w:shd w:val="pct5" w:color="auto" w:fill="FFFFFF"/>
          </w:tcPr>
          <w:p w14:paraId="533C3EB5"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7DBD3B5F"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7B8DCEF" w14:textId="77777777" w:rsidTr="000512AE">
        <w:tc>
          <w:tcPr>
            <w:tcW w:w="10065" w:type="dxa"/>
            <w:shd w:val="pct5" w:color="auto" w:fill="FFFFFF"/>
          </w:tcPr>
          <w:p w14:paraId="5F9B9AC7" w14:textId="77777777" w:rsidR="00A1277E" w:rsidRPr="00A1277E" w:rsidRDefault="00A1277E" w:rsidP="00A1277E">
            <w:pPr>
              <w:spacing w:before="60" w:after="60"/>
              <w:ind w:right="34"/>
              <w:jc w:val="center"/>
              <w:rPr>
                <w:rFonts w:ascii="Arial" w:hAnsi="Arial" w:cs="Arial"/>
                <w:b/>
                <w:sz w:val="22"/>
                <w:szCs w:val="22"/>
              </w:rPr>
            </w:pPr>
            <w:r w:rsidRPr="00A1277E">
              <w:rPr>
                <w:rFonts w:ascii="Arial" w:hAnsi="Arial" w:cs="Arial"/>
                <w:b/>
                <w:sz w:val="22"/>
                <w:szCs w:val="22"/>
              </w:rPr>
              <w:t>BSc (Hons) Biology</w:t>
            </w:r>
          </w:p>
          <w:p w14:paraId="6F8DBA74" w14:textId="77777777" w:rsidR="00A1277E" w:rsidRDefault="00A1277E" w:rsidP="00A1277E">
            <w:pPr>
              <w:spacing w:before="60" w:after="60"/>
              <w:ind w:right="34"/>
              <w:jc w:val="center"/>
              <w:rPr>
                <w:rFonts w:ascii="Arial" w:hAnsi="Arial" w:cs="Arial"/>
                <w:b/>
                <w:sz w:val="22"/>
                <w:szCs w:val="22"/>
              </w:rPr>
            </w:pPr>
            <w:r w:rsidRPr="00A1277E">
              <w:rPr>
                <w:rFonts w:ascii="Arial" w:hAnsi="Arial" w:cs="Arial"/>
                <w:b/>
                <w:sz w:val="22"/>
                <w:szCs w:val="22"/>
              </w:rPr>
              <w:t>BSc (Hons) Biology with a Sandwich Year</w:t>
            </w:r>
          </w:p>
          <w:p w14:paraId="2B36DF24" w14:textId="77777777" w:rsidR="00A04D9E" w:rsidRPr="00E105A9" w:rsidRDefault="00A04D9E" w:rsidP="00A04D9E">
            <w:pPr>
              <w:spacing w:before="60" w:after="60"/>
              <w:ind w:right="34"/>
              <w:jc w:val="center"/>
              <w:rPr>
                <w:rFonts w:ascii="Arial" w:hAnsi="Arial" w:cs="Arial"/>
                <w:b/>
                <w:sz w:val="22"/>
                <w:szCs w:val="22"/>
              </w:rPr>
            </w:pPr>
            <w:r w:rsidRPr="00E105A9">
              <w:rPr>
                <w:rFonts w:ascii="Arial" w:hAnsi="Arial" w:cs="Arial"/>
                <w:b/>
                <w:sz w:val="22"/>
                <w:szCs w:val="22"/>
              </w:rPr>
              <w:t>BSc (Hons) Biology with a Professional Year</w:t>
            </w:r>
          </w:p>
          <w:p w14:paraId="731B2A3D" w14:textId="77777777" w:rsidR="00A1277E" w:rsidRPr="00A1277E" w:rsidRDefault="00A1277E" w:rsidP="00A1277E">
            <w:pPr>
              <w:spacing w:before="60" w:after="60"/>
              <w:ind w:right="34"/>
              <w:jc w:val="center"/>
              <w:rPr>
                <w:rFonts w:ascii="Arial" w:hAnsi="Arial" w:cs="Arial"/>
                <w:b/>
                <w:sz w:val="22"/>
                <w:szCs w:val="22"/>
              </w:rPr>
            </w:pPr>
            <w:r w:rsidRPr="00A1277E">
              <w:rPr>
                <w:rFonts w:ascii="Arial" w:hAnsi="Arial" w:cs="Arial"/>
                <w:b/>
                <w:sz w:val="22"/>
                <w:szCs w:val="22"/>
              </w:rPr>
              <w:t>BSc (Hons) Biology with a Year Abroad</w:t>
            </w:r>
          </w:p>
          <w:p w14:paraId="7C501815" w14:textId="57A96ED9" w:rsidR="00391EB2" w:rsidRPr="000C2812" w:rsidRDefault="00391EB2" w:rsidP="00A1277E">
            <w:pPr>
              <w:spacing w:before="60" w:after="60"/>
              <w:ind w:right="34"/>
              <w:jc w:val="center"/>
              <w:rPr>
                <w:rFonts w:ascii="Arial" w:hAnsi="Arial" w:cs="Arial"/>
                <w:szCs w:val="22"/>
              </w:rPr>
            </w:pPr>
          </w:p>
        </w:tc>
      </w:tr>
    </w:tbl>
    <w:p w14:paraId="7A0087AD"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406A141C" w14:textId="77777777" w:rsidTr="000512AE">
        <w:tc>
          <w:tcPr>
            <w:tcW w:w="4720" w:type="dxa"/>
            <w:shd w:val="pct5" w:color="auto" w:fill="FFFFFF"/>
          </w:tcPr>
          <w:p w14:paraId="0161E34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2359A05F"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52E35CD8" w14:textId="77777777" w:rsidTr="000512AE">
        <w:tc>
          <w:tcPr>
            <w:tcW w:w="4720" w:type="dxa"/>
            <w:shd w:val="pct5" w:color="auto" w:fill="FFFFFF"/>
          </w:tcPr>
          <w:p w14:paraId="409252F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4885DFB1" w14:textId="77777777" w:rsidR="00391EB2" w:rsidRPr="00B0563D" w:rsidRDefault="00B0563D" w:rsidP="00AB10D9">
            <w:pPr>
              <w:spacing w:before="60" w:after="60"/>
              <w:rPr>
                <w:rFonts w:ascii="Arial" w:hAnsi="Arial" w:cs="Arial"/>
                <w:i/>
                <w:sz w:val="22"/>
                <w:szCs w:val="22"/>
              </w:rPr>
            </w:pPr>
            <w:r w:rsidRPr="00B0563D">
              <w:rPr>
                <w:rFonts w:ascii="Arial" w:hAnsi="Arial" w:cs="Arial"/>
                <w:sz w:val="22"/>
                <w:szCs w:val="22"/>
              </w:rPr>
              <w:t>University of Kent</w:t>
            </w:r>
          </w:p>
        </w:tc>
      </w:tr>
      <w:tr w:rsidR="00391EB2" w:rsidRPr="00856C09" w14:paraId="6BB3FA58" w14:textId="77777777" w:rsidTr="000512AE">
        <w:tc>
          <w:tcPr>
            <w:tcW w:w="4720" w:type="dxa"/>
            <w:shd w:val="pct5" w:color="auto" w:fill="FFFFFF"/>
          </w:tcPr>
          <w:p w14:paraId="776DB89C"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47503953" w14:textId="77777777" w:rsidR="00391EB2" w:rsidRPr="000C2812" w:rsidRDefault="00AB10D9" w:rsidP="000512AE">
            <w:pPr>
              <w:spacing w:before="60" w:after="60"/>
              <w:rPr>
                <w:rFonts w:ascii="Arial" w:hAnsi="Arial" w:cs="Arial"/>
                <w:szCs w:val="22"/>
              </w:rPr>
            </w:pPr>
            <w:r>
              <w:rPr>
                <w:rFonts w:ascii="Arial" w:hAnsi="Arial" w:cs="Arial"/>
                <w:sz w:val="22"/>
                <w:szCs w:val="22"/>
              </w:rPr>
              <w:t>Biosciences</w:t>
            </w:r>
          </w:p>
        </w:tc>
      </w:tr>
      <w:tr w:rsidR="00391EB2" w:rsidRPr="00C46253" w14:paraId="56C63A10" w14:textId="77777777" w:rsidTr="000512AE">
        <w:tc>
          <w:tcPr>
            <w:tcW w:w="4720" w:type="dxa"/>
            <w:shd w:val="pct5" w:color="auto" w:fill="FFFFFF"/>
          </w:tcPr>
          <w:p w14:paraId="7297EFF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9DDA315" w14:textId="77777777" w:rsidR="00391EB2" w:rsidRPr="000C2812" w:rsidRDefault="00AB10D9" w:rsidP="000512AE">
            <w:pPr>
              <w:spacing w:before="60" w:after="60"/>
              <w:rPr>
                <w:rFonts w:ascii="Arial" w:hAnsi="Arial" w:cs="Arial"/>
                <w:szCs w:val="22"/>
              </w:rPr>
            </w:pPr>
            <w:r>
              <w:rPr>
                <w:rFonts w:ascii="Arial" w:hAnsi="Arial" w:cs="Arial"/>
                <w:sz w:val="22"/>
                <w:szCs w:val="22"/>
              </w:rPr>
              <w:t>Canterbury</w:t>
            </w:r>
            <w:r w:rsidR="00391EB2" w:rsidRPr="000C2812">
              <w:rPr>
                <w:rFonts w:ascii="Arial" w:hAnsi="Arial" w:cs="Arial"/>
                <w:sz w:val="22"/>
                <w:szCs w:val="22"/>
              </w:rPr>
              <w:t xml:space="preserve"> </w:t>
            </w:r>
          </w:p>
        </w:tc>
      </w:tr>
      <w:tr w:rsidR="00391EB2" w:rsidRPr="00C46253" w14:paraId="05D115AE" w14:textId="77777777" w:rsidTr="000512AE">
        <w:tc>
          <w:tcPr>
            <w:tcW w:w="4720" w:type="dxa"/>
            <w:shd w:val="pct5" w:color="auto" w:fill="FFFFFF"/>
          </w:tcPr>
          <w:p w14:paraId="0DAE6510"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7667C3D7" w14:textId="77777777" w:rsidR="00391EB2" w:rsidRPr="00AB10D9" w:rsidRDefault="00391EB2" w:rsidP="000512AE">
            <w:pPr>
              <w:spacing w:before="60" w:after="60"/>
              <w:rPr>
                <w:rFonts w:ascii="Arial" w:hAnsi="Arial" w:cs="Arial"/>
                <w:szCs w:val="22"/>
                <w:highlight w:val="yellow"/>
              </w:rPr>
            </w:pPr>
            <w:r w:rsidRPr="00AB10D9">
              <w:rPr>
                <w:rFonts w:ascii="Arial" w:hAnsi="Arial" w:cs="Arial"/>
                <w:sz w:val="22"/>
                <w:szCs w:val="22"/>
              </w:rPr>
              <w:t>Full-time</w:t>
            </w:r>
          </w:p>
        </w:tc>
      </w:tr>
      <w:tr w:rsidR="00391EB2" w:rsidRPr="00C46253" w14:paraId="31ABE161" w14:textId="77777777" w:rsidTr="000512AE">
        <w:tc>
          <w:tcPr>
            <w:tcW w:w="4720" w:type="dxa"/>
            <w:shd w:val="pct5" w:color="auto" w:fill="FFFFFF"/>
          </w:tcPr>
          <w:p w14:paraId="4139706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53990D9B" w14:textId="77777777" w:rsidR="00391EB2" w:rsidRPr="000C2812" w:rsidRDefault="00A04D9E" w:rsidP="00757BCE">
            <w:pPr>
              <w:spacing w:before="60" w:after="60"/>
              <w:rPr>
                <w:rFonts w:ascii="Arial" w:hAnsi="Arial" w:cs="Arial"/>
                <w:szCs w:val="22"/>
              </w:rPr>
            </w:pPr>
            <w:r>
              <w:rPr>
                <w:rFonts w:ascii="Arial" w:hAnsi="Arial" w:cs="Arial"/>
                <w:sz w:val="22"/>
                <w:szCs w:val="22"/>
              </w:rPr>
              <w:t>All accredited by the Royal Society of Biology, with the Sandwich Year having advanced accreditation</w:t>
            </w:r>
          </w:p>
        </w:tc>
      </w:tr>
      <w:tr w:rsidR="00391EB2" w:rsidRPr="001C3716" w14:paraId="5F9C8416" w14:textId="77777777" w:rsidTr="000512AE">
        <w:tc>
          <w:tcPr>
            <w:tcW w:w="4720" w:type="dxa"/>
            <w:shd w:val="pct5" w:color="auto" w:fill="FFFFFF"/>
          </w:tcPr>
          <w:p w14:paraId="29F2198F"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47CB5C30" w14:textId="77777777" w:rsidR="00391EB2" w:rsidRPr="000C2812" w:rsidRDefault="00757BCE" w:rsidP="00B0563D">
            <w:pPr>
              <w:spacing w:before="60" w:after="60"/>
              <w:rPr>
                <w:rFonts w:ascii="Arial" w:hAnsi="Arial" w:cs="Arial"/>
                <w:sz w:val="22"/>
                <w:szCs w:val="22"/>
              </w:rPr>
            </w:pPr>
            <w:r w:rsidRPr="00757BCE">
              <w:rPr>
                <w:rFonts w:ascii="Arial" w:hAnsi="Arial" w:cs="Arial"/>
                <w:sz w:val="22"/>
                <w:szCs w:val="22"/>
              </w:rPr>
              <w:t>BSc (Hons</w:t>
            </w:r>
            <w:r w:rsidR="00CC32C0">
              <w:rPr>
                <w:rFonts w:ascii="Arial" w:hAnsi="Arial" w:cs="Arial"/>
                <w:sz w:val="22"/>
                <w:szCs w:val="22"/>
              </w:rPr>
              <w:t>)</w:t>
            </w:r>
          </w:p>
        </w:tc>
      </w:tr>
      <w:tr w:rsidR="00453035" w:rsidRPr="00C46253" w14:paraId="3E62169C" w14:textId="77777777" w:rsidTr="000512AE">
        <w:tc>
          <w:tcPr>
            <w:tcW w:w="4720" w:type="dxa"/>
            <w:shd w:val="pct5" w:color="auto" w:fill="FFFFFF"/>
          </w:tcPr>
          <w:p w14:paraId="12843A5A"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75BF59EC" w14:textId="77777777" w:rsidR="00453035" w:rsidRPr="00757BCE" w:rsidRDefault="00453035" w:rsidP="00453035">
            <w:pPr>
              <w:spacing w:before="60" w:after="60"/>
              <w:rPr>
                <w:rFonts w:ascii="Arial" w:hAnsi="Arial" w:cs="Arial"/>
                <w:sz w:val="22"/>
                <w:szCs w:val="22"/>
                <w:lang w:val="it-IT"/>
              </w:rPr>
            </w:pPr>
            <w:r w:rsidRPr="00757BCE">
              <w:rPr>
                <w:rFonts w:ascii="Arial" w:hAnsi="Arial" w:cs="Arial"/>
                <w:sz w:val="22"/>
                <w:szCs w:val="22"/>
                <w:lang w:val="it-IT"/>
              </w:rPr>
              <w:t xml:space="preserve">BSc (non hons) </w:t>
            </w:r>
            <w:r w:rsidR="00757BCE" w:rsidRPr="00757BCE">
              <w:rPr>
                <w:rFonts w:ascii="Arial" w:hAnsi="Arial" w:cs="Arial"/>
                <w:sz w:val="22"/>
                <w:szCs w:val="22"/>
                <w:lang w:val="it-IT"/>
              </w:rPr>
              <w:t>Biology</w:t>
            </w:r>
            <w:r w:rsidR="00B0563D">
              <w:rPr>
                <w:rFonts w:ascii="Arial" w:hAnsi="Arial" w:cs="Arial"/>
                <w:sz w:val="22"/>
                <w:szCs w:val="22"/>
                <w:lang w:val="it-IT"/>
              </w:rPr>
              <w:t>;</w:t>
            </w:r>
          </w:p>
          <w:p w14:paraId="48E99AA9" w14:textId="77777777" w:rsidR="00453035" w:rsidRPr="00757BCE" w:rsidRDefault="00453035" w:rsidP="00453035">
            <w:pPr>
              <w:spacing w:before="60" w:after="60"/>
              <w:rPr>
                <w:rFonts w:ascii="Arial" w:hAnsi="Arial" w:cs="Arial"/>
                <w:sz w:val="22"/>
                <w:szCs w:val="22"/>
                <w:lang w:val="it-IT"/>
              </w:rPr>
            </w:pPr>
            <w:r w:rsidRPr="00757BCE">
              <w:rPr>
                <w:rFonts w:ascii="Arial" w:hAnsi="Arial" w:cs="Arial"/>
                <w:sz w:val="22"/>
                <w:szCs w:val="22"/>
                <w:lang w:val="it-IT"/>
              </w:rPr>
              <w:t xml:space="preserve">Diploma in </w:t>
            </w:r>
            <w:r w:rsidR="00757BCE" w:rsidRPr="00757BCE">
              <w:rPr>
                <w:rFonts w:ascii="Arial" w:hAnsi="Arial" w:cs="Arial"/>
                <w:sz w:val="22"/>
                <w:szCs w:val="22"/>
                <w:lang w:val="it-IT"/>
              </w:rPr>
              <w:t>Biology</w:t>
            </w:r>
            <w:r w:rsidR="00B0563D">
              <w:rPr>
                <w:rFonts w:ascii="Arial" w:hAnsi="Arial" w:cs="Arial"/>
                <w:sz w:val="22"/>
                <w:szCs w:val="22"/>
                <w:lang w:val="it-IT"/>
              </w:rPr>
              <w:t>;</w:t>
            </w:r>
          </w:p>
          <w:p w14:paraId="44DF1CD6" w14:textId="77777777" w:rsidR="00453035" w:rsidRPr="00C46253" w:rsidRDefault="00453035" w:rsidP="00453035">
            <w:pPr>
              <w:spacing w:before="60" w:after="60"/>
              <w:rPr>
                <w:rFonts w:ascii="Arial" w:hAnsi="Arial" w:cs="Arial"/>
                <w:i/>
                <w:sz w:val="22"/>
                <w:szCs w:val="22"/>
              </w:rPr>
            </w:pPr>
            <w:r w:rsidRPr="00757BCE">
              <w:rPr>
                <w:rFonts w:ascii="Arial" w:hAnsi="Arial" w:cs="Arial"/>
                <w:sz w:val="22"/>
                <w:szCs w:val="22"/>
                <w:lang w:val="it-IT"/>
              </w:rPr>
              <w:t xml:space="preserve">Certificate in </w:t>
            </w:r>
            <w:r w:rsidR="00757BCE" w:rsidRPr="00757BCE">
              <w:rPr>
                <w:rFonts w:ascii="Arial" w:hAnsi="Arial" w:cs="Arial"/>
                <w:sz w:val="22"/>
                <w:szCs w:val="22"/>
                <w:lang w:val="it-IT"/>
              </w:rPr>
              <w:t>Biology</w:t>
            </w:r>
          </w:p>
        </w:tc>
      </w:tr>
      <w:tr w:rsidR="00391EB2" w:rsidRPr="00C46253" w14:paraId="717306DF" w14:textId="77777777" w:rsidTr="000512AE">
        <w:tc>
          <w:tcPr>
            <w:tcW w:w="4720" w:type="dxa"/>
            <w:shd w:val="pct5" w:color="auto" w:fill="FFFFFF"/>
          </w:tcPr>
          <w:p w14:paraId="540A227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23D9B149" w14:textId="77777777" w:rsidR="00391EB2" w:rsidRPr="000C2812" w:rsidRDefault="00757BCE" w:rsidP="000512AE">
            <w:pPr>
              <w:spacing w:before="60" w:after="60"/>
              <w:rPr>
                <w:rFonts w:ascii="Arial" w:hAnsi="Arial" w:cs="Arial"/>
                <w:szCs w:val="22"/>
              </w:rPr>
            </w:pPr>
            <w:r w:rsidRPr="00757BCE">
              <w:rPr>
                <w:rFonts w:ascii="Arial" w:hAnsi="Arial" w:cs="Arial"/>
                <w:sz w:val="22"/>
                <w:szCs w:val="22"/>
              </w:rPr>
              <w:t>Biology</w:t>
            </w:r>
          </w:p>
        </w:tc>
      </w:tr>
      <w:tr w:rsidR="00391EB2" w:rsidRPr="00C46253" w14:paraId="754F462A" w14:textId="77777777" w:rsidTr="000512AE">
        <w:tc>
          <w:tcPr>
            <w:tcW w:w="4720" w:type="dxa"/>
            <w:shd w:val="pct5" w:color="auto" w:fill="FFFFFF"/>
          </w:tcPr>
          <w:p w14:paraId="64DB928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5691D050" w14:textId="77777777" w:rsidR="00757BCE" w:rsidRPr="00757BCE" w:rsidRDefault="00757BCE" w:rsidP="00757BCE">
            <w:pPr>
              <w:spacing w:before="60" w:after="60"/>
              <w:rPr>
                <w:rFonts w:ascii="Arial" w:hAnsi="Arial" w:cs="Arial"/>
                <w:sz w:val="22"/>
                <w:szCs w:val="22"/>
              </w:rPr>
            </w:pPr>
            <w:r w:rsidRPr="00757BCE">
              <w:rPr>
                <w:rFonts w:ascii="Arial" w:hAnsi="Arial" w:cs="Arial"/>
                <w:sz w:val="22"/>
                <w:szCs w:val="22"/>
              </w:rPr>
              <w:t>C103 Biology</w:t>
            </w:r>
          </w:p>
          <w:p w14:paraId="32F16388" w14:textId="77777777" w:rsidR="00757BCE" w:rsidRDefault="00757BCE" w:rsidP="00757BCE">
            <w:pPr>
              <w:spacing w:before="60" w:after="60"/>
              <w:rPr>
                <w:rFonts w:ascii="Arial" w:hAnsi="Arial" w:cs="Arial"/>
                <w:sz w:val="22"/>
                <w:szCs w:val="22"/>
              </w:rPr>
            </w:pPr>
            <w:r w:rsidRPr="00757BCE">
              <w:rPr>
                <w:rFonts w:ascii="Arial" w:hAnsi="Arial" w:cs="Arial"/>
                <w:sz w:val="22"/>
                <w:szCs w:val="22"/>
              </w:rPr>
              <w:t>C105 Biology with a Sandwich Year</w:t>
            </w:r>
          </w:p>
          <w:p w14:paraId="14637388" w14:textId="311D0A18" w:rsidR="00902AE7" w:rsidRPr="00757BCE" w:rsidRDefault="00902AE7" w:rsidP="00757BCE">
            <w:pPr>
              <w:spacing w:before="60" w:after="60"/>
              <w:rPr>
                <w:rFonts w:ascii="Arial" w:hAnsi="Arial" w:cs="Arial"/>
                <w:sz w:val="22"/>
                <w:szCs w:val="22"/>
              </w:rPr>
            </w:pPr>
            <w:r>
              <w:rPr>
                <w:rFonts w:ascii="Arial" w:hAnsi="Arial" w:cs="Arial"/>
                <w:sz w:val="22"/>
                <w:szCs w:val="22"/>
              </w:rPr>
              <w:t>C105 Biology with a Professional Year</w:t>
            </w:r>
          </w:p>
          <w:p w14:paraId="71842368" w14:textId="77777777" w:rsidR="00391EB2" w:rsidRPr="00DF453F" w:rsidRDefault="00757BCE" w:rsidP="00757BCE">
            <w:pPr>
              <w:spacing w:before="60" w:after="60"/>
              <w:rPr>
                <w:rFonts w:ascii="Arial" w:hAnsi="Arial" w:cs="Arial"/>
                <w:sz w:val="22"/>
                <w:szCs w:val="22"/>
              </w:rPr>
            </w:pPr>
            <w:r w:rsidRPr="00757BCE">
              <w:rPr>
                <w:rFonts w:ascii="Arial" w:hAnsi="Arial" w:cs="Arial"/>
                <w:sz w:val="22"/>
                <w:szCs w:val="22"/>
              </w:rPr>
              <w:t>C106 Biology with a Year Abroad</w:t>
            </w:r>
          </w:p>
        </w:tc>
      </w:tr>
      <w:tr w:rsidR="00391EB2" w:rsidRPr="00C46253" w14:paraId="1EA8479E" w14:textId="77777777" w:rsidTr="000512AE">
        <w:tc>
          <w:tcPr>
            <w:tcW w:w="4720" w:type="dxa"/>
            <w:shd w:val="pct5" w:color="auto" w:fill="FFFFFF"/>
          </w:tcPr>
          <w:p w14:paraId="7D439CFC"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25EA66C2" w14:textId="77777777" w:rsidR="00C44760" w:rsidRPr="00C44760" w:rsidRDefault="00C44760" w:rsidP="00C44760">
            <w:pPr>
              <w:spacing w:before="60" w:after="60"/>
              <w:rPr>
                <w:rFonts w:ascii="Arial" w:hAnsi="Arial" w:cs="Arial"/>
                <w:sz w:val="22"/>
                <w:szCs w:val="22"/>
              </w:rPr>
            </w:pPr>
            <w:r w:rsidRPr="00C44760">
              <w:rPr>
                <w:rFonts w:ascii="Arial" w:hAnsi="Arial" w:cs="Arial"/>
                <w:sz w:val="22"/>
                <w:szCs w:val="22"/>
              </w:rPr>
              <w:t>360 credits (180 ECTS) for three year programmes</w:t>
            </w:r>
          </w:p>
          <w:p w14:paraId="2C74FA04" w14:textId="77777777" w:rsidR="00391EB2" w:rsidRPr="000C2812" w:rsidRDefault="00C44760" w:rsidP="00C44760">
            <w:pPr>
              <w:spacing w:before="60" w:after="60"/>
              <w:rPr>
                <w:rFonts w:ascii="Arial" w:hAnsi="Arial" w:cs="Arial"/>
                <w:szCs w:val="22"/>
              </w:rPr>
            </w:pPr>
            <w:r w:rsidRPr="00C44760">
              <w:rPr>
                <w:rFonts w:ascii="Arial" w:hAnsi="Arial" w:cs="Arial"/>
                <w:sz w:val="22"/>
                <w:szCs w:val="22"/>
              </w:rPr>
              <w:t>480 credits (240 ECTS) for four year programmes</w:t>
            </w:r>
          </w:p>
        </w:tc>
      </w:tr>
      <w:tr w:rsidR="00391EB2" w:rsidRPr="00C46253" w14:paraId="6CA7E459" w14:textId="77777777" w:rsidTr="000512AE">
        <w:tc>
          <w:tcPr>
            <w:tcW w:w="4720" w:type="dxa"/>
            <w:shd w:val="pct5" w:color="auto" w:fill="FFFFFF"/>
          </w:tcPr>
          <w:p w14:paraId="38D03BE9"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2797265F" w14:textId="77777777" w:rsidR="00391EB2" w:rsidRPr="000C2812" w:rsidRDefault="00B4695D" w:rsidP="00B4695D">
            <w:pPr>
              <w:spacing w:before="60" w:after="60"/>
              <w:jc w:val="both"/>
              <w:rPr>
                <w:rFonts w:ascii="Arial" w:hAnsi="Arial" w:cs="Arial"/>
                <w:szCs w:val="22"/>
              </w:rPr>
            </w:pPr>
            <w:r>
              <w:rPr>
                <w:rFonts w:ascii="Arial" w:hAnsi="Arial" w:cs="Arial"/>
                <w:sz w:val="22"/>
                <w:szCs w:val="22"/>
              </w:rPr>
              <w:t>Undergraduate</w:t>
            </w:r>
          </w:p>
        </w:tc>
      </w:tr>
      <w:tr w:rsidR="00391EB2" w:rsidRPr="00C46253" w14:paraId="0E0EC12D" w14:textId="77777777" w:rsidTr="000512AE">
        <w:tc>
          <w:tcPr>
            <w:tcW w:w="4720" w:type="dxa"/>
            <w:shd w:val="pct5" w:color="auto" w:fill="FFFFFF"/>
          </w:tcPr>
          <w:p w14:paraId="7FF0225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3A6349B0" w14:textId="77777777" w:rsidR="00391EB2" w:rsidRPr="000C2812" w:rsidRDefault="00D2167B" w:rsidP="000512AE">
            <w:pPr>
              <w:spacing w:before="60" w:after="60"/>
              <w:rPr>
                <w:rFonts w:ascii="Arial" w:hAnsi="Arial" w:cs="Arial"/>
                <w:szCs w:val="22"/>
                <w:highlight w:val="yellow"/>
              </w:rPr>
            </w:pPr>
            <w:r w:rsidRPr="00D2167B">
              <w:rPr>
                <w:rFonts w:ascii="Arial" w:hAnsi="Arial" w:cs="Arial"/>
                <w:sz w:val="22"/>
                <w:szCs w:val="22"/>
              </w:rPr>
              <w:t>Biosciences</w:t>
            </w:r>
            <w:r w:rsidR="00366D5D">
              <w:rPr>
                <w:rFonts w:ascii="Arial" w:hAnsi="Arial" w:cs="Arial"/>
                <w:sz w:val="22"/>
                <w:szCs w:val="22"/>
              </w:rPr>
              <w:t xml:space="preserve"> 2015</w:t>
            </w:r>
          </w:p>
        </w:tc>
      </w:tr>
      <w:tr w:rsidR="00391EB2" w:rsidRPr="00C46253" w14:paraId="1D1173FA" w14:textId="77777777" w:rsidTr="000512AE">
        <w:tc>
          <w:tcPr>
            <w:tcW w:w="4720" w:type="dxa"/>
            <w:shd w:val="pct5" w:color="auto" w:fill="FFFFFF"/>
          </w:tcPr>
          <w:p w14:paraId="6715A5D3" w14:textId="77777777" w:rsidR="00391EB2" w:rsidRPr="00C46253" w:rsidRDefault="00391EB2" w:rsidP="000C281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44877E9F" w14:textId="77777777" w:rsidR="00391EB2" w:rsidRPr="000C2812" w:rsidRDefault="00D2167B" w:rsidP="000C2812">
            <w:pPr>
              <w:spacing w:before="60" w:after="60"/>
              <w:rPr>
                <w:rFonts w:ascii="Arial" w:hAnsi="Arial" w:cs="Arial"/>
                <w:szCs w:val="22"/>
                <w:highlight w:val="yellow"/>
              </w:rPr>
            </w:pPr>
            <w:r w:rsidRPr="004E349C">
              <w:rPr>
                <w:rFonts w:ascii="Arial" w:hAnsi="Arial" w:cs="Arial"/>
                <w:sz w:val="22"/>
                <w:szCs w:val="22"/>
              </w:rPr>
              <w:t>Sept</w:t>
            </w:r>
            <w:r w:rsidR="00391EB2" w:rsidRPr="004E349C">
              <w:rPr>
                <w:rFonts w:ascii="Arial" w:hAnsi="Arial" w:cs="Arial"/>
                <w:sz w:val="22"/>
                <w:szCs w:val="22"/>
              </w:rPr>
              <w:t xml:space="preserve"> 20</w:t>
            </w:r>
            <w:r w:rsidRPr="004E349C">
              <w:rPr>
                <w:rFonts w:ascii="Arial" w:hAnsi="Arial" w:cs="Arial"/>
                <w:sz w:val="22"/>
                <w:szCs w:val="22"/>
              </w:rPr>
              <w:t>14</w:t>
            </w:r>
            <w:r w:rsidR="00391EB2" w:rsidRPr="004E349C">
              <w:rPr>
                <w:rFonts w:ascii="Arial" w:hAnsi="Arial" w:cs="Arial"/>
                <w:sz w:val="22"/>
                <w:szCs w:val="22"/>
              </w:rPr>
              <w:t xml:space="preserve">/revised </w:t>
            </w:r>
            <w:r w:rsidR="000C2812" w:rsidRPr="004E349C">
              <w:rPr>
                <w:rFonts w:ascii="Arial" w:hAnsi="Arial" w:cs="Arial"/>
                <w:sz w:val="22"/>
                <w:szCs w:val="22"/>
              </w:rPr>
              <w:t>FSO</w:t>
            </w:r>
            <w:r w:rsidR="00391EB2" w:rsidRPr="004E349C">
              <w:rPr>
                <w:rFonts w:ascii="Arial" w:hAnsi="Arial" w:cs="Arial"/>
                <w:sz w:val="22"/>
                <w:szCs w:val="22"/>
              </w:rPr>
              <w:t xml:space="preserve"> </w:t>
            </w:r>
            <w:r w:rsidR="005932B1" w:rsidRPr="004E349C">
              <w:rPr>
                <w:rFonts w:ascii="Arial" w:hAnsi="Arial" w:cs="Arial"/>
                <w:sz w:val="22"/>
                <w:szCs w:val="22"/>
              </w:rPr>
              <w:t>Dec 2017</w:t>
            </w:r>
            <w:r w:rsidR="00391EB2" w:rsidRPr="004E349C">
              <w:rPr>
                <w:rFonts w:ascii="Arial" w:hAnsi="Arial" w:cs="Arial"/>
                <w:sz w:val="22"/>
                <w:szCs w:val="22"/>
              </w:rPr>
              <w:t xml:space="preserve"> </w:t>
            </w:r>
          </w:p>
        </w:tc>
      </w:tr>
      <w:tr w:rsidR="00391EB2" w:rsidRPr="00C46253" w14:paraId="1A405EA0" w14:textId="77777777" w:rsidTr="000512AE">
        <w:tc>
          <w:tcPr>
            <w:tcW w:w="4720" w:type="dxa"/>
            <w:shd w:val="pct5" w:color="auto" w:fill="FFFFFF"/>
          </w:tcPr>
          <w:p w14:paraId="419B0BF9"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7427143D" w14:textId="369330F6" w:rsidR="00391EB2" w:rsidRPr="000F0FF2" w:rsidRDefault="00391EB2" w:rsidP="001C18EB">
            <w:pPr>
              <w:spacing w:before="60" w:after="60"/>
              <w:rPr>
                <w:rFonts w:ascii="Arial" w:hAnsi="Arial" w:cs="Arial"/>
                <w:szCs w:val="22"/>
              </w:rPr>
            </w:pPr>
            <w:r w:rsidRPr="000F0FF2">
              <w:rPr>
                <w:rFonts w:ascii="Arial" w:hAnsi="Arial" w:cs="Arial"/>
                <w:sz w:val="22"/>
                <w:szCs w:val="22"/>
              </w:rPr>
              <w:t xml:space="preserve">September </w:t>
            </w:r>
            <w:r w:rsidR="001C18EB" w:rsidRPr="000F0FF2">
              <w:rPr>
                <w:rFonts w:ascii="Arial" w:hAnsi="Arial" w:cs="Arial"/>
                <w:sz w:val="22"/>
                <w:szCs w:val="22"/>
              </w:rPr>
              <w:t>201</w:t>
            </w:r>
            <w:r w:rsidR="001C18EB">
              <w:rPr>
                <w:rFonts w:ascii="Arial" w:hAnsi="Arial" w:cs="Arial"/>
                <w:sz w:val="22"/>
                <w:szCs w:val="22"/>
              </w:rPr>
              <w:t>9</w:t>
            </w:r>
          </w:p>
        </w:tc>
      </w:tr>
    </w:tbl>
    <w:p w14:paraId="327ADA58"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10A5DFDC" w14:textId="77777777" w:rsidTr="000512AE">
        <w:tc>
          <w:tcPr>
            <w:tcW w:w="10065" w:type="dxa"/>
            <w:shd w:val="pct5" w:color="auto" w:fill="FFFFFF"/>
          </w:tcPr>
          <w:p w14:paraId="2E1740FB"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lastRenderedPageBreak/>
              <w:t>Educational Aims of the Programme</w:t>
            </w:r>
          </w:p>
          <w:p w14:paraId="4D249CF2"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32584444" w14:textId="77777777" w:rsidTr="00637224">
        <w:trPr>
          <w:trHeight w:val="8236"/>
        </w:trPr>
        <w:tc>
          <w:tcPr>
            <w:tcW w:w="10065" w:type="dxa"/>
          </w:tcPr>
          <w:p w14:paraId="4689BCA2" w14:textId="71C64F44" w:rsidR="00C23A8C" w:rsidRPr="00CE579B" w:rsidRDefault="00C23A8C" w:rsidP="00A91907">
            <w:pPr>
              <w:numPr>
                <w:ilvl w:val="0"/>
                <w:numId w:val="28"/>
              </w:numPr>
              <w:jc w:val="both"/>
              <w:rPr>
                <w:rFonts w:ascii="Arial" w:hAnsi="Arial" w:cs="Arial"/>
                <w:sz w:val="22"/>
                <w:szCs w:val="22"/>
              </w:rPr>
            </w:pPr>
            <w:r w:rsidRPr="00CE579B">
              <w:rPr>
                <w:rFonts w:ascii="Arial" w:hAnsi="Arial" w:cs="Arial"/>
                <w:sz w:val="22"/>
                <w:szCs w:val="22"/>
              </w:rPr>
              <w:t>Instil in you a sense of enthusiasm for the application of different methods and disciplines to biology, confront the scientific, moral and ethical issues raised by your study of biology, and engage in critical assessment of the subject material covered</w:t>
            </w:r>
            <w:r w:rsidR="00755FF3">
              <w:rPr>
                <w:rFonts w:ascii="Arial" w:hAnsi="Arial" w:cs="Arial"/>
                <w:sz w:val="22"/>
                <w:szCs w:val="22"/>
              </w:rPr>
              <w:t>.</w:t>
            </w:r>
          </w:p>
          <w:p w14:paraId="2D167828" w14:textId="1A35FA5C" w:rsidR="00C23A8C" w:rsidRPr="00CE579B" w:rsidRDefault="00C23A8C" w:rsidP="00A91907">
            <w:pPr>
              <w:numPr>
                <w:ilvl w:val="0"/>
                <w:numId w:val="28"/>
              </w:numPr>
              <w:jc w:val="both"/>
              <w:rPr>
                <w:rFonts w:ascii="Arial" w:hAnsi="Arial" w:cs="Arial"/>
                <w:sz w:val="22"/>
                <w:szCs w:val="22"/>
              </w:rPr>
            </w:pPr>
            <w:r w:rsidRPr="00CE579B">
              <w:rPr>
                <w:rFonts w:ascii="Arial" w:hAnsi="Arial" w:cs="Arial"/>
                <w:sz w:val="22"/>
                <w:szCs w:val="22"/>
              </w:rPr>
              <w:t>Provide you with a broad and balanced foundation of the science that underpins general biology and m</w:t>
            </w:r>
            <w:r w:rsidR="00C00551">
              <w:rPr>
                <w:rFonts w:ascii="Arial" w:hAnsi="Arial" w:cs="Arial"/>
                <w:sz w:val="22"/>
                <w:szCs w:val="22"/>
              </w:rPr>
              <w:t xml:space="preserve">ethodology in a modern society. </w:t>
            </w:r>
            <w:r w:rsidRPr="00CE579B">
              <w:rPr>
                <w:rFonts w:ascii="Arial" w:hAnsi="Arial" w:cs="Arial"/>
                <w:sz w:val="22"/>
                <w:szCs w:val="22"/>
              </w:rPr>
              <w:t>This will include a detailed knowledge of the biological techniques and methods of assay, analysis and examination used by biologists, together with the essential biomolecular and organismal knowledge required for understanding of life at all levels of complexity</w:t>
            </w:r>
            <w:r w:rsidR="00755FF3">
              <w:rPr>
                <w:rFonts w:ascii="Arial" w:hAnsi="Arial" w:cs="Arial"/>
                <w:sz w:val="22"/>
                <w:szCs w:val="22"/>
              </w:rPr>
              <w:t>.</w:t>
            </w:r>
          </w:p>
          <w:p w14:paraId="520C602F" w14:textId="77777777" w:rsidR="00C23A8C" w:rsidRPr="00CE579B" w:rsidRDefault="00C23A8C" w:rsidP="00A91907">
            <w:pPr>
              <w:numPr>
                <w:ilvl w:val="0"/>
                <w:numId w:val="28"/>
              </w:numPr>
              <w:jc w:val="both"/>
              <w:rPr>
                <w:rFonts w:ascii="Arial" w:hAnsi="Arial" w:cs="Arial"/>
                <w:sz w:val="22"/>
                <w:szCs w:val="22"/>
              </w:rPr>
            </w:pPr>
            <w:r w:rsidRPr="00CE579B">
              <w:rPr>
                <w:rFonts w:ascii="Arial" w:hAnsi="Arial" w:cs="Arial"/>
                <w:sz w:val="22"/>
                <w:szCs w:val="22"/>
              </w:rPr>
              <w:t>Provide a stimulating, research-active environment for teaching and learning in which you will be supported and motivated to achieve your academic and personal potential.</w:t>
            </w:r>
          </w:p>
          <w:p w14:paraId="3FD2DA1E" w14:textId="298E8B96" w:rsidR="00C23A8C" w:rsidRPr="00CE579B" w:rsidRDefault="00C23A8C" w:rsidP="00A91907">
            <w:pPr>
              <w:numPr>
                <w:ilvl w:val="0"/>
                <w:numId w:val="28"/>
              </w:numPr>
              <w:rPr>
                <w:rFonts w:ascii="Arial" w:hAnsi="Arial" w:cs="Arial"/>
                <w:sz w:val="22"/>
                <w:szCs w:val="22"/>
              </w:rPr>
            </w:pPr>
            <w:r w:rsidRPr="00CE579B">
              <w:rPr>
                <w:rFonts w:ascii="Arial" w:hAnsi="Arial" w:cs="Arial"/>
                <w:sz w:val="22"/>
                <w:szCs w:val="22"/>
              </w:rPr>
              <w:t>Educate you in both the theoretical (subject-specific knowledge) and practical (laboratory skills and methods) aspects of biology</w:t>
            </w:r>
            <w:r w:rsidR="00755FF3">
              <w:rPr>
                <w:rFonts w:ascii="Arial" w:hAnsi="Arial" w:cs="Arial"/>
                <w:sz w:val="22"/>
                <w:szCs w:val="22"/>
              </w:rPr>
              <w:t>.</w:t>
            </w:r>
          </w:p>
          <w:p w14:paraId="17069215" w14:textId="51411D0D" w:rsidR="00C23A8C" w:rsidRPr="00CE579B" w:rsidRDefault="00C23A8C" w:rsidP="00A91907">
            <w:pPr>
              <w:numPr>
                <w:ilvl w:val="0"/>
                <w:numId w:val="28"/>
              </w:numPr>
              <w:jc w:val="both"/>
              <w:rPr>
                <w:rFonts w:ascii="Arial" w:hAnsi="Arial" w:cs="Arial"/>
                <w:sz w:val="22"/>
                <w:szCs w:val="22"/>
              </w:rPr>
            </w:pPr>
            <w:r w:rsidRPr="00CE579B">
              <w:rPr>
                <w:rFonts w:ascii="Arial" w:hAnsi="Arial" w:cs="Arial"/>
                <w:sz w:val="22"/>
                <w:szCs w:val="22"/>
              </w:rPr>
              <w:t>Facilitate your learning experience (integration and application of knowledge) through a variety of teaching and assessment methods</w:t>
            </w:r>
            <w:r w:rsidR="00755FF3">
              <w:rPr>
                <w:rFonts w:ascii="Arial" w:hAnsi="Arial" w:cs="Arial"/>
                <w:sz w:val="22"/>
                <w:szCs w:val="22"/>
              </w:rPr>
              <w:t>.</w:t>
            </w:r>
          </w:p>
          <w:p w14:paraId="721EF9A8" w14:textId="7B51D436" w:rsidR="00C23A8C" w:rsidRPr="00CE579B" w:rsidRDefault="00C23A8C" w:rsidP="00A91907">
            <w:pPr>
              <w:numPr>
                <w:ilvl w:val="0"/>
                <w:numId w:val="28"/>
              </w:numPr>
              <w:jc w:val="both"/>
              <w:rPr>
                <w:rFonts w:ascii="Arial" w:hAnsi="Arial" w:cs="Arial"/>
                <w:sz w:val="22"/>
                <w:szCs w:val="22"/>
              </w:rPr>
            </w:pPr>
            <w:r w:rsidRPr="00CE579B">
              <w:rPr>
                <w:rFonts w:ascii="Arial" w:hAnsi="Arial" w:cs="Arial"/>
                <w:sz w:val="22"/>
                <w:szCs w:val="22"/>
              </w:rPr>
              <w:t xml:space="preserve">Give you the experience of undertaking </w:t>
            </w:r>
            <w:r w:rsidR="00755FF3" w:rsidRPr="00CE579B">
              <w:rPr>
                <w:rFonts w:ascii="Arial" w:hAnsi="Arial" w:cs="Arial"/>
                <w:sz w:val="22"/>
                <w:szCs w:val="22"/>
              </w:rPr>
              <w:t>an</w:t>
            </w:r>
            <w:r w:rsidRPr="00CE579B">
              <w:rPr>
                <w:rFonts w:ascii="Arial" w:hAnsi="Arial" w:cs="Arial"/>
                <w:sz w:val="22"/>
                <w:szCs w:val="22"/>
              </w:rPr>
              <w:t xml:space="preserve"> independent research project (e.g. laboratory or library-based)</w:t>
            </w:r>
            <w:r w:rsidR="00755FF3">
              <w:rPr>
                <w:rFonts w:ascii="Arial" w:hAnsi="Arial" w:cs="Arial"/>
                <w:sz w:val="22"/>
                <w:szCs w:val="22"/>
              </w:rPr>
              <w:t>.</w:t>
            </w:r>
          </w:p>
          <w:p w14:paraId="295C8D8E" w14:textId="73B66003" w:rsidR="00C23A8C" w:rsidRPr="00CE579B" w:rsidRDefault="00C23A8C" w:rsidP="00A91907">
            <w:pPr>
              <w:numPr>
                <w:ilvl w:val="0"/>
                <w:numId w:val="28"/>
              </w:numPr>
              <w:jc w:val="both"/>
              <w:rPr>
                <w:rFonts w:ascii="Arial" w:hAnsi="Arial" w:cs="Arial"/>
                <w:sz w:val="22"/>
                <w:szCs w:val="22"/>
              </w:rPr>
            </w:pPr>
            <w:r w:rsidRPr="00CE579B">
              <w:rPr>
                <w:rFonts w:ascii="Arial" w:hAnsi="Arial" w:cs="Arial"/>
                <w:sz w:val="22"/>
                <w:szCs w:val="22"/>
              </w:rPr>
              <w:t>Prepare you for further study, or training, and employment in both biology and non-biology based careers, by developing your transferable and cognitive skills</w:t>
            </w:r>
            <w:r w:rsidR="00755FF3">
              <w:rPr>
                <w:rFonts w:ascii="Arial" w:hAnsi="Arial" w:cs="Arial"/>
                <w:sz w:val="22"/>
                <w:szCs w:val="22"/>
              </w:rPr>
              <w:t>.</w:t>
            </w:r>
          </w:p>
          <w:p w14:paraId="5EAF4D3C" w14:textId="5ED313DA" w:rsidR="00C23A8C" w:rsidRPr="00CE579B" w:rsidRDefault="00C23A8C" w:rsidP="00A91907">
            <w:pPr>
              <w:numPr>
                <w:ilvl w:val="0"/>
                <w:numId w:val="28"/>
              </w:numPr>
              <w:jc w:val="both"/>
              <w:rPr>
                <w:rFonts w:ascii="Arial" w:hAnsi="Arial" w:cs="Arial"/>
                <w:sz w:val="22"/>
                <w:szCs w:val="22"/>
              </w:rPr>
            </w:pPr>
            <w:r w:rsidRPr="00CE579B">
              <w:rPr>
                <w:rFonts w:ascii="Arial" w:hAnsi="Arial" w:cs="Arial"/>
                <w:sz w:val="22"/>
                <w:szCs w:val="22"/>
              </w:rPr>
              <w:t>Develop the qualities needed for employment in situations requiring the exercise of professionalism, independent thought, personal responsibility and decision making in complex and unpredictable circumstances</w:t>
            </w:r>
            <w:r w:rsidR="00755FF3">
              <w:rPr>
                <w:rFonts w:ascii="Arial" w:hAnsi="Arial" w:cs="Arial"/>
                <w:sz w:val="22"/>
                <w:szCs w:val="22"/>
              </w:rPr>
              <w:t>.</w:t>
            </w:r>
          </w:p>
          <w:p w14:paraId="0632F009" w14:textId="77777777" w:rsidR="00C23A8C" w:rsidRPr="00CE579B" w:rsidRDefault="00C23A8C" w:rsidP="00A91907">
            <w:pPr>
              <w:pStyle w:val="ListParagraph"/>
              <w:numPr>
                <w:ilvl w:val="0"/>
                <w:numId w:val="28"/>
              </w:numPr>
              <w:spacing w:before="60" w:after="60"/>
              <w:rPr>
                <w:rFonts w:ascii="Arial" w:hAnsi="Arial" w:cs="Arial"/>
                <w:b/>
                <w:bCs/>
                <w:sz w:val="22"/>
                <w:szCs w:val="22"/>
              </w:rPr>
            </w:pPr>
            <w:r w:rsidRPr="00CE579B">
              <w:rPr>
                <w:rFonts w:ascii="Arial" w:hAnsi="Arial" w:cs="Arial"/>
                <w:sz w:val="22"/>
                <w:szCs w:val="22"/>
              </w:rPr>
              <w:t>Provide access to as wide a range of students as practicable</w:t>
            </w:r>
            <w:r w:rsidRPr="00755FF3">
              <w:rPr>
                <w:rFonts w:ascii="Arial" w:hAnsi="Arial" w:cs="Arial"/>
                <w:bCs/>
                <w:sz w:val="22"/>
                <w:szCs w:val="22"/>
              </w:rPr>
              <w:t>.</w:t>
            </w:r>
          </w:p>
          <w:p w14:paraId="6B2F38B2" w14:textId="77777777" w:rsidR="00C23A8C" w:rsidRDefault="00C23A8C" w:rsidP="00C23A8C">
            <w:pPr>
              <w:pStyle w:val="ListParagraph"/>
              <w:ind w:left="0"/>
              <w:rPr>
                <w:rFonts w:ascii="Arial" w:hAnsi="Arial" w:cs="Arial"/>
                <w:b/>
                <w:i/>
                <w:sz w:val="22"/>
                <w:szCs w:val="22"/>
              </w:rPr>
            </w:pPr>
            <w:r>
              <w:rPr>
                <w:rFonts w:ascii="Arial" w:hAnsi="Arial" w:cs="Arial"/>
                <w:b/>
                <w:i/>
                <w:sz w:val="22"/>
                <w:szCs w:val="22"/>
              </w:rPr>
              <w:t>For Biology with a Sandwich Year only</w:t>
            </w:r>
          </w:p>
          <w:p w14:paraId="0D9F040C" w14:textId="352CBED8" w:rsidR="00C23A8C" w:rsidRDefault="00C23A8C" w:rsidP="00A91907">
            <w:pPr>
              <w:pStyle w:val="ListParagraph"/>
              <w:numPr>
                <w:ilvl w:val="0"/>
                <w:numId w:val="28"/>
              </w:numPr>
              <w:rPr>
                <w:rFonts w:ascii="Arial" w:hAnsi="Arial" w:cs="Arial"/>
                <w:sz w:val="22"/>
                <w:szCs w:val="22"/>
              </w:rPr>
            </w:pPr>
            <w:r w:rsidRPr="00153092">
              <w:rPr>
                <w:rFonts w:ascii="Arial" w:hAnsi="Arial" w:cs="Arial"/>
                <w:sz w:val="22"/>
                <w:szCs w:val="22"/>
              </w:rPr>
              <w:t xml:space="preserve">Give an opportunity to gain work </w:t>
            </w:r>
            <w:r w:rsidR="00AF4ACC" w:rsidRPr="00153092">
              <w:rPr>
                <w:rFonts w:ascii="Arial" w:hAnsi="Arial" w:cs="Arial"/>
                <w:sz w:val="22"/>
                <w:szCs w:val="22"/>
              </w:rPr>
              <w:t>experience as</w:t>
            </w:r>
            <w:r w:rsidR="008C2D0C" w:rsidRPr="00192EFC">
              <w:rPr>
                <w:rFonts w:ascii="Arial" w:hAnsi="Arial" w:cs="Arial"/>
                <w:sz w:val="22"/>
                <w:szCs w:val="22"/>
              </w:rPr>
              <w:t xml:space="preserve"> a </w:t>
            </w:r>
            <w:proofErr w:type="spellStart"/>
            <w:r w:rsidR="008C2D0C" w:rsidRPr="00192EFC">
              <w:rPr>
                <w:rFonts w:ascii="Arial" w:hAnsi="Arial" w:cs="Arial"/>
                <w:sz w:val="22"/>
                <w:szCs w:val="22"/>
              </w:rPr>
              <w:t>bioscientist</w:t>
            </w:r>
            <w:proofErr w:type="spellEnd"/>
            <w:r w:rsidR="008C2D0C" w:rsidRPr="00192EFC">
              <w:rPr>
                <w:rFonts w:ascii="Arial" w:hAnsi="Arial" w:cs="Arial"/>
                <w:sz w:val="22"/>
                <w:szCs w:val="22"/>
              </w:rPr>
              <w:t xml:space="preserve"> in a p</w:t>
            </w:r>
            <w:r w:rsidR="008C2D0C">
              <w:rPr>
                <w:rFonts w:ascii="Arial" w:hAnsi="Arial" w:cs="Arial"/>
                <w:sz w:val="22"/>
                <w:szCs w:val="22"/>
              </w:rPr>
              <w:t>rofessional environment such as</w:t>
            </w:r>
            <w:r w:rsidR="008C2D0C" w:rsidRPr="00192EFC">
              <w:rPr>
                <w:rFonts w:ascii="Arial" w:hAnsi="Arial" w:cs="Arial"/>
                <w:sz w:val="22"/>
                <w:szCs w:val="22"/>
              </w:rPr>
              <w:t xml:space="preserve"> hospital, government and </w:t>
            </w:r>
            <w:r w:rsidR="008C2D0C">
              <w:rPr>
                <w:rFonts w:ascii="Arial" w:hAnsi="Arial" w:cs="Arial"/>
                <w:sz w:val="22"/>
                <w:szCs w:val="22"/>
              </w:rPr>
              <w:t>industrial research laboratories.</w:t>
            </w:r>
          </w:p>
          <w:p w14:paraId="286AEBBF" w14:textId="77777777" w:rsidR="00A91907" w:rsidRPr="0091407A" w:rsidRDefault="00A91907" w:rsidP="00A91907">
            <w:pPr>
              <w:jc w:val="both"/>
              <w:rPr>
                <w:rFonts w:ascii="Arial" w:hAnsi="Arial" w:cs="Arial"/>
                <w:b/>
                <w:i/>
                <w:sz w:val="22"/>
                <w:szCs w:val="22"/>
              </w:rPr>
            </w:pPr>
            <w:r w:rsidRPr="0091407A">
              <w:rPr>
                <w:rFonts w:ascii="Arial" w:hAnsi="Arial" w:cs="Arial"/>
                <w:b/>
                <w:i/>
                <w:sz w:val="22"/>
                <w:szCs w:val="22"/>
              </w:rPr>
              <w:t xml:space="preserve">For students on the </w:t>
            </w:r>
            <w:r>
              <w:rPr>
                <w:rFonts w:ascii="Arial" w:hAnsi="Arial" w:cs="Arial"/>
                <w:b/>
                <w:i/>
                <w:sz w:val="22"/>
                <w:szCs w:val="22"/>
              </w:rPr>
              <w:t>Biology</w:t>
            </w:r>
            <w:r w:rsidRPr="0091407A">
              <w:rPr>
                <w:rFonts w:ascii="Arial" w:hAnsi="Arial" w:cs="Arial"/>
                <w:b/>
                <w:i/>
                <w:sz w:val="22"/>
                <w:szCs w:val="22"/>
              </w:rPr>
              <w:t xml:space="preserve"> with a Professional Year programme only</w:t>
            </w:r>
          </w:p>
          <w:p w14:paraId="4BF358E1" w14:textId="4348B423" w:rsidR="008C2D0C" w:rsidRPr="00637224" w:rsidRDefault="00A91907" w:rsidP="00C23A8C">
            <w:pPr>
              <w:pStyle w:val="ListParagraph"/>
              <w:numPr>
                <w:ilvl w:val="0"/>
                <w:numId w:val="28"/>
              </w:numPr>
              <w:jc w:val="both"/>
              <w:rPr>
                <w:rFonts w:ascii="Arial" w:hAnsi="Arial" w:cs="Arial"/>
                <w:sz w:val="22"/>
                <w:szCs w:val="22"/>
              </w:rPr>
            </w:pPr>
            <w:r w:rsidRPr="0091407A">
              <w:rPr>
                <w:rFonts w:ascii="Arial" w:hAnsi="Arial" w:cs="Arial"/>
                <w:sz w:val="22"/>
                <w:szCs w:val="22"/>
              </w:rPr>
              <w:t xml:space="preserve">To develop employment skills, including an understanding of how you relate </w:t>
            </w:r>
            <w:r w:rsidR="00904A03">
              <w:rPr>
                <w:rFonts w:ascii="Arial" w:hAnsi="Arial" w:cs="Arial"/>
                <w:sz w:val="22"/>
                <w:szCs w:val="22"/>
              </w:rPr>
              <w:t xml:space="preserve">to </w:t>
            </w:r>
            <w:r w:rsidRPr="0091407A">
              <w:rPr>
                <w:rFonts w:ascii="Arial" w:hAnsi="Arial" w:cs="Arial"/>
                <w:sz w:val="22"/>
                <w:szCs w:val="22"/>
              </w:rPr>
              <w:t>the structure and function of an organisation via the Professional Year</w:t>
            </w:r>
          </w:p>
          <w:p w14:paraId="51A59E8E" w14:textId="77777777" w:rsidR="00C23A8C" w:rsidRDefault="00C23A8C" w:rsidP="00C23A8C">
            <w:pPr>
              <w:jc w:val="both"/>
              <w:rPr>
                <w:rFonts w:ascii="Arial" w:hAnsi="Arial" w:cs="Arial"/>
                <w:b/>
                <w:i/>
                <w:sz w:val="22"/>
                <w:szCs w:val="22"/>
              </w:rPr>
            </w:pPr>
            <w:r>
              <w:rPr>
                <w:rFonts w:ascii="Arial" w:hAnsi="Arial" w:cs="Arial"/>
                <w:b/>
                <w:i/>
                <w:sz w:val="22"/>
                <w:szCs w:val="22"/>
              </w:rPr>
              <w:t>For Biology with a Year Abroad only</w:t>
            </w:r>
          </w:p>
          <w:p w14:paraId="59C0A03A" w14:textId="474961D7" w:rsidR="008C2D0C" w:rsidRPr="00192EFC" w:rsidRDefault="008C2D0C" w:rsidP="00A91907">
            <w:pPr>
              <w:pStyle w:val="ListParagraph"/>
              <w:numPr>
                <w:ilvl w:val="0"/>
                <w:numId w:val="28"/>
              </w:numPr>
              <w:jc w:val="both"/>
              <w:rPr>
                <w:rFonts w:ascii="Arial" w:hAnsi="Arial" w:cs="Arial"/>
                <w:sz w:val="22"/>
                <w:szCs w:val="22"/>
              </w:rPr>
            </w:pPr>
            <w:r w:rsidRPr="00192EFC">
              <w:rPr>
                <w:rFonts w:ascii="Arial" w:hAnsi="Arial" w:cs="Arial"/>
                <w:sz w:val="22"/>
                <w:szCs w:val="22"/>
              </w:rPr>
              <w:t>Develop skills in appreciating learning in a</w:t>
            </w:r>
            <w:r w:rsidR="00BA0884">
              <w:rPr>
                <w:rFonts w:ascii="Arial" w:hAnsi="Arial" w:cs="Arial"/>
                <w:sz w:val="22"/>
                <w:szCs w:val="22"/>
              </w:rPr>
              <w:t>n international</w:t>
            </w:r>
            <w:r w:rsidRPr="00192EFC">
              <w:rPr>
                <w:rFonts w:ascii="Arial" w:hAnsi="Arial" w:cs="Arial"/>
                <w:sz w:val="22"/>
                <w:szCs w:val="22"/>
              </w:rPr>
              <w:t xml:space="preserve"> culture by allowing you to study </w:t>
            </w:r>
            <w:r>
              <w:rPr>
                <w:rFonts w:ascii="Arial" w:hAnsi="Arial" w:cs="Arial"/>
                <w:sz w:val="22"/>
                <w:szCs w:val="22"/>
              </w:rPr>
              <w:t>b</w:t>
            </w:r>
            <w:r w:rsidRPr="00192EFC">
              <w:rPr>
                <w:rFonts w:ascii="Arial" w:hAnsi="Arial" w:cs="Arial"/>
                <w:sz w:val="22"/>
                <w:szCs w:val="22"/>
              </w:rPr>
              <w:t xml:space="preserve">iomedical </w:t>
            </w:r>
            <w:r>
              <w:rPr>
                <w:rFonts w:ascii="Arial" w:hAnsi="Arial" w:cs="Arial"/>
                <w:sz w:val="22"/>
                <w:szCs w:val="22"/>
              </w:rPr>
              <w:t>s</w:t>
            </w:r>
            <w:r w:rsidRPr="00192EFC">
              <w:rPr>
                <w:rFonts w:ascii="Arial" w:hAnsi="Arial" w:cs="Arial"/>
                <w:sz w:val="22"/>
                <w:szCs w:val="22"/>
              </w:rPr>
              <w:t>ciences at a university in the Year Abroad</w:t>
            </w:r>
            <w:r>
              <w:rPr>
                <w:rFonts w:ascii="Arial" w:hAnsi="Arial" w:cs="Arial"/>
                <w:sz w:val="22"/>
                <w:szCs w:val="22"/>
              </w:rPr>
              <w:t>.</w:t>
            </w:r>
          </w:p>
          <w:p w14:paraId="4DCFA776" w14:textId="77777777" w:rsidR="00BD6360" w:rsidRPr="002C4D5F" w:rsidRDefault="008C2D0C" w:rsidP="00A91907">
            <w:pPr>
              <w:pStyle w:val="ListParagraph"/>
              <w:numPr>
                <w:ilvl w:val="0"/>
                <w:numId w:val="28"/>
              </w:numPr>
              <w:jc w:val="both"/>
              <w:rPr>
                <w:rFonts w:ascii="Arial" w:hAnsi="Arial" w:cs="Arial"/>
                <w:sz w:val="22"/>
                <w:szCs w:val="22"/>
              </w:rPr>
            </w:pPr>
            <w:r w:rsidRPr="00192EFC">
              <w:rPr>
                <w:rFonts w:ascii="Arial" w:hAnsi="Arial" w:cs="Arial"/>
                <w:sz w:val="22"/>
                <w:szCs w:val="22"/>
              </w:rPr>
              <w:t>Experience and gain knowledge of the scientific working practices and culture of another country</w:t>
            </w:r>
            <w:r>
              <w:rPr>
                <w:rFonts w:ascii="Arial" w:hAnsi="Arial" w:cs="Arial"/>
                <w:sz w:val="22"/>
                <w:szCs w:val="22"/>
              </w:rPr>
              <w:t>.</w:t>
            </w:r>
          </w:p>
        </w:tc>
      </w:tr>
    </w:tbl>
    <w:p w14:paraId="7F3FBBD7"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5D755AD" w14:textId="77777777" w:rsidTr="000512AE">
        <w:trPr>
          <w:cantSplit/>
        </w:trPr>
        <w:tc>
          <w:tcPr>
            <w:tcW w:w="10065" w:type="dxa"/>
            <w:shd w:val="pct5" w:color="auto" w:fill="FFFFFF"/>
          </w:tcPr>
          <w:p w14:paraId="4B1630D3"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2D5BE319"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The programme provides opportunities for students to develop and demonstrate knowledge and understanding, qualities, skills and other att</w:t>
            </w:r>
            <w:r w:rsidR="00755FF3">
              <w:rPr>
                <w:rFonts w:ascii="Arial" w:hAnsi="Arial" w:cs="Arial"/>
                <w:sz w:val="22"/>
                <w:szCs w:val="22"/>
              </w:rPr>
              <w:t>ributes in the following areas.</w:t>
            </w:r>
          </w:p>
          <w:p w14:paraId="392404C2" w14:textId="77777777" w:rsidR="00334337" w:rsidRPr="00755FF3" w:rsidRDefault="00391EB2" w:rsidP="006922B8">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6922B8" w:rsidRPr="006C3846">
              <w:rPr>
                <w:rFonts w:ascii="Arial" w:hAnsi="Arial" w:cs="Arial"/>
                <w:sz w:val="22"/>
                <w:szCs w:val="22"/>
              </w:rPr>
              <w:t>Biosciences</w:t>
            </w:r>
            <w:r w:rsidR="000540CB">
              <w:rPr>
                <w:rFonts w:ascii="Arial" w:hAnsi="Arial" w:cs="Arial"/>
                <w:sz w:val="22"/>
                <w:szCs w:val="22"/>
              </w:rPr>
              <w:t xml:space="preserve"> (2015)</w:t>
            </w:r>
            <w:r w:rsidR="00334337" w:rsidRPr="006C3846">
              <w:rPr>
                <w:rFonts w:ascii="Arial" w:hAnsi="Arial" w:cs="Arial"/>
                <w:i/>
                <w:sz w:val="22"/>
                <w:szCs w:val="22"/>
              </w:rPr>
              <w:t>.</w:t>
            </w:r>
          </w:p>
        </w:tc>
      </w:tr>
    </w:tbl>
    <w:p w14:paraId="20FEA777" w14:textId="77777777" w:rsidR="00391EB2" w:rsidRPr="00946D3C" w:rsidRDefault="00391EB2" w:rsidP="000512AE">
      <w:pPr>
        <w:ind w:left="-426" w:right="-330"/>
        <w:rPr>
          <w:rFonts w:ascii="Arial" w:hAnsi="Arial" w:cs="Arial"/>
          <w:sz w:val="22"/>
          <w:szCs w:val="22"/>
        </w:rPr>
      </w:pPr>
    </w:p>
    <w:p w14:paraId="646B3CFF" w14:textId="77777777" w:rsidR="00391EB2" w:rsidRPr="009335F0" w:rsidRDefault="00391EB2" w:rsidP="00A40EEB">
      <w:pPr>
        <w:spacing w:before="60" w:after="60"/>
        <w:ind w:left="-426" w:right="-330" w:firstLine="426"/>
        <w:outlineLvl w:val="0"/>
        <w:rPr>
          <w:rFonts w:ascii="Arial" w:eastAsiaTheme="minorEastAsia" w:hAnsi="Arial" w:cs="Arial"/>
          <w:b/>
          <w:sz w:val="22"/>
          <w:szCs w:val="22"/>
          <w:lang w:eastAsia="zh-CN"/>
        </w:rPr>
      </w:pPr>
      <w:r w:rsidRPr="00946D3C">
        <w:rPr>
          <w:rFonts w:ascii="Arial" w:hAnsi="Arial" w:cs="Arial"/>
          <w:b/>
          <w:sz w:val="22"/>
          <w:szCs w:val="22"/>
        </w:rPr>
        <w:t xml:space="preserve">A. </w:t>
      </w:r>
      <w:r w:rsidR="009335F0">
        <w:rPr>
          <w:rFonts w:ascii="Arial" w:hAnsi="Arial" w:cs="Arial"/>
          <w:b/>
          <w:sz w:val="22"/>
          <w:szCs w:val="22"/>
        </w:rPr>
        <w:t>Knowledge and Understanding of:</w:t>
      </w:r>
    </w:p>
    <w:p w14:paraId="010FE865" w14:textId="77777777" w:rsidR="009335F0" w:rsidRPr="009335F0" w:rsidRDefault="00530795" w:rsidP="009335F0">
      <w:pPr>
        <w:numPr>
          <w:ilvl w:val="0"/>
          <w:numId w:val="29"/>
        </w:numPr>
        <w:spacing w:before="60" w:after="60"/>
        <w:ind w:right="-330"/>
        <w:jc w:val="both"/>
        <w:rPr>
          <w:rFonts w:ascii="Arial" w:hAnsi="Arial" w:cs="Arial"/>
          <w:sz w:val="22"/>
          <w:szCs w:val="22"/>
        </w:rPr>
      </w:pPr>
      <w:r>
        <w:rPr>
          <w:rFonts w:ascii="Arial" w:hAnsi="Arial" w:cs="Arial"/>
          <w:sz w:val="22"/>
          <w:szCs w:val="22"/>
        </w:rPr>
        <w:t>T</w:t>
      </w:r>
      <w:r w:rsidR="009335F0" w:rsidRPr="009335F0">
        <w:rPr>
          <w:rFonts w:ascii="Arial" w:hAnsi="Arial" w:cs="Arial"/>
          <w:sz w:val="22"/>
          <w:szCs w:val="22"/>
        </w:rPr>
        <w:t>he chemistry that underlies biochemical reactions and the techniques used to investigate them</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sz w:val="22"/>
          <w:szCs w:val="22"/>
        </w:rPr>
        <w:t xml:space="preserve">(SB </w:t>
      </w:r>
      <w:r w:rsidR="00A04D9E">
        <w:rPr>
          <w:rFonts w:ascii="Arial" w:hAnsi="Arial" w:cs="Arial"/>
          <w:b/>
          <w:sz w:val="22"/>
          <w:szCs w:val="22"/>
        </w:rPr>
        <w:t>7</w:t>
      </w:r>
      <w:r w:rsidR="009335F0" w:rsidRPr="00DF0997">
        <w:rPr>
          <w:rFonts w:ascii="Arial" w:hAnsi="Arial" w:cs="Arial"/>
          <w:b/>
          <w:sz w:val="22"/>
          <w:szCs w:val="22"/>
        </w:rPr>
        <w:t>.1</w:t>
      </w:r>
      <w:r w:rsidR="00A04D9E">
        <w:rPr>
          <w:rFonts w:ascii="Arial" w:hAnsi="Arial" w:cs="Arial"/>
          <w:b/>
          <w:sz w:val="22"/>
          <w:szCs w:val="22"/>
        </w:rPr>
        <w:t>1i</w:t>
      </w:r>
      <w:r w:rsidR="009335F0" w:rsidRPr="00DF0997">
        <w:rPr>
          <w:rFonts w:ascii="Arial" w:hAnsi="Arial" w:cs="Arial"/>
          <w:b/>
          <w:sz w:val="22"/>
          <w:szCs w:val="22"/>
        </w:rPr>
        <w:t>)</w:t>
      </w:r>
    </w:p>
    <w:p w14:paraId="5A53116E" w14:textId="77777777" w:rsidR="009335F0" w:rsidRPr="009335F0" w:rsidRDefault="00530795" w:rsidP="009335F0">
      <w:pPr>
        <w:numPr>
          <w:ilvl w:val="0"/>
          <w:numId w:val="29"/>
        </w:numPr>
        <w:spacing w:before="60" w:after="60"/>
        <w:ind w:right="-330"/>
        <w:jc w:val="both"/>
        <w:rPr>
          <w:rFonts w:ascii="Arial" w:hAnsi="Arial" w:cs="Arial"/>
          <w:sz w:val="22"/>
          <w:szCs w:val="22"/>
        </w:rPr>
      </w:pPr>
      <w:r>
        <w:rPr>
          <w:rFonts w:ascii="Arial" w:hAnsi="Arial" w:cs="Arial"/>
          <w:sz w:val="22"/>
          <w:szCs w:val="22"/>
        </w:rPr>
        <w:t>T</w:t>
      </w:r>
      <w:r w:rsidR="009335F0" w:rsidRPr="009335F0">
        <w:rPr>
          <w:rFonts w:ascii="Arial" w:hAnsi="Arial" w:cs="Arial"/>
          <w:sz w:val="22"/>
          <w:szCs w:val="22"/>
        </w:rPr>
        <w:t>he principles that determine the three-dimensional structure of biological macromolecules and be able to explain detailed examples of how structure enables function</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sz w:val="22"/>
          <w:szCs w:val="22"/>
        </w:rPr>
        <w:t xml:space="preserve">(SB </w:t>
      </w:r>
      <w:r w:rsidR="00A04D9E">
        <w:rPr>
          <w:rFonts w:ascii="Arial" w:hAnsi="Arial" w:cs="Arial"/>
          <w:b/>
          <w:sz w:val="22"/>
          <w:szCs w:val="22"/>
        </w:rPr>
        <w:t>7</w:t>
      </w:r>
      <w:r w:rsidR="009335F0" w:rsidRPr="00DF0997">
        <w:rPr>
          <w:rFonts w:ascii="Arial" w:hAnsi="Arial" w:cs="Arial"/>
          <w:b/>
          <w:sz w:val="22"/>
          <w:szCs w:val="22"/>
        </w:rPr>
        <w:t>.1</w:t>
      </w:r>
      <w:r w:rsidR="00A04D9E">
        <w:rPr>
          <w:rFonts w:ascii="Arial" w:hAnsi="Arial" w:cs="Arial"/>
          <w:b/>
          <w:sz w:val="22"/>
          <w:szCs w:val="22"/>
        </w:rPr>
        <w:t>1ii</w:t>
      </w:r>
      <w:r w:rsidR="009335F0" w:rsidRPr="00DF0997">
        <w:rPr>
          <w:rFonts w:ascii="Arial" w:hAnsi="Arial" w:cs="Arial"/>
          <w:b/>
          <w:sz w:val="22"/>
          <w:szCs w:val="22"/>
        </w:rPr>
        <w:t>)</w:t>
      </w:r>
    </w:p>
    <w:p w14:paraId="3FD07F48" w14:textId="77777777" w:rsidR="009335F0" w:rsidRPr="009335F0" w:rsidRDefault="00530795" w:rsidP="009335F0">
      <w:pPr>
        <w:numPr>
          <w:ilvl w:val="0"/>
          <w:numId w:val="29"/>
        </w:numPr>
        <w:spacing w:before="60" w:after="60"/>
        <w:ind w:right="-330"/>
        <w:jc w:val="both"/>
        <w:rPr>
          <w:rFonts w:ascii="Arial" w:hAnsi="Arial" w:cs="Arial"/>
          <w:sz w:val="22"/>
          <w:szCs w:val="22"/>
        </w:rPr>
      </w:pPr>
      <w:r>
        <w:rPr>
          <w:rFonts w:ascii="Arial" w:hAnsi="Arial" w:cs="Arial"/>
          <w:sz w:val="22"/>
          <w:szCs w:val="22"/>
        </w:rPr>
        <w:t>T</w:t>
      </w:r>
      <w:r w:rsidR="009335F0" w:rsidRPr="009335F0">
        <w:rPr>
          <w:rFonts w:ascii="Arial" w:hAnsi="Arial" w:cs="Arial"/>
          <w:sz w:val="22"/>
          <w:szCs w:val="22"/>
        </w:rPr>
        <w:t>he molecular basis of genetics, and be able to explain some detailed examples</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sz w:val="22"/>
          <w:szCs w:val="22"/>
        </w:rPr>
        <w:t xml:space="preserve">(SB </w:t>
      </w:r>
      <w:r w:rsidR="00A04D9E">
        <w:rPr>
          <w:rFonts w:ascii="Arial" w:hAnsi="Arial" w:cs="Arial"/>
          <w:b/>
          <w:sz w:val="22"/>
          <w:szCs w:val="22"/>
        </w:rPr>
        <w:t>7</w:t>
      </w:r>
      <w:r w:rsidR="009335F0" w:rsidRPr="00DF0997">
        <w:rPr>
          <w:rFonts w:ascii="Arial" w:hAnsi="Arial" w:cs="Arial"/>
          <w:b/>
          <w:sz w:val="22"/>
          <w:szCs w:val="22"/>
        </w:rPr>
        <w:t>.1</w:t>
      </w:r>
      <w:r w:rsidR="00A04D9E">
        <w:rPr>
          <w:rFonts w:ascii="Arial" w:hAnsi="Arial" w:cs="Arial"/>
          <w:b/>
          <w:sz w:val="22"/>
          <w:szCs w:val="22"/>
        </w:rPr>
        <w:t>1iii</w:t>
      </w:r>
      <w:r w:rsidR="009335F0" w:rsidRPr="00DF0997">
        <w:rPr>
          <w:rFonts w:ascii="Arial" w:hAnsi="Arial" w:cs="Arial"/>
          <w:b/>
          <w:sz w:val="22"/>
          <w:szCs w:val="22"/>
        </w:rPr>
        <w:t>)</w:t>
      </w:r>
    </w:p>
    <w:p w14:paraId="3CAFB5B0" w14:textId="77777777" w:rsidR="009335F0" w:rsidRPr="009335F0" w:rsidRDefault="00530795" w:rsidP="009335F0">
      <w:pPr>
        <w:numPr>
          <w:ilvl w:val="0"/>
          <w:numId w:val="29"/>
        </w:numPr>
        <w:spacing w:before="60" w:after="60"/>
        <w:ind w:right="-330"/>
        <w:jc w:val="both"/>
        <w:rPr>
          <w:rFonts w:ascii="Arial" w:hAnsi="Arial" w:cs="Arial"/>
          <w:sz w:val="22"/>
          <w:szCs w:val="22"/>
        </w:rPr>
      </w:pPr>
      <w:r>
        <w:rPr>
          <w:rFonts w:ascii="Arial" w:hAnsi="Arial" w:cs="Arial"/>
          <w:sz w:val="22"/>
          <w:szCs w:val="22"/>
        </w:rPr>
        <w:t>G</w:t>
      </w:r>
      <w:r w:rsidR="009335F0" w:rsidRPr="009335F0">
        <w:rPr>
          <w:rFonts w:ascii="Arial" w:hAnsi="Arial" w:cs="Arial"/>
          <w:sz w:val="22"/>
          <w:szCs w:val="22"/>
        </w:rPr>
        <w:t>ene expression, with a detailed knowledge of specific examples; the structure, arrangement, expression, and regulation of genes; relevant experimental methods</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sz w:val="22"/>
          <w:szCs w:val="22"/>
        </w:rPr>
        <w:t xml:space="preserve">(SB </w:t>
      </w:r>
      <w:r w:rsidR="00A04D9E">
        <w:rPr>
          <w:rFonts w:ascii="Arial" w:hAnsi="Arial" w:cs="Arial"/>
          <w:b/>
          <w:sz w:val="22"/>
          <w:szCs w:val="22"/>
        </w:rPr>
        <w:t>7</w:t>
      </w:r>
      <w:r w:rsidR="009335F0" w:rsidRPr="00DF0997">
        <w:rPr>
          <w:rFonts w:ascii="Arial" w:hAnsi="Arial" w:cs="Arial"/>
          <w:b/>
          <w:sz w:val="22"/>
          <w:szCs w:val="22"/>
        </w:rPr>
        <w:t>.1</w:t>
      </w:r>
      <w:r w:rsidR="00A04D9E">
        <w:rPr>
          <w:rFonts w:ascii="Arial" w:hAnsi="Arial" w:cs="Arial"/>
          <w:b/>
          <w:sz w:val="22"/>
          <w:szCs w:val="22"/>
        </w:rPr>
        <w:t>1iv</w:t>
      </w:r>
      <w:r w:rsidR="009335F0" w:rsidRPr="00DF0997">
        <w:rPr>
          <w:rFonts w:ascii="Arial" w:hAnsi="Arial" w:cs="Arial"/>
          <w:b/>
          <w:sz w:val="22"/>
          <w:szCs w:val="22"/>
        </w:rPr>
        <w:t>)</w:t>
      </w:r>
    </w:p>
    <w:p w14:paraId="3BD9F42F" w14:textId="77777777" w:rsidR="009335F0" w:rsidRPr="009335F0" w:rsidRDefault="00530795" w:rsidP="009335F0">
      <w:pPr>
        <w:numPr>
          <w:ilvl w:val="0"/>
          <w:numId w:val="29"/>
        </w:numPr>
        <w:spacing w:before="60" w:after="60"/>
        <w:ind w:right="-330"/>
        <w:jc w:val="both"/>
        <w:rPr>
          <w:rFonts w:ascii="Arial" w:hAnsi="Arial" w:cs="Arial"/>
          <w:sz w:val="22"/>
          <w:szCs w:val="22"/>
        </w:rPr>
      </w:pPr>
      <w:r>
        <w:rPr>
          <w:rFonts w:ascii="Arial" w:hAnsi="Arial" w:cs="Arial"/>
          <w:sz w:val="22"/>
          <w:szCs w:val="22"/>
        </w:rPr>
        <w:lastRenderedPageBreak/>
        <w:t>A</w:t>
      </w:r>
      <w:r w:rsidR="009335F0" w:rsidRPr="009335F0">
        <w:rPr>
          <w:rFonts w:ascii="Arial" w:hAnsi="Arial" w:cs="Arial"/>
          <w:sz w:val="22"/>
          <w:szCs w:val="22"/>
        </w:rPr>
        <w:t xml:space="preserve"> wide range of cells (both prokaryotic and eukaryotic) and be able to explain critically how they develop and how their properties suit them for their biological function, and how they could be investigated experimentally</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sz w:val="22"/>
          <w:szCs w:val="22"/>
        </w:rPr>
        <w:t xml:space="preserve">(SB </w:t>
      </w:r>
      <w:r w:rsidR="00A04D9E">
        <w:rPr>
          <w:rFonts w:ascii="Arial" w:hAnsi="Arial" w:cs="Arial"/>
          <w:b/>
          <w:sz w:val="22"/>
          <w:szCs w:val="22"/>
        </w:rPr>
        <w:t>7</w:t>
      </w:r>
      <w:r w:rsidR="009335F0" w:rsidRPr="00DF0997">
        <w:rPr>
          <w:rFonts w:ascii="Arial" w:hAnsi="Arial" w:cs="Arial"/>
          <w:b/>
          <w:sz w:val="22"/>
          <w:szCs w:val="22"/>
        </w:rPr>
        <w:t>.1</w:t>
      </w:r>
      <w:r w:rsidR="00A04D9E">
        <w:rPr>
          <w:rFonts w:ascii="Arial" w:hAnsi="Arial" w:cs="Arial"/>
          <w:b/>
          <w:sz w:val="22"/>
          <w:szCs w:val="22"/>
        </w:rPr>
        <w:t>1v</w:t>
      </w:r>
      <w:r w:rsidR="009335F0" w:rsidRPr="00DF0997">
        <w:rPr>
          <w:rFonts w:ascii="Arial" w:hAnsi="Arial" w:cs="Arial"/>
          <w:b/>
          <w:sz w:val="22"/>
          <w:szCs w:val="22"/>
        </w:rPr>
        <w:t>)</w:t>
      </w:r>
    </w:p>
    <w:p w14:paraId="33798159" w14:textId="77777777" w:rsidR="009335F0" w:rsidRPr="009335F0" w:rsidRDefault="00530795" w:rsidP="009335F0">
      <w:pPr>
        <w:numPr>
          <w:ilvl w:val="0"/>
          <w:numId w:val="29"/>
        </w:numPr>
        <w:spacing w:before="60" w:after="60"/>
        <w:ind w:right="-330"/>
        <w:jc w:val="both"/>
        <w:rPr>
          <w:rFonts w:ascii="Arial" w:hAnsi="Arial" w:cs="Arial"/>
          <w:sz w:val="22"/>
          <w:szCs w:val="22"/>
        </w:rPr>
      </w:pPr>
      <w:r>
        <w:rPr>
          <w:rFonts w:ascii="Arial" w:hAnsi="Arial" w:cs="Arial"/>
          <w:sz w:val="22"/>
          <w:szCs w:val="22"/>
        </w:rPr>
        <w:t>S</w:t>
      </w:r>
      <w:r w:rsidR="009335F0" w:rsidRPr="009335F0">
        <w:rPr>
          <w:rFonts w:ascii="Arial" w:hAnsi="Arial" w:cs="Arial"/>
          <w:sz w:val="22"/>
          <w:szCs w:val="22"/>
        </w:rPr>
        <w:t>uitable experimental methods for the investigation of relevant areas of biochemistry, organismal biology, ecology and molecular biology</w:t>
      </w:r>
      <w:r w:rsidR="00755FF3">
        <w:rPr>
          <w:rFonts w:ascii="Arial" w:hAnsi="Arial" w:cs="Arial"/>
          <w:sz w:val="22"/>
          <w:szCs w:val="22"/>
        </w:rPr>
        <w:t>.</w:t>
      </w:r>
      <w:r w:rsidR="00A04D9E">
        <w:rPr>
          <w:rFonts w:ascii="Arial" w:hAnsi="Arial" w:cs="Arial"/>
          <w:sz w:val="22"/>
          <w:szCs w:val="22"/>
        </w:rPr>
        <w:t xml:space="preserve"> </w:t>
      </w:r>
      <w:r w:rsidR="00A04D9E" w:rsidRPr="00A91907">
        <w:rPr>
          <w:rFonts w:ascii="Arial" w:hAnsi="Arial" w:cs="Arial"/>
          <w:b/>
          <w:sz w:val="22"/>
          <w:szCs w:val="22"/>
        </w:rPr>
        <w:t>(SB 7.11vi)</w:t>
      </w:r>
      <w:r w:rsidR="00A04D9E">
        <w:rPr>
          <w:rFonts w:ascii="Arial" w:hAnsi="Arial" w:cs="Arial"/>
          <w:sz w:val="22"/>
          <w:szCs w:val="22"/>
        </w:rPr>
        <w:t xml:space="preserve"> </w:t>
      </w:r>
    </w:p>
    <w:p w14:paraId="5763F7BE" w14:textId="77777777" w:rsidR="009335F0" w:rsidRPr="009335F0" w:rsidRDefault="00530795" w:rsidP="009335F0">
      <w:pPr>
        <w:numPr>
          <w:ilvl w:val="0"/>
          <w:numId w:val="29"/>
        </w:numPr>
        <w:spacing w:before="60" w:after="60"/>
        <w:ind w:right="-330"/>
        <w:jc w:val="both"/>
        <w:rPr>
          <w:rFonts w:ascii="Arial" w:hAnsi="Arial" w:cs="Arial"/>
          <w:sz w:val="22"/>
          <w:szCs w:val="22"/>
        </w:rPr>
      </w:pPr>
      <w:r>
        <w:rPr>
          <w:rFonts w:ascii="Arial" w:hAnsi="Arial" w:cs="Arial"/>
          <w:sz w:val="22"/>
          <w:szCs w:val="22"/>
        </w:rPr>
        <w:t>T</w:t>
      </w:r>
      <w:r w:rsidR="009335F0" w:rsidRPr="009335F0">
        <w:rPr>
          <w:rFonts w:ascii="Arial" w:hAnsi="Arial" w:cs="Arial"/>
          <w:sz w:val="22"/>
          <w:szCs w:val="22"/>
        </w:rPr>
        <w:t>he chemical and thermodynamic principles underlying biological catalysis and the role of enzymes and other proteins in determining the function and fate of cells and organisms</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sz w:val="22"/>
          <w:szCs w:val="22"/>
        </w:rPr>
        <w:t xml:space="preserve">(SB </w:t>
      </w:r>
      <w:r w:rsidR="00A04D9E">
        <w:rPr>
          <w:rFonts w:ascii="Arial" w:hAnsi="Arial" w:cs="Arial"/>
          <w:b/>
          <w:sz w:val="22"/>
          <w:szCs w:val="22"/>
        </w:rPr>
        <w:t>7</w:t>
      </w:r>
      <w:r w:rsidR="009335F0" w:rsidRPr="00DF0997">
        <w:rPr>
          <w:rFonts w:ascii="Arial" w:hAnsi="Arial" w:cs="Arial"/>
          <w:b/>
          <w:sz w:val="22"/>
          <w:szCs w:val="22"/>
        </w:rPr>
        <w:t>.1</w:t>
      </w:r>
      <w:r w:rsidR="00A04D9E">
        <w:rPr>
          <w:rFonts w:ascii="Arial" w:hAnsi="Arial" w:cs="Arial"/>
          <w:b/>
          <w:sz w:val="22"/>
          <w:szCs w:val="22"/>
        </w:rPr>
        <w:t>1viii</w:t>
      </w:r>
      <w:r w:rsidR="009335F0" w:rsidRPr="00DF0997">
        <w:rPr>
          <w:rFonts w:ascii="Arial" w:hAnsi="Arial" w:cs="Arial"/>
          <w:b/>
          <w:sz w:val="22"/>
          <w:szCs w:val="22"/>
        </w:rPr>
        <w:t>)</w:t>
      </w:r>
    </w:p>
    <w:p w14:paraId="312407A5" w14:textId="77777777" w:rsidR="009335F0" w:rsidRPr="009335F0" w:rsidRDefault="00530795" w:rsidP="009335F0">
      <w:pPr>
        <w:numPr>
          <w:ilvl w:val="0"/>
          <w:numId w:val="29"/>
        </w:numPr>
        <w:spacing w:before="60" w:after="60"/>
        <w:ind w:right="-330"/>
        <w:jc w:val="both"/>
        <w:rPr>
          <w:rFonts w:ascii="Arial" w:hAnsi="Arial" w:cs="Arial"/>
          <w:sz w:val="22"/>
          <w:szCs w:val="22"/>
        </w:rPr>
      </w:pPr>
      <w:r>
        <w:rPr>
          <w:rFonts w:ascii="Arial" w:hAnsi="Arial" w:cs="Arial"/>
          <w:sz w:val="22"/>
          <w:szCs w:val="22"/>
        </w:rPr>
        <w:t>Th</w:t>
      </w:r>
      <w:r w:rsidR="009335F0" w:rsidRPr="009335F0">
        <w:rPr>
          <w:rFonts w:ascii="Arial" w:hAnsi="Arial" w:cs="Arial"/>
          <w:sz w:val="22"/>
          <w:szCs w:val="22"/>
        </w:rPr>
        <w:t>e analysis of the impact of external influences on growth, development and reproduction, and explain reproductive strategies</w:t>
      </w:r>
      <w:r w:rsidR="00755FF3">
        <w:rPr>
          <w:rFonts w:ascii="Arial" w:hAnsi="Arial" w:cs="Arial"/>
          <w:sz w:val="22"/>
          <w:szCs w:val="22"/>
        </w:rPr>
        <w:t>.</w:t>
      </w:r>
    </w:p>
    <w:p w14:paraId="4E4613B1" w14:textId="77777777" w:rsidR="009335F0" w:rsidRPr="009335F0" w:rsidRDefault="00530795" w:rsidP="009335F0">
      <w:pPr>
        <w:numPr>
          <w:ilvl w:val="0"/>
          <w:numId w:val="29"/>
        </w:numPr>
        <w:spacing w:before="60" w:after="60"/>
        <w:ind w:right="-330"/>
        <w:jc w:val="both"/>
        <w:rPr>
          <w:rFonts w:ascii="Arial" w:hAnsi="Arial" w:cs="Arial"/>
          <w:sz w:val="22"/>
          <w:szCs w:val="22"/>
        </w:rPr>
      </w:pPr>
      <w:r>
        <w:rPr>
          <w:rFonts w:ascii="Arial" w:hAnsi="Arial" w:cs="Arial"/>
          <w:sz w:val="22"/>
          <w:szCs w:val="22"/>
        </w:rPr>
        <w:t>T</w:t>
      </w:r>
      <w:r w:rsidR="009335F0" w:rsidRPr="009335F0">
        <w:rPr>
          <w:rFonts w:ascii="Arial" w:hAnsi="Arial" w:cs="Arial"/>
          <w:sz w:val="22"/>
          <w:szCs w:val="22"/>
        </w:rPr>
        <w:t>he interactions of structure and metabolic function at cellular and organismal levels</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sz w:val="22"/>
          <w:szCs w:val="22"/>
        </w:rPr>
        <w:t xml:space="preserve">(SB </w:t>
      </w:r>
      <w:r w:rsidR="00A04D9E">
        <w:rPr>
          <w:rFonts w:ascii="Arial" w:hAnsi="Arial" w:cs="Arial"/>
          <w:b/>
          <w:sz w:val="22"/>
          <w:szCs w:val="22"/>
        </w:rPr>
        <w:t>7</w:t>
      </w:r>
      <w:r w:rsidR="009335F0" w:rsidRPr="00DF0997">
        <w:rPr>
          <w:rFonts w:ascii="Arial" w:hAnsi="Arial" w:cs="Arial"/>
          <w:b/>
          <w:sz w:val="22"/>
          <w:szCs w:val="22"/>
        </w:rPr>
        <w:t>.1</w:t>
      </w:r>
      <w:r w:rsidR="00A04D9E">
        <w:rPr>
          <w:rFonts w:ascii="Arial" w:hAnsi="Arial" w:cs="Arial"/>
          <w:b/>
          <w:sz w:val="22"/>
          <w:szCs w:val="22"/>
        </w:rPr>
        <w:t>3iii</w:t>
      </w:r>
      <w:r w:rsidR="009335F0" w:rsidRPr="00DF0997">
        <w:rPr>
          <w:rFonts w:ascii="Arial" w:hAnsi="Arial" w:cs="Arial"/>
          <w:b/>
          <w:sz w:val="22"/>
          <w:szCs w:val="22"/>
        </w:rPr>
        <w:t>)</w:t>
      </w:r>
    </w:p>
    <w:p w14:paraId="716E4377" w14:textId="77777777" w:rsidR="009335F0" w:rsidRPr="009335F0" w:rsidRDefault="00530795" w:rsidP="009335F0">
      <w:pPr>
        <w:numPr>
          <w:ilvl w:val="0"/>
          <w:numId w:val="29"/>
        </w:numPr>
        <w:spacing w:before="60" w:after="60"/>
        <w:ind w:right="-330"/>
        <w:jc w:val="both"/>
        <w:rPr>
          <w:rFonts w:ascii="Arial" w:hAnsi="Arial" w:cs="Arial"/>
          <w:sz w:val="22"/>
          <w:szCs w:val="22"/>
        </w:rPr>
      </w:pPr>
      <w:r>
        <w:rPr>
          <w:rFonts w:ascii="Arial" w:hAnsi="Arial" w:cs="Arial"/>
          <w:sz w:val="22"/>
          <w:szCs w:val="22"/>
        </w:rPr>
        <w:t>T</w:t>
      </w:r>
      <w:r w:rsidR="009335F0" w:rsidRPr="009335F0">
        <w:rPr>
          <w:rFonts w:ascii="Arial" w:hAnsi="Arial" w:cs="Arial"/>
          <w:sz w:val="22"/>
          <w:szCs w:val="22"/>
        </w:rPr>
        <w:t>he significance of internal and external influences on the integration of metabolism for survival and health</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sz w:val="22"/>
          <w:szCs w:val="22"/>
        </w:rPr>
        <w:t xml:space="preserve">(SB </w:t>
      </w:r>
      <w:r w:rsidR="00A04D9E">
        <w:rPr>
          <w:rFonts w:ascii="Arial" w:hAnsi="Arial" w:cs="Arial"/>
          <w:b/>
          <w:sz w:val="22"/>
          <w:szCs w:val="22"/>
        </w:rPr>
        <w:t>7</w:t>
      </w:r>
      <w:r w:rsidR="009335F0" w:rsidRPr="00DF0997">
        <w:rPr>
          <w:rFonts w:ascii="Arial" w:hAnsi="Arial" w:cs="Arial"/>
          <w:b/>
          <w:sz w:val="22"/>
          <w:szCs w:val="22"/>
        </w:rPr>
        <w:t>.1</w:t>
      </w:r>
      <w:r w:rsidR="00A04D9E">
        <w:rPr>
          <w:rFonts w:ascii="Arial" w:hAnsi="Arial" w:cs="Arial"/>
          <w:b/>
          <w:sz w:val="22"/>
          <w:szCs w:val="22"/>
        </w:rPr>
        <w:t>3iii</w:t>
      </w:r>
      <w:r w:rsidR="009335F0" w:rsidRPr="00DF0997">
        <w:rPr>
          <w:rFonts w:ascii="Arial" w:hAnsi="Arial" w:cs="Arial"/>
          <w:b/>
          <w:sz w:val="22"/>
          <w:szCs w:val="22"/>
        </w:rPr>
        <w:t>)</w:t>
      </w:r>
    </w:p>
    <w:p w14:paraId="2E1F2817" w14:textId="77777777" w:rsidR="009335F0" w:rsidRPr="009335F0" w:rsidRDefault="00530795" w:rsidP="009335F0">
      <w:pPr>
        <w:numPr>
          <w:ilvl w:val="0"/>
          <w:numId w:val="29"/>
        </w:numPr>
        <w:spacing w:before="60" w:after="60"/>
        <w:ind w:right="-330"/>
        <w:jc w:val="both"/>
        <w:rPr>
          <w:rFonts w:ascii="Arial" w:hAnsi="Arial" w:cs="Arial"/>
          <w:sz w:val="22"/>
          <w:szCs w:val="22"/>
        </w:rPr>
      </w:pPr>
      <w:r>
        <w:rPr>
          <w:rFonts w:ascii="Arial" w:hAnsi="Arial" w:cs="Arial"/>
          <w:sz w:val="22"/>
          <w:szCs w:val="22"/>
        </w:rPr>
        <w:t>T</w:t>
      </w:r>
      <w:r w:rsidR="009335F0" w:rsidRPr="009335F0">
        <w:rPr>
          <w:rFonts w:ascii="Arial" w:hAnsi="Arial" w:cs="Arial"/>
          <w:sz w:val="22"/>
          <w:szCs w:val="22"/>
        </w:rPr>
        <w:t>he methods and principles underlying taxonomy and classification</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sz w:val="22"/>
          <w:szCs w:val="22"/>
        </w:rPr>
        <w:t xml:space="preserve">(SB </w:t>
      </w:r>
      <w:r w:rsidR="00A04D9E">
        <w:rPr>
          <w:rFonts w:ascii="Arial" w:hAnsi="Arial" w:cs="Arial"/>
          <w:b/>
          <w:sz w:val="22"/>
          <w:szCs w:val="22"/>
        </w:rPr>
        <w:t>7</w:t>
      </w:r>
      <w:r w:rsidR="009335F0" w:rsidRPr="00DF0997">
        <w:rPr>
          <w:rFonts w:ascii="Arial" w:hAnsi="Arial" w:cs="Arial"/>
          <w:b/>
          <w:sz w:val="22"/>
          <w:szCs w:val="22"/>
        </w:rPr>
        <w:t>.1</w:t>
      </w:r>
      <w:r w:rsidR="00A04D9E">
        <w:rPr>
          <w:rFonts w:ascii="Arial" w:hAnsi="Arial" w:cs="Arial"/>
          <w:b/>
          <w:sz w:val="22"/>
          <w:szCs w:val="22"/>
        </w:rPr>
        <w:t>3vi</w:t>
      </w:r>
      <w:r w:rsidR="009335F0" w:rsidRPr="00DF0997">
        <w:rPr>
          <w:rFonts w:ascii="Arial" w:hAnsi="Arial" w:cs="Arial"/>
          <w:b/>
          <w:sz w:val="22"/>
          <w:szCs w:val="22"/>
        </w:rPr>
        <w:t>)</w:t>
      </w:r>
    </w:p>
    <w:p w14:paraId="7C51B792" w14:textId="77777777" w:rsidR="009335F0" w:rsidRPr="009335F0" w:rsidRDefault="00530795" w:rsidP="009335F0">
      <w:pPr>
        <w:numPr>
          <w:ilvl w:val="0"/>
          <w:numId w:val="29"/>
        </w:numPr>
        <w:spacing w:before="60" w:after="60"/>
        <w:ind w:right="-330"/>
        <w:jc w:val="both"/>
        <w:rPr>
          <w:rFonts w:ascii="Arial" w:hAnsi="Arial" w:cs="Arial"/>
          <w:sz w:val="22"/>
          <w:szCs w:val="22"/>
        </w:rPr>
      </w:pPr>
      <w:r>
        <w:rPr>
          <w:rFonts w:ascii="Arial" w:hAnsi="Arial" w:cs="Arial"/>
          <w:sz w:val="22"/>
          <w:szCs w:val="22"/>
        </w:rPr>
        <w:t>T</w:t>
      </w:r>
      <w:r w:rsidR="009335F0" w:rsidRPr="009335F0">
        <w:rPr>
          <w:rFonts w:ascii="Arial" w:hAnsi="Arial" w:cs="Arial"/>
          <w:sz w:val="22"/>
          <w:szCs w:val="22"/>
        </w:rPr>
        <w:t>he principles and processes governing interactions of organisms and their environment</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sz w:val="22"/>
          <w:szCs w:val="22"/>
        </w:rPr>
        <w:t xml:space="preserve">(SB </w:t>
      </w:r>
      <w:r w:rsidR="00A04D9E">
        <w:rPr>
          <w:rFonts w:ascii="Arial" w:hAnsi="Arial" w:cs="Arial"/>
          <w:b/>
          <w:sz w:val="22"/>
          <w:szCs w:val="22"/>
        </w:rPr>
        <w:t>7</w:t>
      </w:r>
      <w:r w:rsidR="009335F0" w:rsidRPr="00DF0997">
        <w:rPr>
          <w:rFonts w:ascii="Arial" w:hAnsi="Arial" w:cs="Arial"/>
          <w:b/>
          <w:sz w:val="22"/>
          <w:szCs w:val="22"/>
        </w:rPr>
        <w:t>.1</w:t>
      </w:r>
      <w:r w:rsidR="00A04D9E">
        <w:rPr>
          <w:rFonts w:ascii="Arial" w:hAnsi="Arial" w:cs="Arial"/>
          <w:b/>
          <w:sz w:val="22"/>
          <w:szCs w:val="22"/>
        </w:rPr>
        <w:t>3vii</w:t>
      </w:r>
      <w:r w:rsidR="009335F0" w:rsidRPr="00DF0997">
        <w:rPr>
          <w:rFonts w:ascii="Arial" w:hAnsi="Arial" w:cs="Arial"/>
          <w:b/>
          <w:sz w:val="22"/>
          <w:szCs w:val="22"/>
        </w:rPr>
        <w:t>)</w:t>
      </w:r>
    </w:p>
    <w:p w14:paraId="65FC453D" w14:textId="77777777" w:rsidR="009335F0" w:rsidRPr="009335F0" w:rsidRDefault="00A34D8D" w:rsidP="00A40EEB">
      <w:pPr>
        <w:spacing w:before="60" w:after="60"/>
        <w:ind w:left="-426" w:right="-330" w:firstLine="426"/>
        <w:jc w:val="both"/>
        <w:outlineLvl w:val="0"/>
        <w:rPr>
          <w:rFonts w:ascii="Arial" w:hAnsi="Arial" w:cs="Arial"/>
          <w:b/>
          <w:bCs/>
          <w:i/>
          <w:sz w:val="22"/>
          <w:szCs w:val="22"/>
        </w:rPr>
      </w:pPr>
      <w:r>
        <w:rPr>
          <w:rFonts w:ascii="Arial" w:hAnsi="Arial" w:cs="Arial"/>
          <w:b/>
          <w:bCs/>
          <w:i/>
          <w:sz w:val="22"/>
          <w:szCs w:val="22"/>
        </w:rPr>
        <w:t>For Biology with a</w:t>
      </w:r>
      <w:r w:rsidR="009335F0" w:rsidRPr="009335F0">
        <w:rPr>
          <w:rFonts w:ascii="Arial" w:hAnsi="Arial" w:cs="Arial"/>
          <w:b/>
          <w:bCs/>
          <w:i/>
          <w:sz w:val="22"/>
          <w:szCs w:val="22"/>
        </w:rPr>
        <w:t xml:space="preserve"> Sandwich Year only</w:t>
      </w:r>
    </w:p>
    <w:p w14:paraId="19F90FE7" w14:textId="77777777" w:rsidR="009335F0" w:rsidRPr="00A91907" w:rsidRDefault="00530795" w:rsidP="009335F0">
      <w:pPr>
        <w:numPr>
          <w:ilvl w:val="0"/>
          <w:numId w:val="29"/>
        </w:numPr>
        <w:spacing w:before="60" w:after="60"/>
        <w:ind w:right="-330"/>
        <w:jc w:val="both"/>
        <w:rPr>
          <w:rFonts w:ascii="Arial" w:hAnsi="Arial" w:cs="Arial"/>
          <w:b/>
          <w:i/>
          <w:sz w:val="22"/>
          <w:szCs w:val="22"/>
        </w:rPr>
      </w:pPr>
      <w:r>
        <w:rPr>
          <w:rFonts w:ascii="Arial" w:hAnsi="Arial" w:cs="Arial"/>
          <w:sz w:val="22"/>
          <w:szCs w:val="22"/>
        </w:rPr>
        <w:t>T</w:t>
      </w:r>
      <w:r w:rsidR="009335F0" w:rsidRPr="009335F0">
        <w:rPr>
          <w:rFonts w:ascii="Arial" w:hAnsi="Arial" w:cs="Arial"/>
          <w:sz w:val="22"/>
          <w:szCs w:val="22"/>
        </w:rPr>
        <w:t>he way a professional biologist can contribute to the organisation in which they work</w:t>
      </w:r>
      <w:r w:rsidR="00755FF3">
        <w:rPr>
          <w:rFonts w:ascii="Arial" w:hAnsi="Arial" w:cs="Arial"/>
          <w:sz w:val="22"/>
          <w:szCs w:val="22"/>
        </w:rPr>
        <w:t>.</w:t>
      </w:r>
    </w:p>
    <w:p w14:paraId="02E3C320" w14:textId="77777777" w:rsidR="00A91907" w:rsidRDefault="00A91907" w:rsidP="00A91907">
      <w:pPr>
        <w:pStyle w:val="ListParagraph"/>
        <w:ind w:left="-66" w:right="-330"/>
        <w:rPr>
          <w:rFonts w:ascii="Arial" w:hAnsi="Arial" w:cs="Arial"/>
          <w:b/>
          <w:i/>
          <w:sz w:val="22"/>
          <w:szCs w:val="22"/>
        </w:rPr>
      </w:pPr>
      <w:r>
        <w:rPr>
          <w:rFonts w:ascii="Arial" w:hAnsi="Arial" w:cs="Arial"/>
          <w:b/>
          <w:i/>
          <w:sz w:val="22"/>
          <w:szCs w:val="22"/>
        </w:rPr>
        <w:t>For Biology</w:t>
      </w:r>
      <w:r w:rsidRPr="0091407A">
        <w:rPr>
          <w:rFonts w:ascii="Arial" w:hAnsi="Arial" w:cs="Arial"/>
          <w:b/>
          <w:i/>
          <w:sz w:val="22"/>
          <w:szCs w:val="22"/>
        </w:rPr>
        <w:t xml:space="preserve"> with a Professional Year programme only</w:t>
      </w:r>
    </w:p>
    <w:p w14:paraId="70564908" w14:textId="39333499" w:rsidR="00A91907" w:rsidRPr="00637224" w:rsidRDefault="00A91907" w:rsidP="00637224">
      <w:pPr>
        <w:pStyle w:val="ListParagraph"/>
        <w:numPr>
          <w:ilvl w:val="0"/>
          <w:numId w:val="29"/>
        </w:numPr>
        <w:ind w:right="-330"/>
        <w:rPr>
          <w:rFonts w:ascii="Arial" w:hAnsi="Arial" w:cs="Arial"/>
          <w:sz w:val="22"/>
          <w:szCs w:val="22"/>
        </w:rPr>
      </w:pPr>
      <w:r w:rsidRPr="0091407A">
        <w:rPr>
          <w:rFonts w:ascii="Arial" w:hAnsi="Arial" w:cs="Arial"/>
          <w:sz w:val="22"/>
          <w:szCs w:val="22"/>
        </w:rPr>
        <w:t>How the skills (subject specific and/or generic) developed during a biomedical science degree can be applied in the workplace.</w:t>
      </w:r>
    </w:p>
    <w:p w14:paraId="393CBD34" w14:textId="77777777" w:rsidR="00A04D9E" w:rsidRPr="00DA5218" w:rsidRDefault="00A04D9E" w:rsidP="00A40EEB">
      <w:pPr>
        <w:ind w:left="-426" w:right="-330" w:firstLine="360"/>
        <w:outlineLvl w:val="0"/>
        <w:rPr>
          <w:rFonts w:ascii="Arial" w:hAnsi="Arial" w:cs="Arial"/>
          <w:b/>
          <w:i/>
          <w:sz w:val="22"/>
          <w:szCs w:val="22"/>
        </w:rPr>
      </w:pPr>
      <w:r w:rsidRPr="00DA5218">
        <w:rPr>
          <w:rFonts w:ascii="Arial" w:hAnsi="Arial" w:cs="Arial"/>
          <w:b/>
          <w:i/>
          <w:sz w:val="22"/>
          <w:szCs w:val="22"/>
        </w:rPr>
        <w:t>Fo</w:t>
      </w:r>
      <w:r w:rsidR="00A91907">
        <w:rPr>
          <w:rFonts w:ascii="Arial" w:hAnsi="Arial" w:cs="Arial"/>
          <w:b/>
          <w:i/>
          <w:sz w:val="22"/>
          <w:szCs w:val="22"/>
        </w:rPr>
        <w:t xml:space="preserve">r </w:t>
      </w:r>
      <w:r>
        <w:rPr>
          <w:rFonts w:ascii="Arial" w:hAnsi="Arial" w:cs="Arial"/>
          <w:b/>
          <w:i/>
          <w:sz w:val="22"/>
          <w:szCs w:val="22"/>
        </w:rPr>
        <w:t>Biology</w:t>
      </w:r>
      <w:r w:rsidRPr="00DA5218">
        <w:rPr>
          <w:rFonts w:ascii="Arial" w:hAnsi="Arial" w:cs="Arial"/>
          <w:b/>
          <w:i/>
          <w:sz w:val="22"/>
          <w:szCs w:val="22"/>
        </w:rPr>
        <w:t xml:space="preserve"> with a Year Abroad programme only</w:t>
      </w:r>
    </w:p>
    <w:p w14:paraId="6A33531F" w14:textId="77777777" w:rsidR="00A04D9E" w:rsidRPr="00E17D8F" w:rsidRDefault="00A04D9E" w:rsidP="00A04D9E">
      <w:pPr>
        <w:pStyle w:val="ListParagraph"/>
        <w:numPr>
          <w:ilvl w:val="0"/>
          <w:numId w:val="29"/>
        </w:numPr>
        <w:ind w:right="-330"/>
        <w:rPr>
          <w:rFonts w:ascii="Arial" w:hAnsi="Arial" w:cs="Arial"/>
          <w:sz w:val="22"/>
          <w:szCs w:val="22"/>
        </w:rPr>
      </w:pPr>
      <w:r w:rsidRPr="00E17D8F">
        <w:rPr>
          <w:rFonts w:ascii="Arial" w:hAnsi="Arial" w:cs="Arial"/>
          <w:sz w:val="22"/>
          <w:szCs w:val="22"/>
        </w:rPr>
        <w:t xml:space="preserve">The way </w:t>
      </w:r>
      <w:r>
        <w:rPr>
          <w:rFonts w:ascii="Arial" w:hAnsi="Arial" w:cs="Arial"/>
          <w:sz w:val="22"/>
          <w:szCs w:val="22"/>
        </w:rPr>
        <w:t>biologists</w:t>
      </w:r>
      <w:r w:rsidRPr="00E17D8F">
        <w:rPr>
          <w:rFonts w:ascii="Arial" w:hAnsi="Arial" w:cs="Arial"/>
          <w:sz w:val="22"/>
          <w:szCs w:val="22"/>
        </w:rPr>
        <w:t xml:space="preserve"> are taught and trained in a different cultural setting.</w:t>
      </w:r>
    </w:p>
    <w:p w14:paraId="4E08C74B" w14:textId="77777777" w:rsidR="00A04D9E" w:rsidRPr="009335F0" w:rsidRDefault="00A04D9E" w:rsidP="00A91907">
      <w:pPr>
        <w:spacing w:before="60" w:after="60"/>
        <w:ind w:left="360" w:right="-330"/>
        <w:jc w:val="both"/>
        <w:rPr>
          <w:rFonts w:ascii="Arial" w:hAnsi="Arial" w:cs="Arial"/>
          <w:b/>
          <w:i/>
          <w:sz w:val="22"/>
          <w:szCs w:val="22"/>
        </w:rPr>
      </w:pPr>
    </w:p>
    <w:p w14:paraId="41D26BD3" w14:textId="77777777" w:rsidR="00FE02A0" w:rsidRDefault="00FE02A0" w:rsidP="008D0471">
      <w:pPr>
        <w:spacing w:before="60" w:after="60"/>
        <w:ind w:right="-330"/>
        <w:rPr>
          <w:rFonts w:ascii="Arial" w:hAnsi="Arial" w:cs="Arial"/>
          <w:sz w:val="22"/>
          <w:szCs w:val="22"/>
        </w:rPr>
      </w:pPr>
    </w:p>
    <w:p w14:paraId="407F66DA" w14:textId="77777777" w:rsidR="00391EB2" w:rsidRPr="00946D3C" w:rsidRDefault="00391EB2" w:rsidP="00A40EEB">
      <w:pPr>
        <w:spacing w:before="60" w:after="60"/>
        <w:ind w:left="-426" w:right="-330" w:firstLine="426"/>
        <w:outlineLvl w:val="0"/>
        <w:rPr>
          <w:rFonts w:ascii="Arial" w:hAnsi="Arial" w:cs="Arial"/>
          <w:b/>
          <w:sz w:val="22"/>
          <w:szCs w:val="22"/>
        </w:rPr>
      </w:pPr>
      <w:r w:rsidRPr="00946D3C">
        <w:rPr>
          <w:rFonts w:ascii="Arial" w:hAnsi="Arial" w:cs="Arial"/>
          <w:b/>
          <w:sz w:val="22"/>
          <w:szCs w:val="22"/>
        </w:rPr>
        <w:t>Skills and Other Attributes</w:t>
      </w:r>
    </w:p>
    <w:p w14:paraId="729993EE" w14:textId="77777777" w:rsidR="00391EB2" w:rsidRPr="00946D3C" w:rsidRDefault="009335F0" w:rsidP="00A40EEB">
      <w:pPr>
        <w:spacing w:before="60" w:after="60"/>
        <w:ind w:left="-426" w:right="-330" w:firstLine="426"/>
        <w:outlineLvl w:val="0"/>
        <w:rPr>
          <w:rFonts w:ascii="Arial" w:hAnsi="Arial" w:cs="Arial"/>
          <w:sz w:val="22"/>
          <w:szCs w:val="22"/>
        </w:rPr>
      </w:pPr>
      <w:r>
        <w:rPr>
          <w:rFonts w:ascii="Arial" w:hAnsi="Arial" w:cs="Arial"/>
          <w:b/>
          <w:sz w:val="22"/>
          <w:szCs w:val="22"/>
        </w:rPr>
        <w:t>B. Intellectual Skills:</w:t>
      </w:r>
    </w:p>
    <w:p w14:paraId="08CD1065" w14:textId="77777777" w:rsidR="009335F0" w:rsidRPr="009335F0" w:rsidRDefault="00530795" w:rsidP="009335F0">
      <w:pPr>
        <w:numPr>
          <w:ilvl w:val="0"/>
          <w:numId w:val="30"/>
        </w:numPr>
        <w:spacing w:before="60" w:after="60"/>
        <w:ind w:right="-329"/>
        <w:jc w:val="both"/>
        <w:rPr>
          <w:rFonts w:ascii="Arial" w:hAnsi="Arial" w:cs="Arial"/>
          <w:sz w:val="22"/>
          <w:szCs w:val="22"/>
        </w:rPr>
      </w:pPr>
      <w:r w:rsidRPr="009335F0">
        <w:rPr>
          <w:rFonts w:ascii="Arial" w:hAnsi="Arial" w:cs="Arial"/>
          <w:sz w:val="22"/>
          <w:szCs w:val="22"/>
        </w:rPr>
        <w:t>Recognising</w:t>
      </w:r>
      <w:r w:rsidR="009335F0" w:rsidRPr="009335F0">
        <w:rPr>
          <w:rFonts w:ascii="Arial" w:hAnsi="Arial" w:cs="Arial"/>
          <w:sz w:val="22"/>
          <w:szCs w:val="22"/>
        </w:rPr>
        <w:t xml:space="preserve"> and applying subject-specific theories, paradigms, concepts or principles. For example, the relationship between genes and proteins, or the nature of essential nutrients in microbes, cells, plants and animals</w:t>
      </w:r>
      <w:r w:rsidR="00755FF3">
        <w:rPr>
          <w:rFonts w:ascii="Arial" w:hAnsi="Arial" w:cs="Arial"/>
          <w:sz w:val="22"/>
          <w:szCs w:val="22"/>
        </w:rPr>
        <w:t>.</w:t>
      </w:r>
    </w:p>
    <w:p w14:paraId="3DFA9AC7" w14:textId="77777777" w:rsidR="009335F0" w:rsidRPr="009335F0" w:rsidRDefault="00530795" w:rsidP="009335F0">
      <w:pPr>
        <w:numPr>
          <w:ilvl w:val="0"/>
          <w:numId w:val="30"/>
        </w:numPr>
        <w:spacing w:before="60" w:after="60"/>
        <w:ind w:right="-329"/>
        <w:jc w:val="both"/>
        <w:rPr>
          <w:rFonts w:ascii="Arial" w:hAnsi="Arial" w:cs="Arial"/>
          <w:sz w:val="22"/>
          <w:szCs w:val="22"/>
        </w:rPr>
      </w:pPr>
      <w:r>
        <w:rPr>
          <w:rFonts w:ascii="Arial" w:hAnsi="Arial" w:cs="Arial"/>
          <w:sz w:val="22"/>
          <w:szCs w:val="22"/>
        </w:rPr>
        <w:t>A</w:t>
      </w:r>
      <w:r w:rsidR="009335F0" w:rsidRPr="009335F0">
        <w:rPr>
          <w:rFonts w:ascii="Arial" w:hAnsi="Arial" w:cs="Arial"/>
          <w:sz w:val="22"/>
          <w:szCs w:val="22"/>
        </w:rPr>
        <w:t>nalysing, synthesising and summarising information critically, including published research or reports</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bCs/>
          <w:sz w:val="22"/>
          <w:szCs w:val="22"/>
        </w:rPr>
        <w:t xml:space="preserve">(SB </w:t>
      </w:r>
      <w:r w:rsidR="00B160BD">
        <w:rPr>
          <w:rFonts w:ascii="Arial" w:hAnsi="Arial" w:cs="Arial"/>
          <w:b/>
          <w:bCs/>
          <w:sz w:val="22"/>
          <w:szCs w:val="22"/>
        </w:rPr>
        <w:t>4.2i</w:t>
      </w:r>
      <w:r w:rsidR="009335F0" w:rsidRPr="00DF0997">
        <w:rPr>
          <w:rFonts w:ascii="Arial" w:hAnsi="Arial" w:cs="Arial"/>
          <w:b/>
          <w:bCs/>
          <w:sz w:val="22"/>
          <w:szCs w:val="22"/>
        </w:rPr>
        <w:t>)</w:t>
      </w:r>
    </w:p>
    <w:p w14:paraId="5210A4F3" w14:textId="77777777" w:rsidR="009335F0" w:rsidRPr="009335F0" w:rsidRDefault="00530795" w:rsidP="009335F0">
      <w:pPr>
        <w:numPr>
          <w:ilvl w:val="0"/>
          <w:numId w:val="30"/>
        </w:numPr>
        <w:spacing w:before="60" w:after="60"/>
        <w:ind w:right="-329"/>
        <w:jc w:val="both"/>
        <w:rPr>
          <w:rFonts w:ascii="Arial" w:hAnsi="Arial" w:cs="Arial"/>
          <w:sz w:val="22"/>
          <w:szCs w:val="22"/>
        </w:rPr>
      </w:pPr>
      <w:r>
        <w:rPr>
          <w:rFonts w:ascii="Arial" w:hAnsi="Arial" w:cs="Arial"/>
          <w:sz w:val="22"/>
          <w:szCs w:val="22"/>
        </w:rPr>
        <w:t>O</w:t>
      </w:r>
      <w:r w:rsidR="009335F0" w:rsidRPr="009335F0">
        <w:rPr>
          <w:rFonts w:ascii="Arial" w:hAnsi="Arial" w:cs="Arial"/>
          <w:sz w:val="22"/>
          <w:szCs w:val="22"/>
        </w:rPr>
        <w:t>btaining and integrating several lines of subject-specific evidence to formulate and test hypotheses</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bCs/>
          <w:sz w:val="22"/>
          <w:szCs w:val="22"/>
        </w:rPr>
        <w:t xml:space="preserve">(SB </w:t>
      </w:r>
      <w:r w:rsidR="00B160BD">
        <w:rPr>
          <w:rFonts w:ascii="Arial" w:hAnsi="Arial" w:cs="Arial"/>
          <w:b/>
          <w:bCs/>
          <w:sz w:val="22"/>
          <w:szCs w:val="22"/>
        </w:rPr>
        <w:t>4</w:t>
      </w:r>
      <w:r w:rsidR="009335F0" w:rsidRPr="00DF0997">
        <w:rPr>
          <w:rFonts w:ascii="Arial" w:hAnsi="Arial" w:cs="Arial"/>
          <w:b/>
          <w:bCs/>
          <w:sz w:val="22"/>
          <w:szCs w:val="22"/>
        </w:rPr>
        <w:t>.</w:t>
      </w:r>
      <w:r w:rsidR="00B160BD">
        <w:rPr>
          <w:rFonts w:ascii="Arial" w:hAnsi="Arial" w:cs="Arial"/>
          <w:b/>
          <w:bCs/>
          <w:sz w:val="22"/>
          <w:szCs w:val="22"/>
        </w:rPr>
        <w:t>3</w:t>
      </w:r>
      <w:r w:rsidR="009335F0" w:rsidRPr="00DF0997">
        <w:rPr>
          <w:rFonts w:ascii="Arial" w:hAnsi="Arial" w:cs="Arial"/>
          <w:b/>
          <w:bCs/>
          <w:sz w:val="22"/>
          <w:szCs w:val="22"/>
        </w:rPr>
        <w:t>)</w:t>
      </w:r>
    </w:p>
    <w:p w14:paraId="6394E441" w14:textId="77777777" w:rsidR="009335F0" w:rsidRPr="009335F0" w:rsidRDefault="00530795" w:rsidP="009335F0">
      <w:pPr>
        <w:numPr>
          <w:ilvl w:val="0"/>
          <w:numId w:val="30"/>
        </w:numPr>
        <w:spacing w:before="60" w:after="60"/>
        <w:ind w:right="-329"/>
        <w:jc w:val="both"/>
        <w:rPr>
          <w:rFonts w:ascii="Arial" w:hAnsi="Arial" w:cs="Arial"/>
          <w:sz w:val="22"/>
          <w:szCs w:val="22"/>
        </w:rPr>
      </w:pPr>
      <w:r>
        <w:rPr>
          <w:rFonts w:ascii="Arial" w:hAnsi="Arial" w:cs="Arial"/>
          <w:sz w:val="22"/>
          <w:szCs w:val="22"/>
        </w:rPr>
        <w:t>A</w:t>
      </w:r>
      <w:r w:rsidR="009335F0" w:rsidRPr="009335F0">
        <w:rPr>
          <w:rFonts w:ascii="Arial" w:hAnsi="Arial" w:cs="Arial"/>
          <w:sz w:val="22"/>
          <w:szCs w:val="22"/>
        </w:rPr>
        <w:t>pplying subject knowledge and understanding to address familiar and unfamiliar problems</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bCs/>
          <w:sz w:val="22"/>
          <w:szCs w:val="22"/>
        </w:rPr>
        <w:t xml:space="preserve">(SB </w:t>
      </w:r>
      <w:r w:rsidR="00B160BD">
        <w:rPr>
          <w:rFonts w:ascii="Arial" w:hAnsi="Arial" w:cs="Arial"/>
          <w:b/>
          <w:bCs/>
          <w:sz w:val="22"/>
          <w:szCs w:val="22"/>
        </w:rPr>
        <w:t>4.3</w:t>
      </w:r>
      <w:r w:rsidR="009335F0" w:rsidRPr="00DF0997">
        <w:rPr>
          <w:rFonts w:ascii="Arial" w:hAnsi="Arial" w:cs="Arial"/>
          <w:b/>
          <w:bCs/>
          <w:sz w:val="22"/>
          <w:szCs w:val="22"/>
        </w:rPr>
        <w:t>)</w:t>
      </w:r>
    </w:p>
    <w:p w14:paraId="6205739E" w14:textId="77777777" w:rsidR="00391EB2" w:rsidRPr="008D0471" w:rsidRDefault="00530795" w:rsidP="009335F0">
      <w:pPr>
        <w:numPr>
          <w:ilvl w:val="0"/>
          <w:numId w:val="30"/>
        </w:numPr>
        <w:spacing w:before="60" w:after="60"/>
        <w:ind w:right="-329"/>
        <w:jc w:val="both"/>
        <w:rPr>
          <w:rFonts w:ascii="Arial" w:hAnsi="Arial" w:cs="Arial"/>
          <w:sz w:val="22"/>
          <w:szCs w:val="22"/>
        </w:rPr>
      </w:pPr>
      <w:r>
        <w:rPr>
          <w:rFonts w:ascii="Arial" w:hAnsi="Arial" w:cs="Arial"/>
          <w:sz w:val="22"/>
          <w:szCs w:val="22"/>
        </w:rPr>
        <w:t>R</w:t>
      </w:r>
      <w:r w:rsidR="009335F0" w:rsidRPr="009335F0">
        <w:rPr>
          <w:rFonts w:ascii="Arial" w:hAnsi="Arial" w:cs="Arial"/>
          <w:sz w:val="22"/>
          <w:szCs w:val="22"/>
        </w:rPr>
        <w:t>ecognising the moral and ethical issues of investigations and appreciating the need for ethical standards and professional codes of conduct</w:t>
      </w:r>
      <w:r w:rsidR="00755FF3">
        <w:rPr>
          <w:rFonts w:ascii="Arial" w:hAnsi="Arial" w:cs="Arial"/>
          <w:sz w:val="22"/>
          <w:szCs w:val="22"/>
        </w:rPr>
        <w:t>.</w:t>
      </w:r>
      <w:r w:rsidR="009335F0" w:rsidRPr="009335F0">
        <w:rPr>
          <w:rFonts w:ascii="Arial" w:hAnsi="Arial" w:cs="Arial"/>
          <w:sz w:val="22"/>
          <w:szCs w:val="22"/>
        </w:rPr>
        <w:t xml:space="preserve"> </w:t>
      </w:r>
      <w:r w:rsidR="009335F0" w:rsidRPr="00DF0997">
        <w:rPr>
          <w:rFonts w:ascii="Arial" w:hAnsi="Arial" w:cs="Arial"/>
          <w:b/>
          <w:bCs/>
          <w:sz w:val="22"/>
          <w:szCs w:val="22"/>
        </w:rPr>
        <w:t xml:space="preserve">(SB </w:t>
      </w:r>
      <w:r w:rsidR="00B160BD">
        <w:rPr>
          <w:rFonts w:ascii="Arial" w:hAnsi="Arial" w:cs="Arial"/>
          <w:b/>
          <w:bCs/>
          <w:sz w:val="22"/>
          <w:szCs w:val="22"/>
        </w:rPr>
        <w:t>4</w:t>
      </w:r>
      <w:r w:rsidR="009335F0" w:rsidRPr="00DF0997">
        <w:rPr>
          <w:rFonts w:ascii="Arial" w:hAnsi="Arial" w:cs="Arial"/>
          <w:b/>
          <w:bCs/>
          <w:sz w:val="22"/>
          <w:szCs w:val="22"/>
        </w:rPr>
        <w:t>.</w:t>
      </w:r>
      <w:r w:rsidR="00B160BD">
        <w:rPr>
          <w:rFonts w:ascii="Arial" w:hAnsi="Arial" w:cs="Arial"/>
          <w:b/>
          <w:bCs/>
          <w:sz w:val="22"/>
          <w:szCs w:val="22"/>
        </w:rPr>
        <w:t>4ii</w:t>
      </w:r>
      <w:r w:rsidR="009335F0" w:rsidRPr="00DF0997">
        <w:rPr>
          <w:rFonts w:ascii="Arial" w:hAnsi="Arial" w:cs="Arial"/>
          <w:b/>
          <w:bCs/>
          <w:sz w:val="22"/>
          <w:szCs w:val="22"/>
        </w:rPr>
        <w:t>)</w:t>
      </w:r>
    </w:p>
    <w:p w14:paraId="063164B8" w14:textId="77777777" w:rsidR="00FE02A0" w:rsidRPr="00946D3C" w:rsidRDefault="00FE02A0" w:rsidP="009335F0">
      <w:pPr>
        <w:spacing w:before="60" w:after="60"/>
        <w:ind w:right="-329"/>
        <w:jc w:val="both"/>
        <w:rPr>
          <w:rFonts w:ascii="Arial" w:hAnsi="Arial" w:cs="Arial"/>
          <w:sz w:val="22"/>
          <w:szCs w:val="22"/>
        </w:rPr>
      </w:pPr>
    </w:p>
    <w:p w14:paraId="2FF1A509" w14:textId="77777777" w:rsidR="00391EB2" w:rsidRPr="000F0FF2" w:rsidRDefault="00FE02A0" w:rsidP="00A40EEB">
      <w:pPr>
        <w:spacing w:before="60" w:after="60"/>
        <w:ind w:left="-426" w:right="-330" w:firstLine="426"/>
        <w:outlineLvl w:val="0"/>
        <w:rPr>
          <w:rFonts w:ascii="Arial" w:hAnsi="Arial" w:cs="Arial"/>
          <w:sz w:val="22"/>
          <w:szCs w:val="22"/>
        </w:rPr>
      </w:pPr>
      <w:r>
        <w:rPr>
          <w:rFonts w:ascii="Arial" w:hAnsi="Arial" w:cs="Arial"/>
          <w:b/>
          <w:sz w:val="22"/>
          <w:szCs w:val="22"/>
        </w:rPr>
        <w:t>C. Subject-specific Skills:</w:t>
      </w:r>
    </w:p>
    <w:p w14:paraId="64551AF7" w14:textId="77777777" w:rsidR="008731E9" w:rsidRDefault="008731E9" w:rsidP="00FE02A0">
      <w:pPr>
        <w:numPr>
          <w:ilvl w:val="0"/>
          <w:numId w:val="31"/>
        </w:numPr>
        <w:spacing w:before="60" w:after="60"/>
        <w:ind w:right="-329"/>
        <w:jc w:val="both"/>
        <w:rPr>
          <w:rFonts w:ascii="Arial" w:hAnsi="Arial" w:cs="Arial"/>
          <w:sz w:val="22"/>
          <w:szCs w:val="22"/>
        </w:rPr>
      </w:pPr>
      <w:r>
        <w:rPr>
          <w:rFonts w:ascii="Arial" w:hAnsi="Arial" w:cs="Arial"/>
          <w:sz w:val="22"/>
          <w:szCs w:val="22"/>
        </w:rPr>
        <w:t>A</w:t>
      </w:r>
      <w:r w:rsidRPr="00FE02A0">
        <w:rPr>
          <w:rFonts w:ascii="Arial" w:hAnsi="Arial" w:cs="Arial"/>
          <w:sz w:val="22"/>
          <w:szCs w:val="22"/>
        </w:rPr>
        <w:t>bility to handle biological material in general and chemicals in a safe way, thus being able to assess any potential hazards associated with biological experimentation</w:t>
      </w:r>
      <w:r>
        <w:rPr>
          <w:rFonts w:ascii="Arial" w:hAnsi="Arial" w:cs="Arial"/>
          <w:sz w:val="22"/>
          <w:szCs w:val="22"/>
        </w:rPr>
        <w:t xml:space="preserve">. </w:t>
      </w:r>
      <w:r w:rsidRPr="00730A79">
        <w:rPr>
          <w:rFonts w:ascii="Arial" w:hAnsi="Arial" w:cs="Arial"/>
          <w:b/>
          <w:sz w:val="22"/>
          <w:szCs w:val="22"/>
        </w:rPr>
        <w:t>(SB 5.6iv, vi</w:t>
      </w:r>
      <w:r>
        <w:rPr>
          <w:rFonts w:ascii="Arial" w:hAnsi="Arial" w:cs="Arial"/>
          <w:b/>
          <w:sz w:val="22"/>
          <w:szCs w:val="22"/>
        </w:rPr>
        <w:t>)</w:t>
      </w:r>
      <w:r w:rsidRPr="00FE02A0">
        <w:rPr>
          <w:rFonts w:ascii="Arial" w:hAnsi="Arial" w:cs="Arial"/>
          <w:sz w:val="22"/>
          <w:szCs w:val="22"/>
        </w:rPr>
        <w:t xml:space="preserve"> </w:t>
      </w:r>
    </w:p>
    <w:p w14:paraId="2FF8679F" w14:textId="77777777" w:rsidR="008731E9" w:rsidRPr="00FE02A0" w:rsidRDefault="008731E9" w:rsidP="008731E9">
      <w:pPr>
        <w:numPr>
          <w:ilvl w:val="0"/>
          <w:numId w:val="31"/>
        </w:numPr>
        <w:spacing w:before="60" w:after="60"/>
        <w:ind w:right="-329"/>
        <w:jc w:val="both"/>
        <w:rPr>
          <w:rFonts w:ascii="Arial" w:hAnsi="Arial" w:cs="Arial"/>
          <w:sz w:val="22"/>
          <w:szCs w:val="22"/>
        </w:rPr>
      </w:pPr>
      <w:r w:rsidRPr="00FE02A0">
        <w:rPr>
          <w:rFonts w:ascii="Arial" w:hAnsi="Arial" w:cs="Arial"/>
          <w:sz w:val="22"/>
          <w:szCs w:val="22"/>
        </w:rPr>
        <w:t>Perform risk assessments prior to the execution of an experimental protocol</w:t>
      </w:r>
      <w:r>
        <w:rPr>
          <w:rFonts w:ascii="Arial" w:hAnsi="Arial" w:cs="Arial"/>
          <w:sz w:val="22"/>
          <w:szCs w:val="22"/>
        </w:rPr>
        <w:t>.</w:t>
      </w:r>
    </w:p>
    <w:p w14:paraId="67AC1C32" w14:textId="77777777" w:rsidR="008731E9" w:rsidRPr="00FE02A0" w:rsidRDefault="008731E9" w:rsidP="008731E9">
      <w:pPr>
        <w:numPr>
          <w:ilvl w:val="0"/>
          <w:numId w:val="31"/>
        </w:numPr>
        <w:spacing w:before="60" w:after="60"/>
        <w:ind w:right="-329"/>
        <w:jc w:val="both"/>
        <w:rPr>
          <w:rFonts w:ascii="Arial" w:hAnsi="Arial" w:cs="Arial"/>
          <w:sz w:val="22"/>
          <w:szCs w:val="22"/>
        </w:rPr>
      </w:pPr>
      <w:r w:rsidRPr="00FE02A0">
        <w:rPr>
          <w:rFonts w:ascii="Arial" w:hAnsi="Arial" w:cs="Arial"/>
          <w:sz w:val="22"/>
          <w:szCs w:val="22"/>
        </w:rPr>
        <w:t>To be able to use basic and advanced experimental equipment in executing the core practical techniques used by biologist</w:t>
      </w:r>
      <w:r>
        <w:rPr>
          <w:rFonts w:ascii="Arial" w:hAnsi="Arial" w:cs="Arial"/>
          <w:sz w:val="22"/>
          <w:szCs w:val="22"/>
        </w:rPr>
        <w:t>.</w:t>
      </w:r>
    </w:p>
    <w:p w14:paraId="50C29769" w14:textId="77777777" w:rsidR="008731E9" w:rsidRPr="00FE02A0" w:rsidRDefault="008731E9" w:rsidP="008731E9">
      <w:pPr>
        <w:numPr>
          <w:ilvl w:val="0"/>
          <w:numId w:val="31"/>
        </w:numPr>
        <w:spacing w:before="60" w:after="60"/>
        <w:ind w:right="-329"/>
        <w:jc w:val="both"/>
        <w:rPr>
          <w:rFonts w:ascii="Arial" w:hAnsi="Arial" w:cs="Arial"/>
          <w:sz w:val="22"/>
          <w:szCs w:val="22"/>
        </w:rPr>
      </w:pPr>
      <w:r w:rsidRPr="00FE02A0">
        <w:rPr>
          <w:rFonts w:ascii="Arial" w:hAnsi="Arial" w:cs="Arial"/>
          <w:sz w:val="22"/>
          <w:szCs w:val="22"/>
        </w:rPr>
        <w:t xml:space="preserve">To find information on biological topics from a wide range of information resources (e.g. journals, books, electronic databases) and maintain an effective information retrieval strategy. </w:t>
      </w:r>
      <w:r w:rsidRPr="00DF0997">
        <w:rPr>
          <w:rFonts w:ascii="Arial" w:hAnsi="Arial" w:cs="Arial"/>
          <w:b/>
          <w:sz w:val="22"/>
          <w:szCs w:val="22"/>
        </w:rPr>
        <w:t>(SB 5.</w:t>
      </w:r>
      <w:r>
        <w:rPr>
          <w:rFonts w:ascii="Arial" w:hAnsi="Arial" w:cs="Arial"/>
          <w:b/>
          <w:sz w:val="22"/>
          <w:szCs w:val="22"/>
        </w:rPr>
        <w:t>7i</w:t>
      </w:r>
      <w:r w:rsidRPr="00DF0997">
        <w:rPr>
          <w:rFonts w:ascii="Arial" w:hAnsi="Arial" w:cs="Arial"/>
          <w:b/>
          <w:sz w:val="22"/>
          <w:szCs w:val="22"/>
        </w:rPr>
        <w:t>)</w:t>
      </w:r>
    </w:p>
    <w:p w14:paraId="54376A8A" w14:textId="77777777" w:rsidR="008731E9" w:rsidRPr="00A91907" w:rsidRDefault="008731E9" w:rsidP="00FE02A0">
      <w:pPr>
        <w:numPr>
          <w:ilvl w:val="0"/>
          <w:numId w:val="31"/>
        </w:numPr>
        <w:spacing w:before="60" w:after="60"/>
        <w:ind w:right="-329"/>
        <w:jc w:val="both"/>
        <w:rPr>
          <w:rFonts w:ascii="Arial" w:hAnsi="Arial" w:cs="Arial"/>
          <w:sz w:val="22"/>
          <w:szCs w:val="22"/>
        </w:rPr>
      </w:pPr>
      <w:r w:rsidRPr="00FE02A0">
        <w:rPr>
          <w:rFonts w:ascii="Arial" w:hAnsi="Arial" w:cs="Arial"/>
          <w:sz w:val="22"/>
          <w:szCs w:val="22"/>
        </w:rPr>
        <w:lastRenderedPageBreak/>
        <w:t xml:space="preserve">To be able to plan, execute and assess the results from experiments using acquired subject-specific knowledge. </w:t>
      </w:r>
      <w:r w:rsidRPr="00DF0997">
        <w:rPr>
          <w:rFonts w:ascii="Arial" w:hAnsi="Arial" w:cs="Arial"/>
          <w:b/>
          <w:sz w:val="22"/>
          <w:szCs w:val="22"/>
        </w:rPr>
        <w:t xml:space="preserve">(SB </w:t>
      </w:r>
      <w:r>
        <w:rPr>
          <w:rFonts w:ascii="Arial" w:hAnsi="Arial" w:cs="Arial"/>
          <w:b/>
          <w:sz w:val="22"/>
          <w:szCs w:val="22"/>
        </w:rPr>
        <w:t>5</w:t>
      </w:r>
      <w:r w:rsidRPr="00DF0997">
        <w:rPr>
          <w:rFonts w:ascii="Arial" w:hAnsi="Arial" w:cs="Arial"/>
          <w:b/>
          <w:sz w:val="22"/>
          <w:szCs w:val="22"/>
        </w:rPr>
        <w:t>.6</w:t>
      </w:r>
      <w:r>
        <w:rPr>
          <w:rFonts w:ascii="Arial" w:hAnsi="Arial" w:cs="Arial"/>
          <w:b/>
          <w:sz w:val="22"/>
          <w:szCs w:val="22"/>
        </w:rPr>
        <w:t>ii,iii</w:t>
      </w:r>
      <w:r w:rsidRPr="00DF0997">
        <w:rPr>
          <w:rFonts w:ascii="Arial" w:hAnsi="Arial" w:cs="Arial"/>
          <w:b/>
          <w:sz w:val="22"/>
          <w:szCs w:val="22"/>
        </w:rPr>
        <w:t>)</w:t>
      </w:r>
    </w:p>
    <w:p w14:paraId="6CFF1057" w14:textId="77777777" w:rsidR="008731E9" w:rsidRPr="008731E9" w:rsidRDefault="008731E9" w:rsidP="008731E9">
      <w:pPr>
        <w:numPr>
          <w:ilvl w:val="0"/>
          <w:numId w:val="31"/>
        </w:numPr>
        <w:spacing w:before="60" w:after="60"/>
        <w:ind w:right="-329"/>
        <w:jc w:val="both"/>
        <w:rPr>
          <w:rFonts w:ascii="Arial" w:hAnsi="Arial" w:cs="Arial"/>
          <w:sz w:val="22"/>
          <w:szCs w:val="22"/>
        </w:rPr>
      </w:pPr>
      <w:r w:rsidRPr="00FE02A0">
        <w:rPr>
          <w:rFonts w:ascii="Arial" w:hAnsi="Arial" w:cs="Arial"/>
          <w:sz w:val="22"/>
          <w:szCs w:val="22"/>
        </w:rPr>
        <w:t xml:space="preserve">To identify the best method for presenting and reporting on biological investigations using written, data manipulation/presentation and computer skills. </w:t>
      </w:r>
      <w:r w:rsidRPr="00DF0997">
        <w:rPr>
          <w:rFonts w:ascii="Arial" w:hAnsi="Arial" w:cs="Arial"/>
          <w:b/>
          <w:sz w:val="22"/>
          <w:szCs w:val="22"/>
        </w:rPr>
        <w:t xml:space="preserve">(SB </w:t>
      </w:r>
      <w:r>
        <w:rPr>
          <w:rFonts w:ascii="Arial" w:hAnsi="Arial" w:cs="Arial"/>
          <w:b/>
          <w:sz w:val="22"/>
          <w:szCs w:val="22"/>
        </w:rPr>
        <w:t>4</w:t>
      </w:r>
      <w:r w:rsidRPr="00DF0997">
        <w:rPr>
          <w:rFonts w:ascii="Arial" w:hAnsi="Arial" w:cs="Arial"/>
          <w:b/>
          <w:sz w:val="22"/>
          <w:szCs w:val="22"/>
        </w:rPr>
        <w:t>.</w:t>
      </w:r>
      <w:r>
        <w:rPr>
          <w:rFonts w:ascii="Arial" w:hAnsi="Arial" w:cs="Arial"/>
          <w:b/>
          <w:sz w:val="22"/>
          <w:szCs w:val="22"/>
        </w:rPr>
        <w:t>4</w:t>
      </w:r>
      <w:r w:rsidRPr="00DF0997">
        <w:rPr>
          <w:rFonts w:ascii="Arial" w:hAnsi="Arial" w:cs="Arial"/>
          <w:b/>
          <w:sz w:val="22"/>
          <w:szCs w:val="22"/>
        </w:rPr>
        <w:t>)</w:t>
      </w:r>
    </w:p>
    <w:p w14:paraId="1022BC24" w14:textId="77777777" w:rsidR="00FE02A0" w:rsidRPr="00FE02A0" w:rsidRDefault="00530795" w:rsidP="00FE02A0">
      <w:pPr>
        <w:numPr>
          <w:ilvl w:val="0"/>
          <w:numId w:val="31"/>
        </w:numPr>
        <w:spacing w:before="60" w:after="60"/>
        <w:ind w:right="-329"/>
        <w:jc w:val="both"/>
        <w:rPr>
          <w:rFonts w:ascii="Arial" w:hAnsi="Arial" w:cs="Arial"/>
          <w:sz w:val="22"/>
          <w:szCs w:val="22"/>
        </w:rPr>
      </w:pPr>
      <w:r w:rsidRPr="00FE02A0">
        <w:rPr>
          <w:rFonts w:ascii="Arial" w:hAnsi="Arial" w:cs="Arial"/>
          <w:sz w:val="22"/>
          <w:szCs w:val="22"/>
        </w:rPr>
        <w:t>Designing</w:t>
      </w:r>
      <w:r w:rsidR="00FE02A0" w:rsidRPr="00FE02A0">
        <w:rPr>
          <w:rFonts w:ascii="Arial" w:hAnsi="Arial" w:cs="Arial"/>
          <w:sz w:val="22"/>
          <w:szCs w:val="22"/>
        </w:rPr>
        <w:t>, planning, conducting and reporting on investigations, which may involve primary or secondary data (</w:t>
      </w:r>
      <w:r w:rsidRPr="00FE02A0">
        <w:rPr>
          <w:rFonts w:ascii="Arial" w:hAnsi="Arial" w:cs="Arial"/>
          <w:sz w:val="22"/>
          <w:szCs w:val="22"/>
        </w:rPr>
        <w:t>e.g.</w:t>
      </w:r>
      <w:r w:rsidR="00FE02A0" w:rsidRPr="00FE02A0">
        <w:rPr>
          <w:rFonts w:ascii="Arial" w:hAnsi="Arial" w:cs="Arial"/>
          <w:sz w:val="22"/>
          <w:szCs w:val="22"/>
        </w:rPr>
        <w:t xml:space="preserve"> from a survey database). These data may be obtained through individual or group projects; obtaining, recording, collating and analysing data using appropriate techniques in the field and/or laboratory, working by themselves or in a group, as is most appropriate for the subject under study; undertaking field and/or laboratory investigations of living systems in a responsible, safe and ethical manner. For example, students must pay due attention to risk assessment, relevant health and safety regulations, and procedures for obtaining informed consent</w:t>
      </w:r>
      <w:r w:rsidR="00755FF3">
        <w:rPr>
          <w:rFonts w:ascii="Arial" w:hAnsi="Arial" w:cs="Arial"/>
          <w:sz w:val="22"/>
          <w:szCs w:val="22"/>
        </w:rPr>
        <w:t>.</w:t>
      </w:r>
      <w:r w:rsidR="00FE02A0" w:rsidRPr="00FE02A0">
        <w:rPr>
          <w:rFonts w:ascii="Arial" w:hAnsi="Arial" w:cs="Arial"/>
          <w:sz w:val="22"/>
          <w:szCs w:val="22"/>
        </w:rPr>
        <w:t xml:space="preserve"> </w:t>
      </w:r>
      <w:r w:rsidR="00FE02A0" w:rsidRPr="00DF0997">
        <w:rPr>
          <w:rFonts w:ascii="Arial" w:hAnsi="Arial" w:cs="Arial"/>
          <w:b/>
          <w:sz w:val="22"/>
          <w:szCs w:val="22"/>
        </w:rPr>
        <w:t xml:space="preserve">(SB </w:t>
      </w:r>
      <w:r w:rsidR="000D580D">
        <w:rPr>
          <w:rFonts w:ascii="Arial" w:hAnsi="Arial" w:cs="Arial"/>
          <w:b/>
          <w:sz w:val="22"/>
          <w:szCs w:val="22"/>
        </w:rPr>
        <w:t>5</w:t>
      </w:r>
      <w:r w:rsidR="00FE02A0" w:rsidRPr="00DF0997">
        <w:rPr>
          <w:rFonts w:ascii="Arial" w:hAnsi="Arial" w:cs="Arial"/>
          <w:b/>
          <w:sz w:val="22"/>
          <w:szCs w:val="22"/>
        </w:rPr>
        <w:t>.6)</w:t>
      </w:r>
    </w:p>
    <w:p w14:paraId="1F985F29" w14:textId="77777777" w:rsidR="00FE02A0" w:rsidRPr="00FE02A0" w:rsidRDefault="00530795" w:rsidP="008731E9">
      <w:pPr>
        <w:numPr>
          <w:ilvl w:val="0"/>
          <w:numId w:val="31"/>
        </w:numPr>
        <w:spacing w:before="60" w:after="60"/>
        <w:ind w:right="-329"/>
        <w:jc w:val="both"/>
        <w:rPr>
          <w:rFonts w:ascii="Arial" w:hAnsi="Arial" w:cs="Arial"/>
          <w:sz w:val="22"/>
          <w:szCs w:val="22"/>
        </w:rPr>
      </w:pPr>
      <w:r>
        <w:rPr>
          <w:rFonts w:ascii="Arial" w:hAnsi="Arial" w:cs="Arial"/>
          <w:sz w:val="22"/>
          <w:szCs w:val="22"/>
        </w:rPr>
        <w:t>A</w:t>
      </w:r>
      <w:r w:rsidR="00FE02A0" w:rsidRPr="00FE02A0">
        <w:rPr>
          <w:rFonts w:ascii="Arial" w:hAnsi="Arial" w:cs="Arial"/>
          <w:sz w:val="22"/>
          <w:szCs w:val="22"/>
        </w:rPr>
        <w:t>n appreciation of the complexity and diversity of life processes through the study of organisms, their molecular, cellular and physiological processes, their genetics and evolution, and the interrelationships between them and their environment</w:t>
      </w:r>
      <w:r w:rsidR="00755FF3">
        <w:rPr>
          <w:rFonts w:ascii="Arial" w:hAnsi="Arial" w:cs="Arial"/>
          <w:sz w:val="22"/>
          <w:szCs w:val="22"/>
        </w:rPr>
        <w:t>.</w:t>
      </w:r>
      <w:r w:rsidR="00FE02A0" w:rsidRPr="00FE02A0">
        <w:rPr>
          <w:rFonts w:ascii="Arial" w:hAnsi="Arial" w:cs="Arial"/>
          <w:sz w:val="22"/>
          <w:szCs w:val="22"/>
        </w:rPr>
        <w:t xml:space="preserve"> </w:t>
      </w:r>
      <w:r w:rsidR="00FE02A0" w:rsidRPr="00DF0997">
        <w:rPr>
          <w:rFonts w:ascii="Arial" w:hAnsi="Arial" w:cs="Arial"/>
          <w:b/>
          <w:sz w:val="22"/>
          <w:szCs w:val="22"/>
        </w:rPr>
        <w:t xml:space="preserve">(SB </w:t>
      </w:r>
      <w:r w:rsidR="000D580D">
        <w:rPr>
          <w:rFonts w:ascii="Arial" w:hAnsi="Arial" w:cs="Arial"/>
          <w:b/>
          <w:sz w:val="22"/>
          <w:szCs w:val="22"/>
        </w:rPr>
        <w:t>5</w:t>
      </w:r>
      <w:r w:rsidR="00FE02A0" w:rsidRPr="00DF0997">
        <w:rPr>
          <w:rFonts w:ascii="Arial" w:hAnsi="Arial" w:cs="Arial"/>
          <w:b/>
          <w:sz w:val="22"/>
          <w:szCs w:val="22"/>
        </w:rPr>
        <w:t>.3</w:t>
      </w:r>
      <w:r w:rsidR="000D580D">
        <w:rPr>
          <w:rFonts w:ascii="Arial" w:hAnsi="Arial" w:cs="Arial"/>
          <w:b/>
          <w:sz w:val="22"/>
          <w:szCs w:val="22"/>
        </w:rPr>
        <w:t>i</w:t>
      </w:r>
      <w:r w:rsidR="00FE02A0" w:rsidRPr="00DF0997">
        <w:rPr>
          <w:rFonts w:ascii="Arial" w:hAnsi="Arial" w:cs="Arial"/>
          <w:b/>
          <w:sz w:val="22"/>
          <w:szCs w:val="22"/>
        </w:rPr>
        <w:t>)</w:t>
      </w:r>
    </w:p>
    <w:p w14:paraId="33877692" w14:textId="77777777" w:rsidR="00FE02A0" w:rsidRPr="00FE02A0" w:rsidRDefault="00FE02A0" w:rsidP="00FE02A0">
      <w:pPr>
        <w:numPr>
          <w:ilvl w:val="0"/>
          <w:numId w:val="31"/>
        </w:numPr>
        <w:spacing w:before="60" w:after="60"/>
        <w:ind w:right="-329"/>
        <w:jc w:val="both"/>
        <w:rPr>
          <w:rFonts w:ascii="Arial" w:hAnsi="Arial" w:cs="Arial"/>
          <w:sz w:val="22"/>
          <w:szCs w:val="22"/>
        </w:rPr>
      </w:pPr>
      <w:r w:rsidRPr="00FE02A0">
        <w:rPr>
          <w:rFonts w:ascii="Arial" w:hAnsi="Arial" w:cs="Arial"/>
          <w:sz w:val="22"/>
          <w:szCs w:val="22"/>
        </w:rPr>
        <w:t>Be aware of the employment opportunities for biology graduates</w:t>
      </w:r>
      <w:r w:rsidR="00755FF3">
        <w:rPr>
          <w:rFonts w:ascii="Arial" w:hAnsi="Arial" w:cs="Arial"/>
          <w:sz w:val="22"/>
          <w:szCs w:val="22"/>
        </w:rPr>
        <w:t>.</w:t>
      </w:r>
    </w:p>
    <w:p w14:paraId="6EDC8E3C" w14:textId="77777777" w:rsidR="00391EB2" w:rsidRPr="00946D3C" w:rsidRDefault="00391EB2" w:rsidP="00C70645">
      <w:pPr>
        <w:spacing w:before="60" w:after="60"/>
        <w:ind w:left="-425" w:right="-329"/>
        <w:jc w:val="both"/>
        <w:rPr>
          <w:rFonts w:ascii="Arial" w:hAnsi="Arial" w:cs="Arial"/>
          <w:sz w:val="22"/>
          <w:szCs w:val="22"/>
        </w:rPr>
      </w:pPr>
    </w:p>
    <w:p w14:paraId="1E4993C7" w14:textId="77777777" w:rsidR="00391EB2" w:rsidRPr="00946D3C" w:rsidRDefault="00FE02A0" w:rsidP="00A40EEB">
      <w:pPr>
        <w:spacing w:before="60" w:after="60"/>
        <w:ind w:left="-426" w:right="-330" w:firstLine="426"/>
        <w:outlineLvl w:val="0"/>
        <w:rPr>
          <w:rFonts w:ascii="Arial" w:hAnsi="Arial" w:cs="Arial"/>
          <w:sz w:val="22"/>
          <w:szCs w:val="22"/>
        </w:rPr>
      </w:pPr>
      <w:r>
        <w:rPr>
          <w:rFonts w:ascii="Arial" w:hAnsi="Arial" w:cs="Arial"/>
          <w:b/>
          <w:sz w:val="22"/>
          <w:szCs w:val="22"/>
        </w:rPr>
        <w:t>D. Transferable Skills:</w:t>
      </w:r>
    </w:p>
    <w:p w14:paraId="07B6F610" w14:textId="77777777" w:rsidR="004500F7" w:rsidRPr="004500F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I</w:t>
      </w:r>
      <w:r w:rsidR="004500F7" w:rsidRPr="004500F7">
        <w:rPr>
          <w:rFonts w:ascii="Arial" w:hAnsi="Arial" w:cs="Arial"/>
          <w:sz w:val="22"/>
          <w:szCs w:val="22"/>
        </w:rPr>
        <w:t>dentifying individual and collective goals and responsibilities and performing in a manner appropriate to these roles</w:t>
      </w:r>
      <w:r w:rsidR="00755FF3">
        <w:rPr>
          <w:rFonts w:ascii="Arial" w:hAnsi="Arial" w:cs="Arial"/>
          <w:sz w:val="22"/>
          <w:szCs w:val="22"/>
        </w:rPr>
        <w:t>.</w:t>
      </w:r>
      <w:r w:rsidR="004500F7" w:rsidRPr="004500F7">
        <w:rPr>
          <w:rFonts w:ascii="Arial" w:hAnsi="Arial" w:cs="Arial"/>
          <w:sz w:val="22"/>
          <w:szCs w:val="22"/>
        </w:rPr>
        <w:t xml:space="preserve"> </w:t>
      </w:r>
      <w:r w:rsidR="004500F7" w:rsidRPr="00DF0997">
        <w:rPr>
          <w:rFonts w:ascii="Arial" w:hAnsi="Arial" w:cs="Arial"/>
          <w:b/>
          <w:sz w:val="22"/>
          <w:szCs w:val="22"/>
        </w:rPr>
        <w:t xml:space="preserve">(SB </w:t>
      </w:r>
      <w:r w:rsidR="00963ABB">
        <w:rPr>
          <w:rFonts w:ascii="Arial" w:hAnsi="Arial" w:cs="Arial"/>
          <w:b/>
          <w:sz w:val="22"/>
          <w:szCs w:val="22"/>
        </w:rPr>
        <w:t>4</w:t>
      </w:r>
      <w:r w:rsidR="004500F7" w:rsidRPr="00DF0997">
        <w:rPr>
          <w:rFonts w:ascii="Arial" w:hAnsi="Arial" w:cs="Arial"/>
          <w:b/>
          <w:sz w:val="22"/>
          <w:szCs w:val="22"/>
        </w:rPr>
        <w:t>.</w:t>
      </w:r>
      <w:r w:rsidR="00963ABB">
        <w:rPr>
          <w:rFonts w:ascii="Arial" w:hAnsi="Arial" w:cs="Arial"/>
          <w:b/>
          <w:sz w:val="22"/>
          <w:szCs w:val="22"/>
        </w:rPr>
        <w:t>5i</w:t>
      </w:r>
      <w:r w:rsidR="004500F7" w:rsidRPr="00DF0997">
        <w:rPr>
          <w:rFonts w:ascii="Arial" w:hAnsi="Arial" w:cs="Arial"/>
          <w:b/>
          <w:sz w:val="22"/>
          <w:szCs w:val="22"/>
        </w:rPr>
        <w:t>)</w:t>
      </w:r>
    </w:p>
    <w:p w14:paraId="110A8334" w14:textId="77777777" w:rsidR="004500F7" w:rsidRPr="004500F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R</w:t>
      </w:r>
      <w:r w:rsidR="004500F7" w:rsidRPr="004500F7">
        <w:rPr>
          <w:rFonts w:ascii="Arial" w:hAnsi="Arial" w:cs="Arial"/>
          <w:sz w:val="22"/>
          <w:szCs w:val="22"/>
        </w:rPr>
        <w:t>ecognising and respecting the views and opinions of other team members; negotiating skills</w:t>
      </w:r>
      <w:r w:rsidR="00755FF3">
        <w:rPr>
          <w:rFonts w:ascii="Arial" w:hAnsi="Arial" w:cs="Arial"/>
          <w:sz w:val="22"/>
          <w:szCs w:val="22"/>
        </w:rPr>
        <w:t>.</w:t>
      </w:r>
      <w:r w:rsidR="004500F7" w:rsidRPr="004500F7">
        <w:rPr>
          <w:rFonts w:ascii="Arial" w:hAnsi="Arial" w:cs="Arial"/>
          <w:sz w:val="22"/>
          <w:szCs w:val="22"/>
        </w:rPr>
        <w:t xml:space="preserve"> </w:t>
      </w:r>
      <w:r w:rsidR="00B0563D">
        <w:rPr>
          <w:rFonts w:ascii="Arial" w:hAnsi="Arial" w:cs="Arial"/>
          <w:b/>
          <w:sz w:val="22"/>
          <w:szCs w:val="22"/>
        </w:rPr>
        <w:t xml:space="preserve">(SB </w:t>
      </w:r>
      <w:r w:rsidR="00963ABB">
        <w:rPr>
          <w:rFonts w:ascii="Arial" w:hAnsi="Arial" w:cs="Arial"/>
          <w:b/>
          <w:sz w:val="22"/>
          <w:szCs w:val="22"/>
        </w:rPr>
        <w:t>4</w:t>
      </w:r>
      <w:r w:rsidR="00B0563D">
        <w:rPr>
          <w:rFonts w:ascii="Arial" w:hAnsi="Arial" w:cs="Arial"/>
          <w:b/>
          <w:sz w:val="22"/>
          <w:szCs w:val="22"/>
        </w:rPr>
        <w:t>.</w:t>
      </w:r>
      <w:r w:rsidR="00963ABB">
        <w:rPr>
          <w:rFonts w:ascii="Arial" w:hAnsi="Arial" w:cs="Arial"/>
          <w:b/>
          <w:sz w:val="22"/>
          <w:szCs w:val="22"/>
        </w:rPr>
        <w:t>5ii</w:t>
      </w:r>
      <w:r w:rsidR="00B0563D">
        <w:rPr>
          <w:rFonts w:ascii="Arial" w:hAnsi="Arial" w:cs="Arial"/>
          <w:b/>
          <w:sz w:val="22"/>
          <w:szCs w:val="22"/>
        </w:rPr>
        <w:t>)</w:t>
      </w:r>
    </w:p>
    <w:p w14:paraId="5B582EFE" w14:textId="77777777" w:rsidR="004500F7" w:rsidRPr="004500F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E</w:t>
      </w:r>
      <w:r w:rsidR="004500F7" w:rsidRPr="004500F7">
        <w:rPr>
          <w:rFonts w:ascii="Arial" w:hAnsi="Arial" w:cs="Arial"/>
          <w:sz w:val="22"/>
          <w:szCs w:val="22"/>
        </w:rPr>
        <w:t>valuating performance as an individual and a team member; evaluating the performance of others</w:t>
      </w:r>
      <w:r w:rsidR="00755FF3">
        <w:rPr>
          <w:rFonts w:ascii="Arial" w:hAnsi="Arial" w:cs="Arial"/>
          <w:sz w:val="22"/>
          <w:szCs w:val="22"/>
        </w:rPr>
        <w:t>.</w:t>
      </w:r>
      <w:r w:rsidR="004500F7" w:rsidRPr="004500F7">
        <w:rPr>
          <w:rFonts w:ascii="Arial" w:hAnsi="Arial" w:cs="Arial"/>
          <w:sz w:val="22"/>
          <w:szCs w:val="22"/>
        </w:rPr>
        <w:t xml:space="preserve"> </w:t>
      </w:r>
      <w:r w:rsidR="004500F7" w:rsidRPr="00DF0997">
        <w:rPr>
          <w:rFonts w:ascii="Arial" w:hAnsi="Arial" w:cs="Arial"/>
          <w:b/>
          <w:sz w:val="22"/>
          <w:szCs w:val="22"/>
        </w:rPr>
        <w:t xml:space="preserve">(SB </w:t>
      </w:r>
      <w:r w:rsidR="00963ABB">
        <w:rPr>
          <w:rFonts w:ascii="Arial" w:hAnsi="Arial" w:cs="Arial"/>
          <w:b/>
          <w:sz w:val="22"/>
          <w:szCs w:val="22"/>
        </w:rPr>
        <w:t>4</w:t>
      </w:r>
      <w:r w:rsidR="004500F7" w:rsidRPr="00DF0997">
        <w:rPr>
          <w:rFonts w:ascii="Arial" w:hAnsi="Arial" w:cs="Arial"/>
          <w:b/>
          <w:sz w:val="22"/>
          <w:szCs w:val="22"/>
        </w:rPr>
        <w:t>.</w:t>
      </w:r>
      <w:r w:rsidR="00963ABB">
        <w:rPr>
          <w:rFonts w:ascii="Arial" w:hAnsi="Arial" w:cs="Arial"/>
          <w:b/>
          <w:sz w:val="22"/>
          <w:szCs w:val="22"/>
        </w:rPr>
        <w:t>5iv,v</w:t>
      </w:r>
      <w:r w:rsidR="004500F7" w:rsidRPr="00DF0997">
        <w:rPr>
          <w:rFonts w:ascii="Arial" w:hAnsi="Arial" w:cs="Arial"/>
          <w:b/>
          <w:sz w:val="22"/>
          <w:szCs w:val="22"/>
        </w:rPr>
        <w:t>)</w:t>
      </w:r>
    </w:p>
    <w:p w14:paraId="610F9C97" w14:textId="77777777" w:rsidR="004500F7" w:rsidRPr="004500F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D</w:t>
      </w:r>
      <w:r w:rsidR="004500F7" w:rsidRPr="004500F7">
        <w:rPr>
          <w:rFonts w:ascii="Arial" w:hAnsi="Arial" w:cs="Arial"/>
          <w:sz w:val="22"/>
          <w:szCs w:val="22"/>
        </w:rPr>
        <w:t>eveloping an appreciation of the interdisciplinary nature of science and of the validity of different points of view</w:t>
      </w:r>
      <w:r w:rsidR="00755FF3">
        <w:rPr>
          <w:rFonts w:ascii="Arial" w:hAnsi="Arial" w:cs="Arial"/>
          <w:sz w:val="22"/>
          <w:szCs w:val="22"/>
        </w:rPr>
        <w:t>.</w:t>
      </w:r>
      <w:r w:rsidR="004500F7" w:rsidRPr="004500F7">
        <w:rPr>
          <w:rFonts w:ascii="Arial" w:hAnsi="Arial" w:cs="Arial"/>
          <w:sz w:val="22"/>
          <w:szCs w:val="22"/>
        </w:rPr>
        <w:t xml:space="preserve"> </w:t>
      </w:r>
      <w:r w:rsidR="004500F7" w:rsidRPr="00DF0997">
        <w:rPr>
          <w:rFonts w:ascii="Arial" w:hAnsi="Arial" w:cs="Arial"/>
          <w:b/>
          <w:sz w:val="22"/>
          <w:szCs w:val="22"/>
        </w:rPr>
        <w:t xml:space="preserve">(SB </w:t>
      </w:r>
      <w:r w:rsidR="00963ABB">
        <w:rPr>
          <w:rFonts w:ascii="Arial" w:hAnsi="Arial" w:cs="Arial"/>
          <w:b/>
          <w:sz w:val="22"/>
          <w:szCs w:val="22"/>
        </w:rPr>
        <w:t>4</w:t>
      </w:r>
      <w:r w:rsidR="004500F7" w:rsidRPr="00DF0997">
        <w:rPr>
          <w:rFonts w:ascii="Arial" w:hAnsi="Arial" w:cs="Arial"/>
          <w:b/>
          <w:sz w:val="22"/>
          <w:szCs w:val="22"/>
        </w:rPr>
        <w:t>.</w:t>
      </w:r>
      <w:r w:rsidR="00963ABB">
        <w:rPr>
          <w:rFonts w:ascii="Arial" w:hAnsi="Arial" w:cs="Arial"/>
          <w:b/>
          <w:sz w:val="22"/>
          <w:szCs w:val="22"/>
        </w:rPr>
        <w:t>5vi</w:t>
      </w:r>
      <w:r w:rsidR="004500F7" w:rsidRPr="00DF0997">
        <w:rPr>
          <w:rFonts w:ascii="Arial" w:hAnsi="Arial" w:cs="Arial"/>
          <w:b/>
          <w:sz w:val="22"/>
          <w:szCs w:val="22"/>
        </w:rPr>
        <w:t>)</w:t>
      </w:r>
    </w:p>
    <w:p w14:paraId="2EF73049" w14:textId="77777777" w:rsidR="004500F7" w:rsidRPr="004500F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R</w:t>
      </w:r>
      <w:r w:rsidR="004500F7" w:rsidRPr="004500F7">
        <w:rPr>
          <w:rFonts w:ascii="Arial" w:hAnsi="Arial" w:cs="Arial"/>
          <w:sz w:val="22"/>
          <w:szCs w:val="22"/>
        </w:rPr>
        <w:t>eceiving and responding to a variety of sources of information: textual, numerical, verbal, graphical</w:t>
      </w:r>
      <w:r w:rsidR="00755FF3">
        <w:rPr>
          <w:rFonts w:ascii="Arial" w:hAnsi="Arial" w:cs="Arial"/>
          <w:sz w:val="22"/>
          <w:szCs w:val="22"/>
        </w:rPr>
        <w:t>.</w:t>
      </w:r>
      <w:r w:rsidR="004500F7" w:rsidRPr="004500F7">
        <w:rPr>
          <w:rFonts w:ascii="Arial" w:hAnsi="Arial" w:cs="Arial"/>
          <w:sz w:val="22"/>
          <w:szCs w:val="22"/>
        </w:rPr>
        <w:t xml:space="preserve"> (</w:t>
      </w:r>
      <w:r w:rsidR="004500F7" w:rsidRPr="00DF0997">
        <w:rPr>
          <w:rFonts w:ascii="Arial" w:hAnsi="Arial" w:cs="Arial"/>
          <w:b/>
          <w:sz w:val="22"/>
          <w:szCs w:val="22"/>
        </w:rPr>
        <w:t xml:space="preserve">SB </w:t>
      </w:r>
      <w:r w:rsidR="00963ABB">
        <w:rPr>
          <w:rFonts w:ascii="Arial" w:hAnsi="Arial" w:cs="Arial"/>
          <w:b/>
          <w:sz w:val="22"/>
          <w:szCs w:val="22"/>
        </w:rPr>
        <w:t>4</w:t>
      </w:r>
      <w:r w:rsidR="004500F7" w:rsidRPr="00DF0997">
        <w:rPr>
          <w:rFonts w:ascii="Arial" w:hAnsi="Arial" w:cs="Arial"/>
          <w:b/>
          <w:sz w:val="22"/>
          <w:szCs w:val="22"/>
        </w:rPr>
        <w:t>.</w:t>
      </w:r>
      <w:r w:rsidR="00963ABB">
        <w:rPr>
          <w:rFonts w:ascii="Arial" w:hAnsi="Arial" w:cs="Arial"/>
          <w:b/>
          <w:sz w:val="22"/>
          <w:szCs w:val="22"/>
        </w:rPr>
        <w:t>3i</w:t>
      </w:r>
      <w:r w:rsidR="004500F7" w:rsidRPr="00DF0997">
        <w:rPr>
          <w:rFonts w:ascii="Arial" w:hAnsi="Arial" w:cs="Arial"/>
          <w:b/>
          <w:sz w:val="22"/>
          <w:szCs w:val="22"/>
        </w:rPr>
        <w:t>)</w:t>
      </w:r>
    </w:p>
    <w:p w14:paraId="5C043BC8" w14:textId="77777777" w:rsidR="004500F7" w:rsidRPr="004500F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C</w:t>
      </w:r>
      <w:r w:rsidR="004500F7" w:rsidRPr="004500F7">
        <w:rPr>
          <w:rFonts w:ascii="Arial" w:hAnsi="Arial" w:cs="Arial"/>
          <w:sz w:val="22"/>
          <w:szCs w:val="22"/>
        </w:rPr>
        <w:t>ommunicating about their subject appropriately to a variety of audiences using a range of formats and approaches</w:t>
      </w:r>
      <w:r w:rsidR="00755FF3">
        <w:rPr>
          <w:rFonts w:ascii="Arial" w:hAnsi="Arial" w:cs="Arial"/>
          <w:sz w:val="22"/>
          <w:szCs w:val="22"/>
        </w:rPr>
        <w:t>.</w:t>
      </w:r>
      <w:r w:rsidR="004500F7" w:rsidRPr="004500F7">
        <w:rPr>
          <w:rFonts w:ascii="Arial" w:hAnsi="Arial" w:cs="Arial"/>
          <w:sz w:val="22"/>
          <w:szCs w:val="22"/>
        </w:rPr>
        <w:t xml:space="preserve"> </w:t>
      </w:r>
      <w:r w:rsidR="004500F7" w:rsidRPr="00DF0997">
        <w:rPr>
          <w:rFonts w:ascii="Arial" w:hAnsi="Arial" w:cs="Arial"/>
          <w:b/>
          <w:sz w:val="22"/>
          <w:szCs w:val="22"/>
        </w:rPr>
        <w:t xml:space="preserve">(SB </w:t>
      </w:r>
      <w:r w:rsidR="00963ABB">
        <w:rPr>
          <w:rFonts w:ascii="Arial" w:hAnsi="Arial" w:cs="Arial"/>
          <w:b/>
          <w:sz w:val="22"/>
          <w:szCs w:val="22"/>
        </w:rPr>
        <w:t>4</w:t>
      </w:r>
      <w:r w:rsidR="004500F7" w:rsidRPr="00DF0997">
        <w:rPr>
          <w:rFonts w:ascii="Arial" w:hAnsi="Arial" w:cs="Arial"/>
          <w:b/>
          <w:sz w:val="22"/>
          <w:szCs w:val="22"/>
        </w:rPr>
        <w:t>.</w:t>
      </w:r>
      <w:r w:rsidR="00963ABB">
        <w:rPr>
          <w:rFonts w:ascii="Arial" w:hAnsi="Arial" w:cs="Arial"/>
          <w:b/>
          <w:sz w:val="22"/>
          <w:szCs w:val="22"/>
        </w:rPr>
        <w:t>4i</w:t>
      </w:r>
      <w:r w:rsidR="004500F7" w:rsidRPr="00DF0997">
        <w:rPr>
          <w:rFonts w:ascii="Arial" w:hAnsi="Arial" w:cs="Arial"/>
          <w:b/>
          <w:sz w:val="22"/>
          <w:szCs w:val="22"/>
        </w:rPr>
        <w:t>)</w:t>
      </w:r>
    </w:p>
    <w:p w14:paraId="29764AA3" w14:textId="77777777" w:rsidR="004500F7" w:rsidRPr="004500F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C</w:t>
      </w:r>
      <w:r w:rsidR="004500F7" w:rsidRPr="004500F7">
        <w:rPr>
          <w:rFonts w:ascii="Arial" w:hAnsi="Arial" w:cs="Arial"/>
          <w:sz w:val="22"/>
          <w:szCs w:val="22"/>
        </w:rPr>
        <w:t>iting and referencing work in an appropriate manner</w:t>
      </w:r>
      <w:r w:rsidR="00755FF3">
        <w:rPr>
          <w:rFonts w:ascii="Arial" w:hAnsi="Arial" w:cs="Arial"/>
          <w:sz w:val="22"/>
          <w:szCs w:val="22"/>
        </w:rPr>
        <w:t>.</w:t>
      </w:r>
      <w:r w:rsidR="004500F7" w:rsidRPr="004500F7">
        <w:rPr>
          <w:rFonts w:ascii="Arial" w:hAnsi="Arial" w:cs="Arial"/>
          <w:sz w:val="22"/>
          <w:szCs w:val="22"/>
        </w:rPr>
        <w:t xml:space="preserve"> </w:t>
      </w:r>
      <w:r w:rsidR="004500F7" w:rsidRPr="00DF0997">
        <w:rPr>
          <w:rFonts w:ascii="Arial" w:hAnsi="Arial" w:cs="Arial"/>
          <w:b/>
          <w:sz w:val="22"/>
          <w:szCs w:val="22"/>
        </w:rPr>
        <w:t xml:space="preserve">(SB </w:t>
      </w:r>
      <w:r w:rsidR="00963ABB">
        <w:rPr>
          <w:rFonts w:ascii="Arial" w:hAnsi="Arial" w:cs="Arial"/>
          <w:b/>
          <w:sz w:val="22"/>
          <w:szCs w:val="22"/>
        </w:rPr>
        <w:t>4</w:t>
      </w:r>
      <w:r w:rsidR="004500F7" w:rsidRPr="00DF0997">
        <w:rPr>
          <w:rFonts w:ascii="Arial" w:hAnsi="Arial" w:cs="Arial"/>
          <w:b/>
          <w:sz w:val="22"/>
          <w:szCs w:val="22"/>
        </w:rPr>
        <w:t>.</w:t>
      </w:r>
      <w:r w:rsidR="00963ABB">
        <w:rPr>
          <w:rFonts w:ascii="Arial" w:hAnsi="Arial" w:cs="Arial"/>
          <w:b/>
          <w:sz w:val="22"/>
          <w:szCs w:val="22"/>
        </w:rPr>
        <w:t>4ii</w:t>
      </w:r>
      <w:r w:rsidR="004500F7" w:rsidRPr="00DF0997">
        <w:rPr>
          <w:rFonts w:ascii="Arial" w:hAnsi="Arial" w:cs="Arial"/>
          <w:b/>
          <w:sz w:val="22"/>
          <w:szCs w:val="22"/>
        </w:rPr>
        <w:t>)</w:t>
      </w:r>
    </w:p>
    <w:p w14:paraId="3A1A2708" w14:textId="77777777" w:rsidR="004500F7" w:rsidRPr="004500F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S</w:t>
      </w:r>
      <w:r w:rsidR="004500F7" w:rsidRPr="004500F7">
        <w:rPr>
          <w:rFonts w:ascii="Arial" w:hAnsi="Arial" w:cs="Arial"/>
          <w:sz w:val="22"/>
          <w:szCs w:val="22"/>
        </w:rPr>
        <w:t>ample selection; recording and analysing data in the field and/or the laboratory; validity, accuracy, calibration, precision, replicability and uncertainty during collection</w:t>
      </w:r>
      <w:r w:rsidR="00755FF3">
        <w:rPr>
          <w:rFonts w:ascii="Arial" w:hAnsi="Arial" w:cs="Arial"/>
          <w:sz w:val="22"/>
          <w:szCs w:val="22"/>
        </w:rPr>
        <w:t>.</w:t>
      </w:r>
      <w:r w:rsidR="004500F7" w:rsidRPr="004500F7">
        <w:rPr>
          <w:rFonts w:ascii="Arial" w:hAnsi="Arial" w:cs="Arial"/>
          <w:sz w:val="22"/>
          <w:szCs w:val="22"/>
        </w:rPr>
        <w:t xml:space="preserve"> </w:t>
      </w:r>
      <w:r w:rsidR="004500F7" w:rsidRPr="00DF0997">
        <w:rPr>
          <w:rFonts w:ascii="Arial" w:hAnsi="Arial" w:cs="Arial"/>
          <w:b/>
          <w:sz w:val="22"/>
          <w:szCs w:val="22"/>
        </w:rPr>
        <w:t xml:space="preserve">(SB </w:t>
      </w:r>
      <w:r w:rsidR="00963ABB">
        <w:rPr>
          <w:rFonts w:ascii="Arial" w:hAnsi="Arial" w:cs="Arial"/>
          <w:b/>
          <w:sz w:val="22"/>
          <w:szCs w:val="22"/>
        </w:rPr>
        <w:t>5</w:t>
      </w:r>
      <w:r w:rsidR="004500F7" w:rsidRPr="00DF0997">
        <w:rPr>
          <w:rFonts w:ascii="Arial" w:hAnsi="Arial" w:cs="Arial"/>
          <w:b/>
          <w:sz w:val="22"/>
          <w:szCs w:val="22"/>
        </w:rPr>
        <w:t>.7</w:t>
      </w:r>
      <w:r w:rsidR="00963ABB">
        <w:rPr>
          <w:rFonts w:ascii="Arial" w:hAnsi="Arial" w:cs="Arial"/>
          <w:b/>
          <w:sz w:val="22"/>
          <w:szCs w:val="22"/>
        </w:rPr>
        <w:t>ii</w:t>
      </w:r>
      <w:r w:rsidR="004500F7" w:rsidRPr="00DF0997">
        <w:rPr>
          <w:rFonts w:ascii="Arial" w:hAnsi="Arial" w:cs="Arial"/>
          <w:b/>
          <w:sz w:val="22"/>
          <w:szCs w:val="22"/>
        </w:rPr>
        <w:t>)</w:t>
      </w:r>
    </w:p>
    <w:p w14:paraId="18583341" w14:textId="77777777" w:rsidR="004500F7" w:rsidRPr="004500F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P</w:t>
      </w:r>
      <w:r w:rsidR="004500F7" w:rsidRPr="004500F7">
        <w:rPr>
          <w:rFonts w:ascii="Arial" w:hAnsi="Arial" w:cs="Arial"/>
          <w:sz w:val="22"/>
          <w:szCs w:val="22"/>
        </w:rPr>
        <w:t>reparing, processing, interpreting and presenting data, using appropriate qualitative and quantitative techniques, statistical programmes, spreadsheets and programs for presenting data visually</w:t>
      </w:r>
      <w:r w:rsidR="00755FF3">
        <w:rPr>
          <w:rFonts w:ascii="Arial" w:hAnsi="Arial" w:cs="Arial"/>
          <w:sz w:val="22"/>
          <w:szCs w:val="22"/>
        </w:rPr>
        <w:t>.</w:t>
      </w:r>
      <w:r w:rsidR="004500F7" w:rsidRPr="004500F7">
        <w:rPr>
          <w:rFonts w:ascii="Arial" w:hAnsi="Arial" w:cs="Arial"/>
          <w:sz w:val="22"/>
          <w:szCs w:val="22"/>
        </w:rPr>
        <w:t xml:space="preserve"> </w:t>
      </w:r>
      <w:r w:rsidR="004500F7" w:rsidRPr="00DF0997">
        <w:rPr>
          <w:rFonts w:ascii="Arial" w:hAnsi="Arial" w:cs="Arial"/>
          <w:b/>
          <w:sz w:val="22"/>
          <w:szCs w:val="22"/>
        </w:rPr>
        <w:t xml:space="preserve">(SB </w:t>
      </w:r>
      <w:r w:rsidR="00963ABB">
        <w:rPr>
          <w:rFonts w:ascii="Arial" w:hAnsi="Arial" w:cs="Arial"/>
          <w:b/>
          <w:sz w:val="22"/>
          <w:szCs w:val="22"/>
        </w:rPr>
        <w:t>5</w:t>
      </w:r>
      <w:r w:rsidR="004500F7" w:rsidRPr="00DF0997">
        <w:rPr>
          <w:rFonts w:ascii="Arial" w:hAnsi="Arial" w:cs="Arial"/>
          <w:b/>
          <w:sz w:val="22"/>
          <w:szCs w:val="22"/>
        </w:rPr>
        <w:t>.7</w:t>
      </w:r>
      <w:r w:rsidR="00963ABB">
        <w:rPr>
          <w:rFonts w:ascii="Arial" w:hAnsi="Arial" w:cs="Arial"/>
          <w:b/>
          <w:sz w:val="22"/>
          <w:szCs w:val="22"/>
        </w:rPr>
        <w:t>iii</w:t>
      </w:r>
      <w:r w:rsidR="004500F7" w:rsidRPr="00DF0997">
        <w:rPr>
          <w:rFonts w:ascii="Arial" w:hAnsi="Arial" w:cs="Arial"/>
          <w:b/>
          <w:sz w:val="22"/>
          <w:szCs w:val="22"/>
        </w:rPr>
        <w:t>)</w:t>
      </w:r>
    </w:p>
    <w:p w14:paraId="0AB2F3D2" w14:textId="77777777" w:rsidR="004500F7" w:rsidRPr="004500F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S</w:t>
      </w:r>
      <w:r w:rsidR="004500F7" w:rsidRPr="004500F7">
        <w:rPr>
          <w:rFonts w:ascii="Arial" w:hAnsi="Arial" w:cs="Arial"/>
          <w:sz w:val="22"/>
          <w:szCs w:val="22"/>
        </w:rPr>
        <w:t>olving problems by a variety of methods including the use of computers</w:t>
      </w:r>
      <w:r w:rsidR="00755FF3">
        <w:rPr>
          <w:rFonts w:ascii="Arial" w:hAnsi="Arial" w:cs="Arial"/>
          <w:sz w:val="22"/>
          <w:szCs w:val="22"/>
        </w:rPr>
        <w:t>.</w:t>
      </w:r>
      <w:r w:rsidR="004500F7" w:rsidRPr="004500F7">
        <w:rPr>
          <w:rFonts w:ascii="Arial" w:hAnsi="Arial" w:cs="Arial"/>
          <w:sz w:val="22"/>
          <w:szCs w:val="22"/>
        </w:rPr>
        <w:t xml:space="preserve"> </w:t>
      </w:r>
      <w:r w:rsidR="004500F7" w:rsidRPr="00DF0997">
        <w:rPr>
          <w:rFonts w:ascii="Arial" w:hAnsi="Arial" w:cs="Arial"/>
          <w:b/>
          <w:sz w:val="22"/>
          <w:szCs w:val="22"/>
        </w:rPr>
        <w:t xml:space="preserve">(SB </w:t>
      </w:r>
      <w:r w:rsidR="00963ABB">
        <w:rPr>
          <w:rFonts w:ascii="Arial" w:hAnsi="Arial" w:cs="Arial"/>
          <w:b/>
          <w:sz w:val="22"/>
          <w:szCs w:val="22"/>
        </w:rPr>
        <w:t>5</w:t>
      </w:r>
      <w:r w:rsidR="004500F7" w:rsidRPr="00DF0997">
        <w:rPr>
          <w:rFonts w:ascii="Arial" w:hAnsi="Arial" w:cs="Arial"/>
          <w:b/>
          <w:sz w:val="22"/>
          <w:szCs w:val="22"/>
        </w:rPr>
        <w:t>.7</w:t>
      </w:r>
      <w:r w:rsidR="00963ABB">
        <w:rPr>
          <w:rFonts w:ascii="Arial" w:hAnsi="Arial" w:cs="Arial"/>
          <w:b/>
          <w:sz w:val="22"/>
          <w:szCs w:val="22"/>
        </w:rPr>
        <w:t>iv</w:t>
      </w:r>
      <w:r w:rsidR="004500F7" w:rsidRPr="00DF0997">
        <w:rPr>
          <w:rFonts w:ascii="Arial" w:hAnsi="Arial" w:cs="Arial"/>
          <w:b/>
          <w:sz w:val="22"/>
          <w:szCs w:val="22"/>
        </w:rPr>
        <w:t>)</w:t>
      </w:r>
    </w:p>
    <w:p w14:paraId="0E408367" w14:textId="77777777" w:rsidR="004500F7" w:rsidRPr="004500F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U</w:t>
      </w:r>
      <w:r w:rsidR="004500F7" w:rsidRPr="004500F7">
        <w:rPr>
          <w:rFonts w:ascii="Arial" w:hAnsi="Arial" w:cs="Arial"/>
          <w:sz w:val="22"/>
          <w:szCs w:val="22"/>
        </w:rPr>
        <w:t>sing the internet and other electronic sources critically as a means of communication and a source of information</w:t>
      </w:r>
      <w:r w:rsidR="00755FF3">
        <w:rPr>
          <w:rFonts w:ascii="Arial" w:hAnsi="Arial" w:cs="Arial"/>
          <w:sz w:val="22"/>
          <w:szCs w:val="22"/>
        </w:rPr>
        <w:t>.</w:t>
      </w:r>
      <w:r w:rsidR="004500F7" w:rsidRPr="004500F7">
        <w:rPr>
          <w:rFonts w:ascii="Arial" w:hAnsi="Arial" w:cs="Arial"/>
          <w:sz w:val="22"/>
          <w:szCs w:val="22"/>
        </w:rPr>
        <w:t xml:space="preserve"> </w:t>
      </w:r>
      <w:r w:rsidR="004500F7" w:rsidRPr="00DF0997">
        <w:rPr>
          <w:rFonts w:ascii="Arial" w:hAnsi="Arial" w:cs="Arial"/>
          <w:b/>
          <w:sz w:val="22"/>
          <w:szCs w:val="22"/>
        </w:rPr>
        <w:t xml:space="preserve">(SB </w:t>
      </w:r>
      <w:r w:rsidR="00963ABB">
        <w:rPr>
          <w:rFonts w:ascii="Arial" w:hAnsi="Arial" w:cs="Arial"/>
          <w:b/>
          <w:sz w:val="22"/>
          <w:szCs w:val="22"/>
        </w:rPr>
        <w:t>4</w:t>
      </w:r>
      <w:r w:rsidR="004500F7" w:rsidRPr="00DF0997">
        <w:rPr>
          <w:rFonts w:ascii="Arial" w:hAnsi="Arial" w:cs="Arial"/>
          <w:b/>
          <w:sz w:val="22"/>
          <w:szCs w:val="22"/>
        </w:rPr>
        <w:t>.</w:t>
      </w:r>
      <w:r w:rsidR="00963ABB">
        <w:rPr>
          <w:rFonts w:ascii="Arial" w:hAnsi="Arial" w:cs="Arial"/>
          <w:b/>
          <w:sz w:val="22"/>
          <w:szCs w:val="22"/>
        </w:rPr>
        <w:t>4iii</w:t>
      </w:r>
      <w:r w:rsidR="004500F7" w:rsidRPr="00DF0997">
        <w:rPr>
          <w:rFonts w:ascii="Arial" w:hAnsi="Arial" w:cs="Arial"/>
          <w:b/>
          <w:sz w:val="22"/>
          <w:szCs w:val="22"/>
        </w:rPr>
        <w:t>)</w:t>
      </w:r>
    </w:p>
    <w:p w14:paraId="5BFDBE2A" w14:textId="77777777" w:rsidR="004500F7" w:rsidRPr="004500F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D</w:t>
      </w:r>
      <w:r w:rsidR="004500F7" w:rsidRPr="004500F7">
        <w:rPr>
          <w:rFonts w:ascii="Arial" w:hAnsi="Arial" w:cs="Arial"/>
          <w:sz w:val="22"/>
          <w:szCs w:val="22"/>
        </w:rPr>
        <w:t>eveloping the skills necessary for self-managed and lifelong learning (</w:t>
      </w:r>
      <w:r w:rsidRPr="004500F7">
        <w:rPr>
          <w:rFonts w:ascii="Arial" w:hAnsi="Arial" w:cs="Arial"/>
          <w:sz w:val="22"/>
          <w:szCs w:val="22"/>
        </w:rPr>
        <w:t>e.g.</w:t>
      </w:r>
      <w:r w:rsidR="004500F7" w:rsidRPr="004500F7">
        <w:rPr>
          <w:rFonts w:ascii="Arial" w:hAnsi="Arial" w:cs="Arial"/>
          <w:sz w:val="22"/>
          <w:szCs w:val="22"/>
        </w:rPr>
        <w:t xml:space="preserve"> working independently, time management and organisation skills)</w:t>
      </w:r>
      <w:r w:rsidR="00755FF3">
        <w:rPr>
          <w:rFonts w:ascii="Arial" w:hAnsi="Arial" w:cs="Arial"/>
          <w:sz w:val="22"/>
          <w:szCs w:val="22"/>
        </w:rPr>
        <w:t>.</w:t>
      </w:r>
      <w:r w:rsidR="004500F7" w:rsidRPr="004500F7">
        <w:rPr>
          <w:rFonts w:ascii="Arial" w:hAnsi="Arial" w:cs="Arial"/>
          <w:sz w:val="22"/>
          <w:szCs w:val="22"/>
        </w:rPr>
        <w:t xml:space="preserve"> </w:t>
      </w:r>
      <w:r w:rsidR="004500F7" w:rsidRPr="00DF0997">
        <w:rPr>
          <w:rFonts w:ascii="Arial" w:hAnsi="Arial" w:cs="Arial"/>
          <w:b/>
          <w:sz w:val="22"/>
          <w:szCs w:val="22"/>
        </w:rPr>
        <w:t xml:space="preserve">(SB </w:t>
      </w:r>
      <w:r w:rsidR="00963ABB">
        <w:rPr>
          <w:rFonts w:ascii="Arial" w:hAnsi="Arial" w:cs="Arial"/>
          <w:b/>
          <w:sz w:val="22"/>
          <w:szCs w:val="22"/>
        </w:rPr>
        <w:t>4</w:t>
      </w:r>
      <w:r w:rsidR="004500F7" w:rsidRPr="00DF0997">
        <w:rPr>
          <w:rFonts w:ascii="Arial" w:hAnsi="Arial" w:cs="Arial"/>
          <w:b/>
          <w:sz w:val="22"/>
          <w:szCs w:val="22"/>
        </w:rPr>
        <w:t>.</w:t>
      </w:r>
      <w:r w:rsidR="00963ABB">
        <w:rPr>
          <w:rFonts w:ascii="Arial" w:hAnsi="Arial" w:cs="Arial"/>
          <w:b/>
          <w:sz w:val="22"/>
          <w:szCs w:val="22"/>
        </w:rPr>
        <w:t>6i</w:t>
      </w:r>
      <w:r w:rsidR="004500F7" w:rsidRPr="00DF0997">
        <w:rPr>
          <w:rFonts w:ascii="Arial" w:hAnsi="Arial" w:cs="Arial"/>
          <w:b/>
          <w:sz w:val="22"/>
          <w:szCs w:val="22"/>
        </w:rPr>
        <w:t>)</w:t>
      </w:r>
    </w:p>
    <w:p w14:paraId="3075307E" w14:textId="77777777" w:rsidR="004500F7" w:rsidRPr="004500F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I</w:t>
      </w:r>
      <w:r w:rsidR="004500F7" w:rsidRPr="004500F7">
        <w:rPr>
          <w:rFonts w:ascii="Arial" w:hAnsi="Arial" w:cs="Arial"/>
          <w:sz w:val="22"/>
          <w:szCs w:val="22"/>
        </w:rPr>
        <w:t>dentifying and working towards targets for personal, academic and career development</w:t>
      </w:r>
      <w:r w:rsidR="00755FF3">
        <w:rPr>
          <w:rFonts w:ascii="Arial" w:hAnsi="Arial" w:cs="Arial"/>
          <w:sz w:val="22"/>
          <w:szCs w:val="22"/>
        </w:rPr>
        <w:t>.</w:t>
      </w:r>
      <w:r w:rsidR="004500F7" w:rsidRPr="004500F7">
        <w:rPr>
          <w:rFonts w:ascii="Arial" w:hAnsi="Arial" w:cs="Arial"/>
          <w:sz w:val="22"/>
          <w:szCs w:val="22"/>
        </w:rPr>
        <w:t xml:space="preserve"> </w:t>
      </w:r>
      <w:r w:rsidR="004500F7" w:rsidRPr="00DF0997">
        <w:rPr>
          <w:rFonts w:ascii="Arial" w:hAnsi="Arial" w:cs="Arial"/>
          <w:b/>
          <w:sz w:val="22"/>
          <w:szCs w:val="22"/>
        </w:rPr>
        <w:t xml:space="preserve">(SB </w:t>
      </w:r>
      <w:r w:rsidR="00963ABB">
        <w:rPr>
          <w:rFonts w:ascii="Arial" w:hAnsi="Arial" w:cs="Arial"/>
          <w:b/>
          <w:sz w:val="22"/>
          <w:szCs w:val="22"/>
        </w:rPr>
        <w:t>4.6ii</w:t>
      </w:r>
      <w:r w:rsidR="004500F7" w:rsidRPr="00DF0997">
        <w:rPr>
          <w:rFonts w:ascii="Arial" w:hAnsi="Arial" w:cs="Arial"/>
          <w:b/>
          <w:sz w:val="22"/>
          <w:szCs w:val="22"/>
        </w:rPr>
        <w:t>)</w:t>
      </w:r>
    </w:p>
    <w:p w14:paraId="1AD22672" w14:textId="77777777" w:rsidR="004500F7" w:rsidRPr="00A91907" w:rsidRDefault="00530795" w:rsidP="004500F7">
      <w:pPr>
        <w:numPr>
          <w:ilvl w:val="0"/>
          <w:numId w:val="32"/>
        </w:numPr>
        <w:spacing w:before="60" w:after="60"/>
        <w:ind w:right="-329"/>
        <w:jc w:val="both"/>
        <w:rPr>
          <w:rFonts w:ascii="Arial" w:hAnsi="Arial" w:cs="Arial"/>
          <w:sz w:val="22"/>
          <w:szCs w:val="22"/>
        </w:rPr>
      </w:pPr>
      <w:r>
        <w:rPr>
          <w:rFonts w:ascii="Arial" w:hAnsi="Arial" w:cs="Arial"/>
          <w:sz w:val="22"/>
          <w:szCs w:val="22"/>
        </w:rPr>
        <w:t>D</w:t>
      </w:r>
      <w:r w:rsidR="004500F7" w:rsidRPr="004500F7">
        <w:rPr>
          <w:rFonts w:ascii="Arial" w:hAnsi="Arial" w:cs="Arial"/>
          <w:sz w:val="22"/>
          <w:szCs w:val="22"/>
        </w:rPr>
        <w:t>eveloping an adaptable, flexible, and effective approach to study and work</w:t>
      </w:r>
      <w:r w:rsidR="00755FF3">
        <w:rPr>
          <w:rFonts w:ascii="Arial" w:hAnsi="Arial" w:cs="Arial"/>
          <w:sz w:val="22"/>
          <w:szCs w:val="22"/>
        </w:rPr>
        <w:t>.</w:t>
      </w:r>
      <w:r w:rsidR="004500F7" w:rsidRPr="004500F7">
        <w:rPr>
          <w:rFonts w:ascii="Arial" w:hAnsi="Arial" w:cs="Arial"/>
          <w:sz w:val="22"/>
          <w:szCs w:val="22"/>
        </w:rPr>
        <w:t xml:space="preserve"> </w:t>
      </w:r>
      <w:r w:rsidR="004500F7" w:rsidRPr="00DF0997">
        <w:rPr>
          <w:rFonts w:ascii="Arial" w:hAnsi="Arial" w:cs="Arial"/>
          <w:b/>
          <w:sz w:val="22"/>
          <w:szCs w:val="22"/>
        </w:rPr>
        <w:t xml:space="preserve">(SB </w:t>
      </w:r>
      <w:r w:rsidR="00963ABB">
        <w:rPr>
          <w:rFonts w:ascii="Arial" w:hAnsi="Arial" w:cs="Arial"/>
          <w:b/>
          <w:sz w:val="22"/>
          <w:szCs w:val="22"/>
        </w:rPr>
        <w:t>4</w:t>
      </w:r>
      <w:r w:rsidR="004500F7" w:rsidRPr="00DF0997">
        <w:rPr>
          <w:rFonts w:ascii="Arial" w:hAnsi="Arial" w:cs="Arial"/>
          <w:b/>
          <w:sz w:val="22"/>
          <w:szCs w:val="22"/>
        </w:rPr>
        <w:t>.</w:t>
      </w:r>
      <w:r w:rsidR="00963ABB">
        <w:rPr>
          <w:rFonts w:ascii="Arial" w:hAnsi="Arial" w:cs="Arial"/>
          <w:b/>
          <w:sz w:val="22"/>
          <w:szCs w:val="22"/>
        </w:rPr>
        <w:t>6iii</w:t>
      </w:r>
      <w:r w:rsidR="004500F7" w:rsidRPr="00DF0997">
        <w:rPr>
          <w:rFonts w:ascii="Arial" w:hAnsi="Arial" w:cs="Arial"/>
          <w:b/>
          <w:sz w:val="22"/>
          <w:szCs w:val="22"/>
        </w:rPr>
        <w:t>)</w:t>
      </w:r>
    </w:p>
    <w:p w14:paraId="0B19A0A2" w14:textId="77777777" w:rsidR="008731E9" w:rsidRPr="00C04878" w:rsidRDefault="008731E9" w:rsidP="00A40EEB">
      <w:pPr>
        <w:pStyle w:val="ListParagraph"/>
        <w:spacing w:before="240"/>
        <w:ind w:left="0" w:right="118"/>
        <w:jc w:val="both"/>
        <w:outlineLvl w:val="0"/>
        <w:rPr>
          <w:rFonts w:ascii="Arial" w:hAnsi="Arial" w:cs="Arial"/>
          <w:b/>
          <w:i/>
          <w:sz w:val="22"/>
          <w:szCs w:val="22"/>
        </w:rPr>
      </w:pPr>
      <w:r w:rsidRPr="00C04878">
        <w:rPr>
          <w:rFonts w:ascii="Arial" w:hAnsi="Arial" w:cs="Arial"/>
          <w:b/>
          <w:bCs/>
          <w:i/>
          <w:sz w:val="22"/>
          <w:szCs w:val="22"/>
        </w:rPr>
        <w:t xml:space="preserve">For </w:t>
      </w:r>
      <w:r w:rsidRPr="00C04878">
        <w:rPr>
          <w:rFonts w:ascii="Arial" w:hAnsi="Arial" w:cs="Arial"/>
          <w:b/>
          <w:i/>
          <w:sz w:val="22"/>
          <w:szCs w:val="22"/>
        </w:rPr>
        <w:t xml:space="preserve">Biology with a Sandwich Year and </w:t>
      </w:r>
      <w:r w:rsidRPr="00C04878">
        <w:rPr>
          <w:rFonts w:ascii="Arial" w:hAnsi="Arial" w:cs="Arial"/>
          <w:b/>
          <w:bCs/>
          <w:i/>
          <w:sz w:val="22"/>
          <w:szCs w:val="22"/>
        </w:rPr>
        <w:t>Biology with a Professional Year only</w:t>
      </w:r>
    </w:p>
    <w:p w14:paraId="713429AF" w14:textId="77777777" w:rsidR="008731E9" w:rsidRPr="004500F7" w:rsidRDefault="008731E9" w:rsidP="008731E9">
      <w:pPr>
        <w:numPr>
          <w:ilvl w:val="0"/>
          <w:numId w:val="32"/>
        </w:numPr>
        <w:spacing w:before="60" w:after="60"/>
        <w:ind w:right="-329"/>
        <w:jc w:val="both"/>
        <w:rPr>
          <w:rFonts w:ascii="Arial" w:hAnsi="Arial" w:cs="Arial"/>
          <w:sz w:val="22"/>
          <w:szCs w:val="22"/>
        </w:rPr>
      </w:pPr>
      <w:r w:rsidRPr="005118A6">
        <w:rPr>
          <w:rFonts w:ascii="Arial" w:hAnsi="Arial" w:cs="Arial"/>
          <w:sz w:val="22"/>
          <w:szCs w:val="22"/>
        </w:rPr>
        <w:t>Be able to function effectively in a working environment</w:t>
      </w:r>
    </w:p>
    <w:p w14:paraId="79301FAC" w14:textId="77777777" w:rsidR="004500F7" w:rsidRPr="004500F7" w:rsidRDefault="004500F7" w:rsidP="00A40EEB">
      <w:pPr>
        <w:spacing w:before="60" w:after="60"/>
        <w:ind w:left="-425" w:right="-329" w:firstLine="425"/>
        <w:jc w:val="both"/>
        <w:outlineLvl w:val="0"/>
        <w:rPr>
          <w:rFonts w:ascii="Arial" w:hAnsi="Arial" w:cs="Arial"/>
          <w:b/>
          <w:i/>
          <w:sz w:val="22"/>
          <w:szCs w:val="22"/>
        </w:rPr>
      </w:pPr>
      <w:r w:rsidRPr="004500F7">
        <w:rPr>
          <w:rFonts w:ascii="Arial" w:hAnsi="Arial" w:cs="Arial"/>
          <w:b/>
          <w:i/>
          <w:sz w:val="22"/>
          <w:szCs w:val="22"/>
        </w:rPr>
        <w:t>For Biology with a Year Abroad only</w:t>
      </w:r>
    </w:p>
    <w:p w14:paraId="463C087D" w14:textId="77777777" w:rsidR="008D0471" w:rsidRPr="008D0471" w:rsidRDefault="004500F7" w:rsidP="008D0471">
      <w:pPr>
        <w:numPr>
          <w:ilvl w:val="0"/>
          <w:numId w:val="32"/>
        </w:numPr>
        <w:spacing w:before="60" w:after="60"/>
        <w:ind w:right="-329"/>
        <w:jc w:val="both"/>
        <w:rPr>
          <w:rFonts w:ascii="Arial" w:hAnsi="Arial" w:cs="Arial"/>
          <w:sz w:val="22"/>
          <w:szCs w:val="22"/>
        </w:rPr>
      </w:pPr>
      <w:r w:rsidRPr="004500F7">
        <w:rPr>
          <w:rFonts w:ascii="Arial" w:hAnsi="Arial" w:cs="Arial"/>
          <w:sz w:val="22"/>
          <w:szCs w:val="22"/>
        </w:rPr>
        <w:t>Be able to work and communicate effectively in a different cultural setting</w:t>
      </w:r>
      <w:r w:rsidR="00755FF3">
        <w:rPr>
          <w:rFonts w:ascii="Arial" w:hAnsi="Arial" w:cs="Arial"/>
          <w:sz w:val="22"/>
          <w:szCs w:val="22"/>
        </w:rPr>
        <w:t>.</w:t>
      </w:r>
    </w:p>
    <w:p w14:paraId="081E78C2" w14:textId="77777777" w:rsidR="008D0471" w:rsidRDefault="008D0471" w:rsidP="004500F7">
      <w:pPr>
        <w:spacing w:before="60" w:after="60"/>
        <w:ind w:left="-425" w:right="-329"/>
        <w:jc w:val="both"/>
        <w:rPr>
          <w:rFonts w:ascii="Arial" w:hAnsi="Arial" w:cs="Arial"/>
          <w:sz w:val="22"/>
          <w:szCs w:val="22"/>
        </w:rPr>
      </w:pPr>
    </w:p>
    <w:p w14:paraId="140B59AF" w14:textId="77777777" w:rsidR="008D0471" w:rsidRPr="004500F7" w:rsidRDefault="008D0471" w:rsidP="004500F7">
      <w:pPr>
        <w:spacing w:before="60" w:after="60"/>
        <w:ind w:left="-425" w:right="-329"/>
        <w:jc w:val="both"/>
        <w:rPr>
          <w:rFonts w:ascii="Arial" w:hAnsi="Arial" w:cs="Arial"/>
          <w:sz w:val="22"/>
          <w:szCs w:val="22"/>
        </w:rPr>
      </w:pPr>
    </w:p>
    <w:p w14:paraId="127C52B0" w14:textId="77777777" w:rsidR="00566CD9" w:rsidRDefault="00566CD9" w:rsidP="008D0471">
      <w:pPr>
        <w:spacing w:before="60" w:after="60"/>
        <w:ind w:left="-65" w:right="-329"/>
        <w:jc w:val="both"/>
        <w:rPr>
          <w:rFonts w:ascii="Arial" w:hAnsi="Arial" w:cs="Arial"/>
          <w:b/>
          <w:sz w:val="22"/>
          <w:szCs w:val="22"/>
        </w:rPr>
      </w:pPr>
      <w:r w:rsidRPr="00566CD9">
        <w:rPr>
          <w:rFonts w:ascii="Arial" w:hAnsi="Arial" w:cs="Arial"/>
          <w:b/>
          <w:sz w:val="22"/>
          <w:szCs w:val="22"/>
        </w:rPr>
        <w:t>Teaching/learning and assessment methods and strategies used to enable the programme learning outcomes to be achieved and demonstrated</w:t>
      </w:r>
      <w:r w:rsidR="000566F3">
        <w:rPr>
          <w:rFonts w:ascii="Arial" w:hAnsi="Arial" w:cs="Arial"/>
          <w:b/>
          <w:sz w:val="22"/>
          <w:szCs w:val="22"/>
        </w:rPr>
        <w:t>.</w:t>
      </w:r>
    </w:p>
    <w:p w14:paraId="467CE1AF" w14:textId="77777777" w:rsidR="0016268D" w:rsidRDefault="0016268D" w:rsidP="008D0471">
      <w:pPr>
        <w:spacing w:before="60" w:after="60"/>
        <w:ind w:left="-65" w:right="-329"/>
        <w:jc w:val="both"/>
        <w:rPr>
          <w:rFonts w:ascii="Arial" w:hAnsi="Arial" w:cs="Arial"/>
          <w:b/>
          <w:sz w:val="22"/>
          <w:szCs w:val="22"/>
        </w:rPr>
      </w:pPr>
    </w:p>
    <w:p w14:paraId="3FEAD5CF" w14:textId="0FEDB834" w:rsidR="0016268D" w:rsidRDefault="0016268D" w:rsidP="00A40EEB">
      <w:pPr>
        <w:tabs>
          <w:tab w:val="num" w:pos="360"/>
        </w:tabs>
        <w:jc w:val="both"/>
        <w:outlineLvl w:val="0"/>
        <w:rPr>
          <w:rFonts w:ascii="Arial" w:hAnsi="Arial" w:cs="Arial"/>
          <w:b/>
          <w:sz w:val="22"/>
          <w:szCs w:val="22"/>
        </w:rPr>
      </w:pPr>
      <w:r w:rsidRPr="00192EFC">
        <w:rPr>
          <w:rFonts w:ascii="Arial" w:hAnsi="Arial" w:cs="Arial"/>
          <w:b/>
          <w:sz w:val="22"/>
          <w:szCs w:val="22"/>
        </w:rPr>
        <w:t>Teaching and learning</w:t>
      </w:r>
    </w:p>
    <w:p w14:paraId="2DC06893" w14:textId="443F46EE" w:rsidR="00693AE8" w:rsidRDefault="00693AE8" w:rsidP="00A40EEB">
      <w:pPr>
        <w:tabs>
          <w:tab w:val="num" w:pos="360"/>
        </w:tabs>
        <w:jc w:val="both"/>
        <w:outlineLvl w:val="0"/>
        <w:rPr>
          <w:rFonts w:ascii="Arial" w:hAnsi="Arial" w:cs="Arial"/>
          <w:b/>
          <w:sz w:val="22"/>
          <w:szCs w:val="22"/>
        </w:rPr>
      </w:pPr>
    </w:p>
    <w:p w14:paraId="7AECAED4" w14:textId="77777777" w:rsidR="00693AE8" w:rsidRDefault="00693AE8" w:rsidP="00693AE8">
      <w:pPr>
        <w:pStyle w:val="ListParagraph"/>
        <w:numPr>
          <w:ilvl w:val="0"/>
          <w:numId w:val="41"/>
        </w:numPr>
        <w:jc w:val="both"/>
        <w:rPr>
          <w:rFonts w:ascii="Arial" w:hAnsi="Arial" w:cs="Arial"/>
          <w:sz w:val="22"/>
          <w:szCs w:val="22"/>
        </w:rPr>
      </w:pPr>
      <w:r w:rsidRPr="00621117">
        <w:rPr>
          <w:rFonts w:ascii="Arial" w:hAnsi="Arial" w:cs="Arial"/>
          <w:sz w:val="22"/>
          <w:szCs w:val="22"/>
        </w:rPr>
        <w:t>Skills modules, team activities, oral/visual, problem solving classes, presentations, interviews and research projects.</w:t>
      </w:r>
    </w:p>
    <w:p w14:paraId="64FBFD77" w14:textId="77777777" w:rsidR="00693AE8" w:rsidRPr="00621117" w:rsidRDefault="00693AE8" w:rsidP="00693AE8">
      <w:pPr>
        <w:pStyle w:val="ListParagraph"/>
        <w:numPr>
          <w:ilvl w:val="0"/>
          <w:numId w:val="41"/>
        </w:numPr>
        <w:tabs>
          <w:tab w:val="num" w:pos="360"/>
        </w:tabs>
        <w:jc w:val="both"/>
        <w:rPr>
          <w:rFonts w:ascii="Arial" w:hAnsi="Arial" w:cs="Arial"/>
          <w:sz w:val="22"/>
          <w:szCs w:val="22"/>
        </w:rPr>
      </w:pPr>
      <w:r w:rsidRPr="00621117">
        <w:rPr>
          <w:rFonts w:ascii="Arial" w:hAnsi="Arial" w:cs="Arial"/>
          <w:sz w:val="22"/>
          <w:szCs w:val="22"/>
        </w:rPr>
        <w:t xml:space="preserve">Acquisition of outcomes </w:t>
      </w:r>
      <w:r>
        <w:rPr>
          <w:rFonts w:ascii="Arial" w:hAnsi="Arial" w:cs="Arial"/>
          <w:sz w:val="22"/>
          <w:szCs w:val="22"/>
        </w:rPr>
        <w:t>in sections A-D above</w:t>
      </w:r>
      <w:r w:rsidRPr="00621117">
        <w:rPr>
          <w:rFonts w:ascii="Arial" w:hAnsi="Arial" w:cs="Arial"/>
          <w:sz w:val="22"/>
          <w:szCs w:val="22"/>
        </w:rPr>
        <w:t xml:space="preserve"> is through a combination of lectures, workshops </w:t>
      </w:r>
      <w:r>
        <w:rPr>
          <w:rFonts w:ascii="Arial" w:hAnsi="Arial" w:cs="Arial"/>
          <w:sz w:val="22"/>
          <w:szCs w:val="22"/>
        </w:rPr>
        <w:t xml:space="preserve">(including problem-solving, literature review, </w:t>
      </w:r>
      <w:proofErr w:type="spellStart"/>
      <w:r>
        <w:rPr>
          <w:rFonts w:ascii="Arial" w:hAnsi="Arial" w:cs="Arial"/>
          <w:sz w:val="22"/>
          <w:szCs w:val="22"/>
        </w:rPr>
        <w:t>etc</w:t>
      </w:r>
      <w:proofErr w:type="spellEnd"/>
      <w:r>
        <w:rPr>
          <w:rFonts w:ascii="Arial" w:hAnsi="Arial" w:cs="Arial"/>
          <w:sz w:val="22"/>
          <w:szCs w:val="22"/>
        </w:rPr>
        <w:t>),</w:t>
      </w:r>
      <w:r w:rsidRPr="00621117">
        <w:rPr>
          <w:rFonts w:ascii="Arial" w:hAnsi="Arial" w:cs="Arial"/>
          <w:sz w:val="22"/>
          <w:szCs w:val="22"/>
        </w:rPr>
        <w:t xml:space="preserve"> laboratory</w:t>
      </w:r>
      <w:r>
        <w:rPr>
          <w:rFonts w:ascii="Arial" w:hAnsi="Arial" w:cs="Arial"/>
          <w:sz w:val="22"/>
          <w:szCs w:val="22"/>
        </w:rPr>
        <w:t xml:space="preserve"> practical</w:t>
      </w:r>
      <w:r w:rsidRPr="00621117">
        <w:rPr>
          <w:rFonts w:ascii="Arial" w:hAnsi="Arial" w:cs="Arial"/>
          <w:sz w:val="22"/>
          <w:szCs w:val="22"/>
        </w:rPr>
        <w:t xml:space="preserve"> classes</w:t>
      </w:r>
      <w:r>
        <w:rPr>
          <w:rFonts w:ascii="Arial" w:hAnsi="Arial" w:cs="Arial"/>
          <w:sz w:val="22"/>
          <w:szCs w:val="22"/>
        </w:rPr>
        <w:t xml:space="preserve">, </w:t>
      </w:r>
      <w:r w:rsidRPr="00621117">
        <w:rPr>
          <w:rFonts w:ascii="Arial" w:hAnsi="Arial" w:cs="Arial"/>
          <w:sz w:val="22"/>
          <w:szCs w:val="22"/>
        </w:rPr>
        <w:t>research project</w:t>
      </w:r>
      <w:r>
        <w:rPr>
          <w:rFonts w:ascii="Arial" w:hAnsi="Arial" w:cs="Arial"/>
          <w:sz w:val="22"/>
          <w:szCs w:val="22"/>
        </w:rPr>
        <w:t xml:space="preserve"> and associated assessment</w:t>
      </w:r>
      <w:r w:rsidRPr="00621117">
        <w:rPr>
          <w:rFonts w:ascii="Arial" w:hAnsi="Arial" w:cs="Arial"/>
          <w:sz w:val="22"/>
          <w:szCs w:val="22"/>
        </w:rPr>
        <w:t>. There are also visits to local hospital and public health laboratories to observe the way that knowledge and understanding of biomedical science is used in a working environment.</w:t>
      </w:r>
    </w:p>
    <w:p w14:paraId="3237A136" w14:textId="77777777" w:rsidR="00693AE8" w:rsidRDefault="00693AE8" w:rsidP="00693AE8">
      <w:pPr>
        <w:pStyle w:val="ListParagraph"/>
        <w:numPr>
          <w:ilvl w:val="0"/>
          <w:numId w:val="41"/>
        </w:numPr>
        <w:jc w:val="both"/>
        <w:rPr>
          <w:rFonts w:ascii="Arial" w:hAnsi="Arial" w:cs="Arial"/>
          <w:sz w:val="22"/>
          <w:szCs w:val="22"/>
        </w:rPr>
      </w:pPr>
      <w:r w:rsidRPr="00134D03">
        <w:rPr>
          <w:rFonts w:ascii="Arial" w:hAnsi="Arial" w:cs="Arial"/>
          <w:sz w:val="22"/>
          <w:szCs w:val="22"/>
        </w:rPr>
        <w:t>Lectures</w:t>
      </w:r>
      <w:r w:rsidRPr="00621117">
        <w:rPr>
          <w:rFonts w:ascii="Arial" w:hAnsi="Arial" w:cs="Arial"/>
          <w:sz w:val="22"/>
          <w:szCs w:val="22"/>
        </w:rPr>
        <w:t xml:space="preserve"> provide a key format for students to develop mechanisms for acquiring biomedical information, identify key concepts and order material in a form that is easy to access and understand. In addition they are one format in which students can be made aware of ethical issues relating to biomedical science.</w:t>
      </w:r>
      <w:r>
        <w:rPr>
          <w:rFonts w:ascii="Arial" w:hAnsi="Arial" w:cs="Arial"/>
          <w:sz w:val="22"/>
          <w:szCs w:val="22"/>
        </w:rPr>
        <w:t xml:space="preserve"> </w:t>
      </w:r>
      <w:r w:rsidRPr="00621117">
        <w:rPr>
          <w:rFonts w:ascii="Arial" w:hAnsi="Arial" w:cs="Arial"/>
          <w:sz w:val="22"/>
          <w:szCs w:val="22"/>
        </w:rPr>
        <w:t>Students have specific lectures given on career guidance</w:t>
      </w:r>
      <w:r>
        <w:rPr>
          <w:rFonts w:ascii="Arial" w:hAnsi="Arial" w:cs="Arial"/>
          <w:sz w:val="22"/>
          <w:szCs w:val="22"/>
        </w:rPr>
        <w:t>, and</w:t>
      </w:r>
      <w:r w:rsidRPr="00621117">
        <w:rPr>
          <w:rFonts w:ascii="Arial" w:hAnsi="Arial" w:cs="Arial"/>
          <w:sz w:val="22"/>
          <w:szCs w:val="22"/>
        </w:rPr>
        <w:t xml:space="preserve"> have an opportunity to consult teaching staff, visiting lecturers and graduate students in the School of Biosciences.</w:t>
      </w:r>
    </w:p>
    <w:p w14:paraId="1B306C70" w14:textId="77777777" w:rsidR="00693AE8" w:rsidRDefault="00693AE8" w:rsidP="00693AE8">
      <w:pPr>
        <w:pStyle w:val="ListParagraph"/>
        <w:numPr>
          <w:ilvl w:val="0"/>
          <w:numId w:val="41"/>
        </w:numPr>
        <w:jc w:val="both"/>
        <w:rPr>
          <w:rFonts w:ascii="Arial" w:hAnsi="Arial" w:cs="Arial"/>
          <w:sz w:val="22"/>
          <w:szCs w:val="22"/>
        </w:rPr>
      </w:pPr>
      <w:r>
        <w:rPr>
          <w:rFonts w:ascii="Arial" w:hAnsi="Arial" w:cs="Arial"/>
          <w:sz w:val="22"/>
          <w:szCs w:val="22"/>
        </w:rPr>
        <w:t>Workshops and practical classes</w:t>
      </w:r>
      <w:r w:rsidRPr="00621117">
        <w:rPr>
          <w:rFonts w:ascii="Arial" w:hAnsi="Arial" w:cs="Arial"/>
          <w:sz w:val="22"/>
          <w:szCs w:val="22"/>
        </w:rPr>
        <w:t xml:space="preserve"> enable students to obtain guidance and practice in manipulating data and other information in order to solve biomedical problems.</w:t>
      </w:r>
    </w:p>
    <w:p w14:paraId="2BBCB3AB" w14:textId="10A227AF" w:rsidR="00693AE8" w:rsidRPr="00621117" w:rsidRDefault="00693AE8" w:rsidP="00693AE8">
      <w:pPr>
        <w:pStyle w:val="ListParagraph"/>
        <w:numPr>
          <w:ilvl w:val="0"/>
          <w:numId w:val="41"/>
        </w:numPr>
        <w:rPr>
          <w:rFonts w:ascii="Arial" w:hAnsi="Arial" w:cs="Arial"/>
          <w:sz w:val="22"/>
          <w:szCs w:val="22"/>
        </w:rPr>
      </w:pPr>
      <w:r w:rsidRPr="00621117">
        <w:rPr>
          <w:rFonts w:ascii="Arial" w:hAnsi="Arial" w:cs="Arial"/>
          <w:sz w:val="22"/>
          <w:szCs w:val="22"/>
        </w:rPr>
        <w:t>Practical classes and the research project provide opportunities to formulate and test hypotheses, consider ethical issues</w:t>
      </w:r>
      <w:r>
        <w:rPr>
          <w:rFonts w:ascii="Arial" w:hAnsi="Arial" w:cs="Arial"/>
          <w:sz w:val="22"/>
          <w:szCs w:val="22"/>
        </w:rPr>
        <w:t xml:space="preserve">, </w:t>
      </w:r>
      <w:proofErr w:type="gramStart"/>
      <w:r w:rsidR="00AF4ACC">
        <w:rPr>
          <w:rFonts w:ascii="Arial" w:hAnsi="Arial" w:cs="Arial"/>
          <w:sz w:val="22"/>
          <w:szCs w:val="22"/>
        </w:rPr>
        <w:t>work</w:t>
      </w:r>
      <w:proofErr w:type="gramEnd"/>
      <w:r>
        <w:rPr>
          <w:rFonts w:ascii="Arial" w:hAnsi="Arial" w:cs="Arial"/>
          <w:sz w:val="22"/>
          <w:szCs w:val="22"/>
        </w:rPr>
        <w:t xml:space="preserve"> as part of a team</w:t>
      </w:r>
      <w:r w:rsidRPr="00621117">
        <w:rPr>
          <w:rFonts w:ascii="Arial" w:hAnsi="Arial" w:cs="Arial"/>
          <w:sz w:val="22"/>
          <w:szCs w:val="22"/>
        </w:rPr>
        <w:t xml:space="preserve"> and present well-structured arguments relating to the interpretation of experimental information obtained. Professional codes of conduct expected of a biomedical scientist are identified where appropriate in all of the above modes of teaching and learning.</w:t>
      </w:r>
    </w:p>
    <w:p w14:paraId="01457CB1" w14:textId="77777777" w:rsidR="00693AE8" w:rsidRDefault="00693AE8" w:rsidP="00693AE8">
      <w:pPr>
        <w:pStyle w:val="ListParagraph"/>
        <w:numPr>
          <w:ilvl w:val="0"/>
          <w:numId w:val="41"/>
        </w:numPr>
        <w:jc w:val="both"/>
        <w:rPr>
          <w:rFonts w:ascii="Arial" w:hAnsi="Arial" w:cs="Arial"/>
          <w:sz w:val="22"/>
          <w:szCs w:val="22"/>
        </w:rPr>
      </w:pPr>
      <w:r w:rsidRPr="00DA5218">
        <w:rPr>
          <w:rFonts w:ascii="Arial" w:hAnsi="Arial" w:cs="Arial"/>
          <w:sz w:val="22"/>
          <w:szCs w:val="22"/>
        </w:rPr>
        <w:t>Small group teaching sessions allow individual discussion of issues and problems.</w:t>
      </w:r>
    </w:p>
    <w:p w14:paraId="61CD5669" w14:textId="77777777" w:rsidR="00693AE8" w:rsidRDefault="00693AE8" w:rsidP="00693AE8">
      <w:pPr>
        <w:pStyle w:val="ListParagraph"/>
        <w:numPr>
          <w:ilvl w:val="0"/>
          <w:numId w:val="41"/>
        </w:numPr>
        <w:jc w:val="both"/>
        <w:rPr>
          <w:rFonts w:ascii="Arial" w:hAnsi="Arial" w:cs="Arial"/>
          <w:sz w:val="22"/>
          <w:szCs w:val="22"/>
        </w:rPr>
      </w:pPr>
      <w:r w:rsidRPr="00621117">
        <w:rPr>
          <w:rFonts w:ascii="Arial" w:hAnsi="Arial" w:cs="Arial"/>
          <w:sz w:val="22"/>
          <w:szCs w:val="22"/>
        </w:rPr>
        <w:t>Research projects provide an extended period of time to investigate an aspect of biomedical science in detail using the knowledge and skills acquired during the degree programme.</w:t>
      </w:r>
    </w:p>
    <w:p w14:paraId="1D78D842" w14:textId="2AB5D475" w:rsidR="00693AE8" w:rsidRDefault="00693AE8" w:rsidP="00693AE8">
      <w:pPr>
        <w:pStyle w:val="ListParagraph"/>
        <w:numPr>
          <w:ilvl w:val="0"/>
          <w:numId w:val="41"/>
        </w:numPr>
        <w:jc w:val="both"/>
        <w:rPr>
          <w:rFonts w:ascii="Arial" w:hAnsi="Arial" w:cs="Arial"/>
          <w:sz w:val="22"/>
          <w:szCs w:val="22"/>
        </w:rPr>
      </w:pPr>
      <w:r w:rsidRPr="00621117">
        <w:rPr>
          <w:rFonts w:ascii="Arial" w:hAnsi="Arial" w:cs="Arial"/>
          <w:sz w:val="22"/>
          <w:szCs w:val="22"/>
        </w:rPr>
        <w:t>The Sandwich Year is used f</w:t>
      </w:r>
      <w:r>
        <w:rPr>
          <w:rFonts w:ascii="Arial" w:hAnsi="Arial" w:cs="Arial"/>
          <w:sz w:val="22"/>
          <w:szCs w:val="22"/>
        </w:rPr>
        <w:t>or the attainment of outcome A13.</w:t>
      </w:r>
    </w:p>
    <w:p w14:paraId="400D2050" w14:textId="7DA17BCC" w:rsidR="00693AE8" w:rsidRPr="00621117" w:rsidRDefault="00693AE8" w:rsidP="00693AE8">
      <w:pPr>
        <w:pStyle w:val="ListParagraph"/>
        <w:numPr>
          <w:ilvl w:val="0"/>
          <w:numId w:val="41"/>
        </w:numPr>
        <w:jc w:val="both"/>
        <w:rPr>
          <w:rFonts w:ascii="Arial" w:hAnsi="Arial" w:cs="Arial"/>
          <w:sz w:val="22"/>
          <w:szCs w:val="22"/>
        </w:rPr>
      </w:pPr>
      <w:r w:rsidRPr="00BB4639">
        <w:rPr>
          <w:rFonts w:ascii="Arial" w:hAnsi="Arial" w:cs="Arial"/>
          <w:sz w:val="22"/>
          <w:szCs w:val="22"/>
        </w:rPr>
        <w:t>The Professional Year is used f</w:t>
      </w:r>
      <w:r>
        <w:rPr>
          <w:rFonts w:ascii="Arial" w:hAnsi="Arial" w:cs="Arial"/>
          <w:sz w:val="22"/>
          <w:szCs w:val="22"/>
        </w:rPr>
        <w:t>or the attainment of outcome A14.</w:t>
      </w:r>
    </w:p>
    <w:p w14:paraId="529D69B7" w14:textId="7498AEA9" w:rsidR="00693AE8" w:rsidRPr="00621117" w:rsidRDefault="00693AE8" w:rsidP="00693AE8">
      <w:pPr>
        <w:pStyle w:val="ListParagraph"/>
        <w:numPr>
          <w:ilvl w:val="0"/>
          <w:numId w:val="41"/>
        </w:numPr>
        <w:jc w:val="both"/>
        <w:rPr>
          <w:rFonts w:ascii="Arial" w:hAnsi="Arial" w:cs="Arial"/>
          <w:sz w:val="22"/>
          <w:szCs w:val="22"/>
        </w:rPr>
      </w:pPr>
      <w:r w:rsidRPr="00621117">
        <w:rPr>
          <w:rFonts w:ascii="Arial" w:hAnsi="Arial" w:cs="Arial"/>
          <w:sz w:val="22"/>
          <w:szCs w:val="22"/>
        </w:rPr>
        <w:t>The Year Abroad is used f</w:t>
      </w:r>
      <w:r>
        <w:rPr>
          <w:rFonts w:ascii="Arial" w:hAnsi="Arial" w:cs="Arial"/>
          <w:sz w:val="22"/>
          <w:szCs w:val="22"/>
        </w:rPr>
        <w:t>or the attainment of outcome A15.</w:t>
      </w:r>
    </w:p>
    <w:p w14:paraId="7BED6459" w14:textId="77777777" w:rsidR="00693AE8" w:rsidRPr="00192EFC" w:rsidRDefault="00693AE8" w:rsidP="00693AE8">
      <w:pPr>
        <w:jc w:val="both"/>
        <w:rPr>
          <w:rFonts w:ascii="Arial" w:hAnsi="Arial" w:cs="Arial"/>
          <w:sz w:val="22"/>
          <w:szCs w:val="22"/>
        </w:rPr>
      </w:pPr>
    </w:p>
    <w:p w14:paraId="5D2FA67D" w14:textId="77777777" w:rsidR="00693AE8" w:rsidRPr="00192EFC" w:rsidRDefault="00693AE8" w:rsidP="00693AE8">
      <w:pPr>
        <w:jc w:val="both"/>
        <w:rPr>
          <w:rFonts w:ascii="Arial" w:hAnsi="Arial" w:cs="Arial"/>
          <w:sz w:val="22"/>
          <w:szCs w:val="22"/>
        </w:rPr>
      </w:pPr>
      <w:r w:rsidRPr="00192EFC">
        <w:rPr>
          <w:rFonts w:ascii="Arial" w:hAnsi="Arial" w:cs="Arial"/>
          <w:b/>
          <w:sz w:val="22"/>
          <w:szCs w:val="22"/>
        </w:rPr>
        <w:t>Assessment</w:t>
      </w:r>
    </w:p>
    <w:p w14:paraId="0812E281" w14:textId="47CA2B67" w:rsidR="00693AE8" w:rsidRPr="00621117" w:rsidRDefault="00693AE8" w:rsidP="00693AE8">
      <w:pPr>
        <w:pStyle w:val="ListParagraph"/>
        <w:numPr>
          <w:ilvl w:val="0"/>
          <w:numId w:val="41"/>
        </w:numPr>
        <w:spacing w:before="60" w:after="60"/>
        <w:ind w:right="-329"/>
        <w:jc w:val="both"/>
        <w:rPr>
          <w:rFonts w:ascii="Arial" w:hAnsi="Arial" w:cs="Arial"/>
          <w:sz w:val="22"/>
          <w:szCs w:val="22"/>
        </w:rPr>
      </w:pPr>
      <w:r>
        <w:rPr>
          <w:rFonts w:ascii="Arial" w:hAnsi="Arial" w:cs="Arial"/>
          <w:sz w:val="22"/>
          <w:szCs w:val="22"/>
        </w:rPr>
        <w:t xml:space="preserve">Coursework: </w:t>
      </w:r>
      <w:r w:rsidRPr="00621117">
        <w:rPr>
          <w:rFonts w:ascii="Arial" w:hAnsi="Arial" w:cs="Arial"/>
          <w:sz w:val="22"/>
          <w:szCs w:val="22"/>
        </w:rPr>
        <w:t xml:space="preserve">essays, </w:t>
      </w:r>
      <w:r>
        <w:rPr>
          <w:rFonts w:ascii="Arial" w:hAnsi="Arial" w:cs="Arial"/>
          <w:sz w:val="22"/>
          <w:szCs w:val="22"/>
        </w:rPr>
        <w:t>data / literature analysis</w:t>
      </w:r>
      <w:r w:rsidRPr="00621117">
        <w:rPr>
          <w:rFonts w:ascii="Arial" w:hAnsi="Arial" w:cs="Arial"/>
          <w:sz w:val="22"/>
          <w:szCs w:val="22"/>
        </w:rPr>
        <w:t>, presentations, practical reports, research project reports, and group discussions</w:t>
      </w:r>
      <w:r>
        <w:rPr>
          <w:rFonts w:ascii="Arial" w:hAnsi="Arial" w:cs="Arial"/>
          <w:sz w:val="22"/>
          <w:szCs w:val="22"/>
        </w:rPr>
        <w:t>.</w:t>
      </w:r>
    </w:p>
    <w:p w14:paraId="57882137" w14:textId="77777777" w:rsidR="00693AE8" w:rsidRDefault="00693AE8" w:rsidP="00693AE8">
      <w:pPr>
        <w:pStyle w:val="ListParagraph"/>
        <w:numPr>
          <w:ilvl w:val="0"/>
          <w:numId w:val="41"/>
        </w:numPr>
        <w:jc w:val="both"/>
        <w:rPr>
          <w:rFonts w:ascii="Arial" w:hAnsi="Arial" w:cs="Arial"/>
          <w:sz w:val="22"/>
          <w:szCs w:val="22"/>
        </w:rPr>
      </w:pPr>
      <w:r>
        <w:rPr>
          <w:rFonts w:ascii="Arial" w:hAnsi="Arial" w:cs="Arial"/>
          <w:sz w:val="22"/>
          <w:szCs w:val="22"/>
        </w:rPr>
        <w:t>Examinations</w:t>
      </w:r>
    </w:p>
    <w:p w14:paraId="1C6F1738" w14:textId="31EFE6AF" w:rsidR="00693AE8" w:rsidRDefault="00693AE8" w:rsidP="00693AE8">
      <w:pPr>
        <w:pStyle w:val="ListParagraph"/>
        <w:numPr>
          <w:ilvl w:val="0"/>
          <w:numId w:val="41"/>
        </w:numPr>
        <w:jc w:val="both"/>
        <w:rPr>
          <w:rFonts w:ascii="Arial" w:hAnsi="Arial" w:cs="Arial"/>
          <w:sz w:val="22"/>
          <w:szCs w:val="22"/>
        </w:rPr>
      </w:pPr>
      <w:r w:rsidRPr="008A6337">
        <w:rPr>
          <w:rFonts w:ascii="Arial" w:hAnsi="Arial" w:cs="Arial"/>
          <w:sz w:val="22"/>
          <w:szCs w:val="22"/>
        </w:rPr>
        <w:t xml:space="preserve">The Sandwich Year has a variety of assessment methods associated with it including a project report, placement supervisor report and </w:t>
      </w:r>
      <w:r w:rsidR="00B504FC">
        <w:rPr>
          <w:rFonts w:ascii="Arial" w:hAnsi="Arial" w:cs="Arial"/>
          <w:sz w:val="22"/>
          <w:szCs w:val="22"/>
        </w:rPr>
        <w:t>a</w:t>
      </w:r>
      <w:r w:rsidRPr="008A6337">
        <w:rPr>
          <w:rFonts w:ascii="Arial" w:hAnsi="Arial" w:cs="Arial"/>
          <w:sz w:val="22"/>
          <w:szCs w:val="22"/>
        </w:rPr>
        <w:t xml:space="preserve"> presentation</w:t>
      </w:r>
      <w:r>
        <w:rPr>
          <w:rFonts w:ascii="Arial" w:hAnsi="Arial" w:cs="Arial"/>
          <w:sz w:val="22"/>
          <w:szCs w:val="22"/>
        </w:rPr>
        <w:t>.</w:t>
      </w:r>
    </w:p>
    <w:p w14:paraId="6CDA89D2" w14:textId="5B71A05D" w:rsidR="00693AE8" w:rsidRDefault="00693AE8" w:rsidP="00693AE8">
      <w:pPr>
        <w:pStyle w:val="ListParagraph"/>
        <w:numPr>
          <w:ilvl w:val="0"/>
          <w:numId w:val="41"/>
        </w:numPr>
        <w:jc w:val="both"/>
        <w:rPr>
          <w:rFonts w:ascii="Arial" w:hAnsi="Arial" w:cs="Arial"/>
          <w:sz w:val="22"/>
          <w:szCs w:val="22"/>
        </w:rPr>
      </w:pPr>
      <w:r w:rsidRPr="00BB4639">
        <w:rPr>
          <w:rFonts w:ascii="Arial" w:hAnsi="Arial" w:cs="Arial"/>
          <w:sz w:val="22"/>
          <w:szCs w:val="22"/>
        </w:rPr>
        <w:t xml:space="preserve">The Professional Year has a variety of assessment methods associated with it including a written report, placement supervisor report and </w:t>
      </w:r>
      <w:proofErr w:type="spellStart"/>
      <w:r w:rsidRPr="00BB4639">
        <w:rPr>
          <w:rFonts w:ascii="Arial" w:hAnsi="Arial" w:cs="Arial"/>
          <w:sz w:val="22"/>
          <w:szCs w:val="22"/>
        </w:rPr>
        <w:t>aoral</w:t>
      </w:r>
      <w:proofErr w:type="spellEnd"/>
      <w:r w:rsidRPr="00BB4639">
        <w:rPr>
          <w:rFonts w:ascii="Arial" w:hAnsi="Arial" w:cs="Arial"/>
          <w:sz w:val="22"/>
          <w:szCs w:val="22"/>
        </w:rPr>
        <w:t xml:space="preserve"> presentation</w:t>
      </w:r>
      <w:r>
        <w:rPr>
          <w:rFonts w:ascii="Arial" w:hAnsi="Arial" w:cs="Arial"/>
          <w:sz w:val="22"/>
          <w:szCs w:val="22"/>
        </w:rPr>
        <w:t>.</w:t>
      </w:r>
    </w:p>
    <w:p w14:paraId="16E62C43" w14:textId="77777777" w:rsidR="00693AE8" w:rsidRDefault="00693AE8" w:rsidP="00693AE8">
      <w:pPr>
        <w:pStyle w:val="ListParagraph"/>
        <w:numPr>
          <w:ilvl w:val="0"/>
          <w:numId w:val="41"/>
        </w:numPr>
        <w:jc w:val="both"/>
        <w:rPr>
          <w:rFonts w:ascii="Arial" w:hAnsi="Arial" w:cs="Arial"/>
          <w:sz w:val="22"/>
          <w:szCs w:val="22"/>
        </w:rPr>
      </w:pPr>
      <w:r w:rsidRPr="008A6337">
        <w:rPr>
          <w:rFonts w:ascii="Arial" w:hAnsi="Arial" w:cs="Arial"/>
          <w:sz w:val="22"/>
          <w:szCs w:val="22"/>
        </w:rPr>
        <w:t>The Year Abroad has a variety of assessment methods</w:t>
      </w:r>
      <w:r>
        <w:rPr>
          <w:rFonts w:ascii="Arial" w:hAnsi="Arial" w:cs="Arial"/>
          <w:sz w:val="22"/>
          <w:szCs w:val="22"/>
        </w:rPr>
        <w:t>, depending upon the host institution.</w:t>
      </w:r>
      <w:r w:rsidRPr="008A6337">
        <w:rPr>
          <w:rFonts w:ascii="Arial" w:hAnsi="Arial" w:cs="Arial"/>
          <w:sz w:val="22"/>
          <w:szCs w:val="22"/>
        </w:rPr>
        <w:t xml:space="preserve"> Assessment of the Year Abroad is carried out by Pass/Fail according to criteria of the host university.</w:t>
      </w:r>
    </w:p>
    <w:p w14:paraId="4A90FAB1" w14:textId="77777777" w:rsidR="00693AE8" w:rsidRPr="0016268D" w:rsidRDefault="00693AE8" w:rsidP="00A40EEB">
      <w:pPr>
        <w:tabs>
          <w:tab w:val="num" w:pos="360"/>
        </w:tabs>
        <w:jc w:val="both"/>
        <w:outlineLvl w:val="0"/>
        <w:rPr>
          <w:rFonts w:ascii="Arial" w:hAnsi="Arial" w:cs="Arial"/>
          <w:sz w:val="22"/>
          <w:szCs w:val="22"/>
        </w:rPr>
      </w:pPr>
    </w:p>
    <w:p w14:paraId="17C37037" w14:textId="77777777" w:rsidR="008D0471" w:rsidRDefault="008D0471" w:rsidP="004500F7">
      <w:pPr>
        <w:spacing w:before="60" w:after="60"/>
        <w:ind w:left="-425" w:right="-329"/>
        <w:jc w:val="both"/>
        <w:rPr>
          <w:rFonts w:ascii="Arial" w:hAnsi="Arial" w:cs="Arial"/>
          <w:sz w:val="22"/>
          <w:szCs w:val="22"/>
        </w:rPr>
      </w:pPr>
    </w:p>
    <w:p w14:paraId="2297C7B4" w14:textId="32C41238" w:rsidR="00391EB2" w:rsidRPr="000F0FF2" w:rsidRDefault="00391EB2" w:rsidP="008D0471">
      <w:pPr>
        <w:spacing w:before="60" w:after="60"/>
        <w:ind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15D35F6" w14:textId="77777777" w:rsidTr="000512AE">
        <w:trPr>
          <w:cantSplit/>
        </w:trPr>
        <w:tc>
          <w:tcPr>
            <w:tcW w:w="9923" w:type="dxa"/>
          </w:tcPr>
          <w:p w14:paraId="33D51A42"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lastRenderedPageBreak/>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r w:rsidR="00391EB2" w:rsidRPr="00D803C1" w14:paraId="3B64001A" w14:textId="77777777" w:rsidTr="00D36A63">
        <w:tblPrEx>
          <w:tblBorders>
            <w:insideH w:val="none" w:sz="0" w:space="0" w:color="auto"/>
            <w:insideV w:val="none" w:sz="0" w:space="0" w:color="auto"/>
          </w:tblBorders>
        </w:tblPrEx>
        <w:trPr>
          <w:cantSplit/>
          <w:trHeight w:val="7078"/>
        </w:trPr>
        <w:tc>
          <w:tcPr>
            <w:tcW w:w="9923" w:type="dxa"/>
            <w:shd w:val="pct5" w:color="auto" w:fill="FFFFFF"/>
          </w:tcPr>
          <w:p w14:paraId="58C95001"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2880B817" w14:textId="6D232158" w:rsidR="00423242" w:rsidRPr="00D45F00" w:rsidRDefault="00423242" w:rsidP="00CB0343">
            <w:pPr>
              <w:spacing w:before="60" w:after="60"/>
              <w:jc w:val="both"/>
              <w:rPr>
                <w:rFonts w:ascii="Arial" w:hAnsi="Arial" w:cs="Arial"/>
                <w:b/>
                <w:snapToGrid w:val="0"/>
                <w:sz w:val="22"/>
                <w:szCs w:val="22"/>
                <w:lang w:val="en-US"/>
              </w:rPr>
            </w:pPr>
            <w:r w:rsidRPr="00D45F00">
              <w:rPr>
                <w:rFonts w:ascii="Arial" w:hAnsi="Arial" w:cs="Arial"/>
                <w:b/>
                <w:snapToGrid w:val="0"/>
                <w:sz w:val="22"/>
                <w:szCs w:val="22"/>
                <w:lang w:val="en-US"/>
              </w:rPr>
              <w:t>Biology</w:t>
            </w:r>
          </w:p>
          <w:p w14:paraId="65CA6B95" w14:textId="7E73C0A1" w:rsidR="00391EB2" w:rsidRPr="00D803C1" w:rsidRDefault="00391EB2" w:rsidP="00CB0343">
            <w:pPr>
              <w:spacing w:before="60" w:after="60"/>
              <w:jc w:val="both"/>
              <w:rPr>
                <w:rFonts w:ascii="Arial" w:hAnsi="Arial" w:cs="Arial"/>
                <w:szCs w:val="22"/>
                <w:lang w:eastAsia="zh-CN"/>
              </w:rPr>
            </w:pPr>
            <w:r w:rsidRPr="00D803C1">
              <w:rPr>
                <w:rFonts w:ascii="Arial" w:hAnsi="Arial" w:cs="Arial"/>
                <w:snapToGrid w:val="0"/>
                <w:sz w:val="22"/>
                <w:szCs w:val="22"/>
                <w:lang w:val="en-US"/>
              </w:rPr>
              <w:t>Th</w:t>
            </w:r>
            <w:r w:rsidR="00902AE7">
              <w:rPr>
                <w:rFonts w:ascii="Arial" w:hAnsi="Arial" w:cs="Arial"/>
                <w:snapToGrid w:val="0"/>
                <w:sz w:val="22"/>
                <w:szCs w:val="22"/>
                <w:lang w:val="en-US"/>
              </w:rPr>
              <w:t>e Biology</w:t>
            </w:r>
            <w:r w:rsidRPr="00D803C1">
              <w:rPr>
                <w:rFonts w:ascii="Arial" w:hAnsi="Arial" w:cs="Arial"/>
                <w:snapToGrid w:val="0"/>
                <w:sz w:val="22"/>
                <w:szCs w:val="22"/>
                <w:lang w:val="en-US"/>
              </w:rPr>
              <w:t xml:space="preserve">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w:t>
            </w:r>
            <w:proofErr w:type="gramStart"/>
            <w:r w:rsidRPr="00D803C1">
              <w:rPr>
                <w:rFonts w:ascii="Arial" w:hAnsi="Arial" w:cs="Arial"/>
                <w:snapToGrid w:val="0"/>
                <w:sz w:val="22"/>
                <w:szCs w:val="22"/>
                <w:lang w:val="en-US"/>
              </w:rPr>
              <w:t>is studied</w:t>
            </w:r>
            <w:proofErr w:type="gramEnd"/>
            <w:r w:rsidRPr="00D803C1">
              <w:rPr>
                <w:rFonts w:ascii="Arial" w:hAnsi="Arial" w:cs="Arial"/>
                <w:snapToGrid w:val="0"/>
                <w:sz w:val="22"/>
                <w:szCs w:val="22"/>
                <w:lang w:val="en-US"/>
              </w:rPr>
              <w:t xml:space="preserve"> over three years fu</w:t>
            </w:r>
            <w:r w:rsidR="00BC5882">
              <w:rPr>
                <w:rFonts w:ascii="Arial" w:hAnsi="Arial" w:cs="Arial"/>
                <w:snapToGrid w:val="0"/>
                <w:sz w:val="22"/>
                <w:szCs w:val="22"/>
                <w:lang w:val="en-US"/>
              </w:rPr>
              <w:t>ll-time</w:t>
            </w:r>
            <w:r w:rsidR="00DA4A57">
              <w:rPr>
                <w:rFonts w:ascii="Arial" w:hAnsi="Arial" w:cs="Arial"/>
                <w:snapToGrid w:val="0"/>
                <w:sz w:val="22"/>
                <w:szCs w:val="22"/>
                <w:lang w:val="en-US"/>
              </w:rPr>
              <w:t>.</w:t>
            </w:r>
            <w:r w:rsidR="00902AE7">
              <w:rPr>
                <w:rFonts w:ascii="Arial" w:hAnsi="Arial" w:cs="Arial"/>
                <w:snapToGrid w:val="0"/>
                <w:sz w:val="22"/>
                <w:szCs w:val="22"/>
                <w:lang w:val="en-US"/>
              </w:rPr>
              <w:t xml:space="preserve"> </w:t>
            </w: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w:t>
            </w:r>
            <w:r w:rsidR="00BC5882" w:rsidRPr="00D803C1">
              <w:rPr>
                <w:rFonts w:ascii="Arial" w:hAnsi="Arial" w:cs="Arial"/>
                <w:sz w:val="22"/>
                <w:szCs w:val="22"/>
                <w:lang w:eastAsia="zh-CN"/>
              </w:rPr>
              <w:t>credits,</w:t>
            </w:r>
            <w:r w:rsidRPr="00D803C1">
              <w:rPr>
                <w:rFonts w:ascii="Arial" w:hAnsi="Arial" w:cs="Arial"/>
                <w:sz w:val="22"/>
                <w:szCs w:val="22"/>
                <w:lang w:eastAsia="zh-CN"/>
              </w:rPr>
              <w:t xml:space="preserve"> refer to the Credit Framework at </w:t>
            </w:r>
            <w:hyperlink r:id="rId11" w:history="1">
              <w:r w:rsidR="007E3E3D" w:rsidRPr="00D803C1">
                <w:rPr>
                  <w:rStyle w:val="Hyperlink"/>
                  <w:rFonts w:ascii="Arial" w:hAnsi="Arial" w:cs="Arial"/>
                  <w:sz w:val="22"/>
                  <w:szCs w:val="22"/>
                </w:rPr>
                <w:t>http://www.kent.ac.uk/teaching/qa/credit-framework/creditinfo.html</w:t>
              </w:r>
            </w:hyperlink>
            <w:r w:rsidR="00755FF3">
              <w:rPr>
                <w:rFonts w:ascii="Arial" w:hAnsi="Arial" w:cs="Arial"/>
                <w:sz w:val="22"/>
                <w:szCs w:val="22"/>
              </w:rPr>
              <w:t>.</w:t>
            </w:r>
          </w:p>
          <w:p w14:paraId="218E23D3"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65011052" w14:textId="77777777" w:rsidR="00D36A63" w:rsidRDefault="00D36A63" w:rsidP="00CB0343">
            <w:pPr>
              <w:spacing w:before="60" w:after="60"/>
              <w:jc w:val="both"/>
              <w:rPr>
                <w:rFonts w:ascii="Arial" w:hAnsi="Arial" w:cs="Arial"/>
                <w:sz w:val="22"/>
                <w:szCs w:val="22"/>
              </w:rPr>
            </w:pPr>
          </w:p>
          <w:p w14:paraId="74DBFC3E" w14:textId="77777777"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A9711D">
              <w:rPr>
                <w:rFonts w:ascii="Arial" w:hAnsi="Arial" w:cs="Arial"/>
                <w:sz w:val="22"/>
              </w:rPr>
              <w:t>Biology.</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A9711D">
              <w:rPr>
                <w:rFonts w:ascii="Arial" w:hAnsi="Arial" w:cs="Arial"/>
                <w:sz w:val="22"/>
              </w:rPr>
              <w:t>Biology</w:t>
            </w:r>
            <w:r w:rsidRPr="0003428B">
              <w:rPr>
                <w:rFonts w:ascii="Arial" w:hAnsi="Arial" w:cs="Arial"/>
                <w:sz w:val="22"/>
              </w:rPr>
              <w:t>. Students successfully completing Stage 2 of the programme and achieving 300 credits overall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BA/BSc </w:t>
            </w:r>
            <w:r w:rsidR="00A9711D" w:rsidRPr="00A9711D">
              <w:rPr>
                <w:rFonts w:ascii="Arial" w:hAnsi="Arial" w:cs="Arial"/>
                <w:sz w:val="22"/>
              </w:rPr>
              <w:t>Biology</w:t>
            </w:r>
            <w:r w:rsidRPr="0003428B">
              <w:rPr>
                <w:rFonts w:ascii="Arial" w:hAnsi="Arial" w:cs="Arial"/>
                <w:sz w:val="22"/>
              </w:rPr>
              <w:t xml:space="preserve"> non-honours degree.</w:t>
            </w:r>
          </w:p>
          <w:p w14:paraId="3668CA4A" w14:textId="77777777" w:rsidR="002856EC" w:rsidRPr="00D36A63" w:rsidRDefault="002856EC" w:rsidP="0003428B">
            <w:pPr>
              <w:spacing w:before="60" w:after="60"/>
              <w:jc w:val="both"/>
              <w:rPr>
                <w:rFonts w:ascii="Arial" w:hAnsi="Arial" w:cs="Arial"/>
                <w:sz w:val="22"/>
              </w:rPr>
            </w:pPr>
          </w:p>
          <w:p w14:paraId="6D2544C8" w14:textId="4F29CE54" w:rsidR="0003428B" w:rsidRPr="0003428B" w:rsidRDefault="0003428B" w:rsidP="0003428B">
            <w:pPr>
              <w:spacing w:before="60" w:after="60"/>
              <w:jc w:val="both"/>
              <w:rPr>
                <w:rFonts w:ascii="Arial" w:hAnsi="Arial" w:cs="Arial"/>
                <w:sz w:val="22"/>
              </w:rPr>
            </w:pPr>
            <w:r w:rsidRPr="0003428B">
              <w:rPr>
                <w:rFonts w:ascii="Arial" w:hAnsi="Arial" w:cs="Arial"/>
                <w:sz w:val="22"/>
              </w:rPr>
              <w:t>Students successfully completing Stage 2 and also the year abroad/placement and meeting credit framework requirements will be eligible for the award of the Diploma w</w:t>
            </w:r>
            <w:r w:rsidR="00DA4A57">
              <w:rPr>
                <w:rFonts w:ascii="Arial" w:hAnsi="Arial" w:cs="Arial"/>
                <w:sz w:val="22"/>
              </w:rPr>
              <w:t>ith a Year Abroad/Sandwich Year</w:t>
            </w:r>
            <w:r w:rsidR="00693AE8">
              <w:rPr>
                <w:rFonts w:ascii="Arial" w:hAnsi="Arial" w:cs="Arial"/>
                <w:sz w:val="22"/>
              </w:rPr>
              <w:t>/Professional Year</w:t>
            </w:r>
            <w:r w:rsidR="00DA4A57">
              <w:rPr>
                <w:rFonts w:ascii="Arial" w:hAnsi="Arial" w:cs="Arial"/>
                <w:sz w:val="22"/>
              </w:rPr>
              <w:t>.</w:t>
            </w:r>
          </w:p>
          <w:p w14:paraId="49CCACEF" w14:textId="77777777" w:rsidR="001C2B29" w:rsidRPr="00252ACB" w:rsidRDefault="00CB0343" w:rsidP="00CB0343">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w:t>
            </w:r>
            <w:r w:rsidR="00DF0997" w:rsidRPr="00252ACB">
              <w:rPr>
                <w:rFonts w:ascii="Arial" w:hAnsi="Arial" w:cs="Arial"/>
                <w:sz w:val="22"/>
                <w:szCs w:val="22"/>
              </w:rPr>
              <w:t>information,</w:t>
            </w:r>
            <w:r w:rsidRPr="00252ACB">
              <w:rPr>
                <w:rFonts w:ascii="Arial" w:hAnsi="Arial" w:cs="Arial"/>
                <w:sz w:val="22"/>
                <w:szCs w:val="22"/>
              </w:rPr>
              <w:t xml:space="preserve"> refer to the Credit Framework at </w:t>
            </w:r>
            <w:hyperlink r:id="rId13" w:anchor="exit-awards" w:history="1">
              <w:r w:rsidR="00252ACB" w:rsidRPr="00252ACB">
                <w:rPr>
                  <w:rStyle w:val="Hyperlink"/>
                  <w:rFonts w:ascii="Arial" w:hAnsi="Arial" w:cs="Arial"/>
                  <w:sz w:val="22"/>
                  <w:szCs w:val="22"/>
                  <w:lang w:eastAsia="en-US"/>
                </w:rPr>
                <w:t>https://www.kent.ac.uk/teaching/qa/credit-framework/creditinfo.html#exit-awards</w:t>
              </w:r>
            </w:hyperlink>
            <w:r w:rsidR="00BC5882">
              <w:rPr>
                <w:rFonts w:ascii="Arial" w:hAnsi="Arial" w:cs="Arial"/>
                <w:sz w:val="22"/>
                <w:szCs w:val="22"/>
                <w:lang w:eastAsia="en-US"/>
              </w:rPr>
              <w:t>.</w:t>
            </w:r>
          </w:p>
          <w:p w14:paraId="4C132577" w14:textId="32BC93D9" w:rsidR="00391EB2" w:rsidRDefault="00DC21D0" w:rsidP="00CB0343">
            <w:pPr>
              <w:pStyle w:val="NormalWeb"/>
              <w:spacing w:before="60" w:beforeAutospacing="0" w:after="60" w:afterAutospacing="0"/>
              <w:jc w:val="both"/>
              <w:rPr>
                <w:rFonts w:ascii="Arial" w:hAnsi="Arial" w:cs="Arial"/>
                <w:sz w:val="22"/>
                <w:szCs w:val="22"/>
              </w:rPr>
            </w:pPr>
            <w:r>
              <w:rPr>
                <w:rFonts w:ascii="Arial" w:hAnsi="Arial" w:cs="Arial"/>
                <w:sz w:val="22"/>
                <w:szCs w:val="22"/>
              </w:rPr>
              <w:t xml:space="preserve">Compulsory </w:t>
            </w:r>
            <w:r w:rsidR="00391EB2" w:rsidRPr="00D803C1">
              <w:rPr>
                <w:rFonts w:ascii="Arial" w:hAnsi="Arial" w:cs="Arial"/>
                <w:sz w:val="22"/>
                <w:szCs w:val="22"/>
              </w:rPr>
              <w:t>modules are core to the programme and must be taken by all students studying the programme. Optional modules provide a choice of subject areas, from which students will sel</w:t>
            </w:r>
            <w:r w:rsidR="00BC5882">
              <w:rPr>
                <w:rFonts w:ascii="Arial" w:hAnsi="Arial" w:cs="Arial"/>
                <w:sz w:val="22"/>
                <w:szCs w:val="22"/>
              </w:rPr>
              <w:t>ect a stated number of modules.</w:t>
            </w:r>
          </w:p>
          <w:p w14:paraId="15911B80" w14:textId="77777777" w:rsidR="00D36A63" w:rsidRPr="00D803C1" w:rsidRDefault="00D36A63" w:rsidP="00CB0343">
            <w:pPr>
              <w:pStyle w:val="NormalWeb"/>
              <w:spacing w:before="60" w:beforeAutospacing="0" w:after="60" w:afterAutospacing="0"/>
              <w:jc w:val="both"/>
              <w:rPr>
                <w:rFonts w:ascii="Arial" w:hAnsi="Arial" w:cs="Arial"/>
                <w:szCs w:val="22"/>
              </w:rPr>
            </w:pPr>
          </w:p>
          <w:p w14:paraId="7AD8CC19"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r w:rsidR="00BC5882" w:rsidRPr="00D803C1">
              <w:rPr>
                <w:rFonts w:ascii="Arial" w:hAnsi="Arial" w:cs="Arial"/>
                <w:sz w:val="22"/>
                <w:szCs w:val="22"/>
              </w:rPr>
              <w:t>information,</w:t>
            </w:r>
            <w:r w:rsidRPr="00D803C1">
              <w:rPr>
                <w:rFonts w:ascii="Arial" w:hAnsi="Arial" w:cs="Arial"/>
                <w:sz w:val="22"/>
                <w:szCs w:val="22"/>
              </w:rPr>
              <w:t xml:space="preserve"> refer to the Credit Framework at </w:t>
            </w:r>
            <w:hyperlink r:id="rId14" w:history="1">
              <w:r w:rsidR="00D803C1" w:rsidRPr="00D803C1">
                <w:rPr>
                  <w:rStyle w:val="Hyperlink"/>
                  <w:rFonts w:ascii="Arial" w:hAnsi="Arial" w:cs="Arial"/>
                  <w:sz w:val="22"/>
                  <w:szCs w:val="22"/>
                </w:rPr>
                <w:t>http://www.kent.ac.uk/teaching/qa/credit-framework/creditinfo.html</w:t>
              </w:r>
            </w:hyperlink>
            <w:r w:rsidR="00BC5882">
              <w:rPr>
                <w:rFonts w:ascii="Arial" w:hAnsi="Arial" w:cs="Arial"/>
                <w:sz w:val="22"/>
                <w:szCs w:val="22"/>
              </w:rPr>
              <w:t>.</w:t>
            </w:r>
          </w:p>
          <w:p w14:paraId="6A1AC9AD" w14:textId="77777777" w:rsidR="00391EB2" w:rsidRPr="00D803C1" w:rsidRDefault="00391EB2" w:rsidP="00CB034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r w:rsidR="00BC5882" w:rsidRPr="00D803C1">
              <w:rPr>
                <w:rFonts w:ascii="Arial" w:hAnsi="Arial" w:cs="Arial"/>
                <w:sz w:val="22"/>
                <w:szCs w:val="22"/>
              </w:rPr>
              <w:t>information,</w:t>
            </w:r>
            <w:r w:rsidRPr="00D803C1">
              <w:rPr>
                <w:rFonts w:ascii="Arial" w:hAnsi="Arial" w:cs="Arial"/>
                <w:sz w:val="22"/>
                <w:szCs w:val="22"/>
              </w:rPr>
              <w:t xml:space="preserve"> refer to the Credit Framework</w:t>
            </w:r>
            <w:r w:rsidR="00BC5882">
              <w:rPr>
                <w:rFonts w:ascii="Arial" w:hAnsi="Arial" w:cs="Arial"/>
                <w:sz w:val="22"/>
                <w:szCs w:val="22"/>
              </w:rPr>
              <w:t>.</w:t>
            </w:r>
          </w:p>
          <w:p w14:paraId="20B7CF96" w14:textId="77777777" w:rsidR="00E500CC" w:rsidRDefault="00E500CC" w:rsidP="00CB0343">
            <w:pPr>
              <w:spacing w:before="60" w:after="60"/>
              <w:jc w:val="both"/>
              <w:rPr>
                <w:rFonts w:ascii="Arial" w:hAnsi="Arial" w:cs="Arial"/>
                <w:sz w:val="22"/>
                <w:szCs w:val="22"/>
              </w:rPr>
            </w:pPr>
          </w:p>
          <w:p w14:paraId="46A369E2" w14:textId="77777777" w:rsidR="00391EB2" w:rsidRDefault="00E500CC" w:rsidP="00CB0343">
            <w:pPr>
              <w:spacing w:before="60" w:after="60"/>
              <w:jc w:val="both"/>
              <w:rPr>
                <w:rFonts w:ascii="Arial" w:hAnsi="Arial" w:cs="Arial"/>
                <w:sz w:val="22"/>
                <w:szCs w:val="22"/>
                <w:highlight w:val="yellow"/>
              </w:rPr>
            </w:pPr>
            <w:r>
              <w:rPr>
                <w:rFonts w:ascii="Arial" w:hAnsi="Arial" w:cs="Arial"/>
                <w:sz w:val="22"/>
                <w:szCs w:val="22"/>
              </w:rPr>
              <w:t>However, f</w:t>
            </w:r>
            <w:r w:rsidR="00B26136" w:rsidRPr="00B26136">
              <w:rPr>
                <w:rFonts w:ascii="Arial" w:hAnsi="Arial" w:cs="Arial"/>
                <w:sz w:val="22"/>
                <w:szCs w:val="22"/>
              </w:rPr>
              <w:t>ailure to attain the learning outcomes in certain modules may not be compensated or condoned. These modules are marked with the * symbol. The programme detail</w:t>
            </w:r>
            <w:r w:rsidR="00316E35">
              <w:rPr>
                <w:rFonts w:ascii="Arial" w:hAnsi="Arial" w:cs="Arial"/>
                <w:sz w:val="22"/>
                <w:szCs w:val="22"/>
              </w:rPr>
              <w:t xml:space="preserve">ed below is subject to change. </w:t>
            </w:r>
            <w:r w:rsidR="00B26136" w:rsidRPr="00B26136">
              <w:rPr>
                <w:rFonts w:ascii="Arial" w:hAnsi="Arial" w:cs="Arial"/>
                <w:sz w:val="22"/>
                <w:szCs w:val="22"/>
              </w:rPr>
              <w:t>Please check stage handbooks for details of module pre-requisites and co-requisites.</w:t>
            </w:r>
          </w:p>
          <w:p w14:paraId="0621EC61" w14:textId="77777777" w:rsidR="00B26136" w:rsidRDefault="00B26136" w:rsidP="00CB0343">
            <w:pPr>
              <w:spacing w:before="60" w:after="60"/>
              <w:jc w:val="both"/>
              <w:rPr>
                <w:rFonts w:ascii="Arial" w:hAnsi="Arial" w:cs="Arial"/>
                <w:sz w:val="22"/>
                <w:szCs w:val="22"/>
                <w:highlight w:val="yellow"/>
              </w:rPr>
            </w:pPr>
          </w:p>
          <w:p w14:paraId="5E760094" w14:textId="4C5B6124" w:rsidR="00B26136" w:rsidRPr="00B26136" w:rsidRDefault="00B26136" w:rsidP="00B26136">
            <w:pPr>
              <w:spacing w:before="60" w:after="60"/>
              <w:jc w:val="both"/>
              <w:rPr>
                <w:rFonts w:ascii="Arial" w:hAnsi="Arial" w:cs="Arial"/>
                <w:sz w:val="22"/>
                <w:szCs w:val="22"/>
              </w:rPr>
            </w:pPr>
            <w:r w:rsidRPr="00B26136">
              <w:rPr>
                <w:rFonts w:ascii="Arial" w:hAnsi="Arial" w:cs="Arial"/>
                <w:sz w:val="22"/>
                <w:szCs w:val="22"/>
              </w:rPr>
              <w:t xml:space="preserve">To be eligible for an honours degree in </w:t>
            </w:r>
            <w:r w:rsidRPr="00B26136">
              <w:rPr>
                <w:rFonts w:ascii="Arial" w:hAnsi="Arial" w:cs="Arial"/>
                <w:b/>
                <w:sz w:val="22"/>
                <w:szCs w:val="22"/>
              </w:rPr>
              <w:t>Biology</w:t>
            </w:r>
            <w:r w:rsidRPr="00B26136">
              <w:rPr>
                <w:rFonts w:ascii="Arial" w:hAnsi="Arial" w:cs="Arial"/>
                <w:sz w:val="22"/>
                <w:szCs w:val="22"/>
              </w:rPr>
              <w:t xml:space="preserve"> you must obtain 360 credits of which at least 210 credits are at level </w:t>
            </w:r>
            <w:r w:rsidR="00E500CC">
              <w:rPr>
                <w:rFonts w:ascii="Arial" w:hAnsi="Arial" w:cs="Arial"/>
                <w:sz w:val="22"/>
                <w:szCs w:val="22"/>
              </w:rPr>
              <w:t>5</w:t>
            </w:r>
            <w:r w:rsidRPr="00B26136">
              <w:rPr>
                <w:rFonts w:ascii="Arial" w:hAnsi="Arial" w:cs="Arial"/>
                <w:sz w:val="22"/>
                <w:szCs w:val="22"/>
              </w:rPr>
              <w:t xml:space="preserve"> or above including at least 90 credits at level </w:t>
            </w:r>
            <w:r w:rsidR="00BB00EC">
              <w:rPr>
                <w:rFonts w:ascii="Arial" w:hAnsi="Arial" w:cs="Arial"/>
                <w:sz w:val="22"/>
                <w:szCs w:val="22"/>
              </w:rPr>
              <w:t>6</w:t>
            </w:r>
            <w:r w:rsidRPr="00B26136">
              <w:rPr>
                <w:rFonts w:ascii="Arial" w:hAnsi="Arial" w:cs="Arial"/>
                <w:sz w:val="22"/>
                <w:szCs w:val="22"/>
              </w:rPr>
              <w:t xml:space="preserve">. Stage 2 and Stage 3 module marks contribute to the degree classification in the ratio 40% stage 2: 60% Stage 3. A degree without honours will be awarded where students achieve 300 credits with at least 150 credits at level </w:t>
            </w:r>
            <w:r w:rsidR="00E500CC">
              <w:rPr>
                <w:rFonts w:ascii="Arial" w:hAnsi="Arial" w:cs="Arial"/>
                <w:sz w:val="22"/>
                <w:szCs w:val="22"/>
              </w:rPr>
              <w:t>5</w:t>
            </w:r>
            <w:r w:rsidRPr="00B26136">
              <w:rPr>
                <w:rFonts w:ascii="Arial" w:hAnsi="Arial" w:cs="Arial"/>
                <w:sz w:val="22"/>
                <w:szCs w:val="22"/>
              </w:rPr>
              <w:t xml:space="preserve"> or </w:t>
            </w:r>
            <w:r w:rsidRPr="00B26136">
              <w:rPr>
                <w:rFonts w:ascii="Arial" w:hAnsi="Arial" w:cs="Arial"/>
                <w:sz w:val="22"/>
                <w:szCs w:val="22"/>
              </w:rPr>
              <w:lastRenderedPageBreak/>
              <w:t xml:space="preserve">above including at least 60 credits at level </w:t>
            </w:r>
            <w:r w:rsidR="00BB00EC">
              <w:rPr>
                <w:rFonts w:ascii="Arial" w:hAnsi="Arial" w:cs="Arial"/>
                <w:sz w:val="22"/>
                <w:szCs w:val="22"/>
              </w:rPr>
              <w:t>6</w:t>
            </w:r>
            <w:r w:rsidRPr="00B26136">
              <w:rPr>
                <w:rFonts w:ascii="Arial" w:hAnsi="Arial" w:cs="Arial"/>
                <w:sz w:val="22"/>
                <w:szCs w:val="22"/>
              </w:rPr>
              <w:t xml:space="preserve">. Students may not progress to the non-honours degree programme; the non-honours programme will be awarded as a </w:t>
            </w:r>
            <w:proofErr w:type="spellStart"/>
            <w:r w:rsidRPr="00B26136">
              <w:rPr>
                <w:rFonts w:ascii="Arial" w:hAnsi="Arial" w:cs="Arial"/>
                <w:sz w:val="22"/>
                <w:szCs w:val="22"/>
              </w:rPr>
              <w:t>fallback</w:t>
            </w:r>
            <w:proofErr w:type="spellEnd"/>
            <w:r w:rsidRPr="00B26136">
              <w:rPr>
                <w:rFonts w:ascii="Arial" w:hAnsi="Arial" w:cs="Arial"/>
                <w:sz w:val="22"/>
                <w:szCs w:val="22"/>
              </w:rPr>
              <w:t xml:space="preserve"> award only.</w:t>
            </w:r>
          </w:p>
          <w:p w14:paraId="70012892" w14:textId="77777777" w:rsidR="00E500CC" w:rsidRDefault="00E500CC" w:rsidP="00B26136">
            <w:pPr>
              <w:spacing w:before="60" w:after="60"/>
              <w:jc w:val="both"/>
              <w:rPr>
                <w:rFonts w:ascii="Arial" w:hAnsi="Arial" w:cs="Arial"/>
                <w:sz w:val="22"/>
                <w:szCs w:val="22"/>
              </w:rPr>
            </w:pPr>
          </w:p>
          <w:p w14:paraId="77C328BF" w14:textId="77777777" w:rsidR="00423242" w:rsidRDefault="00B26136" w:rsidP="00E105A9">
            <w:pPr>
              <w:spacing w:before="60" w:after="60"/>
              <w:jc w:val="both"/>
              <w:rPr>
                <w:rFonts w:ascii="Arial" w:hAnsi="Arial" w:cs="Arial"/>
                <w:sz w:val="22"/>
                <w:szCs w:val="22"/>
              </w:rPr>
            </w:pPr>
            <w:r w:rsidRPr="00B26136">
              <w:rPr>
                <w:rFonts w:ascii="Arial" w:hAnsi="Arial" w:cs="Arial"/>
                <w:b/>
                <w:sz w:val="22"/>
                <w:szCs w:val="22"/>
              </w:rPr>
              <w:t>Biology with a Sandwich Year</w:t>
            </w:r>
            <w:r w:rsidR="00693AE8">
              <w:rPr>
                <w:rFonts w:ascii="Arial" w:hAnsi="Arial" w:cs="Arial"/>
                <w:b/>
                <w:sz w:val="22"/>
                <w:szCs w:val="22"/>
              </w:rPr>
              <w:t>, Biology with a Professional Year</w:t>
            </w:r>
            <w:r w:rsidR="00DA4A57">
              <w:rPr>
                <w:rFonts w:ascii="Arial" w:hAnsi="Arial" w:cs="Arial"/>
                <w:sz w:val="22"/>
                <w:szCs w:val="22"/>
              </w:rPr>
              <w:t xml:space="preserve"> </w:t>
            </w:r>
            <w:r w:rsidRPr="00B26136">
              <w:rPr>
                <w:rFonts w:ascii="Arial" w:hAnsi="Arial" w:cs="Arial"/>
                <w:sz w:val="22"/>
                <w:szCs w:val="22"/>
              </w:rPr>
              <w:t xml:space="preserve">and </w:t>
            </w:r>
            <w:r w:rsidRPr="00B26136">
              <w:rPr>
                <w:rFonts w:ascii="Arial" w:hAnsi="Arial" w:cs="Arial"/>
                <w:b/>
                <w:sz w:val="22"/>
                <w:szCs w:val="22"/>
              </w:rPr>
              <w:t>Biology with a Year Abroad</w:t>
            </w:r>
            <w:r w:rsidRPr="00B26136">
              <w:rPr>
                <w:rFonts w:ascii="Arial" w:hAnsi="Arial" w:cs="Arial"/>
                <w:sz w:val="22"/>
                <w:szCs w:val="22"/>
              </w:rPr>
              <w:t xml:space="preserve"> </w:t>
            </w:r>
          </w:p>
          <w:p w14:paraId="777E5E13" w14:textId="757EF538" w:rsidR="00BD3E42" w:rsidRDefault="00423242" w:rsidP="00E105A9">
            <w:pPr>
              <w:spacing w:before="60" w:after="60"/>
              <w:jc w:val="both"/>
              <w:rPr>
                <w:rFonts w:ascii="Arial" w:hAnsi="Arial" w:cs="Arial"/>
                <w:bCs/>
                <w:sz w:val="22"/>
                <w:szCs w:val="22"/>
              </w:rPr>
            </w:pPr>
            <w:r>
              <w:rPr>
                <w:rFonts w:ascii="Arial" w:hAnsi="Arial" w:cs="Arial"/>
                <w:sz w:val="22"/>
                <w:szCs w:val="22"/>
              </w:rPr>
              <w:t>These</w:t>
            </w:r>
            <w:r w:rsidR="0039641F">
              <w:rPr>
                <w:rFonts w:ascii="Arial" w:hAnsi="Arial" w:cs="Arial"/>
                <w:sz w:val="22"/>
                <w:szCs w:val="22"/>
              </w:rPr>
              <w:t xml:space="preserve"> programmes</w:t>
            </w:r>
            <w:r>
              <w:rPr>
                <w:rFonts w:ascii="Arial" w:hAnsi="Arial" w:cs="Arial"/>
                <w:sz w:val="22"/>
                <w:szCs w:val="22"/>
              </w:rPr>
              <w:t xml:space="preserve"> </w:t>
            </w:r>
            <w:r w:rsidR="00B26136" w:rsidRPr="00B26136">
              <w:rPr>
                <w:rFonts w:ascii="Arial" w:hAnsi="Arial" w:cs="Arial"/>
                <w:sz w:val="22"/>
                <w:szCs w:val="22"/>
              </w:rPr>
              <w:t>are studied full time over four year</w:t>
            </w:r>
            <w:r w:rsidR="00DA4A57">
              <w:rPr>
                <w:rFonts w:ascii="Arial" w:hAnsi="Arial" w:cs="Arial"/>
                <w:sz w:val="22"/>
                <w:szCs w:val="22"/>
              </w:rPr>
              <w:t>s</w:t>
            </w:r>
            <w:r w:rsidR="00B26136" w:rsidRPr="00B26136">
              <w:rPr>
                <w:rFonts w:ascii="Arial" w:hAnsi="Arial" w:cs="Arial"/>
                <w:sz w:val="22"/>
                <w:szCs w:val="22"/>
              </w:rPr>
              <w:t xml:space="preserve"> with the additional year taking place between Stage 2 and Stage 3 of the three year programme. </w:t>
            </w:r>
            <w:r w:rsidR="002C45DD">
              <w:rPr>
                <w:rFonts w:ascii="Arial" w:hAnsi="Arial" w:cs="Arial"/>
                <w:sz w:val="22"/>
                <w:szCs w:val="22"/>
              </w:rPr>
              <w:t>Y</w:t>
            </w:r>
            <w:r w:rsidR="002C45DD" w:rsidRPr="00B26136">
              <w:rPr>
                <w:rFonts w:ascii="Arial" w:hAnsi="Arial" w:cs="Arial"/>
                <w:sz w:val="22"/>
                <w:szCs w:val="22"/>
              </w:rPr>
              <w:t xml:space="preserve">ou must obtain </w:t>
            </w:r>
            <w:r w:rsidR="002C45DD">
              <w:rPr>
                <w:rFonts w:ascii="Arial" w:hAnsi="Arial" w:cs="Arial"/>
                <w:sz w:val="22"/>
                <w:szCs w:val="22"/>
              </w:rPr>
              <w:t>480</w:t>
            </w:r>
            <w:r w:rsidR="002C45DD" w:rsidRPr="00B26136">
              <w:rPr>
                <w:rFonts w:ascii="Arial" w:hAnsi="Arial" w:cs="Arial"/>
                <w:sz w:val="22"/>
                <w:szCs w:val="22"/>
              </w:rPr>
              <w:t xml:space="preserve"> credits of which at least 210 credits are at level </w:t>
            </w:r>
            <w:r w:rsidR="002C45DD">
              <w:rPr>
                <w:rFonts w:ascii="Arial" w:hAnsi="Arial" w:cs="Arial"/>
                <w:sz w:val="22"/>
                <w:szCs w:val="22"/>
              </w:rPr>
              <w:t>5</w:t>
            </w:r>
            <w:r w:rsidR="002C45DD" w:rsidRPr="00B26136">
              <w:rPr>
                <w:rFonts w:ascii="Arial" w:hAnsi="Arial" w:cs="Arial"/>
                <w:sz w:val="22"/>
                <w:szCs w:val="22"/>
              </w:rPr>
              <w:t xml:space="preserve"> or above including at least </w:t>
            </w:r>
            <w:r w:rsidR="0039641F">
              <w:rPr>
                <w:rFonts w:ascii="Arial" w:hAnsi="Arial" w:cs="Arial"/>
                <w:sz w:val="22"/>
                <w:szCs w:val="22"/>
              </w:rPr>
              <w:t xml:space="preserve">90 </w:t>
            </w:r>
            <w:r w:rsidR="002C45DD" w:rsidRPr="00B26136">
              <w:rPr>
                <w:rFonts w:ascii="Arial" w:hAnsi="Arial" w:cs="Arial"/>
                <w:sz w:val="22"/>
                <w:szCs w:val="22"/>
              </w:rPr>
              <w:t xml:space="preserve">credits at level </w:t>
            </w:r>
            <w:r w:rsidR="002C45DD">
              <w:rPr>
                <w:rFonts w:ascii="Arial" w:hAnsi="Arial" w:cs="Arial"/>
                <w:sz w:val="22"/>
                <w:szCs w:val="22"/>
              </w:rPr>
              <w:t>6</w:t>
            </w:r>
            <w:r w:rsidR="0039641F">
              <w:rPr>
                <w:rFonts w:ascii="Arial" w:hAnsi="Arial" w:cs="Arial"/>
                <w:sz w:val="22"/>
                <w:szCs w:val="22"/>
              </w:rPr>
              <w:t xml:space="preserve"> at stage 3. T</w:t>
            </w:r>
            <w:r w:rsidR="00DA4A57">
              <w:rPr>
                <w:rFonts w:ascii="Arial" w:hAnsi="Arial" w:cs="Arial"/>
                <w:sz w:val="22"/>
                <w:szCs w:val="22"/>
              </w:rPr>
              <w:t>he Sandwich Year</w:t>
            </w:r>
            <w:r w:rsidR="00693AE8">
              <w:rPr>
                <w:rFonts w:ascii="Arial" w:hAnsi="Arial" w:cs="Arial"/>
                <w:sz w:val="22"/>
                <w:szCs w:val="22"/>
              </w:rPr>
              <w:t>, Professional Year</w:t>
            </w:r>
            <w:r w:rsidR="00B26136" w:rsidRPr="00B26136">
              <w:rPr>
                <w:rFonts w:ascii="Arial" w:hAnsi="Arial" w:cs="Arial"/>
                <w:sz w:val="22"/>
                <w:szCs w:val="22"/>
              </w:rPr>
              <w:t xml:space="preserve"> </w:t>
            </w:r>
            <w:r w:rsidR="0039641F">
              <w:rPr>
                <w:rFonts w:ascii="Arial" w:hAnsi="Arial" w:cs="Arial"/>
                <w:sz w:val="22"/>
                <w:szCs w:val="22"/>
              </w:rPr>
              <w:t xml:space="preserve">or </w:t>
            </w:r>
            <w:r w:rsidR="00B26136" w:rsidRPr="00B26136">
              <w:rPr>
                <w:rFonts w:ascii="Arial" w:hAnsi="Arial" w:cs="Arial"/>
                <w:sz w:val="22"/>
                <w:szCs w:val="22"/>
              </w:rPr>
              <w:t xml:space="preserve">Year Abroad </w:t>
            </w:r>
            <w:proofErr w:type="gramStart"/>
            <w:r w:rsidR="00B26136" w:rsidRPr="00B26136">
              <w:rPr>
                <w:rFonts w:ascii="Arial" w:hAnsi="Arial" w:cs="Arial"/>
                <w:sz w:val="22"/>
                <w:szCs w:val="22"/>
              </w:rPr>
              <w:t>are considered</w:t>
            </w:r>
            <w:proofErr w:type="gramEnd"/>
            <w:r w:rsidR="00B26136" w:rsidRPr="00B26136">
              <w:rPr>
                <w:rFonts w:ascii="Arial" w:hAnsi="Arial" w:cs="Arial"/>
                <w:sz w:val="22"/>
                <w:szCs w:val="22"/>
              </w:rPr>
              <w:t xml:space="preserve"> as being one module worth 120 credits at level </w:t>
            </w:r>
            <w:r w:rsidR="00BB00EC">
              <w:rPr>
                <w:rFonts w:ascii="Arial" w:hAnsi="Arial" w:cs="Arial"/>
                <w:sz w:val="22"/>
                <w:szCs w:val="22"/>
              </w:rPr>
              <w:t>6</w:t>
            </w:r>
            <w:r w:rsidR="00BC5882">
              <w:rPr>
                <w:rFonts w:ascii="Arial" w:hAnsi="Arial" w:cs="Arial"/>
                <w:sz w:val="22"/>
                <w:szCs w:val="22"/>
              </w:rPr>
              <w:t>.</w:t>
            </w:r>
            <w:r w:rsidR="00D74333">
              <w:rPr>
                <w:rFonts w:ascii="Arial" w:hAnsi="Arial" w:cs="Arial"/>
                <w:sz w:val="22"/>
                <w:szCs w:val="22"/>
              </w:rPr>
              <w:t xml:space="preserve"> </w:t>
            </w:r>
            <w:r w:rsidR="00D74333" w:rsidRPr="00D45F00">
              <w:rPr>
                <w:rFonts w:ascii="Arial" w:hAnsi="Arial" w:cs="Arial"/>
                <w:sz w:val="22"/>
              </w:rPr>
              <w:t>Students not passing the Sandwich Year, Professional Year or Year Abroad module will be eligible to transfer to the Biology degree programme.</w:t>
            </w:r>
          </w:p>
          <w:p w14:paraId="45EBF49D" w14:textId="14B2C8EB" w:rsidR="00BD3E42" w:rsidRDefault="00BD3E42" w:rsidP="00BD3E42">
            <w:r>
              <w:rPr>
                <w:rFonts w:ascii="Arial" w:hAnsi="Arial" w:cs="Arial"/>
                <w:bCs/>
                <w:sz w:val="22"/>
                <w:szCs w:val="22"/>
              </w:rPr>
              <w:t>T</w:t>
            </w:r>
            <w:r w:rsidRPr="00B92839">
              <w:rPr>
                <w:rFonts w:ascii="Arial" w:hAnsi="Arial" w:cs="Arial"/>
                <w:bCs/>
                <w:sz w:val="22"/>
                <w:szCs w:val="22"/>
              </w:rPr>
              <w:t>o be eligible for these programme</w:t>
            </w:r>
            <w:r>
              <w:rPr>
                <w:rFonts w:ascii="Arial" w:hAnsi="Arial" w:cs="Arial"/>
                <w:bCs/>
                <w:sz w:val="22"/>
                <w:szCs w:val="22"/>
              </w:rPr>
              <w:t xml:space="preserve">s, </w:t>
            </w:r>
            <w:r w:rsidRPr="00DA100E">
              <w:rPr>
                <w:rFonts w:ascii="Arial" w:hAnsi="Arial" w:cs="Arial"/>
                <w:bCs/>
                <w:sz w:val="22"/>
                <w:szCs w:val="22"/>
              </w:rPr>
              <w:t>you must achieve an overall average of 65%</w:t>
            </w:r>
            <w:r>
              <w:rPr>
                <w:rFonts w:ascii="Arial" w:hAnsi="Arial" w:cs="Arial"/>
                <w:bCs/>
                <w:sz w:val="22"/>
                <w:szCs w:val="22"/>
              </w:rPr>
              <w:t xml:space="preserve"> at Stage 1</w:t>
            </w:r>
            <w:r w:rsidRPr="00DA100E">
              <w:rPr>
                <w:rFonts w:ascii="Arial" w:hAnsi="Arial" w:cs="Arial"/>
                <w:bCs/>
                <w:sz w:val="22"/>
                <w:szCs w:val="22"/>
              </w:rPr>
              <w:t xml:space="preserve"> unless you applied directly through UCAS for a four year programme </w:t>
            </w:r>
            <w:r w:rsidRPr="00DA100E">
              <w:rPr>
                <w:rFonts w:ascii="Arial" w:hAnsi="Arial" w:cs="Arial"/>
                <w:bCs/>
                <w:i/>
                <w:iCs/>
                <w:sz w:val="22"/>
                <w:szCs w:val="22"/>
              </w:rPr>
              <w:t>and</w:t>
            </w:r>
            <w:r w:rsidRPr="00DA100E">
              <w:rPr>
                <w:rFonts w:ascii="Arial" w:hAnsi="Arial" w:cs="Arial"/>
                <w:bCs/>
                <w:sz w:val="22"/>
                <w:szCs w:val="22"/>
              </w:rPr>
              <w:t xml:space="preserve"> met or exceeded the conditions of the entry offer made.</w:t>
            </w:r>
            <w:r>
              <w:rPr>
                <w:rFonts w:ascii="Arial" w:hAnsi="Arial" w:cs="Arial"/>
                <w:bCs/>
                <w:sz w:val="22"/>
                <w:szCs w:val="22"/>
              </w:rPr>
              <w:t xml:space="preserve">  </w:t>
            </w:r>
            <w:r w:rsidR="00A10A66">
              <w:rPr>
                <w:rFonts w:ascii="Arial" w:hAnsi="Arial" w:cs="Arial"/>
                <w:bCs/>
                <w:sz w:val="22"/>
                <w:szCs w:val="22"/>
              </w:rPr>
              <w:t>Student entrants from September 2019 onwards</w:t>
            </w:r>
            <w:r>
              <w:rPr>
                <w:rFonts w:ascii="Arial" w:hAnsi="Arial" w:cs="Arial"/>
                <w:bCs/>
                <w:sz w:val="22"/>
                <w:szCs w:val="22"/>
              </w:rPr>
              <w:t xml:space="preserve"> offered a Year Abroad place</w:t>
            </w:r>
            <w:r w:rsidR="00693AE8">
              <w:rPr>
                <w:rFonts w:ascii="Arial" w:hAnsi="Arial" w:cs="Arial"/>
                <w:bCs/>
                <w:sz w:val="22"/>
                <w:szCs w:val="22"/>
              </w:rPr>
              <w:t>ment</w:t>
            </w:r>
            <w:r>
              <w:rPr>
                <w:rFonts w:ascii="Arial" w:hAnsi="Arial" w:cs="Arial"/>
                <w:bCs/>
                <w:sz w:val="22"/>
                <w:szCs w:val="22"/>
              </w:rPr>
              <w:t xml:space="preserve"> on the basis of Stage 1 grades must maintain their academic performance through Stage 2 (achieving an overall Stage 2 average of 60%) to be permitted to take up the offer. </w:t>
            </w:r>
          </w:p>
          <w:p w14:paraId="081412AA" w14:textId="77777777" w:rsidR="00BD3E42" w:rsidRPr="00DA100E" w:rsidRDefault="00BD3E42" w:rsidP="00E500CC">
            <w:pPr>
              <w:rPr>
                <w:rFonts w:ascii="Arial" w:hAnsi="Arial" w:cs="Arial"/>
                <w:bCs/>
                <w:sz w:val="22"/>
                <w:szCs w:val="22"/>
              </w:rPr>
            </w:pPr>
          </w:p>
          <w:p w14:paraId="3AE1DCA2" w14:textId="22925331" w:rsidR="00A06597" w:rsidRDefault="00B26136" w:rsidP="00A06597">
            <w:pPr>
              <w:jc w:val="both"/>
              <w:rPr>
                <w:rFonts w:ascii="Arial" w:hAnsi="Arial" w:cs="Arial"/>
                <w:sz w:val="22"/>
                <w:szCs w:val="22"/>
              </w:rPr>
            </w:pPr>
            <w:r w:rsidRPr="00B26136">
              <w:rPr>
                <w:rFonts w:ascii="Arial" w:hAnsi="Arial" w:cs="Arial"/>
                <w:sz w:val="22"/>
              </w:rPr>
              <w:t xml:space="preserve">To be eligible for an honours degree in </w:t>
            </w:r>
            <w:r w:rsidRPr="00B26136">
              <w:rPr>
                <w:rFonts w:ascii="Arial" w:hAnsi="Arial" w:cs="Arial"/>
                <w:b/>
                <w:sz w:val="22"/>
              </w:rPr>
              <w:t>Biology with a Sandwich Year</w:t>
            </w:r>
            <w:r w:rsidRPr="00B26136">
              <w:rPr>
                <w:rFonts w:ascii="Arial" w:hAnsi="Arial" w:cs="Arial"/>
                <w:sz w:val="22"/>
              </w:rPr>
              <w:t xml:space="preserve"> you must obtain 480 credits of which at least 210 credits are at level </w:t>
            </w:r>
            <w:r w:rsidR="00592830">
              <w:rPr>
                <w:rFonts w:ascii="Arial" w:hAnsi="Arial" w:cs="Arial"/>
                <w:sz w:val="22"/>
              </w:rPr>
              <w:t>5</w:t>
            </w:r>
            <w:r w:rsidRPr="00B26136">
              <w:rPr>
                <w:rFonts w:ascii="Arial" w:hAnsi="Arial" w:cs="Arial"/>
                <w:sz w:val="22"/>
              </w:rPr>
              <w:t xml:space="preserve"> or above including at least 90 credits at level </w:t>
            </w:r>
            <w:r w:rsidR="00BB00EC">
              <w:rPr>
                <w:rFonts w:ascii="Arial" w:hAnsi="Arial" w:cs="Arial"/>
                <w:sz w:val="22"/>
              </w:rPr>
              <w:t>6</w:t>
            </w:r>
            <w:r w:rsidRPr="00B26136">
              <w:rPr>
                <w:rFonts w:ascii="Arial" w:hAnsi="Arial" w:cs="Arial"/>
                <w:sz w:val="22"/>
              </w:rPr>
              <w:t xml:space="preserve"> </w:t>
            </w:r>
            <w:r w:rsidR="0039641F">
              <w:rPr>
                <w:rFonts w:ascii="Arial" w:hAnsi="Arial" w:cs="Arial"/>
                <w:sz w:val="22"/>
              </w:rPr>
              <w:t xml:space="preserve">at stage 3 </w:t>
            </w:r>
            <w:r w:rsidRPr="00B26136">
              <w:rPr>
                <w:rFonts w:ascii="Arial" w:hAnsi="Arial" w:cs="Arial"/>
                <w:sz w:val="22"/>
              </w:rPr>
              <w:t xml:space="preserve">in addition to </w:t>
            </w:r>
            <w:r w:rsidR="0039641F">
              <w:rPr>
                <w:rFonts w:ascii="Arial" w:hAnsi="Arial" w:cs="Arial"/>
                <w:sz w:val="22"/>
              </w:rPr>
              <w:t>the 120</w:t>
            </w:r>
            <w:r w:rsidR="0039641F" w:rsidRPr="00B26136">
              <w:rPr>
                <w:rFonts w:ascii="Arial" w:hAnsi="Arial" w:cs="Arial"/>
                <w:sz w:val="22"/>
              </w:rPr>
              <w:t xml:space="preserve"> </w:t>
            </w:r>
            <w:r w:rsidRPr="00B26136">
              <w:rPr>
                <w:rFonts w:ascii="Arial" w:hAnsi="Arial" w:cs="Arial"/>
                <w:sz w:val="22"/>
              </w:rPr>
              <w:t>credits gained from the Sandwich Year module. Stage 2 and Stage 3 module marks contribute to the degree classification as does the Sandwich Year in the ratio 35% stage 2: 10% Sandwich Y</w:t>
            </w:r>
            <w:r w:rsidR="00A34D8D">
              <w:rPr>
                <w:rFonts w:ascii="Arial" w:hAnsi="Arial" w:cs="Arial"/>
                <w:sz w:val="22"/>
              </w:rPr>
              <w:t>ear</w:t>
            </w:r>
            <w:r w:rsidRPr="00B26136">
              <w:rPr>
                <w:rFonts w:ascii="Arial" w:hAnsi="Arial" w:cs="Arial"/>
                <w:sz w:val="22"/>
              </w:rPr>
              <w:t xml:space="preserve">: 55% Stage 3. A degree without honours will be awarded where students achieve 420 credits with at least 150 credits at level </w:t>
            </w:r>
            <w:r w:rsidR="00A06597">
              <w:rPr>
                <w:rFonts w:ascii="Arial" w:hAnsi="Arial" w:cs="Arial"/>
                <w:sz w:val="22"/>
              </w:rPr>
              <w:t>5</w:t>
            </w:r>
            <w:r w:rsidRPr="00B26136">
              <w:rPr>
                <w:rFonts w:ascii="Arial" w:hAnsi="Arial" w:cs="Arial"/>
                <w:sz w:val="22"/>
              </w:rPr>
              <w:t xml:space="preserve"> or above including at least 60 credits at level </w:t>
            </w:r>
            <w:r w:rsidR="00BB00EC">
              <w:rPr>
                <w:rFonts w:ascii="Arial" w:hAnsi="Arial" w:cs="Arial"/>
                <w:sz w:val="22"/>
              </w:rPr>
              <w:t>6</w:t>
            </w:r>
            <w:r w:rsidRPr="00B26136">
              <w:rPr>
                <w:rFonts w:ascii="Arial" w:hAnsi="Arial" w:cs="Arial"/>
                <w:sz w:val="22"/>
              </w:rPr>
              <w:t xml:space="preserve"> </w:t>
            </w:r>
            <w:r w:rsidR="00D74333">
              <w:rPr>
                <w:rFonts w:ascii="Arial" w:hAnsi="Arial" w:cs="Arial"/>
                <w:sz w:val="22"/>
              </w:rPr>
              <w:t>at stage 3</w:t>
            </w:r>
            <w:r w:rsidRPr="00B26136">
              <w:rPr>
                <w:rFonts w:ascii="Arial" w:hAnsi="Arial" w:cs="Arial"/>
                <w:sz w:val="22"/>
              </w:rPr>
              <w:t xml:space="preserve">in addition to those credits gained from the Sandwich Year module. Students may not progress to the non-honours degree programme; </w:t>
            </w:r>
            <w:r w:rsidR="00A06597" w:rsidRPr="00FF4608">
              <w:rPr>
                <w:rFonts w:ascii="Arial" w:hAnsi="Arial" w:cs="Arial"/>
                <w:sz w:val="22"/>
                <w:szCs w:val="22"/>
              </w:rPr>
              <w:t xml:space="preserve">the non-honours programme will be awarded as </w:t>
            </w:r>
            <w:r w:rsidR="00A06597">
              <w:rPr>
                <w:rFonts w:ascii="Arial" w:hAnsi="Arial" w:cs="Arial"/>
                <w:sz w:val="22"/>
                <w:szCs w:val="22"/>
              </w:rPr>
              <w:t>an alternative exit award only.</w:t>
            </w:r>
          </w:p>
          <w:p w14:paraId="2532F34D" w14:textId="609BD300" w:rsidR="00727347" w:rsidRDefault="00727347" w:rsidP="00A06597">
            <w:pPr>
              <w:jc w:val="both"/>
              <w:rPr>
                <w:rFonts w:ascii="Arial" w:hAnsi="Arial" w:cs="Arial"/>
                <w:sz w:val="22"/>
                <w:szCs w:val="22"/>
              </w:rPr>
            </w:pPr>
          </w:p>
          <w:p w14:paraId="4350E985" w14:textId="5946A970" w:rsidR="00727347" w:rsidRPr="00E95C13" w:rsidRDefault="00727347" w:rsidP="00727347">
            <w:pPr>
              <w:jc w:val="both"/>
              <w:rPr>
                <w:rFonts w:ascii="Arial" w:hAnsi="Arial" w:cs="Arial"/>
                <w:szCs w:val="22"/>
              </w:rPr>
            </w:pPr>
            <w:r w:rsidRPr="00260EF8">
              <w:rPr>
                <w:rFonts w:ascii="Arial" w:hAnsi="Arial" w:cs="Arial"/>
                <w:sz w:val="22"/>
                <w:szCs w:val="22"/>
              </w:rPr>
              <w:t xml:space="preserve">To be eligible for an honours degree in </w:t>
            </w:r>
            <w:r w:rsidRPr="00260EF8">
              <w:rPr>
                <w:rFonts w:ascii="Arial" w:hAnsi="Arial" w:cs="Arial"/>
                <w:b/>
                <w:sz w:val="22"/>
                <w:szCs w:val="22"/>
              </w:rPr>
              <w:t>Bio</w:t>
            </w:r>
            <w:r>
              <w:rPr>
                <w:rFonts w:ascii="Arial" w:hAnsi="Arial" w:cs="Arial"/>
                <w:b/>
                <w:sz w:val="22"/>
                <w:szCs w:val="22"/>
              </w:rPr>
              <w:t xml:space="preserve">logy </w:t>
            </w:r>
            <w:r w:rsidRPr="00260EF8">
              <w:rPr>
                <w:rFonts w:ascii="Arial" w:hAnsi="Arial" w:cs="Arial"/>
                <w:b/>
                <w:sz w:val="22"/>
                <w:szCs w:val="22"/>
              </w:rPr>
              <w:t xml:space="preserve">with a Professional Year </w:t>
            </w:r>
            <w:r w:rsidRPr="00260EF8">
              <w:rPr>
                <w:rFonts w:ascii="Arial" w:hAnsi="Arial" w:cs="Arial"/>
                <w:sz w:val="22"/>
                <w:szCs w:val="22"/>
              </w:rPr>
              <w:t xml:space="preserve">you must obtain 480 credits of which at least 210 credits are at level </w:t>
            </w:r>
            <w:r w:rsidR="00902AE7">
              <w:rPr>
                <w:rFonts w:ascii="Arial" w:hAnsi="Arial" w:cs="Arial"/>
                <w:sz w:val="22"/>
                <w:szCs w:val="22"/>
              </w:rPr>
              <w:t>5</w:t>
            </w:r>
            <w:r w:rsidRPr="00260EF8">
              <w:rPr>
                <w:rFonts w:ascii="Arial" w:hAnsi="Arial" w:cs="Arial"/>
                <w:sz w:val="22"/>
                <w:szCs w:val="22"/>
              </w:rPr>
              <w:t xml:space="preserve"> or above including at least </w:t>
            </w:r>
            <w:r>
              <w:rPr>
                <w:rFonts w:ascii="Arial" w:hAnsi="Arial" w:cs="Arial"/>
                <w:sz w:val="22"/>
                <w:szCs w:val="22"/>
              </w:rPr>
              <w:t>90</w:t>
            </w:r>
            <w:r w:rsidRPr="00260EF8">
              <w:rPr>
                <w:rFonts w:ascii="Arial" w:hAnsi="Arial" w:cs="Arial"/>
                <w:sz w:val="22"/>
                <w:szCs w:val="22"/>
              </w:rPr>
              <w:t xml:space="preserve"> credits at level </w:t>
            </w:r>
            <w:r w:rsidR="00D74333">
              <w:rPr>
                <w:rFonts w:ascii="Arial" w:hAnsi="Arial" w:cs="Arial"/>
                <w:sz w:val="22"/>
                <w:szCs w:val="22"/>
              </w:rPr>
              <w:t xml:space="preserve">6 </w:t>
            </w:r>
            <w:r w:rsidR="0039641F">
              <w:rPr>
                <w:rFonts w:ascii="Arial" w:hAnsi="Arial" w:cs="Arial"/>
                <w:sz w:val="22"/>
                <w:szCs w:val="22"/>
              </w:rPr>
              <w:t>at stage 3</w:t>
            </w:r>
            <w:r w:rsidRPr="00260EF8">
              <w:rPr>
                <w:rFonts w:ascii="Arial" w:hAnsi="Arial" w:cs="Arial"/>
                <w:sz w:val="22"/>
                <w:szCs w:val="22"/>
              </w:rPr>
              <w:t xml:space="preserve"> in addition to </w:t>
            </w:r>
            <w:r w:rsidR="0039641F" w:rsidRPr="00260EF8">
              <w:rPr>
                <w:rFonts w:ascii="Arial" w:hAnsi="Arial" w:cs="Arial"/>
                <w:sz w:val="22"/>
                <w:szCs w:val="22"/>
              </w:rPr>
              <w:t>t</w:t>
            </w:r>
            <w:r w:rsidR="0039641F">
              <w:rPr>
                <w:rFonts w:ascii="Arial" w:hAnsi="Arial" w:cs="Arial"/>
                <w:sz w:val="22"/>
                <w:szCs w:val="22"/>
              </w:rPr>
              <w:t>he 120</w:t>
            </w:r>
            <w:r w:rsidR="0039641F" w:rsidRPr="00260EF8">
              <w:rPr>
                <w:rFonts w:ascii="Arial" w:hAnsi="Arial" w:cs="Arial"/>
                <w:sz w:val="22"/>
                <w:szCs w:val="22"/>
              </w:rPr>
              <w:t xml:space="preserve"> </w:t>
            </w:r>
            <w:r w:rsidRPr="00260EF8">
              <w:rPr>
                <w:rFonts w:ascii="Arial" w:hAnsi="Arial" w:cs="Arial"/>
                <w:sz w:val="22"/>
                <w:szCs w:val="22"/>
              </w:rPr>
              <w:t xml:space="preserve">credits gained from the Professional Year module. Stage 2 and Stage 3 module marks contribute to the degree classification in the ratio 40% Stage 2: 60% Stage 3. The Professional Year is awarded on a pass/fail basis. A degree without honours will be awarded where students achieve 420 credits with at least 150 credits at level </w:t>
            </w:r>
            <w:r>
              <w:rPr>
                <w:rFonts w:ascii="Arial" w:hAnsi="Arial" w:cs="Arial"/>
                <w:sz w:val="22"/>
                <w:szCs w:val="22"/>
              </w:rPr>
              <w:t>5</w:t>
            </w:r>
            <w:r w:rsidRPr="00260EF8">
              <w:rPr>
                <w:rFonts w:ascii="Arial" w:hAnsi="Arial" w:cs="Arial"/>
                <w:sz w:val="22"/>
                <w:szCs w:val="22"/>
              </w:rPr>
              <w:t xml:space="preserve"> or above including at least</w:t>
            </w:r>
            <w:r>
              <w:rPr>
                <w:rFonts w:ascii="Arial" w:hAnsi="Arial" w:cs="Arial"/>
                <w:sz w:val="22"/>
                <w:szCs w:val="22"/>
              </w:rPr>
              <w:t xml:space="preserve"> </w:t>
            </w:r>
            <w:r w:rsidRPr="00260EF8">
              <w:rPr>
                <w:rFonts w:ascii="Arial" w:hAnsi="Arial" w:cs="Arial"/>
                <w:sz w:val="22"/>
                <w:szCs w:val="22"/>
              </w:rPr>
              <w:t xml:space="preserve">60 credits at level </w:t>
            </w:r>
            <w:r>
              <w:rPr>
                <w:rFonts w:ascii="Arial" w:hAnsi="Arial" w:cs="Arial"/>
                <w:sz w:val="22"/>
                <w:szCs w:val="22"/>
              </w:rPr>
              <w:t>6</w:t>
            </w:r>
            <w:r w:rsidRPr="00260EF8">
              <w:rPr>
                <w:rFonts w:ascii="Arial" w:hAnsi="Arial" w:cs="Arial"/>
                <w:sz w:val="22"/>
                <w:szCs w:val="22"/>
              </w:rPr>
              <w:t xml:space="preserve"> </w:t>
            </w:r>
            <w:r w:rsidR="00D74333">
              <w:rPr>
                <w:rFonts w:ascii="Arial" w:hAnsi="Arial" w:cs="Arial"/>
                <w:sz w:val="22"/>
                <w:szCs w:val="22"/>
              </w:rPr>
              <w:t xml:space="preserve">at stage 3 </w:t>
            </w:r>
            <w:r w:rsidRPr="00260EF8">
              <w:rPr>
                <w:rFonts w:ascii="Arial" w:hAnsi="Arial" w:cs="Arial"/>
                <w:sz w:val="22"/>
                <w:szCs w:val="22"/>
              </w:rPr>
              <w:t>in addition to those credits gained from the Professional Year module. Students may not progress to the non-honours degree programme; the non-honours programme will be awarded as a</w:t>
            </w:r>
            <w:r>
              <w:rPr>
                <w:rFonts w:ascii="Arial" w:hAnsi="Arial" w:cs="Arial"/>
                <w:sz w:val="22"/>
                <w:szCs w:val="22"/>
              </w:rPr>
              <w:t>n alternate exit</w:t>
            </w:r>
            <w:r w:rsidRPr="00260EF8">
              <w:rPr>
                <w:rFonts w:ascii="Arial" w:hAnsi="Arial" w:cs="Arial"/>
                <w:sz w:val="22"/>
                <w:szCs w:val="22"/>
              </w:rPr>
              <w:t xml:space="preserve"> award only.</w:t>
            </w:r>
          </w:p>
          <w:p w14:paraId="54FA9418" w14:textId="77777777" w:rsidR="00727347" w:rsidRDefault="00727347" w:rsidP="00A06597">
            <w:pPr>
              <w:jc w:val="both"/>
              <w:rPr>
                <w:rFonts w:ascii="Arial" w:hAnsi="Arial" w:cs="Arial"/>
                <w:sz w:val="22"/>
                <w:szCs w:val="22"/>
              </w:rPr>
            </w:pPr>
          </w:p>
          <w:p w14:paraId="45390F2A" w14:textId="36026E46" w:rsidR="00B26136" w:rsidRDefault="00B26136" w:rsidP="00E105A9">
            <w:pPr>
              <w:rPr>
                <w:rFonts w:ascii="Arial" w:hAnsi="Arial" w:cs="Arial"/>
                <w:sz w:val="22"/>
              </w:rPr>
            </w:pPr>
            <w:r w:rsidRPr="00B26136">
              <w:rPr>
                <w:rFonts w:ascii="Arial" w:hAnsi="Arial" w:cs="Arial"/>
                <w:sz w:val="22"/>
              </w:rPr>
              <w:t xml:space="preserve">To be eligible for an honours degree in </w:t>
            </w:r>
            <w:r w:rsidRPr="00B26136">
              <w:rPr>
                <w:rFonts w:ascii="Arial" w:hAnsi="Arial" w:cs="Arial"/>
                <w:b/>
                <w:sz w:val="22"/>
              </w:rPr>
              <w:t>Biology with a Year Abroad</w:t>
            </w:r>
            <w:r w:rsidRPr="00B26136">
              <w:rPr>
                <w:rFonts w:ascii="Arial" w:hAnsi="Arial" w:cs="Arial"/>
                <w:sz w:val="22"/>
              </w:rPr>
              <w:t xml:space="preserve"> you must obtain 480 credits of which at least 210 credits are at level </w:t>
            </w:r>
            <w:r w:rsidR="00A06597">
              <w:rPr>
                <w:rFonts w:ascii="Arial" w:hAnsi="Arial" w:cs="Arial"/>
                <w:sz w:val="22"/>
              </w:rPr>
              <w:t>5</w:t>
            </w:r>
            <w:r w:rsidRPr="00B26136">
              <w:rPr>
                <w:rFonts w:ascii="Arial" w:hAnsi="Arial" w:cs="Arial"/>
                <w:sz w:val="22"/>
              </w:rPr>
              <w:t xml:space="preserve"> or above including at least 90 credits at level </w:t>
            </w:r>
            <w:r w:rsidR="00BB00EC">
              <w:rPr>
                <w:rFonts w:ascii="Arial" w:hAnsi="Arial" w:cs="Arial"/>
                <w:sz w:val="22"/>
              </w:rPr>
              <w:t>6</w:t>
            </w:r>
            <w:r w:rsidRPr="00B26136">
              <w:rPr>
                <w:rFonts w:ascii="Arial" w:hAnsi="Arial" w:cs="Arial"/>
                <w:sz w:val="22"/>
              </w:rPr>
              <w:t xml:space="preserve"> </w:t>
            </w:r>
            <w:r w:rsidR="00D74333">
              <w:rPr>
                <w:rFonts w:ascii="Arial" w:hAnsi="Arial" w:cs="Arial"/>
                <w:sz w:val="22"/>
              </w:rPr>
              <w:t xml:space="preserve">in stage 3 </w:t>
            </w:r>
            <w:r w:rsidRPr="00B26136">
              <w:rPr>
                <w:rFonts w:ascii="Arial" w:hAnsi="Arial" w:cs="Arial"/>
                <w:sz w:val="22"/>
              </w:rPr>
              <w:t xml:space="preserve">in addition to </w:t>
            </w:r>
            <w:r w:rsidR="0039641F">
              <w:rPr>
                <w:rFonts w:ascii="Arial" w:hAnsi="Arial" w:cs="Arial"/>
                <w:sz w:val="22"/>
              </w:rPr>
              <w:t>the 120</w:t>
            </w:r>
            <w:r w:rsidR="0039641F" w:rsidRPr="00B26136">
              <w:rPr>
                <w:rFonts w:ascii="Arial" w:hAnsi="Arial" w:cs="Arial"/>
                <w:sz w:val="22"/>
              </w:rPr>
              <w:t xml:space="preserve"> </w:t>
            </w:r>
            <w:r w:rsidRPr="00B26136">
              <w:rPr>
                <w:rFonts w:ascii="Arial" w:hAnsi="Arial" w:cs="Arial"/>
                <w:sz w:val="22"/>
              </w:rPr>
              <w:t>credits gained from the Year Abroad module. Stage 2 and Stage 3 module marks contribute to the degree classification in the ratio 40% stage 2: 60% Stage 3. The Year Abroad is awarded on a pass/fail basis. Students not passing the Year Abroad module will be eligible to transfer to the Biology degree programme.</w:t>
            </w:r>
            <w:r w:rsidR="00A06597">
              <w:rPr>
                <w:rFonts w:ascii="Arial" w:hAnsi="Arial" w:cs="Arial"/>
                <w:sz w:val="22"/>
              </w:rPr>
              <w:t xml:space="preserve"> </w:t>
            </w:r>
            <w:r w:rsidRPr="00B26136">
              <w:rPr>
                <w:rFonts w:ascii="Arial" w:hAnsi="Arial" w:cs="Arial"/>
                <w:sz w:val="22"/>
              </w:rPr>
              <w:t xml:space="preserve">A degree without honours will be awarded where students achieve 420 credits with at least 150 credits at level </w:t>
            </w:r>
            <w:r w:rsidR="00A06597">
              <w:rPr>
                <w:rFonts w:ascii="Arial" w:hAnsi="Arial" w:cs="Arial"/>
                <w:sz w:val="22"/>
              </w:rPr>
              <w:t>5</w:t>
            </w:r>
            <w:r w:rsidRPr="00B26136">
              <w:rPr>
                <w:rFonts w:ascii="Arial" w:hAnsi="Arial" w:cs="Arial"/>
                <w:sz w:val="22"/>
              </w:rPr>
              <w:t xml:space="preserve"> or above including at least 60 credits at level </w:t>
            </w:r>
            <w:r w:rsidR="00BB00EC">
              <w:rPr>
                <w:rFonts w:ascii="Arial" w:hAnsi="Arial" w:cs="Arial"/>
                <w:sz w:val="22"/>
              </w:rPr>
              <w:t>6</w:t>
            </w:r>
            <w:r w:rsidR="00D74333">
              <w:rPr>
                <w:rFonts w:ascii="Arial" w:hAnsi="Arial" w:cs="Arial"/>
                <w:sz w:val="22"/>
              </w:rPr>
              <w:t xml:space="preserve"> at stage 3</w:t>
            </w:r>
            <w:r w:rsidRPr="00B26136">
              <w:rPr>
                <w:rFonts w:ascii="Arial" w:hAnsi="Arial" w:cs="Arial"/>
                <w:sz w:val="22"/>
              </w:rPr>
              <w:t xml:space="preserve"> in addition to those credits gained from the Year Abroad module. Students may not progress to the non-honours degree programme; the non-honours programme will be awa</w:t>
            </w:r>
            <w:r w:rsidR="00755FF3">
              <w:rPr>
                <w:rFonts w:ascii="Arial" w:hAnsi="Arial" w:cs="Arial"/>
                <w:sz w:val="22"/>
              </w:rPr>
              <w:t xml:space="preserve">rded as a </w:t>
            </w:r>
            <w:proofErr w:type="gramStart"/>
            <w:r w:rsidR="0039641F">
              <w:rPr>
                <w:rFonts w:ascii="Arial" w:hAnsi="Arial" w:cs="Arial"/>
                <w:sz w:val="22"/>
              </w:rPr>
              <w:t>fall-back</w:t>
            </w:r>
            <w:proofErr w:type="gramEnd"/>
            <w:r w:rsidR="00755FF3">
              <w:rPr>
                <w:rFonts w:ascii="Arial" w:hAnsi="Arial" w:cs="Arial"/>
                <w:sz w:val="22"/>
              </w:rPr>
              <w:t xml:space="preserve"> award only.</w:t>
            </w:r>
          </w:p>
          <w:p w14:paraId="39079E8B" w14:textId="77777777" w:rsidR="00A06597" w:rsidRPr="00B26136" w:rsidRDefault="00A06597" w:rsidP="00E105A9">
            <w:pPr>
              <w:rPr>
                <w:rFonts w:ascii="Arial" w:hAnsi="Arial" w:cs="Arial"/>
                <w:sz w:val="22"/>
              </w:rPr>
            </w:pPr>
          </w:p>
          <w:p w14:paraId="7459FDA1" w14:textId="77777777" w:rsidR="00B26136" w:rsidRPr="00B26136" w:rsidRDefault="00B26136" w:rsidP="00B26136">
            <w:pPr>
              <w:jc w:val="both"/>
              <w:rPr>
                <w:rFonts w:ascii="Arial" w:hAnsi="Arial" w:cs="Arial"/>
                <w:sz w:val="22"/>
              </w:rPr>
            </w:pPr>
            <w:r w:rsidRPr="00B26136">
              <w:rPr>
                <w:rFonts w:ascii="Arial" w:hAnsi="Arial" w:cs="Arial"/>
                <w:sz w:val="22"/>
              </w:rPr>
              <w:t>A Diploma in Biology and a Certificate in Biology may also be awarded depending on the credits achieved acc</w:t>
            </w:r>
            <w:r>
              <w:rPr>
                <w:rFonts w:ascii="Arial" w:hAnsi="Arial" w:cs="Arial"/>
                <w:sz w:val="22"/>
              </w:rPr>
              <w:t>ording to the Credit Framework.</w:t>
            </w:r>
          </w:p>
        </w:tc>
      </w:tr>
      <w:tr w:rsidR="00D74333" w:rsidRPr="00D803C1" w14:paraId="4595152A" w14:textId="77777777" w:rsidTr="00D36A63">
        <w:tblPrEx>
          <w:tblBorders>
            <w:insideH w:val="none" w:sz="0" w:space="0" w:color="auto"/>
            <w:insideV w:val="none" w:sz="0" w:space="0" w:color="auto"/>
          </w:tblBorders>
        </w:tblPrEx>
        <w:trPr>
          <w:cantSplit/>
          <w:trHeight w:val="7078"/>
        </w:trPr>
        <w:tc>
          <w:tcPr>
            <w:tcW w:w="9923" w:type="dxa"/>
            <w:shd w:val="pct5" w:color="auto" w:fill="FFFFFF"/>
          </w:tcPr>
          <w:p w14:paraId="6D432FFE" w14:textId="77777777" w:rsidR="00D74333" w:rsidRPr="00D803C1" w:rsidRDefault="00D74333" w:rsidP="000512AE">
            <w:pPr>
              <w:spacing w:before="60" w:after="60"/>
              <w:jc w:val="both"/>
              <w:rPr>
                <w:rFonts w:ascii="Arial" w:hAnsi="Arial" w:cs="Arial"/>
                <w:b/>
                <w:sz w:val="22"/>
                <w:szCs w:val="22"/>
              </w:rPr>
            </w:pPr>
          </w:p>
        </w:tc>
      </w:tr>
    </w:tbl>
    <w:p w14:paraId="0664AD9B" w14:textId="3EA5FECF" w:rsidR="007E5E50" w:rsidRDefault="007E5E50" w:rsidP="000512AE">
      <w:pPr>
        <w:spacing w:before="60" w:after="60"/>
        <w:ind w:right="-330"/>
        <w:rPr>
          <w:rFonts w:ascii="Arial" w:hAnsi="Arial" w:cs="Arial"/>
          <w:i/>
          <w:sz w:val="22"/>
          <w:szCs w:val="22"/>
        </w:rPr>
      </w:pPr>
    </w:p>
    <w:p w14:paraId="012D29B0" w14:textId="5194A4D0" w:rsidR="001424C1" w:rsidRDefault="001424C1" w:rsidP="000512AE">
      <w:pPr>
        <w:spacing w:before="60" w:after="60"/>
        <w:ind w:right="-330"/>
        <w:rPr>
          <w:rFonts w:ascii="Arial" w:hAnsi="Arial" w:cs="Arial"/>
          <w:i/>
          <w:sz w:val="22"/>
          <w:szCs w:val="22"/>
        </w:rPr>
      </w:pPr>
    </w:p>
    <w:p w14:paraId="7E2BE468" w14:textId="77777777" w:rsidR="001C18EB" w:rsidRDefault="001C18EB" w:rsidP="000512AE">
      <w:pPr>
        <w:spacing w:before="60" w:after="60"/>
        <w:ind w:right="-330"/>
        <w:rPr>
          <w:rFonts w:ascii="Arial" w:hAnsi="Arial" w:cs="Arial"/>
          <w:i/>
          <w:sz w:val="22"/>
          <w:szCs w:val="22"/>
        </w:rPr>
      </w:pPr>
    </w:p>
    <w:p w14:paraId="4E83B0EE" w14:textId="77777777" w:rsidR="001424C1" w:rsidRDefault="001424C1" w:rsidP="000512AE">
      <w:pPr>
        <w:spacing w:before="60" w:after="60"/>
        <w:ind w:right="-330"/>
        <w:rPr>
          <w:rFonts w:ascii="Arial" w:hAnsi="Arial" w:cs="Arial"/>
          <w:i/>
          <w:sz w:val="22"/>
          <w:szCs w:val="22"/>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394"/>
        <w:gridCol w:w="850"/>
        <w:gridCol w:w="993"/>
        <w:gridCol w:w="1134"/>
      </w:tblGrid>
      <w:tr w:rsidR="00FD06D9" w:rsidRPr="00C46253" w14:paraId="1A47FB8B" w14:textId="77777777" w:rsidTr="00A761AD">
        <w:tc>
          <w:tcPr>
            <w:tcW w:w="1305" w:type="dxa"/>
            <w:tcBorders>
              <w:bottom w:val="single" w:sz="4" w:space="0" w:color="auto"/>
            </w:tcBorders>
            <w:shd w:val="pct5" w:color="auto" w:fill="FFFFFF"/>
          </w:tcPr>
          <w:p w14:paraId="5F64C3B6"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37B503FF"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394" w:type="dxa"/>
            <w:tcBorders>
              <w:bottom w:val="single" w:sz="4" w:space="0" w:color="auto"/>
            </w:tcBorders>
            <w:shd w:val="pct5" w:color="auto" w:fill="FFFFFF"/>
          </w:tcPr>
          <w:p w14:paraId="3667102D"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850" w:type="dxa"/>
            <w:tcBorders>
              <w:bottom w:val="single" w:sz="4" w:space="0" w:color="auto"/>
            </w:tcBorders>
            <w:shd w:val="pct5" w:color="auto" w:fill="FFFFFF"/>
          </w:tcPr>
          <w:p w14:paraId="2AE44D37"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993" w:type="dxa"/>
            <w:tcBorders>
              <w:bottom w:val="single" w:sz="4" w:space="0" w:color="auto"/>
            </w:tcBorders>
            <w:shd w:val="pct5" w:color="auto" w:fill="FFFFFF"/>
          </w:tcPr>
          <w:p w14:paraId="1372F9AB"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1134" w:type="dxa"/>
            <w:tcBorders>
              <w:bottom w:val="single" w:sz="4" w:space="0" w:color="auto"/>
            </w:tcBorders>
            <w:shd w:val="pct5" w:color="auto" w:fill="FFFFFF"/>
          </w:tcPr>
          <w:p w14:paraId="3CE0E1EC"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00259321" w14:textId="77777777" w:rsidTr="00A761AD">
        <w:trPr>
          <w:cantSplit/>
        </w:trPr>
        <w:tc>
          <w:tcPr>
            <w:tcW w:w="9952" w:type="dxa"/>
            <w:gridSpan w:val="6"/>
            <w:tcBorders>
              <w:bottom w:val="single" w:sz="4" w:space="0" w:color="auto"/>
            </w:tcBorders>
            <w:shd w:val="clear" w:color="auto" w:fill="F2F2F2" w:themeFill="background1" w:themeFillShade="F2"/>
          </w:tcPr>
          <w:p w14:paraId="5689D10C"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14C85D08" w14:textId="77777777" w:rsidTr="00A761AD">
        <w:trPr>
          <w:cantSplit/>
        </w:trPr>
        <w:tc>
          <w:tcPr>
            <w:tcW w:w="9952" w:type="dxa"/>
            <w:gridSpan w:val="6"/>
            <w:shd w:val="clear" w:color="auto" w:fill="F2F2F2" w:themeFill="background1" w:themeFillShade="F2"/>
          </w:tcPr>
          <w:p w14:paraId="3C89FD54" w14:textId="164D52E4" w:rsidR="00720DD7" w:rsidRPr="00C46253" w:rsidRDefault="00720DD7">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sidR="007E5E50">
              <w:rPr>
                <w:rFonts w:ascii="Arial" w:hAnsi="Arial" w:cs="Arial"/>
                <w:b/>
                <w:sz w:val="22"/>
                <w:szCs w:val="22"/>
              </w:rPr>
              <w:t xml:space="preserve"> – </w:t>
            </w:r>
            <w:r w:rsidR="001C18EB">
              <w:rPr>
                <w:rFonts w:ascii="Arial" w:hAnsi="Arial" w:cs="Arial"/>
                <w:b/>
                <w:sz w:val="22"/>
                <w:szCs w:val="22"/>
              </w:rPr>
              <w:t xml:space="preserve">105 </w:t>
            </w:r>
            <w:r w:rsidR="007E5E50">
              <w:rPr>
                <w:rFonts w:ascii="Arial" w:hAnsi="Arial" w:cs="Arial"/>
                <w:b/>
                <w:sz w:val="22"/>
                <w:szCs w:val="22"/>
              </w:rPr>
              <w:t>credits</w:t>
            </w:r>
          </w:p>
        </w:tc>
      </w:tr>
      <w:tr w:rsidR="00FD06D9" w:rsidRPr="00C46253" w14:paraId="5002CDC2" w14:textId="77777777" w:rsidTr="00A761AD">
        <w:tc>
          <w:tcPr>
            <w:tcW w:w="1305" w:type="dxa"/>
          </w:tcPr>
          <w:p w14:paraId="65A5B1C7" w14:textId="77777777" w:rsidR="00FD06D9" w:rsidRPr="00C46253" w:rsidRDefault="00801480" w:rsidP="000512AE">
            <w:pPr>
              <w:spacing w:before="60" w:after="60"/>
              <w:ind w:right="-330"/>
              <w:rPr>
                <w:rFonts w:ascii="Arial" w:hAnsi="Arial" w:cs="Arial"/>
                <w:sz w:val="22"/>
                <w:szCs w:val="22"/>
              </w:rPr>
            </w:pPr>
            <w:r w:rsidRPr="00801480">
              <w:rPr>
                <w:rFonts w:ascii="Arial" w:hAnsi="Arial" w:cs="Arial"/>
                <w:sz w:val="22"/>
                <w:szCs w:val="22"/>
              </w:rPr>
              <w:t>BIOS3000</w:t>
            </w:r>
            <w:r>
              <w:rPr>
                <w:rFonts w:ascii="Arial" w:hAnsi="Arial" w:cs="Arial"/>
                <w:sz w:val="22"/>
                <w:szCs w:val="22"/>
              </w:rPr>
              <w:t>*</w:t>
            </w:r>
          </w:p>
        </w:tc>
        <w:tc>
          <w:tcPr>
            <w:tcW w:w="1276" w:type="dxa"/>
          </w:tcPr>
          <w:p w14:paraId="20A21023" w14:textId="77777777" w:rsidR="00FD06D9" w:rsidRPr="00C46253" w:rsidRDefault="00801480" w:rsidP="000512AE">
            <w:pPr>
              <w:spacing w:before="60" w:after="60"/>
              <w:ind w:right="-330"/>
              <w:rPr>
                <w:rFonts w:ascii="Arial" w:hAnsi="Arial" w:cs="Arial"/>
                <w:szCs w:val="22"/>
              </w:rPr>
            </w:pPr>
            <w:r w:rsidRPr="00801480">
              <w:rPr>
                <w:rFonts w:ascii="Arial" w:hAnsi="Arial" w:cs="Arial"/>
                <w:sz w:val="22"/>
                <w:szCs w:val="22"/>
              </w:rPr>
              <w:t>BI300*</w:t>
            </w:r>
          </w:p>
        </w:tc>
        <w:tc>
          <w:tcPr>
            <w:tcW w:w="4394" w:type="dxa"/>
          </w:tcPr>
          <w:p w14:paraId="0451D753" w14:textId="77777777" w:rsidR="00FD06D9" w:rsidRPr="00801480" w:rsidRDefault="00801480" w:rsidP="000512AE">
            <w:pPr>
              <w:spacing w:before="60" w:after="60"/>
              <w:ind w:right="-330"/>
              <w:rPr>
                <w:rFonts w:ascii="Arial" w:hAnsi="Arial" w:cs="Arial"/>
                <w:sz w:val="22"/>
                <w:szCs w:val="22"/>
              </w:rPr>
            </w:pPr>
            <w:r w:rsidRPr="00801480">
              <w:rPr>
                <w:rFonts w:ascii="Arial" w:hAnsi="Arial" w:cs="Arial"/>
                <w:sz w:val="22"/>
                <w:szCs w:val="22"/>
              </w:rPr>
              <w:t>Introduction to Biochemistry</w:t>
            </w:r>
          </w:p>
        </w:tc>
        <w:tc>
          <w:tcPr>
            <w:tcW w:w="850" w:type="dxa"/>
          </w:tcPr>
          <w:p w14:paraId="52BE3F00" w14:textId="77777777" w:rsidR="00FD06D9" w:rsidRPr="00257DA3" w:rsidRDefault="00257DA3" w:rsidP="000512AE">
            <w:pPr>
              <w:spacing w:before="60" w:after="60"/>
              <w:ind w:right="-330"/>
              <w:rPr>
                <w:rFonts w:ascii="Arial" w:hAnsi="Arial" w:cs="Arial"/>
                <w:sz w:val="22"/>
                <w:szCs w:val="22"/>
              </w:rPr>
            </w:pPr>
            <w:r>
              <w:rPr>
                <w:rFonts w:ascii="Arial" w:hAnsi="Arial" w:cs="Arial"/>
                <w:sz w:val="22"/>
                <w:szCs w:val="22"/>
              </w:rPr>
              <w:t>4</w:t>
            </w:r>
          </w:p>
        </w:tc>
        <w:tc>
          <w:tcPr>
            <w:tcW w:w="993" w:type="dxa"/>
          </w:tcPr>
          <w:p w14:paraId="6783D783" w14:textId="77777777" w:rsidR="00FD06D9" w:rsidRPr="00257DA3" w:rsidRDefault="00801480" w:rsidP="000512AE">
            <w:pPr>
              <w:spacing w:before="60" w:after="60"/>
              <w:ind w:right="-330"/>
              <w:rPr>
                <w:rFonts w:ascii="Arial" w:hAnsi="Arial" w:cs="Arial"/>
                <w:sz w:val="22"/>
                <w:szCs w:val="22"/>
              </w:rPr>
            </w:pPr>
            <w:r w:rsidRPr="00257DA3">
              <w:rPr>
                <w:rFonts w:ascii="Arial" w:hAnsi="Arial" w:cs="Arial"/>
                <w:sz w:val="22"/>
                <w:szCs w:val="22"/>
              </w:rPr>
              <w:t>15</w:t>
            </w:r>
          </w:p>
        </w:tc>
        <w:tc>
          <w:tcPr>
            <w:tcW w:w="1134" w:type="dxa"/>
          </w:tcPr>
          <w:p w14:paraId="47EFA7BD" w14:textId="77777777" w:rsidR="00FD06D9" w:rsidRPr="00257DA3" w:rsidRDefault="00801480" w:rsidP="000512AE">
            <w:pPr>
              <w:spacing w:before="60" w:after="60"/>
              <w:ind w:right="34"/>
              <w:rPr>
                <w:rFonts w:ascii="Arial" w:hAnsi="Arial" w:cs="Arial"/>
                <w:sz w:val="22"/>
                <w:szCs w:val="22"/>
              </w:rPr>
            </w:pPr>
            <w:r w:rsidRPr="00257DA3">
              <w:rPr>
                <w:rFonts w:ascii="Arial" w:hAnsi="Arial" w:cs="Arial"/>
                <w:sz w:val="22"/>
                <w:szCs w:val="22"/>
              </w:rPr>
              <w:t>1</w:t>
            </w:r>
          </w:p>
        </w:tc>
      </w:tr>
      <w:tr w:rsidR="00FD06D9" w:rsidRPr="00C46253" w14:paraId="6CB68AE6" w14:textId="77777777" w:rsidTr="00A761AD">
        <w:tc>
          <w:tcPr>
            <w:tcW w:w="1305" w:type="dxa"/>
            <w:tcBorders>
              <w:bottom w:val="single" w:sz="4" w:space="0" w:color="auto"/>
            </w:tcBorders>
          </w:tcPr>
          <w:p w14:paraId="169C6BFD" w14:textId="77777777" w:rsidR="00FD06D9" w:rsidRPr="00C46253" w:rsidRDefault="00801480" w:rsidP="000512AE">
            <w:pPr>
              <w:spacing w:before="60" w:after="60"/>
              <w:ind w:right="-330"/>
              <w:rPr>
                <w:rFonts w:ascii="Arial" w:hAnsi="Arial" w:cs="Arial"/>
                <w:sz w:val="22"/>
                <w:szCs w:val="22"/>
              </w:rPr>
            </w:pPr>
            <w:r w:rsidRPr="00801480">
              <w:rPr>
                <w:rFonts w:ascii="Arial" w:hAnsi="Arial" w:cs="Arial"/>
                <w:sz w:val="22"/>
                <w:szCs w:val="22"/>
              </w:rPr>
              <w:t>BIOS3010</w:t>
            </w:r>
            <w:r>
              <w:rPr>
                <w:rFonts w:ascii="Arial" w:hAnsi="Arial" w:cs="Arial"/>
                <w:sz w:val="22"/>
                <w:szCs w:val="22"/>
              </w:rPr>
              <w:t>*</w:t>
            </w:r>
          </w:p>
        </w:tc>
        <w:tc>
          <w:tcPr>
            <w:tcW w:w="1276" w:type="dxa"/>
            <w:tcBorders>
              <w:bottom w:val="single" w:sz="4" w:space="0" w:color="auto"/>
            </w:tcBorders>
          </w:tcPr>
          <w:p w14:paraId="09E77A97" w14:textId="77777777" w:rsidR="00FD06D9" w:rsidRPr="00C46253" w:rsidRDefault="00801480" w:rsidP="000512AE">
            <w:pPr>
              <w:spacing w:before="60" w:after="60"/>
              <w:ind w:right="-330"/>
              <w:rPr>
                <w:rFonts w:ascii="Arial" w:hAnsi="Arial" w:cs="Arial"/>
                <w:szCs w:val="22"/>
              </w:rPr>
            </w:pPr>
            <w:r w:rsidRPr="00801480">
              <w:rPr>
                <w:rFonts w:ascii="Arial" w:hAnsi="Arial" w:cs="Arial"/>
                <w:sz w:val="22"/>
                <w:szCs w:val="22"/>
              </w:rPr>
              <w:t>BI301*</w:t>
            </w:r>
          </w:p>
        </w:tc>
        <w:tc>
          <w:tcPr>
            <w:tcW w:w="4394" w:type="dxa"/>
            <w:tcBorders>
              <w:bottom w:val="single" w:sz="4" w:space="0" w:color="auto"/>
            </w:tcBorders>
          </w:tcPr>
          <w:p w14:paraId="1056B6BE" w14:textId="77777777" w:rsidR="00FD06D9" w:rsidRPr="00801480" w:rsidRDefault="00801480" w:rsidP="000512AE">
            <w:pPr>
              <w:spacing w:before="60" w:after="60"/>
              <w:ind w:right="-330"/>
              <w:rPr>
                <w:rFonts w:ascii="Arial" w:hAnsi="Arial" w:cs="Arial"/>
                <w:sz w:val="22"/>
                <w:szCs w:val="22"/>
              </w:rPr>
            </w:pPr>
            <w:r w:rsidRPr="00801480">
              <w:rPr>
                <w:rFonts w:ascii="Arial" w:hAnsi="Arial" w:cs="Arial"/>
                <w:sz w:val="22"/>
                <w:szCs w:val="22"/>
              </w:rPr>
              <w:t>Enzymes and Introduction to Metabolism</w:t>
            </w:r>
          </w:p>
        </w:tc>
        <w:tc>
          <w:tcPr>
            <w:tcW w:w="850" w:type="dxa"/>
            <w:tcBorders>
              <w:bottom w:val="single" w:sz="4" w:space="0" w:color="auto"/>
            </w:tcBorders>
          </w:tcPr>
          <w:p w14:paraId="69AD603A" w14:textId="77777777" w:rsidR="00FD06D9" w:rsidRPr="00257DA3" w:rsidRDefault="00257DA3" w:rsidP="000512AE">
            <w:pPr>
              <w:spacing w:before="60" w:after="60"/>
              <w:ind w:right="-330"/>
              <w:rPr>
                <w:rFonts w:ascii="Arial" w:hAnsi="Arial" w:cs="Arial"/>
                <w:sz w:val="22"/>
                <w:szCs w:val="22"/>
              </w:rPr>
            </w:pPr>
            <w:r>
              <w:rPr>
                <w:rFonts w:ascii="Arial" w:hAnsi="Arial" w:cs="Arial"/>
                <w:sz w:val="22"/>
                <w:szCs w:val="22"/>
              </w:rPr>
              <w:t>4</w:t>
            </w:r>
          </w:p>
        </w:tc>
        <w:tc>
          <w:tcPr>
            <w:tcW w:w="993" w:type="dxa"/>
            <w:tcBorders>
              <w:bottom w:val="single" w:sz="4" w:space="0" w:color="auto"/>
            </w:tcBorders>
          </w:tcPr>
          <w:p w14:paraId="3B517CAB" w14:textId="77777777" w:rsidR="00FD06D9" w:rsidRPr="00257DA3" w:rsidRDefault="00801480" w:rsidP="000512AE">
            <w:pPr>
              <w:spacing w:before="60" w:after="60"/>
              <w:ind w:right="-330"/>
              <w:rPr>
                <w:rFonts w:ascii="Arial" w:hAnsi="Arial" w:cs="Arial"/>
                <w:sz w:val="22"/>
                <w:szCs w:val="22"/>
              </w:rPr>
            </w:pPr>
            <w:r w:rsidRPr="00257DA3">
              <w:rPr>
                <w:rFonts w:ascii="Arial" w:hAnsi="Arial" w:cs="Arial"/>
                <w:sz w:val="22"/>
                <w:szCs w:val="22"/>
              </w:rPr>
              <w:t>15</w:t>
            </w:r>
          </w:p>
        </w:tc>
        <w:tc>
          <w:tcPr>
            <w:tcW w:w="1134" w:type="dxa"/>
            <w:tcBorders>
              <w:bottom w:val="single" w:sz="4" w:space="0" w:color="auto"/>
            </w:tcBorders>
          </w:tcPr>
          <w:p w14:paraId="40287FAB" w14:textId="77777777" w:rsidR="00FD06D9" w:rsidRPr="00257DA3" w:rsidRDefault="00801480" w:rsidP="000512AE">
            <w:pPr>
              <w:spacing w:before="60" w:after="60"/>
              <w:ind w:right="34"/>
              <w:rPr>
                <w:rFonts w:ascii="Arial" w:hAnsi="Arial" w:cs="Arial"/>
                <w:sz w:val="22"/>
                <w:szCs w:val="22"/>
              </w:rPr>
            </w:pPr>
            <w:r w:rsidRPr="00257DA3">
              <w:rPr>
                <w:rFonts w:ascii="Arial" w:hAnsi="Arial" w:cs="Arial"/>
                <w:sz w:val="22"/>
                <w:szCs w:val="22"/>
              </w:rPr>
              <w:t>2</w:t>
            </w:r>
          </w:p>
        </w:tc>
      </w:tr>
      <w:tr w:rsidR="00FD06D9" w:rsidRPr="00C46253" w14:paraId="0D45D9EB" w14:textId="77777777" w:rsidTr="00A761AD">
        <w:tc>
          <w:tcPr>
            <w:tcW w:w="1305" w:type="dxa"/>
          </w:tcPr>
          <w:p w14:paraId="31FB9A35" w14:textId="77777777" w:rsidR="00FD06D9" w:rsidRPr="00C46253" w:rsidRDefault="00801480" w:rsidP="000512AE">
            <w:pPr>
              <w:spacing w:before="60" w:after="60"/>
              <w:ind w:right="-330"/>
              <w:rPr>
                <w:rFonts w:ascii="Arial" w:hAnsi="Arial" w:cs="Arial"/>
                <w:sz w:val="22"/>
                <w:szCs w:val="22"/>
              </w:rPr>
            </w:pPr>
            <w:r w:rsidRPr="00801480">
              <w:rPr>
                <w:rFonts w:ascii="Arial" w:hAnsi="Arial" w:cs="Arial"/>
                <w:sz w:val="22"/>
                <w:szCs w:val="22"/>
              </w:rPr>
              <w:t>BIOS3020</w:t>
            </w:r>
            <w:r>
              <w:rPr>
                <w:rFonts w:ascii="Arial" w:hAnsi="Arial" w:cs="Arial"/>
                <w:sz w:val="22"/>
                <w:szCs w:val="22"/>
              </w:rPr>
              <w:t>*</w:t>
            </w:r>
          </w:p>
        </w:tc>
        <w:tc>
          <w:tcPr>
            <w:tcW w:w="1276" w:type="dxa"/>
          </w:tcPr>
          <w:p w14:paraId="1C57B873" w14:textId="77777777" w:rsidR="00FD06D9" w:rsidRPr="00C46253" w:rsidRDefault="00801480" w:rsidP="000512AE">
            <w:pPr>
              <w:spacing w:before="60" w:after="60"/>
              <w:ind w:right="-330"/>
              <w:rPr>
                <w:rFonts w:ascii="Arial" w:hAnsi="Arial" w:cs="Arial"/>
                <w:szCs w:val="22"/>
              </w:rPr>
            </w:pPr>
            <w:r w:rsidRPr="00801480">
              <w:rPr>
                <w:rFonts w:ascii="Arial" w:hAnsi="Arial" w:cs="Arial"/>
                <w:sz w:val="22"/>
                <w:szCs w:val="22"/>
              </w:rPr>
              <w:t>BI302*</w:t>
            </w:r>
          </w:p>
        </w:tc>
        <w:tc>
          <w:tcPr>
            <w:tcW w:w="4394" w:type="dxa"/>
          </w:tcPr>
          <w:p w14:paraId="6C4BDB68" w14:textId="77777777" w:rsidR="00FD06D9" w:rsidRPr="00801480" w:rsidRDefault="00801480" w:rsidP="000512AE">
            <w:pPr>
              <w:spacing w:before="60" w:after="60"/>
              <w:ind w:right="-330"/>
              <w:rPr>
                <w:rFonts w:ascii="Arial" w:hAnsi="Arial" w:cs="Arial"/>
                <w:sz w:val="22"/>
                <w:szCs w:val="22"/>
              </w:rPr>
            </w:pPr>
            <w:r w:rsidRPr="00801480">
              <w:rPr>
                <w:rFonts w:ascii="Arial" w:hAnsi="Arial" w:cs="Arial"/>
                <w:sz w:val="22"/>
                <w:szCs w:val="22"/>
              </w:rPr>
              <w:t>Molecular and Cellular Biology</w:t>
            </w:r>
          </w:p>
        </w:tc>
        <w:tc>
          <w:tcPr>
            <w:tcW w:w="850" w:type="dxa"/>
          </w:tcPr>
          <w:p w14:paraId="352D177F" w14:textId="77777777" w:rsidR="00FD06D9" w:rsidRPr="00257DA3" w:rsidRDefault="00257DA3" w:rsidP="000512AE">
            <w:pPr>
              <w:spacing w:before="60" w:after="60"/>
              <w:ind w:right="-330"/>
              <w:rPr>
                <w:rFonts w:ascii="Arial" w:hAnsi="Arial" w:cs="Arial"/>
                <w:sz w:val="22"/>
                <w:szCs w:val="22"/>
              </w:rPr>
            </w:pPr>
            <w:r>
              <w:rPr>
                <w:rFonts w:ascii="Arial" w:hAnsi="Arial" w:cs="Arial"/>
                <w:sz w:val="22"/>
                <w:szCs w:val="22"/>
              </w:rPr>
              <w:t>4</w:t>
            </w:r>
          </w:p>
        </w:tc>
        <w:tc>
          <w:tcPr>
            <w:tcW w:w="993" w:type="dxa"/>
          </w:tcPr>
          <w:p w14:paraId="1DEB4093" w14:textId="77777777" w:rsidR="00FD06D9" w:rsidRPr="00257DA3" w:rsidRDefault="00801480" w:rsidP="000512AE">
            <w:pPr>
              <w:spacing w:before="60" w:after="60"/>
              <w:ind w:right="-330"/>
              <w:rPr>
                <w:rFonts w:ascii="Arial" w:hAnsi="Arial" w:cs="Arial"/>
                <w:sz w:val="22"/>
                <w:szCs w:val="22"/>
              </w:rPr>
            </w:pPr>
            <w:r w:rsidRPr="00257DA3">
              <w:rPr>
                <w:rFonts w:ascii="Arial" w:hAnsi="Arial" w:cs="Arial"/>
                <w:sz w:val="22"/>
                <w:szCs w:val="22"/>
              </w:rPr>
              <w:t>15</w:t>
            </w:r>
          </w:p>
        </w:tc>
        <w:tc>
          <w:tcPr>
            <w:tcW w:w="1134" w:type="dxa"/>
          </w:tcPr>
          <w:p w14:paraId="65190E48" w14:textId="77777777" w:rsidR="00FD06D9" w:rsidRPr="00257DA3" w:rsidRDefault="00801480" w:rsidP="000512AE">
            <w:pPr>
              <w:spacing w:before="60" w:after="60"/>
              <w:rPr>
                <w:rFonts w:ascii="Arial" w:hAnsi="Arial" w:cs="Arial"/>
                <w:sz w:val="22"/>
                <w:szCs w:val="22"/>
              </w:rPr>
            </w:pPr>
            <w:r w:rsidRPr="00257DA3">
              <w:rPr>
                <w:rFonts w:ascii="Arial" w:hAnsi="Arial" w:cs="Arial"/>
                <w:sz w:val="22"/>
                <w:szCs w:val="22"/>
              </w:rPr>
              <w:t>1</w:t>
            </w:r>
          </w:p>
        </w:tc>
      </w:tr>
      <w:tr w:rsidR="00FD06D9" w:rsidRPr="00C46253" w14:paraId="3A3C81F9" w14:textId="77777777" w:rsidTr="00A761AD">
        <w:tc>
          <w:tcPr>
            <w:tcW w:w="1305" w:type="dxa"/>
            <w:tcBorders>
              <w:bottom w:val="single" w:sz="4" w:space="0" w:color="auto"/>
            </w:tcBorders>
          </w:tcPr>
          <w:p w14:paraId="4BC5C637" w14:textId="77777777" w:rsidR="00FD06D9" w:rsidRPr="00C46253" w:rsidRDefault="00801480" w:rsidP="000512AE">
            <w:pPr>
              <w:spacing w:before="60" w:after="60"/>
              <w:ind w:right="-330"/>
              <w:rPr>
                <w:rFonts w:ascii="Arial" w:hAnsi="Arial" w:cs="Arial"/>
                <w:sz w:val="22"/>
                <w:szCs w:val="22"/>
              </w:rPr>
            </w:pPr>
            <w:r w:rsidRPr="00801480">
              <w:rPr>
                <w:rFonts w:ascii="Arial" w:hAnsi="Arial" w:cs="Arial"/>
                <w:sz w:val="22"/>
                <w:szCs w:val="22"/>
              </w:rPr>
              <w:t>BIOS3070</w:t>
            </w:r>
            <w:r>
              <w:rPr>
                <w:rFonts w:ascii="Arial" w:hAnsi="Arial" w:cs="Arial"/>
                <w:sz w:val="22"/>
                <w:szCs w:val="22"/>
              </w:rPr>
              <w:t>*</w:t>
            </w:r>
          </w:p>
        </w:tc>
        <w:tc>
          <w:tcPr>
            <w:tcW w:w="1276" w:type="dxa"/>
            <w:tcBorders>
              <w:bottom w:val="single" w:sz="4" w:space="0" w:color="auto"/>
            </w:tcBorders>
          </w:tcPr>
          <w:p w14:paraId="7D520E82" w14:textId="77777777" w:rsidR="00FD06D9" w:rsidRPr="00C46253" w:rsidRDefault="00801480" w:rsidP="000512AE">
            <w:pPr>
              <w:spacing w:before="60" w:after="60"/>
              <w:ind w:right="-330"/>
              <w:rPr>
                <w:rFonts w:ascii="Arial" w:hAnsi="Arial" w:cs="Arial"/>
                <w:szCs w:val="22"/>
              </w:rPr>
            </w:pPr>
            <w:r w:rsidRPr="00801480">
              <w:rPr>
                <w:rFonts w:ascii="Arial" w:hAnsi="Arial" w:cs="Arial"/>
                <w:sz w:val="22"/>
                <w:szCs w:val="22"/>
              </w:rPr>
              <w:t>BI307*</w:t>
            </w:r>
          </w:p>
        </w:tc>
        <w:tc>
          <w:tcPr>
            <w:tcW w:w="4394" w:type="dxa"/>
            <w:tcBorders>
              <w:bottom w:val="single" w:sz="4" w:space="0" w:color="auto"/>
            </w:tcBorders>
          </w:tcPr>
          <w:p w14:paraId="50038BF5" w14:textId="77777777" w:rsidR="00FD06D9" w:rsidRPr="00801480" w:rsidRDefault="00801480" w:rsidP="000512AE">
            <w:pPr>
              <w:spacing w:before="60" w:after="60"/>
              <w:ind w:right="-330"/>
              <w:rPr>
                <w:rFonts w:ascii="Arial" w:hAnsi="Arial" w:cs="Arial"/>
                <w:sz w:val="22"/>
                <w:szCs w:val="22"/>
              </w:rPr>
            </w:pPr>
            <w:r w:rsidRPr="00801480">
              <w:rPr>
                <w:rFonts w:ascii="Arial" w:hAnsi="Arial" w:cs="Arial"/>
                <w:sz w:val="22"/>
                <w:szCs w:val="22"/>
              </w:rPr>
              <w:t>Human Physiology and Disease</w:t>
            </w:r>
          </w:p>
        </w:tc>
        <w:tc>
          <w:tcPr>
            <w:tcW w:w="850" w:type="dxa"/>
            <w:tcBorders>
              <w:bottom w:val="single" w:sz="4" w:space="0" w:color="auto"/>
            </w:tcBorders>
          </w:tcPr>
          <w:p w14:paraId="331D2439" w14:textId="77777777" w:rsidR="00FD06D9" w:rsidRPr="00257DA3" w:rsidRDefault="00257DA3" w:rsidP="000512AE">
            <w:pPr>
              <w:spacing w:before="60" w:after="60"/>
              <w:ind w:right="-330"/>
              <w:rPr>
                <w:rFonts w:ascii="Arial" w:hAnsi="Arial" w:cs="Arial"/>
                <w:sz w:val="22"/>
                <w:szCs w:val="22"/>
              </w:rPr>
            </w:pPr>
            <w:r>
              <w:rPr>
                <w:rFonts w:ascii="Arial" w:hAnsi="Arial" w:cs="Arial"/>
                <w:sz w:val="22"/>
                <w:szCs w:val="22"/>
              </w:rPr>
              <w:t>4</w:t>
            </w:r>
          </w:p>
        </w:tc>
        <w:tc>
          <w:tcPr>
            <w:tcW w:w="993" w:type="dxa"/>
            <w:tcBorders>
              <w:bottom w:val="single" w:sz="4" w:space="0" w:color="auto"/>
            </w:tcBorders>
          </w:tcPr>
          <w:p w14:paraId="00037FF8" w14:textId="77777777" w:rsidR="00FD06D9" w:rsidRPr="00257DA3" w:rsidRDefault="00801480" w:rsidP="000512AE">
            <w:pPr>
              <w:spacing w:before="60" w:after="60"/>
              <w:ind w:right="-330"/>
              <w:rPr>
                <w:rFonts w:ascii="Arial" w:hAnsi="Arial" w:cs="Arial"/>
                <w:sz w:val="22"/>
                <w:szCs w:val="22"/>
              </w:rPr>
            </w:pPr>
            <w:r w:rsidRPr="00257DA3">
              <w:rPr>
                <w:rFonts w:ascii="Arial" w:hAnsi="Arial" w:cs="Arial"/>
                <w:sz w:val="22"/>
                <w:szCs w:val="22"/>
              </w:rPr>
              <w:t>15</w:t>
            </w:r>
          </w:p>
        </w:tc>
        <w:tc>
          <w:tcPr>
            <w:tcW w:w="1134" w:type="dxa"/>
            <w:tcBorders>
              <w:bottom w:val="single" w:sz="4" w:space="0" w:color="auto"/>
            </w:tcBorders>
          </w:tcPr>
          <w:p w14:paraId="2150F7BB" w14:textId="77777777" w:rsidR="00FD06D9" w:rsidRPr="00257DA3" w:rsidRDefault="00801480" w:rsidP="000512AE">
            <w:pPr>
              <w:spacing w:before="60" w:after="60"/>
              <w:rPr>
                <w:rFonts w:ascii="Arial" w:hAnsi="Arial" w:cs="Arial"/>
                <w:sz w:val="22"/>
                <w:szCs w:val="22"/>
              </w:rPr>
            </w:pPr>
            <w:r w:rsidRPr="00257DA3">
              <w:rPr>
                <w:rFonts w:ascii="Arial" w:hAnsi="Arial" w:cs="Arial"/>
                <w:sz w:val="22"/>
                <w:szCs w:val="22"/>
              </w:rPr>
              <w:t>2</w:t>
            </w:r>
          </w:p>
        </w:tc>
      </w:tr>
      <w:tr w:rsidR="00801480" w:rsidRPr="00C46253" w14:paraId="70A8BF24" w14:textId="77777777" w:rsidTr="00A761AD">
        <w:tc>
          <w:tcPr>
            <w:tcW w:w="1305" w:type="dxa"/>
            <w:tcBorders>
              <w:bottom w:val="single" w:sz="4" w:space="0" w:color="auto"/>
            </w:tcBorders>
          </w:tcPr>
          <w:p w14:paraId="3E53083C" w14:textId="77777777" w:rsidR="00801480" w:rsidRPr="00C46253" w:rsidRDefault="00801480" w:rsidP="000512AE">
            <w:pPr>
              <w:spacing w:before="60" w:after="60"/>
              <w:ind w:right="-330"/>
              <w:rPr>
                <w:rFonts w:ascii="Arial" w:hAnsi="Arial" w:cs="Arial"/>
                <w:sz w:val="22"/>
                <w:szCs w:val="22"/>
              </w:rPr>
            </w:pPr>
            <w:r w:rsidRPr="00801480">
              <w:rPr>
                <w:rFonts w:ascii="Arial" w:hAnsi="Arial" w:cs="Arial"/>
                <w:sz w:val="22"/>
                <w:szCs w:val="22"/>
              </w:rPr>
              <w:t>BIOS3080</w:t>
            </w:r>
            <w:r>
              <w:rPr>
                <w:rFonts w:ascii="Arial" w:hAnsi="Arial" w:cs="Arial"/>
                <w:sz w:val="22"/>
                <w:szCs w:val="22"/>
              </w:rPr>
              <w:t>*</w:t>
            </w:r>
          </w:p>
        </w:tc>
        <w:tc>
          <w:tcPr>
            <w:tcW w:w="1276" w:type="dxa"/>
            <w:tcBorders>
              <w:bottom w:val="single" w:sz="4" w:space="0" w:color="auto"/>
            </w:tcBorders>
          </w:tcPr>
          <w:p w14:paraId="126FAEA1" w14:textId="77777777" w:rsidR="00801480" w:rsidRPr="00C46253" w:rsidRDefault="00801480" w:rsidP="000512AE">
            <w:pPr>
              <w:spacing w:before="60" w:after="60"/>
              <w:ind w:right="-330"/>
              <w:rPr>
                <w:rFonts w:ascii="Arial" w:hAnsi="Arial" w:cs="Arial"/>
                <w:sz w:val="22"/>
                <w:szCs w:val="22"/>
              </w:rPr>
            </w:pPr>
            <w:r w:rsidRPr="00801480">
              <w:rPr>
                <w:rFonts w:ascii="Arial" w:hAnsi="Arial" w:cs="Arial"/>
                <w:sz w:val="22"/>
                <w:szCs w:val="22"/>
              </w:rPr>
              <w:t>BI308*</w:t>
            </w:r>
          </w:p>
        </w:tc>
        <w:tc>
          <w:tcPr>
            <w:tcW w:w="4394" w:type="dxa"/>
            <w:tcBorders>
              <w:bottom w:val="single" w:sz="4" w:space="0" w:color="auto"/>
            </w:tcBorders>
          </w:tcPr>
          <w:p w14:paraId="618B1F3E" w14:textId="77777777" w:rsidR="00801480" w:rsidRPr="00801480" w:rsidRDefault="00801480" w:rsidP="000512AE">
            <w:pPr>
              <w:spacing w:before="60" w:after="60"/>
              <w:ind w:right="-330"/>
              <w:rPr>
                <w:rFonts w:ascii="Arial" w:hAnsi="Arial" w:cs="Arial"/>
                <w:sz w:val="22"/>
                <w:szCs w:val="22"/>
              </w:rPr>
            </w:pPr>
            <w:r w:rsidRPr="00801480">
              <w:rPr>
                <w:rFonts w:ascii="Arial" w:hAnsi="Arial" w:cs="Arial"/>
                <w:sz w:val="22"/>
                <w:szCs w:val="22"/>
              </w:rPr>
              <w:t xml:space="preserve">Skills for </w:t>
            </w:r>
            <w:proofErr w:type="spellStart"/>
            <w:r w:rsidRPr="00801480">
              <w:rPr>
                <w:rFonts w:ascii="Arial" w:hAnsi="Arial" w:cs="Arial"/>
                <w:sz w:val="22"/>
                <w:szCs w:val="22"/>
              </w:rPr>
              <w:t>Bioscientists</w:t>
            </w:r>
            <w:proofErr w:type="spellEnd"/>
          </w:p>
        </w:tc>
        <w:tc>
          <w:tcPr>
            <w:tcW w:w="850" w:type="dxa"/>
            <w:tcBorders>
              <w:bottom w:val="single" w:sz="4" w:space="0" w:color="auto"/>
            </w:tcBorders>
          </w:tcPr>
          <w:p w14:paraId="313A75AD" w14:textId="77777777" w:rsidR="00801480" w:rsidRPr="00257DA3" w:rsidRDefault="00257DA3" w:rsidP="000512AE">
            <w:pPr>
              <w:spacing w:before="60" w:after="60"/>
              <w:ind w:right="-330"/>
              <w:rPr>
                <w:rFonts w:ascii="Arial" w:hAnsi="Arial" w:cs="Arial"/>
                <w:sz w:val="22"/>
                <w:szCs w:val="22"/>
              </w:rPr>
            </w:pPr>
            <w:r>
              <w:rPr>
                <w:rFonts w:ascii="Arial" w:hAnsi="Arial" w:cs="Arial"/>
                <w:sz w:val="22"/>
                <w:szCs w:val="22"/>
              </w:rPr>
              <w:t>4</w:t>
            </w:r>
          </w:p>
        </w:tc>
        <w:tc>
          <w:tcPr>
            <w:tcW w:w="993" w:type="dxa"/>
            <w:tcBorders>
              <w:bottom w:val="single" w:sz="4" w:space="0" w:color="auto"/>
            </w:tcBorders>
          </w:tcPr>
          <w:p w14:paraId="2AC133C2" w14:textId="77777777" w:rsidR="00801480" w:rsidRPr="00257DA3" w:rsidRDefault="00801480" w:rsidP="000512AE">
            <w:pPr>
              <w:spacing w:before="60" w:after="60"/>
              <w:ind w:right="-330"/>
              <w:rPr>
                <w:rFonts w:ascii="Arial" w:hAnsi="Arial" w:cs="Arial"/>
                <w:sz w:val="22"/>
                <w:szCs w:val="22"/>
              </w:rPr>
            </w:pPr>
            <w:r w:rsidRPr="00257DA3">
              <w:rPr>
                <w:rFonts w:ascii="Arial" w:hAnsi="Arial" w:cs="Arial"/>
                <w:sz w:val="22"/>
                <w:szCs w:val="22"/>
              </w:rPr>
              <w:t>15</w:t>
            </w:r>
          </w:p>
        </w:tc>
        <w:tc>
          <w:tcPr>
            <w:tcW w:w="1134" w:type="dxa"/>
            <w:tcBorders>
              <w:bottom w:val="single" w:sz="4" w:space="0" w:color="auto"/>
            </w:tcBorders>
          </w:tcPr>
          <w:p w14:paraId="50EB5F02" w14:textId="77777777" w:rsidR="00801480" w:rsidRPr="00257DA3" w:rsidRDefault="00801480" w:rsidP="000512AE">
            <w:pPr>
              <w:spacing w:before="60" w:after="60"/>
              <w:rPr>
                <w:rFonts w:ascii="Arial" w:hAnsi="Arial" w:cs="Arial"/>
                <w:sz w:val="22"/>
                <w:szCs w:val="22"/>
              </w:rPr>
            </w:pPr>
            <w:r w:rsidRPr="00257DA3">
              <w:rPr>
                <w:rFonts w:ascii="Arial" w:hAnsi="Arial" w:cs="Arial"/>
                <w:sz w:val="22"/>
                <w:szCs w:val="22"/>
              </w:rPr>
              <w:t>1 &amp; 2</w:t>
            </w:r>
          </w:p>
        </w:tc>
      </w:tr>
      <w:tr w:rsidR="00801480" w:rsidRPr="00C46253" w14:paraId="5099F468" w14:textId="77777777" w:rsidTr="00A761AD">
        <w:tc>
          <w:tcPr>
            <w:tcW w:w="1305" w:type="dxa"/>
            <w:tcBorders>
              <w:bottom w:val="single" w:sz="4" w:space="0" w:color="auto"/>
            </w:tcBorders>
          </w:tcPr>
          <w:p w14:paraId="7844C6B2" w14:textId="77777777" w:rsidR="00801480" w:rsidRPr="00C46253" w:rsidRDefault="00801480" w:rsidP="000512AE">
            <w:pPr>
              <w:spacing w:before="60" w:after="60"/>
              <w:ind w:right="-330"/>
              <w:rPr>
                <w:rFonts w:ascii="Arial" w:hAnsi="Arial" w:cs="Arial"/>
                <w:sz w:val="22"/>
                <w:szCs w:val="22"/>
              </w:rPr>
            </w:pPr>
            <w:r w:rsidRPr="00801480">
              <w:rPr>
                <w:rFonts w:ascii="Arial" w:hAnsi="Arial" w:cs="Arial"/>
                <w:sz w:val="22"/>
                <w:szCs w:val="22"/>
              </w:rPr>
              <w:t>BIOS3230</w:t>
            </w:r>
          </w:p>
        </w:tc>
        <w:tc>
          <w:tcPr>
            <w:tcW w:w="1276" w:type="dxa"/>
            <w:tcBorders>
              <w:bottom w:val="single" w:sz="4" w:space="0" w:color="auto"/>
            </w:tcBorders>
          </w:tcPr>
          <w:p w14:paraId="01879B3F" w14:textId="709D3BA4" w:rsidR="00801480" w:rsidRPr="00C46253" w:rsidRDefault="00801480" w:rsidP="000512AE">
            <w:pPr>
              <w:spacing w:before="60" w:after="60"/>
              <w:ind w:right="-330"/>
              <w:rPr>
                <w:rFonts w:ascii="Arial" w:hAnsi="Arial" w:cs="Arial"/>
                <w:sz w:val="22"/>
                <w:szCs w:val="22"/>
              </w:rPr>
            </w:pPr>
            <w:r w:rsidRPr="00801480">
              <w:rPr>
                <w:rFonts w:ascii="Arial" w:hAnsi="Arial" w:cs="Arial"/>
                <w:sz w:val="22"/>
                <w:szCs w:val="22"/>
              </w:rPr>
              <w:t>BI323</w:t>
            </w:r>
            <w:r w:rsidR="002C4328">
              <w:rPr>
                <w:rFonts w:ascii="Arial" w:hAnsi="Arial" w:cs="Arial"/>
                <w:sz w:val="22"/>
                <w:szCs w:val="22"/>
              </w:rPr>
              <w:t>*</w:t>
            </w:r>
          </w:p>
        </w:tc>
        <w:tc>
          <w:tcPr>
            <w:tcW w:w="4394" w:type="dxa"/>
            <w:tcBorders>
              <w:bottom w:val="single" w:sz="4" w:space="0" w:color="auto"/>
            </w:tcBorders>
          </w:tcPr>
          <w:p w14:paraId="4A5B67AC" w14:textId="77777777" w:rsidR="00801480" w:rsidRPr="00801480" w:rsidRDefault="00A06597" w:rsidP="000512AE">
            <w:pPr>
              <w:spacing w:before="60" w:after="60"/>
              <w:ind w:right="-330"/>
              <w:rPr>
                <w:rFonts w:ascii="Arial" w:hAnsi="Arial" w:cs="Arial"/>
                <w:sz w:val="22"/>
                <w:szCs w:val="22"/>
              </w:rPr>
            </w:pPr>
            <w:r>
              <w:rPr>
                <w:rFonts w:ascii="Arial" w:hAnsi="Arial" w:cs="Arial"/>
                <w:sz w:val="22"/>
                <w:szCs w:val="22"/>
              </w:rPr>
              <w:t>D</w:t>
            </w:r>
            <w:r w:rsidR="00801480" w:rsidRPr="00801480">
              <w:rPr>
                <w:rFonts w:ascii="Arial" w:hAnsi="Arial" w:cs="Arial"/>
                <w:sz w:val="22"/>
                <w:szCs w:val="22"/>
              </w:rPr>
              <w:t>iversity</w:t>
            </w:r>
            <w:r>
              <w:rPr>
                <w:rFonts w:ascii="Arial" w:hAnsi="Arial" w:cs="Arial"/>
                <w:sz w:val="22"/>
                <w:szCs w:val="22"/>
              </w:rPr>
              <w:t xml:space="preserve"> of Living Organisms</w:t>
            </w:r>
          </w:p>
        </w:tc>
        <w:tc>
          <w:tcPr>
            <w:tcW w:w="850" w:type="dxa"/>
            <w:tcBorders>
              <w:bottom w:val="single" w:sz="4" w:space="0" w:color="auto"/>
            </w:tcBorders>
          </w:tcPr>
          <w:p w14:paraId="2FA51CA2" w14:textId="77777777" w:rsidR="00801480" w:rsidRPr="00257DA3" w:rsidRDefault="00257DA3" w:rsidP="000512AE">
            <w:pPr>
              <w:spacing w:before="60" w:after="60"/>
              <w:ind w:right="-330"/>
              <w:rPr>
                <w:rFonts w:ascii="Arial" w:hAnsi="Arial" w:cs="Arial"/>
                <w:sz w:val="22"/>
                <w:szCs w:val="22"/>
              </w:rPr>
            </w:pPr>
            <w:r>
              <w:rPr>
                <w:rFonts w:ascii="Arial" w:hAnsi="Arial" w:cs="Arial"/>
                <w:sz w:val="22"/>
                <w:szCs w:val="22"/>
              </w:rPr>
              <w:t>4</w:t>
            </w:r>
          </w:p>
        </w:tc>
        <w:tc>
          <w:tcPr>
            <w:tcW w:w="993" w:type="dxa"/>
            <w:tcBorders>
              <w:bottom w:val="single" w:sz="4" w:space="0" w:color="auto"/>
            </w:tcBorders>
          </w:tcPr>
          <w:p w14:paraId="6C484E69" w14:textId="77777777" w:rsidR="00801480" w:rsidRPr="00257DA3" w:rsidRDefault="00801480" w:rsidP="000512AE">
            <w:pPr>
              <w:spacing w:before="60" w:after="60"/>
              <w:ind w:right="-330"/>
              <w:rPr>
                <w:rFonts w:ascii="Arial" w:hAnsi="Arial" w:cs="Arial"/>
                <w:sz w:val="22"/>
                <w:szCs w:val="22"/>
              </w:rPr>
            </w:pPr>
            <w:r w:rsidRPr="00257DA3">
              <w:rPr>
                <w:rFonts w:ascii="Arial" w:hAnsi="Arial" w:cs="Arial"/>
                <w:sz w:val="22"/>
                <w:szCs w:val="22"/>
              </w:rPr>
              <w:t>15</w:t>
            </w:r>
          </w:p>
        </w:tc>
        <w:tc>
          <w:tcPr>
            <w:tcW w:w="1134" w:type="dxa"/>
            <w:tcBorders>
              <w:bottom w:val="single" w:sz="4" w:space="0" w:color="auto"/>
            </w:tcBorders>
          </w:tcPr>
          <w:p w14:paraId="2CF51100" w14:textId="77777777" w:rsidR="00801480" w:rsidRPr="00257DA3" w:rsidRDefault="00801480" w:rsidP="000512AE">
            <w:pPr>
              <w:spacing w:before="60" w:after="60"/>
              <w:rPr>
                <w:rFonts w:ascii="Arial" w:hAnsi="Arial" w:cs="Arial"/>
                <w:sz w:val="22"/>
                <w:szCs w:val="22"/>
              </w:rPr>
            </w:pPr>
            <w:r w:rsidRPr="00257DA3">
              <w:rPr>
                <w:rFonts w:ascii="Arial" w:hAnsi="Arial" w:cs="Arial"/>
                <w:sz w:val="22"/>
                <w:szCs w:val="22"/>
              </w:rPr>
              <w:t>2</w:t>
            </w:r>
          </w:p>
        </w:tc>
      </w:tr>
      <w:tr w:rsidR="00801480" w:rsidRPr="00C46253" w14:paraId="381EEAF6" w14:textId="77777777" w:rsidTr="00A761AD">
        <w:tc>
          <w:tcPr>
            <w:tcW w:w="1305" w:type="dxa"/>
            <w:tcBorders>
              <w:bottom w:val="single" w:sz="4" w:space="0" w:color="auto"/>
            </w:tcBorders>
          </w:tcPr>
          <w:p w14:paraId="3D421798" w14:textId="77777777" w:rsidR="00801480" w:rsidRPr="00C46253" w:rsidRDefault="00801480" w:rsidP="000512AE">
            <w:pPr>
              <w:spacing w:before="60" w:after="60"/>
              <w:ind w:right="-330"/>
              <w:rPr>
                <w:rFonts w:ascii="Arial" w:hAnsi="Arial" w:cs="Arial"/>
                <w:sz w:val="22"/>
                <w:szCs w:val="22"/>
              </w:rPr>
            </w:pPr>
            <w:r w:rsidRPr="00801480">
              <w:rPr>
                <w:rFonts w:ascii="Arial" w:hAnsi="Arial" w:cs="Arial"/>
                <w:sz w:val="22"/>
                <w:szCs w:val="22"/>
              </w:rPr>
              <w:t>BIOS3240</w:t>
            </w:r>
            <w:r>
              <w:rPr>
                <w:rFonts w:ascii="Arial" w:hAnsi="Arial" w:cs="Arial"/>
                <w:sz w:val="22"/>
                <w:szCs w:val="22"/>
              </w:rPr>
              <w:t>*</w:t>
            </w:r>
          </w:p>
        </w:tc>
        <w:tc>
          <w:tcPr>
            <w:tcW w:w="1276" w:type="dxa"/>
            <w:tcBorders>
              <w:bottom w:val="single" w:sz="4" w:space="0" w:color="auto"/>
            </w:tcBorders>
          </w:tcPr>
          <w:p w14:paraId="2B8FE595" w14:textId="77777777" w:rsidR="00801480" w:rsidRPr="00C46253" w:rsidRDefault="00801480" w:rsidP="000512AE">
            <w:pPr>
              <w:spacing w:before="60" w:after="60"/>
              <w:ind w:right="-330"/>
              <w:rPr>
                <w:rFonts w:ascii="Arial" w:hAnsi="Arial" w:cs="Arial"/>
                <w:sz w:val="22"/>
                <w:szCs w:val="22"/>
              </w:rPr>
            </w:pPr>
            <w:r w:rsidRPr="00801480">
              <w:rPr>
                <w:rFonts w:ascii="Arial" w:hAnsi="Arial" w:cs="Arial"/>
                <w:sz w:val="22"/>
                <w:szCs w:val="22"/>
              </w:rPr>
              <w:t>BI324*</w:t>
            </w:r>
          </w:p>
        </w:tc>
        <w:tc>
          <w:tcPr>
            <w:tcW w:w="4394" w:type="dxa"/>
            <w:tcBorders>
              <w:bottom w:val="single" w:sz="4" w:space="0" w:color="auto"/>
            </w:tcBorders>
          </w:tcPr>
          <w:p w14:paraId="4A6743EB" w14:textId="77777777" w:rsidR="00801480" w:rsidRPr="00801480" w:rsidRDefault="00801480" w:rsidP="000512AE">
            <w:pPr>
              <w:spacing w:before="60" w:after="60"/>
              <w:ind w:right="-330"/>
              <w:rPr>
                <w:rFonts w:ascii="Arial" w:hAnsi="Arial" w:cs="Arial"/>
                <w:sz w:val="22"/>
                <w:szCs w:val="22"/>
              </w:rPr>
            </w:pPr>
            <w:r w:rsidRPr="00801480">
              <w:rPr>
                <w:rFonts w:ascii="Arial" w:hAnsi="Arial" w:cs="Arial"/>
                <w:sz w:val="22"/>
                <w:szCs w:val="22"/>
              </w:rPr>
              <w:t>Genetics and Evolution</w:t>
            </w:r>
          </w:p>
        </w:tc>
        <w:tc>
          <w:tcPr>
            <w:tcW w:w="850" w:type="dxa"/>
            <w:tcBorders>
              <w:bottom w:val="single" w:sz="4" w:space="0" w:color="auto"/>
            </w:tcBorders>
          </w:tcPr>
          <w:p w14:paraId="76A57073" w14:textId="77777777" w:rsidR="00801480" w:rsidRPr="00257DA3" w:rsidRDefault="00257DA3" w:rsidP="000512AE">
            <w:pPr>
              <w:spacing w:before="60" w:after="60"/>
              <w:ind w:right="-330"/>
              <w:rPr>
                <w:rFonts w:ascii="Arial" w:hAnsi="Arial" w:cs="Arial"/>
                <w:sz w:val="22"/>
                <w:szCs w:val="22"/>
              </w:rPr>
            </w:pPr>
            <w:r>
              <w:rPr>
                <w:rFonts w:ascii="Arial" w:hAnsi="Arial" w:cs="Arial"/>
                <w:sz w:val="22"/>
                <w:szCs w:val="22"/>
              </w:rPr>
              <w:t>4</w:t>
            </w:r>
          </w:p>
        </w:tc>
        <w:tc>
          <w:tcPr>
            <w:tcW w:w="993" w:type="dxa"/>
            <w:tcBorders>
              <w:bottom w:val="single" w:sz="4" w:space="0" w:color="auto"/>
            </w:tcBorders>
          </w:tcPr>
          <w:p w14:paraId="43D7E310" w14:textId="77777777" w:rsidR="00801480" w:rsidRPr="00257DA3" w:rsidRDefault="00801480" w:rsidP="000512AE">
            <w:pPr>
              <w:spacing w:before="60" w:after="60"/>
              <w:ind w:right="-330"/>
              <w:rPr>
                <w:rFonts w:ascii="Arial" w:hAnsi="Arial" w:cs="Arial"/>
                <w:sz w:val="22"/>
                <w:szCs w:val="22"/>
              </w:rPr>
            </w:pPr>
            <w:r w:rsidRPr="00257DA3">
              <w:rPr>
                <w:rFonts w:ascii="Arial" w:hAnsi="Arial" w:cs="Arial"/>
                <w:sz w:val="22"/>
                <w:szCs w:val="22"/>
              </w:rPr>
              <w:t>15</w:t>
            </w:r>
          </w:p>
        </w:tc>
        <w:tc>
          <w:tcPr>
            <w:tcW w:w="1134" w:type="dxa"/>
            <w:tcBorders>
              <w:bottom w:val="single" w:sz="4" w:space="0" w:color="auto"/>
            </w:tcBorders>
          </w:tcPr>
          <w:p w14:paraId="4C2EBD3F" w14:textId="77777777" w:rsidR="00801480" w:rsidRPr="00257DA3" w:rsidRDefault="00801480" w:rsidP="000512AE">
            <w:pPr>
              <w:spacing w:before="60" w:after="60"/>
              <w:rPr>
                <w:rFonts w:ascii="Arial" w:hAnsi="Arial" w:cs="Arial"/>
                <w:sz w:val="22"/>
                <w:szCs w:val="22"/>
              </w:rPr>
            </w:pPr>
            <w:r w:rsidRPr="00257DA3">
              <w:rPr>
                <w:rFonts w:ascii="Arial" w:hAnsi="Arial" w:cs="Arial"/>
                <w:sz w:val="22"/>
                <w:szCs w:val="22"/>
              </w:rPr>
              <w:t>1</w:t>
            </w:r>
          </w:p>
        </w:tc>
      </w:tr>
      <w:tr w:rsidR="001C18EB" w:rsidRPr="00C46253" w14:paraId="261CEB48" w14:textId="77777777" w:rsidTr="00A761AD">
        <w:trPr>
          <w:cantSplit/>
        </w:trPr>
        <w:tc>
          <w:tcPr>
            <w:tcW w:w="9952" w:type="dxa"/>
            <w:gridSpan w:val="6"/>
            <w:shd w:val="pct5" w:color="auto" w:fill="FFFFFF"/>
          </w:tcPr>
          <w:p w14:paraId="4F19A6B2" w14:textId="1766CD20" w:rsidR="001C18EB" w:rsidRPr="00C46253" w:rsidRDefault="001C18EB">
            <w:pPr>
              <w:spacing w:before="60" w:after="60"/>
              <w:ind w:right="-330"/>
              <w:rPr>
                <w:rFonts w:ascii="Arial" w:hAnsi="Arial" w:cs="Arial"/>
                <w:b/>
                <w:sz w:val="22"/>
                <w:szCs w:val="22"/>
              </w:rPr>
            </w:pPr>
            <w:r>
              <w:rPr>
                <w:rFonts w:ascii="Arial" w:hAnsi="Arial" w:cs="Arial"/>
                <w:b/>
                <w:sz w:val="22"/>
                <w:szCs w:val="22"/>
              </w:rPr>
              <w:t xml:space="preserve">Option modules: </w:t>
            </w:r>
            <w:r w:rsidRPr="00914A58">
              <w:rPr>
                <w:rFonts w:ascii="Arial" w:hAnsi="Arial" w:cs="Arial"/>
                <w:sz w:val="22"/>
                <w:szCs w:val="22"/>
              </w:rPr>
              <w:t xml:space="preserve">Students must select </w:t>
            </w:r>
            <w:r>
              <w:rPr>
                <w:rFonts w:ascii="Arial" w:hAnsi="Arial" w:cs="Arial"/>
                <w:sz w:val="22"/>
                <w:szCs w:val="22"/>
              </w:rPr>
              <w:t>15</w:t>
            </w:r>
            <w:r w:rsidRPr="00914A58">
              <w:rPr>
                <w:rFonts w:ascii="Arial" w:hAnsi="Arial" w:cs="Arial"/>
                <w:sz w:val="22"/>
                <w:szCs w:val="22"/>
              </w:rPr>
              <w:t xml:space="preserve"> credits from the list of optional modules approved by the School of Biosciences</w:t>
            </w:r>
            <w:r>
              <w:rPr>
                <w:rFonts w:ascii="Arial" w:hAnsi="Arial" w:cs="Arial"/>
                <w:sz w:val="22"/>
                <w:szCs w:val="22"/>
              </w:rPr>
              <w:t>.</w:t>
            </w:r>
          </w:p>
        </w:tc>
      </w:tr>
      <w:tr w:rsidR="00720DD7" w:rsidRPr="00C46253" w14:paraId="53A9D6B4" w14:textId="77777777" w:rsidTr="00A761AD">
        <w:trPr>
          <w:cantSplit/>
        </w:trPr>
        <w:tc>
          <w:tcPr>
            <w:tcW w:w="9952" w:type="dxa"/>
            <w:gridSpan w:val="6"/>
            <w:shd w:val="pct5" w:color="auto" w:fill="FFFFFF"/>
          </w:tcPr>
          <w:p w14:paraId="1528A760"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t>Stage 2</w:t>
            </w:r>
          </w:p>
        </w:tc>
      </w:tr>
      <w:tr w:rsidR="00720DD7" w:rsidRPr="00C46253" w14:paraId="2266B161" w14:textId="77777777" w:rsidTr="00A761AD">
        <w:trPr>
          <w:cantSplit/>
        </w:trPr>
        <w:tc>
          <w:tcPr>
            <w:tcW w:w="9952" w:type="dxa"/>
            <w:gridSpan w:val="6"/>
            <w:shd w:val="pct5" w:color="auto" w:fill="FFFFFF"/>
          </w:tcPr>
          <w:p w14:paraId="359EA683" w14:textId="2F71B80A" w:rsidR="00720DD7" w:rsidRPr="00C46253" w:rsidRDefault="00720DD7">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7E5E50">
              <w:rPr>
                <w:rFonts w:ascii="Arial" w:hAnsi="Arial" w:cs="Arial"/>
                <w:b/>
                <w:sz w:val="22"/>
                <w:szCs w:val="22"/>
              </w:rPr>
              <w:t xml:space="preserve"> – </w:t>
            </w:r>
            <w:r w:rsidR="001C18EB">
              <w:rPr>
                <w:rFonts w:ascii="Arial" w:hAnsi="Arial" w:cs="Arial"/>
                <w:b/>
                <w:sz w:val="22"/>
                <w:szCs w:val="22"/>
              </w:rPr>
              <w:t xml:space="preserve">105 </w:t>
            </w:r>
            <w:r w:rsidR="007E5E50">
              <w:rPr>
                <w:rFonts w:ascii="Arial" w:hAnsi="Arial" w:cs="Arial"/>
                <w:b/>
                <w:sz w:val="22"/>
                <w:szCs w:val="22"/>
              </w:rPr>
              <w:t>credits</w:t>
            </w:r>
          </w:p>
        </w:tc>
      </w:tr>
      <w:tr w:rsidR="00FD06D9" w:rsidRPr="00C46253" w14:paraId="4E803A8E" w14:textId="77777777" w:rsidTr="00A761AD">
        <w:tc>
          <w:tcPr>
            <w:tcW w:w="1305" w:type="dxa"/>
          </w:tcPr>
          <w:p w14:paraId="05AC8765" w14:textId="77777777" w:rsidR="00FD06D9" w:rsidRPr="00C46253" w:rsidRDefault="002D4DAC" w:rsidP="000512AE">
            <w:pPr>
              <w:spacing w:before="60" w:after="60"/>
              <w:ind w:right="-330"/>
              <w:rPr>
                <w:rFonts w:ascii="Arial" w:hAnsi="Arial" w:cs="Arial"/>
                <w:sz w:val="22"/>
                <w:szCs w:val="22"/>
              </w:rPr>
            </w:pPr>
            <w:r w:rsidRPr="002D4DAC">
              <w:rPr>
                <w:rFonts w:ascii="Arial" w:hAnsi="Arial" w:cs="Arial"/>
                <w:sz w:val="22"/>
                <w:szCs w:val="22"/>
              </w:rPr>
              <w:lastRenderedPageBreak/>
              <w:t>BIOS5030</w:t>
            </w:r>
          </w:p>
        </w:tc>
        <w:tc>
          <w:tcPr>
            <w:tcW w:w="1276" w:type="dxa"/>
          </w:tcPr>
          <w:p w14:paraId="46D2EAFC" w14:textId="77777777" w:rsidR="00FD06D9" w:rsidRPr="00C46253" w:rsidRDefault="007E5E50" w:rsidP="000512AE">
            <w:pPr>
              <w:spacing w:before="60" w:after="60"/>
              <w:ind w:right="-330"/>
              <w:rPr>
                <w:rFonts w:ascii="Arial" w:hAnsi="Arial" w:cs="Arial"/>
                <w:szCs w:val="22"/>
              </w:rPr>
            </w:pPr>
            <w:r w:rsidRPr="007E5E50">
              <w:rPr>
                <w:rFonts w:ascii="Arial" w:hAnsi="Arial" w:cs="Arial"/>
                <w:sz w:val="22"/>
                <w:szCs w:val="22"/>
              </w:rPr>
              <w:t>BI503</w:t>
            </w:r>
          </w:p>
        </w:tc>
        <w:tc>
          <w:tcPr>
            <w:tcW w:w="4394" w:type="dxa"/>
          </w:tcPr>
          <w:p w14:paraId="248D8F5A" w14:textId="77777777" w:rsidR="00FD06D9" w:rsidRPr="007E5E50" w:rsidRDefault="007E5E50" w:rsidP="000512AE">
            <w:pPr>
              <w:spacing w:before="60" w:after="60"/>
              <w:ind w:right="-330"/>
              <w:rPr>
                <w:rFonts w:ascii="Arial" w:hAnsi="Arial" w:cs="Arial"/>
                <w:sz w:val="22"/>
                <w:szCs w:val="22"/>
              </w:rPr>
            </w:pPr>
            <w:r w:rsidRPr="007E5E50">
              <w:rPr>
                <w:rFonts w:ascii="Arial" w:hAnsi="Arial" w:cs="Arial"/>
                <w:sz w:val="22"/>
                <w:szCs w:val="22"/>
              </w:rPr>
              <w:t>Cell Biology</w:t>
            </w:r>
          </w:p>
        </w:tc>
        <w:tc>
          <w:tcPr>
            <w:tcW w:w="850" w:type="dxa"/>
          </w:tcPr>
          <w:p w14:paraId="65C1464F" w14:textId="77777777" w:rsidR="00FD06D9" w:rsidRPr="003B6DE3" w:rsidRDefault="00257DA3"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42B34401" w14:textId="77777777" w:rsidR="00FD06D9" w:rsidRPr="003B6DE3" w:rsidRDefault="001129CA" w:rsidP="000512AE">
            <w:pPr>
              <w:spacing w:before="60" w:after="60"/>
              <w:ind w:right="-330"/>
              <w:rPr>
                <w:rFonts w:ascii="Arial" w:hAnsi="Arial" w:cs="Arial"/>
                <w:sz w:val="22"/>
                <w:szCs w:val="22"/>
              </w:rPr>
            </w:pPr>
            <w:r w:rsidRPr="003B6DE3">
              <w:rPr>
                <w:rFonts w:ascii="Arial" w:hAnsi="Arial" w:cs="Arial"/>
                <w:sz w:val="22"/>
                <w:szCs w:val="22"/>
              </w:rPr>
              <w:t>15</w:t>
            </w:r>
          </w:p>
        </w:tc>
        <w:tc>
          <w:tcPr>
            <w:tcW w:w="1134" w:type="dxa"/>
          </w:tcPr>
          <w:p w14:paraId="7244A524" w14:textId="38AE2EDA" w:rsidR="00FD06D9" w:rsidRPr="003B6DE3" w:rsidRDefault="001C18EB" w:rsidP="000512AE">
            <w:pPr>
              <w:spacing w:before="60" w:after="60"/>
              <w:rPr>
                <w:rFonts w:ascii="Arial" w:hAnsi="Arial" w:cs="Arial"/>
                <w:sz w:val="22"/>
                <w:szCs w:val="22"/>
              </w:rPr>
            </w:pPr>
            <w:r>
              <w:rPr>
                <w:rFonts w:ascii="Arial" w:hAnsi="Arial" w:cs="Arial"/>
                <w:sz w:val="22"/>
                <w:szCs w:val="22"/>
              </w:rPr>
              <w:t>1</w:t>
            </w:r>
          </w:p>
        </w:tc>
      </w:tr>
      <w:tr w:rsidR="00FD06D9" w:rsidRPr="00C46253" w14:paraId="0F872BCB" w14:textId="77777777" w:rsidTr="00A761AD">
        <w:tc>
          <w:tcPr>
            <w:tcW w:w="1305" w:type="dxa"/>
          </w:tcPr>
          <w:p w14:paraId="285349C1" w14:textId="77777777" w:rsidR="00FD06D9" w:rsidRPr="00C46253" w:rsidRDefault="002D4DAC" w:rsidP="000512AE">
            <w:pPr>
              <w:spacing w:before="60" w:after="60"/>
              <w:ind w:right="-330"/>
              <w:rPr>
                <w:rFonts w:ascii="Arial" w:hAnsi="Arial" w:cs="Arial"/>
                <w:sz w:val="22"/>
                <w:szCs w:val="22"/>
              </w:rPr>
            </w:pPr>
            <w:r w:rsidRPr="002D4DAC">
              <w:rPr>
                <w:rFonts w:ascii="Arial" w:hAnsi="Arial" w:cs="Arial"/>
                <w:sz w:val="22"/>
                <w:szCs w:val="22"/>
              </w:rPr>
              <w:t>BIOS5050</w:t>
            </w:r>
          </w:p>
        </w:tc>
        <w:tc>
          <w:tcPr>
            <w:tcW w:w="1276" w:type="dxa"/>
          </w:tcPr>
          <w:p w14:paraId="1E4147BC" w14:textId="77777777" w:rsidR="00FD06D9" w:rsidRPr="007E5E50" w:rsidRDefault="007E5E50" w:rsidP="000512AE">
            <w:pPr>
              <w:spacing w:before="60" w:after="60"/>
              <w:ind w:right="-330"/>
              <w:rPr>
                <w:rFonts w:ascii="Arial" w:hAnsi="Arial" w:cs="Arial"/>
                <w:sz w:val="22"/>
                <w:szCs w:val="22"/>
              </w:rPr>
            </w:pPr>
            <w:r w:rsidRPr="007E5E50">
              <w:rPr>
                <w:rFonts w:ascii="Arial" w:hAnsi="Arial" w:cs="Arial"/>
                <w:sz w:val="22"/>
                <w:szCs w:val="22"/>
              </w:rPr>
              <w:t>BI505</w:t>
            </w:r>
          </w:p>
        </w:tc>
        <w:tc>
          <w:tcPr>
            <w:tcW w:w="4394" w:type="dxa"/>
          </w:tcPr>
          <w:p w14:paraId="4969A9E0" w14:textId="77777777" w:rsidR="00FD06D9" w:rsidRPr="007E5E50" w:rsidRDefault="007E5E50" w:rsidP="000512AE">
            <w:pPr>
              <w:spacing w:before="60" w:after="60"/>
              <w:ind w:right="-330"/>
              <w:rPr>
                <w:rFonts w:ascii="Arial" w:hAnsi="Arial" w:cs="Arial"/>
                <w:sz w:val="22"/>
                <w:szCs w:val="22"/>
              </w:rPr>
            </w:pPr>
            <w:r w:rsidRPr="007E5E50">
              <w:rPr>
                <w:rFonts w:ascii="Arial" w:hAnsi="Arial" w:cs="Arial"/>
                <w:sz w:val="22"/>
                <w:szCs w:val="22"/>
              </w:rPr>
              <w:t>Infection and Immunity</w:t>
            </w:r>
          </w:p>
        </w:tc>
        <w:tc>
          <w:tcPr>
            <w:tcW w:w="850" w:type="dxa"/>
          </w:tcPr>
          <w:p w14:paraId="75A6C127" w14:textId="77777777" w:rsidR="00FD06D9" w:rsidRPr="003B6DE3" w:rsidRDefault="00257DA3"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194CD9A6" w14:textId="77777777" w:rsidR="00FD06D9" w:rsidRPr="003B6DE3" w:rsidRDefault="001129CA" w:rsidP="000512AE">
            <w:pPr>
              <w:spacing w:before="60" w:after="60"/>
              <w:ind w:right="-330"/>
              <w:rPr>
                <w:rFonts w:ascii="Arial" w:hAnsi="Arial" w:cs="Arial"/>
                <w:sz w:val="22"/>
                <w:szCs w:val="22"/>
              </w:rPr>
            </w:pPr>
            <w:r w:rsidRPr="003B6DE3">
              <w:rPr>
                <w:rFonts w:ascii="Arial" w:hAnsi="Arial" w:cs="Arial"/>
                <w:sz w:val="22"/>
                <w:szCs w:val="22"/>
              </w:rPr>
              <w:t>15</w:t>
            </w:r>
          </w:p>
        </w:tc>
        <w:tc>
          <w:tcPr>
            <w:tcW w:w="1134" w:type="dxa"/>
          </w:tcPr>
          <w:p w14:paraId="34467F1C" w14:textId="77777777" w:rsidR="00FD06D9" w:rsidRPr="003B6DE3" w:rsidRDefault="001129CA" w:rsidP="000512AE">
            <w:pPr>
              <w:spacing w:before="60" w:after="60"/>
              <w:rPr>
                <w:rFonts w:ascii="Arial" w:hAnsi="Arial" w:cs="Arial"/>
                <w:sz w:val="22"/>
                <w:szCs w:val="22"/>
              </w:rPr>
            </w:pPr>
            <w:r w:rsidRPr="003B6DE3">
              <w:rPr>
                <w:rFonts w:ascii="Arial" w:hAnsi="Arial" w:cs="Arial"/>
                <w:sz w:val="22"/>
                <w:szCs w:val="22"/>
              </w:rPr>
              <w:t>2</w:t>
            </w:r>
          </w:p>
        </w:tc>
      </w:tr>
      <w:tr w:rsidR="00FD06D9" w:rsidRPr="00C46253" w14:paraId="3BB33A29" w14:textId="77777777" w:rsidTr="00A761AD">
        <w:tc>
          <w:tcPr>
            <w:tcW w:w="1305" w:type="dxa"/>
          </w:tcPr>
          <w:p w14:paraId="4FA7BD52" w14:textId="77777777" w:rsidR="00FD06D9" w:rsidRPr="00C46253" w:rsidRDefault="002D4DAC" w:rsidP="000512AE">
            <w:pPr>
              <w:spacing w:before="60" w:after="60"/>
              <w:ind w:right="-330"/>
              <w:rPr>
                <w:rFonts w:ascii="Arial" w:hAnsi="Arial" w:cs="Arial"/>
                <w:sz w:val="22"/>
                <w:szCs w:val="22"/>
              </w:rPr>
            </w:pPr>
            <w:r w:rsidRPr="002D4DAC">
              <w:rPr>
                <w:rFonts w:ascii="Arial" w:hAnsi="Arial" w:cs="Arial"/>
                <w:sz w:val="22"/>
                <w:szCs w:val="22"/>
              </w:rPr>
              <w:t>BIOS5130</w:t>
            </w:r>
          </w:p>
        </w:tc>
        <w:tc>
          <w:tcPr>
            <w:tcW w:w="1276" w:type="dxa"/>
          </w:tcPr>
          <w:p w14:paraId="7116E3EE" w14:textId="77777777" w:rsidR="00FD06D9" w:rsidRPr="007E5E50" w:rsidRDefault="007E5E50" w:rsidP="000512AE">
            <w:pPr>
              <w:spacing w:before="60" w:after="60"/>
              <w:ind w:right="-330"/>
              <w:rPr>
                <w:rFonts w:ascii="Arial" w:hAnsi="Arial" w:cs="Arial"/>
                <w:sz w:val="22"/>
                <w:szCs w:val="22"/>
              </w:rPr>
            </w:pPr>
            <w:r w:rsidRPr="007E5E50">
              <w:rPr>
                <w:rFonts w:ascii="Arial" w:hAnsi="Arial" w:cs="Arial"/>
                <w:sz w:val="22"/>
                <w:szCs w:val="22"/>
              </w:rPr>
              <w:t>BI513</w:t>
            </w:r>
          </w:p>
        </w:tc>
        <w:tc>
          <w:tcPr>
            <w:tcW w:w="4394" w:type="dxa"/>
          </w:tcPr>
          <w:p w14:paraId="163305F1" w14:textId="77777777" w:rsidR="00FD06D9" w:rsidRPr="007E5E50" w:rsidRDefault="003E7142" w:rsidP="000512AE">
            <w:pPr>
              <w:spacing w:before="60" w:after="60"/>
              <w:ind w:right="-330"/>
              <w:rPr>
                <w:rFonts w:ascii="Arial" w:hAnsi="Arial" w:cs="Arial"/>
                <w:sz w:val="22"/>
                <w:szCs w:val="22"/>
              </w:rPr>
            </w:pPr>
            <w:r>
              <w:rPr>
                <w:rFonts w:ascii="Arial" w:hAnsi="Arial" w:cs="Arial"/>
                <w:sz w:val="22"/>
                <w:szCs w:val="22"/>
              </w:rPr>
              <w:t xml:space="preserve">Human </w:t>
            </w:r>
            <w:r w:rsidRPr="00845AB9">
              <w:rPr>
                <w:rFonts w:ascii="Arial" w:hAnsi="Arial" w:cs="Arial"/>
                <w:sz w:val="22"/>
                <w:szCs w:val="22"/>
              </w:rPr>
              <w:t>Physiology</w:t>
            </w:r>
            <w:r>
              <w:rPr>
                <w:rFonts w:ascii="Arial" w:hAnsi="Arial" w:cs="Arial"/>
                <w:sz w:val="22"/>
                <w:szCs w:val="22"/>
              </w:rPr>
              <w:t xml:space="preserve"> and Disease II</w:t>
            </w:r>
          </w:p>
        </w:tc>
        <w:tc>
          <w:tcPr>
            <w:tcW w:w="850" w:type="dxa"/>
          </w:tcPr>
          <w:p w14:paraId="3E77B85B" w14:textId="77777777" w:rsidR="00FD06D9" w:rsidRPr="003B6DE3" w:rsidRDefault="00257DA3"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11E851AE" w14:textId="77777777" w:rsidR="00FD06D9" w:rsidRPr="003B6DE3" w:rsidRDefault="001129CA" w:rsidP="000512AE">
            <w:pPr>
              <w:spacing w:before="60" w:after="60"/>
              <w:ind w:right="-330"/>
              <w:rPr>
                <w:rFonts w:ascii="Arial" w:hAnsi="Arial" w:cs="Arial"/>
                <w:sz w:val="22"/>
                <w:szCs w:val="22"/>
              </w:rPr>
            </w:pPr>
            <w:r w:rsidRPr="003B6DE3">
              <w:rPr>
                <w:rFonts w:ascii="Arial" w:hAnsi="Arial" w:cs="Arial"/>
                <w:sz w:val="22"/>
                <w:szCs w:val="22"/>
              </w:rPr>
              <w:t>15</w:t>
            </w:r>
          </w:p>
        </w:tc>
        <w:tc>
          <w:tcPr>
            <w:tcW w:w="1134" w:type="dxa"/>
          </w:tcPr>
          <w:p w14:paraId="189232CA" w14:textId="77777777" w:rsidR="00FD06D9" w:rsidRPr="003B6DE3" w:rsidRDefault="001129CA" w:rsidP="000512AE">
            <w:pPr>
              <w:spacing w:before="60" w:after="60"/>
              <w:rPr>
                <w:rFonts w:ascii="Arial" w:hAnsi="Arial" w:cs="Arial"/>
                <w:sz w:val="22"/>
                <w:szCs w:val="22"/>
              </w:rPr>
            </w:pPr>
            <w:r w:rsidRPr="003B6DE3">
              <w:rPr>
                <w:rFonts w:ascii="Arial" w:hAnsi="Arial" w:cs="Arial"/>
                <w:sz w:val="22"/>
                <w:szCs w:val="22"/>
              </w:rPr>
              <w:t>1</w:t>
            </w:r>
          </w:p>
        </w:tc>
      </w:tr>
      <w:tr w:rsidR="007E5E50" w:rsidRPr="00C46253" w14:paraId="6326CCC0" w14:textId="77777777" w:rsidTr="00A761AD">
        <w:tc>
          <w:tcPr>
            <w:tcW w:w="1305" w:type="dxa"/>
          </w:tcPr>
          <w:p w14:paraId="65CB1B5F" w14:textId="77777777" w:rsidR="007E5E50" w:rsidRPr="00C46253" w:rsidRDefault="002D4DAC" w:rsidP="000512AE">
            <w:pPr>
              <w:spacing w:before="60" w:after="60"/>
              <w:ind w:right="-330"/>
              <w:rPr>
                <w:rFonts w:ascii="Arial" w:hAnsi="Arial" w:cs="Arial"/>
                <w:sz w:val="22"/>
                <w:szCs w:val="22"/>
              </w:rPr>
            </w:pPr>
            <w:r w:rsidRPr="002D4DAC">
              <w:rPr>
                <w:rFonts w:ascii="Arial" w:hAnsi="Arial" w:cs="Arial"/>
                <w:sz w:val="22"/>
                <w:szCs w:val="22"/>
              </w:rPr>
              <w:t>BIOS5320</w:t>
            </w:r>
          </w:p>
        </w:tc>
        <w:tc>
          <w:tcPr>
            <w:tcW w:w="1276" w:type="dxa"/>
          </w:tcPr>
          <w:p w14:paraId="3BE5FB9B" w14:textId="77777777" w:rsidR="007E5E50" w:rsidRPr="007E5E50" w:rsidRDefault="007E5E50" w:rsidP="000512AE">
            <w:pPr>
              <w:spacing w:before="60" w:after="60"/>
              <w:ind w:right="-330"/>
              <w:rPr>
                <w:rFonts w:ascii="Arial" w:hAnsi="Arial" w:cs="Arial"/>
                <w:sz w:val="22"/>
                <w:szCs w:val="22"/>
              </w:rPr>
            </w:pPr>
            <w:r w:rsidRPr="007E5E50">
              <w:rPr>
                <w:rFonts w:ascii="Arial" w:hAnsi="Arial" w:cs="Arial"/>
                <w:sz w:val="22"/>
                <w:szCs w:val="22"/>
              </w:rPr>
              <w:t>BI532</w:t>
            </w:r>
          </w:p>
        </w:tc>
        <w:tc>
          <w:tcPr>
            <w:tcW w:w="4394" w:type="dxa"/>
          </w:tcPr>
          <w:p w14:paraId="00F238F6" w14:textId="77777777" w:rsidR="007E5E50" w:rsidRPr="007E5E50" w:rsidRDefault="007E5E50" w:rsidP="000512AE">
            <w:pPr>
              <w:spacing w:before="60" w:after="60"/>
              <w:ind w:right="-330"/>
              <w:rPr>
                <w:rFonts w:ascii="Arial" w:hAnsi="Arial" w:cs="Arial"/>
                <w:sz w:val="22"/>
                <w:szCs w:val="22"/>
              </w:rPr>
            </w:pPr>
            <w:r w:rsidRPr="007E5E50">
              <w:rPr>
                <w:rFonts w:ascii="Arial" w:hAnsi="Arial" w:cs="Arial"/>
                <w:sz w:val="22"/>
                <w:szCs w:val="22"/>
              </w:rPr>
              <w:t xml:space="preserve">Skills for </w:t>
            </w:r>
            <w:proofErr w:type="spellStart"/>
            <w:r w:rsidRPr="007E5E50">
              <w:rPr>
                <w:rFonts w:ascii="Arial" w:hAnsi="Arial" w:cs="Arial"/>
                <w:sz w:val="22"/>
                <w:szCs w:val="22"/>
              </w:rPr>
              <w:t>Bioscientists</w:t>
            </w:r>
            <w:proofErr w:type="spellEnd"/>
            <w:r w:rsidRPr="007E5E50">
              <w:rPr>
                <w:rFonts w:ascii="Arial" w:hAnsi="Arial" w:cs="Arial"/>
                <w:sz w:val="22"/>
                <w:szCs w:val="22"/>
              </w:rPr>
              <w:t xml:space="preserve"> 2</w:t>
            </w:r>
          </w:p>
        </w:tc>
        <w:tc>
          <w:tcPr>
            <w:tcW w:w="850" w:type="dxa"/>
          </w:tcPr>
          <w:p w14:paraId="677FEC10" w14:textId="77777777" w:rsidR="007E5E50" w:rsidRPr="003B6DE3" w:rsidRDefault="00257DA3"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31901295" w14:textId="77777777" w:rsidR="007E5E50" w:rsidRPr="003B6DE3" w:rsidRDefault="001129CA" w:rsidP="000512AE">
            <w:pPr>
              <w:spacing w:before="60" w:after="60"/>
              <w:ind w:right="-330"/>
              <w:rPr>
                <w:rFonts w:ascii="Arial" w:hAnsi="Arial" w:cs="Arial"/>
                <w:sz w:val="22"/>
                <w:szCs w:val="22"/>
              </w:rPr>
            </w:pPr>
            <w:r w:rsidRPr="003B6DE3">
              <w:rPr>
                <w:rFonts w:ascii="Arial" w:hAnsi="Arial" w:cs="Arial"/>
                <w:sz w:val="22"/>
                <w:szCs w:val="22"/>
              </w:rPr>
              <w:t>15</w:t>
            </w:r>
          </w:p>
        </w:tc>
        <w:tc>
          <w:tcPr>
            <w:tcW w:w="1134" w:type="dxa"/>
          </w:tcPr>
          <w:p w14:paraId="7F25AB3A" w14:textId="77777777" w:rsidR="007E5E50" w:rsidRPr="003B6DE3" w:rsidRDefault="001129CA" w:rsidP="000512AE">
            <w:pPr>
              <w:spacing w:before="60" w:after="60"/>
              <w:rPr>
                <w:rFonts w:ascii="Arial" w:hAnsi="Arial" w:cs="Arial"/>
                <w:sz w:val="22"/>
                <w:szCs w:val="22"/>
              </w:rPr>
            </w:pPr>
            <w:r w:rsidRPr="003B6DE3">
              <w:rPr>
                <w:rFonts w:ascii="Arial" w:hAnsi="Arial" w:cs="Arial"/>
                <w:sz w:val="22"/>
                <w:szCs w:val="22"/>
              </w:rPr>
              <w:t>1</w:t>
            </w:r>
          </w:p>
        </w:tc>
      </w:tr>
      <w:tr w:rsidR="007E5E50" w:rsidRPr="00C46253" w14:paraId="07841DC4" w14:textId="77777777" w:rsidTr="00A761AD">
        <w:tc>
          <w:tcPr>
            <w:tcW w:w="1305" w:type="dxa"/>
          </w:tcPr>
          <w:p w14:paraId="6289C52E" w14:textId="77777777" w:rsidR="007E5E50" w:rsidRPr="00C46253" w:rsidRDefault="002D4DAC" w:rsidP="000512AE">
            <w:pPr>
              <w:spacing w:before="60" w:after="60"/>
              <w:ind w:right="-330"/>
              <w:rPr>
                <w:rFonts w:ascii="Arial" w:hAnsi="Arial" w:cs="Arial"/>
                <w:sz w:val="22"/>
                <w:szCs w:val="22"/>
              </w:rPr>
            </w:pPr>
            <w:r w:rsidRPr="002D4DAC">
              <w:rPr>
                <w:rFonts w:ascii="Arial" w:hAnsi="Arial" w:cs="Arial"/>
                <w:sz w:val="22"/>
                <w:szCs w:val="22"/>
              </w:rPr>
              <w:t>BIOS5480</w:t>
            </w:r>
          </w:p>
        </w:tc>
        <w:tc>
          <w:tcPr>
            <w:tcW w:w="1276" w:type="dxa"/>
          </w:tcPr>
          <w:p w14:paraId="5A5E50F9" w14:textId="77777777" w:rsidR="007E5E50" w:rsidRPr="007E5E50" w:rsidRDefault="007E5E50" w:rsidP="000512AE">
            <w:pPr>
              <w:spacing w:before="60" w:after="60"/>
              <w:ind w:right="-330"/>
              <w:rPr>
                <w:rFonts w:ascii="Arial" w:hAnsi="Arial" w:cs="Arial"/>
                <w:sz w:val="22"/>
                <w:szCs w:val="22"/>
              </w:rPr>
            </w:pPr>
            <w:r w:rsidRPr="007E5E50">
              <w:rPr>
                <w:rFonts w:ascii="Arial" w:hAnsi="Arial" w:cs="Arial"/>
                <w:sz w:val="22"/>
                <w:szCs w:val="22"/>
              </w:rPr>
              <w:t>BI548</w:t>
            </w:r>
          </w:p>
        </w:tc>
        <w:tc>
          <w:tcPr>
            <w:tcW w:w="4394" w:type="dxa"/>
          </w:tcPr>
          <w:p w14:paraId="6F55436F" w14:textId="77777777" w:rsidR="007E5E50" w:rsidRPr="007E5E50" w:rsidRDefault="007E5E50" w:rsidP="00BC5882">
            <w:pPr>
              <w:spacing w:before="60" w:after="60"/>
              <w:ind w:right="-330"/>
              <w:rPr>
                <w:rFonts w:ascii="Arial" w:hAnsi="Arial" w:cs="Arial"/>
                <w:sz w:val="22"/>
                <w:szCs w:val="22"/>
              </w:rPr>
            </w:pPr>
            <w:r w:rsidRPr="007E5E50">
              <w:rPr>
                <w:rFonts w:ascii="Arial" w:hAnsi="Arial" w:cs="Arial"/>
                <w:sz w:val="22"/>
                <w:szCs w:val="22"/>
              </w:rPr>
              <w:t xml:space="preserve">Microbial </w:t>
            </w:r>
            <w:r w:rsidR="00BC5882">
              <w:rPr>
                <w:rFonts w:ascii="Arial" w:hAnsi="Arial" w:cs="Arial"/>
                <w:sz w:val="22"/>
                <w:szCs w:val="22"/>
              </w:rPr>
              <w:t>P</w:t>
            </w:r>
            <w:r w:rsidRPr="007E5E50">
              <w:rPr>
                <w:rFonts w:ascii="Arial" w:hAnsi="Arial" w:cs="Arial"/>
                <w:sz w:val="22"/>
                <w:szCs w:val="22"/>
              </w:rPr>
              <w:t xml:space="preserve">hysiology and </w:t>
            </w:r>
            <w:r w:rsidR="00BC5882">
              <w:rPr>
                <w:rFonts w:ascii="Arial" w:hAnsi="Arial" w:cs="Arial"/>
                <w:sz w:val="22"/>
                <w:szCs w:val="22"/>
              </w:rPr>
              <w:t>G</w:t>
            </w:r>
            <w:r w:rsidRPr="007E5E50">
              <w:rPr>
                <w:rFonts w:ascii="Arial" w:hAnsi="Arial" w:cs="Arial"/>
                <w:sz w:val="22"/>
                <w:szCs w:val="22"/>
              </w:rPr>
              <w:t>enetics</w:t>
            </w:r>
            <w:r w:rsidR="003E7142">
              <w:rPr>
                <w:rFonts w:ascii="Arial" w:hAnsi="Arial" w:cs="Arial"/>
                <w:sz w:val="22"/>
                <w:szCs w:val="22"/>
              </w:rPr>
              <w:t xml:space="preserve"> I</w:t>
            </w:r>
          </w:p>
        </w:tc>
        <w:tc>
          <w:tcPr>
            <w:tcW w:w="850" w:type="dxa"/>
          </w:tcPr>
          <w:p w14:paraId="3508F781" w14:textId="77777777" w:rsidR="007E5E50" w:rsidRPr="003B6DE3" w:rsidRDefault="00257DA3"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340BE535" w14:textId="77777777" w:rsidR="007E5E50" w:rsidRPr="003B6DE3" w:rsidRDefault="001129CA" w:rsidP="000512AE">
            <w:pPr>
              <w:spacing w:before="60" w:after="60"/>
              <w:ind w:right="-330"/>
              <w:rPr>
                <w:rFonts w:ascii="Arial" w:hAnsi="Arial" w:cs="Arial"/>
                <w:sz w:val="22"/>
                <w:szCs w:val="22"/>
              </w:rPr>
            </w:pPr>
            <w:r w:rsidRPr="003B6DE3">
              <w:rPr>
                <w:rFonts w:ascii="Arial" w:hAnsi="Arial" w:cs="Arial"/>
                <w:sz w:val="22"/>
                <w:szCs w:val="22"/>
              </w:rPr>
              <w:t>15</w:t>
            </w:r>
          </w:p>
        </w:tc>
        <w:tc>
          <w:tcPr>
            <w:tcW w:w="1134" w:type="dxa"/>
          </w:tcPr>
          <w:p w14:paraId="4764F7D2" w14:textId="77777777" w:rsidR="007E5E50" w:rsidRPr="003B6DE3" w:rsidRDefault="001129CA" w:rsidP="000512AE">
            <w:pPr>
              <w:spacing w:before="60" w:after="60"/>
              <w:rPr>
                <w:rFonts w:ascii="Arial" w:hAnsi="Arial" w:cs="Arial"/>
                <w:sz w:val="22"/>
                <w:szCs w:val="22"/>
              </w:rPr>
            </w:pPr>
            <w:r w:rsidRPr="003B6DE3">
              <w:rPr>
                <w:rFonts w:ascii="Arial" w:hAnsi="Arial" w:cs="Arial"/>
                <w:sz w:val="22"/>
                <w:szCs w:val="22"/>
              </w:rPr>
              <w:t>2</w:t>
            </w:r>
          </w:p>
        </w:tc>
      </w:tr>
      <w:tr w:rsidR="00FD06D9" w:rsidRPr="00C46253" w14:paraId="2F8E1C48" w14:textId="77777777" w:rsidTr="00A761AD">
        <w:tc>
          <w:tcPr>
            <w:tcW w:w="1305" w:type="dxa"/>
          </w:tcPr>
          <w:p w14:paraId="72769FF2" w14:textId="77777777" w:rsidR="00FD06D9" w:rsidRPr="00C46253" w:rsidRDefault="002D4DAC" w:rsidP="000512AE">
            <w:pPr>
              <w:spacing w:before="60" w:after="60"/>
              <w:ind w:right="-330"/>
              <w:rPr>
                <w:rFonts w:ascii="Arial" w:hAnsi="Arial" w:cs="Arial"/>
                <w:sz w:val="22"/>
                <w:szCs w:val="22"/>
              </w:rPr>
            </w:pPr>
            <w:r w:rsidRPr="002D4DAC">
              <w:rPr>
                <w:rFonts w:ascii="Arial" w:hAnsi="Arial" w:cs="Arial"/>
                <w:sz w:val="22"/>
                <w:szCs w:val="22"/>
              </w:rPr>
              <w:t>BIOS5470</w:t>
            </w:r>
          </w:p>
        </w:tc>
        <w:tc>
          <w:tcPr>
            <w:tcW w:w="1276" w:type="dxa"/>
          </w:tcPr>
          <w:p w14:paraId="4BE30C83" w14:textId="77777777" w:rsidR="00FD06D9" w:rsidRPr="007E5E50" w:rsidRDefault="007E5E50" w:rsidP="000512AE">
            <w:pPr>
              <w:spacing w:before="60" w:after="60"/>
              <w:ind w:right="-330"/>
              <w:rPr>
                <w:rFonts w:ascii="Arial" w:hAnsi="Arial" w:cs="Arial"/>
                <w:sz w:val="22"/>
                <w:szCs w:val="22"/>
              </w:rPr>
            </w:pPr>
            <w:r w:rsidRPr="007E5E50">
              <w:rPr>
                <w:rFonts w:ascii="Arial" w:hAnsi="Arial" w:cs="Arial"/>
                <w:sz w:val="22"/>
                <w:szCs w:val="22"/>
              </w:rPr>
              <w:t>BI547</w:t>
            </w:r>
          </w:p>
        </w:tc>
        <w:tc>
          <w:tcPr>
            <w:tcW w:w="4394" w:type="dxa"/>
          </w:tcPr>
          <w:p w14:paraId="6063D255" w14:textId="77777777" w:rsidR="00FD06D9" w:rsidRPr="007E5E50" w:rsidRDefault="007E5E50" w:rsidP="00BC5882">
            <w:pPr>
              <w:spacing w:before="60" w:after="60"/>
              <w:ind w:right="-330"/>
              <w:rPr>
                <w:rFonts w:ascii="Arial" w:hAnsi="Arial" w:cs="Arial"/>
                <w:sz w:val="22"/>
                <w:szCs w:val="22"/>
              </w:rPr>
            </w:pPr>
            <w:r w:rsidRPr="007E5E50">
              <w:rPr>
                <w:rFonts w:ascii="Arial" w:hAnsi="Arial" w:cs="Arial"/>
                <w:sz w:val="22"/>
                <w:szCs w:val="22"/>
              </w:rPr>
              <w:t xml:space="preserve">Plant </w:t>
            </w:r>
            <w:r w:rsidR="00BC5882">
              <w:rPr>
                <w:rFonts w:ascii="Arial" w:hAnsi="Arial" w:cs="Arial"/>
                <w:sz w:val="22"/>
                <w:szCs w:val="22"/>
              </w:rPr>
              <w:t>Physiology and A</w:t>
            </w:r>
            <w:r w:rsidRPr="007E5E50">
              <w:rPr>
                <w:rFonts w:ascii="Arial" w:hAnsi="Arial" w:cs="Arial"/>
                <w:sz w:val="22"/>
                <w:szCs w:val="22"/>
              </w:rPr>
              <w:t>daptation</w:t>
            </w:r>
          </w:p>
        </w:tc>
        <w:tc>
          <w:tcPr>
            <w:tcW w:w="850" w:type="dxa"/>
          </w:tcPr>
          <w:p w14:paraId="7088F16D" w14:textId="77777777" w:rsidR="00FD06D9" w:rsidRPr="003B6DE3" w:rsidRDefault="00257DA3" w:rsidP="000512AE">
            <w:pPr>
              <w:spacing w:before="60" w:after="60"/>
              <w:ind w:right="-330"/>
              <w:rPr>
                <w:rFonts w:ascii="Arial" w:hAnsi="Arial" w:cs="Arial"/>
                <w:sz w:val="22"/>
                <w:szCs w:val="22"/>
              </w:rPr>
            </w:pPr>
            <w:r>
              <w:rPr>
                <w:rFonts w:ascii="Arial" w:hAnsi="Arial" w:cs="Arial"/>
                <w:sz w:val="22"/>
                <w:szCs w:val="22"/>
              </w:rPr>
              <w:t>5</w:t>
            </w:r>
          </w:p>
        </w:tc>
        <w:tc>
          <w:tcPr>
            <w:tcW w:w="993" w:type="dxa"/>
          </w:tcPr>
          <w:p w14:paraId="50A2C7AD" w14:textId="77777777" w:rsidR="00FD06D9" w:rsidRPr="003B6DE3" w:rsidRDefault="001129CA" w:rsidP="000512AE">
            <w:pPr>
              <w:spacing w:before="60" w:after="60"/>
              <w:ind w:right="-330"/>
              <w:rPr>
                <w:rFonts w:ascii="Arial" w:hAnsi="Arial" w:cs="Arial"/>
                <w:sz w:val="22"/>
                <w:szCs w:val="22"/>
              </w:rPr>
            </w:pPr>
            <w:r w:rsidRPr="003B6DE3">
              <w:rPr>
                <w:rFonts w:ascii="Arial" w:hAnsi="Arial" w:cs="Arial"/>
                <w:sz w:val="22"/>
                <w:szCs w:val="22"/>
              </w:rPr>
              <w:t>15</w:t>
            </w:r>
          </w:p>
        </w:tc>
        <w:tc>
          <w:tcPr>
            <w:tcW w:w="1134" w:type="dxa"/>
          </w:tcPr>
          <w:p w14:paraId="0FD3130A" w14:textId="77777777" w:rsidR="00FD06D9" w:rsidRPr="003B6DE3" w:rsidRDefault="001129CA" w:rsidP="000512AE">
            <w:pPr>
              <w:spacing w:before="60" w:after="60"/>
              <w:rPr>
                <w:rFonts w:ascii="Arial" w:hAnsi="Arial" w:cs="Arial"/>
                <w:sz w:val="22"/>
                <w:szCs w:val="22"/>
              </w:rPr>
            </w:pPr>
            <w:r w:rsidRPr="003B6DE3">
              <w:rPr>
                <w:rFonts w:ascii="Arial" w:hAnsi="Arial" w:cs="Arial"/>
                <w:sz w:val="22"/>
                <w:szCs w:val="22"/>
              </w:rPr>
              <w:t>2</w:t>
            </w:r>
          </w:p>
        </w:tc>
      </w:tr>
      <w:tr w:rsidR="00FD06D9" w:rsidRPr="00C46253" w14:paraId="0F3C0EFF" w14:textId="77777777" w:rsidTr="00A761AD">
        <w:tc>
          <w:tcPr>
            <w:tcW w:w="1305" w:type="dxa"/>
            <w:tcBorders>
              <w:bottom w:val="nil"/>
            </w:tcBorders>
          </w:tcPr>
          <w:p w14:paraId="79DFD217" w14:textId="77777777" w:rsidR="00FD06D9" w:rsidRPr="00C46253" w:rsidRDefault="002D4DAC" w:rsidP="000512AE">
            <w:pPr>
              <w:spacing w:before="60" w:after="60"/>
              <w:ind w:right="-330"/>
              <w:rPr>
                <w:rFonts w:ascii="Arial" w:hAnsi="Arial" w:cs="Arial"/>
                <w:sz w:val="22"/>
                <w:szCs w:val="22"/>
              </w:rPr>
            </w:pPr>
            <w:r w:rsidRPr="002D4DAC">
              <w:rPr>
                <w:rFonts w:ascii="Arial" w:hAnsi="Arial" w:cs="Arial"/>
                <w:sz w:val="22"/>
                <w:szCs w:val="22"/>
              </w:rPr>
              <w:t>BIOS5460</w:t>
            </w:r>
          </w:p>
        </w:tc>
        <w:tc>
          <w:tcPr>
            <w:tcW w:w="1276" w:type="dxa"/>
            <w:tcBorders>
              <w:bottom w:val="nil"/>
            </w:tcBorders>
          </w:tcPr>
          <w:p w14:paraId="1A8BB7B1" w14:textId="77777777" w:rsidR="00FD06D9" w:rsidRPr="007E5E50" w:rsidRDefault="007E5E50" w:rsidP="000512AE">
            <w:pPr>
              <w:spacing w:before="60" w:after="60"/>
              <w:ind w:right="-330"/>
              <w:rPr>
                <w:rFonts w:ascii="Arial" w:hAnsi="Arial" w:cs="Arial"/>
                <w:sz w:val="22"/>
                <w:szCs w:val="22"/>
              </w:rPr>
            </w:pPr>
            <w:r w:rsidRPr="007E5E50">
              <w:rPr>
                <w:rFonts w:ascii="Arial" w:hAnsi="Arial" w:cs="Arial"/>
                <w:sz w:val="22"/>
                <w:szCs w:val="22"/>
              </w:rPr>
              <w:t>BI546</w:t>
            </w:r>
          </w:p>
        </w:tc>
        <w:tc>
          <w:tcPr>
            <w:tcW w:w="4394" w:type="dxa"/>
            <w:tcBorders>
              <w:bottom w:val="nil"/>
            </w:tcBorders>
          </w:tcPr>
          <w:p w14:paraId="7D12B42C" w14:textId="77777777" w:rsidR="00FD06D9" w:rsidRPr="007E5E50" w:rsidRDefault="007E5E50" w:rsidP="000512AE">
            <w:pPr>
              <w:spacing w:before="60" w:after="60"/>
              <w:ind w:right="-330"/>
              <w:rPr>
                <w:rFonts w:ascii="Arial" w:hAnsi="Arial" w:cs="Arial"/>
                <w:sz w:val="22"/>
                <w:szCs w:val="22"/>
              </w:rPr>
            </w:pPr>
            <w:r w:rsidRPr="007E5E50">
              <w:rPr>
                <w:rFonts w:ascii="Arial" w:hAnsi="Arial" w:cs="Arial"/>
                <w:sz w:val="22"/>
                <w:szCs w:val="22"/>
              </w:rPr>
              <w:t>Animal Form and Function</w:t>
            </w:r>
          </w:p>
        </w:tc>
        <w:tc>
          <w:tcPr>
            <w:tcW w:w="850" w:type="dxa"/>
            <w:tcBorders>
              <w:bottom w:val="nil"/>
            </w:tcBorders>
          </w:tcPr>
          <w:p w14:paraId="51970900" w14:textId="77777777" w:rsidR="00FD06D9" w:rsidRPr="003B6DE3" w:rsidRDefault="00257DA3" w:rsidP="000512AE">
            <w:pPr>
              <w:spacing w:before="60" w:after="60"/>
              <w:ind w:right="-330"/>
              <w:rPr>
                <w:rFonts w:ascii="Arial" w:hAnsi="Arial" w:cs="Arial"/>
                <w:sz w:val="22"/>
                <w:szCs w:val="22"/>
              </w:rPr>
            </w:pPr>
            <w:r>
              <w:rPr>
                <w:rFonts w:ascii="Arial" w:hAnsi="Arial" w:cs="Arial"/>
                <w:sz w:val="22"/>
                <w:szCs w:val="22"/>
              </w:rPr>
              <w:t>5</w:t>
            </w:r>
          </w:p>
        </w:tc>
        <w:tc>
          <w:tcPr>
            <w:tcW w:w="993" w:type="dxa"/>
            <w:tcBorders>
              <w:bottom w:val="nil"/>
            </w:tcBorders>
          </w:tcPr>
          <w:p w14:paraId="2A411925" w14:textId="77777777" w:rsidR="00FD06D9" w:rsidRPr="003B6DE3" w:rsidRDefault="001129CA" w:rsidP="000512AE">
            <w:pPr>
              <w:spacing w:before="60" w:after="60"/>
              <w:ind w:right="-330"/>
              <w:rPr>
                <w:rFonts w:ascii="Arial" w:hAnsi="Arial" w:cs="Arial"/>
                <w:sz w:val="22"/>
                <w:szCs w:val="22"/>
              </w:rPr>
            </w:pPr>
            <w:r w:rsidRPr="003B6DE3">
              <w:rPr>
                <w:rFonts w:ascii="Arial" w:hAnsi="Arial" w:cs="Arial"/>
                <w:sz w:val="22"/>
                <w:szCs w:val="22"/>
              </w:rPr>
              <w:t>15</w:t>
            </w:r>
          </w:p>
        </w:tc>
        <w:tc>
          <w:tcPr>
            <w:tcW w:w="1134" w:type="dxa"/>
            <w:tcBorders>
              <w:bottom w:val="nil"/>
            </w:tcBorders>
          </w:tcPr>
          <w:p w14:paraId="1E6E799C" w14:textId="0D482529" w:rsidR="00FD06D9" w:rsidRPr="003B6DE3" w:rsidRDefault="001C18EB" w:rsidP="000512AE">
            <w:pPr>
              <w:spacing w:before="60" w:after="60"/>
              <w:rPr>
                <w:rFonts w:ascii="Arial" w:hAnsi="Arial" w:cs="Arial"/>
                <w:sz w:val="22"/>
                <w:szCs w:val="22"/>
              </w:rPr>
            </w:pPr>
            <w:r>
              <w:rPr>
                <w:rFonts w:ascii="Arial" w:hAnsi="Arial" w:cs="Arial"/>
                <w:sz w:val="22"/>
                <w:szCs w:val="22"/>
              </w:rPr>
              <w:t>1</w:t>
            </w:r>
          </w:p>
        </w:tc>
      </w:tr>
      <w:tr w:rsidR="001C18EB" w:rsidRPr="00C46253" w14:paraId="5DE7CA42" w14:textId="77777777" w:rsidTr="00CB2FFA">
        <w:trPr>
          <w:cantSplit/>
        </w:trPr>
        <w:tc>
          <w:tcPr>
            <w:tcW w:w="9952" w:type="dxa"/>
            <w:gridSpan w:val="6"/>
            <w:shd w:val="pct5" w:color="auto" w:fill="FFFFFF"/>
          </w:tcPr>
          <w:p w14:paraId="19DD67E7" w14:textId="6CB696F0" w:rsidR="001C18EB" w:rsidRDefault="001C18EB" w:rsidP="00CB2FFA">
            <w:pPr>
              <w:spacing w:before="60" w:after="60"/>
              <w:ind w:right="-330"/>
              <w:rPr>
                <w:rFonts w:ascii="Arial" w:hAnsi="Arial" w:cs="Arial"/>
                <w:b/>
                <w:sz w:val="22"/>
                <w:szCs w:val="22"/>
              </w:rPr>
            </w:pPr>
            <w:r>
              <w:rPr>
                <w:rFonts w:ascii="Arial" w:hAnsi="Arial" w:cs="Arial"/>
                <w:b/>
                <w:sz w:val="22"/>
                <w:szCs w:val="22"/>
              </w:rPr>
              <w:t xml:space="preserve">Option modules: </w:t>
            </w:r>
            <w:r w:rsidRPr="00914A58">
              <w:rPr>
                <w:rFonts w:ascii="Arial" w:hAnsi="Arial" w:cs="Arial"/>
                <w:sz w:val="22"/>
                <w:szCs w:val="22"/>
              </w:rPr>
              <w:t xml:space="preserve">Students must select </w:t>
            </w:r>
            <w:r>
              <w:rPr>
                <w:rFonts w:ascii="Arial" w:hAnsi="Arial" w:cs="Arial"/>
                <w:sz w:val="22"/>
                <w:szCs w:val="22"/>
              </w:rPr>
              <w:t>15</w:t>
            </w:r>
            <w:r w:rsidRPr="00914A58">
              <w:rPr>
                <w:rFonts w:ascii="Arial" w:hAnsi="Arial" w:cs="Arial"/>
                <w:sz w:val="22"/>
                <w:szCs w:val="22"/>
              </w:rPr>
              <w:t xml:space="preserve"> credits from the list of optional modules approved by the School of Biosciences</w:t>
            </w:r>
            <w:r>
              <w:rPr>
                <w:rFonts w:ascii="Arial" w:hAnsi="Arial" w:cs="Arial"/>
                <w:sz w:val="22"/>
                <w:szCs w:val="22"/>
              </w:rPr>
              <w:t>.</w:t>
            </w:r>
          </w:p>
        </w:tc>
      </w:tr>
      <w:tr w:rsidR="00550905" w:rsidRPr="00C46253" w14:paraId="49870D2E" w14:textId="77777777" w:rsidTr="00CB2FFA">
        <w:trPr>
          <w:cantSplit/>
        </w:trPr>
        <w:tc>
          <w:tcPr>
            <w:tcW w:w="9952" w:type="dxa"/>
            <w:gridSpan w:val="6"/>
            <w:shd w:val="pct5" w:color="auto" w:fill="FFFFFF"/>
          </w:tcPr>
          <w:p w14:paraId="0E17FE64" w14:textId="77777777" w:rsidR="00550905" w:rsidRPr="00C46253" w:rsidRDefault="00550905" w:rsidP="00CB2FFA">
            <w:pPr>
              <w:spacing w:before="60" w:after="60"/>
              <w:ind w:right="-330"/>
              <w:rPr>
                <w:rFonts w:ascii="Arial" w:hAnsi="Arial" w:cs="Arial"/>
                <w:b/>
                <w:sz w:val="22"/>
                <w:szCs w:val="22"/>
              </w:rPr>
            </w:pPr>
            <w:r>
              <w:rPr>
                <w:rFonts w:ascii="Arial" w:hAnsi="Arial" w:cs="Arial"/>
                <w:b/>
                <w:sz w:val="22"/>
                <w:szCs w:val="22"/>
              </w:rPr>
              <w:t>Professional</w:t>
            </w:r>
            <w:r w:rsidRPr="003B6DE3">
              <w:rPr>
                <w:rFonts w:ascii="Arial" w:hAnsi="Arial" w:cs="Arial"/>
                <w:b/>
                <w:sz w:val="22"/>
                <w:szCs w:val="22"/>
              </w:rPr>
              <w:t xml:space="preserve"> Year</w:t>
            </w:r>
          </w:p>
        </w:tc>
      </w:tr>
      <w:tr w:rsidR="00550905" w:rsidRPr="00C46253" w14:paraId="5640F313" w14:textId="77777777" w:rsidTr="00CB2FFA">
        <w:trPr>
          <w:cantSplit/>
        </w:trPr>
        <w:tc>
          <w:tcPr>
            <w:tcW w:w="1305" w:type="dxa"/>
            <w:shd w:val="pct5" w:color="auto" w:fill="FFFFFF"/>
          </w:tcPr>
          <w:p w14:paraId="5D118928" w14:textId="77777777" w:rsidR="00550905" w:rsidRPr="003B6DE3" w:rsidRDefault="007908FB" w:rsidP="00CB2FFA">
            <w:pPr>
              <w:spacing w:before="60" w:after="60"/>
              <w:ind w:right="-330"/>
              <w:rPr>
                <w:rFonts w:ascii="Arial" w:hAnsi="Arial" w:cs="Arial"/>
                <w:sz w:val="22"/>
                <w:szCs w:val="22"/>
              </w:rPr>
            </w:pPr>
            <w:r>
              <w:rPr>
                <w:rFonts w:ascii="Arial" w:hAnsi="Arial" w:cs="Arial"/>
                <w:sz w:val="22"/>
                <w:szCs w:val="22"/>
              </w:rPr>
              <w:t>BIOS798</w:t>
            </w:r>
            <w:r w:rsidR="00550905" w:rsidRPr="003B6DE3">
              <w:rPr>
                <w:rFonts w:ascii="Arial" w:hAnsi="Arial" w:cs="Arial"/>
                <w:sz w:val="22"/>
                <w:szCs w:val="22"/>
              </w:rPr>
              <w:t>0</w:t>
            </w:r>
          </w:p>
        </w:tc>
        <w:tc>
          <w:tcPr>
            <w:tcW w:w="1276" w:type="dxa"/>
            <w:shd w:val="pct5" w:color="auto" w:fill="FFFFFF"/>
          </w:tcPr>
          <w:p w14:paraId="04C7AF82" w14:textId="77777777" w:rsidR="00550905" w:rsidRPr="003B6DE3" w:rsidRDefault="00550905" w:rsidP="00CB2FFA">
            <w:pPr>
              <w:spacing w:before="60" w:after="60"/>
              <w:ind w:right="-330"/>
              <w:rPr>
                <w:rFonts w:ascii="Arial" w:hAnsi="Arial" w:cs="Arial"/>
                <w:sz w:val="22"/>
                <w:szCs w:val="22"/>
              </w:rPr>
            </w:pPr>
            <w:r>
              <w:rPr>
                <w:rFonts w:ascii="Arial" w:hAnsi="Arial" w:cs="Arial"/>
                <w:sz w:val="22"/>
                <w:szCs w:val="22"/>
              </w:rPr>
              <w:t>BI798</w:t>
            </w:r>
            <w:r w:rsidR="00BD3E42">
              <w:rPr>
                <w:rFonts w:ascii="Arial" w:hAnsi="Arial" w:cs="Arial"/>
                <w:sz w:val="22"/>
                <w:szCs w:val="22"/>
              </w:rPr>
              <w:t>*</w:t>
            </w:r>
          </w:p>
        </w:tc>
        <w:tc>
          <w:tcPr>
            <w:tcW w:w="4394" w:type="dxa"/>
            <w:shd w:val="pct5" w:color="auto" w:fill="FFFFFF"/>
          </w:tcPr>
          <w:p w14:paraId="7BA4B7E2" w14:textId="77777777" w:rsidR="00550905" w:rsidRPr="003B6DE3" w:rsidRDefault="00550905" w:rsidP="00CB2FFA">
            <w:pPr>
              <w:spacing w:before="60" w:after="60"/>
              <w:ind w:right="-330"/>
              <w:rPr>
                <w:rFonts w:ascii="Arial" w:hAnsi="Arial" w:cs="Arial"/>
                <w:sz w:val="22"/>
                <w:szCs w:val="22"/>
              </w:rPr>
            </w:pPr>
            <w:r>
              <w:rPr>
                <w:rFonts w:ascii="Arial" w:hAnsi="Arial" w:cs="Arial"/>
                <w:sz w:val="22"/>
                <w:szCs w:val="22"/>
              </w:rPr>
              <w:t>Professional</w:t>
            </w:r>
            <w:r w:rsidRPr="003B6DE3">
              <w:rPr>
                <w:rFonts w:ascii="Arial" w:hAnsi="Arial" w:cs="Arial"/>
                <w:sz w:val="22"/>
                <w:szCs w:val="22"/>
              </w:rPr>
              <w:t xml:space="preserve"> Placement</w:t>
            </w:r>
          </w:p>
        </w:tc>
        <w:tc>
          <w:tcPr>
            <w:tcW w:w="850" w:type="dxa"/>
            <w:shd w:val="pct5" w:color="auto" w:fill="FFFFFF"/>
          </w:tcPr>
          <w:p w14:paraId="792F5900" w14:textId="77777777" w:rsidR="00550905" w:rsidRPr="003B6DE3" w:rsidRDefault="00550905" w:rsidP="00CB2FFA">
            <w:pPr>
              <w:spacing w:before="60" w:after="60"/>
              <w:ind w:right="-330"/>
              <w:rPr>
                <w:rFonts w:ascii="Arial" w:hAnsi="Arial" w:cs="Arial"/>
                <w:sz w:val="22"/>
                <w:szCs w:val="22"/>
              </w:rPr>
            </w:pPr>
            <w:r>
              <w:rPr>
                <w:rFonts w:ascii="Arial" w:hAnsi="Arial" w:cs="Arial"/>
                <w:sz w:val="22"/>
                <w:szCs w:val="22"/>
              </w:rPr>
              <w:t>6</w:t>
            </w:r>
          </w:p>
        </w:tc>
        <w:tc>
          <w:tcPr>
            <w:tcW w:w="993" w:type="dxa"/>
            <w:shd w:val="pct5" w:color="auto" w:fill="FFFFFF"/>
          </w:tcPr>
          <w:p w14:paraId="2876579A" w14:textId="77777777" w:rsidR="00550905" w:rsidRPr="003B6DE3" w:rsidRDefault="00550905" w:rsidP="00CB2FFA">
            <w:pPr>
              <w:spacing w:before="60" w:after="60"/>
              <w:ind w:right="-330"/>
              <w:rPr>
                <w:rFonts w:ascii="Arial" w:hAnsi="Arial" w:cs="Arial"/>
                <w:sz w:val="22"/>
                <w:szCs w:val="22"/>
              </w:rPr>
            </w:pPr>
            <w:r w:rsidRPr="003B6DE3">
              <w:rPr>
                <w:rFonts w:ascii="Arial" w:hAnsi="Arial" w:cs="Arial"/>
                <w:sz w:val="22"/>
                <w:szCs w:val="22"/>
              </w:rPr>
              <w:t>120</w:t>
            </w:r>
          </w:p>
        </w:tc>
        <w:tc>
          <w:tcPr>
            <w:tcW w:w="1134" w:type="dxa"/>
            <w:shd w:val="pct5" w:color="auto" w:fill="FFFFFF"/>
          </w:tcPr>
          <w:p w14:paraId="5F0B797F" w14:textId="77777777" w:rsidR="00550905" w:rsidRPr="003B6DE3" w:rsidRDefault="00550905" w:rsidP="00CB2FFA">
            <w:pPr>
              <w:spacing w:before="60" w:after="60"/>
              <w:ind w:right="-330"/>
              <w:rPr>
                <w:rFonts w:ascii="Arial" w:hAnsi="Arial" w:cs="Arial"/>
                <w:sz w:val="22"/>
                <w:szCs w:val="22"/>
              </w:rPr>
            </w:pPr>
            <w:r w:rsidRPr="003B6DE3">
              <w:rPr>
                <w:rFonts w:ascii="Arial" w:hAnsi="Arial" w:cs="Arial"/>
                <w:sz w:val="22"/>
                <w:szCs w:val="22"/>
              </w:rPr>
              <w:t>1, 2 &amp; 3</w:t>
            </w:r>
          </w:p>
        </w:tc>
      </w:tr>
      <w:tr w:rsidR="003B6DE3" w:rsidRPr="00C46253" w14:paraId="3D1F0629" w14:textId="77777777" w:rsidTr="00A761AD">
        <w:trPr>
          <w:cantSplit/>
        </w:trPr>
        <w:tc>
          <w:tcPr>
            <w:tcW w:w="9952" w:type="dxa"/>
            <w:gridSpan w:val="6"/>
            <w:shd w:val="pct5" w:color="auto" w:fill="FFFFFF"/>
          </w:tcPr>
          <w:p w14:paraId="14B9F5FF" w14:textId="77777777" w:rsidR="003B6DE3" w:rsidRPr="00C46253" w:rsidRDefault="003B6DE3" w:rsidP="00D36A63">
            <w:pPr>
              <w:spacing w:before="60" w:after="60"/>
              <w:ind w:right="-330"/>
              <w:rPr>
                <w:rFonts w:ascii="Arial" w:hAnsi="Arial" w:cs="Arial"/>
                <w:b/>
                <w:sz w:val="22"/>
                <w:szCs w:val="22"/>
              </w:rPr>
            </w:pPr>
            <w:r w:rsidRPr="003B6DE3">
              <w:rPr>
                <w:rFonts w:ascii="Arial" w:hAnsi="Arial" w:cs="Arial"/>
                <w:b/>
                <w:sz w:val="22"/>
                <w:szCs w:val="22"/>
              </w:rPr>
              <w:t>Sandwich Year</w:t>
            </w:r>
          </w:p>
        </w:tc>
      </w:tr>
      <w:tr w:rsidR="003B6DE3" w:rsidRPr="00C46253" w14:paraId="74A522E5" w14:textId="77777777" w:rsidTr="00A761AD">
        <w:trPr>
          <w:cantSplit/>
        </w:trPr>
        <w:tc>
          <w:tcPr>
            <w:tcW w:w="1305" w:type="dxa"/>
            <w:shd w:val="pct5" w:color="auto" w:fill="FFFFFF"/>
          </w:tcPr>
          <w:p w14:paraId="6A3C3A85" w14:textId="77777777" w:rsidR="003B6DE3" w:rsidRPr="003B6DE3" w:rsidRDefault="003B6DE3" w:rsidP="000512AE">
            <w:pPr>
              <w:spacing w:before="60" w:after="60"/>
              <w:ind w:right="-330"/>
              <w:rPr>
                <w:rFonts w:ascii="Arial" w:hAnsi="Arial" w:cs="Arial"/>
                <w:sz w:val="22"/>
                <w:szCs w:val="22"/>
              </w:rPr>
            </w:pPr>
            <w:r w:rsidRPr="003B6DE3">
              <w:rPr>
                <w:rFonts w:ascii="Arial" w:hAnsi="Arial" w:cs="Arial"/>
                <w:sz w:val="22"/>
                <w:szCs w:val="22"/>
              </w:rPr>
              <w:t>BIOS7970</w:t>
            </w:r>
          </w:p>
        </w:tc>
        <w:tc>
          <w:tcPr>
            <w:tcW w:w="1276" w:type="dxa"/>
            <w:shd w:val="pct5" w:color="auto" w:fill="FFFFFF"/>
          </w:tcPr>
          <w:p w14:paraId="239DE22D" w14:textId="77777777" w:rsidR="003B6DE3" w:rsidRPr="003B6DE3" w:rsidRDefault="003B6DE3" w:rsidP="000512AE">
            <w:pPr>
              <w:spacing w:before="60" w:after="60"/>
              <w:ind w:right="-330"/>
              <w:rPr>
                <w:rFonts w:ascii="Arial" w:hAnsi="Arial" w:cs="Arial"/>
                <w:sz w:val="22"/>
                <w:szCs w:val="22"/>
              </w:rPr>
            </w:pPr>
            <w:r w:rsidRPr="003B6DE3">
              <w:rPr>
                <w:rFonts w:ascii="Arial" w:hAnsi="Arial" w:cs="Arial"/>
                <w:sz w:val="22"/>
                <w:szCs w:val="22"/>
              </w:rPr>
              <w:t>BI797</w:t>
            </w:r>
            <w:r w:rsidR="00DD4242">
              <w:rPr>
                <w:rFonts w:ascii="Arial" w:hAnsi="Arial" w:cs="Arial"/>
                <w:sz w:val="22"/>
                <w:szCs w:val="22"/>
              </w:rPr>
              <w:t>*</w:t>
            </w:r>
          </w:p>
        </w:tc>
        <w:tc>
          <w:tcPr>
            <w:tcW w:w="4394" w:type="dxa"/>
            <w:shd w:val="pct5" w:color="auto" w:fill="FFFFFF"/>
          </w:tcPr>
          <w:p w14:paraId="7AFA945D" w14:textId="77777777" w:rsidR="003B6DE3" w:rsidRPr="003B6DE3" w:rsidRDefault="003B6DE3" w:rsidP="000512AE">
            <w:pPr>
              <w:spacing w:before="60" w:after="60"/>
              <w:ind w:right="-330"/>
              <w:rPr>
                <w:rFonts w:ascii="Arial" w:hAnsi="Arial" w:cs="Arial"/>
                <w:sz w:val="22"/>
                <w:szCs w:val="22"/>
              </w:rPr>
            </w:pPr>
            <w:r w:rsidRPr="003B6DE3">
              <w:rPr>
                <w:rFonts w:ascii="Arial" w:hAnsi="Arial" w:cs="Arial"/>
                <w:sz w:val="22"/>
                <w:szCs w:val="22"/>
              </w:rPr>
              <w:t>Sandwich Placement</w:t>
            </w:r>
          </w:p>
        </w:tc>
        <w:tc>
          <w:tcPr>
            <w:tcW w:w="850" w:type="dxa"/>
            <w:shd w:val="pct5" w:color="auto" w:fill="FFFFFF"/>
          </w:tcPr>
          <w:p w14:paraId="7A1AA094" w14:textId="77777777" w:rsidR="003B6DE3" w:rsidRPr="003B6DE3" w:rsidRDefault="00257DA3" w:rsidP="000512AE">
            <w:pPr>
              <w:spacing w:before="60" w:after="60"/>
              <w:ind w:right="-330"/>
              <w:rPr>
                <w:rFonts w:ascii="Arial" w:hAnsi="Arial" w:cs="Arial"/>
                <w:sz w:val="22"/>
                <w:szCs w:val="22"/>
              </w:rPr>
            </w:pPr>
            <w:r>
              <w:rPr>
                <w:rFonts w:ascii="Arial" w:hAnsi="Arial" w:cs="Arial"/>
                <w:sz w:val="22"/>
                <w:szCs w:val="22"/>
              </w:rPr>
              <w:t>6</w:t>
            </w:r>
          </w:p>
        </w:tc>
        <w:tc>
          <w:tcPr>
            <w:tcW w:w="993" w:type="dxa"/>
            <w:shd w:val="pct5" w:color="auto" w:fill="FFFFFF"/>
          </w:tcPr>
          <w:p w14:paraId="6A8F4413" w14:textId="77777777" w:rsidR="003B6DE3" w:rsidRPr="003B6DE3" w:rsidRDefault="003B6DE3" w:rsidP="000512AE">
            <w:pPr>
              <w:spacing w:before="60" w:after="60"/>
              <w:ind w:right="-330"/>
              <w:rPr>
                <w:rFonts w:ascii="Arial" w:hAnsi="Arial" w:cs="Arial"/>
                <w:sz w:val="22"/>
                <w:szCs w:val="22"/>
              </w:rPr>
            </w:pPr>
            <w:r w:rsidRPr="003B6DE3">
              <w:rPr>
                <w:rFonts w:ascii="Arial" w:hAnsi="Arial" w:cs="Arial"/>
                <w:sz w:val="22"/>
                <w:szCs w:val="22"/>
              </w:rPr>
              <w:t>120</w:t>
            </w:r>
          </w:p>
        </w:tc>
        <w:tc>
          <w:tcPr>
            <w:tcW w:w="1134" w:type="dxa"/>
            <w:shd w:val="pct5" w:color="auto" w:fill="FFFFFF"/>
          </w:tcPr>
          <w:p w14:paraId="153385EA" w14:textId="77777777" w:rsidR="003B6DE3" w:rsidRPr="003B6DE3" w:rsidRDefault="003B6DE3" w:rsidP="000512AE">
            <w:pPr>
              <w:spacing w:before="60" w:after="60"/>
              <w:ind w:right="-330"/>
              <w:rPr>
                <w:rFonts w:ascii="Arial" w:hAnsi="Arial" w:cs="Arial"/>
                <w:sz w:val="22"/>
                <w:szCs w:val="22"/>
              </w:rPr>
            </w:pPr>
            <w:r w:rsidRPr="003B6DE3">
              <w:rPr>
                <w:rFonts w:ascii="Arial" w:hAnsi="Arial" w:cs="Arial"/>
                <w:sz w:val="22"/>
                <w:szCs w:val="22"/>
              </w:rPr>
              <w:t>1, 2 &amp; 3</w:t>
            </w:r>
          </w:p>
        </w:tc>
      </w:tr>
      <w:tr w:rsidR="003B6DE3" w:rsidRPr="00C46253" w14:paraId="5B0F01BC" w14:textId="77777777" w:rsidTr="00A761AD">
        <w:trPr>
          <w:cantSplit/>
        </w:trPr>
        <w:tc>
          <w:tcPr>
            <w:tcW w:w="9952" w:type="dxa"/>
            <w:gridSpan w:val="6"/>
            <w:shd w:val="pct5" w:color="auto" w:fill="FFFFFF"/>
          </w:tcPr>
          <w:p w14:paraId="7E389091" w14:textId="77777777" w:rsidR="003B6DE3" w:rsidRPr="00C46253" w:rsidRDefault="003B6DE3" w:rsidP="000512AE">
            <w:pPr>
              <w:spacing w:before="60" w:after="60"/>
              <w:ind w:right="-330"/>
              <w:rPr>
                <w:rFonts w:ascii="Arial" w:hAnsi="Arial" w:cs="Arial"/>
                <w:b/>
                <w:sz w:val="22"/>
                <w:szCs w:val="22"/>
              </w:rPr>
            </w:pPr>
            <w:r w:rsidRPr="003B6DE3">
              <w:rPr>
                <w:rFonts w:ascii="Arial" w:hAnsi="Arial" w:cs="Arial"/>
                <w:b/>
                <w:sz w:val="22"/>
                <w:szCs w:val="22"/>
              </w:rPr>
              <w:t>Year Abroad</w:t>
            </w:r>
          </w:p>
        </w:tc>
      </w:tr>
      <w:tr w:rsidR="003B6DE3" w:rsidRPr="00C46253" w14:paraId="25A3D867" w14:textId="77777777" w:rsidTr="00A761AD">
        <w:trPr>
          <w:cantSplit/>
        </w:trPr>
        <w:tc>
          <w:tcPr>
            <w:tcW w:w="1305" w:type="dxa"/>
            <w:shd w:val="pct5" w:color="auto" w:fill="FFFFFF"/>
          </w:tcPr>
          <w:p w14:paraId="69C27B43" w14:textId="77777777" w:rsidR="003B6DE3" w:rsidRPr="003B6DE3" w:rsidRDefault="003B6DE3" w:rsidP="000512AE">
            <w:pPr>
              <w:spacing w:before="60" w:after="60"/>
              <w:ind w:right="-330"/>
              <w:rPr>
                <w:rFonts w:ascii="Arial" w:hAnsi="Arial" w:cs="Arial"/>
                <w:sz w:val="22"/>
                <w:szCs w:val="22"/>
              </w:rPr>
            </w:pPr>
            <w:r w:rsidRPr="003B6DE3">
              <w:rPr>
                <w:rFonts w:ascii="Arial" w:hAnsi="Arial" w:cs="Arial"/>
                <w:sz w:val="22"/>
                <w:szCs w:val="22"/>
              </w:rPr>
              <w:t>BIOS7960</w:t>
            </w:r>
          </w:p>
        </w:tc>
        <w:tc>
          <w:tcPr>
            <w:tcW w:w="1276" w:type="dxa"/>
            <w:shd w:val="pct5" w:color="auto" w:fill="FFFFFF"/>
          </w:tcPr>
          <w:p w14:paraId="64FF9DBE" w14:textId="77777777" w:rsidR="003B6DE3" w:rsidRPr="003B6DE3" w:rsidRDefault="003B6DE3" w:rsidP="000512AE">
            <w:pPr>
              <w:spacing w:before="60" w:after="60"/>
              <w:ind w:right="-330"/>
              <w:rPr>
                <w:rFonts w:ascii="Arial" w:hAnsi="Arial" w:cs="Arial"/>
                <w:sz w:val="22"/>
                <w:szCs w:val="22"/>
              </w:rPr>
            </w:pPr>
            <w:r w:rsidRPr="003B6DE3">
              <w:rPr>
                <w:rFonts w:ascii="Arial" w:hAnsi="Arial" w:cs="Arial"/>
                <w:sz w:val="22"/>
                <w:szCs w:val="22"/>
              </w:rPr>
              <w:t>BI796</w:t>
            </w:r>
            <w:r w:rsidR="00DD4242">
              <w:rPr>
                <w:rFonts w:ascii="Arial" w:hAnsi="Arial" w:cs="Arial"/>
                <w:sz w:val="22"/>
                <w:szCs w:val="22"/>
              </w:rPr>
              <w:t>*</w:t>
            </w:r>
          </w:p>
        </w:tc>
        <w:tc>
          <w:tcPr>
            <w:tcW w:w="4394" w:type="dxa"/>
            <w:shd w:val="pct5" w:color="auto" w:fill="FFFFFF"/>
          </w:tcPr>
          <w:p w14:paraId="3D536B26" w14:textId="77777777" w:rsidR="003B6DE3" w:rsidRPr="003B6DE3" w:rsidRDefault="00316E35" w:rsidP="000512AE">
            <w:pPr>
              <w:spacing w:before="60" w:after="60"/>
              <w:ind w:right="-330"/>
              <w:rPr>
                <w:rFonts w:ascii="Arial" w:hAnsi="Arial" w:cs="Arial"/>
                <w:sz w:val="22"/>
                <w:szCs w:val="22"/>
              </w:rPr>
            </w:pPr>
            <w:r>
              <w:rPr>
                <w:rFonts w:ascii="Arial" w:hAnsi="Arial" w:cs="Arial"/>
                <w:sz w:val="22"/>
                <w:szCs w:val="22"/>
              </w:rPr>
              <w:t xml:space="preserve">Year </w:t>
            </w:r>
            <w:r w:rsidR="00DA4A57">
              <w:rPr>
                <w:rFonts w:ascii="Arial" w:hAnsi="Arial" w:cs="Arial"/>
                <w:sz w:val="22"/>
                <w:szCs w:val="22"/>
              </w:rPr>
              <w:t xml:space="preserve">Abroad </w:t>
            </w:r>
            <w:r w:rsidR="003B6DE3" w:rsidRPr="003B6DE3">
              <w:rPr>
                <w:rFonts w:ascii="Arial" w:hAnsi="Arial" w:cs="Arial"/>
                <w:sz w:val="22"/>
                <w:szCs w:val="22"/>
              </w:rPr>
              <w:t>Module</w:t>
            </w:r>
          </w:p>
        </w:tc>
        <w:tc>
          <w:tcPr>
            <w:tcW w:w="850" w:type="dxa"/>
            <w:shd w:val="pct5" w:color="auto" w:fill="FFFFFF"/>
          </w:tcPr>
          <w:p w14:paraId="44426493" w14:textId="77777777" w:rsidR="003B6DE3" w:rsidRPr="003B6DE3" w:rsidRDefault="00257DA3" w:rsidP="000512AE">
            <w:pPr>
              <w:spacing w:before="60" w:after="60"/>
              <w:ind w:right="-330"/>
              <w:rPr>
                <w:rFonts w:ascii="Arial" w:hAnsi="Arial" w:cs="Arial"/>
                <w:sz w:val="22"/>
                <w:szCs w:val="22"/>
              </w:rPr>
            </w:pPr>
            <w:r>
              <w:rPr>
                <w:rFonts w:ascii="Arial" w:hAnsi="Arial" w:cs="Arial"/>
                <w:sz w:val="22"/>
                <w:szCs w:val="22"/>
              </w:rPr>
              <w:t>6</w:t>
            </w:r>
          </w:p>
        </w:tc>
        <w:tc>
          <w:tcPr>
            <w:tcW w:w="993" w:type="dxa"/>
            <w:shd w:val="pct5" w:color="auto" w:fill="FFFFFF"/>
          </w:tcPr>
          <w:p w14:paraId="42193817" w14:textId="77777777" w:rsidR="003B6DE3" w:rsidRPr="003B6DE3" w:rsidRDefault="003B6DE3" w:rsidP="000512AE">
            <w:pPr>
              <w:spacing w:before="60" w:after="60"/>
              <w:ind w:right="-330"/>
              <w:rPr>
                <w:rFonts w:ascii="Arial" w:hAnsi="Arial" w:cs="Arial"/>
                <w:sz w:val="22"/>
                <w:szCs w:val="22"/>
              </w:rPr>
            </w:pPr>
            <w:r w:rsidRPr="003B6DE3">
              <w:rPr>
                <w:rFonts w:ascii="Arial" w:hAnsi="Arial" w:cs="Arial"/>
                <w:sz w:val="22"/>
                <w:szCs w:val="22"/>
              </w:rPr>
              <w:t>120</w:t>
            </w:r>
          </w:p>
        </w:tc>
        <w:tc>
          <w:tcPr>
            <w:tcW w:w="1134" w:type="dxa"/>
            <w:shd w:val="pct5" w:color="auto" w:fill="FFFFFF"/>
          </w:tcPr>
          <w:p w14:paraId="5C899848" w14:textId="77777777" w:rsidR="003B6DE3" w:rsidRPr="003B6DE3" w:rsidRDefault="003B6DE3" w:rsidP="000512AE">
            <w:pPr>
              <w:spacing w:before="60" w:after="60"/>
              <w:ind w:right="-330"/>
              <w:rPr>
                <w:rFonts w:ascii="Arial" w:hAnsi="Arial" w:cs="Arial"/>
                <w:sz w:val="22"/>
                <w:szCs w:val="22"/>
              </w:rPr>
            </w:pPr>
            <w:r w:rsidRPr="003B6DE3">
              <w:rPr>
                <w:rFonts w:ascii="Arial" w:hAnsi="Arial" w:cs="Arial"/>
                <w:sz w:val="22"/>
                <w:szCs w:val="22"/>
              </w:rPr>
              <w:t>1, 2 &amp; 3</w:t>
            </w:r>
          </w:p>
        </w:tc>
      </w:tr>
      <w:tr w:rsidR="00720DD7" w:rsidRPr="00C46253" w14:paraId="4DF4B056" w14:textId="77777777" w:rsidTr="00A761AD">
        <w:trPr>
          <w:cantSplit/>
        </w:trPr>
        <w:tc>
          <w:tcPr>
            <w:tcW w:w="9952" w:type="dxa"/>
            <w:gridSpan w:val="6"/>
            <w:shd w:val="pct5" w:color="auto" w:fill="FFFFFF"/>
          </w:tcPr>
          <w:p w14:paraId="19B19D85"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t>Stage 3</w:t>
            </w:r>
          </w:p>
        </w:tc>
      </w:tr>
      <w:tr w:rsidR="00720DD7" w:rsidRPr="00C46253" w14:paraId="71D6212B" w14:textId="77777777" w:rsidTr="00A761AD">
        <w:trPr>
          <w:cantSplit/>
        </w:trPr>
        <w:tc>
          <w:tcPr>
            <w:tcW w:w="9952" w:type="dxa"/>
            <w:gridSpan w:val="6"/>
            <w:shd w:val="pct5" w:color="auto" w:fill="FFFFFF"/>
          </w:tcPr>
          <w:p w14:paraId="3F1DB5D9" w14:textId="23C63FB5" w:rsidR="00914A58" w:rsidRPr="00914A58" w:rsidRDefault="00720DD7">
            <w:pPr>
              <w:tabs>
                <w:tab w:val="left" w:pos="2955"/>
              </w:tabs>
              <w:spacing w:before="60" w:after="60"/>
              <w:ind w:right="-330"/>
              <w:rPr>
                <w:rFonts w:ascii="Arial" w:hAnsi="Arial" w:cs="Arial"/>
                <w:b/>
                <w:sz w:val="22"/>
                <w:szCs w:val="22"/>
              </w:rPr>
            </w:pPr>
            <w:r>
              <w:rPr>
                <w:rFonts w:ascii="Arial" w:hAnsi="Arial" w:cs="Arial"/>
                <w:b/>
                <w:sz w:val="22"/>
                <w:szCs w:val="22"/>
              </w:rPr>
              <w:t xml:space="preserve">Compulsory </w:t>
            </w:r>
            <w:r w:rsidRPr="00C46253">
              <w:rPr>
                <w:rFonts w:ascii="Arial" w:hAnsi="Arial" w:cs="Arial"/>
                <w:b/>
                <w:sz w:val="22"/>
                <w:szCs w:val="22"/>
              </w:rPr>
              <w:t>Modules</w:t>
            </w:r>
            <w:r w:rsidR="00914A58">
              <w:rPr>
                <w:rFonts w:ascii="Arial" w:hAnsi="Arial" w:cs="Arial"/>
                <w:b/>
                <w:sz w:val="22"/>
                <w:szCs w:val="22"/>
              </w:rPr>
              <w:t xml:space="preserve"> – </w:t>
            </w:r>
            <w:r w:rsidR="001C18EB">
              <w:rPr>
                <w:rFonts w:ascii="Arial" w:hAnsi="Arial" w:cs="Arial"/>
                <w:b/>
                <w:sz w:val="22"/>
                <w:szCs w:val="22"/>
              </w:rPr>
              <w:t xml:space="preserve">75 </w:t>
            </w:r>
            <w:r w:rsidR="00914A58">
              <w:rPr>
                <w:rFonts w:ascii="Arial" w:hAnsi="Arial" w:cs="Arial"/>
                <w:b/>
                <w:sz w:val="22"/>
                <w:szCs w:val="22"/>
              </w:rPr>
              <w:t>credits</w:t>
            </w:r>
          </w:p>
        </w:tc>
      </w:tr>
      <w:tr w:rsidR="00FD06D9" w:rsidRPr="00C46253" w14:paraId="144CE2CB" w14:textId="77777777" w:rsidTr="00A761AD">
        <w:tc>
          <w:tcPr>
            <w:tcW w:w="1305" w:type="dxa"/>
          </w:tcPr>
          <w:p w14:paraId="3EC35892" w14:textId="77777777" w:rsidR="00FD06D9" w:rsidRPr="00C46253" w:rsidRDefault="00914A58" w:rsidP="000512AE">
            <w:pPr>
              <w:spacing w:before="60" w:after="60"/>
              <w:ind w:right="-330"/>
              <w:rPr>
                <w:rFonts w:ascii="Arial" w:hAnsi="Arial" w:cs="Arial"/>
                <w:sz w:val="22"/>
                <w:szCs w:val="22"/>
              </w:rPr>
            </w:pPr>
            <w:r w:rsidRPr="00914A58">
              <w:rPr>
                <w:rFonts w:ascii="Arial" w:hAnsi="Arial" w:cs="Arial"/>
                <w:sz w:val="22"/>
                <w:szCs w:val="22"/>
              </w:rPr>
              <w:t>BIOS6000</w:t>
            </w:r>
          </w:p>
        </w:tc>
        <w:tc>
          <w:tcPr>
            <w:tcW w:w="1276" w:type="dxa"/>
          </w:tcPr>
          <w:p w14:paraId="6729ACE2" w14:textId="77777777" w:rsidR="00FD06D9" w:rsidRPr="00C46253" w:rsidRDefault="00914A58" w:rsidP="000512AE">
            <w:pPr>
              <w:spacing w:before="60" w:after="60"/>
              <w:ind w:right="-330"/>
              <w:rPr>
                <w:rFonts w:ascii="Arial" w:hAnsi="Arial" w:cs="Arial"/>
                <w:szCs w:val="22"/>
              </w:rPr>
            </w:pPr>
            <w:r w:rsidRPr="00914A58">
              <w:rPr>
                <w:rFonts w:ascii="Arial" w:hAnsi="Arial" w:cs="Arial"/>
                <w:sz w:val="22"/>
                <w:szCs w:val="22"/>
              </w:rPr>
              <w:t>BI600</w:t>
            </w:r>
            <w:r w:rsidR="00DD4242">
              <w:rPr>
                <w:rFonts w:ascii="Arial" w:hAnsi="Arial" w:cs="Arial"/>
                <w:sz w:val="22"/>
                <w:szCs w:val="22"/>
              </w:rPr>
              <w:t>*</w:t>
            </w:r>
          </w:p>
        </w:tc>
        <w:tc>
          <w:tcPr>
            <w:tcW w:w="4394" w:type="dxa"/>
          </w:tcPr>
          <w:p w14:paraId="44DA3DC2" w14:textId="77777777" w:rsidR="00FD06D9" w:rsidRPr="00257DA3" w:rsidRDefault="00914A58" w:rsidP="000512AE">
            <w:pPr>
              <w:spacing w:before="60" w:after="60"/>
              <w:ind w:right="-330"/>
              <w:rPr>
                <w:rFonts w:ascii="Arial" w:hAnsi="Arial" w:cs="Arial"/>
                <w:sz w:val="22"/>
                <w:szCs w:val="22"/>
              </w:rPr>
            </w:pPr>
            <w:r w:rsidRPr="00257DA3">
              <w:rPr>
                <w:rFonts w:ascii="Arial" w:hAnsi="Arial" w:cs="Arial"/>
                <w:sz w:val="22"/>
                <w:szCs w:val="22"/>
              </w:rPr>
              <w:t>Final Year Project</w:t>
            </w:r>
          </w:p>
        </w:tc>
        <w:tc>
          <w:tcPr>
            <w:tcW w:w="850" w:type="dxa"/>
          </w:tcPr>
          <w:p w14:paraId="03800549" w14:textId="77777777" w:rsidR="00FD06D9" w:rsidRPr="00257DA3" w:rsidRDefault="00257DA3" w:rsidP="000512AE">
            <w:pPr>
              <w:spacing w:before="60" w:after="60"/>
              <w:ind w:right="-330"/>
              <w:rPr>
                <w:rFonts w:ascii="Arial" w:hAnsi="Arial" w:cs="Arial"/>
                <w:sz w:val="22"/>
                <w:szCs w:val="22"/>
              </w:rPr>
            </w:pPr>
            <w:r w:rsidRPr="00257DA3">
              <w:rPr>
                <w:rFonts w:ascii="Arial" w:hAnsi="Arial" w:cs="Arial"/>
                <w:sz w:val="22"/>
                <w:szCs w:val="22"/>
              </w:rPr>
              <w:t>6</w:t>
            </w:r>
          </w:p>
        </w:tc>
        <w:tc>
          <w:tcPr>
            <w:tcW w:w="993" w:type="dxa"/>
          </w:tcPr>
          <w:p w14:paraId="615771C6" w14:textId="77777777" w:rsidR="00FD06D9" w:rsidRPr="00257DA3" w:rsidRDefault="00914A58" w:rsidP="000512AE">
            <w:pPr>
              <w:spacing w:before="60" w:after="60"/>
              <w:ind w:right="-330"/>
              <w:rPr>
                <w:rFonts w:ascii="Arial" w:hAnsi="Arial" w:cs="Arial"/>
                <w:sz w:val="22"/>
                <w:szCs w:val="22"/>
              </w:rPr>
            </w:pPr>
            <w:r w:rsidRPr="00257DA3">
              <w:rPr>
                <w:rFonts w:ascii="Arial" w:hAnsi="Arial" w:cs="Arial"/>
                <w:sz w:val="22"/>
                <w:szCs w:val="22"/>
              </w:rPr>
              <w:t>30</w:t>
            </w:r>
          </w:p>
        </w:tc>
        <w:tc>
          <w:tcPr>
            <w:tcW w:w="1134" w:type="dxa"/>
          </w:tcPr>
          <w:p w14:paraId="72B491DE" w14:textId="77777777" w:rsidR="00FD06D9" w:rsidRPr="00257DA3" w:rsidRDefault="00914A58" w:rsidP="000512AE">
            <w:pPr>
              <w:spacing w:before="60" w:after="60"/>
              <w:rPr>
                <w:rFonts w:ascii="Arial" w:hAnsi="Arial" w:cs="Arial"/>
                <w:sz w:val="22"/>
                <w:szCs w:val="22"/>
              </w:rPr>
            </w:pPr>
            <w:r w:rsidRPr="00257DA3">
              <w:rPr>
                <w:rFonts w:ascii="Arial" w:hAnsi="Arial" w:cs="Arial"/>
                <w:sz w:val="22"/>
                <w:szCs w:val="22"/>
              </w:rPr>
              <w:t>2</w:t>
            </w:r>
          </w:p>
        </w:tc>
      </w:tr>
      <w:tr w:rsidR="00FD06D9" w:rsidRPr="00C46253" w14:paraId="20BD050E" w14:textId="77777777" w:rsidTr="00A761AD">
        <w:tc>
          <w:tcPr>
            <w:tcW w:w="1305" w:type="dxa"/>
          </w:tcPr>
          <w:p w14:paraId="64A54402" w14:textId="77777777" w:rsidR="00FD06D9" w:rsidRPr="00C46253" w:rsidRDefault="00914A58" w:rsidP="000512AE">
            <w:pPr>
              <w:spacing w:before="60" w:after="60"/>
              <w:ind w:right="-330"/>
              <w:rPr>
                <w:rFonts w:ascii="Arial" w:hAnsi="Arial" w:cs="Arial"/>
                <w:sz w:val="22"/>
                <w:szCs w:val="22"/>
              </w:rPr>
            </w:pPr>
            <w:r w:rsidRPr="00914A58">
              <w:rPr>
                <w:rFonts w:ascii="Arial" w:hAnsi="Arial" w:cs="Arial"/>
                <w:sz w:val="22"/>
                <w:szCs w:val="22"/>
              </w:rPr>
              <w:t>BIOS6100</w:t>
            </w:r>
          </w:p>
        </w:tc>
        <w:tc>
          <w:tcPr>
            <w:tcW w:w="1276" w:type="dxa"/>
          </w:tcPr>
          <w:p w14:paraId="332EFEC2" w14:textId="77777777" w:rsidR="00FD06D9" w:rsidRPr="00C46253" w:rsidRDefault="00914A58" w:rsidP="000512AE">
            <w:pPr>
              <w:spacing w:before="60" w:after="60"/>
              <w:ind w:right="-330"/>
              <w:rPr>
                <w:rFonts w:ascii="Arial" w:hAnsi="Arial" w:cs="Arial"/>
                <w:szCs w:val="22"/>
              </w:rPr>
            </w:pPr>
            <w:r w:rsidRPr="00914A58">
              <w:rPr>
                <w:rFonts w:ascii="Arial" w:hAnsi="Arial" w:cs="Arial"/>
                <w:sz w:val="22"/>
                <w:szCs w:val="22"/>
              </w:rPr>
              <w:t>BI610</w:t>
            </w:r>
          </w:p>
        </w:tc>
        <w:tc>
          <w:tcPr>
            <w:tcW w:w="4394" w:type="dxa"/>
          </w:tcPr>
          <w:p w14:paraId="2CF01FE2" w14:textId="77777777" w:rsidR="00FD06D9" w:rsidRPr="00257DA3" w:rsidRDefault="00914A58" w:rsidP="000512AE">
            <w:pPr>
              <w:spacing w:before="60" w:after="60"/>
              <w:ind w:right="-330"/>
              <w:rPr>
                <w:rFonts w:ascii="Arial" w:hAnsi="Arial" w:cs="Arial"/>
                <w:sz w:val="22"/>
                <w:szCs w:val="22"/>
              </w:rPr>
            </w:pPr>
            <w:r w:rsidRPr="00257DA3">
              <w:rPr>
                <w:rFonts w:ascii="Arial" w:hAnsi="Arial" w:cs="Arial"/>
                <w:sz w:val="22"/>
                <w:szCs w:val="22"/>
              </w:rPr>
              <w:t>The Cell Cycle</w:t>
            </w:r>
          </w:p>
        </w:tc>
        <w:tc>
          <w:tcPr>
            <w:tcW w:w="850" w:type="dxa"/>
          </w:tcPr>
          <w:p w14:paraId="1303FEEA" w14:textId="77777777" w:rsidR="00FD06D9" w:rsidRPr="00257DA3" w:rsidRDefault="00257DA3" w:rsidP="000512AE">
            <w:pPr>
              <w:spacing w:before="60" w:after="60"/>
              <w:ind w:right="-330"/>
              <w:rPr>
                <w:rFonts w:ascii="Arial" w:hAnsi="Arial" w:cs="Arial"/>
                <w:sz w:val="22"/>
                <w:szCs w:val="22"/>
              </w:rPr>
            </w:pPr>
            <w:r w:rsidRPr="00257DA3">
              <w:rPr>
                <w:rFonts w:ascii="Arial" w:hAnsi="Arial" w:cs="Arial"/>
                <w:sz w:val="22"/>
                <w:szCs w:val="22"/>
              </w:rPr>
              <w:t>6</w:t>
            </w:r>
          </w:p>
        </w:tc>
        <w:tc>
          <w:tcPr>
            <w:tcW w:w="993" w:type="dxa"/>
          </w:tcPr>
          <w:p w14:paraId="1B571A5F" w14:textId="77777777" w:rsidR="00FD06D9" w:rsidRPr="00257DA3" w:rsidRDefault="00914A58" w:rsidP="000512AE">
            <w:pPr>
              <w:spacing w:before="60" w:after="60"/>
              <w:ind w:right="-330"/>
              <w:rPr>
                <w:rFonts w:ascii="Arial" w:hAnsi="Arial" w:cs="Arial"/>
                <w:sz w:val="22"/>
                <w:szCs w:val="22"/>
              </w:rPr>
            </w:pPr>
            <w:r w:rsidRPr="00257DA3">
              <w:rPr>
                <w:rFonts w:ascii="Arial" w:hAnsi="Arial" w:cs="Arial"/>
                <w:sz w:val="22"/>
                <w:szCs w:val="22"/>
              </w:rPr>
              <w:t>15</w:t>
            </w:r>
          </w:p>
        </w:tc>
        <w:tc>
          <w:tcPr>
            <w:tcW w:w="1134" w:type="dxa"/>
          </w:tcPr>
          <w:p w14:paraId="779B6D4C" w14:textId="77777777" w:rsidR="00FD06D9" w:rsidRPr="00257DA3" w:rsidRDefault="00914A58" w:rsidP="000512AE">
            <w:pPr>
              <w:spacing w:before="60" w:after="60"/>
              <w:rPr>
                <w:rFonts w:ascii="Arial" w:hAnsi="Arial" w:cs="Arial"/>
                <w:sz w:val="22"/>
                <w:szCs w:val="22"/>
              </w:rPr>
            </w:pPr>
            <w:r w:rsidRPr="00257DA3">
              <w:rPr>
                <w:rFonts w:ascii="Arial" w:hAnsi="Arial" w:cs="Arial"/>
                <w:sz w:val="22"/>
                <w:szCs w:val="22"/>
              </w:rPr>
              <w:t>1</w:t>
            </w:r>
          </w:p>
        </w:tc>
      </w:tr>
      <w:tr w:rsidR="00FD06D9" w:rsidRPr="00C46253" w14:paraId="4F46282A" w14:textId="77777777" w:rsidTr="00A761AD">
        <w:tc>
          <w:tcPr>
            <w:tcW w:w="1305" w:type="dxa"/>
          </w:tcPr>
          <w:p w14:paraId="0E77BB16" w14:textId="77777777" w:rsidR="00FD06D9" w:rsidRPr="00C46253" w:rsidRDefault="00914A58" w:rsidP="000512AE">
            <w:pPr>
              <w:spacing w:before="60" w:after="60"/>
              <w:ind w:right="-330"/>
              <w:rPr>
                <w:rFonts w:ascii="Arial" w:hAnsi="Arial" w:cs="Arial"/>
                <w:sz w:val="22"/>
                <w:szCs w:val="22"/>
              </w:rPr>
            </w:pPr>
            <w:r w:rsidRPr="00914A58">
              <w:rPr>
                <w:rFonts w:ascii="Arial" w:hAnsi="Arial" w:cs="Arial"/>
                <w:sz w:val="22"/>
                <w:szCs w:val="22"/>
              </w:rPr>
              <w:t>BIOS6280</w:t>
            </w:r>
          </w:p>
        </w:tc>
        <w:tc>
          <w:tcPr>
            <w:tcW w:w="1276" w:type="dxa"/>
          </w:tcPr>
          <w:p w14:paraId="2250FC08" w14:textId="77777777" w:rsidR="00FD06D9" w:rsidRPr="00C46253" w:rsidRDefault="00914A58" w:rsidP="000512AE">
            <w:pPr>
              <w:spacing w:before="60" w:after="60"/>
              <w:ind w:right="-330"/>
              <w:rPr>
                <w:rFonts w:ascii="Arial" w:hAnsi="Arial" w:cs="Arial"/>
                <w:szCs w:val="22"/>
              </w:rPr>
            </w:pPr>
            <w:r w:rsidRPr="00914A58">
              <w:rPr>
                <w:rFonts w:ascii="Arial" w:hAnsi="Arial" w:cs="Arial"/>
                <w:sz w:val="22"/>
                <w:szCs w:val="22"/>
              </w:rPr>
              <w:t>BI628</w:t>
            </w:r>
          </w:p>
        </w:tc>
        <w:tc>
          <w:tcPr>
            <w:tcW w:w="4394" w:type="dxa"/>
          </w:tcPr>
          <w:p w14:paraId="17E18BDC" w14:textId="77777777" w:rsidR="00FD06D9" w:rsidRPr="00257DA3" w:rsidRDefault="00914A58" w:rsidP="00BC5882">
            <w:pPr>
              <w:spacing w:before="60" w:after="60"/>
              <w:ind w:right="-330"/>
              <w:rPr>
                <w:rFonts w:ascii="Arial" w:hAnsi="Arial" w:cs="Arial"/>
                <w:sz w:val="22"/>
                <w:szCs w:val="22"/>
              </w:rPr>
            </w:pPr>
            <w:r w:rsidRPr="00257DA3">
              <w:rPr>
                <w:rFonts w:ascii="Arial" w:hAnsi="Arial" w:cs="Arial"/>
                <w:sz w:val="22"/>
                <w:szCs w:val="22"/>
              </w:rPr>
              <w:t xml:space="preserve">Microbial </w:t>
            </w:r>
            <w:r w:rsidR="00BC5882">
              <w:rPr>
                <w:rFonts w:ascii="Arial" w:hAnsi="Arial" w:cs="Arial"/>
                <w:sz w:val="22"/>
                <w:szCs w:val="22"/>
              </w:rPr>
              <w:t>Physiology and G</w:t>
            </w:r>
            <w:r w:rsidRPr="00257DA3">
              <w:rPr>
                <w:rFonts w:ascii="Arial" w:hAnsi="Arial" w:cs="Arial"/>
                <w:sz w:val="22"/>
                <w:szCs w:val="22"/>
              </w:rPr>
              <w:t>enetics 2</w:t>
            </w:r>
          </w:p>
        </w:tc>
        <w:tc>
          <w:tcPr>
            <w:tcW w:w="850" w:type="dxa"/>
          </w:tcPr>
          <w:p w14:paraId="42BF3F4E" w14:textId="77777777" w:rsidR="00FD06D9" w:rsidRPr="00257DA3" w:rsidRDefault="00257DA3" w:rsidP="000512AE">
            <w:pPr>
              <w:spacing w:before="60" w:after="60"/>
              <w:ind w:right="-330"/>
              <w:rPr>
                <w:rFonts w:ascii="Arial" w:hAnsi="Arial" w:cs="Arial"/>
                <w:sz w:val="22"/>
                <w:szCs w:val="22"/>
              </w:rPr>
            </w:pPr>
            <w:r w:rsidRPr="00257DA3">
              <w:rPr>
                <w:rFonts w:ascii="Arial" w:hAnsi="Arial" w:cs="Arial"/>
                <w:sz w:val="22"/>
                <w:szCs w:val="22"/>
              </w:rPr>
              <w:t>6</w:t>
            </w:r>
          </w:p>
        </w:tc>
        <w:tc>
          <w:tcPr>
            <w:tcW w:w="993" w:type="dxa"/>
          </w:tcPr>
          <w:p w14:paraId="3DEC58A5" w14:textId="77777777" w:rsidR="00FD06D9" w:rsidRPr="00257DA3" w:rsidRDefault="00914A58" w:rsidP="000512AE">
            <w:pPr>
              <w:spacing w:before="60" w:after="60"/>
              <w:ind w:right="-330"/>
              <w:rPr>
                <w:rFonts w:ascii="Arial" w:hAnsi="Arial" w:cs="Arial"/>
                <w:sz w:val="22"/>
                <w:szCs w:val="22"/>
              </w:rPr>
            </w:pPr>
            <w:r w:rsidRPr="00257DA3">
              <w:rPr>
                <w:rFonts w:ascii="Arial" w:hAnsi="Arial" w:cs="Arial"/>
                <w:sz w:val="22"/>
                <w:szCs w:val="22"/>
              </w:rPr>
              <w:t>15</w:t>
            </w:r>
          </w:p>
        </w:tc>
        <w:tc>
          <w:tcPr>
            <w:tcW w:w="1134" w:type="dxa"/>
          </w:tcPr>
          <w:p w14:paraId="2F118C75" w14:textId="77777777" w:rsidR="00FD06D9" w:rsidRPr="00257DA3" w:rsidRDefault="00914A58" w:rsidP="000512AE">
            <w:pPr>
              <w:spacing w:before="60" w:after="60"/>
              <w:rPr>
                <w:rFonts w:ascii="Arial" w:hAnsi="Arial" w:cs="Arial"/>
                <w:sz w:val="22"/>
                <w:szCs w:val="22"/>
              </w:rPr>
            </w:pPr>
            <w:r w:rsidRPr="00257DA3">
              <w:rPr>
                <w:rFonts w:ascii="Arial" w:hAnsi="Arial" w:cs="Arial"/>
                <w:sz w:val="22"/>
                <w:szCs w:val="22"/>
              </w:rPr>
              <w:t>1</w:t>
            </w:r>
          </w:p>
        </w:tc>
      </w:tr>
      <w:tr w:rsidR="00712F2B" w:rsidRPr="00C46253" w14:paraId="44890005" w14:textId="77777777" w:rsidTr="00A761AD">
        <w:tc>
          <w:tcPr>
            <w:tcW w:w="1305" w:type="dxa"/>
          </w:tcPr>
          <w:p w14:paraId="3BFCA1BB" w14:textId="68127580" w:rsidR="00712F2B" w:rsidRPr="00914A58" w:rsidRDefault="00712F2B" w:rsidP="000512AE">
            <w:pPr>
              <w:spacing w:before="60" w:after="60"/>
              <w:ind w:right="-330"/>
              <w:rPr>
                <w:rFonts w:ascii="Arial" w:hAnsi="Arial" w:cs="Arial"/>
                <w:sz w:val="22"/>
                <w:szCs w:val="22"/>
              </w:rPr>
            </w:pPr>
            <w:r>
              <w:rPr>
                <w:rFonts w:ascii="Arial" w:hAnsi="Arial" w:cs="Arial"/>
                <w:sz w:val="22"/>
                <w:szCs w:val="22"/>
              </w:rPr>
              <w:t>BIOS6500</w:t>
            </w:r>
          </w:p>
        </w:tc>
        <w:tc>
          <w:tcPr>
            <w:tcW w:w="1276" w:type="dxa"/>
          </w:tcPr>
          <w:p w14:paraId="65D56503" w14:textId="61A84BD2" w:rsidR="00712F2B" w:rsidRPr="00914A58" w:rsidRDefault="00712F2B" w:rsidP="000512AE">
            <w:pPr>
              <w:spacing w:before="60" w:after="60"/>
              <w:ind w:right="-330"/>
              <w:rPr>
                <w:rFonts w:ascii="Arial" w:hAnsi="Arial" w:cs="Arial"/>
                <w:sz w:val="22"/>
                <w:szCs w:val="22"/>
              </w:rPr>
            </w:pPr>
            <w:r>
              <w:rPr>
                <w:rFonts w:ascii="Arial" w:hAnsi="Arial" w:cs="Arial"/>
                <w:sz w:val="22"/>
                <w:szCs w:val="22"/>
              </w:rPr>
              <w:t>BI650</w:t>
            </w:r>
          </w:p>
        </w:tc>
        <w:tc>
          <w:tcPr>
            <w:tcW w:w="4394" w:type="dxa"/>
          </w:tcPr>
          <w:p w14:paraId="2A075A43" w14:textId="77777777" w:rsidR="00712F2B" w:rsidRPr="007638C5" w:rsidRDefault="00712F2B" w:rsidP="00712F2B">
            <w:pPr>
              <w:rPr>
                <w:rFonts w:ascii="Times New Roman" w:hAnsi="Times New Roman"/>
                <w:i/>
              </w:rPr>
            </w:pPr>
            <w:r w:rsidRPr="007638C5">
              <w:rPr>
                <w:rStyle w:val="Emphasis"/>
                <w:rFonts w:ascii="Arial" w:hAnsi="Arial" w:cs="Arial"/>
                <w:i w:val="0"/>
                <w:color w:val="000000"/>
              </w:rPr>
              <w:t>Advances in eukaryotic diversity and evolution</w:t>
            </w:r>
          </w:p>
          <w:p w14:paraId="46911B60" w14:textId="77777777" w:rsidR="00712F2B" w:rsidRPr="00257DA3" w:rsidRDefault="00712F2B" w:rsidP="00BC5882">
            <w:pPr>
              <w:spacing w:before="60" w:after="60"/>
              <w:ind w:right="-330"/>
              <w:rPr>
                <w:rFonts w:ascii="Arial" w:hAnsi="Arial" w:cs="Arial"/>
                <w:sz w:val="22"/>
                <w:szCs w:val="22"/>
              </w:rPr>
            </w:pPr>
          </w:p>
        </w:tc>
        <w:tc>
          <w:tcPr>
            <w:tcW w:w="850" w:type="dxa"/>
          </w:tcPr>
          <w:p w14:paraId="47D4124F" w14:textId="771E9713" w:rsidR="00712F2B" w:rsidRPr="00257DA3" w:rsidRDefault="00712F2B" w:rsidP="000512AE">
            <w:pPr>
              <w:spacing w:before="60" w:after="60"/>
              <w:ind w:right="-330"/>
              <w:rPr>
                <w:rFonts w:ascii="Arial" w:hAnsi="Arial" w:cs="Arial"/>
                <w:sz w:val="22"/>
                <w:szCs w:val="22"/>
              </w:rPr>
            </w:pPr>
            <w:r>
              <w:rPr>
                <w:rFonts w:ascii="Arial" w:hAnsi="Arial" w:cs="Arial"/>
                <w:sz w:val="22"/>
                <w:szCs w:val="22"/>
              </w:rPr>
              <w:t>6</w:t>
            </w:r>
          </w:p>
        </w:tc>
        <w:tc>
          <w:tcPr>
            <w:tcW w:w="993" w:type="dxa"/>
          </w:tcPr>
          <w:p w14:paraId="2DCF31C6" w14:textId="0F5763D5" w:rsidR="00712F2B" w:rsidRPr="00257DA3" w:rsidRDefault="00712F2B" w:rsidP="000512AE">
            <w:pPr>
              <w:spacing w:before="60" w:after="60"/>
              <w:ind w:right="-330"/>
              <w:rPr>
                <w:rFonts w:ascii="Arial" w:hAnsi="Arial" w:cs="Arial"/>
                <w:sz w:val="22"/>
                <w:szCs w:val="22"/>
              </w:rPr>
            </w:pPr>
            <w:r>
              <w:rPr>
                <w:rFonts w:ascii="Arial" w:hAnsi="Arial" w:cs="Arial"/>
                <w:sz w:val="22"/>
                <w:szCs w:val="22"/>
              </w:rPr>
              <w:t>15</w:t>
            </w:r>
          </w:p>
        </w:tc>
        <w:tc>
          <w:tcPr>
            <w:tcW w:w="1134" w:type="dxa"/>
          </w:tcPr>
          <w:p w14:paraId="00B540F1" w14:textId="269D9CC0" w:rsidR="00712F2B" w:rsidRPr="00257DA3" w:rsidRDefault="00712F2B" w:rsidP="000512AE">
            <w:pPr>
              <w:spacing w:before="60" w:after="60"/>
              <w:rPr>
                <w:rFonts w:ascii="Arial" w:hAnsi="Arial" w:cs="Arial"/>
                <w:sz w:val="22"/>
                <w:szCs w:val="22"/>
              </w:rPr>
            </w:pPr>
            <w:r>
              <w:rPr>
                <w:rFonts w:ascii="Arial" w:hAnsi="Arial" w:cs="Arial"/>
                <w:sz w:val="22"/>
                <w:szCs w:val="22"/>
              </w:rPr>
              <w:t>1</w:t>
            </w:r>
          </w:p>
        </w:tc>
      </w:tr>
      <w:tr w:rsidR="00720DD7" w:rsidRPr="00C46253" w14:paraId="2A400855" w14:textId="77777777" w:rsidTr="00A761AD">
        <w:trPr>
          <w:cantSplit/>
        </w:trPr>
        <w:tc>
          <w:tcPr>
            <w:tcW w:w="9952" w:type="dxa"/>
            <w:gridSpan w:val="6"/>
            <w:shd w:val="pct5" w:color="auto" w:fill="FFFFFF"/>
          </w:tcPr>
          <w:p w14:paraId="517FADEC" w14:textId="5814EF91" w:rsidR="00720DD7" w:rsidRPr="00C46253" w:rsidRDefault="00720DD7">
            <w:pPr>
              <w:spacing w:before="60" w:after="60"/>
              <w:rPr>
                <w:rFonts w:ascii="Arial" w:hAnsi="Arial" w:cs="Arial"/>
                <w:b/>
                <w:szCs w:val="22"/>
              </w:rPr>
            </w:pPr>
            <w:r w:rsidRPr="00C46253">
              <w:rPr>
                <w:rFonts w:ascii="Arial" w:hAnsi="Arial" w:cs="Arial"/>
                <w:b/>
                <w:sz w:val="22"/>
                <w:szCs w:val="22"/>
              </w:rPr>
              <w:t xml:space="preserve">Optional Modules </w:t>
            </w:r>
            <w:r w:rsidR="00914A58" w:rsidRPr="00914A58">
              <w:rPr>
                <w:rFonts w:ascii="Arial" w:hAnsi="Arial" w:cs="Arial"/>
                <w:sz w:val="22"/>
                <w:szCs w:val="22"/>
              </w:rPr>
              <w:t xml:space="preserve">Students must select </w:t>
            </w:r>
            <w:r w:rsidR="001C18EB">
              <w:rPr>
                <w:rFonts w:ascii="Arial" w:hAnsi="Arial" w:cs="Arial"/>
                <w:sz w:val="22"/>
                <w:szCs w:val="22"/>
              </w:rPr>
              <w:t>45</w:t>
            </w:r>
            <w:r w:rsidR="001C18EB" w:rsidRPr="00914A58">
              <w:rPr>
                <w:rFonts w:ascii="Arial" w:hAnsi="Arial" w:cs="Arial"/>
                <w:sz w:val="22"/>
                <w:szCs w:val="22"/>
              </w:rPr>
              <w:t xml:space="preserve"> </w:t>
            </w:r>
            <w:r w:rsidR="00914A58" w:rsidRPr="00914A58">
              <w:rPr>
                <w:rFonts w:ascii="Arial" w:hAnsi="Arial" w:cs="Arial"/>
                <w:sz w:val="22"/>
                <w:szCs w:val="22"/>
              </w:rPr>
              <w:t>credits from the list of optional modules approved by the School of Biosciences</w:t>
            </w:r>
            <w:r w:rsidR="00614855">
              <w:rPr>
                <w:rFonts w:ascii="Arial" w:hAnsi="Arial" w:cs="Arial"/>
                <w:sz w:val="22"/>
                <w:szCs w:val="22"/>
              </w:rPr>
              <w:t>.</w:t>
            </w:r>
          </w:p>
        </w:tc>
      </w:tr>
    </w:tbl>
    <w:p w14:paraId="758C774C" w14:textId="648F84E9" w:rsidR="00391EB2" w:rsidRDefault="00391EB2" w:rsidP="000512AE">
      <w:pPr>
        <w:spacing w:before="60" w:after="60"/>
        <w:ind w:right="-330"/>
        <w:rPr>
          <w:rFonts w:ascii="Arial" w:hAnsi="Arial" w:cs="Arial"/>
          <w:sz w:val="22"/>
          <w:szCs w:val="22"/>
        </w:rPr>
      </w:pPr>
    </w:p>
    <w:p w14:paraId="70EAD866" w14:textId="77777777" w:rsidR="001424C1" w:rsidRDefault="001424C1"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58BEF03E" w14:textId="77777777" w:rsidTr="00A761AD">
        <w:tc>
          <w:tcPr>
            <w:tcW w:w="9923" w:type="dxa"/>
          </w:tcPr>
          <w:p w14:paraId="28C99752"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33034F" w:rsidRPr="00C46253" w14:paraId="7016EB46" w14:textId="77777777" w:rsidTr="00A761AD">
        <w:tc>
          <w:tcPr>
            <w:tcW w:w="9923" w:type="dxa"/>
          </w:tcPr>
          <w:p w14:paraId="301350FE" w14:textId="77777777" w:rsidR="0033034F" w:rsidRPr="000F4628" w:rsidRDefault="005E13A0" w:rsidP="00252ACB">
            <w:pPr>
              <w:spacing w:before="60" w:after="60"/>
              <w:jc w:val="both"/>
              <w:rPr>
                <w:rFonts w:ascii="Arial" w:hAnsi="Arial" w:cs="Arial"/>
                <w:i/>
                <w:sz w:val="22"/>
                <w:szCs w:val="22"/>
              </w:rPr>
            </w:pPr>
            <w:r w:rsidRPr="005E13A0">
              <w:rPr>
                <w:rFonts w:ascii="Arial" w:hAnsi="Arial" w:cs="Arial"/>
                <w:sz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153065" w:rsidRPr="00C46253" w14:paraId="30B3704B" w14:textId="77777777" w:rsidTr="00A761AD">
        <w:tc>
          <w:tcPr>
            <w:tcW w:w="9923" w:type="dxa"/>
          </w:tcPr>
          <w:p w14:paraId="3A4CD5D0" w14:textId="77777777" w:rsidR="00153065" w:rsidRPr="005E13A0" w:rsidRDefault="00153065" w:rsidP="00252ACB">
            <w:pPr>
              <w:spacing w:before="60" w:after="60"/>
              <w:jc w:val="both"/>
              <w:rPr>
                <w:rFonts w:ascii="Arial" w:hAnsi="Arial" w:cs="Arial"/>
                <w:sz w:val="22"/>
              </w:rPr>
            </w:pPr>
            <w:r w:rsidRPr="00153065">
              <w:rPr>
                <w:rFonts w:ascii="Arial" w:hAnsi="Arial" w:cs="Arial"/>
                <w:sz w:val="22"/>
              </w:rPr>
              <w:t>Where relevant to the programme of study, provide details of any work-based learning element, inclusive of employer details, delivery, assessment and support for students.</w:t>
            </w:r>
          </w:p>
        </w:tc>
      </w:tr>
      <w:tr w:rsidR="00391EB2" w:rsidRPr="00C46253" w14:paraId="01AFBE32" w14:textId="77777777" w:rsidTr="00A761AD">
        <w:tc>
          <w:tcPr>
            <w:tcW w:w="9923" w:type="dxa"/>
          </w:tcPr>
          <w:p w14:paraId="6EE7BE04" w14:textId="732C6484" w:rsidR="005E13A0" w:rsidRPr="005E13A0" w:rsidRDefault="005E13A0" w:rsidP="005E13A0">
            <w:pPr>
              <w:spacing w:before="60" w:after="60"/>
              <w:jc w:val="both"/>
              <w:rPr>
                <w:rFonts w:ascii="Arial" w:hAnsi="Arial" w:cs="Arial"/>
                <w:sz w:val="22"/>
                <w:szCs w:val="22"/>
              </w:rPr>
            </w:pPr>
            <w:r w:rsidRPr="005E13A0">
              <w:rPr>
                <w:rFonts w:ascii="Arial" w:hAnsi="Arial" w:cs="Arial"/>
                <w:sz w:val="22"/>
                <w:szCs w:val="22"/>
              </w:rPr>
              <w:t xml:space="preserve">The Sandwich Year </w:t>
            </w:r>
            <w:r w:rsidR="00693AE8">
              <w:rPr>
                <w:rFonts w:ascii="Arial" w:hAnsi="Arial" w:cs="Arial"/>
                <w:sz w:val="22"/>
                <w:szCs w:val="22"/>
              </w:rPr>
              <w:t xml:space="preserve">and Professional Year </w:t>
            </w:r>
            <w:r w:rsidR="005B472B">
              <w:rPr>
                <w:rFonts w:ascii="Arial" w:hAnsi="Arial" w:cs="Arial"/>
                <w:sz w:val="22"/>
                <w:szCs w:val="22"/>
              </w:rPr>
              <w:t>is</w:t>
            </w:r>
            <w:r w:rsidRPr="005E13A0">
              <w:rPr>
                <w:rFonts w:ascii="Arial" w:hAnsi="Arial" w:cs="Arial"/>
                <w:sz w:val="22"/>
                <w:szCs w:val="22"/>
              </w:rPr>
              <w:t xml:space="preserve"> normally a 9-12 month placement external to </w:t>
            </w:r>
            <w:proofErr w:type="spellStart"/>
            <w:r w:rsidRPr="005E13A0">
              <w:rPr>
                <w:rFonts w:ascii="Arial" w:hAnsi="Arial" w:cs="Arial"/>
                <w:sz w:val="22"/>
                <w:szCs w:val="22"/>
              </w:rPr>
              <w:t>UoK</w:t>
            </w:r>
            <w:proofErr w:type="spellEnd"/>
            <w:r w:rsidRPr="005E13A0">
              <w:rPr>
                <w:rFonts w:ascii="Arial" w:hAnsi="Arial" w:cs="Arial"/>
                <w:sz w:val="22"/>
                <w:szCs w:val="22"/>
              </w:rPr>
              <w:t xml:space="preserve"> between Stages 2 and 3 and represents 120 credits.</w:t>
            </w:r>
          </w:p>
          <w:p w14:paraId="4B719850" w14:textId="77777777" w:rsidR="005E13A0" w:rsidRDefault="005E13A0" w:rsidP="005E13A0">
            <w:pPr>
              <w:spacing w:before="60" w:after="60"/>
              <w:jc w:val="both"/>
              <w:rPr>
                <w:rFonts w:ascii="Arial" w:hAnsi="Arial" w:cs="Arial"/>
                <w:sz w:val="22"/>
                <w:szCs w:val="22"/>
              </w:rPr>
            </w:pPr>
            <w:r w:rsidRPr="005E13A0">
              <w:rPr>
                <w:rFonts w:ascii="Arial" w:hAnsi="Arial" w:cs="Arial"/>
                <w:sz w:val="22"/>
                <w:szCs w:val="22"/>
              </w:rPr>
              <w:t>The onus is on the student to secure the placement with support from the Biosciences Placement Co-ordinator.</w:t>
            </w:r>
          </w:p>
          <w:p w14:paraId="5FED0E73" w14:textId="77777777" w:rsidR="00B676D3" w:rsidRPr="005E13A0" w:rsidRDefault="00B676D3" w:rsidP="005E13A0">
            <w:pPr>
              <w:spacing w:before="60" w:after="60"/>
              <w:jc w:val="both"/>
              <w:rPr>
                <w:rFonts w:ascii="Arial" w:hAnsi="Arial" w:cs="Arial"/>
                <w:sz w:val="22"/>
                <w:szCs w:val="22"/>
              </w:rPr>
            </w:pPr>
          </w:p>
          <w:p w14:paraId="2450465E" w14:textId="77777777" w:rsidR="005E13A0" w:rsidRPr="005E13A0" w:rsidRDefault="005E13A0" w:rsidP="005E13A0">
            <w:pPr>
              <w:spacing w:before="60" w:after="60"/>
              <w:jc w:val="both"/>
              <w:rPr>
                <w:rFonts w:ascii="Arial" w:hAnsi="Arial" w:cs="Arial"/>
                <w:sz w:val="22"/>
                <w:szCs w:val="22"/>
              </w:rPr>
            </w:pPr>
            <w:r w:rsidRPr="005E13A0">
              <w:rPr>
                <w:rFonts w:ascii="Arial" w:hAnsi="Arial" w:cs="Arial"/>
                <w:sz w:val="22"/>
                <w:szCs w:val="22"/>
              </w:rPr>
              <w:t xml:space="preserve">The </w:t>
            </w:r>
            <w:r w:rsidRPr="005E13A0">
              <w:rPr>
                <w:rFonts w:ascii="Arial" w:hAnsi="Arial" w:cs="Arial"/>
                <w:b/>
                <w:sz w:val="22"/>
                <w:szCs w:val="22"/>
              </w:rPr>
              <w:t>Sandwich Year</w:t>
            </w:r>
            <w:r w:rsidRPr="005E13A0">
              <w:rPr>
                <w:rFonts w:ascii="Arial" w:hAnsi="Arial" w:cs="Arial"/>
                <w:sz w:val="22"/>
                <w:szCs w:val="22"/>
              </w:rPr>
              <w:t xml:space="preserve"> contributes 10% to the overall degree mark and is composed of three elements,</w:t>
            </w:r>
          </w:p>
          <w:p w14:paraId="36A84FE7" w14:textId="3637784D" w:rsidR="005E13A0" w:rsidRPr="005E13A0" w:rsidRDefault="00BB00EC" w:rsidP="00C32022">
            <w:pPr>
              <w:numPr>
                <w:ilvl w:val="0"/>
                <w:numId w:val="42"/>
              </w:numPr>
              <w:spacing w:before="60" w:after="60"/>
              <w:jc w:val="both"/>
              <w:rPr>
                <w:rFonts w:ascii="Arial" w:hAnsi="Arial" w:cs="Arial"/>
                <w:sz w:val="22"/>
                <w:szCs w:val="22"/>
              </w:rPr>
            </w:pPr>
            <w:r w:rsidRPr="005E13A0">
              <w:rPr>
                <w:rFonts w:ascii="Arial" w:hAnsi="Arial" w:cs="Arial"/>
                <w:sz w:val="22"/>
                <w:szCs w:val="22"/>
              </w:rPr>
              <w:lastRenderedPageBreak/>
              <w:t>Placement</w:t>
            </w:r>
            <w:r w:rsidR="005E13A0" w:rsidRPr="005E13A0">
              <w:rPr>
                <w:rFonts w:ascii="Arial" w:hAnsi="Arial" w:cs="Arial"/>
                <w:sz w:val="22"/>
                <w:szCs w:val="22"/>
              </w:rPr>
              <w:t xml:space="preserve"> supervisors rating of performance and demonstrated abilities</w:t>
            </w:r>
            <w:r w:rsidR="00904A03">
              <w:rPr>
                <w:rFonts w:ascii="Arial" w:hAnsi="Arial" w:cs="Arial"/>
                <w:sz w:val="22"/>
                <w:szCs w:val="22"/>
              </w:rPr>
              <w:t>.</w:t>
            </w:r>
            <w:r w:rsidR="005E13A0" w:rsidRPr="005E13A0">
              <w:rPr>
                <w:rFonts w:ascii="Arial" w:hAnsi="Arial" w:cs="Arial"/>
                <w:sz w:val="22"/>
                <w:szCs w:val="22"/>
              </w:rPr>
              <w:t xml:space="preserve"> </w:t>
            </w:r>
          </w:p>
          <w:p w14:paraId="720E1CE4" w14:textId="77DE453F" w:rsidR="005E13A0" w:rsidRPr="005E13A0" w:rsidRDefault="000D6794" w:rsidP="00C32022">
            <w:pPr>
              <w:numPr>
                <w:ilvl w:val="0"/>
                <w:numId w:val="42"/>
              </w:numPr>
              <w:spacing w:before="60" w:after="60"/>
              <w:jc w:val="both"/>
              <w:rPr>
                <w:rFonts w:ascii="Arial" w:hAnsi="Arial" w:cs="Arial"/>
                <w:sz w:val="22"/>
                <w:szCs w:val="22"/>
              </w:rPr>
            </w:pPr>
            <w:r>
              <w:rPr>
                <w:rFonts w:ascii="Arial" w:hAnsi="Arial" w:cs="Arial"/>
                <w:sz w:val="22"/>
                <w:szCs w:val="22"/>
              </w:rPr>
              <w:t>Presentation</w:t>
            </w:r>
            <w:r w:rsidR="005E13A0" w:rsidRPr="005E13A0">
              <w:rPr>
                <w:rFonts w:ascii="Arial" w:hAnsi="Arial" w:cs="Arial"/>
                <w:sz w:val="22"/>
                <w:szCs w:val="22"/>
              </w:rPr>
              <w:t xml:space="preserve"> and abstract</w:t>
            </w:r>
            <w:r w:rsidR="00904A03">
              <w:rPr>
                <w:rFonts w:ascii="Arial" w:hAnsi="Arial" w:cs="Arial"/>
                <w:sz w:val="22"/>
                <w:szCs w:val="22"/>
              </w:rPr>
              <w:t>.</w:t>
            </w:r>
            <w:r w:rsidR="005E13A0" w:rsidRPr="005E13A0">
              <w:rPr>
                <w:rFonts w:ascii="Arial" w:hAnsi="Arial" w:cs="Arial"/>
                <w:sz w:val="22"/>
                <w:szCs w:val="22"/>
              </w:rPr>
              <w:t xml:space="preserve"> </w:t>
            </w:r>
          </w:p>
          <w:p w14:paraId="22775E13" w14:textId="251386BD" w:rsidR="005E13A0" w:rsidRPr="005E13A0" w:rsidRDefault="00BB00EC" w:rsidP="00C32022">
            <w:pPr>
              <w:numPr>
                <w:ilvl w:val="0"/>
                <w:numId w:val="42"/>
              </w:numPr>
              <w:spacing w:before="60" w:after="60"/>
              <w:jc w:val="both"/>
              <w:rPr>
                <w:rFonts w:ascii="Arial" w:hAnsi="Arial" w:cs="Arial"/>
                <w:sz w:val="22"/>
                <w:szCs w:val="22"/>
              </w:rPr>
            </w:pPr>
            <w:r w:rsidRPr="005E13A0">
              <w:rPr>
                <w:rFonts w:ascii="Arial" w:hAnsi="Arial" w:cs="Arial"/>
                <w:sz w:val="22"/>
                <w:szCs w:val="22"/>
              </w:rPr>
              <w:t>Research</w:t>
            </w:r>
            <w:r w:rsidR="005E13A0" w:rsidRPr="005E13A0">
              <w:rPr>
                <w:rFonts w:ascii="Arial" w:hAnsi="Arial" w:cs="Arial"/>
                <w:sz w:val="22"/>
                <w:szCs w:val="22"/>
              </w:rPr>
              <w:t xml:space="preserve"> project report</w:t>
            </w:r>
            <w:r w:rsidR="00904A03">
              <w:rPr>
                <w:rFonts w:ascii="Arial" w:hAnsi="Arial" w:cs="Arial"/>
                <w:sz w:val="22"/>
                <w:szCs w:val="22"/>
              </w:rPr>
              <w:t>.</w:t>
            </w:r>
          </w:p>
          <w:p w14:paraId="5860D37F" w14:textId="77777777" w:rsidR="00E073D4" w:rsidRDefault="00E073D4" w:rsidP="005E13A0">
            <w:pPr>
              <w:spacing w:before="60" w:after="60"/>
              <w:jc w:val="both"/>
              <w:rPr>
                <w:rFonts w:ascii="Arial" w:hAnsi="Arial" w:cs="Arial"/>
                <w:sz w:val="22"/>
                <w:szCs w:val="22"/>
              </w:rPr>
            </w:pPr>
          </w:p>
          <w:p w14:paraId="159E8BC0" w14:textId="12E37B67" w:rsidR="005E13A0" w:rsidRDefault="005E13A0" w:rsidP="005E13A0">
            <w:pPr>
              <w:spacing w:before="60" w:after="60"/>
              <w:jc w:val="both"/>
              <w:rPr>
                <w:rFonts w:ascii="Arial" w:hAnsi="Arial" w:cs="Arial"/>
                <w:sz w:val="22"/>
                <w:szCs w:val="22"/>
              </w:rPr>
            </w:pPr>
            <w:r w:rsidRPr="005E13A0">
              <w:rPr>
                <w:rFonts w:ascii="Arial" w:hAnsi="Arial" w:cs="Arial"/>
                <w:sz w:val="22"/>
                <w:szCs w:val="22"/>
              </w:rPr>
              <w:t>The supervisor mark is arrived at in consultation with the student</w:t>
            </w:r>
            <w:r w:rsidR="00B430F3">
              <w:rPr>
                <w:rFonts w:ascii="Arial" w:hAnsi="Arial" w:cs="Arial"/>
                <w:sz w:val="22"/>
                <w:szCs w:val="22"/>
              </w:rPr>
              <w:t>’</w:t>
            </w:r>
            <w:r w:rsidRPr="005E13A0">
              <w:rPr>
                <w:rFonts w:ascii="Arial" w:hAnsi="Arial" w:cs="Arial"/>
                <w:sz w:val="22"/>
                <w:szCs w:val="22"/>
              </w:rPr>
              <w:t xml:space="preserve">s </w:t>
            </w:r>
            <w:proofErr w:type="spellStart"/>
            <w:r w:rsidRPr="005E13A0">
              <w:rPr>
                <w:rFonts w:ascii="Arial" w:hAnsi="Arial" w:cs="Arial"/>
                <w:sz w:val="22"/>
                <w:szCs w:val="22"/>
              </w:rPr>
              <w:t>UoK</w:t>
            </w:r>
            <w:proofErr w:type="spellEnd"/>
            <w:r w:rsidRPr="005E13A0">
              <w:rPr>
                <w:rFonts w:ascii="Arial" w:hAnsi="Arial" w:cs="Arial"/>
                <w:sz w:val="22"/>
                <w:szCs w:val="22"/>
              </w:rPr>
              <w:t xml:space="preserve"> </w:t>
            </w:r>
            <w:r w:rsidR="00693AE8">
              <w:rPr>
                <w:rFonts w:ascii="Arial" w:hAnsi="Arial" w:cs="Arial"/>
                <w:sz w:val="22"/>
                <w:szCs w:val="22"/>
              </w:rPr>
              <w:t>Academic Adviser and/or the Programme Coordinator</w:t>
            </w:r>
            <w:r w:rsidR="00E073D4" w:rsidRPr="005E13A0">
              <w:rPr>
                <w:rFonts w:ascii="Arial" w:hAnsi="Arial" w:cs="Arial"/>
                <w:sz w:val="22"/>
                <w:szCs w:val="22"/>
              </w:rPr>
              <w:t xml:space="preserve"> which</w:t>
            </w:r>
            <w:r w:rsidRPr="005E13A0">
              <w:rPr>
                <w:rFonts w:ascii="Arial" w:hAnsi="Arial" w:cs="Arial"/>
                <w:sz w:val="22"/>
                <w:szCs w:val="22"/>
              </w:rPr>
              <w:t xml:space="preserve"> provides support for the supervisor and ensures uniformity of standards.</w:t>
            </w:r>
          </w:p>
          <w:p w14:paraId="7E640BB4" w14:textId="77777777" w:rsidR="005E13A0" w:rsidRPr="005E13A0" w:rsidRDefault="005E13A0" w:rsidP="005B472B">
            <w:pPr>
              <w:spacing w:before="60" w:after="60"/>
              <w:jc w:val="both"/>
              <w:rPr>
                <w:rFonts w:ascii="Arial" w:hAnsi="Arial" w:cs="Arial"/>
                <w:sz w:val="22"/>
                <w:szCs w:val="22"/>
              </w:rPr>
            </w:pPr>
          </w:p>
          <w:p w14:paraId="5F21F91E" w14:textId="54E79483" w:rsidR="005E13A0" w:rsidRDefault="00B430F3" w:rsidP="005E13A0">
            <w:pPr>
              <w:spacing w:before="60" w:after="60"/>
              <w:jc w:val="both"/>
              <w:rPr>
                <w:rFonts w:ascii="Arial" w:hAnsi="Arial" w:cs="Arial"/>
                <w:sz w:val="22"/>
                <w:szCs w:val="22"/>
              </w:rPr>
            </w:pPr>
            <w:r>
              <w:rPr>
                <w:rFonts w:ascii="Arial" w:hAnsi="Arial" w:cs="Arial"/>
                <w:sz w:val="22"/>
                <w:szCs w:val="22"/>
              </w:rPr>
              <w:t>S</w:t>
            </w:r>
            <w:r w:rsidRPr="00790958">
              <w:rPr>
                <w:rFonts w:ascii="Arial" w:hAnsi="Arial" w:cs="Arial"/>
                <w:sz w:val="22"/>
                <w:szCs w:val="22"/>
              </w:rPr>
              <w:t>tudent</w:t>
            </w:r>
            <w:r>
              <w:rPr>
                <w:rFonts w:ascii="Arial" w:hAnsi="Arial" w:cs="Arial"/>
                <w:sz w:val="22"/>
                <w:szCs w:val="22"/>
              </w:rPr>
              <w:t xml:space="preserve">s on the Sandwich </w:t>
            </w:r>
            <w:r w:rsidR="001C18EB">
              <w:rPr>
                <w:rFonts w:ascii="Arial" w:hAnsi="Arial" w:cs="Arial"/>
                <w:sz w:val="22"/>
                <w:szCs w:val="22"/>
              </w:rPr>
              <w:t>Year are</w:t>
            </w:r>
            <w:r>
              <w:rPr>
                <w:rFonts w:ascii="Arial" w:hAnsi="Arial" w:cs="Arial"/>
                <w:sz w:val="22"/>
                <w:szCs w:val="22"/>
              </w:rPr>
              <w:t xml:space="preserve"> </w:t>
            </w:r>
            <w:r w:rsidR="005E13A0" w:rsidRPr="005E13A0">
              <w:rPr>
                <w:rFonts w:ascii="Arial" w:hAnsi="Arial" w:cs="Arial"/>
                <w:sz w:val="22"/>
                <w:szCs w:val="22"/>
              </w:rPr>
              <w:t xml:space="preserve">supported during the placement by the Biosciences Placement Coordinator </w:t>
            </w:r>
            <w:proofErr w:type="gramStart"/>
            <w:r w:rsidR="005E13A0" w:rsidRPr="005E13A0">
              <w:rPr>
                <w:rFonts w:ascii="Arial" w:hAnsi="Arial" w:cs="Arial"/>
                <w:sz w:val="22"/>
                <w:szCs w:val="22"/>
              </w:rPr>
              <w:t>and also</w:t>
            </w:r>
            <w:proofErr w:type="gramEnd"/>
            <w:r w:rsidR="005E13A0" w:rsidRPr="005E13A0">
              <w:rPr>
                <w:rFonts w:ascii="Arial" w:hAnsi="Arial" w:cs="Arial"/>
                <w:sz w:val="22"/>
                <w:szCs w:val="22"/>
              </w:rPr>
              <w:t xml:space="preserve"> their Academic Advis</w:t>
            </w:r>
            <w:r w:rsidR="00C36333">
              <w:rPr>
                <w:rFonts w:ascii="Arial" w:hAnsi="Arial" w:cs="Arial"/>
                <w:sz w:val="22"/>
                <w:szCs w:val="22"/>
              </w:rPr>
              <w:t>e</w:t>
            </w:r>
            <w:r w:rsidR="005E13A0" w:rsidRPr="005E13A0">
              <w:rPr>
                <w:rFonts w:ascii="Arial" w:hAnsi="Arial" w:cs="Arial"/>
                <w:sz w:val="22"/>
                <w:szCs w:val="22"/>
              </w:rPr>
              <w:t xml:space="preserve">r who visits at the start of the placement. There is a Return Day </w:t>
            </w:r>
            <w:r>
              <w:rPr>
                <w:rFonts w:ascii="Arial" w:hAnsi="Arial" w:cs="Arial"/>
                <w:sz w:val="22"/>
                <w:szCs w:val="22"/>
              </w:rPr>
              <w:t>in</w:t>
            </w:r>
            <w:r w:rsidR="005E13A0" w:rsidRPr="005E13A0">
              <w:rPr>
                <w:rFonts w:ascii="Arial" w:hAnsi="Arial" w:cs="Arial"/>
                <w:sz w:val="22"/>
                <w:szCs w:val="22"/>
              </w:rPr>
              <w:t xml:space="preserve"> the Spring Term</w:t>
            </w:r>
            <w:r>
              <w:rPr>
                <w:rFonts w:ascii="Arial" w:hAnsi="Arial" w:cs="Arial"/>
                <w:sz w:val="22"/>
                <w:szCs w:val="22"/>
              </w:rPr>
              <w:t xml:space="preserve">, </w:t>
            </w:r>
            <w:r w:rsidRPr="00790958">
              <w:rPr>
                <w:rFonts w:ascii="Arial" w:hAnsi="Arial" w:cs="Arial"/>
                <w:sz w:val="22"/>
                <w:szCs w:val="22"/>
              </w:rPr>
              <w:t>which provides opportunity</w:t>
            </w:r>
            <w:r w:rsidR="005E13A0" w:rsidRPr="005E13A0">
              <w:rPr>
                <w:rFonts w:ascii="Arial" w:hAnsi="Arial" w:cs="Arial"/>
                <w:sz w:val="22"/>
                <w:szCs w:val="22"/>
              </w:rPr>
              <w:t xml:space="preserve"> to discuss the project and progress </w:t>
            </w:r>
            <w:r w:rsidRPr="00790958">
              <w:rPr>
                <w:rFonts w:ascii="Arial" w:hAnsi="Arial" w:cs="Arial"/>
                <w:sz w:val="22"/>
                <w:szCs w:val="22"/>
              </w:rPr>
              <w:t>with the work and report preparation</w:t>
            </w:r>
            <w:r w:rsidR="001C18EB" w:rsidRPr="00790958">
              <w:rPr>
                <w:rFonts w:ascii="Arial" w:hAnsi="Arial" w:cs="Arial"/>
                <w:sz w:val="22"/>
                <w:szCs w:val="22"/>
              </w:rPr>
              <w:t xml:space="preserve">, </w:t>
            </w:r>
            <w:r w:rsidR="001C18EB" w:rsidRPr="005E13A0">
              <w:rPr>
                <w:rFonts w:ascii="Arial" w:hAnsi="Arial" w:cs="Arial"/>
                <w:sz w:val="22"/>
                <w:szCs w:val="22"/>
              </w:rPr>
              <w:t>to</w:t>
            </w:r>
            <w:r w:rsidR="005E13A0" w:rsidRPr="005E13A0">
              <w:rPr>
                <w:rFonts w:ascii="Arial" w:hAnsi="Arial" w:cs="Arial"/>
                <w:sz w:val="22"/>
                <w:szCs w:val="22"/>
              </w:rPr>
              <w:t xml:space="preserve"> practice an oral presentation</w:t>
            </w:r>
            <w:r>
              <w:rPr>
                <w:rFonts w:ascii="Arial" w:hAnsi="Arial" w:cs="Arial"/>
                <w:sz w:val="22"/>
                <w:szCs w:val="22"/>
              </w:rPr>
              <w:t>,</w:t>
            </w:r>
            <w:r w:rsidR="005E13A0" w:rsidRPr="005E13A0">
              <w:rPr>
                <w:rFonts w:ascii="Arial" w:hAnsi="Arial" w:cs="Arial"/>
                <w:sz w:val="22"/>
                <w:szCs w:val="22"/>
              </w:rPr>
              <w:t xml:space="preserve"> and </w:t>
            </w:r>
            <w:r>
              <w:rPr>
                <w:rFonts w:ascii="Arial" w:hAnsi="Arial" w:cs="Arial"/>
                <w:sz w:val="22"/>
                <w:szCs w:val="22"/>
              </w:rPr>
              <w:t xml:space="preserve">to </w:t>
            </w:r>
            <w:r w:rsidR="005E13A0" w:rsidRPr="005E13A0">
              <w:rPr>
                <w:rFonts w:ascii="Arial" w:hAnsi="Arial" w:cs="Arial"/>
                <w:sz w:val="22"/>
                <w:szCs w:val="22"/>
              </w:rPr>
              <w:t>receive feedback.</w:t>
            </w:r>
          </w:p>
          <w:p w14:paraId="355ED023" w14:textId="77777777" w:rsidR="00BB121E" w:rsidRDefault="00BB121E" w:rsidP="005E13A0">
            <w:pPr>
              <w:spacing w:before="60" w:after="60"/>
              <w:jc w:val="both"/>
              <w:rPr>
                <w:rFonts w:ascii="Arial" w:hAnsi="Arial" w:cs="Arial"/>
                <w:sz w:val="22"/>
                <w:szCs w:val="22"/>
              </w:rPr>
            </w:pPr>
          </w:p>
          <w:p w14:paraId="11639932" w14:textId="77777777" w:rsidR="00BB121E" w:rsidRPr="00370160" w:rsidRDefault="00BB121E" w:rsidP="00BB121E">
            <w:pPr>
              <w:spacing w:before="60" w:after="60"/>
              <w:ind w:right="369"/>
              <w:rPr>
                <w:rFonts w:ascii="Arial" w:hAnsi="Arial" w:cs="Arial"/>
                <w:sz w:val="22"/>
                <w:szCs w:val="22"/>
              </w:rPr>
            </w:pPr>
            <w:r w:rsidRPr="00370160">
              <w:rPr>
                <w:rFonts w:ascii="Arial" w:hAnsi="Arial" w:cs="Arial"/>
                <w:sz w:val="22"/>
                <w:szCs w:val="22"/>
              </w:rPr>
              <w:t>The Professional Year placement is assessed as pass-fail, based on evaluation of:</w:t>
            </w:r>
          </w:p>
          <w:p w14:paraId="34F8DBC5" w14:textId="77777777" w:rsidR="00BB121E" w:rsidRPr="00370160" w:rsidRDefault="00BB121E" w:rsidP="00BB121E">
            <w:pPr>
              <w:numPr>
                <w:ilvl w:val="0"/>
                <w:numId w:val="34"/>
              </w:numPr>
              <w:ind w:right="369"/>
              <w:contextualSpacing/>
              <w:rPr>
                <w:rFonts w:ascii="Arial" w:hAnsi="Arial" w:cs="Arial"/>
                <w:sz w:val="22"/>
                <w:szCs w:val="22"/>
              </w:rPr>
            </w:pPr>
            <w:r w:rsidRPr="00370160">
              <w:rPr>
                <w:rFonts w:ascii="Arial" w:hAnsi="Arial" w:cs="Arial"/>
                <w:sz w:val="22"/>
                <w:szCs w:val="22"/>
              </w:rPr>
              <w:t>Written report on the placement work, including a reflective document evaluating the placement in terms of knowledge and skills gained and influence on career plans. This is submitted on completion of the placement and evaluated by two members of academic staff in the School of Biosciences.</w:t>
            </w:r>
          </w:p>
          <w:p w14:paraId="4A13EEC8" w14:textId="25CD38FA" w:rsidR="00BB121E" w:rsidRPr="00370160" w:rsidRDefault="00EC006D" w:rsidP="00BB121E">
            <w:pPr>
              <w:numPr>
                <w:ilvl w:val="0"/>
                <w:numId w:val="34"/>
              </w:numPr>
              <w:ind w:right="369"/>
              <w:contextualSpacing/>
              <w:rPr>
                <w:rFonts w:ascii="Arial" w:hAnsi="Arial" w:cs="Arial"/>
                <w:sz w:val="22"/>
                <w:szCs w:val="22"/>
              </w:rPr>
            </w:pPr>
            <w:r>
              <w:rPr>
                <w:rFonts w:ascii="Arial" w:hAnsi="Arial" w:cs="Arial"/>
                <w:sz w:val="22"/>
                <w:szCs w:val="22"/>
              </w:rPr>
              <w:t>Presentation</w:t>
            </w:r>
            <w:r w:rsidR="00BB121E" w:rsidRPr="00370160">
              <w:rPr>
                <w:rFonts w:ascii="Arial" w:hAnsi="Arial" w:cs="Arial"/>
                <w:sz w:val="22"/>
                <w:szCs w:val="22"/>
              </w:rPr>
              <w:t xml:space="preserve"> (and Abstract).</w:t>
            </w:r>
          </w:p>
          <w:p w14:paraId="79BC3CCE" w14:textId="77777777" w:rsidR="00BB121E" w:rsidRPr="00370160" w:rsidRDefault="00BB121E" w:rsidP="00BB121E">
            <w:pPr>
              <w:numPr>
                <w:ilvl w:val="0"/>
                <w:numId w:val="34"/>
              </w:numPr>
              <w:spacing w:after="200"/>
              <w:ind w:right="369"/>
              <w:contextualSpacing/>
              <w:rPr>
                <w:rFonts w:ascii="Arial" w:hAnsi="Arial" w:cs="Arial"/>
                <w:sz w:val="22"/>
                <w:szCs w:val="22"/>
              </w:rPr>
            </w:pPr>
            <w:r w:rsidRPr="00370160">
              <w:rPr>
                <w:rFonts w:ascii="Arial" w:hAnsi="Arial" w:cs="Arial"/>
                <w:sz w:val="22"/>
                <w:szCs w:val="22"/>
              </w:rPr>
              <w:t xml:space="preserve">Performance and demonstrated abilities on the job, evaluated by the placement supervisor with guidance from academic staff in the School of Biosciences (student’s Academic Advisor and/or the Programme Coordinator) on standards expected. </w:t>
            </w:r>
          </w:p>
          <w:p w14:paraId="457595FC" w14:textId="77777777" w:rsidR="00BB121E" w:rsidRDefault="00BB121E" w:rsidP="00BB121E">
            <w:pPr>
              <w:tabs>
                <w:tab w:val="num" w:pos="885"/>
              </w:tabs>
              <w:rPr>
                <w:rFonts w:ascii="Arial" w:hAnsi="Arial" w:cs="Arial"/>
                <w:sz w:val="22"/>
                <w:szCs w:val="22"/>
              </w:rPr>
            </w:pPr>
          </w:p>
          <w:p w14:paraId="4B07B4CB" w14:textId="6CB7ED2D" w:rsidR="00BB121E" w:rsidRPr="005E13A0" w:rsidRDefault="00BB121E" w:rsidP="00902AE7">
            <w:pPr>
              <w:spacing w:before="60" w:after="60"/>
              <w:jc w:val="both"/>
              <w:rPr>
                <w:rFonts w:ascii="Arial" w:hAnsi="Arial" w:cs="Arial"/>
                <w:sz w:val="22"/>
                <w:szCs w:val="22"/>
              </w:rPr>
            </w:pPr>
            <w:r>
              <w:rPr>
                <w:rFonts w:ascii="Arial" w:hAnsi="Arial" w:cs="Arial"/>
                <w:sz w:val="22"/>
                <w:szCs w:val="22"/>
              </w:rPr>
              <w:t>S</w:t>
            </w:r>
            <w:r w:rsidRPr="00790958">
              <w:rPr>
                <w:rFonts w:ascii="Arial" w:hAnsi="Arial" w:cs="Arial"/>
                <w:sz w:val="22"/>
                <w:szCs w:val="22"/>
              </w:rPr>
              <w:t>tudent</w:t>
            </w:r>
            <w:r>
              <w:rPr>
                <w:rFonts w:ascii="Arial" w:hAnsi="Arial" w:cs="Arial"/>
                <w:sz w:val="22"/>
                <w:szCs w:val="22"/>
              </w:rPr>
              <w:t xml:space="preserve">s on the </w:t>
            </w:r>
            <w:r w:rsidRPr="00370160">
              <w:rPr>
                <w:rFonts w:ascii="Arial" w:hAnsi="Arial" w:cs="Arial"/>
                <w:sz w:val="22"/>
                <w:szCs w:val="22"/>
              </w:rPr>
              <w:t xml:space="preserve">Professional Year </w:t>
            </w:r>
            <w:r>
              <w:rPr>
                <w:rFonts w:ascii="Arial" w:hAnsi="Arial" w:cs="Arial"/>
                <w:sz w:val="22"/>
                <w:szCs w:val="22"/>
              </w:rPr>
              <w:t>are</w:t>
            </w:r>
            <w:r w:rsidRPr="00790958">
              <w:rPr>
                <w:rFonts w:ascii="Arial" w:hAnsi="Arial" w:cs="Arial"/>
                <w:sz w:val="22"/>
                <w:szCs w:val="22"/>
              </w:rPr>
              <w:t xml:space="preserve"> supported during the placement by the Biosciences Placement Coordinator </w:t>
            </w:r>
            <w:proofErr w:type="gramStart"/>
            <w:r w:rsidRPr="00790958">
              <w:rPr>
                <w:rFonts w:ascii="Arial" w:hAnsi="Arial" w:cs="Arial"/>
                <w:sz w:val="22"/>
                <w:szCs w:val="22"/>
              </w:rPr>
              <w:t>and also</w:t>
            </w:r>
            <w:proofErr w:type="gramEnd"/>
            <w:r w:rsidRPr="00790958">
              <w:rPr>
                <w:rFonts w:ascii="Arial" w:hAnsi="Arial" w:cs="Arial"/>
                <w:sz w:val="22"/>
                <w:szCs w:val="22"/>
              </w:rPr>
              <w:t xml:space="preserve"> their Academic Advisor who visits </w:t>
            </w:r>
            <w:r>
              <w:rPr>
                <w:rFonts w:ascii="Arial" w:hAnsi="Arial" w:cs="Arial"/>
                <w:sz w:val="22"/>
                <w:szCs w:val="22"/>
              </w:rPr>
              <w:t>near</w:t>
            </w:r>
            <w:r w:rsidRPr="00790958">
              <w:rPr>
                <w:rFonts w:ascii="Arial" w:hAnsi="Arial" w:cs="Arial"/>
                <w:sz w:val="22"/>
                <w:szCs w:val="22"/>
              </w:rPr>
              <w:t xml:space="preserve"> the start of the placement. There is a Return Day </w:t>
            </w:r>
            <w:r>
              <w:rPr>
                <w:rFonts w:ascii="Arial" w:hAnsi="Arial" w:cs="Arial"/>
                <w:sz w:val="22"/>
                <w:szCs w:val="22"/>
              </w:rPr>
              <w:t>in</w:t>
            </w:r>
            <w:r w:rsidRPr="00790958">
              <w:rPr>
                <w:rFonts w:ascii="Arial" w:hAnsi="Arial" w:cs="Arial"/>
                <w:sz w:val="22"/>
                <w:szCs w:val="22"/>
              </w:rPr>
              <w:t xml:space="preserve"> the Spring Term, which provides opportunity to discuss progress with the work and report preparation, to practice an oral presentation, and to receive feedback.</w:t>
            </w:r>
          </w:p>
        </w:tc>
      </w:tr>
    </w:tbl>
    <w:p w14:paraId="4E202D99" w14:textId="77777777" w:rsidR="00391EB2" w:rsidRDefault="00391EB2" w:rsidP="000512AE">
      <w:pPr>
        <w:spacing w:before="60" w:after="60"/>
        <w:ind w:right="-330"/>
        <w:rPr>
          <w:rFonts w:ascii="Arial" w:hAnsi="Arial" w:cs="Arial"/>
          <w:sz w:val="22"/>
          <w:szCs w:val="22"/>
        </w:rPr>
      </w:pPr>
    </w:p>
    <w:p w14:paraId="71E51FCA" w14:textId="77777777" w:rsidR="001C18EB" w:rsidRPr="00C46253" w:rsidRDefault="001C18EB"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4B4FA4A" w14:textId="77777777" w:rsidTr="000512AE">
        <w:tc>
          <w:tcPr>
            <w:tcW w:w="9923" w:type="dxa"/>
            <w:shd w:val="pct5" w:color="auto" w:fill="FFFFFF"/>
          </w:tcPr>
          <w:p w14:paraId="43823195"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3C4BA6BE" w14:textId="77777777" w:rsidTr="000512AE">
        <w:tc>
          <w:tcPr>
            <w:tcW w:w="9923" w:type="dxa"/>
          </w:tcPr>
          <w:p w14:paraId="5DF2EEEE"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4BC4F8A7"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5E83F07D"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p>
          <w:p w14:paraId="06ADD2BD"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r w:rsidRPr="00755FF3">
              <w:rPr>
                <w:rFonts w:ascii="Arial" w:hAnsi="Arial" w:cs="Arial"/>
                <w:sz w:val="22"/>
                <w:szCs w:val="22"/>
              </w:rPr>
              <w:t>http://www.kent.ac.uk/studentsupport</w:t>
            </w:r>
          </w:p>
          <w:p w14:paraId="557A62A4"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6"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p>
          <w:p w14:paraId="53272071"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7" w:history="1">
              <w:r w:rsidRPr="00305B23">
                <w:rPr>
                  <w:rStyle w:val="Hyperlink"/>
                  <w:rFonts w:ascii="Arial" w:hAnsi="Arial" w:cs="Arial"/>
                  <w:sz w:val="22"/>
                  <w:szCs w:val="22"/>
                </w:rPr>
                <w:t>http://www.kent.ac.uk/cewl/index.html</w:t>
              </w:r>
            </w:hyperlink>
          </w:p>
          <w:p w14:paraId="1F147A5A" w14:textId="7777777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8" w:history="1">
              <w:r w:rsidR="00305B23" w:rsidRPr="0085276D">
                <w:rPr>
                  <w:rStyle w:val="Hyperlink"/>
                  <w:rFonts w:ascii="Arial" w:hAnsi="Arial" w:cs="Arial"/>
                  <w:sz w:val="22"/>
                  <w:szCs w:val="22"/>
                </w:rPr>
                <w:t>http://www.kent.ac.uk/uelt/about/slas.html</w:t>
              </w:r>
            </w:hyperlink>
          </w:p>
          <w:p w14:paraId="6FA6865D" w14:textId="77777777"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19" w:history="1">
              <w:r w:rsidR="0085276D" w:rsidRPr="00B2434E">
                <w:rPr>
                  <w:rStyle w:val="Hyperlink"/>
                  <w:rFonts w:ascii="Arial" w:hAnsi="Arial" w:cs="Arial"/>
                  <w:sz w:val="22"/>
                  <w:szCs w:val="22"/>
                  <w:lang w:val="sv-SE"/>
                </w:rPr>
                <w:t>https://www.kent.ac.uk/teaching/qa/codes/taught/annexg.html</w:t>
              </w:r>
            </w:hyperlink>
          </w:p>
          <w:p w14:paraId="627D9C6A" w14:textId="7777777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0" w:history="1">
              <w:r w:rsidR="0085276D" w:rsidRPr="0095132A">
                <w:rPr>
                  <w:rStyle w:val="Hyperlink"/>
                  <w:rFonts w:ascii="Arial" w:hAnsi="Arial" w:cs="Arial"/>
                  <w:sz w:val="22"/>
                  <w:szCs w:val="22"/>
                </w:rPr>
                <w:t>https://www.kent.ac.uk/teaching/advisers/index.html</w:t>
              </w:r>
            </w:hyperlink>
          </w:p>
          <w:p w14:paraId="07E66774" w14:textId="77777777"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1" w:history="1">
              <w:r w:rsidR="00391EB2" w:rsidRPr="0085276D">
                <w:rPr>
                  <w:rStyle w:val="Hyperlink"/>
                  <w:rFonts w:ascii="Arial" w:hAnsi="Arial" w:cs="Arial"/>
                  <w:sz w:val="22"/>
                  <w:szCs w:val="22"/>
                </w:rPr>
                <w:t>www.kentunion.co.uk</w:t>
              </w:r>
            </w:hyperlink>
          </w:p>
          <w:p w14:paraId="2D1B718F" w14:textId="7777777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www.kent.ac.uk/ces</w:t>
              </w:r>
            </w:hyperlink>
          </w:p>
          <w:p w14:paraId="10E03911" w14:textId="77777777" w:rsidR="00755FF3" w:rsidRPr="00755FF3" w:rsidRDefault="00391EB2" w:rsidP="00755FF3">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3" w:history="1">
              <w:r w:rsidR="00755FF3" w:rsidRPr="005907F5">
                <w:rPr>
                  <w:rStyle w:val="Hyperlink"/>
                  <w:rFonts w:ascii="Arial" w:hAnsi="Arial" w:cs="Arial"/>
                  <w:sz w:val="22"/>
                  <w:szCs w:val="22"/>
                </w:rPr>
                <w:t>https://www.kent.ac.uk/studentwellbeing/counselling</w:t>
              </w:r>
            </w:hyperlink>
          </w:p>
          <w:p w14:paraId="04FA0AE9"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p>
          <w:p w14:paraId="078135EF"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02FEC887" w14:textId="77777777"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5"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6" w:history="1">
              <w:r w:rsidR="00DB0B3F" w:rsidRPr="0085276D">
                <w:rPr>
                  <w:rStyle w:val="Hyperlink"/>
                  <w:rFonts w:ascii="Arial" w:hAnsi="Arial" w:cs="Arial"/>
                  <w:sz w:val="22"/>
                  <w:szCs w:val="22"/>
                </w:rPr>
                <w:t>https://www.kent.ac.uk/global/partnerships</w:t>
              </w:r>
            </w:hyperlink>
          </w:p>
          <w:p w14:paraId="3793CDD1" w14:textId="44ADAE3B" w:rsidR="00391EB2" w:rsidRPr="00637224" w:rsidRDefault="0085276D" w:rsidP="00637224">
            <w:pPr>
              <w:numPr>
                <w:ilvl w:val="0"/>
                <w:numId w:val="20"/>
              </w:numPr>
              <w:spacing w:before="60" w:after="60"/>
              <w:rPr>
                <w:rFonts w:ascii="Arial" w:hAnsi="Arial" w:cs="Arial"/>
                <w:sz w:val="22"/>
                <w:szCs w:val="22"/>
              </w:rPr>
            </w:pPr>
            <w:r w:rsidRPr="0085276D">
              <w:rPr>
                <w:rFonts w:ascii="Arial" w:hAnsi="Arial" w:cs="Arial"/>
                <w:sz w:val="22"/>
                <w:szCs w:val="22"/>
              </w:rPr>
              <w:lastRenderedPageBreak/>
              <w:t xml:space="preserve">Medical Centre </w:t>
            </w:r>
            <w:hyperlink r:id="rId27" w:history="1">
              <w:r w:rsidRPr="0085276D">
                <w:rPr>
                  <w:rStyle w:val="Hyperlink"/>
                  <w:rFonts w:ascii="Arial" w:hAnsi="Arial" w:cs="Arial"/>
                  <w:sz w:val="22"/>
                  <w:szCs w:val="22"/>
                </w:rPr>
                <w:t>https://www.kent.ac.uk/studentwellbeing/medicalcentre.html</w:t>
              </w:r>
            </w:hyperlink>
          </w:p>
        </w:tc>
      </w:tr>
    </w:tbl>
    <w:p w14:paraId="3D48AC7A" w14:textId="77777777" w:rsidR="00391EB2" w:rsidRDefault="00391EB2" w:rsidP="000512AE">
      <w:pPr>
        <w:spacing w:before="60" w:after="60"/>
        <w:ind w:right="-330"/>
        <w:rPr>
          <w:rFonts w:ascii="Arial" w:hAnsi="Arial" w:cs="Arial"/>
          <w:sz w:val="22"/>
          <w:szCs w:val="22"/>
        </w:rPr>
      </w:pPr>
    </w:p>
    <w:p w14:paraId="34306D28" w14:textId="78BF7C2E" w:rsidR="00637224" w:rsidRPr="00C46253" w:rsidRDefault="00637224"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5B5E84E" w14:textId="77777777" w:rsidTr="000512AE">
        <w:tc>
          <w:tcPr>
            <w:tcW w:w="9923" w:type="dxa"/>
            <w:shd w:val="pct5" w:color="auto" w:fill="FFFFFF"/>
          </w:tcPr>
          <w:p w14:paraId="035C361A"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03942757"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3F3F1C9E" w14:textId="77777777" w:rsidTr="000512AE">
        <w:tc>
          <w:tcPr>
            <w:tcW w:w="9923" w:type="dxa"/>
            <w:shd w:val="pct5" w:color="auto" w:fill="FFFFFF"/>
          </w:tcPr>
          <w:p w14:paraId="0E9DDEEB"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597D8408" w14:textId="77777777" w:rsidR="00391EB2" w:rsidRPr="00C46253" w:rsidRDefault="00391EB2" w:rsidP="00223C2B">
            <w:pPr>
              <w:spacing w:before="60" w:after="60"/>
              <w:rPr>
                <w:rFonts w:ascii="Arial" w:hAnsi="Arial" w:cs="Arial"/>
                <w:szCs w:val="22"/>
              </w:rPr>
            </w:pPr>
            <w:r w:rsidRPr="00C46253">
              <w:rPr>
                <w:rFonts w:ascii="Arial" w:hAnsi="Arial" w:cs="Arial"/>
                <w:sz w:val="22"/>
                <w:szCs w:val="22"/>
              </w:rPr>
              <w:t xml:space="preserve">For </w:t>
            </w:r>
            <w:r w:rsidR="00223C2B">
              <w:rPr>
                <w:rFonts w:ascii="Arial" w:hAnsi="Arial" w:cs="Arial"/>
                <w:sz w:val="22"/>
                <w:szCs w:val="22"/>
              </w:rPr>
              <w:t>current</w:t>
            </w:r>
            <w:r w:rsidRPr="00C46253">
              <w:rPr>
                <w:rFonts w:ascii="Arial" w:hAnsi="Arial" w:cs="Arial"/>
                <w:sz w:val="22"/>
                <w:szCs w:val="22"/>
              </w:rPr>
              <w:t xml:space="preserve"> information, please refer to the University prospectus</w:t>
            </w:r>
            <w:r w:rsidR="00223C2B">
              <w:rPr>
                <w:rFonts w:ascii="Arial" w:hAnsi="Arial" w:cs="Arial"/>
                <w:sz w:val="22"/>
                <w:szCs w:val="22"/>
              </w:rPr>
              <w:t>.</w:t>
            </w:r>
          </w:p>
        </w:tc>
      </w:tr>
      <w:tr w:rsidR="00391EB2" w:rsidRPr="00C46253" w14:paraId="69A9064A" w14:textId="77777777" w:rsidTr="00B37FA9">
        <w:trPr>
          <w:trHeight w:val="8688"/>
        </w:trPr>
        <w:tc>
          <w:tcPr>
            <w:tcW w:w="9923" w:type="dxa"/>
          </w:tcPr>
          <w:p w14:paraId="6354BB14" w14:textId="44ED6F22" w:rsidR="00787EE8" w:rsidRPr="00787EE8" w:rsidRDefault="00787EE8" w:rsidP="00787EE8">
            <w:pPr>
              <w:pStyle w:val="ListParagraph"/>
              <w:numPr>
                <w:ilvl w:val="0"/>
                <w:numId w:val="49"/>
              </w:numPr>
              <w:rPr>
                <w:rFonts w:ascii="Arial" w:hAnsi="Arial" w:cs="Arial"/>
                <w:bCs/>
                <w:sz w:val="22"/>
                <w:szCs w:val="22"/>
              </w:rPr>
            </w:pPr>
            <w:r w:rsidRPr="00787EE8">
              <w:rPr>
                <w:rFonts w:ascii="Arial" w:hAnsi="Arial" w:cs="Arial"/>
                <w:bCs/>
                <w:sz w:val="22"/>
                <w:szCs w:val="22"/>
              </w:rPr>
              <w:t>A levels</w:t>
            </w:r>
          </w:p>
          <w:p w14:paraId="4499ECE5" w14:textId="77777777" w:rsidR="00787EE8" w:rsidRPr="00787EE8" w:rsidRDefault="00787EE8" w:rsidP="00787EE8">
            <w:pPr>
              <w:rPr>
                <w:rFonts w:ascii="Arial" w:hAnsi="Arial" w:cs="Arial"/>
                <w:bCs/>
                <w:sz w:val="22"/>
                <w:szCs w:val="22"/>
              </w:rPr>
            </w:pPr>
            <w:r w:rsidRPr="00787EE8">
              <w:rPr>
                <w:rFonts w:ascii="Arial" w:hAnsi="Arial" w:cs="Arial"/>
                <w:bCs/>
                <w:sz w:val="22"/>
                <w:szCs w:val="22"/>
              </w:rPr>
              <w:t xml:space="preserve">ABB (4-year programmes) or BBB (3-year programme) including Biology/Human Biology, or Double Award Applied Science at grade AB/BB including the practical endorsement of any science qualifications taken. Grade </w:t>
            </w:r>
            <w:proofErr w:type="spellStart"/>
            <w:r w:rsidRPr="00787EE8">
              <w:rPr>
                <w:rFonts w:ascii="Arial" w:hAnsi="Arial" w:cs="Arial"/>
                <w:bCs/>
                <w:sz w:val="22"/>
                <w:szCs w:val="22"/>
              </w:rPr>
              <w:t>C at</w:t>
            </w:r>
            <w:proofErr w:type="spellEnd"/>
            <w:r w:rsidRPr="00787EE8">
              <w:rPr>
                <w:rFonts w:ascii="Arial" w:hAnsi="Arial" w:cs="Arial"/>
                <w:bCs/>
                <w:sz w:val="22"/>
                <w:szCs w:val="22"/>
              </w:rPr>
              <w:t xml:space="preserve"> GCSE Maths and English language. </w:t>
            </w:r>
          </w:p>
          <w:p w14:paraId="6021E5FB" w14:textId="77777777" w:rsidR="00787EE8" w:rsidRPr="00787EE8" w:rsidRDefault="00787EE8" w:rsidP="00787EE8">
            <w:pPr>
              <w:rPr>
                <w:rFonts w:ascii="Arial" w:hAnsi="Arial" w:cs="Arial"/>
                <w:bCs/>
                <w:sz w:val="22"/>
                <w:szCs w:val="22"/>
              </w:rPr>
            </w:pPr>
          </w:p>
          <w:p w14:paraId="0F80B164" w14:textId="72DFA4C9" w:rsidR="00787EE8" w:rsidRPr="00787EE8" w:rsidRDefault="00787EE8" w:rsidP="00787EE8">
            <w:pPr>
              <w:pStyle w:val="ListParagraph"/>
              <w:numPr>
                <w:ilvl w:val="0"/>
                <w:numId w:val="49"/>
              </w:numPr>
              <w:rPr>
                <w:rFonts w:ascii="Arial" w:hAnsi="Arial" w:cs="Arial"/>
                <w:bCs/>
                <w:sz w:val="22"/>
                <w:szCs w:val="22"/>
              </w:rPr>
            </w:pPr>
            <w:r w:rsidRPr="00787EE8">
              <w:rPr>
                <w:rFonts w:ascii="Arial" w:hAnsi="Arial" w:cs="Arial"/>
                <w:bCs/>
                <w:sz w:val="22"/>
                <w:szCs w:val="22"/>
              </w:rPr>
              <w:t>International baccalaureate</w:t>
            </w:r>
          </w:p>
          <w:p w14:paraId="57220FAF" w14:textId="77777777" w:rsidR="00787EE8" w:rsidRPr="00787EE8" w:rsidRDefault="00787EE8" w:rsidP="00787EE8">
            <w:pPr>
              <w:rPr>
                <w:rFonts w:ascii="Arial" w:hAnsi="Arial" w:cs="Arial"/>
                <w:bCs/>
                <w:sz w:val="22"/>
                <w:szCs w:val="22"/>
              </w:rPr>
            </w:pPr>
            <w:r w:rsidRPr="00787EE8">
              <w:rPr>
                <w:rFonts w:ascii="Arial" w:hAnsi="Arial" w:cs="Arial"/>
                <w:bCs/>
                <w:sz w:val="22"/>
                <w:szCs w:val="22"/>
              </w:rPr>
              <w:t>34 points overall or 16 points (4-year programmes) or 15 points (3-year programmes) at higher level (HL). Points to include: (a) HL English A1/A2/B at 4/5/5 or SL English A1/A2/B at 5/6/6, (b) HL or SL Maths at 4 and (c) HL Biology at 5 or SL Biology at 6.</w:t>
            </w:r>
          </w:p>
          <w:p w14:paraId="50C09BEB" w14:textId="77777777" w:rsidR="00787EE8" w:rsidRPr="00787EE8" w:rsidRDefault="00787EE8" w:rsidP="00787EE8">
            <w:pPr>
              <w:rPr>
                <w:rFonts w:ascii="Arial" w:hAnsi="Arial" w:cs="Arial"/>
                <w:bCs/>
                <w:sz w:val="22"/>
                <w:szCs w:val="22"/>
              </w:rPr>
            </w:pPr>
          </w:p>
          <w:p w14:paraId="082A5D11" w14:textId="5B99D5BF" w:rsidR="00787EE8" w:rsidRPr="00787EE8" w:rsidRDefault="00787EE8" w:rsidP="00787EE8">
            <w:pPr>
              <w:pStyle w:val="ListParagraph"/>
              <w:numPr>
                <w:ilvl w:val="0"/>
                <w:numId w:val="49"/>
              </w:numPr>
              <w:rPr>
                <w:rFonts w:ascii="Arial" w:hAnsi="Arial" w:cs="Arial"/>
                <w:bCs/>
                <w:sz w:val="22"/>
                <w:szCs w:val="22"/>
              </w:rPr>
            </w:pPr>
            <w:r w:rsidRPr="00787EE8">
              <w:rPr>
                <w:rFonts w:ascii="Arial" w:hAnsi="Arial" w:cs="Arial"/>
                <w:bCs/>
                <w:sz w:val="22"/>
                <w:szCs w:val="22"/>
              </w:rPr>
              <w:t>Vocationally-related qualifications</w:t>
            </w:r>
          </w:p>
          <w:p w14:paraId="46DE95DD" w14:textId="25D584C6" w:rsidR="00787EE8" w:rsidRPr="00787EE8" w:rsidRDefault="00787EE8" w:rsidP="00787EE8">
            <w:pPr>
              <w:rPr>
                <w:rFonts w:ascii="Arial" w:hAnsi="Arial" w:cs="Arial"/>
                <w:bCs/>
                <w:sz w:val="22"/>
                <w:szCs w:val="22"/>
              </w:rPr>
            </w:pPr>
            <w:r w:rsidRPr="00787EE8">
              <w:rPr>
                <w:rFonts w:ascii="Arial" w:hAnsi="Arial" w:cs="Arial"/>
                <w:bCs/>
                <w:sz w:val="22"/>
                <w:szCs w:val="22"/>
              </w:rPr>
              <w:t>We will consider applicants with vocationally-related qualifications including VCE A levels and extended BTEC diploma on an individual basis. Offers when made for BTEC are typically DDD for 3-year programmes and D*DD for 4-year programmes and will list a number of specific units required at distinction.</w:t>
            </w:r>
          </w:p>
          <w:p w14:paraId="64282423" w14:textId="77777777" w:rsidR="00787EE8" w:rsidRPr="00787EE8" w:rsidRDefault="00787EE8" w:rsidP="00787EE8">
            <w:pPr>
              <w:rPr>
                <w:rFonts w:ascii="Arial" w:hAnsi="Arial" w:cs="Arial"/>
                <w:bCs/>
                <w:sz w:val="22"/>
                <w:szCs w:val="22"/>
              </w:rPr>
            </w:pPr>
          </w:p>
          <w:p w14:paraId="72FF3F48" w14:textId="2577456C" w:rsidR="00787EE8" w:rsidRPr="00787EE8" w:rsidRDefault="00787EE8" w:rsidP="00787EE8">
            <w:pPr>
              <w:pStyle w:val="ListParagraph"/>
              <w:numPr>
                <w:ilvl w:val="0"/>
                <w:numId w:val="49"/>
              </w:numPr>
              <w:rPr>
                <w:rFonts w:ascii="Arial" w:hAnsi="Arial" w:cs="Arial"/>
                <w:bCs/>
                <w:sz w:val="22"/>
                <w:szCs w:val="22"/>
              </w:rPr>
            </w:pPr>
            <w:r w:rsidRPr="00787EE8">
              <w:rPr>
                <w:rFonts w:ascii="Arial" w:hAnsi="Arial" w:cs="Arial"/>
                <w:bCs/>
                <w:sz w:val="22"/>
                <w:szCs w:val="22"/>
              </w:rPr>
              <w:t>Scottish Higher/Irish Leaving Certificate</w:t>
            </w:r>
          </w:p>
          <w:p w14:paraId="452BB4ED" w14:textId="77777777" w:rsidR="00787EE8" w:rsidRPr="00787EE8" w:rsidRDefault="00787EE8" w:rsidP="00787EE8">
            <w:pPr>
              <w:rPr>
                <w:rFonts w:ascii="Arial" w:hAnsi="Arial" w:cs="Arial"/>
                <w:bCs/>
                <w:sz w:val="22"/>
                <w:szCs w:val="22"/>
              </w:rPr>
            </w:pPr>
            <w:r w:rsidRPr="00787EE8">
              <w:rPr>
                <w:rFonts w:ascii="Arial" w:hAnsi="Arial" w:cs="Arial"/>
                <w:bCs/>
                <w:sz w:val="22"/>
                <w:szCs w:val="22"/>
              </w:rPr>
              <w:t>Applicants will be considered on an individual basis.</w:t>
            </w:r>
          </w:p>
          <w:p w14:paraId="38C8C708" w14:textId="77777777" w:rsidR="00787EE8" w:rsidRPr="00787EE8" w:rsidRDefault="00787EE8" w:rsidP="00787EE8">
            <w:pPr>
              <w:rPr>
                <w:rFonts w:ascii="Arial" w:hAnsi="Arial" w:cs="Arial"/>
                <w:bCs/>
                <w:sz w:val="22"/>
                <w:szCs w:val="22"/>
              </w:rPr>
            </w:pPr>
          </w:p>
          <w:p w14:paraId="09885D12" w14:textId="0A881FEE" w:rsidR="00787EE8" w:rsidRPr="00787EE8" w:rsidRDefault="00787EE8" w:rsidP="00787EE8">
            <w:pPr>
              <w:pStyle w:val="ListParagraph"/>
              <w:numPr>
                <w:ilvl w:val="0"/>
                <w:numId w:val="49"/>
              </w:numPr>
              <w:rPr>
                <w:rFonts w:ascii="Arial" w:hAnsi="Arial" w:cs="Arial"/>
                <w:bCs/>
                <w:sz w:val="22"/>
                <w:szCs w:val="22"/>
              </w:rPr>
            </w:pPr>
            <w:r w:rsidRPr="00787EE8">
              <w:rPr>
                <w:rFonts w:ascii="Arial" w:hAnsi="Arial" w:cs="Arial"/>
                <w:bCs/>
                <w:sz w:val="22"/>
                <w:szCs w:val="22"/>
              </w:rPr>
              <w:t>EU Students</w:t>
            </w:r>
          </w:p>
          <w:p w14:paraId="4F6722E0" w14:textId="77777777" w:rsidR="00787EE8" w:rsidRPr="00787EE8" w:rsidRDefault="00787EE8" w:rsidP="00787EE8">
            <w:pPr>
              <w:rPr>
                <w:rFonts w:ascii="Arial" w:hAnsi="Arial" w:cs="Arial"/>
                <w:bCs/>
                <w:sz w:val="22"/>
                <w:szCs w:val="22"/>
              </w:rPr>
            </w:pPr>
            <w:r w:rsidRPr="00787EE8">
              <w:rPr>
                <w:rFonts w:ascii="Arial" w:hAnsi="Arial" w:cs="Arial"/>
                <w:bCs/>
                <w:sz w:val="22"/>
                <w:szCs w:val="22"/>
              </w:rPr>
              <w:t>A range of qualifications are available in the 27 member states and applicants will be considered on an individual basis. General entry requirements (GER) concerning English language ability will apply to applicants from non-English speaking countries.</w:t>
            </w:r>
          </w:p>
          <w:p w14:paraId="42B1D313" w14:textId="77777777" w:rsidR="00787EE8" w:rsidRPr="00787EE8" w:rsidRDefault="00787EE8" w:rsidP="00787EE8">
            <w:pPr>
              <w:rPr>
                <w:rFonts w:ascii="Arial" w:hAnsi="Arial" w:cs="Arial"/>
                <w:bCs/>
                <w:sz w:val="22"/>
                <w:szCs w:val="22"/>
              </w:rPr>
            </w:pPr>
          </w:p>
          <w:p w14:paraId="3AFB68BA" w14:textId="7AFA1A2D" w:rsidR="00787EE8" w:rsidRPr="00787EE8" w:rsidRDefault="00787EE8" w:rsidP="00787EE8">
            <w:pPr>
              <w:pStyle w:val="ListParagraph"/>
              <w:numPr>
                <w:ilvl w:val="0"/>
                <w:numId w:val="49"/>
              </w:numPr>
              <w:rPr>
                <w:rFonts w:ascii="Arial" w:hAnsi="Arial" w:cs="Arial"/>
                <w:bCs/>
                <w:sz w:val="22"/>
                <w:szCs w:val="22"/>
              </w:rPr>
            </w:pPr>
            <w:r w:rsidRPr="00787EE8">
              <w:rPr>
                <w:rFonts w:ascii="Arial" w:hAnsi="Arial" w:cs="Arial"/>
                <w:bCs/>
                <w:sz w:val="22"/>
                <w:szCs w:val="22"/>
              </w:rPr>
              <w:t>Mature Students</w:t>
            </w:r>
          </w:p>
          <w:p w14:paraId="59ED85D4" w14:textId="77777777" w:rsidR="00787EE8" w:rsidRPr="00787EE8" w:rsidRDefault="00787EE8" w:rsidP="00787EE8">
            <w:pPr>
              <w:rPr>
                <w:rFonts w:ascii="Arial" w:hAnsi="Arial" w:cs="Arial"/>
                <w:bCs/>
                <w:sz w:val="22"/>
                <w:szCs w:val="22"/>
              </w:rPr>
            </w:pPr>
            <w:r w:rsidRPr="00787EE8">
              <w:rPr>
                <w:rFonts w:ascii="Arial" w:hAnsi="Arial" w:cs="Arial"/>
                <w:bCs/>
                <w:sz w:val="22"/>
                <w:szCs w:val="22"/>
              </w:rPr>
              <w:t>We will consider applicants with vocational qualifications and/or relevant work experience and will judge each applicant on his/her individual merits. We will also consider applicants taking an Access to HE diploma in an appropriate subject (e.g. combined science). Access offers when made are typically to achieve 36 level-3 credits at distinction and 9 at merit.</w:t>
            </w:r>
          </w:p>
          <w:p w14:paraId="08340331" w14:textId="77777777" w:rsidR="00787EE8" w:rsidRPr="00787EE8" w:rsidRDefault="00787EE8" w:rsidP="00787EE8">
            <w:pPr>
              <w:rPr>
                <w:rFonts w:ascii="Arial" w:hAnsi="Arial" w:cs="Arial"/>
                <w:bCs/>
                <w:sz w:val="22"/>
                <w:szCs w:val="22"/>
              </w:rPr>
            </w:pPr>
          </w:p>
          <w:p w14:paraId="4E6B14DD" w14:textId="6712D620" w:rsidR="00787EE8" w:rsidRPr="00787EE8" w:rsidRDefault="00A7535E" w:rsidP="00787EE8">
            <w:pPr>
              <w:pStyle w:val="ListParagraph"/>
              <w:numPr>
                <w:ilvl w:val="0"/>
                <w:numId w:val="49"/>
              </w:numPr>
              <w:rPr>
                <w:rFonts w:ascii="Arial" w:hAnsi="Arial" w:cs="Arial"/>
                <w:bCs/>
                <w:sz w:val="22"/>
                <w:szCs w:val="22"/>
              </w:rPr>
            </w:pPr>
            <w:r>
              <w:rPr>
                <w:rFonts w:ascii="Arial" w:hAnsi="Arial" w:cs="Arial"/>
                <w:bCs/>
                <w:sz w:val="22"/>
                <w:szCs w:val="22"/>
              </w:rPr>
              <w:t>International</w:t>
            </w:r>
            <w:r w:rsidRPr="00787EE8">
              <w:rPr>
                <w:rFonts w:ascii="Arial" w:hAnsi="Arial" w:cs="Arial"/>
                <w:bCs/>
                <w:sz w:val="22"/>
                <w:szCs w:val="22"/>
              </w:rPr>
              <w:t xml:space="preserve"> </w:t>
            </w:r>
            <w:r w:rsidR="00787EE8" w:rsidRPr="00787EE8">
              <w:rPr>
                <w:rFonts w:ascii="Arial" w:hAnsi="Arial" w:cs="Arial"/>
                <w:bCs/>
                <w:sz w:val="22"/>
                <w:szCs w:val="22"/>
              </w:rPr>
              <w:t>Students</w:t>
            </w:r>
          </w:p>
          <w:p w14:paraId="36760BA2" w14:textId="58AD705A" w:rsidR="00A34D8D" w:rsidRPr="00787EE8" w:rsidRDefault="00A7535E" w:rsidP="00B37FA9">
            <w:pPr>
              <w:rPr>
                <w:rFonts w:ascii="Arial" w:hAnsi="Arial" w:cs="Arial"/>
                <w:bCs/>
                <w:sz w:val="22"/>
                <w:szCs w:val="22"/>
              </w:rPr>
            </w:pPr>
            <w:r>
              <w:rPr>
                <w:rFonts w:ascii="Arial" w:hAnsi="Arial" w:cs="Arial"/>
                <w:bCs/>
                <w:sz w:val="22"/>
                <w:szCs w:val="22"/>
              </w:rPr>
              <w:t>International</w:t>
            </w:r>
            <w:r w:rsidRPr="00787EE8">
              <w:rPr>
                <w:rFonts w:ascii="Arial" w:hAnsi="Arial" w:cs="Arial"/>
                <w:bCs/>
                <w:sz w:val="22"/>
                <w:szCs w:val="22"/>
              </w:rPr>
              <w:t xml:space="preserve"> </w:t>
            </w:r>
            <w:r w:rsidR="00787EE8" w:rsidRPr="00787EE8">
              <w:rPr>
                <w:rFonts w:ascii="Arial" w:hAnsi="Arial" w:cs="Arial"/>
                <w:bCs/>
                <w:sz w:val="22"/>
                <w:szCs w:val="22"/>
              </w:rPr>
              <w:t xml:space="preserve">applicants with qualifications obtained in their home country </w:t>
            </w:r>
            <w:proofErr w:type="gramStart"/>
            <w:r w:rsidR="00787EE8" w:rsidRPr="00787EE8">
              <w:rPr>
                <w:rFonts w:ascii="Arial" w:hAnsi="Arial" w:cs="Arial"/>
                <w:bCs/>
                <w:sz w:val="22"/>
                <w:szCs w:val="22"/>
              </w:rPr>
              <w:t>will be judged</w:t>
            </w:r>
            <w:proofErr w:type="gramEnd"/>
            <w:r w:rsidR="00787EE8" w:rsidRPr="00787EE8">
              <w:rPr>
                <w:rFonts w:ascii="Arial" w:hAnsi="Arial" w:cs="Arial"/>
                <w:bCs/>
                <w:sz w:val="22"/>
                <w:szCs w:val="22"/>
              </w:rPr>
              <w:t xml:space="preserve"> on an individual basis and in consultation with the International Office where appropriate. GER concerning English language ability will apply to applicants from </w:t>
            </w:r>
            <w:r w:rsidR="00B37FA9">
              <w:rPr>
                <w:rFonts w:ascii="Arial" w:hAnsi="Arial" w:cs="Arial"/>
                <w:bCs/>
                <w:sz w:val="22"/>
                <w:szCs w:val="22"/>
              </w:rPr>
              <w:t>non-English speaking countries.</w:t>
            </w:r>
          </w:p>
        </w:tc>
      </w:tr>
      <w:tr w:rsidR="00391EB2" w:rsidRPr="00C46253" w14:paraId="3AD4E2EA" w14:textId="77777777" w:rsidTr="000512AE">
        <w:tc>
          <w:tcPr>
            <w:tcW w:w="9923" w:type="dxa"/>
            <w:shd w:val="pct5" w:color="auto" w:fill="FFFFFF"/>
          </w:tcPr>
          <w:p w14:paraId="146326D1" w14:textId="77777777" w:rsidR="00391EB2" w:rsidRPr="00DE51C8" w:rsidRDefault="00391EB2" w:rsidP="00DE51C8">
            <w:pPr>
              <w:pStyle w:val="ListParagraph"/>
              <w:numPr>
                <w:ilvl w:val="1"/>
                <w:numId w:val="38"/>
              </w:numPr>
              <w:spacing w:before="60" w:after="60"/>
              <w:rPr>
                <w:rFonts w:ascii="Arial" w:hAnsi="Arial" w:cs="Arial"/>
                <w:b/>
                <w:szCs w:val="22"/>
              </w:rPr>
            </w:pPr>
            <w:r w:rsidRPr="00DE51C8">
              <w:rPr>
                <w:rFonts w:ascii="Arial" w:hAnsi="Arial" w:cs="Arial"/>
                <w:b/>
                <w:sz w:val="22"/>
                <w:szCs w:val="22"/>
              </w:rPr>
              <w:t>What does this programme have to offer?</w:t>
            </w:r>
          </w:p>
        </w:tc>
      </w:tr>
      <w:tr w:rsidR="00391EB2" w:rsidRPr="00C46253" w14:paraId="01556926" w14:textId="77777777" w:rsidTr="00B37FA9">
        <w:trPr>
          <w:trHeight w:val="2170"/>
        </w:trPr>
        <w:tc>
          <w:tcPr>
            <w:tcW w:w="9923" w:type="dxa"/>
          </w:tcPr>
          <w:p w14:paraId="1411ED53" w14:textId="77777777" w:rsidR="00DE51C8" w:rsidRPr="006C1C86" w:rsidRDefault="00353830" w:rsidP="00727347">
            <w:pPr>
              <w:pStyle w:val="ListParagraph"/>
              <w:numPr>
                <w:ilvl w:val="0"/>
                <w:numId w:val="35"/>
              </w:numPr>
              <w:jc w:val="both"/>
              <w:rPr>
                <w:rFonts w:ascii="Arial" w:hAnsi="Arial" w:cs="Arial"/>
                <w:sz w:val="22"/>
                <w:szCs w:val="22"/>
              </w:rPr>
            </w:pPr>
            <w:r w:rsidRPr="006C1C86">
              <w:rPr>
                <w:rFonts w:ascii="Arial" w:hAnsi="Arial" w:cs="Arial"/>
                <w:sz w:val="22"/>
                <w:szCs w:val="22"/>
              </w:rPr>
              <w:t xml:space="preserve">A thorough training in Biology with the opportunity to specialise in selected areas in a </w:t>
            </w:r>
            <w:r w:rsidR="00DE51C8" w:rsidRPr="006C1C86">
              <w:rPr>
                <w:rFonts w:ascii="Arial" w:hAnsi="Arial" w:cs="Arial"/>
                <w:sz w:val="22"/>
                <w:szCs w:val="22"/>
              </w:rPr>
              <w:t>stimulating learning</w:t>
            </w:r>
            <w:r w:rsidRPr="006C1C86">
              <w:rPr>
                <w:rFonts w:ascii="Arial" w:hAnsi="Arial" w:cs="Arial"/>
                <w:sz w:val="22"/>
                <w:szCs w:val="22"/>
              </w:rPr>
              <w:t xml:space="preserve"> and research active environment.</w:t>
            </w:r>
          </w:p>
          <w:p w14:paraId="0ECA331E" w14:textId="77777777" w:rsidR="00353830" w:rsidRPr="006C1C86" w:rsidRDefault="00353830" w:rsidP="00727347">
            <w:pPr>
              <w:pStyle w:val="ListParagraph"/>
              <w:numPr>
                <w:ilvl w:val="0"/>
                <w:numId w:val="35"/>
              </w:numPr>
              <w:jc w:val="both"/>
              <w:rPr>
                <w:rFonts w:ascii="Arial" w:hAnsi="Arial" w:cs="Arial"/>
                <w:sz w:val="22"/>
                <w:szCs w:val="22"/>
              </w:rPr>
            </w:pPr>
            <w:r w:rsidRPr="006C1C86">
              <w:rPr>
                <w:rFonts w:ascii="Arial" w:hAnsi="Arial" w:cs="Arial"/>
                <w:sz w:val="22"/>
                <w:szCs w:val="22"/>
              </w:rPr>
              <w:t>A structured opportunity to gain key transferable skills such as numeracy, problem solving and IT valued by future employers.</w:t>
            </w:r>
          </w:p>
          <w:p w14:paraId="7E17AE95" w14:textId="77777777" w:rsidR="00353830" w:rsidRPr="006C1C86" w:rsidRDefault="00353830" w:rsidP="00727347">
            <w:pPr>
              <w:pStyle w:val="ListParagraph"/>
              <w:numPr>
                <w:ilvl w:val="0"/>
                <w:numId w:val="35"/>
              </w:numPr>
              <w:jc w:val="both"/>
              <w:rPr>
                <w:rFonts w:ascii="Arial" w:hAnsi="Arial" w:cs="Arial"/>
                <w:sz w:val="22"/>
                <w:szCs w:val="22"/>
              </w:rPr>
            </w:pPr>
            <w:r w:rsidRPr="006C1C86">
              <w:rPr>
                <w:rFonts w:ascii="Arial" w:hAnsi="Arial" w:cs="Arial"/>
                <w:sz w:val="22"/>
                <w:szCs w:val="22"/>
              </w:rPr>
              <w:t>High rates of graduate employment.</w:t>
            </w:r>
          </w:p>
          <w:p w14:paraId="47334EED" w14:textId="2C44D42C" w:rsidR="00727347" w:rsidRDefault="00727347" w:rsidP="00727347">
            <w:pPr>
              <w:numPr>
                <w:ilvl w:val="0"/>
                <w:numId w:val="35"/>
              </w:numPr>
              <w:rPr>
                <w:rFonts w:ascii="Arial" w:hAnsi="Arial" w:cs="Arial"/>
                <w:sz w:val="22"/>
                <w:szCs w:val="22"/>
              </w:rPr>
            </w:pPr>
            <w:r w:rsidRPr="000B78D4">
              <w:rPr>
                <w:rFonts w:ascii="Arial" w:hAnsi="Arial" w:cs="Arial"/>
                <w:sz w:val="22"/>
                <w:szCs w:val="22"/>
              </w:rPr>
              <w:t>An exciting opportunity to apply skills acquired in a working environment whilst on placement</w:t>
            </w:r>
            <w:r>
              <w:rPr>
                <w:rFonts w:ascii="Arial" w:hAnsi="Arial" w:cs="Arial"/>
                <w:sz w:val="22"/>
                <w:szCs w:val="22"/>
              </w:rPr>
              <w:t xml:space="preserve"> (Sandwich Year and  Professional Year programmes only)</w:t>
            </w:r>
          </w:p>
          <w:p w14:paraId="6D917C2B" w14:textId="1667A960" w:rsidR="00727347" w:rsidRPr="006C1C86" w:rsidRDefault="00727347" w:rsidP="00727347">
            <w:pPr>
              <w:pStyle w:val="ListParagraph"/>
              <w:numPr>
                <w:ilvl w:val="0"/>
                <w:numId w:val="35"/>
              </w:numPr>
              <w:jc w:val="both"/>
              <w:rPr>
                <w:rFonts w:ascii="Arial" w:hAnsi="Arial" w:cs="Arial"/>
                <w:sz w:val="22"/>
                <w:szCs w:val="22"/>
              </w:rPr>
            </w:pPr>
            <w:r w:rsidRPr="00CE173C">
              <w:rPr>
                <w:rFonts w:ascii="Arial" w:hAnsi="Arial" w:cs="Arial"/>
                <w:sz w:val="22"/>
                <w:szCs w:val="22"/>
              </w:rPr>
              <w:t>The opportunity to experience learning in a different cultural setting (Year Abroad programme)</w:t>
            </w:r>
            <w:r>
              <w:rPr>
                <w:rFonts w:ascii="Arial" w:hAnsi="Arial" w:cs="Arial"/>
                <w:sz w:val="22"/>
                <w:szCs w:val="22"/>
              </w:rPr>
              <w:t>.</w:t>
            </w:r>
          </w:p>
        </w:tc>
      </w:tr>
      <w:tr w:rsidR="00391EB2" w:rsidRPr="00C46253" w14:paraId="1B5ED498" w14:textId="77777777" w:rsidTr="000512AE">
        <w:tc>
          <w:tcPr>
            <w:tcW w:w="9923" w:type="dxa"/>
            <w:shd w:val="pct5" w:color="auto" w:fill="FFFFFF"/>
          </w:tcPr>
          <w:p w14:paraId="44AF7D18"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7E59D787" w14:textId="77777777" w:rsidTr="00B37FA9">
        <w:trPr>
          <w:trHeight w:val="2684"/>
        </w:trPr>
        <w:tc>
          <w:tcPr>
            <w:tcW w:w="9923" w:type="dxa"/>
          </w:tcPr>
          <w:p w14:paraId="200E861D" w14:textId="77777777" w:rsidR="005964D4" w:rsidRPr="00E634E6" w:rsidRDefault="005964D4" w:rsidP="007F5E5F">
            <w:pPr>
              <w:numPr>
                <w:ilvl w:val="0"/>
                <w:numId w:val="35"/>
              </w:numPr>
              <w:jc w:val="both"/>
              <w:rPr>
                <w:rFonts w:ascii="Arial" w:hAnsi="Arial" w:cs="Arial"/>
                <w:sz w:val="22"/>
                <w:szCs w:val="22"/>
              </w:rPr>
            </w:pPr>
            <w:r w:rsidRPr="00E634E6">
              <w:rPr>
                <w:rFonts w:ascii="Arial" w:hAnsi="Arial" w:cs="Arial"/>
                <w:sz w:val="22"/>
                <w:szCs w:val="22"/>
              </w:rPr>
              <w:t>You will have a keen interest in organismal, molecular and environmental biology.</w:t>
            </w:r>
          </w:p>
          <w:p w14:paraId="683BD788" w14:textId="77777777" w:rsidR="005964D4" w:rsidRDefault="005964D4" w:rsidP="007F5E5F">
            <w:pPr>
              <w:numPr>
                <w:ilvl w:val="0"/>
                <w:numId w:val="35"/>
              </w:numPr>
              <w:rPr>
                <w:rFonts w:ascii="Arial" w:hAnsi="Arial" w:cs="Arial"/>
                <w:sz w:val="22"/>
                <w:szCs w:val="22"/>
              </w:rPr>
            </w:pPr>
            <w:r w:rsidRPr="00E634E6">
              <w:rPr>
                <w:rFonts w:ascii="Arial" w:hAnsi="Arial" w:cs="Arial"/>
                <w:sz w:val="22"/>
                <w:szCs w:val="22"/>
              </w:rPr>
              <w:t>You will be willing to study a broad range of subjects associated with being a biologist.</w:t>
            </w:r>
          </w:p>
          <w:p w14:paraId="5AC863CE" w14:textId="77777777" w:rsidR="00391EB2" w:rsidRDefault="005964D4" w:rsidP="007F5E5F">
            <w:pPr>
              <w:numPr>
                <w:ilvl w:val="0"/>
                <w:numId w:val="35"/>
              </w:numPr>
              <w:rPr>
                <w:rFonts w:ascii="Arial" w:hAnsi="Arial" w:cs="Arial"/>
                <w:sz w:val="22"/>
                <w:szCs w:val="22"/>
              </w:rPr>
            </w:pPr>
            <w:r w:rsidRPr="00E634E6">
              <w:rPr>
                <w:rFonts w:ascii="Arial" w:hAnsi="Arial" w:cs="Arial"/>
                <w:sz w:val="22"/>
                <w:szCs w:val="22"/>
              </w:rPr>
              <w:t xml:space="preserve">You will have suitable levels of numeracy and written communication skills and a willingness to develop these further in addition to a willingness to acquire or develop other skills, such as those associated with IT. In </w:t>
            </w:r>
            <w:r w:rsidR="00324CA3" w:rsidRPr="00E634E6">
              <w:rPr>
                <w:rFonts w:ascii="Arial" w:hAnsi="Arial" w:cs="Arial"/>
                <w:sz w:val="22"/>
                <w:szCs w:val="22"/>
              </w:rPr>
              <w:t>addition,</w:t>
            </w:r>
            <w:r w:rsidRPr="00E634E6">
              <w:rPr>
                <w:rFonts w:ascii="Arial" w:hAnsi="Arial" w:cs="Arial"/>
                <w:sz w:val="22"/>
                <w:szCs w:val="22"/>
              </w:rPr>
              <w:t xml:space="preserve"> you will have a commitment to developing the specific skills required of a biologist.</w:t>
            </w:r>
          </w:p>
          <w:p w14:paraId="54A9C926" w14:textId="77777777" w:rsidR="007F5E5F" w:rsidRPr="00CE173C" w:rsidRDefault="007F5E5F" w:rsidP="007F5E5F">
            <w:pPr>
              <w:numPr>
                <w:ilvl w:val="0"/>
                <w:numId w:val="35"/>
              </w:numPr>
              <w:rPr>
                <w:rFonts w:ascii="Arial" w:hAnsi="Arial" w:cs="Arial"/>
                <w:sz w:val="22"/>
                <w:szCs w:val="22"/>
              </w:rPr>
            </w:pPr>
            <w:r w:rsidRPr="00CE173C">
              <w:rPr>
                <w:rFonts w:ascii="Arial" w:hAnsi="Arial" w:cs="Arial"/>
                <w:sz w:val="22"/>
                <w:szCs w:val="22"/>
              </w:rPr>
              <w:t xml:space="preserve">You will have a desire to experience </w:t>
            </w:r>
            <w:r>
              <w:rPr>
                <w:rFonts w:ascii="Arial" w:hAnsi="Arial" w:cs="Arial"/>
                <w:sz w:val="22"/>
                <w:szCs w:val="22"/>
              </w:rPr>
              <w:t>biology</w:t>
            </w:r>
            <w:r w:rsidRPr="00CE173C">
              <w:rPr>
                <w:rFonts w:ascii="Arial" w:hAnsi="Arial" w:cs="Arial"/>
                <w:sz w:val="22"/>
                <w:szCs w:val="22"/>
              </w:rPr>
              <w:t xml:space="preserve"> in a working environment (Sandwich Year </w:t>
            </w:r>
            <w:r>
              <w:rPr>
                <w:rFonts w:ascii="Arial" w:hAnsi="Arial" w:cs="Arial"/>
                <w:sz w:val="22"/>
                <w:szCs w:val="22"/>
              </w:rPr>
              <w:t>programme/Professional Year</w:t>
            </w:r>
            <w:r w:rsidRPr="00CE173C">
              <w:rPr>
                <w:rFonts w:ascii="Arial" w:hAnsi="Arial" w:cs="Arial"/>
                <w:sz w:val="22"/>
                <w:szCs w:val="22"/>
              </w:rPr>
              <w:t>)</w:t>
            </w:r>
            <w:r>
              <w:rPr>
                <w:rFonts w:ascii="Arial" w:hAnsi="Arial" w:cs="Arial"/>
                <w:sz w:val="22"/>
                <w:szCs w:val="22"/>
              </w:rPr>
              <w:t>.</w:t>
            </w:r>
          </w:p>
          <w:p w14:paraId="1096A58D" w14:textId="77777777" w:rsidR="007F5E5F" w:rsidRPr="005964D4" w:rsidRDefault="007F5E5F" w:rsidP="007F5E5F">
            <w:pPr>
              <w:numPr>
                <w:ilvl w:val="0"/>
                <w:numId w:val="35"/>
              </w:numPr>
              <w:rPr>
                <w:rFonts w:ascii="Arial" w:hAnsi="Arial" w:cs="Arial"/>
                <w:sz w:val="22"/>
                <w:szCs w:val="22"/>
              </w:rPr>
            </w:pPr>
            <w:r w:rsidRPr="00CE173C">
              <w:rPr>
                <w:rFonts w:ascii="Arial" w:hAnsi="Arial" w:cs="Arial"/>
                <w:sz w:val="22"/>
                <w:szCs w:val="22"/>
              </w:rPr>
              <w:t>You will have a desire to experience biomedical science in another country (Year Abroad programme)</w:t>
            </w:r>
            <w:r>
              <w:rPr>
                <w:rFonts w:ascii="Arial" w:hAnsi="Arial" w:cs="Arial"/>
                <w:sz w:val="22"/>
                <w:szCs w:val="22"/>
              </w:rPr>
              <w:t>.</w:t>
            </w:r>
          </w:p>
        </w:tc>
      </w:tr>
    </w:tbl>
    <w:p w14:paraId="57AE56EB"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57DD805A" w14:textId="77777777" w:rsidTr="000512AE">
        <w:tc>
          <w:tcPr>
            <w:tcW w:w="9923" w:type="dxa"/>
            <w:shd w:val="pct5" w:color="auto" w:fill="FFFFFF"/>
          </w:tcPr>
          <w:p w14:paraId="56495F65"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b/>
                <w:sz w:val="22"/>
                <w:szCs w:val="22"/>
              </w:rPr>
              <w:t>Methods for Evaluating and Enhancing the Quality and Standards of Teaching and Learning</w:t>
            </w:r>
          </w:p>
        </w:tc>
      </w:tr>
      <w:tr w:rsidR="00391EB2" w:rsidRPr="00C46253" w14:paraId="6563A373" w14:textId="77777777" w:rsidTr="000512AE">
        <w:tc>
          <w:tcPr>
            <w:tcW w:w="9923" w:type="dxa"/>
            <w:shd w:val="pct5" w:color="auto" w:fill="FFFFFF"/>
          </w:tcPr>
          <w:p w14:paraId="6791F4A7"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1607675F" w14:textId="77777777" w:rsidTr="000512AE">
        <w:tc>
          <w:tcPr>
            <w:tcW w:w="9923" w:type="dxa"/>
          </w:tcPr>
          <w:p w14:paraId="3A826B7D" w14:textId="77777777" w:rsidR="00391EB2" w:rsidRPr="00305B23" w:rsidRDefault="00C10164" w:rsidP="000512AE">
            <w:pPr>
              <w:numPr>
                <w:ilvl w:val="0"/>
                <w:numId w:val="15"/>
              </w:numPr>
              <w:spacing w:before="60" w:after="60"/>
              <w:rPr>
                <w:rFonts w:ascii="Arial" w:hAnsi="Arial" w:cs="Arial"/>
                <w:b/>
                <w:szCs w:val="22"/>
              </w:rPr>
            </w:pPr>
            <w:r>
              <w:rPr>
                <w:rFonts w:ascii="Arial" w:hAnsi="Arial" w:cs="Arial"/>
                <w:sz w:val="22"/>
                <w:szCs w:val="22"/>
              </w:rPr>
              <w:t>Student module evaluations</w:t>
            </w:r>
          </w:p>
          <w:p w14:paraId="386265CA"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8" w:history="1">
              <w:r w:rsidR="00305B23" w:rsidRPr="00305B23">
                <w:rPr>
                  <w:rStyle w:val="Hyperlink"/>
                  <w:rFonts w:ascii="Arial" w:hAnsi="Arial" w:cs="Arial"/>
                  <w:sz w:val="22"/>
                  <w:szCs w:val="22"/>
                </w:rPr>
                <w:t>http://www.kent.ac.uk/teaching/qa/codes/taught/annexe.html</w:t>
              </w:r>
            </w:hyperlink>
          </w:p>
          <w:p w14:paraId="31E7C5E2" w14:textId="77777777"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29" w:history="1">
              <w:r w:rsidR="00305B23" w:rsidRPr="00B2434E">
                <w:rPr>
                  <w:rStyle w:val="Hyperlink"/>
                  <w:rFonts w:ascii="Arial" w:hAnsi="Arial" w:cs="Arial"/>
                  <w:sz w:val="22"/>
                  <w:szCs w:val="22"/>
                  <w:lang w:val="sv-SE"/>
                </w:rPr>
                <w:t>http://www.kent.ac.uk/teaching/qa/codes/taught/annexk.html</w:t>
              </w:r>
            </w:hyperlink>
          </w:p>
          <w:p w14:paraId="239F3E3A" w14:textId="7777777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0" w:history="1">
              <w:r w:rsidR="00305B23" w:rsidRPr="00305B23">
                <w:rPr>
                  <w:rStyle w:val="Hyperlink"/>
                  <w:rFonts w:ascii="Arial" w:hAnsi="Arial" w:cs="Arial"/>
                  <w:sz w:val="22"/>
                  <w:szCs w:val="22"/>
                </w:rPr>
                <w:t>http://www.kent.ac.uk/teaching/qa/codes/taught/annexf.html</w:t>
              </w:r>
            </w:hyperlink>
          </w:p>
          <w:p w14:paraId="2F2309B8" w14:textId="77777777" w:rsidR="00391EB2" w:rsidRPr="00305B23" w:rsidRDefault="00C10164" w:rsidP="000512AE">
            <w:pPr>
              <w:numPr>
                <w:ilvl w:val="0"/>
                <w:numId w:val="15"/>
              </w:numPr>
              <w:spacing w:before="60" w:after="60"/>
              <w:rPr>
                <w:rFonts w:ascii="Arial" w:hAnsi="Arial" w:cs="Arial"/>
                <w:b/>
                <w:szCs w:val="22"/>
              </w:rPr>
            </w:pPr>
            <w:r>
              <w:rPr>
                <w:rFonts w:ascii="Arial" w:hAnsi="Arial" w:cs="Arial"/>
                <w:sz w:val="22"/>
                <w:szCs w:val="22"/>
              </w:rPr>
              <w:t>Annual staff appraisal</w:t>
            </w:r>
          </w:p>
          <w:p w14:paraId="6E3898BB"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0C482351" w14:textId="77777777"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http://www.kent.ac.uk/teaching/qa/codes/index.html</w:t>
              </w:r>
            </w:hyperlink>
          </w:p>
          <w:p w14:paraId="467F84C3" w14:textId="10BC07A9" w:rsidR="00391EB2" w:rsidRPr="000361DF" w:rsidRDefault="00391EB2" w:rsidP="008E7EF9">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p>
          <w:p w14:paraId="2514F85F" w14:textId="77777777" w:rsidR="000361DF" w:rsidRPr="001F10AC" w:rsidRDefault="000361DF" w:rsidP="000361DF">
            <w:pPr>
              <w:numPr>
                <w:ilvl w:val="0"/>
                <w:numId w:val="15"/>
              </w:numPr>
              <w:spacing w:before="60" w:after="60"/>
              <w:ind w:left="0" w:firstLine="0"/>
              <w:rPr>
                <w:rFonts w:ascii="Arial" w:hAnsi="Arial" w:cs="Arial"/>
                <w:b/>
                <w:szCs w:val="22"/>
              </w:rPr>
            </w:pPr>
            <w:r>
              <w:rPr>
                <w:rFonts w:ascii="Arial" w:hAnsi="Arial" w:cs="Arial"/>
                <w:sz w:val="22"/>
                <w:szCs w:val="22"/>
              </w:rPr>
              <w:t>Personal Academic Support System</w:t>
            </w:r>
          </w:p>
          <w:p w14:paraId="30890B96" w14:textId="77777777" w:rsidR="000361DF" w:rsidRPr="00C32022" w:rsidRDefault="000361DF" w:rsidP="000361DF">
            <w:pPr>
              <w:numPr>
                <w:ilvl w:val="0"/>
                <w:numId w:val="15"/>
              </w:numPr>
              <w:spacing w:before="60" w:after="60"/>
              <w:ind w:left="0" w:firstLine="0"/>
              <w:rPr>
                <w:rFonts w:ascii="Arial" w:hAnsi="Arial" w:cs="Arial"/>
                <w:b/>
                <w:szCs w:val="22"/>
              </w:rPr>
            </w:pPr>
            <w:r>
              <w:rPr>
                <w:rFonts w:ascii="Arial" w:hAnsi="Arial" w:cs="Arial"/>
                <w:sz w:val="22"/>
                <w:szCs w:val="22"/>
              </w:rPr>
              <w:t>Mentoring/PGCHE training for new lecturers</w:t>
            </w:r>
          </w:p>
          <w:p w14:paraId="148E4061" w14:textId="77777777" w:rsidR="007F5E5F" w:rsidRPr="007F5E5F" w:rsidRDefault="007F5E5F">
            <w:pPr>
              <w:numPr>
                <w:ilvl w:val="0"/>
                <w:numId w:val="15"/>
              </w:numPr>
              <w:spacing w:before="60" w:after="60"/>
              <w:rPr>
                <w:rFonts w:ascii="Arial" w:hAnsi="Arial" w:cs="Arial"/>
                <w:b/>
                <w:szCs w:val="22"/>
              </w:rPr>
            </w:pPr>
            <w:r w:rsidRPr="00305B23">
              <w:rPr>
                <w:rFonts w:ascii="Arial" w:hAnsi="Arial" w:cs="Arial"/>
                <w:sz w:val="22"/>
                <w:szCs w:val="22"/>
              </w:rPr>
              <w:t>External accreditation</w:t>
            </w:r>
            <w:r>
              <w:rPr>
                <w:rFonts w:ascii="Arial" w:hAnsi="Arial" w:cs="Arial"/>
                <w:sz w:val="22"/>
                <w:szCs w:val="22"/>
              </w:rPr>
              <w:t xml:space="preserve"> by the Royal </w:t>
            </w:r>
            <w:r w:rsidRPr="006A09B8">
              <w:rPr>
                <w:rFonts w:ascii="Arial" w:hAnsi="Arial" w:cs="Arial"/>
                <w:sz w:val="22"/>
                <w:szCs w:val="22"/>
              </w:rPr>
              <w:t>Society of Biology</w:t>
            </w:r>
          </w:p>
          <w:p w14:paraId="30487645" w14:textId="77777777" w:rsidR="000361DF" w:rsidRPr="00C32022" w:rsidRDefault="000361DF" w:rsidP="000361DF">
            <w:pPr>
              <w:numPr>
                <w:ilvl w:val="0"/>
                <w:numId w:val="15"/>
              </w:numPr>
              <w:spacing w:before="60" w:after="60"/>
              <w:rPr>
                <w:rFonts w:ascii="Arial" w:hAnsi="Arial" w:cs="Arial"/>
                <w:b/>
                <w:szCs w:val="22"/>
              </w:rPr>
            </w:pPr>
            <w:r w:rsidRPr="000D0BB6">
              <w:rPr>
                <w:rFonts w:ascii="Arial" w:hAnsi="Arial" w:cs="Arial"/>
                <w:sz w:val="22"/>
                <w:szCs w:val="22"/>
              </w:rPr>
              <w:t>Feedback from placement supervisors</w:t>
            </w:r>
          </w:p>
          <w:p w14:paraId="66EE1546" w14:textId="77777777" w:rsidR="007F5E5F" w:rsidRPr="00305B23" w:rsidRDefault="007F5E5F" w:rsidP="000361DF">
            <w:pPr>
              <w:numPr>
                <w:ilvl w:val="0"/>
                <w:numId w:val="15"/>
              </w:numPr>
              <w:spacing w:before="60" w:after="60"/>
              <w:rPr>
                <w:rFonts w:ascii="Arial" w:hAnsi="Arial" w:cs="Arial"/>
                <w:b/>
                <w:szCs w:val="22"/>
              </w:rPr>
            </w:pPr>
            <w:r w:rsidRPr="004070BF">
              <w:rPr>
                <w:rFonts w:ascii="Arial" w:hAnsi="Arial" w:cs="Arial"/>
                <w:sz w:val="22"/>
                <w:szCs w:val="22"/>
              </w:rPr>
              <w:t>Feedback from Year Abroad supervisors</w:t>
            </w:r>
          </w:p>
          <w:p w14:paraId="56B300F6" w14:textId="77777777" w:rsidR="007F5E5F" w:rsidRPr="00C32022" w:rsidRDefault="007F5E5F" w:rsidP="00C32022">
            <w:pPr>
              <w:numPr>
                <w:ilvl w:val="0"/>
                <w:numId w:val="15"/>
              </w:numPr>
              <w:spacing w:before="60" w:after="60"/>
              <w:ind w:left="0" w:firstLine="0"/>
              <w:rPr>
                <w:rFonts w:ascii="Arial" w:hAnsi="Arial" w:cs="Arial"/>
                <w:b/>
                <w:szCs w:val="22"/>
              </w:rPr>
            </w:pPr>
            <w:r>
              <w:rPr>
                <w:rFonts w:ascii="Arial" w:hAnsi="Arial" w:cs="Arial"/>
                <w:sz w:val="22"/>
                <w:szCs w:val="22"/>
              </w:rPr>
              <w:t>Continuous monitoring of student progress and attendance</w:t>
            </w:r>
          </w:p>
          <w:p w14:paraId="2C38B1BD" w14:textId="77777777" w:rsidR="007F5E5F" w:rsidRPr="00B151E7" w:rsidRDefault="007F5E5F" w:rsidP="00C32022">
            <w:pPr>
              <w:numPr>
                <w:ilvl w:val="0"/>
                <w:numId w:val="15"/>
              </w:numPr>
              <w:spacing w:before="60" w:after="60"/>
              <w:ind w:left="0" w:firstLine="0"/>
              <w:rPr>
                <w:rFonts w:ascii="Arial" w:hAnsi="Arial" w:cs="Arial"/>
                <w:b/>
                <w:szCs w:val="22"/>
              </w:rPr>
            </w:pPr>
            <w:r>
              <w:rPr>
                <w:rFonts w:ascii="Arial" w:hAnsi="Arial" w:cs="Arial"/>
                <w:sz w:val="22"/>
                <w:szCs w:val="22"/>
              </w:rPr>
              <w:t>Vetting process of examination questions by module team/internal and external examiners</w:t>
            </w:r>
          </w:p>
        </w:tc>
      </w:tr>
      <w:tr w:rsidR="00391EB2" w:rsidRPr="00C46253" w14:paraId="0E5658D6" w14:textId="77777777" w:rsidTr="000512AE">
        <w:tc>
          <w:tcPr>
            <w:tcW w:w="9923" w:type="dxa"/>
            <w:shd w:val="pct5" w:color="auto" w:fill="FFFFFF"/>
          </w:tcPr>
          <w:p w14:paraId="35155478"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52A15D20" w14:textId="77777777" w:rsidTr="000512AE">
        <w:tc>
          <w:tcPr>
            <w:tcW w:w="9923" w:type="dxa"/>
          </w:tcPr>
          <w:p w14:paraId="219ACA08"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4A4568E7"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63D63125"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2B28405E"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423A2D84"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4CF0F2D9"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76888412" w14:textId="77777777" w:rsidTr="000512AE">
        <w:tc>
          <w:tcPr>
            <w:tcW w:w="9923" w:type="dxa"/>
            <w:shd w:val="pct5" w:color="auto" w:fill="FFFFFF"/>
          </w:tcPr>
          <w:p w14:paraId="137E7CDA"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1794CEFA" w14:textId="77777777" w:rsidTr="000512AE">
        <w:tc>
          <w:tcPr>
            <w:tcW w:w="9923" w:type="dxa"/>
          </w:tcPr>
          <w:p w14:paraId="6E3F8E50"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174382EF"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1402C5A5"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lastRenderedPageBreak/>
              <w:t>Student rep system (School, Faculty and Institutional level)</w:t>
            </w:r>
          </w:p>
          <w:p w14:paraId="496514F8" w14:textId="77777777" w:rsidR="00391EB2" w:rsidRPr="00147175"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p w14:paraId="45E2599E" w14:textId="77777777" w:rsidR="00391EB2" w:rsidRPr="00147175" w:rsidRDefault="00B151E7" w:rsidP="000512AE">
            <w:pPr>
              <w:numPr>
                <w:ilvl w:val="0"/>
                <w:numId w:val="15"/>
              </w:numPr>
              <w:spacing w:before="60" w:after="60"/>
              <w:rPr>
                <w:rFonts w:ascii="Arial" w:hAnsi="Arial" w:cs="Arial"/>
                <w:b/>
                <w:szCs w:val="22"/>
              </w:rPr>
            </w:pPr>
            <w:r>
              <w:rPr>
                <w:rFonts w:ascii="Arial" w:hAnsi="Arial" w:cs="Arial"/>
                <w:sz w:val="22"/>
                <w:szCs w:val="22"/>
              </w:rPr>
              <w:t>Email communication between students and teaching staff</w:t>
            </w:r>
          </w:p>
        </w:tc>
      </w:tr>
      <w:tr w:rsidR="00391EB2" w:rsidRPr="00C46253" w14:paraId="04224B20" w14:textId="77777777" w:rsidTr="000512AE">
        <w:tc>
          <w:tcPr>
            <w:tcW w:w="9923" w:type="dxa"/>
            <w:shd w:val="pct5" w:color="auto" w:fill="FFFFFF"/>
          </w:tcPr>
          <w:p w14:paraId="42D518B9"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4D6559D6" w14:textId="77777777" w:rsidTr="000512AE">
        <w:tc>
          <w:tcPr>
            <w:tcW w:w="9923" w:type="dxa"/>
          </w:tcPr>
          <w:p w14:paraId="32A8BCE7"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E63BF31"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23AA630A"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5AA63EDD"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36C68205"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w:t>
            </w:r>
            <w:r w:rsidR="00E24BA2">
              <w:rPr>
                <w:rFonts w:ascii="Arial" w:hAnsi="Arial" w:cs="Arial"/>
                <w:sz w:val="22"/>
                <w:szCs w:val="22"/>
              </w:rPr>
              <w:t>ther development opportunities)</w:t>
            </w:r>
          </w:p>
          <w:p w14:paraId="7876DC9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02F8B651"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1A76FCD9"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61CEC5E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548A50A8" w14:textId="77777777" w:rsidR="00391EB2" w:rsidRPr="000B4F72"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594529E7" w14:textId="77777777" w:rsidR="00391EB2" w:rsidRPr="000B4F72"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w:t>
            </w:r>
            <w:r w:rsidR="00E24BA2">
              <w:rPr>
                <w:rFonts w:ascii="Arial" w:hAnsi="Arial" w:cs="Arial"/>
                <w:sz w:val="22"/>
                <w:szCs w:val="22"/>
              </w:rPr>
              <w:t>and Inclusivity (EDI) awareness</w:t>
            </w:r>
          </w:p>
        </w:tc>
      </w:tr>
    </w:tbl>
    <w:p w14:paraId="44343531"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4E5637C" w14:textId="77777777" w:rsidTr="000512AE">
        <w:tc>
          <w:tcPr>
            <w:tcW w:w="9923" w:type="dxa"/>
            <w:shd w:val="pct5" w:color="auto" w:fill="FFFFFF"/>
          </w:tcPr>
          <w:p w14:paraId="21E97976"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7109A8DC" w14:textId="77777777" w:rsidTr="000512AE">
        <w:tc>
          <w:tcPr>
            <w:tcW w:w="9923" w:type="dxa"/>
          </w:tcPr>
          <w:p w14:paraId="3F2647B1"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Pr="00316EB4">
              <w:rPr>
                <w:rFonts w:ascii="Arial" w:hAnsi="Arial" w:cs="Arial"/>
                <w:sz w:val="22"/>
                <w:szCs w:val="22"/>
              </w:rPr>
              <w:t>(</w:t>
            </w:r>
            <w:r w:rsidR="00C32022">
              <w:rPr>
                <w:rFonts w:ascii="Arial" w:hAnsi="Arial" w:cs="Arial"/>
                <w:sz w:val="22"/>
                <w:szCs w:val="22"/>
              </w:rPr>
              <w:t xml:space="preserve">March 18 </w:t>
            </w:r>
            <w:r w:rsidR="00316EB4" w:rsidRPr="00316EB4">
              <w:rPr>
                <w:rFonts w:ascii="Arial" w:hAnsi="Arial" w:cs="Arial"/>
                <w:sz w:val="22"/>
                <w:szCs w:val="22"/>
              </w:rPr>
              <w:t>20</w:t>
            </w:r>
            <w:r w:rsidR="00B151E7">
              <w:rPr>
                <w:rFonts w:ascii="Arial" w:hAnsi="Arial" w:cs="Arial"/>
                <w:sz w:val="22"/>
                <w:szCs w:val="22"/>
              </w:rPr>
              <w:t>16</w:t>
            </w:r>
            <w:r w:rsidRPr="00316EB4">
              <w:rPr>
                <w:rFonts w:ascii="Arial" w:hAnsi="Arial" w:cs="Arial"/>
                <w:sz w:val="22"/>
                <w:szCs w:val="22"/>
              </w:rPr>
              <w:t>)</w:t>
            </w:r>
          </w:p>
          <w:p w14:paraId="3A991B41" w14:textId="77777777" w:rsidR="00391EB2" w:rsidRPr="00C46253" w:rsidRDefault="00391EB2" w:rsidP="00316EB4">
            <w:pPr>
              <w:numPr>
                <w:ilvl w:val="0"/>
                <w:numId w:val="17"/>
              </w:numPr>
              <w:spacing w:before="60" w:after="60"/>
              <w:ind w:right="34"/>
              <w:rPr>
                <w:rFonts w:ascii="Arial" w:hAnsi="Arial" w:cs="Arial"/>
                <w:szCs w:val="22"/>
              </w:rPr>
            </w:pPr>
            <w:r w:rsidRPr="00C46253">
              <w:rPr>
                <w:rFonts w:ascii="Arial" w:hAnsi="Arial" w:cs="Arial"/>
                <w:sz w:val="22"/>
                <w:szCs w:val="22"/>
              </w:rPr>
              <w:t xml:space="preserve">Professional accreditation </w:t>
            </w:r>
            <w:r w:rsidRPr="00316EB4">
              <w:rPr>
                <w:rFonts w:ascii="Arial" w:hAnsi="Arial" w:cs="Arial"/>
                <w:sz w:val="22"/>
                <w:szCs w:val="22"/>
              </w:rPr>
              <w:t>(</w:t>
            </w:r>
            <w:r w:rsidR="00B151E7">
              <w:rPr>
                <w:rFonts w:ascii="Arial" w:hAnsi="Arial" w:cs="Arial"/>
                <w:sz w:val="22"/>
                <w:szCs w:val="22"/>
              </w:rPr>
              <w:t xml:space="preserve">Royal </w:t>
            </w:r>
            <w:r w:rsidR="00316EB4" w:rsidRPr="00316EB4">
              <w:rPr>
                <w:rFonts w:ascii="Arial" w:hAnsi="Arial" w:cs="Arial"/>
                <w:sz w:val="22"/>
                <w:szCs w:val="22"/>
              </w:rPr>
              <w:t>Society of Biology</w:t>
            </w:r>
            <w:r w:rsidRPr="00316EB4">
              <w:rPr>
                <w:rFonts w:ascii="Arial" w:hAnsi="Arial" w:cs="Arial"/>
                <w:sz w:val="22"/>
                <w:szCs w:val="22"/>
              </w:rPr>
              <w:t>)</w:t>
            </w:r>
          </w:p>
          <w:p w14:paraId="1EB7712B"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7E7D4F51"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2858C852"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045A5E2C" w14:textId="77777777" w:rsidTr="000512AE">
        <w:tc>
          <w:tcPr>
            <w:tcW w:w="9923" w:type="dxa"/>
            <w:shd w:val="pct5" w:color="auto" w:fill="FFFFFF"/>
          </w:tcPr>
          <w:p w14:paraId="1A9FED2C"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28321B9F" w14:textId="77777777" w:rsidTr="000512AE">
        <w:tc>
          <w:tcPr>
            <w:tcW w:w="9923" w:type="dxa"/>
          </w:tcPr>
          <w:p w14:paraId="19DB5F68" w14:textId="187EA581" w:rsidR="00E24BA2" w:rsidRPr="00E24BA2" w:rsidRDefault="00391EB2" w:rsidP="00E24BA2">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p>
          <w:p w14:paraId="0FE7CCB6" w14:textId="77777777" w:rsidR="00391EB2" w:rsidRPr="0035572C"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QAA Benchmarking statemen</w:t>
            </w:r>
            <w:r w:rsidR="008D3577" w:rsidRPr="008D3577">
              <w:rPr>
                <w:rFonts w:ascii="Arial" w:hAnsi="Arial" w:cs="Arial"/>
                <w:sz w:val="22"/>
                <w:szCs w:val="22"/>
              </w:rPr>
              <w:t>t</w:t>
            </w:r>
            <w:r w:rsidRPr="008D3577">
              <w:rPr>
                <w:rFonts w:ascii="Arial" w:hAnsi="Arial" w:cs="Arial"/>
                <w:sz w:val="22"/>
                <w:szCs w:val="22"/>
              </w:rPr>
              <w:t>s</w:t>
            </w:r>
            <w:r w:rsidRPr="00757C2B">
              <w:rPr>
                <w:rFonts w:ascii="Arial" w:hAnsi="Arial" w:cs="Arial"/>
                <w:sz w:val="22"/>
                <w:szCs w:val="22"/>
              </w:rPr>
              <w:t xml:space="preserve"> for </w:t>
            </w:r>
            <w:r w:rsidR="008D3577">
              <w:rPr>
                <w:rFonts w:ascii="Arial" w:hAnsi="Arial" w:cs="Arial"/>
                <w:sz w:val="22"/>
                <w:szCs w:val="22"/>
              </w:rPr>
              <w:t>Biosciences</w:t>
            </w:r>
            <w:r w:rsidR="000540CB">
              <w:rPr>
                <w:rFonts w:ascii="Arial" w:hAnsi="Arial" w:cs="Arial"/>
                <w:sz w:val="22"/>
                <w:szCs w:val="22"/>
              </w:rPr>
              <w:t xml:space="preserve"> (2015)</w:t>
            </w:r>
          </w:p>
          <w:p w14:paraId="4AA510DF" w14:textId="77777777" w:rsidR="00391EB2" w:rsidRPr="00757C2B" w:rsidRDefault="00B85F5F" w:rsidP="008D3577">
            <w:pPr>
              <w:numPr>
                <w:ilvl w:val="0"/>
                <w:numId w:val="16"/>
              </w:numPr>
              <w:spacing w:before="60" w:after="60"/>
              <w:ind w:right="34"/>
              <w:rPr>
                <w:rFonts w:ascii="Arial" w:hAnsi="Arial" w:cs="Arial"/>
                <w:szCs w:val="22"/>
              </w:rPr>
            </w:pPr>
            <w:r>
              <w:rPr>
                <w:rFonts w:ascii="Arial" w:hAnsi="Arial" w:cs="Arial"/>
                <w:sz w:val="22"/>
                <w:szCs w:val="22"/>
              </w:rPr>
              <w:t>Accreditation r</w:t>
            </w:r>
            <w:r w:rsidR="00391EB2" w:rsidRPr="00757C2B">
              <w:rPr>
                <w:rFonts w:ascii="Arial" w:hAnsi="Arial" w:cs="Arial"/>
                <w:sz w:val="22"/>
                <w:szCs w:val="22"/>
              </w:rPr>
              <w:t xml:space="preserve">equirements of </w:t>
            </w:r>
            <w:r w:rsidR="009D6BFA">
              <w:rPr>
                <w:rFonts w:ascii="Arial" w:hAnsi="Arial" w:cs="Arial"/>
                <w:sz w:val="22"/>
                <w:szCs w:val="22"/>
              </w:rPr>
              <w:t xml:space="preserve">Royal </w:t>
            </w:r>
            <w:r w:rsidR="008D3577" w:rsidRPr="008D3577">
              <w:rPr>
                <w:rFonts w:ascii="Arial" w:hAnsi="Arial" w:cs="Arial"/>
                <w:sz w:val="22"/>
                <w:szCs w:val="22"/>
              </w:rPr>
              <w:t>Society of Biology</w:t>
            </w:r>
          </w:p>
          <w:p w14:paraId="3985220A" w14:textId="77777777" w:rsidR="00391EB2" w:rsidRPr="00757C2B" w:rsidRDefault="00E24BA2" w:rsidP="000512AE">
            <w:pPr>
              <w:numPr>
                <w:ilvl w:val="0"/>
                <w:numId w:val="16"/>
              </w:numPr>
              <w:spacing w:before="60" w:after="60"/>
              <w:ind w:right="34"/>
              <w:rPr>
                <w:rFonts w:ascii="Arial" w:hAnsi="Arial" w:cs="Arial"/>
                <w:szCs w:val="22"/>
              </w:rPr>
            </w:pPr>
            <w:r>
              <w:rPr>
                <w:rFonts w:ascii="Arial" w:hAnsi="Arial" w:cs="Arial"/>
                <w:sz w:val="22"/>
                <w:szCs w:val="22"/>
              </w:rPr>
              <w:t>School and Faculty plan</w:t>
            </w:r>
          </w:p>
          <w:p w14:paraId="4377AA1B" w14:textId="77777777" w:rsidR="00E24BA2" w:rsidRPr="00E24BA2" w:rsidRDefault="00391EB2" w:rsidP="00E24BA2">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2"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hyperlink r:id="rId33" w:history="1">
              <w:r w:rsidR="00E24BA2" w:rsidRPr="005907F5">
                <w:rPr>
                  <w:rStyle w:val="Hyperlink"/>
                  <w:rFonts w:ascii="Arial" w:hAnsi="Arial" w:cs="Arial"/>
                  <w:sz w:val="22"/>
                  <w:szCs w:val="22"/>
                </w:rPr>
                <w:t>https://www.kent.ac.uk/uelt/strategies/lta.html</w:t>
              </w:r>
            </w:hyperlink>
          </w:p>
          <w:p w14:paraId="60C5AACB" w14:textId="77777777"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sidR="00E24BA2">
              <w:rPr>
                <w:rFonts w:ascii="Arial" w:hAnsi="Arial" w:cs="Arial"/>
                <w:sz w:val="22"/>
                <w:szCs w:val="22"/>
              </w:rPr>
              <w:t xml:space="preserve"> activities</w:t>
            </w:r>
          </w:p>
          <w:p w14:paraId="1A36178C" w14:textId="77777777" w:rsidR="00391EB2" w:rsidRPr="00223A33" w:rsidRDefault="00BD6360" w:rsidP="000512AE">
            <w:pPr>
              <w:numPr>
                <w:ilvl w:val="0"/>
                <w:numId w:val="16"/>
              </w:numPr>
              <w:spacing w:before="60" w:after="60"/>
              <w:ind w:right="34"/>
              <w:rPr>
                <w:rFonts w:ascii="Arial" w:hAnsi="Arial" w:cs="Arial"/>
                <w:sz w:val="22"/>
                <w:szCs w:val="22"/>
              </w:rPr>
            </w:pPr>
            <w:r w:rsidRPr="00973887">
              <w:rPr>
                <w:rFonts w:ascii="Arial" w:hAnsi="Arial" w:cs="Arial"/>
                <w:sz w:val="22"/>
                <w:szCs w:val="22"/>
              </w:rPr>
              <w:t>Kent Inclusive Practices (</w:t>
            </w:r>
            <w:hyperlink r:id="rId34" w:history="1">
              <w:r w:rsidRPr="00973887">
                <w:rPr>
                  <w:rStyle w:val="Hyperlink"/>
                  <w:rFonts w:ascii="Arial" w:hAnsi="Arial" w:cs="Arial"/>
                  <w:sz w:val="22"/>
                  <w:szCs w:val="22"/>
                </w:rPr>
                <w:t>https://www.kent.ac.uk/studentsupport/accessibility/inclusive-practice.html</w:t>
              </w:r>
            </w:hyperlink>
            <w:r w:rsidR="00223A33">
              <w:rPr>
                <w:rFonts w:ascii="Arial" w:hAnsi="Arial" w:cs="Arial"/>
                <w:sz w:val="22"/>
                <w:szCs w:val="22"/>
              </w:rPr>
              <w:t>)</w:t>
            </w:r>
          </w:p>
        </w:tc>
      </w:tr>
    </w:tbl>
    <w:p w14:paraId="255A5A5C"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15110BC2" w14:textId="77777777" w:rsidTr="005E13A0">
        <w:tc>
          <w:tcPr>
            <w:tcW w:w="9923" w:type="dxa"/>
            <w:shd w:val="pct5" w:color="auto" w:fill="FFFFFF"/>
          </w:tcPr>
          <w:p w14:paraId="16494CB9"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027586CC" w14:textId="77777777" w:rsidTr="005E13A0">
        <w:tc>
          <w:tcPr>
            <w:tcW w:w="9923" w:type="dxa"/>
          </w:tcPr>
          <w:p w14:paraId="49FCCDF2" w14:textId="77777777" w:rsidR="00F73B41" w:rsidRPr="00F73B41" w:rsidRDefault="00F73B41" w:rsidP="00223A33">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Pr="00223A33">
              <w:rPr>
                <w:rFonts w:ascii="Arial" w:hAnsi="Arial" w:cs="Arial"/>
                <w:sz w:val="22"/>
                <w:szCs w:val="22"/>
              </w:rPr>
              <w:t>School</w:t>
            </w:r>
            <w:r w:rsidR="00223A33">
              <w:rPr>
                <w:rFonts w:ascii="Arial" w:hAnsi="Arial" w:cs="Arial"/>
                <w:sz w:val="22"/>
                <w:szCs w:val="22"/>
              </w:rPr>
              <w:t xml:space="preserve"> </w:t>
            </w:r>
            <w:r w:rsidRPr="00F73B41">
              <w:rPr>
                <w:rFonts w:ascii="Arial" w:hAnsi="Arial" w:cs="Arial"/>
                <w:sz w:val="22"/>
                <w:szCs w:val="22"/>
              </w:rPr>
              <w:t xml:space="preserve">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71C0F754" w14:textId="77777777" w:rsidR="00F73B41" w:rsidRDefault="00F73B41" w:rsidP="000512AE">
      <w:pPr>
        <w:spacing w:before="60" w:after="60"/>
        <w:ind w:right="-330"/>
        <w:rPr>
          <w:rFonts w:ascii="Arial" w:hAnsi="Arial" w:cs="Arial"/>
          <w:sz w:val="22"/>
          <w:szCs w:val="22"/>
        </w:rPr>
      </w:pPr>
    </w:p>
    <w:p w14:paraId="12DD4CB4" w14:textId="77777777" w:rsidR="00F73B41" w:rsidRDefault="00F73B41" w:rsidP="000512AE">
      <w:pPr>
        <w:spacing w:before="60" w:after="60"/>
        <w:ind w:right="-330"/>
        <w:rPr>
          <w:rFonts w:ascii="Arial" w:hAnsi="Arial" w:cs="Arial"/>
          <w:sz w:val="22"/>
          <w:szCs w:val="22"/>
        </w:rPr>
      </w:pPr>
    </w:p>
    <w:p w14:paraId="66BDFCEE" w14:textId="731126BC" w:rsidR="00D2733B" w:rsidRDefault="00D2733B" w:rsidP="000512AE">
      <w:pPr>
        <w:spacing w:before="60" w:after="60"/>
        <w:ind w:right="-330"/>
        <w:rPr>
          <w:rFonts w:ascii="Arial" w:hAnsi="Arial" w:cs="Arial"/>
          <w:sz w:val="22"/>
          <w:szCs w:val="22"/>
        </w:rPr>
        <w:sectPr w:rsidR="00D2733B" w:rsidSect="000512AE">
          <w:headerReference w:type="default" r:id="rId35"/>
          <w:footerReference w:type="default" r:id="rId36"/>
          <w:pgSz w:w="11906" w:h="16838" w:code="9"/>
          <w:pgMar w:top="1440" w:right="1440" w:bottom="1440" w:left="1440" w:header="568" w:footer="709" w:gutter="0"/>
          <w:cols w:space="708"/>
          <w:docGrid w:linePitch="360"/>
        </w:sectPr>
      </w:pPr>
    </w:p>
    <w:p w14:paraId="26135745" w14:textId="77777777" w:rsidR="00D2733B" w:rsidRDefault="00D2733B" w:rsidP="00A40EEB">
      <w:pPr>
        <w:jc w:val="center"/>
        <w:outlineLvl w:val="0"/>
        <w:rPr>
          <w:rFonts w:ascii="Arial" w:hAnsi="Arial" w:cs="Arial"/>
          <w:b/>
          <w:sz w:val="22"/>
          <w:szCs w:val="22"/>
        </w:rPr>
      </w:pPr>
      <w:r w:rsidRPr="002C0681">
        <w:rPr>
          <w:rFonts w:ascii="Arial" w:hAnsi="Arial" w:cs="Arial"/>
          <w:b/>
          <w:sz w:val="22"/>
          <w:szCs w:val="22"/>
        </w:rPr>
        <w:lastRenderedPageBreak/>
        <w:t>Programme Title:</w:t>
      </w:r>
      <w:r>
        <w:rPr>
          <w:rFonts w:ascii="Arial" w:hAnsi="Arial" w:cs="Arial"/>
          <w:b/>
          <w:sz w:val="22"/>
          <w:szCs w:val="22"/>
        </w:rPr>
        <w:t xml:space="preserve"> </w:t>
      </w:r>
      <w:r w:rsidR="006922B8" w:rsidRPr="006922B8">
        <w:rPr>
          <w:rFonts w:ascii="Arial" w:hAnsi="Arial" w:cs="Arial"/>
          <w:b/>
          <w:sz w:val="22"/>
          <w:szCs w:val="22"/>
        </w:rPr>
        <w:t>BSc (Hons) Biology</w:t>
      </w:r>
    </w:p>
    <w:p w14:paraId="4F07B80D" w14:textId="77777777" w:rsidR="00A40EEB" w:rsidRDefault="00A40EEB" w:rsidP="00A40EEB">
      <w:pPr>
        <w:jc w:val="center"/>
        <w:rPr>
          <w:rFonts w:ascii="Arial" w:hAnsi="Arial" w:cs="Arial"/>
          <w:b/>
          <w:sz w:val="22"/>
          <w:szCs w:val="22"/>
        </w:rPr>
      </w:pPr>
    </w:p>
    <w:tbl>
      <w:tblPr>
        <w:tblW w:w="12181" w:type="dxa"/>
        <w:tblLayout w:type="fixed"/>
        <w:tblLook w:val="04A0" w:firstRow="1" w:lastRow="0" w:firstColumn="1" w:lastColumn="0" w:noHBand="0" w:noVBand="1"/>
      </w:tblPr>
      <w:tblGrid>
        <w:gridCol w:w="1299"/>
        <w:gridCol w:w="474"/>
        <w:gridCol w:w="279"/>
        <w:gridCol w:w="475"/>
        <w:gridCol w:w="475"/>
        <w:gridCol w:w="475"/>
        <w:gridCol w:w="475"/>
        <w:gridCol w:w="475"/>
        <w:gridCol w:w="475"/>
        <w:gridCol w:w="425"/>
        <w:gridCol w:w="567"/>
        <w:gridCol w:w="425"/>
        <w:gridCol w:w="713"/>
        <w:gridCol w:w="475"/>
        <w:gridCol w:w="475"/>
        <w:gridCol w:w="466"/>
        <w:gridCol w:w="473"/>
        <w:gridCol w:w="567"/>
        <w:gridCol w:w="708"/>
        <w:gridCol w:w="538"/>
        <w:gridCol w:w="443"/>
        <w:gridCol w:w="480"/>
        <w:gridCol w:w="495"/>
        <w:gridCol w:w="29"/>
      </w:tblGrid>
      <w:tr w:rsidR="00085530" w:rsidRPr="002E2C6E" w14:paraId="205548B7" w14:textId="51E69024" w:rsidTr="00D45F00">
        <w:trPr>
          <w:trHeight w:val="340"/>
        </w:trPr>
        <w:tc>
          <w:tcPr>
            <w:tcW w:w="12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2C9739" w14:textId="77777777" w:rsidR="00085530" w:rsidRPr="002E2C6E" w:rsidRDefault="00085530" w:rsidP="00CB2FFA">
            <w:pPr>
              <w:rPr>
                <w:rFonts w:ascii="Calibri" w:hAnsi="Calibri"/>
                <w:color w:val="000000"/>
                <w:szCs w:val="24"/>
                <w:lang w:val="en-US"/>
              </w:rPr>
            </w:pPr>
            <w:r w:rsidRPr="002E2C6E">
              <w:rPr>
                <w:rFonts w:ascii="Calibri" w:hAnsi="Calibri"/>
                <w:color w:val="000000"/>
                <w:szCs w:val="24"/>
                <w:lang w:val="en-US"/>
              </w:rPr>
              <w:t> </w:t>
            </w:r>
          </w:p>
        </w:tc>
        <w:tc>
          <w:tcPr>
            <w:tcW w:w="474" w:type="dxa"/>
            <w:tcBorders>
              <w:top w:val="single" w:sz="8" w:space="0" w:color="auto"/>
              <w:left w:val="nil"/>
              <w:bottom w:val="single" w:sz="8" w:space="0" w:color="auto"/>
              <w:right w:val="nil"/>
            </w:tcBorders>
          </w:tcPr>
          <w:p w14:paraId="27B25102" w14:textId="77777777" w:rsidR="00085530" w:rsidRPr="002E2C6E" w:rsidRDefault="00085530" w:rsidP="00CB2FFA">
            <w:pPr>
              <w:jc w:val="center"/>
              <w:rPr>
                <w:rFonts w:ascii="Arial" w:hAnsi="Arial" w:cs="Arial"/>
                <w:color w:val="000000"/>
                <w:szCs w:val="24"/>
                <w:lang w:val="en-US"/>
              </w:rPr>
            </w:pPr>
          </w:p>
        </w:tc>
        <w:tc>
          <w:tcPr>
            <w:tcW w:w="10408" w:type="dxa"/>
            <w:gridSpan w:val="22"/>
            <w:tcBorders>
              <w:top w:val="single" w:sz="8" w:space="0" w:color="auto"/>
              <w:left w:val="nil"/>
              <w:bottom w:val="single" w:sz="8" w:space="0" w:color="auto"/>
            </w:tcBorders>
            <w:shd w:val="clear" w:color="auto" w:fill="auto"/>
            <w:noWrap/>
            <w:vAlign w:val="bottom"/>
            <w:hideMark/>
          </w:tcPr>
          <w:p w14:paraId="1534A8D8" w14:textId="6856896E" w:rsidR="00085530" w:rsidRPr="002E2C6E" w:rsidRDefault="00085530" w:rsidP="00D45F00">
            <w:pPr>
              <w:rPr>
                <w:rFonts w:ascii="Arial" w:hAnsi="Arial" w:cs="Arial"/>
                <w:color w:val="000000"/>
                <w:szCs w:val="24"/>
                <w:lang w:val="en-US"/>
              </w:rPr>
            </w:pPr>
            <w:r w:rsidRPr="00D45F00">
              <w:rPr>
                <w:rFonts w:ascii="Arial" w:hAnsi="Arial" w:cs="Arial"/>
                <w:b/>
                <w:color w:val="000000"/>
                <w:szCs w:val="24"/>
                <w:lang w:val="en-US"/>
              </w:rPr>
              <w:t>Stage 1</w:t>
            </w:r>
            <w:r>
              <w:rPr>
                <w:rFonts w:ascii="Arial" w:hAnsi="Arial" w:cs="Arial"/>
                <w:color w:val="000000"/>
                <w:szCs w:val="24"/>
                <w:lang w:val="en-US"/>
              </w:rPr>
              <w:t xml:space="preserve">                                 </w:t>
            </w:r>
            <w:r w:rsidRPr="00D45F00">
              <w:rPr>
                <w:rFonts w:ascii="Arial" w:hAnsi="Arial" w:cs="Arial"/>
                <w:b/>
                <w:color w:val="000000"/>
                <w:szCs w:val="24"/>
                <w:lang w:val="en-US"/>
              </w:rPr>
              <w:t>Stage 2</w:t>
            </w:r>
            <w:r>
              <w:rPr>
                <w:rFonts w:ascii="Arial" w:hAnsi="Arial" w:cs="Arial"/>
                <w:color w:val="000000"/>
                <w:szCs w:val="24"/>
                <w:lang w:val="en-US"/>
              </w:rPr>
              <w:t xml:space="preserve">                                         </w:t>
            </w:r>
            <w:r w:rsidRPr="00D45F00">
              <w:rPr>
                <w:rFonts w:ascii="Arial" w:hAnsi="Arial" w:cs="Arial"/>
                <w:b/>
                <w:color w:val="000000"/>
                <w:szCs w:val="24"/>
                <w:lang w:val="en-US"/>
              </w:rPr>
              <w:t>Stage 3</w:t>
            </w:r>
            <w:r>
              <w:rPr>
                <w:rFonts w:ascii="Arial" w:hAnsi="Arial" w:cs="Arial"/>
                <w:color w:val="000000"/>
                <w:szCs w:val="24"/>
                <w:lang w:val="en-US"/>
              </w:rPr>
              <w:t xml:space="preserve">                                         </w:t>
            </w:r>
          </w:p>
        </w:tc>
      </w:tr>
      <w:tr w:rsidR="00085530" w:rsidRPr="002E2C6E" w14:paraId="45F387DF" w14:textId="77777777" w:rsidTr="00D45F00">
        <w:trPr>
          <w:gridAfter w:val="1"/>
          <w:wAfter w:w="29" w:type="dxa"/>
          <w:trHeight w:val="2231"/>
        </w:trPr>
        <w:tc>
          <w:tcPr>
            <w:tcW w:w="1299" w:type="dxa"/>
            <w:tcBorders>
              <w:top w:val="nil"/>
              <w:left w:val="single" w:sz="8" w:space="0" w:color="auto"/>
              <w:bottom w:val="single" w:sz="8" w:space="0" w:color="auto"/>
              <w:right w:val="single" w:sz="8" w:space="0" w:color="auto"/>
            </w:tcBorders>
            <w:shd w:val="clear" w:color="000000" w:fill="D9D9D9"/>
            <w:textDirection w:val="btLr"/>
            <w:vAlign w:val="center"/>
            <w:hideMark/>
          </w:tcPr>
          <w:p w14:paraId="02D3529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53" w:type="dxa"/>
            <w:gridSpan w:val="2"/>
            <w:tcBorders>
              <w:top w:val="nil"/>
              <w:left w:val="nil"/>
              <w:bottom w:val="single" w:sz="8" w:space="0" w:color="auto"/>
              <w:right w:val="single" w:sz="8" w:space="0" w:color="auto"/>
            </w:tcBorders>
            <w:shd w:val="clear" w:color="auto" w:fill="auto"/>
            <w:textDirection w:val="btLr"/>
            <w:vAlign w:val="center"/>
            <w:hideMark/>
          </w:tcPr>
          <w:p w14:paraId="0014815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BI300</w:t>
            </w:r>
          </w:p>
        </w:tc>
        <w:tc>
          <w:tcPr>
            <w:tcW w:w="475" w:type="dxa"/>
            <w:tcBorders>
              <w:top w:val="nil"/>
              <w:left w:val="nil"/>
              <w:bottom w:val="single" w:sz="8" w:space="0" w:color="auto"/>
              <w:right w:val="single" w:sz="8" w:space="0" w:color="auto"/>
            </w:tcBorders>
            <w:shd w:val="clear" w:color="auto" w:fill="auto"/>
            <w:textDirection w:val="btLr"/>
            <w:vAlign w:val="center"/>
            <w:hideMark/>
          </w:tcPr>
          <w:p w14:paraId="2DB1A9B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BI301</w:t>
            </w:r>
          </w:p>
        </w:tc>
        <w:tc>
          <w:tcPr>
            <w:tcW w:w="475" w:type="dxa"/>
            <w:tcBorders>
              <w:top w:val="nil"/>
              <w:left w:val="nil"/>
              <w:bottom w:val="single" w:sz="8" w:space="0" w:color="auto"/>
              <w:right w:val="single" w:sz="8" w:space="0" w:color="auto"/>
            </w:tcBorders>
            <w:shd w:val="clear" w:color="auto" w:fill="auto"/>
            <w:textDirection w:val="btLr"/>
            <w:vAlign w:val="center"/>
            <w:hideMark/>
          </w:tcPr>
          <w:p w14:paraId="13C89F2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BI302</w:t>
            </w:r>
          </w:p>
        </w:tc>
        <w:tc>
          <w:tcPr>
            <w:tcW w:w="475" w:type="dxa"/>
            <w:tcBorders>
              <w:top w:val="nil"/>
              <w:left w:val="nil"/>
              <w:bottom w:val="single" w:sz="8" w:space="0" w:color="auto"/>
              <w:right w:val="single" w:sz="8" w:space="0" w:color="auto"/>
            </w:tcBorders>
            <w:shd w:val="clear" w:color="auto" w:fill="auto"/>
            <w:textDirection w:val="btLr"/>
            <w:vAlign w:val="center"/>
            <w:hideMark/>
          </w:tcPr>
          <w:p w14:paraId="128F581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BI307</w:t>
            </w:r>
          </w:p>
        </w:tc>
        <w:tc>
          <w:tcPr>
            <w:tcW w:w="475" w:type="dxa"/>
            <w:tcBorders>
              <w:top w:val="nil"/>
              <w:left w:val="nil"/>
              <w:bottom w:val="single" w:sz="8" w:space="0" w:color="auto"/>
              <w:right w:val="single" w:sz="8" w:space="0" w:color="auto"/>
            </w:tcBorders>
            <w:shd w:val="clear" w:color="auto" w:fill="auto"/>
            <w:textDirection w:val="btLr"/>
            <w:vAlign w:val="center"/>
            <w:hideMark/>
          </w:tcPr>
          <w:p w14:paraId="2032C77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BI308</w:t>
            </w:r>
          </w:p>
        </w:tc>
        <w:tc>
          <w:tcPr>
            <w:tcW w:w="475" w:type="dxa"/>
            <w:tcBorders>
              <w:top w:val="nil"/>
              <w:left w:val="nil"/>
              <w:bottom w:val="single" w:sz="8" w:space="0" w:color="auto"/>
              <w:right w:val="single" w:sz="8" w:space="0" w:color="auto"/>
            </w:tcBorders>
            <w:shd w:val="clear" w:color="auto" w:fill="auto"/>
            <w:textDirection w:val="btLr"/>
            <w:vAlign w:val="center"/>
            <w:hideMark/>
          </w:tcPr>
          <w:p w14:paraId="51E8831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BI323</w:t>
            </w:r>
          </w:p>
        </w:tc>
        <w:tc>
          <w:tcPr>
            <w:tcW w:w="475" w:type="dxa"/>
            <w:tcBorders>
              <w:top w:val="nil"/>
              <w:left w:val="nil"/>
              <w:bottom w:val="single" w:sz="8" w:space="0" w:color="auto"/>
              <w:right w:val="single" w:sz="8" w:space="0" w:color="auto"/>
            </w:tcBorders>
            <w:shd w:val="clear" w:color="auto" w:fill="auto"/>
            <w:textDirection w:val="btLr"/>
            <w:vAlign w:val="center"/>
            <w:hideMark/>
          </w:tcPr>
          <w:p w14:paraId="5FFB271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BI324</w:t>
            </w:r>
          </w:p>
        </w:tc>
        <w:tc>
          <w:tcPr>
            <w:tcW w:w="425" w:type="dxa"/>
            <w:tcBorders>
              <w:top w:val="nil"/>
              <w:left w:val="nil"/>
              <w:bottom w:val="single" w:sz="8" w:space="0" w:color="auto"/>
              <w:right w:val="single" w:sz="8" w:space="0" w:color="auto"/>
            </w:tcBorders>
            <w:shd w:val="clear" w:color="auto" w:fill="auto"/>
            <w:textDirection w:val="btLr"/>
            <w:vAlign w:val="center"/>
            <w:hideMark/>
          </w:tcPr>
          <w:p w14:paraId="591FFE7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BI503</w:t>
            </w: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3B72182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BI505</w:t>
            </w:r>
          </w:p>
        </w:tc>
        <w:tc>
          <w:tcPr>
            <w:tcW w:w="425" w:type="dxa"/>
            <w:tcBorders>
              <w:top w:val="nil"/>
              <w:left w:val="nil"/>
              <w:bottom w:val="single" w:sz="8" w:space="0" w:color="auto"/>
              <w:right w:val="single" w:sz="8" w:space="0" w:color="auto"/>
            </w:tcBorders>
            <w:shd w:val="clear" w:color="auto" w:fill="auto"/>
            <w:textDirection w:val="btLr"/>
            <w:vAlign w:val="center"/>
            <w:hideMark/>
          </w:tcPr>
          <w:p w14:paraId="2314C8B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BI513</w:t>
            </w:r>
          </w:p>
        </w:tc>
        <w:tc>
          <w:tcPr>
            <w:tcW w:w="713" w:type="dxa"/>
            <w:tcBorders>
              <w:top w:val="nil"/>
              <w:left w:val="nil"/>
              <w:bottom w:val="single" w:sz="8" w:space="0" w:color="auto"/>
              <w:right w:val="single" w:sz="8" w:space="0" w:color="auto"/>
            </w:tcBorders>
            <w:shd w:val="clear" w:color="auto" w:fill="auto"/>
            <w:textDirection w:val="btLr"/>
            <w:vAlign w:val="center"/>
            <w:hideMark/>
          </w:tcPr>
          <w:p w14:paraId="6F63D6D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BI548</w:t>
            </w:r>
          </w:p>
        </w:tc>
        <w:tc>
          <w:tcPr>
            <w:tcW w:w="475" w:type="dxa"/>
            <w:tcBorders>
              <w:top w:val="nil"/>
              <w:left w:val="nil"/>
              <w:bottom w:val="single" w:sz="8" w:space="0" w:color="auto"/>
              <w:right w:val="single" w:sz="8" w:space="0" w:color="auto"/>
            </w:tcBorders>
            <w:shd w:val="clear" w:color="auto" w:fill="auto"/>
            <w:textDirection w:val="btLr"/>
            <w:vAlign w:val="center"/>
            <w:hideMark/>
          </w:tcPr>
          <w:p w14:paraId="6435B3D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BI532</w:t>
            </w:r>
          </w:p>
        </w:tc>
        <w:tc>
          <w:tcPr>
            <w:tcW w:w="475" w:type="dxa"/>
            <w:tcBorders>
              <w:top w:val="nil"/>
              <w:left w:val="nil"/>
              <w:bottom w:val="single" w:sz="8" w:space="0" w:color="auto"/>
              <w:right w:val="single" w:sz="8" w:space="0" w:color="auto"/>
            </w:tcBorders>
            <w:shd w:val="clear" w:color="auto" w:fill="auto"/>
            <w:textDirection w:val="btLr"/>
            <w:vAlign w:val="center"/>
            <w:hideMark/>
          </w:tcPr>
          <w:p w14:paraId="7B41591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BI547</w:t>
            </w:r>
          </w:p>
        </w:tc>
        <w:tc>
          <w:tcPr>
            <w:tcW w:w="466" w:type="dxa"/>
            <w:tcBorders>
              <w:top w:val="nil"/>
              <w:left w:val="nil"/>
              <w:bottom w:val="single" w:sz="8" w:space="0" w:color="auto"/>
              <w:right w:val="single" w:sz="8" w:space="0" w:color="auto"/>
            </w:tcBorders>
            <w:shd w:val="clear" w:color="auto" w:fill="auto"/>
            <w:textDirection w:val="btLr"/>
            <w:vAlign w:val="center"/>
            <w:hideMark/>
          </w:tcPr>
          <w:p w14:paraId="15035EE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BI546</w:t>
            </w:r>
          </w:p>
        </w:tc>
        <w:tc>
          <w:tcPr>
            <w:tcW w:w="473" w:type="dxa"/>
            <w:tcBorders>
              <w:top w:val="nil"/>
              <w:left w:val="nil"/>
              <w:bottom w:val="single" w:sz="8" w:space="0" w:color="auto"/>
              <w:right w:val="single" w:sz="8" w:space="0" w:color="auto"/>
            </w:tcBorders>
            <w:shd w:val="clear" w:color="auto" w:fill="auto"/>
            <w:textDirection w:val="btLr"/>
            <w:vAlign w:val="center"/>
            <w:hideMark/>
          </w:tcPr>
          <w:p w14:paraId="3D5BDF7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BI600</w:t>
            </w: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0897B5A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BI610</w:t>
            </w:r>
          </w:p>
        </w:tc>
        <w:tc>
          <w:tcPr>
            <w:tcW w:w="708" w:type="dxa"/>
            <w:tcBorders>
              <w:top w:val="nil"/>
              <w:left w:val="nil"/>
              <w:bottom w:val="single" w:sz="8" w:space="0" w:color="auto"/>
              <w:right w:val="single" w:sz="8" w:space="0" w:color="auto"/>
            </w:tcBorders>
            <w:shd w:val="clear" w:color="auto" w:fill="auto"/>
            <w:textDirection w:val="btLr"/>
            <w:vAlign w:val="center"/>
            <w:hideMark/>
          </w:tcPr>
          <w:p w14:paraId="3F2001E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BI628</w:t>
            </w:r>
          </w:p>
        </w:tc>
        <w:tc>
          <w:tcPr>
            <w:tcW w:w="538" w:type="dxa"/>
            <w:tcBorders>
              <w:top w:val="nil"/>
              <w:left w:val="nil"/>
              <w:bottom w:val="single" w:sz="8" w:space="0" w:color="auto"/>
              <w:right w:val="nil"/>
            </w:tcBorders>
            <w:textDirection w:val="btLr"/>
          </w:tcPr>
          <w:p w14:paraId="0D1C608F" w14:textId="03D3B54C"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BI650</w:t>
            </w:r>
          </w:p>
        </w:tc>
        <w:tc>
          <w:tcPr>
            <w:tcW w:w="443" w:type="dxa"/>
            <w:tcBorders>
              <w:top w:val="nil"/>
              <w:left w:val="nil"/>
              <w:bottom w:val="single" w:sz="8" w:space="0" w:color="auto"/>
              <w:right w:val="single" w:sz="8" w:space="0" w:color="auto"/>
            </w:tcBorders>
            <w:shd w:val="clear" w:color="auto" w:fill="auto"/>
            <w:textDirection w:val="btLr"/>
            <w:vAlign w:val="center"/>
            <w:hideMark/>
          </w:tcPr>
          <w:p w14:paraId="49F61D5D" w14:textId="203E324C"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Sandwich Year</w:t>
            </w:r>
          </w:p>
        </w:tc>
        <w:tc>
          <w:tcPr>
            <w:tcW w:w="480" w:type="dxa"/>
            <w:tcBorders>
              <w:top w:val="nil"/>
              <w:left w:val="nil"/>
              <w:bottom w:val="single" w:sz="8" w:space="0" w:color="auto"/>
              <w:right w:val="single" w:sz="8" w:space="0" w:color="auto"/>
            </w:tcBorders>
            <w:shd w:val="clear" w:color="auto" w:fill="auto"/>
            <w:textDirection w:val="btLr"/>
            <w:vAlign w:val="center"/>
            <w:hideMark/>
          </w:tcPr>
          <w:p w14:paraId="01D14AD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Professional Year</w:t>
            </w:r>
          </w:p>
        </w:tc>
        <w:tc>
          <w:tcPr>
            <w:tcW w:w="495" w:type="dxa"/>
            <w:tcBorders>
              <w:top w:val="nil"/>
              <w:left w:val="nil"/>
              <w:bottom w:val="single" w:sz="8" w:space="0" w:color="auto"/>
              <w:right w:val="single" w:sz="8" w:space="0" w:color="auto"/>
            </w:tcBorders>
            <w:shd w:val="clear" w:color="auto" w:fill="auto"/>
            <w:textDirection w:val="btLr"/>
            <w:vAlign w:val="center"/>
            <w:hideMark/>
          </w:tcPr>
          <w:p w14:paraId="5530A33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Year Abroad</w:t>
            </w:r>
          </w:p>
        </w:tc>
      </w:tr>
      <w:tr w:rsidR="00085530" w:rsidRPr="002E2C6E" w14:paraId="1B895962"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2AB05AA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A1</w:t>
            </w:r>
          </w:p>
        </w:tc>
        <w:tc>
          <w:tcPr>
            <w:tcW w:w="753" w:type="dxa"/>
            <w:gridSpan w:val="2"/>
            <w:tcBorders>
              <w:top w:val="nil"/>
              <w:left w:val="nil"/>
              <w:bottom w:val="single" w:sz="8" w:space="0" w:color="auto"/>
              <w:right w:val="single" w:sz="8" w:space="0" w:color="auto"/>
            </w:tcBorders>
            <w:shd w:val="clear" w:color="auto" w:fill="auto"/>
            <w:vAlign w:val="center"/>
            <w:hideMark/>
          </w:tcPr>
          <w:p w14:paraId="4A921D3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278C14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D9C380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D1F5AC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6EB9C5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2E204F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43E5033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1453B8E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6AE82F5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686DA8E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51F6511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1925DC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1725C8B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1F91A0F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30DA16E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39AE561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7029A1F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66009F39"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0836A8D8" w14:textId="14B1045A"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33F8178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4FAC2EB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1E550838"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7F36C6D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A2</w:t>
            </w:r>
          </w:p>
        </w:tc>
        <w:tc>
          <w:tcPr>
            <w:tcW w:w="753" w:type="dxa"/>
            <w:gridSpan w:val="2"/>
            <w:tcBorders>
              <w:top w:val="nil"/>
              <w:left w:val="nil"/>
              <w:bottom w:val="single" w:sz="8" w:space="0" w:color="auto"/>
              <w:right w:val="single" w:sz="8" w:space="0" w:color="auto"/>
            </w:tcBorders>
            <w:shd w:val="clear" w:color="auto" w:fill="auto"/>
            <w:vAlign w:val="center"/>
            <w:hideMark/>
          </w:tcPr>
          <w:p w14:paraId="7376EF7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4CD551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4470BE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49FA87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C0F462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C557F0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6F7AC2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27438F4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65DCBCA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603F654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7B1C6D1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C91FC9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793588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4AB958E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4393EEB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1D3A55D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61FC3E7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5036A2A3"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24F57D3A" w14:textId="40E94631"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78D1E8A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27D7D6B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310B1581"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3F2908B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A3</w:t>
            </w:r>
          </w:p>
        </w:tc>
        <w:tc>
          <w:tcPr>
            <w:tcW w:w="753" w:type="dxa"/>
            <w:gridSpan w:val="2"/>
            <w:tcBorders>
              <w:top w:val="nil"/>
              <w:left w:val="nil"/>
              <w:bottom w:val="single" w:sz="8" w:space="0" w:color="auto"/>
              <w:right w:val="single" w:sz="8" w:space="0" w:color="auto"/>
            </w:tcBorders>
            <w:shd w:val="clear" w:color="auto" w:fill="auto"/>
            <w:vAlign w:val="center"/>
            <w:hideMark/>
          </w:tcPr>
          <w:p w14:paraId="2440FD9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C4CABB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46592D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7BEC42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4C76FC2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1D4A9B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67E80C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65EBAE0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1D7F3C3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3535303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548796F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0B6FAD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6C1C8A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433C3BB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78CC7F8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58461F6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152FDB3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2EF08444"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67FA4956" w14:textId="5B0A2313"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07DC5F7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2C46BE9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0E68708A"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1144BD7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A4</w:t>
            </w:r>
          </w:p>
        </w:tc>
        <w:tc>
          <w:tcPr>
            <w:tcW w:w="753" w:type="dxa"/>
            <w:gridSpan w:val="2"/>
            <w:tcBorders>
              <w:top w:val="nil"/>
              <w:left w:val="nil"/>
              <w:bottom w:val="single" w:sz="8" w:space="0" w:color="auto"/>
              <w:right w:val="single" w:sz="8" w:space="0" w:color="auto"/>
            </w:tcBorders>
            <w:shd w:val="clear" w:color="auto" w:fill="auto"/>
            <w:vAlign w:val="center"/>
            <w:hideMark/>
          </w:tcPr>
          <w:p w14:paraId="15267D7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0A901C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EB5C8D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EE6DDF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9DEF7E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4528520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6DF62F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19AB1AC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542E9C0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1B25B08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0FF23D6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B29824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2771DE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0EC21CE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47DB8D6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4CCD81B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02F516C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46C94659"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0F77A1F8" w14:textId="5C0F01EA"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7B8D5A1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78C73C7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7797A429"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57B20B9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A5</w:t>
            </w:r>
          </w:p>
        </w:tc>
        <w:tc>
          <w:tcPr>
            <w:tcW w:w="753" w:type="dxa"/>
            <w:gridSpan w:val="2"/>
            <w:tcBorders>
              <w:top w:val="nil"/>
              <w:left w:val="nil"/>
              <w:bottom w:val="single" w:sz="8" w:space="0" w:color="auto"/>
              <w:right w:val="single" w:sz="8" w:space="0" w:color="auto"/>
            </w:tcBorders>
            <w:shd w:val="clear" w:color="auto" w:fill="auto"/>
            <w:vAlign w:val="center"/>
            <w:hideMark/>
          </w:tcPr>
          <w:p w14:paraId="647469B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107751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624636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D07258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637E9F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425E031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BAA61C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62FEE19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6721CC9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16B2185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495D966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65EE4F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183073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3AB88BE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54DB8B8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0584DB3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54DA9BA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3E4FE571" w14:textId="60710108"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61924B3B" w14:textId="329CA41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445CF00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3C71DF7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0E266725"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0F81AC5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A6</w:t>
            </w:r>
          </w:p>
        </w:tc>
        <w:tc>
          <w:tcPr>
            <w:tcW w:w="753" w:type="dxa"/>
            <w:gridSpan w:val="2"/>
            <w:tcBorders>
              <w:top w:val="nil"/>
              <w:left w:val="nil"/>
              <w:bottom w:val="single" w:sz="8" w:space="0" w:color="auto"/>
              <w:right w:val="single" w:sz="8" w:space="0" w:color="auto"/>
            </w:tcBorders>
            <w:shd w:val="clear" w:color="auto" w:fill="auto"/>
            <w:vAlign w:val="center"/>
            <w:hideMark/>
          </w:tcPr>
          <w:p w14:paraId="7CBE1BD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43DE4F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585888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ED2C69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1719169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46BD27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775F8D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4DF2285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5E02387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163E1E0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6812CDB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46B5AF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58CD1D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565B6D2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0C77BD5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68A7D80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0A18209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219F727B" w14:textId="18A0A712"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5AA7580F" w14:textId="1A21E6C9"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60EA266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11D0B11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5D278495"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724FBB3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A7</w:t>
            </w:r>
          </w:p>
        </w:tc>
        <w:tc>
          <w:tcPr>
            <w:tcW w:w="753" w:type="dxa"/>
            <w:gridSpan w:val="2"/>
            <w:tcBorders>
              <w:top w:val="nil"/>
              <w:left w:val="nil"/>
              <w:bottom w:val="single" w:sz="8" w:space="0" w:color="auto"/>
              <w:right w:val="single" w:sz="8" w:space="0" w:color="auto"/>
            </w:tcBorders>
            <w:shd w:val="clear" w:color="auto" w:fill="auto"/>
            <w:vAlign w:val="center"/>
            <w:hideMark/>
          </w:tcPr>
          <w:p w14:paraId="77CE702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5B2023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90B63F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507348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077F10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294C63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084479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00E3F05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4388F60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7853470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2DD7DC3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4D27DE5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D8A21A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0738C56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27FAB95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58A446A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3137093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41F95959"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2768BA87" w14:textId="7CF79AC4"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77C88E1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63FF889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7B8C9592"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50163AC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A8</w:t>
            </w:r>
          </w:p>
        </w:tc>
        <w:tc>
          <w:tcPr>
            <w:tcW w:w="753" w:type="dxa"/>
            <w:gridSpan w:val="2"/>
            <w:tcBorders>
              <w:top w:val="nil"/>
              <w:left w:val="nil"/>
              <w:bottom w:val="single" w:sz="8" w:space="0" w:color="auto"/>
              <w:right w:val="single" w:sz="8" w:space="0" w:color="auto"/>
            </w:tcBorders>
            <w:shd w:val="clear" w:color="auto" w:fill="auto"/>
            <w:vAlign w:val="center"/>
            <w:hideMark/>
          </w:tcPr>
          <w:p w14:paraId="7FD96DF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35C3A6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1439589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707494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D9409A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183F43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E3DCA3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6486E99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26BD6EB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4C4C9F1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328136C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21FA4A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2FC2FC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0FC2877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34D4B33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5EEBC83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166C457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2171F7D0"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52B1A026" w14:textId="15E586D3"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0359BB4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24736F9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358B9596"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5B52F83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A9</w:t>
            </w:r>
          </w:p>
        </w:tc>
        <w:tc>
          <w:tcPr>
            <w:tcW w:w="753" w:type="dxa"/>
            <w:gridSpan w:val="2"/>
            <w:tcBorders>
              <w:top w:val="nil"/>
              <w:left w:val="nil"/>
              <w:bottom w:val="single" w:sz="8" w:space="0" w:color="auto"/>
              <w:right w:val="single" w:sz="8" w:space="0" w:color="auto"/>
            </w:tcBorders>
            <w:shd w:val="clear" w:color="auto" w:fill="auto"/>
            <w:vAlign w:val="center"/>
            <w:hideMark/>
          </w:tcPr>
          <w:p w14:paraId="1908A79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C12881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DFB258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6DBAA2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41B424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4E3750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450E090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261648F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3FFA95E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0B54CAA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4EEE5FE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9E2CDF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D04E99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4081B2F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4ABBDCF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2419AA4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07A653D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2F8619EC"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12EC189C" w14:textId="2C3CB204"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0678CB8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6325A08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7AC6E27E"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46F666B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A10</w:t>
            </w:r>
          </w:p>
        </w:tc>
        <w:tc>
          <w:tcPr>
            <w:tcW w:w="753" w:type="dxa"/>
            <w:gridSpan w:val="2"/>
            <w:tcBorders>
              <w:top w:val="nil"/>
              <w:left w:val="nil"/>
              <w:bottom w:val="single" w:sz="8" w:space="0" w:color="auto"/>
              <w:right w:val="single" w:sz="8" w:space="0" w:color="auto"/>
            </w:tcBorders>
            <w:shd w:val="clear" w:color="auto" w:fill="auto"/>
            <w:vAlign w:val="center"/>
            <w:hideMark/>
          </w:tcPr>
          <w:p w14:paraId="75CF88C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5BEC4E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295D6D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960FEE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91EDDE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EBDB2C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E7FCC6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2801048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4A17A59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0838063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68544C7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50575A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D80338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7A45BF6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60CC817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208FDB7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49E4572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19564EAF"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57EF451C" w14:textId="469D3DBD"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113B1EE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241CAA8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4C53F79A"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3AEBF9B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A11</w:t>
            </w:r>
          </w:p>
        </w:tc>
        <w:tc>
          <w:tcPr>
            <w:tcW w:w="753" w:type="dxa"/>
            <w:gridSpan w:val="2"/>
            <w:tcBorders>
              <w:top w:val="nil"/>
              <w:left w:val="nil"/>
              <w:bottom w:val="single" w:sz="8" w:space="0" w:color="auto"/>
              <w:right w:val="single" w:sz="8" w:space="0" w:color="auto"/>
            </w:tcBorders>
            <w:shd w:val="clear" w:color="auto" w:fill="auto"/>
            <w:vAlign w:val="center"/>
            <w:hideMark/>
          </w:tcPr>
          <w:p w14:paraId="09D83B7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476D6D5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4C077B4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611AEE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F70D39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84C7B6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925EBA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65E350A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5C9A7DF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2DDF88B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738D4E8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F09FCF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D3A4F7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110884B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0ED8488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1A6454E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1619787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0F358A54" w14:textId="6821EAF4"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6A2FF5BA" w14:textId="1F154CF1"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4CF2C1C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17FFD32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3DB550D6"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4C4E9B8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A12</w:t>
            </w:r>
          </w:p>
        </w:tc>
        <w:tc>
          <w:tcPr>
            <w:tcW w:w="753" w:type="dxa"/>
            <w:gridSpan w:val="2"/>
            <w:tcBorders>
              <w:top w:val="nil"/>
              <w:left w:val="nil"/>
              <w:bottom w:val="single" w:sz="8" w:space="0" w:color="auto"/>
              <w:right w:val="single" w:sz="8" w:space="0" w:color="auto"/>
            </w:tcBorders>
            <w:shd w:val="clear" w:color="auto" w:fill="auto"/>
            <w:vAlign w:val="center"/>
            <w:hideMark/>
          </w:tcPr>
          <w:p w14:paraId="7EB12F9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E7B410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97B1BA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2E0118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90E708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156FCDC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D3657D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1D55D6A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01177E6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7D59442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64988D5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B73540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26BF32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225AF74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16CC504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3730A19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5FB2EF1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210A0D9F" w14:textId="4B60B12D"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6E8C61FC" w14:textId="140864A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1A97E5B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5053E64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43E1D4B7"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6FEAF9E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A13</w:t>
            </w:r>
          </w:p>
        </w:tc>
        <w:tc>
          <w:tcPr>
            <w:tcW w:w="753" w:type="dxa"/>
            <w:gridSpan w:val="2"/>
            <w:tcBorders>
              <w:top w:val="nil"/>
              <w:left w:val="nil"/>
              <w:bottom w:val="single" w:sz="8" w:space="0" w:color="auto"/>
              <w:right w:val="single" w:sz="8" w:space="0" w:color="auto"/>
            </w:tcBorders>
            <w:shd w:val="clear" w:color="auto" w:fill="auto"/>
            <w:vAlign w:val="center"/>
            <w:hideMark/>
          </w:tcPr>
          <w:p w14:paraId="248317A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42EFC4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990A90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DB2243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6248A0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4000EF5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EE9F59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55E143D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3DF371F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3F6887D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2830454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EDDBC0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B827A0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5791696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0085EAF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2C92D47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17ED22C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75D913B0"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7F5B4FCA" w14:textId="19B95405"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80" w:type="dxa"/>
            <w:tcBorders>
              <w:top w:val="nil"/>
              <w:left w:val="nil"/>
              <w:bottom w:val="single" w:sz="8" w:space="0" w:color="auto"/>
              <w:right w:val="single" w:sz="8" w:space="0" w:color="auto"/>
            </w:tcBorders>
            <w:shd w:val="clear" w:color="auto" w:fill="auto"/>
            <w:vAlign w:val="center"/>
            <w:hideMark/>
          </w:tcPr>
          <w:p w14:paraId="6D1102B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40A2E2C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2EFFD92C"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49AA38B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A14</w:t>
            </w:r>
          </w:p>
        </w:tc>
        <w:tc>
          <w:tcPr>
            <w:tcW w:w="753" w:type="dxa"/>
            <w:gridSpan w:val="2"/>
            <w:tcBorders>
              <w:top w:val="nil"/>
              <w:left w:val="nil"/>
              <w:bottom w:val="single" w:sz="8" w:space="0" w:color="auto"/>
              <w:right w:val="single" w:sz="8" w:space="0" w:color="auto"/>
            </w:tcBorders>
            <w:shd w:val="clear" w:color="auto" w:fill="auto"/>
            <w:vAlign w:val="center"/>
            <w:hideMark/>
          </w:tcPr>
          <w:p w14:paraId="224E7BD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7F23CF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3191F8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5DC45E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E738FE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573D75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8197F3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012D887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4AD7D06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5462131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51828C2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1848971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3D9AAD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407BF79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6ED6FF0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490283D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00888FE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45F4DA66"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120608C9" w14:textId="23D538E8"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0C8BB568" w14:textId="77777777"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95" w:type="dxa"/>
            <w:tcBorders>
              <w:top w:val="nil"/>
              <w:left w:val="nil"/>
              <w:bottom w:val="single" w:sz="8" w:space="0" w:color="auto"/>
              <w:right w:val="single" w:sz="8" w:space="0" w:color="auto"/>
            </w:tcBorders>
            <w:shd w:val="clear" w:color="auto" w:fill="auto"/>
            <w:vAlign w:val="center"/>
            <w:hideMark/>
          </w:tcPr>
          <w:p w14:paraId="66BB001A" w14:textId="77777777" w:rsidR="00085530" w:rsidRPr="002E2C6E" w:rsidRDefault="00085530" w:rsidP="00CB2FFA">
            <w:pPr>
              <w:rPr>
                <w:rFonts w:ascii="Arial" w:hAnsi="Arial" w:cs="Arial"/>
                <w:color w:val="000000"/>
                <w:sz w:val="22"/>
                <w:szCs w:val="22"/>
                <w:lang w:val="en-US"/>
              </w:rPr>
            </w:pPr>
          </w:p>
        </w:tc>
      </w:tr>
      <w:tr w:rsidR="00085530" w:rsidRPr="002E2C6E" w14:paraId="58861AC1"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tcPr>
          <w:p w14:paraId="283B488C" w14:textId="77777777"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A15</w:t>
            </w:r>
          </w:p>
        </w:tc>
        <w:tc>
          <w:tcPr>
            <w:tcW w:w="753" w:type="dxa"/>
            <w:gridSpan w:val="2"/>
            <w:tcBorders>
              <w:top w:val="nil"/>
              <w:left w:val="nil"/>
              <w:bottom w:val="single" w:sz="8" w:space="0" w:color="auto"/>
              <w:right w:val="single" w:sz="8" w:space="0" w:color="auto"/>
            </w:tcBorders>
            <w:shd w:val="clear" w:color="auto" w:fill="auto"/>
            <w:vAlign w:val="center"/>
          </w:tcPr>
          <w:p w14:paraId="055AFB5B" w14:textId="77777777" w:rsidR="00085530" w:rsidRPr="002E2C6E" w:rsidRDefault="00085530" w:rsidP="00CB2FFA">
            <w:pPr>
              <w:rPr>
                <w:rFonts w:ascii="Arial" w:hAnsi="Arial" w:cs="Arial"/>
                <w:color w:val="000000"/>
                <w:sz w:val="22"/>
                <w:szCs w:val="22"/>
                <w:lang w:val="en-US"/>
              </w:rPr>
            </w:pPr>
          </w:p>
        </w:tc>
        <w:tc>
          <w:tcPr>
            <w:tcW w:w="475" w:type="dxa"/>
            <w:tcBorders>
              <w:top w:val="nil"/>
              <w:left w:val="nil"/>
              <w:bottom w:val="single" w:sz="8" w:space="0" w:color="auto"/>
              <w:right w:val="single" w:sz="8" w:space="0" w:color="auto"/>
            </w:tcBorders>
            <w:shd w:val="clear" w:color="auto" w:fill="auto"/>
            <w:vAlign w:val="center"/>
          </w:tcPr>
          <w:p w14:paraId="0E697308" w14:textId="77777777" w:rsidR="00085530" w:rsidRPr="002E2C6E" w:rsidRDefault="00085530" w:rsidP="00CB2FFA">
            <w:pPr>
              <w:rPr>
                <w:rFonts w:ascii="Arial" w:hAnsi="Arial" w:cs="Arial"/>
                <w:color w:val="000000"/>
                <w:sz w:val="22"/>
                <w:szCs w:val="22"/>
                <w:lang w:val="en-US"/>
              </w:rPr>
            </w:pPr>
          </w:p>
        </w:tc>
        <w:tc>
          <w:tcPr>
            <w:tcW w:w="475" w:type="dxa"/>
            <w:tcBorders>
              <w:top w:val="nil"/>
              <w:left w:val="nil"/>
              <w:bottom w:val="single" w:sz="8" w:space="0" w:color="auto"/>
              <w:right w:val="single" w:sz="8" w:space="0" w:color="auto"/>
            </w:tcBorders>
            <w:shd w:val="clear" w:color="auto" w:fill="auto"/>
            <w:vAlign w:val="center"/>
          </w:tcPr>
          <w:p w14:paraId="7E6EAA62" w14:textId="77777777" w:rsidR="00085530" w:rsidRPr="002E2C6E" w:rsidRDefault="00085530" w:rsidP="00CB2FFA">
            <w:pPr>
              <w:rPr>
                <w:rFonts w:ascii="Arial" w:hAnsi="Arial" w:cs="Arial"/>
                <w:color w:val="000000"/>
                <w:sz w:val="22"/>
                <w:szCs w:val="22"/>
                <w:lang w:val="en-US"/>
              </w:rPr>
            </w:pPr>
          </w:p>
        </w:tc>
        <w:tc>
          <w:tcPr>
            <w:tcW w:w="475" w:type="dxa"/>
            <w:tcBorders>
              <w:top w:val="nil"/>
              <w:left w:val="nil"/>
              <w:bottom w:val="single" w:sz="8" w:space="0" w:color="auto"/>
              <w:right w:val="single" w:sz="8" w:space="0" w:color="auto"/>
            </w:tcBorders>
            <w:shd w:val="clear" w:color="auto" w:fill="auto"/>
            <w:vAlign w:val="center"/>
          </w:tcPr>
          <w:p w14:paraId="768B5F72" w14:textId="77777777" w:rsidR="00085530" w:rsidRPr="002E2C6E" w:rsidRDefault="00085530" w:rsidP="00CB2FFA">
            <w:pPr>
              <w:rPr>
                <w:rFonts w:ascii="Arial" w:hAnsi="Arial" w:cs="Arial"/>
                <w:color w:val="000000"/>
                <w:sz w:val="22"/>
                <w:szCs w:val="22"/>
                <w:lang w:val="en-US"/>
              </w:rPr>
            </w:pPr>
          </w:p>
        </w:tc>
        <w:tc>
          <w:tcPr>
            <w:tcW w:w="475" w:type="dxa"/>
            <w:tcBorders>
              <w:top w:val="nil"/>
              <w:left w:val="nil"/>
              <w:bottom w:val="single" w:sz="8" w:space="0" w:color="auto"/>
              <w:right w:val="single" w:sz="8" w:space="0" w:color="auto"/>
            </w:tcBorders>
            <w:shd w:val="clear" w:color="auto" w:fill="auto"/>
            <w:vAlign w:val="center"/>
          </w:tcPr>
          <w:p w14:paraId="5BD97D57" w14:textId="77777777" w:rsidR="00085530" w:rsidRPr="002E2C6E" w:rsidRDefault="00085530" w:rsidP="00CB2FFA">
            <w:pPr>
              <w:rPr>
                <w:rFonts w:ascii="Arial" w:hAnsi="Arial" w:cs="Arial"/>
                <w:color w:val="000000"/>
                <w:sz w:val="22"/>
                <w:szCs w:val="22"/>
                <w:lang w:val="en-US"/>
              </w:rPr>
            </w:pPr>
          </w:p>
        </w:tc>
        <w:tc>
          <w:tcPr>
            <w:tcW w:w="475" w:type="dxa"/>
            <w:tcBorders>
              <w:top w:val="nil"/>
              <w:left w:val="nil"/>
              <w:bottom w:val="single" w:sz="8" w:space="0" w:color="auto"/>
              <w:right w:val="single" w:sz="8" w:space="0" w:color="auto"/>
            </w:tcBorders>
            <w:shd w:val="clear" w:color="auto" w:fill="auto"/>
            <w:vAlign w:val="center"/>
          </w:tcPr>
          <w:p w14:paraId="41205699" w14:textId="77777777" w:rsidR="00085530" w:rsidRPr="002E2C6E" w:rsidRDefault="00085530" w:rsidP="00CB2FFA">
            <w:pPr>
              <w:rPr>
                <w:rFonts w:ascii="Arial" w:hAnsi="Arial" w:cs="Arial"/>
                <w:color w:val="000000"/>
                <w:sz w:val="22"/>
                <w:szCs w:val="22"/>
                <w:lang w:val="en-US"/>
              </w:rPr>
            </w:pPr>
          </w:p>
        </w:tc>
        <w:tc>
          <w:tcPr>
            <w:tcW w:w="475" w:type="dxa"/>
            <w:tcBorders>
              <w:top w:val="nil"/>
              <w:left w:val="nil"/>
              <w:bottom w:val="single" w:sz="8" w:space="0" w:color="auto"/>
              <w:right w:val="single" w:sz="8" w:space="0" w:color="auto"/>
            </w:tcBorders>
            <w:shd w:val="clear" w:color="auto" w:fill="auto"/>
            <w:vAlign w:val="center"/>
          </w:tcPr>
          <w:p w14:paraId="10A706C6" w14:textId="77777777" w:rsidR="00085530" w:rsidRPr="002E2C6E" w:rsidRDefault="00085530" w:rsidP="00CB2FFA">
            <w:pPr>
              <w:rPr>
                <w:rFonts w:ascii="Arial" w:hAnsi="Arial" w:cs="Arial"/>
                <w:color w:val="000000"/>
                <w:sz w:val="22"/>
                <w:szCs w:val="22"/>
                <w:lang w:val="en-US"/>
              </w:rPr>
            </w:pPr>
          </w:p>
        </w:tc>
        <w:tc>
          <w:tcPr>
            <w:tcW w:w="425" w:type="dxa"/>
            <w:tcBorders>
              <w:top w:val="nil"/>
              <w:left w:val="nil"/>
              <w:bottom w:val="single" w:sz="8" w:space="0" w:color="auto"/>
              <w:right w:val="single" w:sz="8" w:space="0" w:color="auto"/>
            </w:tcBorders>
            <w:shd w:val="clear" w:color="auto" w:fill="auto"/>
            <w:vAlign w:val="center"/>
          </w:tcPr>
          <w:p w14:paraId="207FFCB4" w14:textId="77777777" w:rsidR="00085530" w:rsidRPr="002E2C6E" w:rsidRDefault="00085530" w:rsidP="00CB2FFA">
            <w:pPr>
              <w:rPr>
                <w:rFonts w:ascii="Arial" w:hAnsi="Arial" w:cs="Arial"/>
                <w:color w:val="000000"/>
                <w:sz w:val="22"/>
                <w:szCs w:val="22"/>
                <w:lang w:val="en-US"/>
              </w:rPr>
            </w:pPr>
          </w:p>
        </w:tc>
        <w:tc>
          <w:tcPr>
            <w:tcW w:w="567" w:type="dxa"/>
            <w:tcBorders>
              <w:top w:val="nil"/>
              <w:left w:val="nil"/>
              <w:bottom w:val="single" w:sz="8" w:space="0" w:color="auto"/>
              <w:right w:val="single" w:sz="8" w:space="0" w:color="auto"/>
            </w:tcBorders>
            <w:shd w:val="clear" w:color="auto" w:fill="auto"/>
            <w:vAlign w:val="center"/>
          </w:tcPr>
          <w:p w14:paraId="690E5A6F" w14:textId="77777777" w:rsidR="00085530" w:rsidRPr="002E2C6E" w:rsidRDefault="00085530" w:rsidP="00CB2FFA">
            <w:pPr>
              <w:rPr>
                <w:rFonts w:ascii="Arial" w:hAnsi="Arial" w:cs="Arial"/>
                <w:color w:val="000000"/>
                <w:sz w:val="22"/>
                <w:szCs w:val="22"/>
                <w:lang w:val="en-US"/>
              </w:rPr>
            </w:pPr>
          </w:p>
        </w:tc>
        <w:tc>
          <w:tcPr>
            <w:tcW w:w="425" w:type="dxa"/>
            <w:tcBorders>
              <w:top w:val="nil"/>
              <w:left w:val="nil"/>
              <w:bottom w:val="single" w:sz="8" w:space="0" w:color="auto"/>
              <w:right w:val="single" w:sz="8" w:space="0" w:color="auto"/>
            </w:tcBorders>
            <w:shd w:val="clear" w:color="auto" w:fill="auto"/>
            <w:vAlign w:val="center"/>
          </w:tcPr>
          <w:p w14:paraId="66B03461" w14:textId="77777777" w:rsidR="00085530" w:rsidRPr="002E2C6E" w:rsidRDefault="00085530" w:rsidP="00CB2FFA">
            <w:pPr>
              <w:rPr>
                <w:rFonts w:ascii="Arial" w:hAnsi="Arial" w:cs="Arial"/>
                <w:color w:val="000000"/>
                <w:sz w:val="22"/>
                <w:szCs w:val="22"/>
                <w:lang w:val="en-US"/>
              </w:rPr>
            </w:pPr>
          </w:p>
        </w:tc>
        <w:tc>
          <w:tcPr>
            <w:tcW w:w="713" w:type="dxa"/>
            <w:tcBorders>
              <w:top w:val="nil"/>
              <w:left w:val="nil"/>
              <w:bottom w:val="single" w:sz="8" w:space="0" w:color="auto"/>
              <w:right w:val="single" w:sz="8" w:space="0" w:color="auto"/>
            </w:tcBorders>
            <w:shd w:val="clear" w:color="auto" w:fill="auto"/>
            <w:vAlign w:val="center"/>
          </w:tcPr>
          <w:p w14:paraId="10D66833" w14:textId="77777777" w:rsidR="00085530" w:rsidRPr="002E2C6E" w:rsidRDefault="00085530" w:rsidP="00CB2FFA">
            <w:pPr>
              <w:rPr>
                <w:rFonts w:ascii="Arial" w:hAnsi="Arial" w:cs="Arial"/>
                <w:color w:val="000000"/>
                <w:sz w:val="22"/>
                <w:szCs w:val="22"/>
                <w:lang w:val="en-US"/>
              </w:rPr>
            </w:pPr>
          </w:p>
        </w:tc>
        <w:tc>
          <w:tcPr>
            <w:tcW w:w="475" w:type="dxa"/>
            <w:tcBorders>
              <w:top w:val="nil"/>
              <w:left w:val="nil"/>
              <w:bottom w:val="single" w:sz="8" w:space="0" w:color="auto"/>
              <w:right w:val="single" w:sz="8" w:space="0" w:color="auto"/>
            </w:tcBorders>
            <w:shd w:val="clear" w:color="auto" w:fill="auto"/>
            <w:vAlign w:val="center"/>
          </w:tcPr>
          <w:p w14:paraId="0C6822C7" w14:textId="77777777" w:rsidR="00085530" w:rsidRPr="002E2C6E" w:rsidRDefault="00085530" w:rsidP="00CB2FFA">
            <w:pPr>
              <w:rPr>
                <w:rFonts w:ascii="Arial" w:hAnsi="Arial" w:cs="Arial"/>
                <w:color w:val="000000"/>
                <w:sz w:val="22"/>
                <w:szCs w:val="22"/>
                <w:lang w:val="en-US"/>
              </w:rPr>
            </w:pPr>
          </w:p>
        </w:tc>
        <w:tc>
          <w:tcPr>
            <w:tcW w:w="475" w:type="dxa"/>
            <w:tcBorders>
              <w:top w:val="nil"/>
              <w:left w:val="nil"/>
              <w:bottom w:val="single" w:sz="8" w:space="0" w:color="auto"/>
              <w:right w:val="single" w:sz="8" w:space="0" w:color="auto"/>
            </w:tcBorders>
            <w:shd w:val="clear" w:color="auto" w:fill="auto"/>
            <w:vAlign w:val="center"/>
          </w:tcPr>
          <w:p w14:paraId="120AF341" w14:textId="77777777" w:rsidR="00085530" w:rsidRPr="002E2C6E" w:rsidRDefault="00085530" w:rsidP="00CB2FFA">
            <w:pPr>
              <w:rPr>
                <w:rFonts w:ascii="Arial" w:hAnsi="Arial" w:cs="Arial"/>
                <w:color w:val="000000"/>
                <w:sz w:val="22"/>
                <w:szCs w:val="22"/>
                <w:lang w:val="en-US"/>
              </w:rPr>
            </w:pPr>
          </w:p>
        </w:tc>
        <w:tc>
          <w:tcPr>
            <w:tcW w:w="466" w:type="dxa"/>
            <w:tcBorders>
              <w:top w:val="nil"/>
              <w:left w:val="nil"/>
              <w:bottom w:val="single" w:sz="8" w:space="0" w:color="auto"/>
              <w:right w:val="single" w:sz="8" w:space="0" w:color="auto"/>
            </w:tcBorders>
            <w:shd w:val="clear" w:color="auto" w:fill="auto"/>
            <w:vAlign w:val="center"/>
          </w:tcPr>
          <w:p w14:paraId="4922B89D" w14:textId="77777777" w:rsidR="00085530" w:rsidRPr="002E2C6E" w:rsidRDefault="00085530" w:rsidP="00CB2FFA">
            <w:pPr>
              <w:rPr>
                <w:rFonts w:ascii="Arial" w:hAnsi="Arial" w:cs="Arial"/>
                <w:color w:val="000000"/>
                <w:sz w:val="22"/>
                <w:szCs w:val="22"/>
                <w:lang w:val="en-US"/>
              </w:rPr>
            </w:pPr>
          </w:p>
        </w:tc>
        <w:tc>
          <w:tcPr>
            <w:tcW w:w="473" w:type="dxa"/>
            <w:tcBorders>
              <w:top w:val="nil"/>
              <w:left w:val="nil"/>
              <w:bottom w:val="single" w:sz="8" w:space="0" w:color="auto"/>
              <w:right w:val="single" w:sz="8" w:space="0" w:color="auto"/>
            </w:tcBorders>
            <w:shd w:val="clear" w:color="auto" w:fill="auto"/>
            <w:vAlign w:val="center"/>
          </w:tcPr>
          <w:p w14:paraId="54113B1F" w14:textId="77777777" w:rsidR="00085530" w:rsidRPr="002E2C6E" w:rsidRDefault="00085530" w:rsidP="00CB2FFA">
            <w:pPr>
              <w:rPr>
                <w:rFonts w:ascii="Arial" w:hAnsi="Arial" w:cs="Arial"/>
                <w:color w:val="000000"/>
                <w:sz w:val="22"/>
                <w:szCs w:val="22"/>
                <w:lang w:val="en-US"/>
              </w:rPr>
            </w:pPr>
          </w:p>
        </w:tc>
        <w:tc>
          <w:tcPr>
            <w:tcW w:w="567" w:type="dxa"/>
            <w:tcBorders>
              <w:top w:val="nil"/>
              <w:left w:val="nil"/>
              <w:bottom w:val="single" w:sz="8" w:space="0" w:color="auto"/>
              <w:right w:val="single" w:sz="8" w:space="0" w:color="auto"/>
            </w:tcBorders>
            <w:shd w:val="clear" w:color="auto" w:fill="auto"/>
            <w:vAlign w:val="center"/>
          </w:tcPr>
          <w:p w14:paraId="3415F72B" w14:textId="77777777" w:rsidR="00085530" w:rsidRPr="002E2C6E" w:rsidRDefault="00085530" w:rsidP="00CB2FFA">
            <w:pPr>
              <w:rPr>
                <w:rFonts w:ascii="Arial" w:hAnsi="Arial" w:cs="Arial"/>
                <w:color w:val="000000"/>
                <w:sz w:val="22"/>
                <w:szCs w:val="22"/>
                <w:lang w:val="en-US"/>
              </w:rPr>
            </w:pPr>
          </w:p>
        </w:tc>
        <w:tc>
          <w:tcPr>
            <w:tcW w:w="708" w:type="dxa"/>
            <w:tcBorders>
              <w:top w:val="nil"/>
              <w:left w:val="nil"/>
              <w:bottom w:val="single" w:sz="8" w:space="0" w:color="auto"/>
              <w:right w:val="single" w:sz="8" w:space="0" w:color="auto"/>
            </w:tcBorders>
            <w:shd w:val="clear" w:color="auto" w:fill="auto"/>
            <w:vAlign w:val="center"/>
          </w:tcPr>
          <w:p w14:paraId="49B7FD78" w14:textId="77777777" w:rsidR="00085530" w:rsidRPr="002E2C6E" w:rsidRDefault="00085530" w:rsidP="00CB2FFA">
            <w:pPr>
              <w:rPr>
                <w:rFonts w:ascii="Arial" w:hAnsi="Arial" w:cs="Arial"/>
                <w:color w:val="000000"/>
                <w:sz w:val="22"/>
                <w:szCs w:val="22"/>
                <w:lang w:val="en-US"/>
              </w:rPr>
            </w:pPr>
          </w:p>
        </w:tc>
        <w:tc>
          <w:tcPr>
            <w:tcW w:w="538" w:type="dxa"/>
            <w:tcBorders>
              <w:top w:val="nil"/>
              <w:left w:val="nil"/>
              <w:bottom w:val="single" w:sz="8" w:space="0" w:color="auto"/>
              <w:right w:val="nil"/>
            </w:tcBorders>
          </w:tcPr>
          <w:p w14:paraId="773AA2AA"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tcPr>
          <w:p w14:paraId="3283BE0F" w14:textId="5D6B44C8" w:rsidR="00085530" w:rsidRPr="002E2C6E" w:rsidRDefault="00085530" w:rsidP="00CB2FFA">
            <w:pPr>
              <w:rPr>
                <w:rFonts w:ascii="Arial" w:hAnsi="Arial" w:cs="Arial"/>
                <w:color w:val="000000"/>
                <w:sz w:val="22"/>
                <w:szCs w:val="22"/>
                <w:lang w:val="en-US"/>
              </w:rPr>
            </w:pPr>
          </w:p>
        </w:tc>
        <w:tc>
          <w:tcPr>
            <w:tcW w:w="480" w:type="dxa"/>
            <w:tcBorders>
              <w:top w:val="nil"/>
              <w:left w:val="nil"/>
              <w:bottom w:val="single" w:sz="8" w:space="0" w:color="auto"/>
              <w:right w:val="single" w:sz="8" w:space="0" w:color="auto"/>
            </w:tcBorders>
            <w:shd w:val="clear" w:color="auto" w:fill="auto"/>
            <w:vAlign w:val="center"/>
          </w:tcPr>
          <w:p w14:paraId="031F1AA6" w14:textId="77777777" w:rsidR="00085530" w:rsidRPr="002E2C6E" w:rsidDel="00A91907" w:rsidRDefault="00085530" w:rsidP="00CB2FFA">
            <w:pPr>
              <w:rPr>
                <w:rFonts w:ascii="Arial" w:hAnsi="Arial" w:cs="Arial"/>
                <w:color w:val="000000"/>
                <w:sz w:val="22"/>
                <w:szCs w:val="22"/>
                <w:lang w:val="en-US"/>
              </w:rPr>
            </w:pPr>
          </w:p>
        </w:tc>
        <w:tc>
          <w:tcPr>
            <w:tcW w:w="495" w:type="dxa"/>
            <w:tcBorders>
              <w:top w:val="nil"/>
              <w:left w:val="nil"/>
              <w:bottom w:val="single" w:sz="8" w:space="0" w:color="auto"/>
              <w:right w:val="single" w:sz="8" w:space="0" w:color="auto"/>
            </w:tcBorders>
            <w:shd w:val="clear" w:color="auto" w:fill="auto"/>
            <w:vAlign w:val="center"/>
          </w:tcPr>
          <w:p w14:paraId="5B4DF392" w14:textId="77777777" w:rsidR="00085530"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r>
      <w:tr w:rsidR="00904A03" w:rsidRPr="002E2C6E" w14:paraId="39A4A5C2" w14:textId="77777777" w:rsidTr="0008553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2BBD527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B1</w:t>
            </w:r>
          </w:p>
        </w:tc>
        <w:tc>
          <w:tcPr>
            <w:tcW w:w="753" w:type="dxa"/>
            <w:gridSpan w:val="2"/>
            <w:tcBorders>
              <w:top w:val="nil"/>
              <w:left w:val="nil"/>
              <w:bottom w:val="single" w:sz="8" w:space="0" w:color="auto"/>
              <w:right w:val="single" w:sz="8" w:space="0" w:color="auto"/>
            </w:tcBorders>
            <w:shd w:val="clear" w:color="000000" w:fill="FFFFFF"/>
            <w:vAlign w:val="center"/>
            <w:hideMark/>
          </w:tcPr>
          <w:p w14:paraId="1911EF8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601F0CB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2238DB2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7A3BF98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69E076C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2E672F3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478A994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000000" w:fill="FFFFFF"/>
            <w:vAlign w:val="center"/>
            <w:hideMark/>
          </w:tcPr>
          <w:p w14:paraId="433CEE1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000000" w:fill="FFFFFF"/>
            <w:vAlign w:val="center"/>
            <w:hideMark/>
          </w:tcPr>
          <w:p w14:paraId="1386B7E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000000" w:fill="FFFFFF"/>
            <w:vAlign w:val="center"/>
            <w:hideMark/>
          </w:tcPr>
          <w:p w14:paraId="324AFB8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000000" w:fill="FFFFFF"/>
            <w:vAlign w:val="center"/>
            <w:hideMark/>
          </w:tcPr>
          <w:p w14:paraId="01A1451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22E52AC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4CA7B5F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000000" w:fill="FFFFFF"/>
            <w:vAlign w:val="center"/>
            <w:hideMark/>
          </w:tcPr>
          <w:p w14:paraId="58FCB29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000000" w:fill="FFFFFF"/>
            <w:vAlign w:val="center"/>
            <w:hideMark/>
          </w:tcPr>
          <w:p w14:paraId="715D062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000000" w:fill="FFFFFF"/>
            <w:vAlign w:val="center"/>
            <w:hideMark/>
          </w:tcPr>
          <w:p w14:paraId="18C1ED3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000000" w:fill="FFFFFF"/>
            <w:vAlign w:val="center"/>
            <w:hideMark/>
          </w:tcPr>
          <w:p w14:paraId="62B567B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shd w:val="clear" w:color="000000" w:fill="FFFFFF"/>
          </w:tcPr>
          <w:p w14:paraId="734070A0" w14:textId="683FE87E"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000000" w:fill="FFFFFF"/>
            <w:vAlign w:val="center"/>
            <w:hideMark/>
          </w:tcPr>
          <w:p w14:paraId="64589512" w14:textId="1F7F572F"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000000" w:fill="FFFFFF"/>
            <w:vAlign w:val="center"/>
            <w:hideMark/>
          </w:tcPr>
          <w:p w14:paraId="355BB93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000000" w:fill="FFFFFF"/>
            <w:vAlign w:val="center"/>
            <w:hideMark/>
          </w:tcPr>
          <w:p w14:paraId="1ADD5F7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904A03" w:rsidRPr="002E2C6E" w14:paraId="680ECEE8" w14:textId="77777777" w:rsidTr="0008553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7C77E68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lastRenderedPageBreak/>
              <w:t>B2</w:t>
            </w:r>
          </w:p>
        </w:tc>
        <w:tc>
          <w:tcPr>
            <w:tcW w:w="753" w:type="dxa"/>
            <w:gridSpan w:val="2"/>
            <w:tcBorders>
              <w:top w:val="nil"/>
              <w:left w:val="nil"/>
              <w:bottom w:val="single" w:sz="8" w:space="0" w:color="auto"/>
              <w:right w:val="single" w:sz="8" w:space="0" w:color="auto"/>
            </w:tcBorders>
            <w:shd w:val="clear" w:color="000000" w:fill="FFFFFF"/>
            <w:vAlign w:val="center"/>
            <w:hideMark/>
          </w:tcPr>
          <w:p w14:paraId="1ED3CE3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3E99FF1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34DC3EF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0069791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6957CAB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077FBAE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4A315CD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000000" w:fill="FFFFFF"/>
            <w:vAlign w:val="center"/>
            <w:hideMark/>
          </w:tcPr>
          <w:p w14:paraId="673DC48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000000" w:fill="FFFFFF"/>
            <w:vAlign w:val="center"/>
            <w:hideMark/>
          </w:tcPr>
          <w:p w14:paraId="47A9E86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000000" w:fill="FFFFFF"/>
            <w:vAlign w:val="center"/>
            <w:hideMark/>
          </w:tcPr>
          <w:p w14:paraId="5C45A47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000000" w:fill="FFFFFF"/>
            <w:vAlign w:val="center"/>
            <w:hideMark/>
          </w:tcPr>
          <w:p w14:paraId="76C2418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155937B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1ABAD5E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000000" w:fill="FFFFFF"/>
            <w:vAlign w:val="center"/>
            <w:hideMark/>
          </w:tcPr>
          <w:p w14:paraId="0CABB1E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000000" w:fill="FFFFFF"/>
            <w:vAlign w:val="center"/>
            <w:hideMark/>
          </w:tcPr>
          <w:p w14:paraId="31D5390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000000" w:fill="FFFFFF"/>
            <w:vAlign w:val="center"/>
            <w:hideMark/>
          </w:tcPr>
          <w:p w14:paraId="5BFA4F6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000000" w:fill="FFFFFF"/>
            <w:vAlign w:val="center"/>
            <w:hideMark/>
          </w:tcPr>
          <w:p w14:paraId="2CC6398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shd w:val="clear" w:color="000000" w:fill="FFFFFF"/>
          </w:tcPr>
          <w:p w14:paraId="13625C0F" w14:textId="4A6DD8F6"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000000" w:fill="FFFFFF"/>
            <w:vAlign w:val="center"/>
            <w:hideMark/>
          </w:tcPr>
          <w:p w14:paraId="4B98DE15" w14:textId="0A2DA011"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000000" w:fill="FFFFFF"/>
            <w:vAlign w:val="center"/>
            <w:hideMark/>
          </w:tcPr>
          <w:p w14:paraId="428CABC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000000" w:fill="FFFFFF"/>
            <w:vAlign w:val="center"/>
            <w:hideMark/>
          </w:tcPr>
          <w:p w14:paraId="29A6336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904A03" w:rsidRPr="002E2C6E" w14:paraId="23EB2FDC" w14:textId="77777777" w:rsidTr="0008553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1B2487F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B3</w:t>
            </w:r>
          </w:p>
        </w:tc>
        <w:tc>
          <w:tcPr>
            <w:tcW w:w="753" w:type="dxa"/>
            <w:gridSpan w:val="2"/>
            <w:tcBorders>
              <w:top w:val="nil"/>
              <w:left w:val="nil"/>
              <w:bottom w:val="single" w:sz="8" w:space="0" w:color="auto"/>
              <w:right w:val="single" w:sz="8" w:space="0" w:color="auto"/>
            </w:tcBorders>
            <w:shd w:val="clear" w:color="000000" w:fill="FFFFFF"/>
            <w:vAlign w:val="center"/>
            <w:hideMark/>
          </w:tcPr>
          <w:p w14:paraId="638158A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7433393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6C27BDF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4BAE85D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01525BD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7F0FFFA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23D0076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000000" w:fill="FFFFFF"/>
            <w:vAlign w:val="center"/>
            <w:hideMark/>
          </w:tcPr>
          <w:p w14:paraId="73F2A76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000000" w:fill="FFFFFF"/>
            <w:vAlign w:val="center"/>
            <w:hideMark/>
          </w:tcPr>
          <w:p w14:paraId="3F0C2C0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000000" w:fill="FFFFFF"/>
            <w:vAlign w:val="center"/>
            <w:hideMark/>
          </w:tcPr>
          <w:p w14:paraId="5102B34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000000" w:fill="FFFFFF"/>
            <w:vAlign w:val="center"/>
            <w:hideMark/>
          </w:tcPr>
          <w:p w14:paraId="6FA4B2B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1C68DCF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7DF2ACE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000000" w:fill="FFFFFF"/>
            <w:vAlign w:val="center"/>
            <w:hideMark/>
          </w:tcPr>
          <w:p w14:paraId="61DFEF5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000000" w:fill="FFFFFF"/>
            <w:vAlign w:val="center"/>
            <w:hideMark/>
          </w:tcPr>
          <w:p w14:paraId="66ED92C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000000" w:fill="FFFFFF"/>
            <w:vAlign w:val="center"/>
            <w:hideMark/>
          </w:tcPr>
          <w:p w14:paraId="4324C2A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000000" w:fill="FFFFFF"/>
            <w:vAlign w:val="center"/>
            <w:hideMark/>
          </w:tcPr>
          <w:p w14:paraId="744C126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shd w:val="clear" w:color="000000" w:fill="FFFFFF"/>
          </w:tcPr>
          <w:p w14:paraId="2215173F" w14:textId="238A4905"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000000" w:fill="FFFFFF"/>
            <w:vAlign w:val="center"/>
            <w:hideMark/>
          </w:tcPr>
          <w:p w14:paraId="256BBB50" w14:textId="3F72618C"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000000" w:fill="FFFFFF"/>
            <w:vAlign w:val="center"/>
            <w:hideMark/>
          </w:tcPr>
          <w:p w14:paraId="30FDAC2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000000" w:fill="FFFFFF"/>
            <w:vAlign w:val="center"/>
            <w:hideMark/>
          </w:tcPr>
          <w:p w14:paraId="0EC12D1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904A03" w:rsidRPr="002E2C6E" w14:paraId="7180882C" w14:textId="77777777" w:rsidTr="0008553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1097CB5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B4</w:t>
            </w:r>
          </w:p>
        </w:tc>
        <w:tc>
          <w:tcPr>
            <w:tcW w:w="753" w:type="dxa"/>
            <w:gridSpan w:val="2"/>
            <w:tcBorders>
              <w:top w:val="nil"/>
              <w:left w:val="nil"/>
              <w:bottom w:val="single" w:sz="8" w:space="0" w:color="auto"/>
              <w:right w:val="single" w:sz="8" w:space="0" w:color="auto"/>
            </w:tcBorders>
            <w:shd w:val="clear" w:color="000000" w:fill="FFFFFF"/>
            <w:vAlign w:val="center"/>
            <w:hideMark/>
          </w:tcPr>
          <w:p w14:paraId="2A616A5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7639E80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2687D6A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444354E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661C381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500871A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6EFDB4F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000000" w:fill="FFFFFF"/>
            <w:vAlign w:val="center"/>
            <w:hideMark/>
          </w:tcPr>
          <w:p w14:paraId="23F31AE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000000" w:fill="FFFFFF"/>
            <w:vAlign w:val="center"/>
            <w:hideMark/>
          </w:tcPr>
          <w:p w14:paraId="405B6AE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000000" w:fill="FFFFFF"/>
            <w:vAlign w:val="center"/>
            <w:hideMark/>
          </w:tcPr>
          <w:p w14:paraId="0E21041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000000" w:fill="FFFFFF"/>
            <w:vAlign w:val="center"/>
            <w:hideMark/>
          </w:tcPr>
          <w:p w14:paraId="23A7074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59CFF51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19FAE86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000000" w:fill="FFFFFF"/>
            <w:vAlign w:val="center"/>
            <w:hideMark/>
          </w:tcPr>
          <w:p w14:paraId="49B15D0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000000" w:fill="FFFFFF"/>
            <w:vAlign w:val="center"/>
            <w:hideMark/>
          </w:tcPr>
          <w:p w14:paraId="3449B6B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000000" w:fill="FFFFFF"/>
            <w:vAlign w:val="center"/>
            <w:hideMark/>
          </w:tcPr>
          <w:p w14:paraId="0AF2A18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000000" w:fill="FFFFFF"/>
            <w:vAlign w:val="center"/>
            <w:hideMark/>
          </w:tcPr>
          <w:p w14:paraId="192ABFB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shd w:val="clear" w:color="000000" w:fill="FFFFFF"/>
          </w:tcPr>
          <w:p w14:paraId="3A583554" w14:textId="4B09EDD1"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000000" w:fill="FFFFFF"/>
            <w:vAlign w:val="center"/>
            <w:hideMark/>
          </w:tcPr>
          <w:p w14:paraId="18096789" w14:textId="1E298822"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000000" w:fill="FFFFFF"/>
            <w:vAlign w:val="center"/>
            <w:hideMark/>
          </w:tcPr>
          <w:p w14:paraId="3BD5B20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000000" w:fill="FFFFFF"/>
            <w:vAlign w:val="center"/>
            <w:hideMark/>
          </w:tcPr>
          <w:p w14:paraId="101ADC4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904A03" w:rsidRPr="002E2C6E" w14:paraId="139C332E" w14:textId="77777777" w:rsidTr="0008553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6AF4E2A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B5</w:t>
            </w:r>
          </w:p>
        </w:tc>
        <w:tc>
          <w:tcPr>
            <w:tcW w:w="753" w:type="dxa"/>
            <w:gridSpan w:val="2"/>
            <w:tcBorders>
              <w:top w:val="nil"/>
              <w:left w:val="nil"/>
              <w:bottom w:val="single" w:sz="8" w:space="0" w:color="auto"/>
              <w:right w:val="single" w:sz="8" w:space="0" w:color="auto"/>
            </w:tcBorders>
            <w:shd w:val="clear" w:color="000000" w:fill="FFFFFF"/>
            <w:vAlign w:val="center"/>
            <w:hideMark/>
          </w:tcPr>
          <w:p w14:paraId="4FA8762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0CC9099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1781966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6174089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3B7A8FE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4072E0B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1223235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000000" w:fill="FFFFFF"/>
            <w:vAlign w:val="center"/>
            <w:hideMark/>
          </w:tcPr>
          <w:p w14:paraId="1DFFA46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000000" w:fill="FFFFFF"/>
            <w:vAlign w:val="center"/>
            <w:hideMark/>
          </w:tcPr>
          <w:p w14:paraId="7351E8C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000000" w:fill="FFFFFF"/>
            <w:vAlign w:val="center"/>
            <w:hideMark/>
          </w:tcPr>
          <w:p w14:paraId="285B84A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000000" w:fill="FFFFFF"/>
            <w:vAlign w:val="center"/>
            <w:hideMark/>
          </w:tcPr>
          <w:p w14:paraId="59FC4E8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000000" w:fill="FFFFFF"/>
            <w:vAlign w:val="center"/>
            <w:hideMark/>
          </w:tcPr>
          <w:p w14:paraId="3F5DB82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000000" w:fill="FFFFFF"/>
            <w:vAlign w:val="center"/>
            <w:hideMark/>
          </w:tcPr>
          <w:p w14:paraId="096DCC7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000000" w:fill="FFFFFF"/>
            <w:vAlign w:val="center"/>
            <w:hideMark/>
          </w:tcPr>
          <w:p w14:paraId="5448C79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000000" w:fill="FFFFFF"/>
            <w:vAlign w:val="center"/>
            <w:hideMark/>
          </w:tcPr>
          <w:p w14:paraId="071DE31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000000" w:fill="FFFFFF"/>
            <w:vAlign w:val="center"/>
            <w:hideMark/>
          </w:tcPr>
          <w:p w14:paraId="209CDCA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000000" w:fill="FFFFFF"/>
            <w:vAlign w:val="center"/>
            <w:hideMark/>
          </w:tcPr>
          <w:p w14:paraId="3CC954C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shd w:val="clear" w:color="000000" w:fill="FFFFFF"/>
          </w:tcPr>
          <w:p w14:paraId="30050824"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000000" w:fill="FFFFFF"/>
            <w:vAlign w:val="center"/>
            <w:hideMark/>
          </w:tcPr>
          <w:p w14:paraId="12C5F790" w14:textId="65029B19"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000000" w:fill="FFFFFF"/>
            <w:vAlign w:val="center"/>
            <w:hideMark/>
          </w:tcPr>
          <w:p w14:paraId="4FB71BA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000000" w:fill="FFFFFF"/>
            <w:vAlign w:val="center"/>
            <w:hideMark/>
          </w:tcPr>
          <w:p w14:paraId="3EAD261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64C56225"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6A641CDD" w14:textId="77777777"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C1</w:t>
            </w:r>
          </w:p>
        </w:tc>
        <w:tc>
          <w:tcPr>
            <w:tcW w:w="753" w:type="dxa"/>
            <w:gridSpan w:val="2"/>
            <w:tcBorders>
              <w:top w:val="nil"/>
              <w:left w:val="nil"/>
              <w:bottom w:val="single" w:sz="8" w:space="0" w:color="auto"/>
              <w:right w:val="single" w:sz="8" w:space="0" w:color="auto"/>
            </w:tcBorders>
            <w:shd w:val="clear" w:color="auto" w:fill="auto"/>
            <w:vAlign w:val="center"/>
            <w:hideMark/>
          </w:tcPr>
          <w:p w14:paraId="1DB42A1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3C0A6F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0D1A14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524007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131FA5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AE37B9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409834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7B93690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61308E5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1ED0F84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51D13B0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2D2F5E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22F8D4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054AF2A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274A88D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71707A1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0308CA5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0841BE29"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0346C9AB" w14:textId="4C1622CC"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4DB34DB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72BA010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156AAE53"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03531D1B" w14:textId="77777777"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C2</w:t>
            </w:r>
          </w:p>
        </w:tc>
        <w:tc>
          <w:tcPr>
            <w:tcW w:w="753" w:type="dxa"/>
            <w:gridSpan w:val="2"/>
            <w:tcBorders>
              <w:top w:val="nil"/>
              <w:left w:val="nil"/>
              <w:bottom w:val="single" w:sz="8" w:space="0" w:color="auto"/>
              <w:right w:val="single" w:sz="8" w:space="0" w:color="auto"/>
            </w:tcBorders>
            <w:shd w:val="clear" w:color="auto" w:fill="auto"/>
            <w:vAlign w:val="center"/>
            <w:hideMark/>
          </w:tcPr>
          <w:p w14:paraId="26904B5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8A7C4E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7393FB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A4DFDA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D082BD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DC7742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7BF504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08F8B79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48A8BFB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0CCF22A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017208D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ECABAB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26A9DD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1F35CA1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6D95833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1BD6D9E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1C729F7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034F5B0B" w14:textId="7B51DCF5"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745CF15F" w14:textId="5D28DA66"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2CA4B27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45602B5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1071DE13"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38AE6F35" w14:textId="77777777"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C3</w:t>
            </w:r>
          </w:p>
        </w:tc>
        <w:tc>
          <w:tcPr>
            <w:tcW w:w="753" w:type="dxa"/>
            <w:gridSpan w:val="2"/>
            <w:tcBorders>
              <w:top w:val="nil"/>
              <w:left w:val="nil"/>
              <w:bottom w:val="single" w:sz="8" w:space="0" w:color="auto"/>
              <w:right w:val="single" w:sz="8" w:space="0" w:color="auto"/>
            </w:tcBorders>
            <w:shd w:val="clear" w:color="auto" w:fill="auto"/>
            <w:vAlign w:val="center"/>
            <w:hideMark/>
          </w:tcPr>
          <w:p w14:paraId="16ED21E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23AE9C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927FE2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E4D8C6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010701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908C07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FCC807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039602A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2CF025F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13EE680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3C18A2F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830A4D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D308E0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6AC60FD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4B5A8EC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6C2398C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2CA9884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233430B7" w14:textId="3C6A3C61"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7EDEC2D1" w14:textId="16645C43"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42E4CBC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5E69807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37FE5F96"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7B614302" w14:textId="77777777"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C4</w:t>
            </w:r>
          </w:p>
        </w:tc>
        <w:tc>
          <w:tcPr>
            <w:tcW w:w="753" w:type="dxa"/>
            <w:gridSpan w:val="2"/>
            <w:tcBorders>
              <w:top w:val="nil"/>
              <w:left w:val="nil"/>
              <w:bottom w:val="single" w:sz="8" w:space="0" w:color="auto"/>
              <w:right w:val="single" w:sz="8" w:space="0" w:color="auto"/>
            </w:tcBorders>
            <w:shd w:val="clear" w:color="auto" w:fill="auto"/>
            <w:vAlign w:val="center"/>
            <w:hideMark/>
          </w:tcPr>
          <w:p w14:paraId="5D54A83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3C58BC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C8F8C8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A0E3AC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EF2DA0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88D334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BF5928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797236F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2DB442C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7773A9F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2B4CF78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2C0948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10F493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727805E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0187BA8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4F0A87E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620CAD1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69583535" w14:textId="2A183BFB"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1B59408C" w14:textId="243D93B4"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4A0DF1A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13FBA53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7892B75F"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34A5DC34" w14:textId="77777777"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C5</w:t>
            </w:r>
          </w:p>
        </w:tc>
        <w:tc>
          <w:tcPr>
            <w:tcW w:w="753" w:type="dxa"/>
            <w:gridSpan w:val="2"/>
            <w:tcBorders>
              <w:top w:val="nil"/>
              <w:left w:val="nil"/>
              <w:bottom w:val="single" w:sz="8" w:space="0" w:color="auto"/>
              <w:right w:val="single" w:sz="8" w:space="0" w:color="auto"/>
            </w:tcBorders>
            <w:shd w:val="clear" w:color="auto" w:fill="auto"/>
            <w:vAlign w:val="center"/>
            <w:hideMark/>
          </w:tcPr>
          <w:p w14:paraId="59FD812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D50428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B14357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152FD2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7C6977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2C54A9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5CB191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6CA4A54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0364844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4232A32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2BA909F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EEF646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0EB94F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38BDAD0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5FA2D5D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04F2176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5677DD9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6BAF1D85" w14:textId="754606A0"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4F7E007E" w14:textId="77FE23C4"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2FE5B28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19FF775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2C14BC4B"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2F91A522" w14:textId="77777777"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C6</w:t>
            </w:r>
          </w:p>
        </w:tc>
        <w:tc>
          <w:tcPr>
            <w:tcW w:w="753" w:type="dxa"/>
            <w:gridSpan w:val="2"/>
            <w:tcBorders>
              <w:top w:val="nil"/>
              <w:left w:val="nil"/>
              <w:bottom w:val="single" w:sz="8" w:space="0" w:color="auto"/>
              <w:right w:val="single" w:sz="8" w:space="0" w:color="auto"/>
            </w:tcBorders>
            <w:shd w:val="clear" w:color="auto" w:fill="auto"/>
            <w:vAlign w:val="center"/>
            <w:hideMark/>
          </w:tcPr>
          <w:p w14:paraId="0178D94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435318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7BA81C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911A44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4D8B01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A19D5D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C2CC09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694E031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70D9E7B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729C420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6F9F11C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47A523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3B0EE1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55AB71C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2D37BAD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4E0715F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00E221A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5196F7F5" w14:textId="4677344B"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7E321912" w14:textId="380C7951"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62F8CF1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7E2D54A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2BEF80F7"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32886363" w14:textId="77777777" w:rsidR="00085530" w:rsidRPr="002E2C6E" w:rsidRDefault="00085530" w:rsidP="00BB121E">
            <w:pPr>
              <w:rPr>
                <w:rFonts w:ascii="Arial" w:hAnsi="Arial" w:cs="Arial"/>
                <w:color w:val="000000"/>
                <w:sz w:val="22"/>
                <w:szCs w:val="22"/>
                <w:lang w:val="en-US"/>
              </w:rPr>
            </w:pPr>
            <w:r>
              <w:rPr>
                <w:rFonts w:ascii="Arial" w:hAnsi="Arial" w:cs="Arial"/>
                <w:color w:val="000000"/>
                <w:sz w:val="22"/>
                <w:szCs w:val="22"/>
                <w:lang w:val="en-US"/>
              </w:rPr>
              <w:t>C7</w:t>
            </w:r>
          </w:p>
        </w:tc>
        <w:tc>
          <w:tcPr>
            <w:tcW w:w="753" w:type="dxa"/>
            <w:gridSpan w:val="2"/>
            <w:tcBorders>
              <w:top w:val="nil"/>
              <w:left w:val="nil"/>
              <w:bottom w:val="single" w:sz="8" w:space="0" w:color="auto"/>
              <w:right w:val="single" w:sz="8" w:space="0" w:color="auto"/>
            </w:tcBorders>
            <w:shd w:val="clear" w:color="auto" w:fill="auto"/>
            <w:vAlign w:val="center"/>
            <w:hideMark/>
          </w:tcPr>
          <w:p w14:paraId="35599426"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8953EB6"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0939BD8"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9CE6B22"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EF0E3FF"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2F2CBE7"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7853C74"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387F34E3"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031CACCE"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7E1E011F"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601DFB7F"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9462401"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2E037A5"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3EC38364"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6D9473FC"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73327086"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7113A6C2"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27D867F5" w14:textId="55A69214" w:rsidR="00085530" w:rsidRPr="002E2C6E" w:rsidRDefault="00085530" w:rsidP="00BB121E">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19F157D7" w14:textId="27B3628C"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5AC39438"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1C19FC44"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21B0E9D6"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1E33496B" w14:textId="77777777" w:rsidR="00085530" w:rsidRPr="002E2C6E" w:rsidRDefault="00085530" w:rsidP="00BB121E">
            <w:pPr>
              <w:rPr>
                <w:rFonts w:ascii="Arial" w:hAnsi="Arial" w:cs="Arial"/>
                <w:color w:val="000000"/>
                <w:sz w:val="22"/>
                <w:szCs w:val="22"/>
                <w:lang w:val="en-US"/>
              </w:rPr>
            </w:pPr>
            <w:r>
              <w:rPr>
                <w:rFonts w:ascii="Arial" w:hAnsi="Arial" w:cs="Arial"/>
                <w:color w:val="000000"/>
                <w:sz w:val="22"/>
                <w:szCs w:val="22"/>
                <w:lang w:val="en-US"/>
              </w:rPr>
              <w:t>C8</w:t>
            </w:r>
          </w:p>
        </w:tc>
        <w:tc>
          <w:tcPr>
            <w:tcW w:w="753" w:type="dxa"/>
            <w:gridSpan w:val="2"/>
            <w:tcBorders>
              <w:top w:val="nil"/>
              <w:left w:val="nil"/>
              <w:bottom w:val="single" w:sz="8" w:space="0" w:color="auto"/>
              <w:right w:val="single" w:sz="8" w:space="0" w:color="auto"/>
            </w:tcBorders>
            <w:shd w:val="clear" w:color="auto" w:fill="auto"/>
            <w:vAlign w:val="center"/>
            <w:hideMark/>
          </w:tcPr>
          <w:p w14:paraId="30943E80"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22E89EB"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E6DD8E9"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72722A3"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3687F57"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98E3410"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F7055B4"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2B8B04D5"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0F45175B"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689DA578"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02E1DB44"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DA57E0B"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0E14AA2"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1DF90324"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74FA5132"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4209D231"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0DD1725A"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3A496442" w14:textId="62836DCD" w:rsidR="00085530" w:rsidRPr="002E2C6E" w:rsidRDefault="00085530" w:rsidP="00BB121E">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371CA44A" w14:textId="3418E65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60D76A32"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4311ECA9" w14:textId="77777777" w:rsidR="00085530" w:rsidRPr="002E2C6E" w:rsidRDefault="00085530" w:rsidP="00BB121E">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7D0A6745"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1B07737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C9</w:t>
            </w:r>
          </w:p>
        </w:tc>
        <w:tc>
          <w:tcPr>
            <w:tcW w:w="753" w:type="dxa"/>
            <w:gridSpan w:val="2"/>
            <w:tcBorders>
              <w:top w:val="nil"/>
              <w:left w:val="nil"/>
              <w:bottom w:val="single" w:sz="8" w:space="0" w:color="auto"/>
              <w:right w:val="single" w:sz="8" w:space="0" w:color="auto"/>
            </w:tcBorders>
            <w:shd w:val="clear" w:color="auto" w:fill="auto"/>
            <w:vAlign w:val="center"/>
            <w:hideMark/>
          </w:tcPr>
          <w:p w14:paraId="07E4481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BAF2B6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A2097A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F6608C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86C905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FDE216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7B4A4A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72107EC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7DDD544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2EF68DC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43AA7D8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E9ED3F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E36E42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0ADC81C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486B19D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4FCC0F1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626B12E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5FE4FCA0"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40C23C28" w14:textId="2C980AD9"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768AA27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3F88C56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60645F97"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1328B44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D1</w:t>
            </w:r>
          </w:p>
        </w:tc>
        <w:tc>
          <w:tcPr>
            <w:tcW w:w="753" w:type="dxa"/>
            <w:gridSpan w:val="2"/>
            <w:tcBorders>
              <w:top w:val="nil"/>
              <w:left w:val="nil"/>
              <w:bottom w:val="single" w:sz="8" w:space="0" w:color="auto"/>
              <w:right w:val="single" w:sz="8" w:space="0" w:color="auto"/>
            </w:tcBorders>
            <w:shd w:val="clear" w:color="auto" w:fill="auto"/>
            <w:vAlign w:val="center"/>
            <w:hideMark/>
          </w:tcPr>
          <w:p w14:paraId="1B981AE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54DAC7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FDF590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6675A0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5F59B6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B48177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7B84D9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7238741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7AC96FF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1CD83A3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2E3DCC0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13C850E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6D38DA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7CEDDED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4C8AA72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7E3BADA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5280DC3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4B9AB9D3"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348E1FF3" w14:textId="6EBC5F23"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4B6C768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1B0D182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150C348F"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05B4126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D2</w:t>
            </w:r>
          </w:p>
        </w:tc>
        <w:tc>
          <w:tcPr>
            <w:tcW w:w="753" w:type="dxa"/>
            <w:gridSpan w:val="2"/>
            <w:tcBorders>
              <w:top w:val="nil"/>
              <w:left w:val="nil"/>
              <w:bottom w:val="single" w:sz="8" w:space="0" w:color="auto"/>
              <w:right w:val="single" w:sz="8" w:space="0" w:color="auto"/>
            </w:tcBorders>
            <w:shd w:val="clear" w:color="auto" w:fill="auto"/>
            <w:vAlign w:val="center"/>
            <w:hideMark/>
          </w:tcPr>
          <w:p w14:paraId="6831C3A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82B517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0E0B80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8013CD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288ACF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4E459C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755589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6EC340F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53A06DE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4CA4B12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652CD92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49422B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2045CA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3C63903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52A173F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16EB861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6484817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33248111"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4A669867" w14:textId="09D7B41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5CF184C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387FAC9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6BC0D5C6"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10490B6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D3</w:t>
            </w:r>
          </w:p>
        </w:tc>
        <w:tc>
          <w:tcPr>
            <w:tcW w:w="753" w:type="dxa"/>
            <w:gridSpan w:val="2"/>
            <w:tcBorders>
              <w:top w:val="nil"/>
              <w:left w:val="nil"/>
              <w:bottom w:val="single" w:sz="8" w:space="0" w:color="auto"/>
              <w:right w:val="single" w:sz="8" w:space="0" w:color="auto"/>
            </w:tcBorders>
            <w:shd w:val="clear" w:color="auto" w:fill="auto"/>
            <w:vAlign w:val="center"/>
            <w:hideMark/>
          </w:tcPr>
          <w:p w14:paraId="5D47EDE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B7F5FB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0878EF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B83E53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DFCEF6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9060BF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804C99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4BC27AC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7EECD24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5E4C9BA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3BFD359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BFE5B8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809B97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581D9E7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0356167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18A808F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016D387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1003A0E8"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561ADD74" w14:textId="1A78312F"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5FAE90E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46F979C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11C953D4"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5FD6060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D4</w:t>
            </w:r>
          </w:p>
        </w:tc>
        <w:tc>
          <w:tcPr>
            <w:tcW w:w="753" w:type="dxa"/>
            <w:gridSpan w:val="2"/>
            <w:tcBorders>
              <w:top w:val="nil"/>
              <w:left w:val="nil"/>
              <w:bottom w:val="single" w:sz="8" w:space="0" w:color="auto"/>
              <w:right w:val="single" w:sz="8" w:space="0" w:color="auto"/>
            </w:tcBorders>
            <w:shd w:val="clear" w:color="auto" w:fill="auto"/>
            <w:vAlign w:val="center"/>
            <w:hideMark/>
          </w:tcPr>
          <w:p w14:paraId="30B18F5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6D3AAF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1524A0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CEDC96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954415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CBE737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15FB9C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71FAD38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3E91202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608C6B9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0608426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5E7DB8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ADEBFA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3E6A9D0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1B16834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49B66EE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76C8FA9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2A3B1A6C" w14:textId="54AF3392"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174263ED" w14:textId="7640AD09"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6900325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4797489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23429EA2"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73A1A69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D5</w:t>
            </w:r>
          </w:p>
        </w:tc>
        <w:tc>
          <w:tcPr>
            <w:tcW w:w="753" w:type="dxa"/>
            <w:gridSpan w:val="2"/>
            <w:tcBorders>
              <w:top w:val="nil"/>
              <w:left w:val="nil"/>
              <w:bottom w:val="single" w:sz="8" w:space="0" w:color="auto"/>
              <w:right w:val="single" w:sz="8" w:space="0" w:color="auto"/>
            </w:tcBorders>
            <w:shd w:val="clear" w:color="auto" w:fill="auto"/>
            <w:vAlign w:val="center"/>
            <w:hideMark/>
          </w:tcPr>
          <w:p w14:paraId="1B818A2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39E187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31E6C3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1298C8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200490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4EADD1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13123B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6C94572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11E1173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03455A8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16ADA41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E7CB3B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10653A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5AC4436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3659909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250BEA9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5533432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71947BB7" w14:textId="71FB9EDD"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2AA3EDA9" w14:textId="3871674B"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6DE1329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735F1F5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46CCD505"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4DCC65B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D6</w:t>
            </w:r>
          </w:p>
        </w:tc>
        <w:tc>
          <w:tcPr>
            <w:tcW w:w="753" w:type="dxa"/>
            <w:gridSpan w:val="2"/>
            <w:tcBorders>
              <w:top w:val="nil"/>
              <w:left w:val="nil"/>
              <w:bottom w:val="single" w:sz="8" w:space="0" w:color="auto"/>
              <w:right w:val="single" w:sz="8" w:space="0" w:color="auto"/>
            </w:tcBorders>
            <w:shd w:val="clear" w:color="auto" w:fill="auto"/>
            <w:vAlign w:val="center"/>
            <w:hideMark/>
          </w:tcPr>
          <w:p w14:paraId="35673EE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4E3FAF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91F4BD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0AD51D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429A40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7D6A2C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02EDAB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093791B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33DE9A5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7DD3A23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3B02208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BA7605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F26EBE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5333D22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061223F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00F9C57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09195C2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0681C585" w14:textId="050A97E6"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2CF1B3B7" w14:textId="685B02A8"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4F884D8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3B12442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4CD24784"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3B1506A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D7</w:t>
            </w:r>
          </w:p>
        </w:tc>
        <w:tc>
          <w:tcPr>
            <w:tcW w:w="753" w:type="dxa"/>
            <w:gridSpan w:val="2"/>
            <w:tcBorders>
              <w:top w:val="nil"/>
              <w:left w:val="nil"/>
              <w:bottom w:val="single" w:sz="8" w:space="0" w:color="auto"/>
              <w:right w:val="single" w:sz="8" w:space="0" w:color="auto"/>
            </w:tcBorders>
            <w:shd w:val="clear" w:color="auto" w:fill="auto"/>
            <w:vAlign w:val="center"/>
            <w:hideMark/>
          </w:tcPr>
          <w:p w14:paraId="30ACBC0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DB5914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993815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AD524E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DF5339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1CEA8E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031C7B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7175AB0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4A2EE33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03CED54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30D9A02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7E2907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9CD5FA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16DB608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7912491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4D8A1C5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466D351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33884430" w14:textId="722EE6A9"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669B12F0" w14:textId="3B8334AA"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663281F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3AB1A9F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42DE551A"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3A0E642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D8</w:t>
            </w:r>
          </w:p>
        </w:tc>
        <w:tc>
          <w:tcPr>
            <w:tcW w:w="753" w:type="dxa"/>
            <w:gridSpan w:val="2"/>
            <w:tcBorders>
              <w:top w:val="nil"/>
              <w:left w:val="nil"/>
              <w:bottom w:val="single" w:sz="8" w:space="0" w:color="auto"/>
              <w:right w:val="single" w:sz="8" w:space="0" w:color="auto"/>
            </w:tcBorders>
            <w:shd w:val="clear" w:color="auto" w:fill="auto"/>
            <w:vAlign w:val="center"/>
            <w:hideMark/>
          </w:tcPr>
          <w:p w14:paraId="5525E84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A4D45D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17CEC3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0800DF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BA5B2B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412710E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12C03D5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77499F6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5E74A65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3C1EC19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02F63B4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B4C5F0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BE608F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42F243B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631CC3F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619761B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078D0BD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3330A6A3" w14:textId="63965DBB"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490C06D4" w14:textId="0DACA488"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6D6ED70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503CADA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531BBF7A"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6673AF3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D9</w:t>
            </w:r>
          </w:p>
        </w:tc>
        <w:tc>
          <w:tcPr>
            <w:tcW w:w="753" w:type="dxa"/>
            <w:gridSpan w:val="2"/>
            <w:tcBorders>
              <w:top w:val="nil"/>
              <w:left w:val="nil"/>
              <w:bottom w:val="single" w:sz="8" w:space="0" w:color="auto"/>
              <w:right w:val="single" w:sz="8" w:space="0" w:color="auto"/>
            </w:tcBorders>
            <w:shd w:val="clear" w:color="auto" w:fill="auto"/>
            <w:vAlign w:val="center"/>
            <w:hideMark/>
          </w:tcPr>
          <w:p w14:paraId="7F14E87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0269B6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425BD6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6DEF3B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238F6F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E9525F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ADE35F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7D185B5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2A7611F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0E9B40D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751430D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2A321D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7561EA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6DE3D06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57BFCFE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749860F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14CD6BA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72159799"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27A6CF70" w14:textId="6C757BA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4570CE4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13A59A4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45631EDB"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6A8D7B9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D10</w:t>
            </w:r>
          </w:p>
        </w:tc>
        <w:tc>
          <w:tcPr>
            <w:tcW w:w="753" w:type="dxa"/>
            <w:gridSpan w:val="2"/>
            <w:tcBorders>
              <w:top w:val="nil"/>
              <w:left w:val="nil"/>
              <w:bottom w:val="single" w:sz="8" w:space="0" w:color="auto"/>
              <w:right w:val="single" w:sz="8" w:space="0" w:color="auto"/>
            </w:tcBorders>
            <w:shd w:val="clear" w:color="auto" w:fill="auto"/>
            <w:vAlign w:val="center"/>
            <w:hideMark/>
          </w:tcPr>
          <w:p w14:paraId="50CA581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DA36D0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19BC37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4FA5D4F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7E6E3F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30516D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5497E5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21E10A5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5155E18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66B8D30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5B85749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9D76B2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837636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0FED604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20925E6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2A3D5A0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0EB2D37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756AC014"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7D678D23" w14:textId="4165B202"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089E832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441A70B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686BD37F"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06A3938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D11</w:t>
            </w:r>
          </w:p>
        </w:tc>
        <w:tc>
          <w:tcPr>
            <w:tcW w:w="753" w:type="dxa"/>
            <w:gridSpan w:val="2"/>
            <w:tcBorders>
              <w:top w:val="nil"/>
              <w:left w:val="nil"/>
              <w:bottom w:val="single" w:sz="8" w:space="0" w:color="auto"/>
              <w:right w:val="single" w:sz="8" w:space="0" w:color="auto"/>
            </w:tcBorders>
            <w:shd w:val="clear" w:color="auto" w:fill="auto"/>
            <w:vAlign w:val="center"/>
            <w:hideMark/>
          </w:tcPr>
          <w:p w14:paraId="4C5E441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76798E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C61884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4B59B4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4613C9D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DF07E9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E3667E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6313630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79CA590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62C76EA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17ED3DE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36CD86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1B7C41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01E953F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6F46B60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06C2C53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08" w:type="dxa"/>
            <w:tcBorders>
              <w:top w:val="nil"/>
              <w:left w:val="nil"/>
              <w:bottom w:val="single" w:sz="8" w:space="0" w:color="auto"/>
              <w:right w:val="single" w:sz="8" w:space="0" w:color="auto"/>
            </w:tcBorders>
            <w:shd w:val="clear" w:color="auto" w:fill="auto"/>
            <w:vAlign w:val="center"/>
            <w:hideMark/>
          </w:tcPr>
          <w:p w14:paraId="7915BA7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0F595BEE"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519EF9A9" w14:textId="1B57B8CD"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5ADCBC9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613C7BF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1A13350B"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0B9D8E2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D12</w:t>
            </w:r>
          </w:p>
        </w:tc>
        <w:tc>
          <w:tcPr>
            <w:tcW w:w="753" w:type="dxa"/>
            <w:gridSpan w:val="2"/>
            <w:tcBorders>
              <w:top w:val="nil"/>
              <w:left w:val="nil"/>
              <w:bottom w:val="single" w:sz="8" w:space="0" w:color="auto"/>
              <w:right w:val="single" w:sz="8" w:space="0" w:color="auto"/>
            </w:tcBorders>
            <w:shd w:val="clear" w:color="auto" w:fill="auto"/>
            <w:vAlign w:val="center"/>
            <w:hideMark/>
          </w:tcPr>
          <w:p w14:paraId="3663079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026359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4E3D67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53A7C54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64764F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D5B2B9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DA4C9B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448CC4C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6766B85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25" w:type="dxa"/>
            <w:tcBorders>
              <w:top w:val="nil"/>
              <w:left w:val="nil"/>
              <w:bottom w:val="single" w:sz="8" w:space="0" w:color="auto"/>
              <w:right w:val="single" w:sz="8" w:space="0" w:color="auto"/>
            </w:tcBorders>
            <w:shd w:val="clear" w:color="auto" w:fill="auto"/>
            <w:vAlign w:val="center"/>
            <w:hideMark/>
          </w:tcPr>
          <w:p w14:paraId="6ABC14C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713" w:type="dxa"/>
            <w:tcBorders>
              <w:top w:val="nil"/>
              <w:left w:val="nil"/>
              <w:bottom w:val="single" w:sz="8" w:space="0" w:color="auto"/>
              <w:right w:val="single" w:sz="8" w:space="0" w:color="auto"/>
            </w:tcBorders>
            <w:shd w:val="clear" w:color="auto" w:fill="auto"/>
            <w:vAlign w:val="center"/>
            <w:hideMark/>
          </w:tcPr>
          <w:p w14:paraId="4C76620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49B557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629EB6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66" w:type="dxa"/>
            <w:tcBorders>
              <w:top w:val="nil"/>
              <w:left w:val="nil"/>
              <w:bottom w:val="single" w:sz="8" w:space="0" w:color="auto"/>
              <w:right w:val="single" w:sz="8" w:space="0" w:color="auto"/>
            </w:tcBorders>
            <w:shd w:val="clear" w:color="auto" w:fill="auto"/>
            <w:vAlign w:val="center"/>
            <w:hideMark/>
          </w:tcPr>
          <w:p w14:paraId="1137B08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3" w:type="dxa"/>
            <w:tcBorders>
              <w:top w:val="nil"/>
              <w:left w:val="nil"/>
              <w:bottom w:val="single" w:sz="8" w:space="0" w:color="auto"/>
              <w:right w:val="single" w:sz="8" w:space="0" w:color="auto"/>
            </w:tcBorders>
            <w:shd w:val="clear" w:color="auto" w:fill="auto"/>
            <w:vAlign w:val="center"/>
            <w:hideMark/>
          </w:tcPr>
          <w:p w14:paraId="207CA93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6973E82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1E9E568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38" w:type="dxa"/>
            <w:tcBorders>
              <w:top w:val="nil"/>
              <w:left w:val="nil"/>
              <w:bottom w:val="single" w:sz="8" w:space="0" w:color="auto"/>
              <w:right w:val="nil"/>
            </w:tcBorders>
          </w:tcPr>
          <w:p w14:paraId="1366AAAF" w14:textId="39B88FB2" w:rsidR="00085530" w:rsidRPr="002E2C6E" w:rsidRDefault="00085530" w:rsidP="00CB2FFA">
            <w:pPr>
              <w:rPr>
                <w:rFonts w:ascii="Arial" w:hAnsi="Arial" w:cs="Arial"/>
                <w:color w:val="000000"/>
                <w:sz w:val="22"/>
                <w:szCs w:val="22"/>
                <w:lang w:val="en-US"/>
              </w:rPr>
            </w:pPr>
            <w:r>
              <w:rPr>
                <w:rFonts w:ascii="Arial" w:hAnsi="Arial" w:cs="Arial"/>
                <w:color w:val="000000"/>
                <w:sz w:val="22"/>
                <w:szCs w:val="22"/>
                <w:lang w:val="en-US"/>
              </w:rPr>
              <w:t>X</w:t>
            </w:r>
          </w:p>
        </w:tc>
        <w:tc>
          <w:tcPr>
            <w:tcW w:w="443" w:type="dxa"/>
            <w:tcBorders>
              <w:top w:val="nil"/>
              <w:left w:val="nil"/>
              <w:bottom w:val="single" w:sz="8" w:space="0" w:color="auto"/>
              <w:right w:val="single" w:sz="8" w:space="0" w:color="auto"/>
            </w:tcBorders>
            <w:shd w:val="clear" w:color="auto" w:fill="auto"/>
            <w:vAlign w:val="center"/>
            <w:hideMark/>
          </w:tcPr>
          <w:p w14:paraId="3B6AF0AE" w14:textId="72286990"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10A0296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6B61980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19D767CD"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6DE6A67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lastRenderedPageBreak/>
              <w:t>D13</w:t>
            </w:r>
          </w:p>
        </w:tc>
        <w:tc>
          <w:tcPr>
            <w:tcW w:w="753" w:type="dxa"/>
            <w:gridSpan w:val="2"/>
            <w:tcBorders>
              <w:top w:val="nil"/>
              <w:left w:val="nil"/>
              <w:bottom w:val="single" w:sz="8" w:space="0" w:color="auto"/>
              <w:right w:val="single" w:sz="8" w:space="0" w:color="auto"/>
            </w:tcBorders>
            <w:shd w:val="clear" w:color="auto" w:fill="auto"/>
            <w:vAlign w:val="center"/>
            <w:hideMark/>
          </w:tcPr>
          <w:p w14:paraId="448CD0F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6938598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1CFA82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672894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730A447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1F9EC9E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9B5026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2E15A82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0FE0252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24FD115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1B902DB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535EAB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07B562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16A451C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38E15F8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391AEAD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58B10B9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1B7BA309"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1B16312B" w14:textId="64AEA84E"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3D68F08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7DE01D7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386ADA98"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77B5E9D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D14</w:t>
            </w:r>
          </w:p>
        </w:tc>
        <w:tc>
          <w:tcPr>
            <w:tcW w:w="753" w:type="dxa"/>
            <w:gridSpan w:val="2"/>
            <w:tcBorders>
              <w:top w:val="nil"/>
              <w:left w:val="nil"/>
              <w:bottom w:val="single" w:sz="8" w:space="0" w:color="auto"/>
              <w:right w:val="single" w:sz="8" w:space="0" w:color="auto"/>
            </w:tcBorders>
            <w:shd w:val="clear" w:color="auto" w:fill="auto"/>
            <w:vAlign w:val="center"/>
            <w:hideMark/>
          </w:tcPr>
          <w:p w14:paraId="18D8595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EE8F54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A15F93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080564D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1FAE4C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21EA8AC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75" w:type="dxa"/>
            <w:tcBorders>
              <w:top w:val="nil"/>
              <w:left w:val="nil"/>
              <w:bottom w:val="single" w:sz="8" w:space="0" w:color="auto"/>
              <w:right w:val="single" w:sz="8" w:space="0" w:color="auto"/>
            </w:tcBorders>
            <w:shd w:val="clear" w:color="auto" w:fill="auto"/>
            <w:vAlign w:val="center"/>
            <w:hideMark/>
          </w:tcPr>
          <w:p w14:paraId="3DDAB09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2DCE86A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6710625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7A9ACF1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2006C95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F670CB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F5F707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3B6B6B7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2306780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567" w:type="dxa"/>
            <w:tcBorders>
              <w:top w:val="nil"/>
              <w:left w:val="nil"/>
              <w:bottom w:val="single" w:sz="8" w:space="0" w:color="auto"/>
              <w:right w:val="single" w:sz="8" w:space="0" w:color="auto"/>
            </w:tcBorders>
            <w:shd w:val="clear" w:color="auto" w:fill="auto"/>
            <w:vAlign w:val="center"/>
            <w:hideMark/>
          </w:tcPr>
          <w:p w14:paraId="4A38003B"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616DC72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013B9C9C"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4B7DF657" w14:textId="712A5CEB"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3A6032E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178DDD2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3FAB0A0A"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7650CB7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D15</w:t>
            </w:r>
          </w:p>
        </w:tc>
        <w:tc>
          <w:tcPr>
            <w:tcW w:w="753" w:type="dxa"/>
            <w:gridSpan w:val="2"/>
            <w:tcBorders>
              <w:top w:val="nil"/>
              <w:left w:val="nil"/>
              <w:bottom w:val="single" w:sz="8" w:space="0" w:color="auto"/>
              <w:right w:val="single" w:sz="8" w:space="0" w:color="auto"/>
            </w:tcBorders>
            <w:shd w:val="clear" w:color="auto" w:fill="auto"/>
            <w:vAlign w:val="center"/>
            <w:hideMark/>
          </w:tcPr>
          <w:p w14:paraId="149B653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8858FC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6E94E49"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5F6D1890"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7754488A"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196A286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189C1F61"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38B69B4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506F208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523F7D96"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68C1B33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A05290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63031E5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09B10AE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67FB814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369B605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01CB40B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2F89CA34"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6D7DBFC2" w14:textId="66F3BC40"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80" w:type="dxa"/>
            <w:tcBorders>
              <w:top w:val="nil"/>
              <w:left w:val="nil"/>
              <w:bottom w:val="single" w:sz="8" w:space="0" w:color="auto"/>
              <w:right w:val="single" w:sz="8" w:space="0" w:color="auto"/>
            </w:tcBorders>
            <w:shd w:val="clear" w:color="auto" w:fill="auto"/>
            <w:vAlign w:val="center"/>
            <w:hideMark/>
          </w:tcPr>
          <w:p w14:paraId="0C32602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c>
          <w:tcPr>
            <w:tcW w:w="495" w:type="dxa"/>
            <w:tcBorders>
              <w:top w:val="nil"/>
              <w:left w:val="nil"/>
              <w:bottom w:val="single" w:sz="8" w:space="0" w:color="auto"/>
              <w:right w:val="single" w:sz="8" w:space="0" w:color="auto"/>
            </w:tcBorders>
            <w:shd w:val="clear" w:color="auto" w:fill="auto"/>
            <w:vAlign w:val="center"/>
            <w:hideMark/>
          </w:tcPr>
          <w:p w14:paraId="03A0821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r>
      <w:tr w:rsidR="00085530" w:rsidRPr="002E2C6E" w14:paraId="6F9E4902" w14:textId="77777777" w:rsidTr="00D45F00">
        <w:trPr>
          <w:gridAfter w:val="1"/>
          <w:wAfter w:w="29" w:type="dxa"/>
          <w:trHeight w:val="340"/>
        </w:trPr>
        <w:tc>
          <w:tcPr>
            <w:tcW w:w="1299" w:type="dxa"/>
            <w:tcBorders>
              <w:top w:val="nil"/>
              <w:left w:val="single" w:sz="8" w:space="0" w:color="auto"/>
              <w:bottom w:val="single" w:sz="8" w:space="0" w:color="auto"/>
              <w:right w:val="single" w:sz="8" w:space="0" w:color="auto"/>
            </w:tcBorders>
            <w:shd w:val="clear" w:color="000000" w:fill="D9D9D9"/>
            <w:vAlign w:val="center"/>
            <w:hideMark/>
          </w:tcPr>
          <w:p w14:paraId="1FACF42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D16</w:t>
            </w:r>
          </w:p>
        </w:tc>
        <w:tc>
          <w:tcPr>
            <w:tcW w:w="753" w:type="dxa"/>
            <w:gridSpan w:val="2"/>
            <w:tcBorders>
              <w:top w:val="nil"/>
              <w:left w:val="nil"/>
              <w:bottom w:val="single" w:sz="8" w:space="0" w:color="auto"/>
              <w:right w:val="single" w:sz="8" w:space="0" w:color="auto"/>
            </w:tcBorders>
            <w:shd w:val="clear" w:color="auto" w:fill="auto"/>
            <w:vAlign w:val="center"/>
            <w:hideMark/>
          </w:tcPr>
          <w:p w14:paraId="491E6F4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FA0CA9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4688F918"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FC8D95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746033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63AF2DE"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0E840B5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5A7A37DD"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1DBDF5D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25" w:type="dxa"/>
            <w:tcBorders>
              <w:top w:val="nil"/>
              <w:left w:val="nil"/>
              <w:bottom w:val="single" w:sz="8" w:space="0" w:color="auto"/>
              <w:right w:val="single" w:sz="8" w:space="0" w:color="auto"/>
            </w:tcBorders>
            <w:shd w:val="clear" w:color="auto" w:fill="auto"/>
            <w:vAlign w:val="center"/>
            <w:hideMark/>
          </w:tcPr>
          <w:p w14:paraId="1B8C5FA5"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13" w:type="dxa"/>
            <w:tcBorders>
              <w:top w:val="nil"/>
              <w:left w:val="nil"/>
              <w:bottom w:val="single" w:sz="8" w:space="0" w:color="auto"/>
              <w:right w:val="single" w:sz="8" w:space="0" w:color="auto"/>
            </w:tcBorders>
            <w:shd w:val="clear" w:color="auto" w:fill="auto"/>
            <w:vAlign w:val="center"/>
            <w:hideMark/>
          </w:tcPr>
          <w:p w14:paraId="733DF50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2AEF428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5" w:type="dxa"/>
            <w:tcBorders>
              <w:top w:val="nil"/>
              <w:left w:val="nil"/>
              <w:bottom w:val="single" w:sz="8" w:space="0" w:color="auto"/>
              <w:right w:val="single" w:sz="8" w:space="0" w:color="auto"/>
            </w:tcBorders>
            <w:shd w:val="clear" w:color="auto" w:fill="auto"/>
            <w:vAlign w:val="center"/>
            <w:hideMark/>
          </w:tcPr>
          <w:p w14:paraId="37D7F51C"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66" w:type="dxa"/>
            <w:tcBorders>
              <w:top w:val="nil"/>
              <w:left w:val="nil"/>
              <w:bottom w:val="single" w:sz="8" w:space="0" w:color="auto"/>
              <w:right w:val="single" w:sz="8" w:space="0" w:color="auto"/>
            </w:tcBorders>
            <w:shd w:val="clear" w:color="auto" w:fill="auto"/>
            <w:vAlign w:val="center"/>
            <w:hideMark/>
          </w:tcPr>
          <w:p w14:paraId="72E2F242"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73" w:type="dxa"/>
            <w:tcBorders>
              <w:top w:val="nil"/>
              <w:left w:val="nil"/>
              <w:bottom w:val="single" w:sz="8" w:space="0" w:color="auto"/>
              <w:right w:val="single" w:sz="8" w:space="0" w:color="auto"/>
            </w:tcBorders>
            <w:shd w:val="clear" w:color="auto" w:fill="auto"/>
            <w:vAlign w:val="center"/>
            <w:hideMark/>
          </w:tcPr>
          <w:p w14:paraId="0774CBEF"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67" w:type="dxa"/>
            <w:tcBorders>
              <w:top w:val="nil"/>
              <w:left w:val="nil"/>
              <w:bottom w:val="single" w:sz="8" w:space="0" w:color="auto"/>
              <w:right w:val="single" w:sz="8" w:space="0" w:color="auto"/>
            </w:tcBorders>
            <w:shd w:val="clear" w:color="auto" w:fill="auto"/>
            <w:vAlign w:val="center"/>
            <w:hideMark/>
          </w:tcPr>
          <w:p w14:paraId="26C05057"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708" w:type="dxa"/>
            <w:tcBorders>
              <w:top w:val="nil"/>
              <w:left w:val="nil"/>
              <w:bottom w:val="single" w:sz="8" w:space="0" w:color="auto"/>
              <w:right w:val="single" w:sz="8" w:space="0" w:color="auto"/>
            </w:tcBorders>
            <w:shd w:val="clear" w:color="auto" w:fill="auto"/>
            <w:vAlign w:val="center"/>
            <w:hideMark/>
          </w:tcPr>
          <w:p w14:paraId="3AD6DC2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538" w:type="dxa"/>
            <w:tcBorders>
              <w:top w:val="nil"/>
              <w:left w:val="nil"/>
              <w:bottom w:val="single" w:sz="8" w:space="0" w:color="auto"/>
              <w:right w:val="nil"/>
            </w:tcBorders>
          </w:tcPr>
          <w:p w14:paraId="44972E03" w14:textId="77777777" w:rsidR="00085530" w:rsidRPr="002E2C6E" w:rsidRDefault="00085530" w:rsidP="00CB2FFA">
            <w:pPr>
              <w:rPr>
                <w:rFonts w:ascii="Arial" w:hAnsi="Arial" w:cs="Arial"/>
                <w:color w:val="000000"/>
                <w:sz w:val="22"/>
                <w:szCs w:val="22"/>
                <w:lang w:val="en-US"/>
              </w:rPr>
            </w:pPr>
          </w:p>
        </w:tc>
        <w:tc>
          <w:tcPr>
            <w:tcW w:w="443" w:type="dxa"/>
            <w:tcBorders>
              <w:top w:val="nil"/>
              <w:left w:val="nil"/>
              <w:bottom w:val="single" w:sz="8" w:space="0" w:color="auto"/>
              <w:right w:val="single" w:sz="8" w:space="0" w:color="auto"/>
            </w:tcBorders>
            <w:shd w:val="clear" w:color="auto" w:fill="auto"/>
            <w:vAlign w:val="center"/>
            <w:hideMark/>
          </w:tcPr>
          <w:p w14:paraId="5FC8364E" w14:textId="541F01DC"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80" w:type="dxa"/>
            <w:tcBorders>
              <w:top w:val="nil"/>
              <w:left w:val="nil"/>
              <w:bottom w:val="single" w:sz="8" w:space="0" w:color="auto"/>
              <w:right w:val="single" w:sz="8" w:space="0" w:color="auto"/>
            </w:tcBorders>
            <w:shd w:val="clear" w:color="auto" w:fill="auto"/>
            <w:vAlign w:val="center"/>
            <w:hideMark/>
          </w:tcPr>
          <w:p w14:paraId="1ED83763"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 </w:t>
            </w:r>
          </w:p>
        </w:tc>
        <w:tc>
          <w:tcPr>
            <w:tcW w:w="495" w:type="dxa"/>
            <w:tcBorders>
              <w:top w:val="nil"/>
              <w:left w:val="nil"/>
              <w:bottom w:val="single" w:sz="8" w:space="0" w:color="auto"/>
              <w:right w:val="single" w:sz="8" w:space="0" w:color="auto"/>
            </w:tcBorders>
            <w:shd w:val="clear" w:color="auto" w:fill="auto"/>
            <w:vAlign w:val="center"/>
            <w:hideMark/>
          </w:tcPr>
          <w:p w14:paraId="67D19DC4" w14:textId="77777777" w:rsidR="00085530" w:rsidRPr="002E2C6E" w:rsidRDefault="00085530" w:rsidP="00CB2FFA">
            <w:pPr>
              <w:rPr>
                <w:rFonts w:ascii="Arial" w:hAnsi="Arial" w:cs="Arial"/>
                <w:color w:val="000000"/>
                <w:sz w:val="22"/>
                <w:szCs w:val="22"/>
                <w:lang w:val="en-US"/>
              </w:rPr>
            </w:pPr>
            <w:r w:rsidRPr="002E2C6E">
              <w:rPr>
                <w:rFonts w:ascii="Arial" w:hAnsi="Arial" w:cs="Arial"/>
                <w:color w:val="000000"/>
                <w:sz w:val="22"/>
                <w:szCs w:val="22"/>
                <w:lang w:val="en-US"/>
              </w:rPr>
              <w:t>X</w:t>
            </w:r>
          </w:p>
        </w:tc>
      </w:tr>
    </w:tbl>
    <w:p w14:paraId="2663C5A4" w14:textId="77777777" w:rsidR="00A40EEB" w:rsidRDefault="00A40EEB" w:rsidP="00A40EEB">
      <w:pPr>
        <w:jc w:val="center"/>
        <w:rPr>
          <w:rFonts w:ascii="Arial" w:hAnsi="Arial" w:cs="Arial"/>
          <w:b/>
          <w:sz w:val="22"/>
          <w:szCs w:val="22"/>
        </w:rPr>
      </w:pPr>
    </w:p>
    <w:p w14:paraId="5CA1FE6A" w14:textId="77777777" w:rsidR="00A40EEB" w:rsidRDefault="00A40EEB" w:rsidP="00A40EEB">
      <w:pPr>
        <w:jc w:val="center"/>
        <w:rPr>
          <w:rFonts w:ascii="Arial" w:hAnsi="Arial" w:cs="Arial"/>
          <w:b/>
          <w:sz w:val="22"/>
          <w:szCs w:val="22"/>
        </w:rPr>
      </w:pPr>
    </w:p>
    <w:p w14:paraId="4DAA208B" w14:textId="77777777" w:rsidR="00A40EEB" w:rsidRPr="002C0681" w:rsidRDefault="00A40EEB" w:rsidP="00D2733B">
      <w:pPr>
        <w:jc w:val="center"/>
        <w:rPr>
          <w:rFonts w:ascii="Arial" w:hAnsi="Arial" w:cs="Arial"/>
          <w:b/>
          <w:sz w:val="22"/>
          <w:szCs w:val="22"/>
        </w:rPr>
      </w:pPr>
    </w:p>
    <w:p w14:paraId="12AF4DE3" w14:textId="77777777" w:rsidR="00D2733B" w:rsidRDefault="00D2733B" w:rsidP="000512AE">
      <w:pPr>
        <w:spacing w:before="60" w:after="60"/>
        <w:ind w:right="-330"/>
        <w:rPr>
          <w:rFonts w:ascii="Arial" w:hAnsi="Arial" w:cs="Arial"/>
          <w:sz w:val="22"/>
          <w:szCs w:val="22"/>
        </w:rPr>
      </w:pPr>
    </w:p>
    <w:sectPr w:rsidR="00D2733B"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6FBDD" w14:textId="77777777" w:rsidR="00B3044B" w:rsidRDefault="00B3044B" w:rsidP="008C00F8">
      <w:r>
        <w:separator/>
      </w:r>
    </w:p>
  </w:endnote>
  <w:endnote w:type="continuationSeparator" w:id="0">
    <w:p w14:paraId="113F80BE" w14:textId="77777777" w:rsidR="00B3044B" w:rsidRDefault="00B3044B"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46708E03" w14:textId="2F54F197" w:rsidR="00E54217" w:rsidRDefault="00E54217">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D45F00">
          <w:rPr>
            <w:rFonts w:ascii="Arial" w:hAnsi="Arial" w:cs="Arial"/>
            <w:noProof/>
            <w:sz w:val="22"/>
            <w:szCs w:val="22"/>
          </w:rPr>
          <w:t>1</w:t>
        </w:r>
        <w:r w:rsidRPr="009D2DC3">
          <w:rPr>
            <w:rFonts w:ascii="Arial" w:hAnsi="Arial" w:cs="Arial"/>
            <w:sz w:val="22"/>
            <w:szCs w:val="22"/>
          </w:rPr>
          <w:fldChar w:fldCharType="end"/>
        </w:r>
      </w:p>
    </w:sdtContent>
  </w:sdt>
  <w:p w14:paraId="6704D4C4" w14:textId="77777777" w:rsidR="00E54217" w:rsidRPr="009D2DC3" w:rsidRDefault="00E54217"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D26A2" w14:textId="77777777" w:rsidR="00B3044B" w:rsidRDefault="00B3044B" w:rsidP="008C00F8">
      <w:r>
        <w:separator/>
      </w:r>
    </w:p>
  </w:footnote>
  <w:footnote w:type="continuationSeparator" w:id="0">
    <w:p w14:paraId="714D0602" w14:textId="77777777" w:rsidR="00B3044B" w:rsidRDefault="00B3044B"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4133" w14:textId="77777777" w:rsidR="00E54217" w:rsidRPr="008C00F8" w:rsidRDefault="00E54217" w:rsidP="008C00F8">
    <w:pPr>
      <w:pStyle w:val="Heading1"/>
      <w:spacing w:before="60" w:after="60"/>
      <w:rPr>
        <w:rFonts w:ascii="Arial" w:hAnsi="Arial" w:cs="Arial"/>
      </w:rPr>
    </w:pPr>
    <w:r w:rsidRPr="008C00F8">
      <w:rPr>
        <w:rFonts w:ascii="Arial" w:hAnsi="Arial" w:cs="Arial"/>
      </w:rPr>
      <w:t>UNIVERSITY OF KENT</w:t>
    </w:r>
  </w:p>
  <w:p w14:paraId="201E03D7" w14:textId="77777777" w:rsidR="00E54217" w:rsidRDefault="00E54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B2B70"/>
    <w:multiLevelType w:val="hybridMultilevel"/>
    <w:tmpl w:val="986CF8AA"/>
    <w:lvl w:ilvl="0" w:tplc="4D760B7C">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1D2202"/>
    <w:multiLevelType w:val="hybridMultilevel"/>
    <w:tmpl w:val="D2F80D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15:restartNumberingAfterBreak="0">
    <w:nsid w:val="15580EF1"/>
    <w:multiLevelType w:val="singleLevel"/>
    <w:tmpl w:val="B4605706"/>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5EF2AF7"/>
    <w:multiLevelType w:val="hybridMultilevel"/>
    <w:tmpl w:val="A72A6258"/>
    <w:lvl w:ilvl="0" w:tplc="66AA2180">
      <w:start w:val="1"/>
      <w:numFmt w:val="decimal"/>
      <w:lvlText w:val="%1."/>
      <w:lvlJc w:val="left"/>
      <w:pPr>
        <w:ind w:left="-66" w:hanging="360"/>
      </w:pPr>
      <w:rPr>
        <w:rFonts w:hint="default"/>
        <w:b w:val="0"/>
        <w:i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FA5CEF"/>
    <w:multiLevelType w:val="hybridMultilevel"/>
    <w:tmpl w:val="04A80F58"/>
    <w:lvl w:ilvl="0" w:tplc="CD9A37D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15:restartNumberingAfterBreak="0">
    <w:nsid w:val="2BC272A0"/>
    <w:multiLevelType w:val="hybridMultilevel"/>
    <w:tmpl w:val="CEC27FB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897BB3"/>
    <w:multiLevelType w:val="hybridMultilevel"/>
    <w:tmpl w:val="D1A40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713068"/>
    <w:multiLevelType w:val="hybridMultilevel"/>
    <w:tmpl w:val="95D210AA"/>
    <w:lvl w:ilvl="0" w:tplc="5A74AFA6">
      <w:start w:val="1"/>
      <w:numFmt w:val="decimal"/>
      <w:lvlText w:val="%1."/>
      <w:lvlJc w:val="left"/>
      <w:pPr>
        <w:tabs>
          <w:tab w:val="num" w:pos="360"/>
        </w:tabs>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E347CC"/>
    <w:multiLevelType w:val="hybridMultilevel"/>
    <w:tmpl w:val="2C96FBF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1" w15:restartNumberingAfterBreak="0">
    <w:nsid w:val="374D35B9"/>
    <w:multiLevelType w:val="hybridMultilevel"/>
    <w:tmpl w:val="912609E6"/>
    <w:lvl w:ilvl="0" w:tplc="B9EC36EA">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2" w15:restartNumberingAfterBreak="0">
    <w:nsid w:val="3A730A59"/>
    <w:multiLevelType w:val="hybridMultilevel"/>
    <w:tmpl w:val="A12A60F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3" w15:restartNumberingAfterBreak="0">
    <w:nsid w:val="3AF91003"/>
    <w:multiLevelType w:val="hybridMultilevel"/>
    <w:tmpl w:val="B9B29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5"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38410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A9C1478"/>
    <w:multiLevelType w:val="hybridMultilevel"/>
    <w:tmpl w:val="DC1A88D4"/>
    <w:lvl w:ilvl="0" w:tplc="4D760B7C">
      <w:start w:val="1"/>
      <w:numFmt w:val="lowerRoman"/>
      <w:lvlText w:val="%1)"/>
      <w:lvlJc w:val="left"/>
      <w:pPr>
        <w:ind w:left="1083" w:hanging="72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8"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4150DA"/>
    <w:multiLevelType w:val="hybridMultilevel"/>
    <w:tmpl w:val="B6AEB748"/>
    <w:lvl w:ilvl="0" w:tplc="DBC6B43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360DFE"/>
    <w:multiLevelType w:val="singleLevel"/>
    <w:tmpl w:val="5A74AFA6"/>
    <w:lvl w:ilvl="0">
      <w:start w:val="1"/>
      <w:numFmt w:val="decimal"/>
      <w:lvlText w:val="%1."/>
      <w:lvlJc w:val="left"/>
      <w:pPr>
        <w:tabs>
          <w:tab w:val="num" w:pos="360"/>
        </w:tabs>
        <w:ind w:left="360" w:hanging="360"/>
      </w:pPr>
      <w:rPr>
        <w:b w:val="0"/>
      </w:rPr>
    </w:lvl>
  </w:abstractNum>
  <w:abstractNum w:abstractNumId="33" w15:restartNumberingAfterBreak="0">
    <w:nsid w:val="54A5062B"/>
    <w:multiLevelType w:val="multilevel"/>
    <w:tmpl w:val="AF28051E"/>
    <w:lvl w:ilvl="0">
      <w:start w:val="20"/>
      <w:numFmt w:val="decimal"/>
      <w:lvlText w:val="%1"/>
      <w:lvlJc w:val="left"/>
      <w:pPr>
        <w:ind w:left="420" w:hanging="420"/>
      </w:pPr>
      <w:rPr>
        <w:rFonts w:hint="default"/>
        <w:b w:val="0"/>
        <w:sz w:val="22"/>
      </w:rPr>
    </w:lvl>
    <w:lvl w:ilvl="1">
      <w:start w:val="2"/>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59031BE3"/>
    <w:multiLevelType w:val="singleLevel"/>
    <w:tmpl w:val="284EBDD8"/>
    <w:lvl w:ilvl="0">
      <w:start w:val="1"/>
      <w:numFmt w:val="bullet"/>
      <w:lvlText w:val=""/>
      <w:lvlJc w:val="left"/>
      <w:pPr>
        <w:tabs>
          <w:tab w:val="num" w:pos="360"/>
        </w:tabs>
        <w:ind w:left="360" w:hanging="360"/>
      </w:pPr>
      <w:rPr>
        <w:rFonts w:ascii="Symbol" w:hAnsi="Symbol" w:hint="default"/>
        <w:sz w:val="22"/>
        <w:szCs w:val="22"/>
      </w:rPr>
    </w:lvl>
  </w:abstractNum>
  <w:abstractNum w:abstractNumId="36"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7" w15:restartNumberingAfterBreak="0">
    <w:nsid w:val="59AA0566"/>
    <w:multiLevelType w:val="hybridMultilevel"/>
    <w:tmpl w:val="D1A40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3CC5334"/>
    <w:multiLevelType w:val="hybridMultilevel"/>
    <w:tmpl w:val="4C44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D162F7F"/>
    <w:multiLevelType w:val="hybridMultilevel"/>
    <w:tmpl w:val="FC607AA8"/>
    <w:lvl w:ilvl="0" w:tplc="201A0F3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ED06AA"/>
    <w:multiLevelType w:val="hybridMultilevel"/>
    <w:tmpl w:val="A3CA10C2"/>
    <w:lvl w:ilvl="0" w:tplc="15886450">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4" w15:restartNumberingAfterBreak="0">
    <w:nsid w:val="786468BA"/>
    <w:multiLevelType w:val="hybridMultilevel"/>
    <w:tmpl w:val="D1A40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9A21B0F"/>
    <w:multiLevelType w:val="hybridMultilevel"/>
    <w:tmpl w:val="FC607AA8"/>
    <w:lvl w:ilvl="0" w:tplc="201A0F3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BE41DC4"/>
    <w:multiLevelType w:val="singleLevel"/>
    <w:tmpl w:val="9D8A37EE"/>
    <w:lvl w:ilvl="0">
      <w:start w:val="1"/>
      <w:numFmt w:val="bullet"/>
      <w:lvlText w:val=""/>
      <w:lvlJc w:val="left"/>
      <w:pPr>
        <w:tabs>
          <w:tab w:val="num" w:pos="360"/>
        </w:tabs>
        <w:ind w:left="360" w:hanging="360"/>
      </w:pPr>
      <w:rPr>
        <w:rFonts w:ascii="Symbol" w:hAnsi="Symbol" w:hint="default"/>
        <w:sz w:val="22"/>
      </w:rPr>
    </w:lvl>
  </w:abstractNum>
  <w:abstractNum w:abstractNumId="48"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0"/>
  </w:num>
  <w:num w:numId="3">
    <w:abstractNumId w:val="36"/>
  </w:num>
  <w:num w:numId="4">
    <w:abstractNumId w:val="24"/>
  </w:num>
  <w:num w:numId="5">
    <w:abstractNumId w:val="11"/>
  </w:num>
  <w:num w:numId="6">
    <w:abstractNumId w:val="45"/>
  </w:num>
  <w:num w:numId="7">
    <w:abstractNumId w:val="41"/>
  </w:num>
  <w:num w:numId="8">
    <w:abstractNumId w:val="39"/>
  </w:num>
  <w:num w:numId="9">
    <w:abstractNumId w:val="7"/>
  </w:num>
  <w:num w:numId="10">
    <w:abstractNumId w:val="38"/>
  </w:num>
  <w:num w:numId="11">
    <w:abstractNumId w:val="28"/>
  </w:num>
  <w:num w:numId="12">
    <w:abstractNumId w:val="25"/>
  </w:num>
  <w:num w:numId="13">
    <w:abstractNumId w:val="48"/>
  </w:num>
  <w:num w:numId="14">
    <w:abstractNumId w:val="47"/>
  </w:num>
  <w:num w:numId="15">
    <w:abstractNumId w:val="35"/>
  </w:num>
  <w:num w:numId="16">
    <w:abstractNumId w:val="4"/>
  </w:num>
  <w:num w:numId="17">
    <w:abstractNumId w:val="31"/>
  </w:num>
  <w:num w:numId="18">
    <w:abstractNumId w:val="0"/>
  </w:num>
  <w:num w:numId="19">
    <w:abstractNumId w:val="2"/>
  </w:num>
  <w:num w:numId="20">
    <w:abstractNumId w:val="19"/>
  </w:num>
  <w:num w:numId="21">
    <w:abstractNumId w:val="3"/>
  </w:num>
  <w:num w:numId="22">
    <w:abstractNumId w:val="9"/>
  </w:num>
  <w:num w:numId="23">
    <w:abstractNumId w:val="30"/>
  </w:num>
  <w:num w:numId="24">
    <w:abstractNumId w:val="34"/>
  </w:num>
  <w:num w:numId="25">
    <w:abstractNumId w:val="15"/>
  </w:num>
  <w:num w:numId="26">
    <w:abstractNumId w:val="12"/>
  </w:num>
  <w:num w:numId="27">
    <w:abstractNumId w:val="6"/>
  </w:num>
  <w:num w:numId="28">
    <w:abstractNumId w:val="32"/>
  </w:num>
  <w:num w:numId="29">
    <w:abstractNumId w:val="46"/>
  </w:num>
  <w:num w:numId="30">
    <w:abstractNumId w:val="16"/>
  </w:num>
  <w:num w:numId="31">
    <w:abstractNumId w:val="37"/>
  </w:num>
  <w:num w:numId="32">
    <w:abstractNumId w:val="5"/>
  </w:num>
  <w:num w:numId="33">
    <w:abstractNumId w:val="27"/>
  </w:num>
  <w:num w:numId="34">
    <w:abstractNumId w:val="1"/>
  </w:num>
  <w:num w:numId="35">
    <w:abstractNumId w:val="14"/>
  </w:num>
  <w:num w:numId="36">
    <w:abstractNumId w:val="22"/>
  </w:num>
  <w:num w:numId="37">
    <w:abstractNumId w:val="17"/>
  </w:num>
  <w:num w:numId="38">
    <w:abstractNumId w:val="33"/>
  </w:num>
  <w:num w:numId="39">
    <w:abstractNumId w:val="26"/>
  </w:num>
  <w:num w:numId="40">
    <w:abstractNumId w:val="43"/>
  </w:num>
  <w:num w:numId="41">
    <w:abstractNumId w:val="23"/>
  </w:num>
  <w:num w:numId="42">
    <w:abstractNumId w:val="21"/>
  </w:num>
  <w:num w:numId="43">
    <w:abstractNumId w:val="18"/>
  </w:num>
  <w:num w:numId="44">
    <w:abstractNumId w:val="29"/>
  </w:num>
  <w:num w:numId="45">
    <w:abstractNumId w:val="10"/>
  </w:num>
  <w:num w:numId="46">
    <w:abstractNumId w:val="13"/>
  </w:num>
  <w:num w:numId="47">
    <w:abstractNumId w:val="42"/>
  </w:num>
  <w:num w:numId="48">
    <w:abstractNumId w:val="44"/>
  </w:num>
  <w:num w:numId="49">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39D4"/>
    <w:rsid w:val="0003428B"/>
    <w:rsid w:val="000361DF"/>
    <w:rsid w:val="00036718"/>
    <w:rsid w:val="000367F8"/>
    <w:rsid w:val="000512AE"/>
    <w:rsid w:val="000540CB"/>
    <w:rsid w:val="000566F3"/>
    <w:rsid w:val="0007437E"/>
    <w:rsid w:val="00077C43"/>
    <w:rsid w:val="00085530"/>
    <w:rsid w:val="000943A2"/>
    <w:rsid w:val="00095E90"/>
    <w:rsid w:val="000B4F72"/>
    <w:rsid w:val="000C2812"/>
    <w:rsid w:val="000D580D"/>
    <w:rsid w:val="000D6794"/>
    <w:rsid w:val="000E28C1"/>
    <w:rsid w:val="000F0CA6"/>
    <w:rsid w:val="000F0FF2"/>
    <w:rsid w:val="000F4628"/>
    <w:rsid w:val="000F4906"/>
    <w:rsid w:val="0010021F"/>
    <w:rsid w:val="001129CA"/>
    <w:rsid w:val="00123799"/>
    <w:rsid w:val="001424C1"/>
    <w:rsid w:val="00146342"/>
    <w:rsid w:val="00147175"/>
    <w:rsid w:val="00147750"/>
    <w:rsid w:val="001514CB"/>
    <w:rsid w:val="00153065"/>
    <w:rsid w:val="0016268D"/>
    <w:rsid w:val="001A1A83"/>
    <w:rsid w:val="001B2B0F"/>
    <w:rsid w:val="001B79FF"/>
    <w:rsid w:val="001C18EB"/>
    <w:rsid w:val="001C2B29"/>
    <w:rsid w:val="001C3716"/>
    <w:rsid w:val="001C39F8"/>
    <w:rsid w:val="001D4160"/>
    <w:rsid w:val="001E0EBB"/>
    <w:rsid w:val="00200194"/>
    <w:rsid w:val="0020039F"/>
    <w:rsid w:val="0022046F"/>
    <w:rsid w:val="00223A33"/>
    <w:rsid w:val="00223C2B"/>
    <w:rsid w:val="00246E4F"/>
    <w:rsid w:val="00252ACB"/>
    <w:rsid w:val="00257DA3"/>
    <w:rsid w:val="0026146F"/>
    <w:rsid w:val="0028046E"/>
    <w:rsid w:val="0028520A"/>
    <w:rsid w:val="002852CE"/>
    <w:rsid w:val="002856EC"/>
    <w:rsid w:val="0028597A"/>
    <w:rsid w:val="002A473F"/>
    <w:rsid w:val="002B54F1"/>
    <w:rsid w:val="002C4328"/>
    <w:rsid w:val="002C45DD"/>
    <w:rsid w:val="002C4D5F"/>
    <w:rsid w:val="002C53DE"/>
    <w:rsid w:val="002C5C25"/>
    <w:rsid w:val="002C62FA"/>
    <w:rsid w:val="002D4DAC"/>
    <w:rsid w:val="002E15B2"/>
    <w:rsid w:val="002F72FC"/>
    <w:rsid w:val="003017A6"/>
    <w:rsid w:val="00303858"/>
    <w:rsid w:val="00305B23"/>
    <w:rsid w:val="003076F8"/>
    <w:rsid w:val="00315FC8"/>
    <w:rsid w:val="00316E35"/>
    <w:rsid w:val="00316EB4"/>
    <w:rsid w:val="00324CA3"/>
    <w:rsid w:val="0033034F"/>
    <w:rsid w:val="00334337"/>
    <w:rsid w:val="003424C2"/>
    <w:rsid w:val="0034722E"/>
    <w:rsid w:val="00353830"/>
    <w:rsid w:val="0035531C"/>
    <w:rsid w:val="0035572C"/>
    <w:rsid w:val="00365DE4"/>
    <w:rsid w:val="00366D5D"/>
    <w:rsid w:val="003710C4"/>
    <w:rsid w:val="003755A8"/>
    <w:rsid w:val="00380E0A"/>
    <w:rsid w:val="00381645"/>
    <w:rsid w:val="00391EB2"/>
    <w:rsid w:val="003942FC"/>
    <w:rsid w:val="00395E6A"/>
    <w:rsid w:val="0039641F"/>
    <w:rsid w:val="003B6DE3"/>
    <w:rsid w:val="003E4F82"/>
    <w:rsid w:val="003E7142"/>
    <w:rsid w:val="003F284C"/>
    <w:rsid w:val="003F60C2"/>
    <w:rsid w:val="003F6B8D"/>
    <w:rsid w:val="0040016F"/>
    <w:rsid w:val="004150FC"/>
    <w:rsid w:val="004211C6"/>
    <w:rsid w:val="00423242"/>
    <w:rsid w:val="00427273"/>
    <w:rsid w:val="00435BB8"/>
    <w:rsid w:val="00436B52"/>
    <w:rsid w:val="004500F7"/>
    <w:rsid w:val="00453035"/>
    <w:rsid w:val="00454007"/>
    <w:rsid w:val="0046256C"/>
    <w:rsid w:val="004641FE"/>
    <w:rsid w:val="00470370"/>
    <w:rsid w:val="00482812"/>
    <w:rsid w:val="00494D17"/>
    <w:rsid w:val="004D1933"/>
    <w:rsid w:val="004E349C"/>
    <w:rsid w:val="005010D2"/>
    <w:rsid w:val="00502E43"/>
    <w:rsid w:val="00511352"/>
    <w:rsid w:val="00522BFA"/>
    <w:rsid w:val="00530795"/>
    <w:rsid w:val="005364B4"/>
    <w:rsid w:val="005406B9"/>
    <w:rsid w:val="0054469A"/>
    <w:rsid w:val="005460ED"/>
    <w:rsid w:val="00550905"/>
    <w:rsid w:val="0055099E"/>
    <w:rsid w:val="00562AA7"/>
    <w:rsid w:val="00566CD9"/>
    <w:rsid w:val="005848A0"/>
    <w:rsid w:val="00592830"/>
    <w:rsid w:val="005932B1"/>
    <w:rsid w:val="005964D4"/>
    <w:rsid w:val="005A7F36"/>
    <w:rsid w:val="005B3BDF"/>
    <w:rsid w:val="005B3FB8"/>
    <w:rsid w:val="005B472B"/>
    <w:rsid w:val="005B6F24"/>
    <w:rsid w:val="005D6C67"/>
    <w:rsid w:val="005D74D3"/>
    <w:rsid w:val="005E13A0"/>
    <w:rsid w:val="005E3EAD"/>
    <w:rsid w:val="005F6A0B"/>
    <w:rsid w:val="00606007"/>
    <w:rsid w:val="00611903"/>
    <w:rsid w:val="006139FC"/>
    <w:rsid w:val="00614855"/>
    <w:rsid w:val="0062270D"/>
    <w:rsid w:val="00625A95"/>
    <w:rsid w:val="00637224"/>
    <w:rsid w:val="0065537D"/>
    <w:rsid w:val="006574AE"/>
    <w:rsid w:val="00662F14"/>
    <w:rsid w:val="006922B8"/>
    <w:rsid w:val="00693AE8"/>
    <w:rsid w:val="006A09B8"/>
    <w:rsid w:val="006B5089"/>
    <w:rsid w:val="006C1B79"/>
    <w:rsid w:val="006C1C86"/>
    <w:rsid w:val="006C3846"/>
    <w:rsid w:val="006D6EC8"/>
    <w:rsid w:val="006F0B30"/>
    <w:rsid w:val="006F3DAB"/>
    <w:rsid w:val="00712F2B"/>
    <w:rsid w:val="00720DD7"/>
    <w:rsid w:val="00723917"/>
    <w:rsid w:val="00727347"/>
    <w:rsid w:val="0073664C"/>
    <w:rsid w:val="00755FF3"/>
    <w:rsid w:val="00757BCE"/>
    <w:rsid w:val="00757C2B"/>
    <w:rsid w:val="007638C5"/>
    <w:rsid w:val="00771228"/>
    <w:rsid w:val="00787C68"/>
    <w:rsid w:val="00787EE8"/>
    <w:rsid w:val="00787FC3"/>
    <w:rsid w:val="007908FB"/>
    <w:rsid w:val="00790E96"/>
    <w:rsid w:val="00794FD9"/>
    <w:rsid w:val="007951C5"/>
    <w:rsid w:val="0079568C"/>
    <w:rsid w:val="007A48FF"/>
    <w:rsid w:val="007A5114"/>
    <w:rsid w:val="007C4A68"/>
    <w:rsid w:val="007C71D8"/>
    <w:rsid w:val="007C7D60"/>
    <w:rsid w:val="007E15F5"/>
    <w:rsid w:val="007E3E3D"/>
    <w:rsid w:val="007E4295"/>
    <w:rsid w:val="007E5E50"/>
    <w:rsid w:val="007F5E5F"/>
    <w:rsid w:val="00801480"/>
    <w:rsid w:val="00815791"/>
    <w:rsid w:val="0082779C"/>
    <w:rsid w:val="00830F42"/>
    <w:rsid w:val="00837840"/>
    <w:rsid w:val="0085276D"/>
    <w:rsid w:val="0085426B"/>
    <w:rsid w:val="00854D7E"/>
    <w:rsid w:val="008729BC"/>
    <w:rsid w:val="008731E9"/>
    <w:rsid w:val="00890936"/>
    <w:rsid w:val="008A61A9"/>
    <w:rsid w:val="008C00F8"/>
    <w:rsid w:val="008C1C97"/>
    <w:rsid w:val="008C2D0C"/>
    <w:rsid w:val="008C50FC"/>
    <w:rsid w:val="008D0471"/>
    <w:rsid w:val="008D3577"/>
    <w:rsid w:val="008E1172"/>
    <w:rsid w:val="008E7EF9"/>
    <w:rsid w:val="008F562E"/>
    <w:rsid w:val="00902AE7"/>
    <w:rsid w:val="00904A03"/>
    <w:rsid w:val="00914A58"/>
    <w:rsid w:val="009276E6"/>
    <w:rsid w:val="009335F0"/>
    <w:rsid w:val="00945557"/>
    <w:rsid w:val="00946D3C"/>
    <w:rsid w:val="0095219A"/>
    <w:rsid w:val="009569E4"/>
    <w:rsid w:val="00963819"/>
    <w:rsid w:val="00963ABB"/>
    <w:rsid w:val="00972E8B"/>
    <w:rsid w:val="00973887"/>
    <w:rsid w:val="00984EDA"/>
    <w:rsid w:val="0099240B"/>
    <w:rsid w:val="009C10AB"/>
    <w:rsid w:val="009D2DC3"/>
    <w:rsid w:val="009D2EEC"/>
    <w:rsid w:val="009D4407"/>
    <w:rsid w:val="009D6BFA"/>
    <w:rsid w:val="009F5303"/>
    <w:rsid w:val="00A04D9E"/>
    <w:rsid w:val="00A06597"/>
    <w:rsid w:val="00A10A66"/>
    <w:rsid w:val="00A10AE8"/>
    <w:rsid w:val="00A1277E"/>
    <w:rsid w:val="00A203F9"/>
    <w:rsid w:val="00A22425"/>
    <w:rsid w:val="00A26D46"/>
    <w:rsid w:val="00A310BE"/>
    <w:rsid w:val="00A34D8D"/>
    <w:rsid w:val="00A40EEB"/>
    <w:rsid w:val="00A4443C"/>
    <w:rsid w:val="00A476E8"/>
    <w:rsid w:val="00A63DA6"/>
    <w:rsid w:val="00A7535E"/>
    <w:rsid w:val="00A761AD"/>
    <w:rsid w:val="00A859CB"/>
    <w:rsid w:val="00A91907"/>
    <w:rsid w:val="00A9711D"/>
    <w:rsid w:val="00A97D31"/>
    <w:rsid w:val="00AA1713"/>
    <w:rsid w:val="00AB10D9"/>
    <w:rsid w:val="00AB7785"/>
    <w:rsid w:val="00AC1A44"/>
    <w:rsid w:val="00AC6C80"/>
    <w:rsid w:val="00AF4ACC"/>
    <w:rsid w:val="00B0563D"/>
    <w:rsid w:val="00B06A24"/>
    <w:rsid w:val="00B151E7"/>
    <w:rsid w:val="00B160BD"/>
    <w:rsid w:val="00B2434E"/>
    <w:rsid w:val="00B26136"/>
    <w:rsid w:val="00B27548"/>
    <w:rsid w:val="00B3044B"/>
    <w:rsid w:val="00B37FA9"/>
    <w:rsid w:val="00B430F3"/>
    <w:rsid w:val="00B4695D"/>
    <w:rsid w:val="00B504FC"/>
    <w:rsid w:val="00B676D3"/>
    <w:rsid w:val="00B85F5F"/>
    <w:rsid w:val="00BA0884"/>
    <w:rsid w:val="00BB00EC"/>
    <w:rsid w:val="00BB121E"/>
    <w:rsid w:val="00BC5882"/>
    <w:rsid w:val="00BC5FF9"/>
    <w:rsid w:val="00BD1A58"/>
    <w:rsid w:val="00BD3E42"/>
    <w:rsid w:val="00BD6360"/>
    <w:rsid w:val="00C00551"/>
    <w:rsid w:val="00C01253"/>
    <w:rsid w:val="00C02D48"/>
    <w:rsid w:val="00C02F0C"/>
    <w:rsid w:val="00C10164"/>
    <w:rsid w:val="00C23A8C"/>
    <w:rsid w:val="00C32022"/>
    <w:rsid w:val="00C36333"/>
    <w:rsid w:val="00C44760"/>
    <w:rsid w:val="00C46253"/>
    <w:rsid w:val="00C70645"/>
    <w:rsid w:val="00C953AC"/>
    <w:rsid w:val="00C957D1"/>
    <w:rsid w:val="00CA00C1"/>
    <w:rsid w:val="00CA2301"/>
    <w:rsid w:val="00CB0343"/>
    <w:rsid w:val="00CB2FFA"/>
    <w:rsid w:val="00CC32C0"/>
    <w:rsid w:val="00CD5938"/>
    <w:rsid w:val="00CE6976"/>
    <w:rsid w:val="00CF5D14"/>
    <w:rsid w:val="00CF62EE"/>
    <w:rsid w:val="00CF705B"/>
    <w:rsid w:val="00D008B4"/>
    <w:rsid w:val="00D07373"/>
    <w:rsid w:val="00D118F3"/>
    <w:rsid w:val="00D16024"/>
    <w:rsid w:val="00D169A9"/>
    <w:rsid w:val="00D2167B"/>
    <w:rsid w:val="00D2733B"/>
    <w:rsid w:val="00D32250"/>
    <w:rsid w:val="00D36A63"/>
    <w:rsid w:val="00D379D4"/>
    <w:rsid w:val="00D42DE0"/>
    <w:rsid w:val="00D45F00"/>
    <w:rsid w:val="00D47058"/>
    <w:rsid w:val="00D72EB8"/>
    <w:rsid w:val="00D74333"/>
    <w:rsid w:val="00D75442"/>
    <w:rsid w:val="00D803C1"/>
    <w:rsid w:val="00D80BB7"/>
    <w:rsid w:val="00D80CD5"/>
    <w:rsid w:val="00D81BCB"/>
    <w:rsid w:val="00DA4A57"/>
    <w:rsid w:val="00DA65B0"/>
    <w:rsid w:val="00DB0B3F"/>
    <w:rsid w:val="00DC21D0"/>
    <w:rsid w:val="00DC5930"/>
    <w:rsid w:val="00DD28C6"/>
    <w:rsid w:val="00DD4242"/>
    <w:rsid w:val="00DE51C8"/>
    <w:rsid w:val="00DF0997"/>
    <w:rsid w:val="00DF453F"/>
    <w:rsid w:val="00E063DE"/>
    <w:rsid w:val="00E073D4"/>
    <w:rsid w:val="00E105A9"/>
    <w:rsid w:val="00E1720B"/>
    <w:rsid w:val="00E24BA2"/>
    <w:rsid w:val="00E41EB1"/>
    <w:rsid w:val="00E500CC"/>
    <w:rsid w:val="00E54217"/>
    <w:rsid w:val="00E54FC6"/>
    <w:rsid w:val="00E5536A"/>
    <w:rsid w:val="00E74D5A"/>
    <w:rsid w:val="00EC006D"/>
    <w:rsid w:val="00EC4F64"/>
    <w:rsid w:val="00EE5900"/>
    <w:rsid w:val="00EE7DA6"/>
    <w:rsid w:val="00F06F86"/>
    <w:rsid w:val="00F10240"/>
    <w:rsid w:val="00F11108"/>
    <w:rsid w:val="00F23980"/>
    <w:rsid w:val="00F2641C"/>
    <w:rsid w:val="00F27596"/>
    <w:rsid w:val="00F3275A"/>
    <w:rsid w:val="00F35421"/>
    <w:rsid w:val="00F41661"/>
    <w:rsid w:val="00F41AD3"/>
    <w:rsid w:val="00F44571"/>
    <w:rsid w:val="00F46402"/>
    <w:rsid w:val="00F50A6A"/>
    <w:rsid w:val="00F552B6"/>
    <w:rsid w:val="00F6447E"/>
    <w:rsid w:val="00F65F4B"/>
    <w:rsid w:val="00F72B87"/>
    <w:rsid w:val="00F73B41"/>
    <w:rsid w:val="00F8172C"/>
    <w:rsid w:val="00F911D9"/>
    <w:rsid w:val="00FA68ED"/>
    <w:rsid w:val="00FD06D9"/>
    <w:rsid w:val="00FE02A0"/>
    <w:rsid w:val="00FF7821"/>
    <w:rsid w:val="11403A26"/>
    <w:rsid w:val="30348822"/>
    <w:rsid w:val="52CF91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C4EF9"/>
  <w15:docId w15:val="{58C48A65-CD97-4940-BB9A-814FC6A9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933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uiPriority w:val="9"/>
    <w:semiHidden/>
    <w:rsid w:val="009335F0"/>
    <w:rPr>
      <w:rFonts w:asciiTheme="majorHAnsi" w:eastAsiaTheme="majorEastAsia" w:hAnsiTheme="majorHAnsi" w:cstheme="majorBidi"/>
      <w:i/>
      <w:iCs/>
      <w:color w:val="272727" w:themeColor="text1" w:themeTint="D8"/>
      <w:sz w:val="21"/>
      <w:szCs w:val="21"/>
      <w:lang w:eastAsia="en-US"/>
    </w:rPr>
  </w:style>
  <w:style w:type="character" w:styleId="CommentReference">
    <w:name w:val="annotation reference"/>
    <w:basedOn w:val="DefaultParagraphFont"/>
    <w:uiPriority w:val="99"/>
    <w:semiHidden/>
    <w:unhideWhenUsed/>
    <w:rsid w:val="002C5C25"/>
    <w:rPr>
      <w:sz w:val="16"/>
      <w:szCs w:val="16"/>
    </w:rPr>
  </w:style>
  <w:style w:type="paragraph" w:styleId="CommentText">
    <w:name w:val="annotation text"/>
    <w:basedOn w:val="Normal"/>
    <w:link w:val="CommentTextChar"/>
    <w:uiPriority w:val="99"/>
    <w:semiHidden/>
    <w:unhideWhenUsed/>
    <w:rsid w:val="002C5C25"/>
    <w:rPr>
      <w:sz w:val="20"/>
    </w:rPr>
  </w:style>
  <w:style w:type="character" w:customStyle="1" w:styleId="CommentTextChar">
    <w:name w:val="Comment Text Char"/>
    <w:basedOn w:val="DefaultParagraphFont"/>
    <w:link w:val="CommentText"/>
    <w:uiPriority w:val="99"/>
    <w:semiHidden/>
    <w:rsid w:val="002C5C25"/>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C5C25"/>
    <w:rPr>
      <w:b/>
      <w:bCs/>
    </w:rPr>
  </w:style>
  <w:style w:type="character" w:customStyle="1" w:styleId="CommentSubjectChar">
    <w:name w:val="Comment Subject Char"/>
    <w:basedOn w:val="CommentTextChar"/>
    <w:link w:val="CommentSubject"/>
    <w:uiPriority w:val="99"/>
    <w:semiHidden/>
    <w:rsid w:val="002C5C25"/>
    <w:rPr>
      <w:rFonts w:ascii="Plantin" w:eastAsia="Times New Roman" w:hAnsi="Plantin" w:cs="Times New Roman"/>
      <w:b/>
      <w:bCs/>
      <w:sz w:val="20"/>
      <w:szCs w:val="20"/>
      <w:lang w:eastAsia="en-US"/>
    </w:rPr>
  </w:style>
  <w:style w:type="paragraph" w:styleId="BodyText">
    <w:name w:val="Body Text"/>
    <w:basedOn w:val="Normal"/>
    <w:link w:val="BodyTextChar"/>
    <w:rsid w:val="00A40EEB"/>
    <w:pPr>
      <w:jc w:val="both"/>
    </w:pPr>
    <w:rPr>
      <w:sz w:val="20"/>
      <w:lang w:val="x-none"/>
    </w:rPr>
  </w:style>
  <w:style w:type="character" w:customStyle="1" w:styleId="BodyTextChar">
    <w:name w:val="Body Text Char"/>
    <w:basedOn w:val="DefaultParagraphFont"/>
    <w:link w:val="BodyText"/>
    <w:rsid w:val="00A40EEB"/>
    <w:rPr>
      <w:rFonts w:ascii="Plantin" w:eastAsia="Times New Roman" w:hAnsi="Plantin" w:cs="Times New Roman"/>
      <w:sz w:val="20"/>
      <w:szCs w:val="20"/>
      <w:lang w:val="x-none" w:eastAsia="en-US"/>
    </w:rPr>
  </w:style>
  <w:style w:type="numbering" w:customStyle="1" w:styleId="NoList1">
    <w:name w:val="No List1"/>
    <w:next w:val="NoList"/>
    <w:uiPriority w:val="99"/>
    <w:semiHidden/>
    <w:unhideWhenUsed/>
    <w:rsid w:val="00A40EEB"/>
  </w:style>
  <w:style w:type="paragraph" w:customStyle="1" w:styleId="xl63">
    <w:name w:val="xl63"/>
    <w:basedOn w:val="Normal"/>
    <w:rsid w:val="00A40EE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heme="minorEastAsia" w:hAnsi="Arial" w:cs="Arial"/>
      <w:b/>
      <w:bCs/>
      <w:sz w:val="22"/>
      <w:szCs w:val="22"/>
      <w:lang w:val="en-US"/>
    </w:rPr>
  </w:style>
  <w:style w:type="paragraph" w:customStyle="1" w:styleId="xl64">
    <w:name w:val="xl64"/>
    <w:basedOn w:val="Normal"/>
    <w:rsid w:val="00A40EE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heme="minorEastAsia" w:hAnsi="Arial" w:cs="Arial"/>
      <w:sz w:val="22"/>
      <w:szCs w:val="22"/>
      <w:lang w:val="en-US"/>
    </w:rPr>
  </w:style>
  <w:style w:type="paragraph" w:customStyle="1" w:styleId="xl65">
    <w:name w:val="xl65"/>
    <w:basedOn w:val="Normal"/>
    <w:rsid w:val="00A40EE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heme="minorEastAsia" w:hAnsi="Arial" w:cs="Arial"/>
      <w:sz w:val="22"/>
      <w:szCs w:val="22"/>
      <w:lang w:val="en-US"/>
    </w:rPr>
  </w:style>
  <w:style w:type="paragraph" w:customStyle="1" w:styleId="xl66">
    <w:name w:val="xl66"/>
    <w:basedOn w:val="Normal"/>
    <w:rsid w:val="00A40EE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heme="minorEastAsia" w:hAnsi="Arial" w:cs="Arial"/>
      <w:sz w:val="22"/>
      <w:szCs w:val="22"/>
      <w:lang w:val="en-US"/>
    </w:rPr>
  </w:style>
  <w:style w:type="paragraph" w:customStyle="1" w:styleId="xl67">
    <w:name w:val="xl67"/>
    <w:basedOn w:val="Normal"/>
    <w:rsid w:val="00A40EE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heme="minorEastAsia" w:hAnsi="Arial" w:cs="Arial"/>
      <w:sz w:val="22"/>
      <w:szCs w:val="22"/>
      <w:lang w:val="en-US"/>
    </w:rPr>
  </w:style>
  <w:style w:type="paragraph" w:customStyle="1" w:styleId="xl68">
    <w:name w:val="xl68"/>
    <w:basedOn w:val="Normal"/>
    <w:rsid w:val="00A40EE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heme="minorEastAsia" w:hAnsi="Times New Roman"/>
      <w:szCs w:val="24"/>
      <w:lang w:val="en-US"/>
    </w:rPr>
  </w:style>
  <w:style w:type="paragraph" w:customStyle="1" w:styleId="xl69">
    <w:name w:val="xl69"/>
    <w:basedOn w:val="Normal"/>
    <w:rsid w:val="00A40EE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heme="minorEastAsia" w:hAnsi="Arial" w:cs="Arial"/>
      <w:sz w:val="22"/>
      <w:szCs w:val="22"/>
      <w:lang w:val="en-US"/>
    </w:rPr>
  </w:style>
  <w:style w:type="paragraph" w:customStyle="1" w:styleId="xl70">
    <w:name w:val="xl70"/>
    <w:basedOn w:val="Normal"/>
    <w:rsid w:val="00A40EEB"/>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heme="minorEastAsia" w:hAnsi="Arial" w:cs="Arial"/>
      <w:b/>
      <w:bCs/>
      <w:color w:val="000000"/>
      <w:sz w:val="22"/>
      <w:szCs w:val="22"/>
      <w:lang w:val="en-US"/>
    </w:rPr>
  </w:style>
  <w:style w:type="paragraph" w:styleId="Revision">
    <w:name w:val="Revision"/>
    <w:hidden/>
    <w:uiPriority w:val="99"/>
    <w:semiHidden/>
    <w:rsid w:val="00A40EEB"/>
    <w:pPr>
      <w:spacing w:after="0" w:line="240" w:lineRule="auto"/>
    </w:pPr>
    <w:rPr>
      <w:rFonts w:ascii="Plantin" w:eastAsia="Times New Roman" w:hAnsi="Plantin" w:cs="Times New Roman"/>
      <w:sz w:val="24"/>
      <w:szCs w:val="20"/>
      <w:lang w:eastAsia="en-US"/>
    </w:rPr>
  </w:style>
  <w:style w:type="paragraph" w:customStyle="1" w:styleId="p1">
    <w:name w:val="p1"/>
    <w:basedOn w:val="Normal"/>
    <w:rsid w:val="00A40EEB"/>
    <w:rPr>
      <w:rFonts w:ascii="Arial" w:eastAsiaTheme="minorEastAsia" w:hAnsi="Arial" w:cs="Arial"/>
      <w:sz w:val="15"/>
      <w:szCs w:val="15"/>
      <w:lang w:val="en-US"/>
    </w:rPr>
  </w:style>
  <w:style w:type="character" w:customStyle="1" w:styleId="apple-converted-space">
    <w:name w:val="apple-converted-space"/>
    <w:basedOn w:val="DefaultParagraphFont"/>
    <w:rsid w:val="00A40EEB"/>
  </w:style>
  <w:style w:type="character" w:styleId="Emphasis">
    <w:name w:val="Emphasis"/>
    <w:basedOn w:val="DefaultParagraphFont"/>
    <w:uiPriority w:val="20"/>
    <w:qFormat/>
    <w:rsid w:val="00712F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9606">
      <w:bodyDiv w:val="1"/>
      <w:marLeft w:val="0"/>
      <w:marRight w:val="0"/>
      <w:marTop w:val="0"/>
      <w:marBottom w:val="0"/>
      <w:divBdr>
        <w:top w:val="none" w:sz="0" w:space="0" w:color="auto"/>
        <w:left w:val="none" w:sz="0" w:space="0" w:color="auto"/>
        <w:bottom w:val="none" w:sz="0" w:space="0" w:color="auto"/>
        <w:right w:val="none" w:sz="0" w:space="0" w:color="auto"/>
      </w:divBdr>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uelt/about/slas.html" TargetMode="External"/><Relationship Id="rId26" Type="http://schemas.openxmlformats.org/officeDocument/2006/relationships/hyperlink" Target="https://www.kent.ac.uk/global/partnerships/" TargetMode="External"/><Relationship Id="rId3" Type="http://schemas.openxmlformats.org/officeDocument/2006/relationships/customXml" Target="../customXml/item3.xml"/><Relationship Id="rId21" Type="http://schemas.openxmlformats.org/officeDocument/2006/relationships/hyperlink" Target="http://www.kentunion.co.uk/" TargetMode="External"/><Relationship Id="rId34" Type="http://schemas.openxmlformats.org/officeDocument/2006/relationships/hyperlink" Target="https://www.kent.ac.uk/studentsupport/accessibility/inclusive-practice.html"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cewl/index.html" TargetMode="External"/><Relationship Id="rId25" Type="http://schemas.openxmlformats.org/officeDocument/2006/relationships/hyperlink" Target="https://www.kent.ac.uk/internationalstudent/" TargetMode="External"/><Relationship Id="rId33" Type="http://schemas.openxmlformats.org/officeDocument/2006/relationships/hyperlink" Target="https://www.kent.ac.uk/uelt/strategies/lta.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ent.ac.uk/studentwellbeing/" TargetMode="External"/><Relationship Id="rId20" Type="http://schemas.openxmlformats.org/officeDocument/2006/relationships/hyperlink" Target="https://www.kent.ac.uk/teaching/advisers/index.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s://www.kent.ac.uk/about/pla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s://www.kent.ac.uk/studentwellbeing/counselling/" TargetMode="External"/><Relationship Id="rId28" Type="http://schemas.openxmlformats.org/officeDocument/2006/relationships/hyperlink" Target="http://www.kent.ac.uk/teaching/qa/codes/taught/annexe.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kent.ac.uk/teaching/qa/codes/taught/annexg.html" TargetMode="External"/><Relationship Id="rId31" Type="http://schemas.openxmlformats.org/officeDocument/2006/relationships/hyperlink" Target="http://www.kent.ac.uk/teaching/qa/cod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ac.uk/ces/"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4E6581CE6E3459D298AF9E8288F81" ma:contentTypeVersion="1" ma:contentTypeDescription="Create a new document." ma:contentTypeScope="" ma:versionID="091cd873bc30bcde6fad2b9f6e14de04">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3AMX4D3CU3N3-572651353-626</_dlc_DocId>
    <_dlc_DocIdUrl xmlns="ef2b9e05-657a-4dc1-8c6c-679bdea18f38">
      <Url>https://sharepoint.kent.ac.uk/biosciences/LTB/_layouts/15/DocIdRedir.aspx?ID=3AMX4D3CU3N3-572651353-626</Url>
      <Description>3AMX4D3CU3N3-572651353-626</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D9A015-1D03-42F6-A9D2-851D5CA6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801CD-3A48-4811-98C6-ABCF555F2CA0}">
  <ds:schemaRefs>
    <ds:schemaRef ds:uri="http://schemas.microsoft.com/sharepoint/v3/contenttype/forms"/>
  </ds:schemaRefs>
</ds:datastoreItem>
</file>

<file path=customXml/itemProps3.xml><?xml version="1.0" encoding="utf-8"?>
<ds:datastoreItem xmlns:ds="http://schemas.openxmlformats.org/officeDocument/2006/customXml" ds:itemID="{0E5F1E84-0665-4074-B13C-5A7EC470EA0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7C8EC34B-494B-47CA-9BD1-7BF6A33F84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5688</Words>
  <Characters>32424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Pippa Neudeck</cp:lastModifiedBy>
  <cp:revision>3</cp:revision>
  <cp:lastPrinted>2012-06-26T13:42:00Z</cp:lastPrinted>
  <dcterms:created xsi:type="dcterms:W3CDTF">2019-03-08T10:27:00Z</dcterms:created>
  <dcterms:modified xsi:type="dcterms:W3CDTF">2019-03-21T16:08:00Z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0x0101009244E6581CE6E3459D298AF9E8288F81</vt:lpwstr>
  </property>
  <property fmtid="{D5CDD505-2E9C-101B-9397-08002B2CF9AE}" pid="3" name="_dlc_DocIdItemGuid">
    <vt:lpwstr>954c2b2f-73de-484a-a488-7196749c7be2</vt:lpwstr>
  </property>
  <property fmtid="{D5CDD505-2E9C-101B-9397-08002B2CF9AE}" pid="4" name="Order">
    <vt:r8>14300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