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:rsidR="009A2D37" w:rsidRDefault="00D774AE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774AE">
        <w:rPr>
          <w:rFonts w:ascii="Arial" w:hAnsi="Arial" w:cs="Arial"/>
        </w:rPr>
        <w:t>PHYS6180 (PH618) - Image Processing</w:t>
      </w:r>
    </w:p>
    <w:p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:rsidR="009A2D37" w:rsidRPr="00154D48" w:rsidRDefault="00D774AE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Physical Sciences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:rsidR="009A2D37" w:rsidRPr="00154D48" w:rsidRDefault="00D774AE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6</w:t>
      </w:r>
      <w:proofErr w:type="gramEnd"/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="009A2D37" w:rsidRPr="00154D48" w:rsidRDefault="00D774AE" w:rsidP="00154D48">
      <w:pPr>
        <w:spacing w:after="120" w:line="240" w:lineRule="auto"/>
        <w:ind w:left="567" w:right="260"/>
        <w:rPr>
          <w:rFonts w:ascii="Arial" w:hAnsi="Arial" w:cs="Arial"/>
        </w:rPr>
      </w:pPr>
      <w:r w:rsidRPr="00D774AE">
        <w:rPr>
          <w:rFonts w:ascii="Arial" w:hAnsi="Arial" w:cs="Arial"/>
        </w:rPr>
        <w:t>15 credits (7.5 ECTS)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="009A2D37" w:rsidRPr="00154D48" w:rsidRDefault="00D774AE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Autumnn</w:t>
      </w:r>
      <w:proofErr w:type="spellEnd"/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="009A2D37" w:rsidRPr="00154D48" w:rsidRDefault="00D774AE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None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 xml:space="preserve">BSc/BSc with Foundation Year &amp; </w:t>
      </w:r>
      <w:proofErr w:type="spellStart"/>
      <w:r w:rsidRPr="00D774AE">
        <w:rPr>
          <w:rFonts w:ascii="Arial" w:hAnsi="Arial" w:cs="Arial"/>
          <w:iCs/>
        </w:rPr>
        <w:t>MPhys</w:t>
      </w:r>
      <w:proofErr w:type="spellEnd"/>
      <w:r w:rsidRPr="00D774AE">
        <w:rPr>
          <w:rFonts w:ascii="Arial" w:hAnsi="Arial" w:cs="Arial"/>
          <w:iCs/>
        </w:rPr>
        <w:t xml:space="preserve"> in Physics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 xml:space="preserve">BSc &amp; </w:t>
      </w:r>
      <w:proofErr w:type="spellStart"/>
      <w:r w:rsidRPr="00D774AE">
        <w:rPr>
          <w:rFonts w:ascii="Arial" w:hAnsi="Arial" w:cs="Arial"/>
          <w:iCs/>
        </w:rPr>
        <w:t>MPhys</w:t>
      </w:r>
      <w:proofErr w:type="spellEnd"/>
      <w:r w:rsidRPr="00D774AE">
        <w:rPr>
          <w:rFonts w:ascii="Arial" w:hAnsi="Arial" w:cs="Arial"/>
          <w:iCs/>
        </w:rPr>
        <w:t xml:space="preserve"> in Physics with Astrophysics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 xml:space="preserve">BSc &amp; </w:t>
      </w:r>
      <w:proofErr w:type="spellStart"/>
      <w:r w:rsidRPr="00D774AE">
        <w:rPr>
          <w:rFonts w:ascii="Arial" w:hAnsi="Arial" w:cs="Arial"/>
          <w:iCs/>
        </w:rPr>
        <w:t>MPhys</w:t>
      </w:r>
      <w:proofErr w:type="spellEnd"/>
      <w:r w:rsidRPr="00D774AE">
        <w:rPr>
          <w:rFonts w:ascii="Arial" w:hAnsi="Arial" w:cs="Arial"/>
          <w:iCs/>
        </w:rPr>
        <w:t xml:space="preserve"> in Astronomy Space Science and Astrophysics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154D48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This is not available as a wild module.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D774AE" w:rsidRPr="005B4B21" w:rsidRDefault="00D774AE" w:rsidP="00D774AE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>Have:</w:t>
      </w:r>
    </w:p>
    <w:p w:rsidR="00D774AE" w:rsidRPr="000F3FB3" w:rsidRDefault="00D774AE" w:rsidP="00D774A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0F3FB3">
        <w:rPr>
          <w:rFonts w:ascii="Arial" w:hAnsi="Arial" w:cs="Arial"/>
          <w:iCs/>
        </w:rPr>
        <w:t>Knowledge and understanding of laws and principles of imaging processing, and their application to diverse areas of physics.</w:t>
      </w:r>
      <w:r w:rsidRPr="003B56F2">
        <w:t xml:space="preserve"> </w:t>
      </w:r>
      <w:r w:rsidRPr="000F3FB3">
        <w:rPr>
          <w:rFonts w:ascii="Arial" w:hAnsi="Arial" w:cs="Arial"/>
          <w:iCs/>
        </w:rPr>
        <w:t>(A1)</w:t>
      </w:r>
    </w:p>
    <w:p w:rsidR="00D774AE" w:rsidRPr="003A5ABC" w:rsidRDefault="00D774AE" w:rsidP="00D774A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3A5ABC">
        <w:rPr>
          <w:rFonts w:ascii="Arial" w:hAnsi="Arial" w:cs="Arial"/>
          <w:iCs/>
        </w:rPr>
        <w:t>An ability to solve problems in image processing using appropriate mathematical tools.</w:t>
      </w:r>
      <w:r w:rsidRPr="003B56F2">
        <w:t xml:space="preserve"> </w:t>
      </w:r>
      <w:r w:rsidRPr="003B56F2">
        <w:rPr>
          <w:rFonts w:ascii="Arial" w:hAnsi="Arial" w:cs="Arial"/>
          <w:iCs/>
        </w:rPr>
        <w:t>(B2)</w:t>
      </w:r>
    </w:p>
    <w:p w:rsidR="00D774AE" w:rsidRPr="003A5ABC" w:rsidRDefault="00D774AE" w:rsidP="00D774A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3A5ABC">
        <w:rPr>
          <w:rFonts w:ascii="Arial" w:hAnsi="Arial" w:cs="Arial"/>
          <w:iCs/>
        </w:rPr>
        <w:t>Competent use of appropriate C&amp;IT packages/systems for the analysis of images and the retrieval of appropriate information.</w:t>
      </w:r>
      <w:r w:rsidRPr="003B56F2">
        <w:t xml:space="preserve"> </w:t>
      </w:r>
      <w:r w:rsidRPr="003B56F2">
        <w:rPr>
          <w:rFonts w:ascii="Arial" w:hAnsi="Arial" w:cs="Arial"/>
          <w:iCs/>
        </w:rPr>
        <w:t>(C1)</w:t>
      </w:r>
    </w:p>
    <w:p w:rsidR="00D774AE" w:rsidRPr="003A5ABC" w:rsidRDefault="00D774AE" w:rsidP="00D774A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3A5ABC">
        <w:rPr>
          <w:rFonts w:ascii="Arial" w:hAnsi="Arial" w:cs="Arial"/>
          <w:iCs/>
        </w:rPr>
        <w:t xml:space="preserve">An ability to </w:t>
      </w:r>
      <w:proofErr w:type="gramStart"/>
      <w:r w:rsidRPr="003A5ABC">
        <w:rPr>
          <w:rFonts w:ascii="Arial" w:hAnsi="Arial" w:cs="Arial"/>
          <w:iCs/>
        </w:rPr>
        <w:t>present,</w:t>
      </w:r>
      <w:proofErr w:type="gramEnd"/>
      <w:r w:rsidRPr="003A5ABC">
        <w:rPr>
          <w:rFonts w:ascii="Arial" w:hAnsi="Arial" w:cs="Arial"/>
          <w:iCs/>
        </w:rPr>
        <w:t xml:space="preserve"> process and interpret information graphically.</w:t>
      </w:r>
      <w:r w:rsidRPr="003B56F2">
        <w:t xml:space="preserve"> </w:t>
      </w:r>
      <w:r w:rsidRPr="003B56F2">
        <w:rPr>
          <w:rFonts w:ascii="Arial" w:hAnsi="Arial" w:cs="Arial"/>
          <w:iCs/>
        </w:rPr>
        <w:t>(C2)</w:t>
      </w:r>
    </w:p>
    <w:p w:rsidR="00D774AE" w:rsidRPr="003A5ABC" w:rsidRDefault="00D774AE" w:rsidP="00D774A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3A5ABC">
        <w:rPr>
          <w:rFonts w:ascii="Arial" w:hAnsi="Arial" w:cs="Arial"/>
          <w:iCs/>
        </w:rPr>
        <w:t>An ability to make use of appropriate texts, research-based materials or other learning resources as part of managing their own learning.</w:t>
      </w:r>
      <w:r w:rsidRPr="003B56F2">
        <w:t xml:space="preserve"> </w:t>
      </w:r>
      <w:r w:rsidRPr="003B56F2">
        <w:rPr>
          <w:rFonts w:ascii="Arial" w:hAnsi="Arial" w:cs="Arial"/>
          <w:iCs/>
        </w:rPr>
        <w:t>(C6)</w:t>
      </w:r>
    </w:p>
    <w:p w:rsidR="00273CF0" w:rsidRPr="00154D48" w:rsidRDefault="00273CF0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</w:rPr>
      </w:pPr>
    </w:p>
    <w:p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:rsidR="00D774AE" w:rsidRPr="005B4B21" w:rsidRDefault="00D774AE" w:rsidP="00D774AE">
      <w:pPr>
        <w:spacing w:after="120" w:line="240" w:lineRule="auto"/>
        <w:ind w:right="260" w:firstLine="567"/>
        <w:rPr>
          <w:rFonts w:ascii="Arial" w:hAnsi="Arial" w:cs="Arial"/>
        </w:rPr>
      </w:pPr>
      <w:r w:rsidRPr="005B4B21">
        <w:rPr>
          <w:rFonts w:ascii="Arial" w:hAnsi="Arial" w:cs="Arial"/>
        </w:rPr>
        <w:t xml:space="preserve">Have a knowledge and understanding </w:t>
      </w:r>
      <w:proofErr w:type="gramStart"/>
      <w:r w:rsidRPr="005B4B21">
        <w:rPr>
          <w:rFonts w:ascii="Arial" w:hAnsi="Arial" w:cs="Arial"/>
        </w:rPr>
        <w:t>of</w:t>
      </w:r>
      <w:proofErr w:type="gramEnd"/>
      <w:r w:rsidRPr="005B4B21">
        <w:rPr>
          <w:rFonts w:ascii="Arial" w:hAnsi="Arial" w:cs="Arial"/>
        </w:rPr>
        <w:t>:</w:t>
      </w:r>
    </w:p>
    <w:p w:rsidR="00D774AE" w:rsidRPr="000F3FB3" w:rsidRDefault="00D774AE" w:rsidP="00D774AE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0F3FB3">
        <w:rPr>
          <w:rFonts w:ascii="Arial" w:hAnsi="Arial" w:cs="Arial"/>
        </w:rPr>
        <w:t xml:space="preserve">Problem-solving skills, in the context of both problems with well-defined solutions and open-ended problems; an ability to formulate problems in precise terms and to identify key issues, and the confidence to try different approaches in order to make progress on challenging problems.  Numeracy </w:t>
      </w:r>
      <w:proofErr w:type="gramStart"/>
      <w:r w:rsidRPr="000F3FB3">
        <w:rPr>
          <w:rFonts w:ascii="Arial" w:hAnsi="Arial" w:cs="Arial"/>
        </w:rPr>
        <w:t>is subsumed</w:t>
      </w:r>
      <w:proofErr w:type="gramEnd"/>
      <w:r w:rsidRPr="000F3FB3">
        <w:rPr>
          <w:rFonts w:ascii="Arial" w:hAnsi="Arial" w:cs="Arial"/>
        </w:rPr>
        <w:t xml:space="preserve"> within this area.</w:t>
      </w:r>
      <w:r w:rsidRPr="003B56F2">
        <w:t xml:space="preserve"> </w:t>
      </w:r>
      <w:r w:rsidRPr="000F3FB3">
        <w:rPr>
          <w:rFonts w:ascii="Arial" w:hAnsi="Arial" w:cs="Arial"/>
        </w:rPr>
        <w:t>(D1)</w:t>
      </w:r>
    </w:p>
    <w:p w:rsidR="00D774AE" w:rsidRPr="00F7248E" w:rsidRDefault="00D774AE" w:rsidP="00D774AE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F7248E">
        <w:rPr>
          <w:rFonts w:ascii="Arial" w:hAnsi="Arial" w:cs="Arial"/>
        </w:rPr>
        <w:t>Analytical skills – associated with the need to pay attention to detail and to develop an ability to manipulate precise and intricate ideas, to construct logical arguments and to use technical language correctly.</w:t>
      </w:r>
      <w:r w:rsidRPr="003B56F2">
        <w:t xml:space="preserve"> </w:t>
      </w:r>
      <w:r w:rsidRPr="003B56F2">
        <w:rPr>
          <w:rFonts w:ascii="Arial" w:hAnsi="Arial" w:cs="Arial"/>
        </w:rPr>
        <w:t>(D4)</w:t>
      </w:r>
    </w:p>
    <w:p w:rsidR="009A2D37" w:rsidRDefault="009A2D37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:rsidR="00154D48" w:rsidRDefault="00154D48" w:rsidP="00154D48">
      <w:pPr>
        <w:pStyle w:val="Default"/>
        <w:spacing w:after="120"/>
        <w:ind w:left="567" w:right="260"/>
        <w:rPr>
          <w:color w:val="auto"/>
          <w:sz w:val="22"/>
          <w:szCs w:val="22"/>
        </w:rPr>
      </w:pPr>
    </w:p>
    <w:p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 xml:space="preserve">Introduction to </w:t>
      </w:r>
      <w:proofErr w:type="spellStart"/>
      <w:r w:rsidRPr="00D774AE">
        <w:rPr>
          <w:rFonts w:ascii="Arial" w:hAnsi="Arial" w:cs="Arial"/>
          <w:iCs/>
        </w:rPr>
        <w:t>Matlab</w:t>
      </w:r>
      <w:proofErr w:type="spellEnd"/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Image representation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Image formation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Grey-scale transformation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Enhancement and extraction of image content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Fourier transforms and the frequency domain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Image restoration, geometrical transformations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Morphology and morphological transformations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Feature extraction</w:t>
      </w:r>
    </w:p>
    <w:p w:rsidR="009A2D37" w:rsidRPr="00154D48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•</w:t>
      </w:r>
      <w:r w:rsidRPr="00D774AE">
        <w:rPr>
          <w:rFonts w:ascii="Arial" w:hAnsi="Arial" w:cs="Arial"/>
          <w:iCs/>
        </w:rPr>
        <w:tab/>
        <w:t>Segmentation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:rsidR="00D774AE" w:rsidRPr="007D436B" w:rsidRDefault="00D774AE" w:rsidP="00EE6F7C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21A89689">
        <w:rPr>
          <w:rFonts w:ascii="Arial" w:eastAsia="Arial" w:hAnsi="Arial" w:cs="Arial"/>
        </w:rPr>
        <w:t xml:space="preserve">Fundamentals of digital image processing: a practical approach with examples in </w:t>
      </w:r>
      <w:proofErr w:type="spellStart"/>
      <w:r w:rsidRPr="21A89689">
        <w:rPr>
          <w:rFonts w:ascii="Arial" w:eastAsia="Arial" w:hAnsi="Arial" w:cs="Arial"/>
        </w:rPr>
        <w:t>Matlab</w:t>
      </w:r>
      <w:proofErr w:type="spellEnd"/>
      <w:r w:rsidRPr="21A89689">
        <w:rPr>
          <w:rFonts w:ascii="Arial" w:eastAsia="Arial" w:hAnsi="Arial" w:cs="Arial"/>
        </w:rPr>
        <w:t xml:space="preserve">, Solomon, Chris, </w:t>
      </w:r>
      <w:proofErr w:type="spellStart"/>
      <w:r w:rsidRPr="21A89689">
        <w:rPr>
          <w:rFonts w:ascii="Arial" w:eastAsia="Arial" w:hAnsi="Arial" w:cs="Arial"/>
        </w:rPr>
        <w:t>Breckon</w:t>
      </w:r>
      <w:proofErr w:type="spellEnd"/>
      <w:r w:rsidRPr="21A89689">
        <w:rPr>
          <w:rFonts w:ascii="Arial" w:eastAsia="Arial" w:hAnsi="Arial" w:cs="Arial"/>
        </w:rPr>
        <w:t>, Toby 2011</w:t>
      </w:r>
      <w:r w:rsidR="00EE6F7C">
        <w:rPr>
          <w:rFonts w:ascii="Arial" w:eastAsia="Arial" w:hAnsi="Arial" w:cs="Arial"/>
        </w:rPr>
        <w:t xml:space="preserve">, </w:t>
      </w:r>
      <w:r w:rsidR="00EE6F7C" w:rsidRPr="00EE6F7C">
        <w:rPr>
          <w:rFonts w:ascii="Arial" w:eastAsia="Arial" w:hAnsi="Arial" w:cs="Arial"/>
        </w:rPr>
        <w:t>Wiley Blackwell, ISBN 0470844736</w:t>
      </w:r>
    </w:p>
    <w:p w:rsidR="00D774AE" w:rsidRPr="007D436B" w:rsidRDefault="00D774AE" w:rsidP="00D774AE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7D436B">
        <w:rPr>
          <w:rFonts w:ascii="Arial" w:hAnsi="Arial" w:cs="Arial"/>
        </w:rPr>
        <w:t>Gonzalez and Woods, Digital Image Processing, Addison-Wesley, 1992, ISBN 0-201-50803-6</w:t>
      </w:r>
    </w:p>
    <w:p w:rsidR="00D774AE" w:rsidRPr="007D436B" w:rsidRDefault="00D774AE" w:rsidP="00D774AE">
      <w:pPr>
        <w:pStyle w:val="ListParagraph"/>
        <w:numPr>
          <w:ilvl w:val="0"/>
          <w:numId w:val="12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7D436B">
        <w:rPr>
          <w:rFonts w:ascii="Arial" w:hAnsi="Arial" w:cs="Arial"/>
        </w:rPr>
        <w:t>John C. Russ, The Image Processing Handbook, CRC Press, 1995</w:t>
      </w:r>
    </w:p>
    <w:p w:rsidR="009A2D37" w:rsidRPr="00154D48" w:rsidRDefault="00EE6F7C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EE6F7C">
        <w:rPr>
          <w:rFonts w:ascii="Arial" w:hAnsi="Arial" w:cs="Arial"/>
        </w:rPr>
        <w:t>•</w:t>
      </w:r>
      <w:r w:rsidRPr="00EE6F7C">
        <w:rPr>
          <w:rFonts w:ascii="Arial" w:hAnsi="Arial" w:cs="Arial"/>
        </w:rPr>
        <w:tab/>
      </w:r>
      <w:proofErr w:type="spellStart"/>
      <w:r w:rsidRPr="00EE6F7C">
        <w:rPr>
          <w:rFonts w:ascii="Arial" w:hAnsi="Arial" w:cs="Arial"/>
        </w:rPr>
        <w:t>Matlab</w:t>
      </w:r>
      <w:proofErr w:type="spellEnd"/>
      <w:r w:rsidRPr="00EE6F7C">
        <w:rPr>
          <w:rFonts w:ascii="Arial" w:hAnsi="Arial" w:cs="Arial"/>
        </w:rPr>
        <w:t>: A Practical Introduction to Programming and Problem Solving</w:t>
      </w:r>
      <w:proofErr w:type="gramStart"/>
      <w:r w:rsidRPr="00EE6F7C">
        <w:rPr>
          <w:rFonts w:ascii="Arial" w:hAnsi="Arial" w:cs="Arial"/>
        </w:rPr>
        <w:t>,  Stormy</w:t>
      </w:r>
      <w:proofErr w:type="gramEnd"/>
      <w:r w:rsidRPr="00EE6F7C">
        <w:rPr>
          <w:rFonts w:ascii="Arial" w:hAnsi="Arial" w:cs="Arial"/>
        </w:rPr>
        <w:t xml:space="preserve"> </w:t>
      </w:r>
      <w:proofErr w:type="spellStart"/>
      <w:r w:rsidRPr="00EE6F7C">
        <w:rPr>
          <w:rFonts w:ascii="Arial" w:hAnsi="Arial" w:cs="Arial"/>
        </w:rPr>
        <w:t>Attaway</w:t>
      </w:r>
      <w:proofErr w:type="spellEnd"/>
      <w:r>
        <w:rPr>
          <w:rFonts w:ascii="Arial" w:hAnsi="Arial" w:cs="Arial"/>
        </w:rPr>
        <w:t xml:space="preserve">, Elsevier, 2018, </w:t>
      </w:r>
      <w:r w:rsidRPr="00EE6F7C">
        <w:rPr>
          <w:rFonts w:ascii="Arial" w:hAnsi="Arial" w:cs="Arial"/>
        </w:rPr>
        <w:t>ISBN: 9780128154793</w:t>
      </w:r>
    </w:p>
    <w:p w:rsidR="00154D48" w:rsidRPr="00154D48" w:rsidRDefault="00154D48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Total contact hours: 30</w:t>
      </w:r>
    </w:p>
    <w:p w:rsidR="00D774AE" w:rsidRPr="00D774AE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Private study hours: 120</w:t>
      </w:r>
    </w:p>
    <w:p w:rsidR="009A2D37" w:rsidRPr="00154D48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Total study hours: 150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lastRenderedPageBreak/>
        <w:t>Main assessment methods</w:t>
      </w:r>
    </w:p>
    <w:p w:rsidR="00D774AE" w:rsidRPr="00D774AE" w:rsidRDefault="00EE6F7C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Take Home</w:t>
      </w:r>
      <w:r w:rsidR="00D774AE" w:rsidRPr="00D774AE">
        <w:rPr>
          <w:rFonts w:ascii="Arial" w:hAnsi="Arial" w:cs="Arial"/>
          <w:iCs/>
        </w:rPr>
        <w:t xml:space="preserve"> Test 1 (</w:t>
      </w:r>
      <w:r>
        <w:rPr>
          <w:rFonts w:ascii="Arial" w:hAnsi="Arial" w:cs="Arial"/>
          <w:iCs/>
        </w:rPr>
        <w:t>2 Hours</w:t>
      </w:r>
      <w:r w:rsidR="00D774AE" w:rsidRPr="00D774AE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15</w:t>
      </w:r>
      <w:r w:rsidR="00D774AE" w:rsidRPr="00D774AE">
        <w:rPr>
          <w:rFonts w:ascii="Arial" w:hAnsi="Arial" w:cs="Arial"/>
          <w:iCs/>
        </w:rPr>
        <w:t>%)</w:t>
      </w:r>
    </w:p>
    <w:p w:rsidR="00D774AE" w:rsidRPr="00D774AE" w:rsidRDefault="00EE6F7C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Take Home</w:t>
      </w:r>
      <w:r w:rsidR="00D774AE" w:rsidRPr="00D774AE">
        <w:rPr>
          <w:rFonts w:ascii="Arial" w:hAnsi="Arial" w:cs="Arial"/>
          <w:iCs/>
        </w:rPr>
        <w:t xml:space="preserve"> Test 2 (</w:t>
      </w:r>
      <w:r>
        <w:rPr>
          <w:rFonts w:ascii="Arial" w:hAnsi="Arial" w:cs="Arial"/>
          <w:iCs/>
        </w:rPr>
        <w:t>2 Hours</w:t>
      </w:r>
      <w:r w:rsidR="00D774AE" w:rsidRPr="00D774AE">
        <w:rPr>
          <w:rFonts w:ascii="Arial" w:hAnsi="Arial" w:cs="Arial"/>
          <w:iCs/>
        </w:rPr>
        <w:t>, 1</w:t>
      </w:r>
      <w:r>
        <w:rPr>
          <w:rFonts w:ascii="Arial" w:hAnsi="Arial" w:cs="Arial"/>
          <w:iCs/>
        </w:rPr>
        <w:t>5</w:t>
      </w:r>
      <w:r w:rsidR="00D774AE" w:rsidRPr="00D774AE">
        <w:rPr>
          <w:rFonts w:ascii="Arial" w:hAnsi="Arial" w:cs="Arial"/>
          <w:iCs/>
        </w:rPr>
        <w:t>%)</w:t>
      </w:r>
    </w:p>
    <w:p w:rsidR="003F3578" w:rsidRPr="00154D48" w:rsidRDefault="00D774AE" w:rsidP="00D774A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 xml:space="preserve">Examination (2 hours, </w:t>
      </w:r>
      <w:r w:rsidR="00EE6F7C">
        <w:rPr>
          <w:rFonts w:ascii="Arial" w:hAnsi="Arial" w:cs="Arial"/>
          <w:iCs/>
        </w:rPr>
        <w:t>7</w:t>
      </w:r>
      <w:r w:rsidRPr="00D774AE">
        <w:rPr>
          <w:rFonts w:ascii="Arial" w:hAnsi="Arial" w:cs="Arial"/>
          <w:iCs/>
        </w:rPr>
        <w:t>0%)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:rsidR="00B72470" w:rsidRPr="00154D48" w:rsidRDefault="00D774AE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t>Like-for-like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p w:rsidR="001C1787" w:rsidRPr="001C1787" w:rsidRDefault="001C1787" w:rsidP="001C1787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6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  <w:gridCol w:w="567"/>
      </w:tblGrid>
      <w:tr w:rsidR="00D774AE" w:rsidRPr="00302082" w:rsidTr="00D774AE">
        <w:tc>
          <w:tcPr>
            <w:tcW w:w="2439" w:type="dxa"/>
            <w:shd w:val="clear" w:color="auto" w:fill="D9D9D9" w:themeFill="background1" w:themeFillShade="D9"/>
          </w:tcPr>
          <w:p w:rsidR="00D774AE" w:rsidRPr="00302082" w:rsidRDefault="00D774AE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:rsidR="00D774AE" w:rsidRPr="002302FD" w:rsidRDefault="00D774AE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:rsidR="00D774AE" w:rsidRPr="002302FD" w:rsidRDefault="00D774AE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:rsidR="00D774AE" w:rsidRPr="002302FD" w:rsidRDefault="00D774AE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:rsidR="00D774AE" w:rsidRPr="002302FD" w:rsidRDefault="00D774AE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8.4</w:t>
            </w:r>
          </w:p>
        </w:tc>
        <w:tc>
          <w:tcPr>
            <w:tcW w:w="567" w:type="dxa"/>
          </w:tcPr>
          <w:p w:rsidR="00D774AE" w:rsidRPr="002302FD" w:rsidRDefault="00D774AE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8.5</w:t>
            </w:r>
          </w:p>
        </w:tc>
        <w:tc>
          <w:tcPr>
            <w:tcW w:w="567" w:type="dxa"/>
          </w:tcPr>
          <w:p w:rsidR="00D774AE" w:rsidRPr="002302FD" w:rsidRDefault="00D774AE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:rsidR="00D774AE" w:rsidRPr="002302FD" w:rsidRDefault="00D774AE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9.2</w:t>
            </w:r>
          </w:p>
        </w:tc>
      </w:tr>
      <w:tr w:rsidR="00D774AE" w:rsidRPr="00302082" w:rsidTr="00D774AE">
        <w:tc>
          <w:tcPr>
            <w:tcW w:w="2439" w:type="dxa"/>
            <w:shd w:val="clear" w:color="auto" w:fill="D9D9D9" w:themeFill="background1" w:themeFillShade="D9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774AE" w:rsidRPr="00302082" w:rsidTr="00D774AE">
        <w:tc>
          <w:tcPr>
            <w:tcW w:w="2439" w:type="dxa"/>
          </w:tcPr>
          <w:p w:rsidR="00D774AE" w:rsidRPr="00D774AE" w:rsidRDefault="00D774AE" w:rsidP="00302082">
            <w:pPr>
              <w:spacing w:after="120"/>
              <w:rPr>
                <w:rFonts w:ascii="Arial" w:hAnsi="Arial" w:cs="Arial"/>
              </w:rPr>
            </w:pPr>
            <w:r w:rsidRPr="00D774AE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774AE" w:rsidRPr="00302082" w:rsidTr="00D774AE">
        <w:tc>
          <w:tcPr>
            <w:tcW w:w="2439" w:type="dxa"/>
          </w:tcPr>
          <w:p w:rsidR="00D774AE" w:rsidRPr="00154D48" w:rsidRDefault="00D774AE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774AE" w:rsidRPr="00302082" w:rsidTr="00D774AE">
        <w:tc>
          <w:tcPr>
            <w:tcW w:w="2439" w:type="dxa"/>
            <w:shd w:val="clear" w:color="auto" w:fill="D9D9D9" w:themeFill="background1" w:themeFillShade="D9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774AE" w:rsidRPr="00302082" w:rsidTr="00D774AE">
        <w:tc>
          <w:tcPr>
            <w:tcW w:w="2439" w:type="dxa"/>
          </w:tcPr>
          <w:p w:rsidR="00D774AE" w:rsidRPr="00154D48" w:rsidRDefault="00D774AE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Assignments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774AE" w:rsidRPr="00302082" w:rsidTr="00D774AE">
        <w:tc>
          <w:tcPr>
            <w:tcW w:w="2439" w:type="dxa"/>
          </w:tcPr>
          <w:p w:rsidR="00D774AE" w:rsidRPr="00154D48" w:rsidRDefault="00D774AE" w:rsidP="00154D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Examination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774AE" w:rsidRPr="00302082" w:rsidRDefault="00D774AE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School/Collaborative Partner </w:t>
      </w:r>
      <w:r w:rsidRPr="00D50113">
        <w:rPr>
          <w:rFonts w:ascii="Arial" w:hAnsi="Arial" w:cs="Arial"/>
          <w:i/>
        </w:rPr>
        <w:t>(delete as applicable)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883204" w:rsidRDefault="00883204" w:rsidP="00696FF5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</w:p>
    <w:p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:rsidR="009A2D37" w:rsidRPr="00154D48" w:rsidRDefault="00D774AE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:rsidR="00154D48" w:rsidRPr="00154D48" w:rsidRDefault="00154D48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="00922E9E" w:rsidRPr="00154D48" w:rsidRDefault="00D774AE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774AE">
        <w:rPr>
          <w:rFonts w:ascii="Arial" w:hAnsi="Arial" w:cs="Arial"/>
          <w:iCs/>
        </w:rPr>
        <w:lastRenderedPageBreak/>
        <w:t xml:space="preserve">Digital Image Processing is a subject of international interest </w:t>
      </w:r>
      <w:proofErr w:type="gramStart"/>
      <w:r w:rsidRPr="00D774AE">
        <w:rPr>
          <w:rFonts w:ascii="Arial" w:hAnsi="Arial" w:cs="Arial"/>
          <w:iCs/>
        </w:rPr>
        <w:t>with  techniques</w:t>
      </w:r>
      <w:proofErr w:type="gramEnd"/>
      <w:r w:rsidRPr="00D774AE">
        <w:rPr>
          <w:rFonts w:ascii="Arial" w:hAnsi="Arial" w:cs="Arial"/>
          <w:iCs/>
        </w:rPr>
        <w:t xml:space="preserve"> developed and refined by scientists across the globe. Mastery of the subject-specific learning outcomes will equip students to apply the theories and techniques of this module in a wide range of international contexts. Consideration </w:t>
      </w:r>
      <w:proofErr w:type="gramStart"/>
      <w:r w:rsidRPr="00D774AE">
        <w:rPr>
          <w:rFonts w:ascii="Arial" w:hAnsi="Arial" w:cs="Arial"/>
          <w:iCs/>
        </w:rPr>
        <w:t>has been given</w:t>
      </w:r>
      <w:proofErr w:type="gramEnd"/>
      <w:r w:rsidRPr="00D774AE">
        <w:rPr>
          <w:rFonts w:ascii="Arial" w:hAnsi="Arial" w:cs="Arial"/>
          <w:iCs/>
        </w:rPr>
        <w:t xml:space="preserve"> to the range of texts that are available internationally and a selection of texts has been identified to complement the delivery of the material. The support SPS provides to its students </w:t>
      </w:r>
      <w:proofErr w:type="gramStart"/>
      <w:r w:rsidRPr="00D774AE">
        <w:rPr>
          <w:rFonts w:ascii="Arial" w:hAnsi="Arial" w:cs="Arial"/>
          <w:iCs/>
        </w:rPr>
        <w:t>is also internationally attuned</w:t>
      </w:r>
      <w:proofErr w:type="gramEnd"/>
      <w:r w:rsidRPr="00D774AE">
        <w:rPr>
          <w:rFonts w:ascii="Arial" w:hAnsi="Arial" w:cs="Arial"/>
          <w:iCs/>
        </w:rPr>
        <w:t xml:space="preserve"> given our international student body.</w:t>
      </w:r>
    </w:p>
    <w:p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3032"/>
      </w:tblGrid>
      <w:tr w:rsidR="00302082" w:rsidRPr="00BA453C" w:rsidTr="00154D48">
        <w:trPr>
          <w:trHeight w:val="317"/>
        </w:trPr>
        <w:tc>
          <w:tcPr>
            <w:tcW w:w="1526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3032" w:type="dxa"/>
          </w:tcPr>
          <w:p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:rsidTr="00154D48">
        <w:trPr>
          <w:trHeight w:val="305"/>
        </w:trPr>
        <w:tc>
          <w:tcPr>
            <w:tcW w:w="1526" w:type="dxa"/>
          </w:tcPr>
          <w:p w:rsidR="00422B69" w:rsidRPr="00302082" w:rsidRDefault="00CE210E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701" w:type="dxa"/>
          </w:tcPr>
          <w:p w:rsidR="00422B69" w:rsidRPr="00302082" w:rsidRDefault="00CE210E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1871" w:type="dxa"/>
          </w:tcPr>
          <w:p w:rsidR="00422B69" w:rsidRPr="00302082" w:rsidRDefault="00CE210E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552" w:type="dxa"/>
          </w:tcPr>
          <w:p w:rsidR="00422B69" w:rsidRPr="00302082" w:rsidRDefault="00CE210E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11, 13</w:t>
            </w:r>
          </w:p>
        </w:tc>
        <w:tc>
          <w:tcPr>
            <w:tcW w:w="303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:rsidTr="00154D48">
        <w:trPr>
          <w:trHeight w:val="305"/>
        </w:trPr>
        <w:tc>
          <w:tcPr>
            <w:tcW w:w="1526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871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3032" w:type="dxa"/>
          </w:tcPr>
          <w:p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:rsidR="00D83563" w:rsidRPr="00302082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5F" w:rsidRDefault="004B735F" w:rsidP="009A2D37">
      <w:pPr>
        <w:spacing w:after="0" w:line="240" w:lineRule="auto"/>
      </w:pPr>
      <w:r>
        <w:separator/>
      </w:r>
    </w:p>
  </w:endnote>
  <w:endnote w:type="continuationSeparator" w:id="0">
    <w:p w:rsidR="004B735F" w:rsidRDefault="004B735F" w:rsidP="009A2D37">
      <w:pPr>
        <w:spacing w:after="0" w:line="240" w:lineRule="auto"/>
      </w:pPr>
      <w:r>
        <w:continuationSeparator/>
      </w:r>
    </w:p>
  </w:endnote>
  <w:endnote w:type="continuationNotice" w:id="1">
    <w:p w:rsidR="004B735F" w:rsidRDefault="004B73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E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B65AAD">
      <w:rPr>
        <w:rFonts w:ascii="Arial" w:hAnsi="Arial"/>
        <w:sz w:val="18"/>
      </w:rPr>
      <w:t>May</w:t>
    </w:r>
    <w:r w:rsidR="00A97CB8">
      <w:rPr>
        <w:rFonts w:ascii="Arial" w:hAnsi="Arial"/>
        <w:sz w:val="18"/>
      </w:rPr>
      <w:t xml:space="preserve"> 2018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5F" w:rsidRDefault="004B735F" w:rsidP="009A2D37">
      <w:pPr>
        <w:spacing w:after="0" w:line="240" w:lineRule="auto"/>
      </w:pPr>
      <w:r>
        <w:separator/>
      </w:r>
    </w:p>
  </w:footnote>
  <w:footnote w:type="continuationSeparator" w:id="0">
    <w:p w:rsidR="004B735F" w:rsidRDefault="004B735F" w:rsidP="009A2D37">
      <w:pPr>
        <w:spacing w:after="0" w:line="240" w:lineRule="auto"/>
      </w:pPr>
      <w:r>
        <w:continuationSeparator/>
      </w:r>
    </w:p>
  </w:footnote>
  <w:footnote w:type="continuationNotice" w:id="1">
    <w:p w:rsidR="004B735F" w:rsidRDefault="004B73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B2A5F1" wp14:editId="6894D60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E3D5B0" wp14:editId="2F8980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A107F6"/>
    <w:multiLevelType w:val="hybridMultilevel"/>
    <w:tmpl w:val="DBD896C2"/>
    <w:lvl w:ilvl="0" w:tplc="19820D1C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57E43"/>
    <w:multiLevelType w:val="hybridMultilevel"/>
    <w:tmpl w:val="E90AB3FC"/>
    <w:lvl w:ilvl="0" w:tplc="3A02AF7A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78E06D1"/>
    <w:multiLevelType w:val="hybridMultilevel"/>
    <w:tmpl w:val="6CA6835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6B68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B735F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64EE3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210E"/>
    <w:rsid w:val="00CE4574"/>
    <w:rsid w:val="00CE70E6"/>
    <w:rsid w:val="00CF0BCA"/>
    <w:rsid w:val="00CF2E1E"/>
    <w:rsid w:val="00D02E99"/>
    <w:rsid w:val="00D13357"/>
    <w:rsid w:val="00D13A13"/>
    <w:rsid w:val="00D2689A"/>
    <w:rsid w:val="00D65506"/>
    <w:rsid w:val="00D773CF"/>
    <w:rsid w:val="00D774AE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E6F7C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C37FC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3DF7-5F8B-4473-AF3A-DB68CC38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Kit Williams</cp:lastModifiedBy>
  <cp:revision>6</cp:revision>
  <cp:lastPrinted>2015-09-09T08:37:00Z</cp:lastPrinted>
  <dcterms:created xsi:type="dcterms:W3CDTF">2019-05-29T06:56:00Z</dcterms:created>
  <dcterms:modified xsi:type="dcterms:W3CDTF">2019-09-18T14:36:00Z</dcterms:modified>
</cp:coreProperties>
</file>