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1C1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63BAB8" w14:textId="77777777" w:rsidR="0083074C" w:rsidRPr="00380AA0" w:rsidRDefault="00380AA0" w:rsidP="00380AA0">
      <w:pPr>
        <w:spacing w:after="120" w:line="240" w:lineRule="auto"/>
        <w:ind w:left="567" w:right="260"/>
        <w:jc w:val="both"/>
        <w:rPr>
          <w:rFonts w:ascii="Arial" w:hAnsi="Arial" w:cs="Arial"/>
          <w:iCs/>
        </w:rPr>
      </w:pPr>
      <w:r w:rsidRPr="00380AA0">
        <w:rPr>
          <w:rFonts w:ascii="Arial" w:hAnsi="Arial" w:cs="Arial"/>
        </w:rPr>
        <w:t xml:space="preserve">CHEM6240 </w:t>
      </w:r>
      <w:r w:rsidR="00C57028" w:rsidRPr="00380AA0">
        <w:rPr>
          <w:rFonts w:ascii="Arial" w:hAnsi="Arial" w:cs="Arial"/>
          <w:iCs/>
        </w:rPr>
        <w:t>(</w:t>
      </w:r>
      <w:r w:rsidRPr="00380AA0">
        <w:rPr>
          <w:rFonts w:ascii="Arial" w:hAnsi="Arial" w:cs="Arial"/>
          <w:iCs/>
        </w:rPr>
        <w:t>CH624</w:t>
      </w:r>
      <w:r w:rsidR="00C57028" w:rsidRPr="00380AA0">
        <w:rPr>
          <w:rFonts w:ascii="Arial" w:hAnsi="Arial" w:cs="Arial"/>
          <w:iCs/>
        </w:rPr>
        <w:t>) -</w:t>
      </w:r>
      <w:r w:rsidR="009A2D37" w:rsidRPr="00380AA0">
        <w:rPr>
          <w:rFonts w:ascii="Arial" w:hAnsi="Arial" w:cs="Arial"/>
          <w:iCs/>
        </w:rPr>
        <w:t xml:space="preserve"> </w:t>
      </w:r>
      <w:r w:rsidRPr="00380AA0">
        <w:rPr>
          <w:rFonts w:ascii="Arial" w:hAnsi="Arial" w:cs="Arial"/>
          <w:iCs/>
        </w:rPr>
        <w:t>Transformations and Chirality in Organic Chemistry</w:t>
      </w:r>
    </w:p>
    <w:p w14:paraId="7DFEFC95" w14:textId="77777777" w:rsidR="009A2D37" w:rsidRPr="00302082" w:rsidRDefault="009A2D37" w:rsidP="00302082">
      <w:pPr>
        <w:spacing w:after="120" w:line="240" w:lineRule="auto"/>
        <w:ind w:left="426" w:right="260"/>
        <w:jc w:val="both"/>
        <w:rPr>
          <w:rFonts w:ascii="Arial" w:hAnsi="Arial" w:cs="Arial"/>
        </w:rPr>
      </w:pPr>
    </w:p>
    <w:p w14:paraId="3A2CD4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EF227C" w14:textId="77777777" w:rsidR="009A2D37" w:rsidRPr="00E63130" w:rsidRDefault="00E63130" w:rsidP="00696FF5">
      <w:pPr>
        <w:spacing w:after="120" w:line="240" w:lineRule="auto"/>
        <w:ind w:left="567" w:right="260"/>
        <w:rPr>
          <w:rFonts w:ascii="Arial" w:hAnsi="Arial" w:cs="Arial"/>
          <w:iCs/>
        </w:rPr>
      </w:pPr>
      <w:r w:rsidRPr="00E63130">
        <w:rPr>
          <w:rFonts w:ascii="Arial" w:hAnsi="Arial" w:cs="Arial"/>
          <w:iCs/>
        </w:rPr>
        <w:t>Physical Sciences</w:t>
      </w:r>
    </w:p>
    <w:p w14:paraId="450AE715" w14:textId="77777777" w:rsidR="009A2D37" w:rsidRPr="00302082" w:rsidRDefault="009A2D37" w:rsidP="00302082">
      <w:pPr>
        <w:spacing w:after="120" w:line="240" w:lineRule="auto"/>
        <w:ind w:left="426" w:right="260"/>
        <w:rPr>
          <w:rFonts w:ascii="Arial" w:hAnsi="Arial" w:cs="Arial"/>
          <w:i/>
          <w:iCs/>
        </w:rPr>
      </w:pPr>
    </w:p>
    <w:p w14:paraId="4E4FEA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AD1900A" w14:textId="77777777" w:rsidR="009A2D37" w:rsidRPr="008771A2" w:rsidRDefault="008771A2" w:rsidP="00696FF5">
      <w:pPr>
        <w:spacing w:after="120" w:line="240" w:lineRule="auto"/>
        <w:ind w:left="567" w:right="260"/>
        <w:jc w:val="both"/>
        <w:rPr>
          <w:rFonts w:ascii="Arial" w:hAnsi="Arial" w:cs="Arial"/>
        </w:rPr>
      </w:pPr>
      <w:r w:rsidRPr="008771A2">
        <w:rPr>
          <w:rFonts w:ascii="Arial" w:hAnsi="Arial" w:cs="Arial"/>
        </w:rPr>
        <w:t>Level 6</w:t>
      </w:r>
    </w:p>
    <w:p w14:paraId="048FC1C1" w14:textId="77777777" w:rsidR="009A2D37" w:rsidRPr="00302082" w:rsidRDefault="009A2D37" w:rsidP="00302082">
      <w:pPr>
        <w:spacing w:after="120" w:line="240" w:lineRule="auto"/>
        <w:ind w:left="426" w:right="260"/>
        <w:rPr>
          <w:rFonts w:ascii="Arial" w:hAnsi="Arial" w:cs="Arial"/>
          <w:i/>
          <w:iCs/>
        </w:rPr>
      </w:pPr>
    </w:p>
    <w:p w14:paraId="1A08AE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A26D652" w14:textId="77777777" w:rsidR="009A2D37" w:rsidRPr="008771A2" w:rsidRDefault="009A2D37" w:rsidP="00696FF5">
      <w:pPr>
        <w:pStyle w:val="NormalWeb"/>
        <w:spacing w:before="0" w:beforeAutospacing="0" w:after="120" w:afterAutospacing="0"/>
        <w:ind w:left="567" w:right="260"/>
        <w:rPr>
          <w:rFonts w:ascii="Arial" w:hAnsi="Arial" w:cs="Arial"/>
          <w:sz w:val="22"/>
          <w:szCs w:val="22"/>
        </w:rPr>
      </w:pPr>
      <w:r w:rsidRPr="008771A2">
        <w:rPr>
          <w:rFonts w:ascii="Arial" w:hAnsi="Arial" w:cs="Arial"/>
          <w:sz w:val="22"/>
          <w:szCs w:val="22"/>
        </w:rPr>
        <w:t>15 credits (7.5 ECTS)</w:t>
      </w:r>
    </w:p>
    <w:p w14:paraId="1EF8FE8E" w14:textId="77777777" w:rsidR="009A2D37" w:rsidRPr="00302082" w:rsidRDefault="009A2D37" w:rsidP="00302082">
      <w:pPr>
        <w:spacing w:after="120" w:line="240" w:lineRule="auto"/>
        <w:ind w:left="426" w:right="260"/>
        <w:rPr>
          <w:rFonts w:ascii="Arial" w:hAnsi="Arial" w:cs="Arial"/>
          <w:i/>
        </w:rPr>
      </w:pPr>
    </w:p>
    <w:p w14:paraId="514A3D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1C3B15" w14:textId="77777777" w:rsidR="009A2D37" w:rsidRPr="00332E1A" w:rsidRDefault="00332E1A" w:rsidP="00696FF5">
      <w:pPr>
        <w:spacing w:after="120" w:line="240" w:lineRule="auto"/>
        <w:ind w:left="567" w:right="260"/>
        <w:jc w:val="both"/>
        <w:rPr>
          <w:rFonts w:ascii="Arial" w:hAnsi="Arial" w:cs="Arial"/>
          <w:iCs/>
        </w:rPr>
      </w:pPr>
      <w:r w:rsidRPr="00332E1A">
        <w:rPr>
          <w:rFonts w:ascii="Arial" w:hAnsi="Arial" w:cs="Arial"/>
          <w:iCs/>
        </w:rPr>
        <w:t>Autumn and Spring</w:t>
      </w:r>
    </w:p>
    <w:p w14:paraId="5E135A03" w14:textId="77777777" w:rsidR="009A2D37" w:rsidRPr="00302082" w:rsidRDefault="009A2D37" w:rsidP="00302082">
      <w:pPr>
        <w:spacing w:after="120" w:line="240" w:lineRule="auto"/>
        <w:ind w:left="426" w:right="260"/>
        <w:rPr>
          <w:rFonts w:ascii="Arial" w:hAnsi="Arial" w:cs="Arial"/>
          <w:i/>
          <w:iCs/>
        </w:rPr>
      </w:pPr>
    </w:p>
    <w:p w14:paraId="27710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15F4F1" w14:textId="77777777" w:rsidR="007327EC" w:rsidRPr="007327EC" w:rsidRDefault="007327EC" w:rsidP="007327EC">
      <w:pPr>
        <w:spacing w:after="120" w:line="240" w:lineRule="auto"/>
        <w:ind w:left="567" w:right="260"/>
        <w:jc w:val="both"/>
        <w:rPr>
          <w:rFonts w:ascii="Arial" w:hAnsi="Arial" w:cs="Arial"/>
          <w:iCs/>
        </w:rPr>
      </w:pPr>
      <w:r w:rsidRPr="007327EC">
        <w:rPr>
          <w:rFonts w:ascii="Arial" w:hAnsi="Arial" w:cs="Arial"/>
          <w:iCs/>
        </w:rPr>
        <w:t>Prerequisites:</w:t>
      </w:r>
    </w:p>
    <w:p w14:paraId="03629C98" w14:textId="77777777" w:rsidR="007327EC" w:rsidRPr="007327EC" w:rsidRDefault="007327EC" w:rsidP="00D92178">
      <w:pPr>
        <w:spacing w:after="0" w:line="240" w:lineRule="auto"/>
        <w:ind w:left="567" w:right="260"/>
        <w:jc w:val="both"/>
        <w:rPr>
          <w:rFonts w:ascii="Arial" w:hAnsi="Arial" w:cs="Arial"/>
          <w:iCs/>
        </w:rPr>
      </w:pPr>
      <w:r w:rsidRPr="007327EC">
        <w:rPr>
          <w:rFonts w:ascii="Arial" w:hAnsi="Arial" w:cs="Arial"/>
          <w:iCs/>
        </w:rPr>
        <w:t>CHEM3090 Fundamental Organic Chemistry for Physical Scientists</w:t>
      </w:r>
    </w:p>
    <w:p w14:paraId="791E1AED" w14:textId="77777777" w:rsidR="007327EC" w:rsidRPr="007327EC" w:rsidRDefault="007327EC" w:rsidP="00D92178">
      <w:pPr>
        <w:spacing w:after="0" w:line="240" w:lineRule="auto"/>
        <w:ind w:left="567" w:right="260"/>
        <w:jc w:val="both"/>
        <w:rPr>
          <w:rFonts w:ascii="Arial" w:hAnsi="Arial" w:cs="Arial"/>
          <w:iCs/>
        </w:rPr>
      </w:pPr>
      <w:r w:rsidRPr="007327EC">
        <w:rPr>
          <w:rFonts w:ascii="Arial" w:hAnsi="Arial" w:cs="Arial"/>
          <w:iCs/>
        </w:rPr>
        <w:t>CHEM3820 Chemical Skills /</w:t>
      </w:r>
      <w:r w:rsidRPr="007327EC">
        <w:t xml:space="preserve"> </w:t>
      </w:r>
      <w:r w:rsidRPr="007327EC">
        <w:rPr>
          <w:rFonts w:ascii="Arial" w:hAnsi="Arial" w:cs="Arial"/>
          <w:iCs/>
        </w:rPr>
        <w:t>PSCI3810 Chemical Skills for Forensic Scientists</w:t>
      </w:r>
    </w:p>
    <w:p w14:paraId="12FC00A5" w14:textId="77777777" w:rsidR="007327EC" w:rsidRPr="007327EC" w:rsidRDefault="007327EC" w:rsidP="00D92178">
      <w:pPr>
        <w:spacing w:after="0" w:line="240" w:lineRule="auto"/>
        <w:ind w:left="567" w:right="260"/>
        <w:jc w:val="both"/>
        <w:rPr>
          <w:rFonts w:ascii="Arial" w:hAnsi="Arial" w:cs="Arial"/>
          <w:iCs/>
        </w:rPr>
      </w:pPr>
      <w:r w:rsidRPr="007327EC">
        <w:rPr>
          <w:rFonts w:ascii="Arial" w:hAnsi="Arial" w:cs="Arial"/>
          <w:iCs/>
        </w:rPr>
        <w:t>CHEM3140 Introduction to Biochemistry and Drug Chemistry</w:t>
      </w:r>
    </w:p>
    <w:p w14:paraId="68B167DF" w14:textId="77777777" w:rsidR="007327EC" w:rsidRPr="007327EC" w:rsidRDefault="007327EC" w:rsidP="00FA1454">
      <w:pPr>
        <w:spacing w:after="0" w:line="240" w:lineRule="auto"/>
        <w:ind w:left="567" w:right="260"/>
        <w:jc w:val="both"/>
        <w:rPr>
          <w:rFonts w:ascii="Arial" w:hAnsi="Arial" w:cs="Arial"/>
          <w:iCs/>
        </w:rPr>
      </w:pPr>
    </w:p>
    <w:p w14:paraId="78EABD1C" w14:textId="77777777" w:rsidR="007327EC" w:rsidRPr="007327EC" w:rsidRDefault="007327EC" w:rsidP="007327EC">
      <w:pPr>
        <w:spacing w:after="120" w:line="240" w:lineRule="auto"/>
        <w:ind w:left="567" w:right="260"/>
        <w:jc w:val="both"/>
        <w:rPr>
          <w:rFonts w:ascii="Arial" w:hAnsi="Arial" w:cs="Arial"/>
          <w:iCs/>
        </w:rPr>
      </w:pPr>
      <w:r w:rsidRPr="007327EC">
        <w:rPr>
          <w:rFonts w:ascii="Arial" w:hAnsi="Arial" w:cs="Arial"/>
          <w:iCs/>
        </w:rPr>
        <w:t>Co-requisite:</w:t>
      </w:r>
    </w:p>
    <w:p w14:paraId="6065D8FA" w14:textId="77777777" w:rsidR="009A2D37" w:rsidRPr="007327EC" w:rsidRDefault="007327EC" w:rsidP="007327EC">
      <w:pPr>
        <w:spacing w:after="120" w:line="240" w:lineRule="auto"/>
        <w:ind w:left="426" w:right="260" w:firstLine="141"/>
        <w:rPr>
          <w:rFonts w:ascii="Arial" w:hAnsi="Arial" w:cs="Arial"/>
          <w:iCs/>
        </w:rPr>
      </w:pPr>
      <w:r w:rsidRPr="007327EC">
        <w:rPr>
          <w:rFonts w:ascii="Arial" w:hAnsi="Arial" w:cs="Arial"/>
          <w:iCs/>
        </w:rPr>
        <w:t>CHEM5060 Chemical Identification Techniques</w:t>
      </w:r>
    </w:p>
    <w:p w14:paraId="3E41C7C3" w14:textId="77777777" w:rsidR="007327EC" w:rsidRPr="00302082" w:rsidRDefault="007327EC" w:rsidP="00302082">
      <w:pPr>
        <w:spacing w:after="120" w:line="240" w:lineRule="auto"/>
        <w:ind w:left="426" w:right="260"/>
        <w:rPr>
          <w:rFonts w:ascii="Arial" w:hAnsi="Arial" w:cs="Arial"/>
          <w:i/>
          <w:iCs/>
        </w:rPr>
      </w:pPr>
    </w:p>
    <w:p w14:paraId="7C994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F16C8C" w14:textId="77777777" w:rsidR="007327EC" w:rsidRPr="007327EC" w:rsidRDefault="007327EC" w:rsidP="00D92178">
      <w:pPr>
        <w:spacing w:after="0" w:line="240" w:lineRule="auto"/>
        <w:ind w:left="567" w:right="260"/>
        <w:rPr>
          <w:rFonts w:ascii="Arial" w:hAnsi="Arial" w:cs="Arial"/>
          <w:iCs/>
        </w:rPr>
      </w:pPr>
      <w:r w:rsidRPr="007327EC">
        <w:rPr>
          <w:rFonts w:ascii="Arial" w:hAnsi="Arial" w:cs="Arial"/>
          <w:iCs/>
        </w:rPr>
        <w:t>MChem/BSc Chemistry</w:t>
      </w:r>
    </w:p>
    <w:p w14:paraId="5DDDE71D" w14:textId="77777777" w:rsidR="007327EC" w:rsidRPr="007327EC" w:rsidRDefault="007327EC" w:rsidP="00D92178">
      <w:pPr>
        <w:spacing w:after="0" w:line="240" w:lineRule="auto"/>
        <w:ind w:left="567" w:right="260"/>
        <w:rPr>
          <w:rFonts w:ascii="Arial" w:hAnsi="Arial" w:cs="Arial"/>
          <w:iCs/>
        </w:rPr>
      </w:pPr>
      <w:r w:rsidRPr="007327EC">
        <w:rPr>
          <w:rFonts w:ascii="Arial" w:hAnsi="Arial" w:cs="Arial"/>
          <w:iCs/>
        </w:rPr>
        <w:t>BSc Chemistry with Year in Industry</w:t>
      </w:r>
    </w:p>
    <w:p w14:paraId="24F81C7A" w14:textId="77777777" w:rsidR="007327EC" w:rsidRPr="007327EC" w:rsidRDefault="007327EC" w:rsidP="00D92178">
      <w:pPr>
        <w:spacing w:after="0" w:line="240" w:lineRule="auto"/>
        <w:ind w:left="567" w:right="260"/>
        <w:rPr>
          <w:rFonts w:ascii="Arial" w:hAnsi="Arial" w:cs="Arial"/>
          <w:iCs/>
        </w:rPr>
      </w:pPr>
      <w:r w:rsidRPr="007327EC">
        <w:rPr>
          <w:rFonts w:ascii="Arial" w:hAnsi="Arial" w:cs="Arial"/>
          <w:iCs/>
        </w:rPr>
        <w:t>MSci/BSc Forensic Chemistry</w:t>
      </w:r>
    </w:p>
    <w:p w14:paraId="5D693F19" w14:textId="77777777" w:rsidR="007327EC" w:rsidRPr="007327EC" w:rsidRDefault="007327EC" w:rsidP="00FA1454">
      <w:pPr>
        <w:spacing w:line="240" w:lineRule="auto"/>
        <w:ind w:left="567" w:right="260"/>
        <w:rPr>
          <w:rFonts w:ascii="Arial" w:hAnsi="Arial" w:cs="Arial"/>
          <w:iCs/>
          <w:highlight w:val="yellow"/>
        </w:rPr>
      </w:pPr>
      <w:r w:rsidRPr="007327EC">
        <w:rPr>
          <w:rFonts w:ascii="Arial" w:hAnsi="Arial" w:cs="Arial"/>
          <w:iCs/>
        </w:rPr>
        <w:t>BSc Forensic Chemistry with Year in Industry</w:t>
      </w:r>
    </w:p>
    <w:p w14:paraId="29A68690" w14:textId="77777777" w:rsidR="009A2D37" w:rsidRPr="00302082" w:rsidRDefault="009A2D37" w:rsidP="00302082">
      <w:pPr>
        <w:spacing w:after="120" w:line="240" w:lineRule="auto"/>
        <w:ind w:left="426" w:right="260"/>
        <w:rPr>
          <w:rFonts w:ascii="Arial" w:hAnsi="Arial" w:cs="Arial"/>
          <w:i/>
          <w:iCs/>
        </w:rPr>
      </w:pPr>
    </w:p>
    <w:p w14:paraId="74850C0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2BD1A5" w14:textId="77777777" w:rsidR="007327EC" w:rsidRPr="00D92178" w:rsidRDefault="007327EC" w:rsidP="007327EC">
      <w:pPr>
        <w:spacing w:after="120" w:line="240" w:lineRule="auto"/>
        <w:ind w:left="567" w:right="260"/>
        <w:rPr>
          <w:rFonts w:ascii="Arial" w:hAnsi="Arial" w:cs="Arial"/>
          <w:iCs/>
        </w:rPr>
      </w:pPr>
      <w:r w:rsidRPr="00D92178">
        <w:rPr>
          <w:rFonts w:ascii="Arial" w:hAnsi="Arial" w:cs="Arial"/>
          <w:iCs/>
        </w:rPr>
        <w:t>Have a knowledge and understanding of:</w:t>
      </w:r>
    </w:p>
    <w:p w14:paraId="3BC6F878" w14:textId="7E1FD9F7" w:rsidR="0079618D" w:rsidRPr="0079618D" w:rsidRDefault="00DB575A" w:rsidP="0079618D">
      <w:pPr>
        <w:spacing w:after="120" w:line="240" w:lineRule="auto"/>
        <w:ind w:left="567" w:right="260"/>
        <w:rPr>
          <w:rFonts w:ascii="Arial" w:hAnsi="Arial" w:cs="Arial"/>
        </w:rPr>
      </w:pPr>
      <w:r>
        <w:rPr>
          <w:rFonts w:ascii="Arial" w:hAnsi="Arial" w:cs="Arial"/>
        </w:rPr>
        <w:t>8.1</w:t>
      </w:r>
      <w:r w:rsidR="0079618D" w:rsidRPr="0079618D">
        <w:rPr>
          <w:rFonts w:ascii="Arial" w:hAnsi="Arial" w:cs="Arial"/>
        </w:rPr>
        <w:t xml:space="preserve"> Core and foundation scientific chemical, concepts, terminology, theory, and methods in relation to the chemical sciences.</w:t>
      </w:r>
    </w:p>
    <w:p w14:paraId="5B36D574" w14:textId="56A5C15E" w:rsidR="0079618D" w:rsidRPr="0079618D" w:rsidRDefault="00DB575A" w:rsidP="0079618D">
      <w:pPr>
        <w:spacing w:after="120" w:line="240" w:lineRule="auto"/>
        <w:ind w:left="567" w:right="260"/>
        <w:rPr>
          <w:rFonts w:ascii="Arial" w:hAnsi="Arial" w:cs="Arial"/>
        </w:rPr>
      </w:pPr>
      <w:r>
        <w:rPr>
          <w:rFonts w:ascii="Arial" w:hAnsi="Arial" w:cs="Arial"/>
        </w:rPr>
        <w:t xml:space="preserve">8.2 </w:t>
      </w:r>
      <w:r w:rsidR="0079618D" w:rsidRPr="0079618D">
        <w:rPr>
          <w:rFonts w:ascii="Arial" w:hAnsi="Arial" w:cs="Arial"/>
        </w:rPr>
        <w:t xml:space="preserve">Areas of chemistry including properties of chemical elements, organic functional groups, physiochemical principles, </w:t>
      </w:r>
      <w:r>
        <w:rPr>
          <w:rFonts w:ascii="Arial" w:hAnsi="Arial" w:cs="Arial"/>
        </w:rPr>
        <w:t xml:space="preserve">organic reactivity, </w:t>
      </w:r>
      <w:r w:rsidR="0079618D" w:rsidRPr="0079618D">
        <w:rPr>
          <w:rFonts w:ascii="Arial" w:hAnsi="Arial" w:cs="Arial"/>
        </w:rPr>
        <w:t>organic materials, and synthetic pathways.</w:t>
      </w:r>
    </w:p>
    <w:p w14:paraId="61A7B661" w14:textId="2FF81C33" w:rsidR="0079618D" w:rsidRPr="0079618D" w:rsidRDefault="00DB575A" w:rsidP="00FA1454">
      <w:pPr>
        <w:spacing w:after="120" w:line="240" w:lineRule="auto"/>
        <w:ind w:left="567" w:right="260"/>
        <w:rPr>
          <w:rFonts w:ascii="Arial" w:hAnsi="Arial" w:cs="Arial"/>
        </w:rPr>
      </w:pPr>
      <w:r>
        <w:rPr>
          <w:rFonts w:ascii="Arial" w:hAnsi="Arial" w:cs="Arial"/>
        </w:rPr>
        <w:t>8.3</w:t>
      </w:r>
      <w:r w:rsidR="0079618D" w:rsidRPr="0079618D">
        <w:rPr>
          <w:rFonts w:ascii="Arial" w:hAnsi="Arial" w:cs="Arial"/>
        </w:rPr>
        <w:t xml:space="preserve"> Appreciate developments at the forefront of some areas of chemical sciences</w:t>
      </w:r>
      <w:r>
        <w:rPr>
          <w:rFonts w:ascii="Arial" w:hAnsi="Arial" w:cs="Arial"/>
        </w:rPr>
        <w:t xml:space="preserve"> relating to organic chemistry</w:t>
      </w:r>
      <w:r w:rsidR="0079618D" w:rsidRPr="0079618D">
        <w:rPr>
          <w:rFonts w:ascii="Arial" w:hAnsi="Arial" w:cs="Arial"/>
        </w:rPr>
        <w:t>.</w:t>
      </w:r>
    </w:p>
    <w:p w14:paraId="7A0C8F03" w14:textId="77777777" w:rsidR="0079618D" w:rsidRPr="0079618D" w:rsidRDefault="0079618D" w:rsidP="00FA1454">
      <w:pPr>
        <w:spacing w:after="0" w:line="240" w:lineRule="auto"/>
        <w:ind w:right="260"/>
        <w:rPr>
          <w:rFonts w:ascii="Arial" w:hAnsi="Arial" w:cs="Arial"/>
        </w:rPr>
      </w:pPr>
    </w:p>
    <w:p w14:paraId="4ED755E2" w14:textId="77777777" w:rsidR="0079618D" w:rsidRPr="0079618D" w:rsidRDefault="0079618D" w:rsidP="0079618D">
      <w:pPr>
        <w:spacing w:after="120" w:line="240" w:lineRule="auto"/>
        <w:ind w:right="260" w:firstLine="567"/>
        <w:rPr>
          <w:rFonts w:ascii="Arial" w:hAnsi="Arial" w:cs="Arial"/>
        </w:rPr>
      </w:pPr>
      <w:r w:rsidRPr="0079618D">
        <w:rPr>
          <w:rFonts w:ascii="Arial" w:hAnsi="Arial" w:cs="Arial"/>
        </w:rPr>
        <w:t>Intellectual skills:</w:t>
      </w:r>
    </w:p>
    <w:p w14:paraId="3606993E" w14:textId="5C5E9D54" w:rsidR="0079618D" w:rsidRPr="0079618D" w:rsidRDefault="00DB575A" w:rsidP="0079618D">
      <w:pPr>
        <w:spacing w:after="120" w:line="240" w:lineRule="auto"/>
        <w:ind w:left="567" w:right="260"/>
        <w:rPr>
          <w:rFonts w:ascii="Arial" w:hAnsi="Arial" w:cs="Arial"/>
        </w:rPr>
      </w:pPr>
      <w:r>
        <w:rPr>
          <w:rFonts w:ascii="Arial" w:hAnsi="Arial" w:cs="Arial"/>
        </w:rPr>
        <w:lastRenderedPageBreak/>
        <w:t>8.4</w:t>
      </w:r>
      <w:r w:rsidR="0079618D" w:rsidRPr="0079618D">
        <w:rPr>
          <w:rFonts w:ascii="Arial" w:hAnsi="Arial" w:cs="Arial"/>
        </w:rPr>
        <w:t xml:space="preserve"> Ability to demonstrate knowledge and understanding of essential facts, concepts, principles and theories relating to the subject and to apply such knowledge and understanding to the solution of qualitative and quantitative problems.</w:t>
      </w:r>
    </w:p>
    <w:p w14:paraId="3631A6B5" w14:textId="34C68053" w:rsidR="0079618D" w:rsidRPr="0079618D" w:rsidRDefault="00DB575A" w:rsidP="0079618D">
      <w:pPr>
        <w:spacing w:after="120" w:line="240" w:lineRule="auto"/>
        <w:ind w:left="567" w:right="260"/>
        <w:rPr>
          <w:rFonts w:ascii="Arial" w:hAnsi="Arial" w:cs="Arial"/>
        </w:rPr>
      </w:pPr>
      <w:r>
        <w:rPr>
          <w:rFonts w:ascii="Arial" w:hAnsi="Arial" w:cs="Arial"/>
        </w:rPr>
        <w:t>8.5</w:t>
      </w:r>
      <w:r w:rsidR="0079618D" w:rsidRPr="0079618D">
        <w:rPr>
          <w:rFonts w:ascii="Arial" w:hAnsi="Arial" w:cs="Arial"/>
        </w:rPr>
        <w:t xml:space="preserve"> Ability to recognise and analyse problems and plan strategies for their solution by the evaluation, interpretation and synthesis of scientific information and data.</w:t>
      </w:r>
    </w:p>
    <w:p w14:paraId="45789678" w14:textId="77777777" w:rsidR="0079618D" w:rsidRPr="0079618D" w:rsidRDefault="0079618D" w:rsidP="00FA1454">
      <w:pPr>
        <w:spacing w:after="0" w:line="240" w:lineRule="auto"/>
        <w:ind w:right="260"/>
        <w:rPr>
          <w:rFonts w:ascii="Arial" w:hAnsi="Arial" w:cs="Arial"/>
        </w:rPr>
      </w:pPr>
    </w:p>
    <w:p w14:paraId="739EC11E" w14:textId="12EDBD01" w:rsidR="0079618D" w:rsidRPr="0079618D" w:rsidRDefault="0079618D" w:rsidP="0079618D">
      <w:pPr>
        <w:spacing w:after="120" w:line="240" w:lineRule="auto"/>
        <w:ind w:right="260" w:firstLine="567"/>
        <w:rPr>
          <w:rFonts w:ascii="Arial" w:hAnsi="Arial" w:cs="Arial"/>
        </w:rPr>
      </w:pPr>
      <w:r w:rsidRPr="0079618D">
        <w:rPr>
          <w:rFonts w:ascii="Arial" w:hAnsi="Arial" w:cs="Arial"/>
        </w:rPr>
        <w:t>Subject-specific skills:</w:t>
      </w:r>
    </w:p>
    <w:p w14:paraId="28F11B40" w14:textId="5C9FA07F" w:rsidR="007327EC" w:rsidRPr="0079618D" w:rsidRDefault="00DB575A" w:rsidP="0079618D">
      <w:pPr>
        <w:spacing w:after="120" w:line="240" w:lineRule="auto"/>
        <w:ind w:left="567" w:right="260"/>
        <w:rPr>
          <w:rFonts w:ascii="Arial" w:hAnsi="Arial" w:cs="Arial"/>
        </w:rPr>
      </w:pPr>
      <w:r>
        <w:rPr>
          <w:rFonts w:ascii="Arial" w:hAnsi="Arial" w:cs="Arial"/>
        </w:rPr>
        <w:t>8.6</w:t>
      </w:r>
      <w:r w:rsidR="0079618D" w:rsidRPr="0079618D">
        <w:rPr>
          <w:rFonts w:ascii="Arial" w:hAnsi="Arial" w:cs="Arial"/>
        </w:rPr>
        <w:t xml:space="preserve"> The ability to collate, interpret and explain the significance and underlying theory of experimental data pertaining to: classes of chirality and chirality resolution; chiral synthesis: carbonyls, auxiliaries, protecting groups, oxidation, enolate and aldol reactions; chemistry of double bonds: </w:t>
      </w:r>
      <w:r>
        <w:rPr>
          <w:rFonts w:ascii="Arial" w:hAnsi="Arial" w:cs="Arial"/>
        </w:rPr>
        <w:t>pericyclic reactions</w:t>
      </w:r>
      <w:r w:rsidR="0079618D" w:rsidRPr="0079618D">
        <w:rPr>
          <w:rFonts w:ascii="Arial" w:hAnsi="Arial" w:cs="Arial"/>
        </w:rPr>
        <w:t>, frontier orbital theory, Woodward Hoffman rules; classical heterocyclic synthes</w:t>
      </w:r>
      <w:r>
        <w:rPr>
          <w:rFonts w:ascii="Arial" w:hAnsi="Arial" w:cs="Arial"/>
        </w:rPr>
        <w:t>e</w:t>
      </w:r>
      <w:r w:rsidR="0079618D" w:rsidRPr="0079618D">
        <w:rPr>
          <w:rFonts w:ascii="Arial" w:hAnsi="Arial" w:cs="Arial"/>
        </w:rPr>
        <w:t>s; targeted synthesis of topical organic molecules</w:t>
      </w:r>
    </w:p>
    <w:p w14:paraId="017A6CA3" w14:textId="63513610" w:rsidR="0079618D" w:rsidRPr="00302082" w:rsidRDefault="0079618D" w:rsidP="007327EC">
      <w:pPr>
        <w:spacing w:after="120" w:line="240" w:lineRule="auto"/>
        <w:ind w:right="260"/>
        <w:rPr>
          <w:rFonts w:ascii="Arial" w:hAnsi="Arial" w:cs="Arial"/>
          <w:i/>
        </w:rPr>
      </w:pPr>
    </w:p>
    <w:p w14:paraId="44AF412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62C238" w14:textId="77777777" w:rsidR="00387F14" w:rsidRPr="00D92178" w:rsidRDefault="00387F14" w:rsidP="00387F14">
      <w:pPr>
        <w:spacing w:after="120" w:line="240" w:lineRule="auto"/>
        <w:ind w:left="567" w:right="260"/>
        <w:jc w:val="both"/>
        <w:rPr>
          <w:rFonts w:ascii="Arial" w:hAnsi="Arial" w:cs="Arial"/>
        </w:rPr>
      </w:pPr>
      <w:r w:rsidRPr="00D92178">
        <w:rPr>
          <w:rFonts w:ascii="Arial" w:hAnsi="Arial" w:cs="Arial"/>
        </w:rPr>
        <w:t>Have a knowledge and understanding of:</w:t>
      </w:r>
    </w:p>
    <w:p w14:paraId="72E0EA59" w14:textId="24A459DB" w:rsidR="0079618D" w:rsidRPr="0079618D" w:rsidRDefault="00DB575A" w:rsidP="0079618D">
      <w:pPr>
        <w:pStyle w:val="Default"/>
        <w:spacing w:after="120"/>
        <w:ind w:right="260" w:firstLine="567"/>
        <w:rPr>
          <w:color w:val="auto"/>
          <w:sz w:val="22"/>
          <w:szCs w:val="22"/>
        </w:rPr>
      </w:pPr>
      <w:r>
        <w:rPr>
          <w:color w:val="auto"/>
          <w:sz w:val="22"/>
          <w:szCs w:val="22"/>
        </w:rPr>
        <w:t>9.1</w:t>
      </w:r>
      <w:r w:rsidR="0079618D">
        <w:rPr>
          <w:color w:val="auto"/>
          <w:sz w:val="22"/>
          <w:szCs w:val="22"/>
        </w:rPr>
        <w:t xml:space="preserve"> </w:t>
      </w:r>
      <w:r w:rsidR="00ED1DB9">
        <w:rPr>
          <w:color w:val="auto"/>
          <w:sz w:val="22"/>
          <w:szCs w:val="22"/>
        </w:rPr>
        <w:t>Written skills in communication of chemical information</w:t>
      </w:r>
      <w:r w:rsidR="0079618D" w:rsidRPr="0079618D">
        <w:rPr>
          <w:color w:val="auto"/>
          <w:sz w:val="22"/>
          <w:szCs w:val="22"/>
        </w:rPr>
        <w:t>.</w:t>
      </w:r>
    </w:p>
    <w:p w14:paraId="58029D81" w14:textId="5017E652" w:rsidR="0079618D" w:rsidRDefault="00DB575A" w:rsidP="0079618D">
      <w:pPr>
        <w:pStyle w:val="Default"/>
        <w:spacing w:after="120"/>
        <w:ind w:left="567" w:right="260"/>
        <w:rPr>
          <w:color w:val="auto"/>
          <w:sz w:val="22"/>
          <w:szCs w:val="22"/>
        </w:rPr>
      </w:pPr>
      <w:r>
        <w:rPr>
          <w:color w:val="auto"/>
          <w:sz w:val="22"/>
          <w:szCs w:val="22"/>
        </w:rPr>
        <w:t>9.2</w:t>
      </w:r>
      <w:r w:rsidR="0079618D">
        <w:rPr>
          <w:color w:val="auto"/>
          <w:sz w:val="22"/>
          <w:szCs w:val="22"/>
        </w:rPr>
        <w:t xml:space="preserve"> </w:t>
      </w:r>
      <w:r w:rsidR="0079618D" w:rsidRPr="0079618D">
        <w:rPr>
          <w:color w:val="auto"/>
          <w:sz w:val="22"/>
          <w:szCs w:val="22"/>
        </w:rPr>
        <w:t>Generic skills needed for students to undertake further training of a professional nature.</w:t>
      </w:r>
    </w:p>
    <w:p w14:paraId="2DE255B6" w14:textId="3FEBC7BB" w:rsidR="0079618D" w:rsidRPr="0079618D" w:rsidRDefault="00DB575A">
      <w:pPr>
        <w:pStyle w:val="Default"/>
        <w:spacing w:after="120"/>
        <w:ind w:left="567" w:right="260"/>
        <w:rPr>
          <w:color w:val="auto"/>
          <w:sz w:val="22"/>
          <w:szCs w:val="22"/>
        </w:rPr>
      </w:pPr>
      <w:r>
        <w:rPr>
          <w:color w:val="auto"/>
          <w:sz w:val="22"/>
          <w:szCs w:val="22"/>
        </w:rPr>
        <w:t>9.3</w:t>
      </w:r>
      <w:r w:rsidR="0079618D">
        <w:rPr>
          <w:color w:val="auto"/>
          <w:sz w:val="22"/>
          <w:szCs w:val="22"/>
        </w:rPr>
        <w:t xml:space="preserve"> </w:t>
      </w:r>
      <w:r w:rsidR="0079618D" w:rsidRPr="0079618D">
        <w:rPr>
          <w:color w:val="auto"/>
          <w:sz w:val="22"/>
          <w:szCs w:val="22"/>
        </w:rPr>
        <w:t>Problem-solving skills, relating to qualitative and quantitative information, extending to situations where evaluations have to be made on the basis of limited information.</w:t>
      </w:r>
    </w:p>
    <w:p w14:paraId="2CEC1BF7" w14:textId="535A3902" w:rsidR="0079618D" w:rsidRDefault="00DB575A" w:rsidP="0079618D">
      <w:pPr>
        <w:pStyle w:val="Default"/>
        <w:spacing w:after="120"/>
        <w:ind w:left="567" w:right="260"/>
        <w:rPr>
          <w:color w:val="auto"/>
          <w:sz w:val="22"/>
          <w:szCs w:val="22"/>
        </w:rPr>
      </w:pPr>
      <w:r>
        <w:rPr>
          <w:color w:val="auto"/>
          <w:sz w:val="22"/>
          <w:szCs w:val="22"/>
        </w:rPr>
        <w:t>9.4</w:t>
      </w:r>
      <w:r w:rsidR="0079618D">
        <w:rPr>
          <w:color w:val="auto"/>
          <w:sz w:val="22"/>
          <w:szCs w:val="22"/>
        </w:rPr>
        <w:t xml:space="preserve"> </w:t>
      </w:r>
      <w:r w:rsidR="0079618D" w:rsidRPr="0079618D">
        <w:rPr>
          <w:color w:val="auto"/>
          <w:sz w:val="22"/>
          <w:szCs w:val="22"/>
        </w:rPr>
        <w:t>Time-management and organisational skills, as evidenced by the ability to plan and implement efficient and effective modes of working. Self-management and organisational skills with the capacity to support life-long learning.</w:t>
      </w:r>
    </w:p>
    <w:p w14:paraId="013CFD27" w14:textId="77777777" w:rsidR="0079618D" w:rsidRDefault="0079618D" w:rsidP="00302082">
      <w:pPr>
        <w:pStyle w:val="Default"/>
        <w:spacing w:after="120"/>
        <w:ind w:left="720" w:right="260"/>
        <w:rPr>
          <w:color w:val="auto"/>
          <w:sz w:val="22"/>
          <w:szCs w:val="22"/>
        </w:rPr>
      </w:pPr>
    </w:p>
    <w:p w14:paraId="6D0B9D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AAD1DF" w14:textId="4749E708" w:rsidR="009A2D37" w:rsidRPr="00387F14" w:rsidRDefault="00387F14" w:rsidP="00387F14">
      <w:pPr>
        <w:spacing w:after="120" w:line="240" w:lineRule="auto"/>
        <w:ind w:left="567" w:right="260"/>
        <w:rPr>
          <w:rFonts w:ascii="Arial" w:hAnsi="Arial" w:cs="Arial"/>
          <w:iCs/>
        </w:rPr>
      </w:pPr>
      <w:r w:rsidRPr="00387F14">
        <w:rPr>
          <w:rFonts w:ascii="Arial" w:hAnsi="Arial" w:cs="Arial"/>
          <w:iCs/>
        </w:rPr>
        <w:t xml:space="preserve">A key component to chemical education is the exposure to more advanced aspects of chirality, and chemical transformations towards the synthesis of </w:t>
      </w:r>
      <w:r w:rsidR="00DB575A">
        <w:rPr>
          <w:rFonts w:ascii="Arial" w:hAnsi="Arial" w:cs="Arial"/>
          <w:iCs/>
        </w:rPr>
        <w:t>organic</w:t>
      </w:r>
      <w:r w:rsidR="00DB575A" w:rsidRPr="00387F14">
        <w:rPr>
          <w:rFonts w:ascii="Arial" w:hAnsi="Arial" w:cs="Arial"/>
          <w:iCs/>
        </w:rPr>
        <w:t xml:space="preserve"> </w:t>
      </w:r>
      <w:r w:rsidRPr="00387F14">
        <w:rPr>
          <w:rFonts w:ascii="Arial" w:hAnsi="Arial" w:cs="Arial"/>
          <w:iCs/>
        </w:rPr>
        <w:t>targets. Concepts relating to the synthesis of natural and unnatural target molecules through organic chemical transformations are essential to the students’ chemical repertoire. In-depth exposure to chirality, exposure to asymmetric chemical transformations, carbon-carbon bond-forming reactions, and their application in targeted small molecule synthesis will be covered.</w:t>
      </w:r>
    </w:p>
    <w:p w14:paraId="4142549E" w14:textId="77777777" w:rsidR="00387F14" w:rsidRPr="00387F14" w:rsidRDefault="00387F14" w:rsidP="00387F14">
      <w:pPr>
        <w:spacing w:after="120" w:line="240" w:lineRule="auto"/>
        <w:ind w:left="426" w:right="260"/>
        <w:rPr>
          <w:rFonts w:ascii="Arial" w:hAnsi="Arial" w:cs="Arial"/>
          <w:i/>
          <w:iCs/>
        </w:rPr>
      </w:pPr>
    </w:p>
    <w:p w14:paraId="28B50D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E4702D" w14:textId="1C043192" w:rsidR="008B11F7" w:rsidRDefault="008B11F7" w:rsidP="00FB5C9F">
      <w:pPr>
        <w:pStyle w:val="ListParagraph"/>
        <w:numPr>
          <w:ilvl w:val="0"/>
          <w:numId w:val="13"/>
        </w:numPr>
        <w:spacing w:after="0" w:line="240" w:lineRule="auto"/>
        <w:ind w:right="260"/>
        <w:jc w:val="both"/>
        <w:rPr>
          <w:rFonts w:ascii="Arial" w:hAnsi="Arial" w:cs="Arial"/>
        </w:rPr>
      </w:pPr>
      <w:r w:rsidRPr="00FB5C9F">
        <w:rPr>
          <w:rFonts w:ascii="Arial" w:hAnsi="Arial" w:cs="Arial"/>
        </w:rPr>
        <w:t>Primary: G. Solomons, Organic Chemistry 11</w:t>
      </w:r>
      <w:r w:rsidRPr="00FB5C9F">
        <w:rPr>
          <w:rFonts w:ascii="Arial" w:hAnsi="Arial" w:cs="Arial"/>
          <w:vertAlign w:val="superscript"/>
        </w:rPr>
        <w:t>th</w:t>
      </w:r>
      <w:r w:rsidRPr="00FB5C9F">
        <w:rPr>
          <w:rFonts w:ascii="Arial" w:hAnsi="Arial" w:cs="Arial"/>
        </w:rPr>
        <w:t xml:space="preserve"> Ed.</w:t>
      </w:r>
    </w:p>
    <w:p w14:paraId="1EF76AA5" w14:textId="40423977" w:rsidR="00DB575A" w:rsidRPr="00FB5C9F" w:rsidRDefault="00DB575A" w:rsidP="00DB575A">
      <w:pPr>
        <w:pStyle w:val="ListParagraph"/>
        <w:numPr>
          <w:ilvl w:val="0"/>
          <w:numId w:val="13"/>
        </w:numPr>
        <w:spacing w:after="0" w:line="240" w:lineRule="auto"/>
        <w:ind w:right="260"/>
        <w:jc w:val="both"/>
        <w:rPr>
          <w:rFonts w:ascii="Arial" w:hAnsi="Arial" w:cs="Arial"/>
        </w:rPr>
      </w:pPr>
      <w:r w:rsidRPr="00FB5C9F">
        <w:rPr>
          <w:rFonts w:ascii="Arial" w:hAnsi="Arial" w:cs="Arial"/>
        </w:rPr>
        <w:t>Clayden, G</w:t>
      </w:r>
      <w:r w:rsidR="00ED1DB9">
        <w:rPr>
          <w:rFonts w:ascii="Arial" w:hAnsi="Arial" w:cs="Arial"/>
        </w:rPr>
        <w:t>r</w:t>
      </w:r>
      <w:r w:rsidRPr="00FB5C9F">
        <w:rPr>
          <w:rFonts w:ascii="Arial" w:hAnsi="Arial" w:cs="Arial"/>
        </w:rPr>
        <w:t>eeves, Organic Chemistry 2</w:t>
      </w:r>
      <w:r w:rsidRPr="00FB5C9F">
        <w:rPr>
          <w:rFonts w:ascii="Arial" w:hAnsi="Arial" w:cs="Arial"/>
          <w:vertAlign w:val="superscript"/>
        </w:rPr>
        <w:t>nd</w:t>
      </w:r>
      <w:r w:rsidRPr="00FB5C9F">
        <w:rPr>
          <w:rFonts w:ascii="Arial" w:hAnsi="Arial" w:cs="Arial"/>
        </w:rPr>
        <w:t xml:space="preserve"> Ed.</w:t>
      </w:r>
    </w:p>
    <w:p w14:paraId="314B8CAC" w14:textId="68E0F745" w:rsidR="00363789" w:rsidRPr="00FA1454" w:rsidRDefault="00DB575A" w:rsidP="00FA1454">
      <w:pPr>
        <w:pStyle w:val="ListParagraph"/>
        <w:numPr>
          <w:ilvl w:val="0"/>
          <w:numId w:val="13"/>
        </w:numPr>
        <w:spacing w:after="0" w:line="240" w:lineRule="auto"/>
        <w:ind w:right="260"/>
        <w:jc w:val="both"/>
      </w:pPr>
      <w:r>
        <w:rPr>
          <w:rFonts w:ascii="Arial" w:hAnsi="Arial" w:cs="Arial"/>
        </w:rPr>
        <w:t xml:space="preserve">Secondary: </w:t>
      </w:r>
      <w:r w:rsidR="008B11F7" w:rsidRPr="00FB5C9F">
        <w:rPr>
          <w:rFonts w:ascii="Arial" w:hAnsi="Arial" w:cs="Arial"/>
        </w:rPr>
        <w:t>Principles of Asymmetric Synthesis by Gawley, and Aube</w:t>
      </w:r>
    </w:p>
    <w:p w14:paraId="3098A1E2" w14:textId="77777777" w:rsidR="00FA1454" w:rsidRDefault="00FA1454" w:rsidP="00226E45">
      <w:pPr>
        <w:spacing w:after="0" w:line="240" w:lineRule="auto"/>
        <w:ind w:right="260" w:firstLine="567"/>
        <w:jc w:val="both"/>
        <w:rPr>
          <w:rFonts w:ascii="Arial" w:hAnsi="Arial" w:cs="Arial"/>
        </w:rPr>
      </w:pPr>
    </w:p>
    <w:p w14:paraId="60664FC8" w14:textId="50358769" w:rsidR="009A2D37" w:rsidRPr="008B11F7" w:rsidRDefault="008B11F7" w:rsidP="00FA1454">
      <w:pPr>
        <w:spacing w:line="240" w:lineRule="auto"/>
        <w:ind w:right="260" w:firstLine="567"/>
        <w:jc w:val="both"/>
        <w:rPr>
          <w:rFonts w:ascii="Arial" w:hAnsi="Arial" w:cs="Arial"/>
        </w:rPr>
      </w:pPr>
      <w:r w:rsidRPr="008B11F7">
        <w:rPr>
          <w:rFonts w:ascii="Arial" w:hAnsi="Arial" w:cs="Arial"/>
        </w:rPr>
        <w:t>Selections of primary journal literature will be provided</w:t>
      </w:r>
      <w:r w:rsidR="007D1E55">
        <w:rPr>
          <w:rFonts w:ascii="Arial" w:hAnsi="Arial" w:cs="Arial"/>
        </w:rPr>
        <w:t>.</w:t>
      </w:r>
    </w:p>
    <w:p w14:paraId="500F911C" w14:textId="77777777" w:rsidR="008B11F7" w:rsidRPr="00302082" w:rsidRDefault="008B11F7" w:rsidP="008B11F7">
      <w:pPr>
        <w:spacing w:after="120" w:line="240" w:lineRule="auto"/>
        <w:ind w:right="260"/>
        <w:jc w:val="both"/>
        <w:rPr>
          <w:rFonts w:ascii="Arial" w:hAnsi="Arial" w:cs="Arial"/>
          <w:b/>
        </w:rPr>
      </w:pPr>
    </w:p>
    <w:p w14:paraId="003EB6C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63DA5" w14:textId="77777777" w:rsidR="009A2D37" w:rsidRPr="0098339E" w:rsidRDefault="00C57028" w:rsidP="00696FF5">
      <w:pPr>
        <w:spacing w:after="120" w:line="240" w:lineRule="auto"/>
        <w:ind w:left="567" w:right="260"/>
        <w:jc w:val="both"/>
        <w:rPr>
          <w:rFonts w:ascii="Arial" w:hAnsi="Arial" w:cs="Arial"/>
          <w:iCs/>
        </w:rPr>
      </w:pPr>
      <w:r w:rsidRPr="0098339E">
        <w:rPr>
          <w:rFonts w:ascii="Arial" w:hAnsi="Arial" w:cs="Arial"/>
          <w:iCs/>
        </w:rPr>
        <w:t>Total contact hours:</w:t>
      </w:r>
      <w:r w:rsidR="0098339E" w:rsidRPr="0098339E">
        <w:rPr>
          <w:rFonts w:ascii="Arial" w:hAnsi="Arial" w:cs="Arial"/>
          <w:iCs/>
        </w:rPr>
        <w:t xml:space="preserve"> 33</w:t>
      </w:r>
    </w:p>
    <w:p w14:paraId="01A79E84" w14:textId="77777777" w:rsidR="00C57028" w:rsidRPr="0098339E" w:rsidRDefault="00C57028" w:rsidP="00C57028">
      <w:pPr>
        <w:spacing w:after="120" w:line="240" w:lineRule="auto"/>
        <w:ind w:left="567" w:right="260"/>
        <w:jc w:val="both"/>
        <w:rPr>
          <w:rFonts w:ascii="Arial" w:hAnsi="Arial" w:cs="Arial"/>
          <w:iCs/>
        </w:rPr>
      </w:pPr>
      <w:r w:rsidRPr="0098339E">
        <w:rPr>
          <w:rFonts w:ascii="Arial" w:hAnsi="Arial" w:cs="Arial"/>
          <w:iCs/>
        </w:rPr>
        <w:t>Private study hours:</w:t>
      </w:r>
      <w:r w:rsidR="0098339E" w:rsidRPr="0098339E">
        <w:rPr>
          <w:rFonts w:ascii="Arial" w:hAnsi="Arial" w:cs="Arial"/>
          <w:iCs/>
        </w:rPr>
        <w:t xml:space="preserve"> 117</w:t>
      </w:r>
    </w:p>
    <w:p w14:paraId="3527BAC5" w14:textId="0057E268" w:rsidR="009A2D37" w:rsidRDefault="00C57028" w:rsidP="00363789">
      <w:pPr>
        <w:spacing w:after="120" w:line="240" w:lineRule="auto"/>
        <w:ind w:left="567" w:right="260"/>
        <w:jc w:val="both"/>
        <w:rPr>
          <w:rFonts w:ascii="Arial" w:hAnsi="Arial" w:cs="Arial"/>
          <w:iCs/>
        </w:rPr>
      </w:pPr>
      <w:r w:rsidRPr="0098339E">
        <w:rPr>
          <w:rFonts w:ascii="Arial" w:hAnsi="Arial" w:cs="Arial"/>
          <w:iCs/>
        </w:rPr>
        <w:lastRenderedPageBreak/>
        <w:t>Total study hours:</w:t>
      </w:r>
      <w:r w:rsidR="0098339E" w:rsidRPr="0098339E">
        <w:rPr>
          <w:rFonts w:ascii="Arial" w:hAnsi="Arial" w:cs="Arial"/>
          <w:iCs/>
        </w:rPr>
        <w:t xml:space="preserve"> 150</w:t>
      </w:r>
    </w:p>
    <w:p w14:paraId="46955133" w14:textId="77777777" w:rsidR="00FA1454" w:rsidRPr="00363789" w:rsidRDefault="00FA1454" w:rsidP="00363789">
      <w:pPr>
        <w:spacing w:after="120" w:line="240" w:lineRule="auto"/>
        <w:ind w:left="567" w:right="260"/>
        <w:jc w:val="both"/>
        <w:rPr>
          <w:rFonts w:ascii="Arial" w:hAnsi="Arial" w:cs="Arial"/>
          <w:iCs/>
        </w:rPr>
      </w:pPr>
    </w:p>
    <w:p w14:paraId="5034F5E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ACA6CB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8A9A10" w14:textId="5DCE97D7" w:rsidR="00E7353F" w:rsidRPr="00E7353F" w:rsidRDefault="00E7353F" w:rsidP="00E7353F">
      <w:pPr>
        <w:spacing w:after="0" w:line="240" w:lineRule="auto"/>
        <w:ind w:left="567" w:right="260"/>
        <w:rPr>
          <w:rFonts w:ascii="Arial" w:hAnsi="Arial" w:cs="Arial"/>
          <w:iCs/>
        </w:rPr>
      </w:pPr>
      <w:r w:rsidRPr="5DCE97D7">
        <w:rPr>
          <w:rFonts w:ascii="Arial" w:eastAsia="Arial" w:hAnsi="Arial" w:cs="Arial"/>
        </w:rPr>
        <w:t xml:space="preserve">Assignment </w:t>
      </w:r>
      <w:r w:rsidR="5DCE97D7" w:rsidRPr="5DCE97D7">
        <w:rPr>
          <w:rFonts w:ascii="Arial" w:eastAsia="Arial" w:hAnsi="Arial" w:cs="Arial"/>
        </w:rPr>
        <w:t xml:space="preserve">1 </w:t>
      </w:r>
      <w:r w:rsidRPr="5DCE97D7">
        <w:rPr>
          <w:rFonts w:ascii="Arial" w:eastAsia="Arial" w:hAnsi="Arial" w:cs="Arial"/>
        </w:rPr>
        <w:t>(</w:t>
      </w:r>
      <w:r w:rsidR="5DCE97D7" w:rsidRPr="5DCE97D7">
        <w:rPr>
          <w:rFonts w:ascii="Arial" w:eastAsia="Arial" w:hAnsi="Arial" w:cs="Arial"/>
        </w:rPr>
        <w:t xml:space="preserve">4 pages, </w:t>
      </w:r>
      <w:r w:rsidRPr="5DCE97D7">
        <w:rPr>
          <w:rFonts w:ascii="Arial" w:eastAsia="Arial" w:hAnsi="Arial" w:cs="Arial"/>
        </w:rPr>
        <w:t>10%)</w:t>
      </w:r>
    </w:p>
    <w:p w14:paraId="09452E0F" w14:textId="13B19919" w:rsidR="00E7353F" w:rsidRPr="00E7353F" w:rsidRDefault="00E7353F" w:rsidP="00E7353F">
      <w:pPr>
        <w:spacing w:after="0" w:line="240" w:lineRule="auto"/>
        <w:ind w:left="567" w:right="260"/>
        <w:rPr>
          <w:rFonts w:ascii="Arial" w:hAnsi="Arial" w:cs="Arial"/>
          <w:iCs/>
        </w:rPr>
      </w:pPr>
      <w:r w:rsidRPr="5DCE97D7">
        <w:rPr>
          <w:rFonts w:ascii="Arial" w:eastAsia="Arial" w:hAnsi="Arial" w:cs="Arial"/>
        </w:rPr>
        <w:t xml:space="preserve">Assignment </w:t>
      </w:r>
      <w:r w:rsidR="5DCE97D7" w:rsidRPr="5DCE97D7">
        <w:rPr>
          <w:rFonts w:ascii="Arial" w:eastAsia="Arial" w:hAnsi="Arial" w:cs="Arial"/>
        </w:rPr>
        <w:t xml:space="preserve">2 </w:t>
      </w:r>
      <w:r w:rsidRPr="5DCE97D7">
        <w:rPr>
          <w:rFonts w:ascii="Arial" w:eastAsia="Arial" w:hAnsi="Arial" w:cs="Arial"/>
        </w:rPr>
        <w:t>(</w:t>
      </w:r>
      <w:r w:rsidR="5DCE97D7" w:rsidRPr="5DCE97D7">
        <w:rPr>
          <w:rFonts w:ascii="Arial" w:eastAsia="Arial" w:hAnsi="Arial" w:cs="Arial"/>
        </w:rPr>
        <w:t xml:space="preserve">4 pages, </w:t>
      </w:r>
      <w:r w:rsidRPr="5DCE97D7">
        <w:rPr>
          <w:rFonts w:ascii="Arial" w:eastAsia="Arial" w:hAnsi="Arial" w:cs="Arial"/>
        </w:rPr>
        <w:t>15%)</w:t>
      </w:r>
    </w:p>
    <w:p w14:paraId="3E04AB8C" w14:textId="333B6635" w:rsidR="00E7353F" w:rsidRPr="00E7353F" w:rsidRDefault="00E7353F" w:rsidP="00E7353F">
      <w:pPr>
        <w:spacing w:after="0" w:line="240" w:lineRule="auto"/>
        <w:ind w:left="567" w:right="260"/>
        <w:rPr>
          <w:rFonts w:ascii="Arial" w:hAnsi="Arial" w:cs="Arial"/>
          <w:iCs/>
        </w:rPr>
      </w:pPr>
      <w:r w:rsidRPr="5DCE97D7">
        <w:rPr>
          <w:rFonts w:ascii="Arial" w:eastAsia="Arial" w:hAnsi="Arial" w:cs="Arial"/>
        </w:rPr>
        <w:t xml:space="preserve">Assignment </w:t>
      </w:r>
      <w:r w:rsidR="5DCE97D7" w:rsidRPr="5DCE97D7">
        <w:rPr>
          <w:rFonts w:ascii="Arial" w:eastAsia="Arial" w:hAnsi="Arial" w:cs="Arial"/>
        </w:rPr>
        <w:t xml:space="preserve">3 </w:t>
      </w:r>
      <w:r w:rsidRPr="5DCE97D7">
        <w:rPr>
          <w:rFonts w:ascii="Arial" w:eastAsia="Arial" w:hAnsi="Arial" w:cs="Arial"/>
        </w:rPr>
        <w:t>(</w:t>
      </w:r>
      <w:r w:rsidR="5DCE97D7" w:rsidRPr="5DCE97D7">
        <w:rPr>
          <w:rFonts w:ascii="Arial" w:eastAsia="Arial" w:hAnsi="Arial" w:cs="Arial"/>
        </w:rPr>
        <w:t xml:space="preserve">4 pages, </w:t>
      </w:r>
      <w:r w:rsidRPr="5DCE97D7">
        <w:rPr>
          <w:rFonts w:ascii="Arial" w:eastAsia="Arial" w:hAnsi="Arial" w:cs="Arial"/>
        </w:rPr>
        <w:t>15%)</w:t>
      </w:r>
    </w:p>
    <w:p w14:paraId="6269FECC" w14:textId="0FB08B11" w:rsidR="006043FC" w:rsidRPr="00E7353F" w:rsidRDefault="00E7353F" w:rsidP="00E7353F">
      <w:pPr>
        <w:spacing w:after="0" w:line="240" w:lineRule="auto"/>
        <w:ind w:left="567" w:right="260"/>
        <w:rPr>
          <w:rFonts w:ascii="Arial" w:hAnsi="Arial" w:cs="Arial"/>
          <w:iCs/>
        </w:rPr>
      </w:pPr>
      <w:r w:rsidRPr="00E7353F">
        <w:rPr>
          <w:rFonts w:ascii="Arial" w:hAnsi="Arial" w:cs="Arial"/>
          <w:iCs/>
        </w:rPr>
        <w:t>Examination (60%)</w:t>
      </w:r>
    </w:p>
    <w:p w14:paraId="45937CEC" w14:textId="77777777" w:rsidR="00E7353F" w:rsidRDefault="00E7353F" w:rsidP="00302082">
      <w:pPr>
        <w:spacing w:after="120" w:line="240" w:lineRule="auto"/>
        <w:ind w:left="426" w:right="260"/>
        <w:rPr>
          <w:rFonts w:ascii="Arial" w:hAnsi="Arial" w:cs="Arial"/>
          <w:b/>
          <w:i/>
          <w:iCs/>
        </w:rPr>
      </w:pPr>
    </w:p>
    <w:p w14:paraId="1760B6B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A1AA31" w14:textId="224D17B5" w:rsidR="00185064" w:rsidRDefault="00DB575A" w:rsidP="00302082">
      <w:pPr>
        <w:spacing w:after="120" w:line="240" w:lineRule="auto"/>
        <w:ind w:left="426" w:right="260"/>
        <w:rPr>
          <w:rFonts w:ascii="Arial" w:hAnsi="Arial" w:cs="Arial"/>
          <w:iCs/>
        </w:rPr>
      </w:pPr>
      <w:r w:rsidRPr="224D17B5">
        <w:rPr>
          <w:rFonts w:ascii="Arial" w:eastAsia="Arial" w:hAnsi="Arial" w:cs="Arial"/>
        </w:rPr>
        <w:t>Reassessment Instrument</w:t>
      </w:r>
      <w:r w:rsidR="224D17B5" w:rsidRPr="224D17B5">
        <w:rPr>
          <w:rFonts w:ascii="Arial" w:eastAsia="Arial" w:hAnsi="Arial" w:cs="Arial"/>
        </w:rPr>
        <w:t xml:space="preserve"> -100% exam</w:t>
      </w:r>
    </w:p>
    <w:p w14:paraId="69640B62" w14:textId="77777777" w:rsidR="00FA1454" w:rsidRDefault="00FA1454" w:rsidP="00302082">
      <w:pPr>
        <w:spacing w:after="120" w:line="240" w:lineRule="auto"/>
        <w:ind w:left="426" w:right="260"/>
        <w:rPr>
          <w:rFonts w:ascii="Arial" w:hAnsi="Arial" w:cs="Arial"/>
          <w:b/>
          <w:i/>
          <w:iCs/>
        </w:rPr>
      </w:pPr>
    </w:p>
    <w:p w14:paraId="38739A66" w14:textId="77777777" w:rsidR="00274ED7" w:rsidRPr="00FB5C9F" w:rsidRDefault="006F3F8B" w:rsidP="00696FF5">
      <w:pPr>
        <w:numPr>
          <w:ilvl w:val="0"/>
          <w:numId w:val="1"/>
        </w:numPr>
        <w:spacing w:after="120" w:line="240" w:lineRule="auto"/>
        <w:ind w:left="567" w:right="261" w:hanging="567"/>
        <w:jc w:val="both"/>
        <w:rPr>
          <w:rFonts w:ascii="Arial" w:hAnsi="Arial" w:cs="Arial"/>
          <w:b/>
          <w:iCs/>
        </w:rPr>
      </w:pPr>
      <w:r w:rsidRPr="00FB5C9F">
        <w:rPr>
          <w:rFonts w:ascii="Arial" w:hAnsi="Arial" w:cs="Arial"/>
          <w:b/>
          <w:iCs/>
        </w:rPr>
        <w:t xml:space="preserve">Map of </w:t>
      </w:r>
      <w:r w:rsidR="00883204" w:rsidRPr="00FB5C9F">
        <w:rPr>
          <w:rFonts w:ascii="Arial" w:hAnsi="Arial" w:cs="Arial"/>
          <w:b/>
          <w:iCs/>
        </w:rPr>
        <w:t xml:space="preserve">module learning outcomes </w:t>
      </w:r>
      <w:r w:rsidR="00B30E07" w:rsidRPr="00FB5C9F">
        <w:rPr>
          <w:rFonts w:ascii="Arial" w:hAnsi="Arial" w:cs="Arial"/>
          <w:b/>
          <w:iCs/>
        </w:rPr>
        <w:t>(sections 8 &amp; 9)</w:t>
      </w:r>
      <w:r w:rsidR="00883204" w:rsidRPr="00FB5C9F">
        <w:rPr>
          <w:rFonts w:ascii="Arial" w:hAnsi="Arial" w:cs="Arial"/>
          <w:b/>
          <w:iCs/>
        </w:rPr>
        <w:t xml:space="preserve"> to l</w:t>
      </w:r>
      <w:r w:rsidRPr="00FB5C9F">
        <w:rPr>
          <w:rFonts w:ascii="Arial" w:hAnsi="Arial" w:cs="Arial"/>
          <w:b/>
          <w:iCs/>
        </w:rPr>
        <w:t>earning</w:t>
      </w:r>
      <w:r w:rsidR="00B30E07" w:rsidRPr="00FB5C9F">
        <w:rPr>
          <w:rFonts w:ascii="Arial" w:hAnsi="Arial" w:cs="Arial"/>
          <w:b/>
          <w:iCs/>
        </w:rPr>
        <w:t xml:space="preserve"> and </w:t>
      </w:r>
      <w:r w:rsidR="00883204" w:rsidRPr="00FB5C9F">
        <w:rPr>
          <w:rFonts w:ascii="Arial" w:hAnsi="Arial" w:cs="Arial"/>
          <w:b/>
          <w:iCs/>
        </w:rPr>
        <w:t>teaching m</w:t>
      </w:r>
      <w:r w:rsidR="00B30E07" w:rsidRPr="00FB5C9F">
        <w:rPr>
          <w:rFonts w:ascii="Arial" w:hAnsi="Arial" w:cs="Arial"/>
          <w:b/>
          <w:iCs/>
        </w:rPr>
        <w:t>ethods (section12</w:t>
      </w:r>
      <w:r w:rsidRPr="00FB5C9F">
        <w:rPr>
          <w:rFonts w:ascii="Arial" w:hAnsi="Arial" w:cs="Arial"/>
          <w:b/>
          <w:iCs/>
        </w:rPr>
        <w:t>) and m</w:t>
      </w:r>
      <w:r w:rsidR="00883204" w:rsidRPr="00FB5C9F">
        <w:rPr>
          <w:rFonts w:ascii="Arial" w:hAnsi="Arial" w:cs="Arial"/>
          <w:b/>
          <w:iCs/>
        </w:rPr>
        <w:t>ethods of a</w:t>
      </w:r>
      <w:r w:rsidR="00B30E07" w:rsidRPr="00FB5C9F">
        <w:rPr>
          <w:rFonts w:ascii="Arial" w:hAnsi="Arial" w:cs="Arial"/>
          <w:b/>
          <w:iCs/>
        </w:rPr>
        <w:t>ssessment (section 13</w:t>
      </w:r>
      <w:r w:rsidR="00EF4933" w:rsidRPr="00FB5C9F">
        <w:rPr>
          <w:rFonts w:ascii="Arial" w:hAnsi="Arial" w:cs="Arial"/>
          <w:b/>
          <w:iCs/>
        </w:rPr>
        <w:t>)</w:t>
      </w:r>
    </w:p>
    <w:p w14:paraId="32904AE0" w14:textId="7491F4C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D1DB9" w:rsidRPr="00302082" w14:paraId="4E6019EE" w14:textId="77777777" w:rsidTr="00FA1454">
        <w:tc>
          <w:tcPr>
            <w:tcW w:w="1730" w:type="dxa"/>
            <w:shd w:val="clear" w:color="auto" w:fill="D9D9D9" w:themeFill="background1" w:themeFillShade="D9"/>
          </w:tcPr>
          <w:p w14:paraId="64953310" w14:textId="77777777" w:rsidR="00ED1DB9" w:rsidRPr="00302082" w:rsidRDefault="00ED1DB9" w:rsidP="00302082">
            <w:pPr>
              <w:spacing w:after="120"/>
              <w:ind w:left="33"/>
              <w:rPr>
                <w:rFonts w:ascii="Arial" w:hAnsi="Arial" w:cs="Arial"/>
                <w:b/>
              </w:rPr>
            </w:pPr>
            <w:r w:rsidRPr="00302082">
              <w:rPr>
                <w:rFonts w:ascii="Arial" w:hAnsi="Arial" w:cs="Arial"/>
                <w:b/>
              </w:rPr>
              <w:t>Module learning outcome</w:t>
            </w:r>
          </w:p>
        </w:tc>
        <w:tc>
          <w:tcPr>
            <w:tcW w:w="567" w:type="dxa"/>
          </w:tcPr>
          <w:p w14:paraId="4AD4D5C9" w14:textId="77777777" w:rsidR="00ED1DB9" w:rsidRPr="00302082" w:rsidRDefault="00ED1DB9" w:rsidP="00302082">
            <w:pPr>
              <w:spacing w:after="120"/>
              <w:rPr>
                <w:rFonts w:ascii="Arial" w:hAnsi="Arial" w:cs="Arial"/>
                <w:i/>
              </w:rPr>
            </w:pPr>
            <w:r w:rsidRPr="00302082">
              <w:rPr>
                <w:rFonts w:ascii="Arial" w:hAnsi="Arial" w:cs="Arial"/>
                <w:i/>
              </w:rPr>
              <w:t>8.1</w:t>
            </w:r>
          </w:p>
        </w:tc>
        <w:tc>
          <w:tcPr>
            <w:tcW w:w="567" w:type="dxa"/>
          </w:tcPr>
          <w:p w14:paraId="621A6C37" w14:textId="77777777" w:rsidR="00ED1DB9" w:rsidRPr="00302082" w:rsidRDefault="00ED1DB9" w:rsidP="00302082">
            <w:pPr>
              <w:spacing w:after="120"/>
              <w:rPr>
                <w:rFonts w:ascii="Arial" w:hAnsi="Arial" w:cs="Arial"/>
                <w:i/>
              </w:rPr>
            </w:pPr>
            <w:r w:rsidRPr="00302082">
              <w:rPr>
                <w:rFonts w:ascii="Arial" w:hAnsi="Arial" w:cs="Arial"/>
                <w:i/>
              </w:rPr>
              <w:t>8.2</w:t>
            </w:r>
          </w:p>
        </w:tc>
        <w:tc>
          <w:tcPr>
            <w:tcW w:w="567" w:type="dxa"/>
          </w:tcPr>
          <w:p w14:paraId="2AB65EE9" w14:textId="77777777" w:rsidR="00ED1DB9" w:rsidRPr="00302082" w:rsidRDefault="00ED1DB9" w:rsidP="00302082">
            <w:pPr>
              <w:spacing w:after="120"/>
              <w:rPr>
                <w:rFonts w:ascii="Arial" w:hAnsi="Arial" w:cs="Arial"/>
                <w:i/>
              </w:rPr>
            </w:pPr>
            <w:r w:rsidRPr="00302082">
              <w:rPr>
                <w:rFonts w:ascii="Arial" w:hAnsi="Arial" w:cs="Arial"/>
                <w:i/>
              </w:rPr>
              <w:t>8.3</w:t>
            </w:r>
          </w:p>
        </w:tc>
        <w:tc>
          <w:tcPr>
            <w:tcW w:w="567" w:type="dxa"/>
          </w:tcPr>
          <w:p w14:paraId="3163DDD2" w14:textId="77777777" w:rsidR="00ED1DB9" w:rsidRPr="00302082" w:rsidRDefault="00ED1DB9" w:rsidP="00302082">
            <w:pPr>
              <w:spacing w:after="120"/>
              <w:rPr>
                <w:rFonts w:ascii="Arial" w:hAnsi="Arial" w:cs="Arial"/>
                <w:i/>
              </w:rPr>
            </w:pPr>
            <w:r w:rsidRPr="00302082">
              <w:rPr>
                <w:rFonts w:ascii="Arial" w:hAnsi="Arial" w:cs="Arial"/>
                <w:i/>
              </w:rPr>
              <w:t>8.4</w:t>
            </w:r>
          </w:p>
        </w:tc>
        <w:tc>
          <w:tcPr>
            <w:tcW w:w="567" w:type="dxa"/>
          </w:tcPr>
          <w:p w14:paraId="5F419E93" w14:textId="77777777" w:rsidR="00ED1DB9" w:rsidRPr="00302082" w:rsidRDefault="00ED1DB9" w:rsidP="00302082">
            <w:pPr>
              <w:spacing w:after="120"/>
              <w:rPr>
                <w:rFonts w:ascii="Arial" w:hAnsi="Arial" w:cs="Arial"/>
                <w:i/>
              </w:rPr>
            </w:pPr>
            <w:r w:rsidRPr="00302082">
              <w:rPr>
                <w:rFonts w:ascii="Arial" w:hAnsi="Arial" w:cs="Arial"/>
                <w:i/>
              </w:rPr>
              <w:t>8.5</w:t>
            </w:r>
          </w:p>
        </w:tc>
        <w:tc>
          <w:tcPr>
            <w:tcW w:w="567" w:type="dxa"/>
          </w:tcPr>
          <w:p w14:paraId="736D4CB5" w14:textId="77777777" w:rsidR="00ED1DB9" w:rsidRPr="00302082" w:rsidRDefault="00ED1DB9" w:rsidP="00302082">
            <w:pPr>
              <w:spacing w:after="120"/>
              <w:rPr>
                <w:rFonts w:ascii="Arial" w:hAnsi="Arial" w:cs="Arial"/>
                <w:i/>
              </w:rPr>
            </w:pPr>
            <w:r w:rsidRPr="00302082">
              <w:rPr>
                <w:rFonts w:ascii="Arial" w:hAnsi="Arial" w:cs="Arial"/>
                <w:i/>
              </w:rPr>
              <w:t>8.6</w:t>
            </w:r>
          </w:p>
        </w:tc>
        <w:tc>
          <w:tcPr>
            <w:tcW w:w="567" w:type="dxa"/>
          </w:tcPr>
          <w:p w14:paraId="4324BDC1" w14:textId="77777777" w:rsidR="00ED1DB9" w:rsidRPr="00302082" w:rsidRDefault="00ED1DB9" w:rsidP="00302082">
            <w:pPr>
              <w:spacing w:after="120"/>
              <w:rPr>
                <w:rFonts w:ascii="Arial" w:hAnsi="Arial" w:cs="Arial"/>
                <w:i/>
              </w:rPr>
            </w:pPr>
            <w:r w:rsidRPr="00302082">
              <w:rPr>
                <w:rFonts w:ascii="Arial" w:hAnsi="Arial" w:cs="Arial"/>
                <w:i/>
              </w:rPr>
              <w:t>9.1</w:t>
            </w:r>
          </w:p>
        </w:tc>
        <w:tc>
          <w:tcPr>
            <w:tcW w:w="567" w:type="dxa"/>
          </w:tcPr>
          <w:p w14:paraId="739074A5" w14:textId="77777777" w:rsidR="00ED1DB9" w:rsidRPr="00302082" w:rsidRDefault="00ED1DB9" w:rsidP="00302082">
            <w:pPr>
              <w:spacing w:after="120"/>
              <w:rPr>
                <w:rFonts w:ascii="Arial" w:hAnsi="Arial" w:cs="Arial"/>
                <w:i/>
              </w:rPr>
            </w:pPr>
            <w:r w:rsidRPr="00302082">
              <w:rPr>
                <w:rFonts w:ascii="Arial" w:hAnsi="Arial" w:cs="Arial"/>
                <w:i/>
              </w:rPr>
              <w:t>9.2</w:t>
            </w:r>
          </w:p>
        </w:tc>
        <w:tc>
          <w:tcPr>
            <w:tcW w:w="567" w:type="dxa"/>
          </w:tcPr>
          <w:p w14:paraId="07D7CE7D" w14:textId="77777777" w:rsidR="00ED1DB9" w:rsidRPr="00302082" w:rsidRDefault="00ED1DB9" w:rsidP="00302082">
            <w:pPr>
              <w:spacing w:after="120"/>
              <w:rPr>
                <w:rFonts w:ascii="Arial" w:hAnsi="Arial" w:cs="Arial"/>
                <w:i/>
              </w:rPr>
            </w:pPr>
            <w:r w:rsidRPr="00302082">
              <w:rPr>
                <w:rFonts w:ascii="Arial" w:hAnsi="Arial" w:cs="Arial"/>
                <w:i/>
              </w:rPr>
              <w:t>9.3</w:t>
            </w:r>
          </w:p>
        </w:tc>
        <w:tc>
          <w:tcPr>
            <w:tcW w:w="567" w:type="dxa"/>
          </w:tcPr>
          <w:p w14:paraId="7D193E4A" w14:textId="77777777" w:rsidR="00ED1DB9" w:rsidRPr="00302082" w:rsidRDefault="00ED1DB9" w:rsidP="00302082">
            <w:pPr>
              <w:spacing w:after="120"/>
              <w:rPr>
                <w:rFonts w:ascii="Arial" w:hAnsi="Arial" w:cs="Arial"/>
                <w:i/>
              </w:rPr>
            </w:pPr>
            <w:r w:rsidRPr="00302082">
              <w:rPr>
                <w:rFonts w:ascii="Arial" w:hAnsi="Arial" w:cs="Arial"/>
                <w:i/>
              </w:rPr>
              <w:t>9.4</w:t>
            </w:r>
          </w:p>
        </w:tc>
      </w:tr>
      <w:tr w:rsidR="00ED1DB9" w:rsidRPr="00302082" w14:paraId="65034721" w14:textId="77777777" w:rsidTr="00FA1454">
        <w:tc>
          <w:tcPr>
            <w:tcW w:w="1730" w:type="dxa"/>
            <w:shd w:val="clear" w:color="auto" w:fill="D9D9D9" w:themeFill="background1" w:themeFillShade="D9"/>
          </w:tcPr>
          <w:p w14:paraId="57CFAC55" w14:textId="77777777" w:rsidR="00ED1DB9" w:rsidRPr="00302082" w:rsidRDefault="00ED1DB9" w:rsidP="00302082">
            <w:pPr>
              <w:spacing w:after="120"/>
              <w:rPr>
                <w:rFonts w:ascii="Arial" w:hAnsi="Arial" w:cs="Arial"/>
                <w:b/>
              </w:rPr>
            </w:pPr>
            <w:r w:rsidRPr="00302082">
              <w:rPr>
                <w:rFonts w:ascii="Arial" w:hAnsi="Arial" w:cs="Arial"/>
                <w:b/>
              </w:rPr>
              <w:t>Learning/ teaching method</w:t>
            </w:r>
          </w:p>
        </w:tc>
        <w:tc>
          <w:tcPr>
            <w:tcW w:w="567" w:type="dxa"/>
          </w:tcPr>
          <w:p w14:paraId="55130FCB" w14:textId="77777777" w:rsidR="00ED1DB9" w:rsidRPr="00302082" w:rsidRDefault="00ED1DB9" w:rsidP="00302082">
            <w:pPr>
              <w:spacing w:after="120"/>
              <w:rPr>
                <w:rFonts w:ascii="Arial" w:hAnsi="Arial" w:cs="Arial"/>
                <w:b/>
              </w:rPr>
            </w:pPr>
          </w:p>
        </w:tc>
        <w:tc>
          <w:tcPr>
            <w:tcW w:w="567" w:type="dxa"/>
          </w:tcPr>
          <w:p w14:paraId="5751D38F" w14:textId="77777777" w:rsidR="00ED1DB9" w:rsidRPr="00302082" w:rsidRDefault="00ED1DB9" w:rsidP="00302082">
            <w:pPr>
              <w:spacing w:after="120"/>
              <w:rPr>
                <w:rFonts w:ascii="Arial" w:hAnsi="Arial" w:cs="Arial"/>
                <w:b/>
              </w:rPr>
            </w:pPr>
          </w:p>
        </w:tc>
        <w:tc>
          <w:tcPr>
            <w:tcW w:w="567" w:type="dxa"/>
          </w:tcPr>
          <w:p w14:paraId="792DF59B" w14:textId="77777777" w:rsidR="00ED1DB9" w:rsidRPr="00302082" w:rsidRDefault="00ED1DB9" w:rsidP="00302082">
            <w:pPr>
              <w:spacing w:after="120"/>
              <w:rPr>
                <w:rFonts w:ascii="Arial" w:hAnsi="Arial" w:cs="Arial"/>
                <w:b/>
              </w:rPr>
            </w:pPr>
          </w:p>
        </w:tc>
        <w:tc>
          <w:tcPr>
            <w:tcW w:w="567" w:type="dxa"/>
          </w:tcPr>
          <w:p w14:paraId="73342149" w14:textId="77777777" w:rsidR="00ED1DB9" w:rsidRPr="00302082" w:rsidRDefault="00ED1DB9" w:rsidP="00302082">
            <w:pPr>
              <w:spacing w:after="120"/>
              <w:rPr>
                <w:rFonts w:ascii="Arial" w:hAnsi="Arial" w:cs="Arial"/>
                <w:b/>
              </w:rPr>
            </w:pPr>
          </w:p>
        </w:tc>
        <w:tc>
          <w:tcPr>
            <w:tcW w:w="567" w:type="dxa"/>
          </w:tcPr>
          <w:p w14:paraId="31EDCF9A" w14:textId="77777777" w:rsidR="00ED1DB9" w:rsidRPr="00302082" w:rsidRDefault="00ED1DB9" w:rsidP="00302082">
            <w:pPr>
              <w:spacing w:after="120"/>
              <w:rPr>
                <w:rFonts w:ascii="Arial" w:hAnsi="Arial" w:cs="Arial"/>
                <w:b/>
              </w:rPr>
            </w:pPr>
          </w:p>
        </w:tc>
        <w:tc>
          <w:tcPr>
            <w:tcW w:w="567" w:type="dxa"/>
          </w:tcPr>
          <w:p w14:paraId="0B4217F2" w14:textId="77777777" w:rsidR="00ED1DB9" w:rsidRPr="00302082" w:rsidRDefault="00ED1DB9" w:rsidP="00302082">
            <w:pPr>
              <w:spacing w:after="120"/>
              <w:rPr>
                <w:rFonts w:ascii="Arial" w:hAnsi="Arial" w:cs="Arial"/>
                <w:b/>
              </w:rPr>
            </w:pPr>
          </w:p>
        </w:tc>
        <w:tc>
          <w:tcPr>
            <w:tcW w:w="567" w:type="dxa"/>
          </w:tcPr>
          <w:p w14:paraId="019D5FF5" w14:textId="77777777" w:rsidR="00ED1DB9" w:rsidRPr="00302082" w:rsidRDefault="00ED1DB9" w:rsidP="00302082">
            <w:pPr>
              <w:spacing w:after="120"/>
              <w:rPr>
                <w:rFonts w:ascii="Arial" w:hAnsi="Arial" w:cs="Arial"/>
                <w:b/>
              </w:rPr>
            </w:pPr>
          </w:p>
        </w:tc>
        <w:tc>
          <w:tcPr>
            <w:tcW w:w="567" w:type="dxa"/>
          </w:tcPr>
          <w:p w14:paraId="0D76E098" w14:textId="77777777" w:rsidR="00ED1DB9" w:rsidRPr="00302082" w:rsidRDefault="00ED1DB9" w:rsidP="00302082">
            <w:pPr>
              <w:spacing w:after="120"/>
              <w:rPr>
                <w:rFonts w:ascii="Arial" w:hAnsi="Arial" w:cs="Arial"/>
                <w:b/>
              </w:rPr>
            </w:pPr>
          </w:p>
        </w:tc>
        <w:tc>
          <w:tcPr>
            <w:tcW w:w="567" w:type="dxa"/>
          </w:tcPr>
          <w:p w14:paraId="2492EF9A" w14:textId="77777777" w:rsidR="00ED1DB9" w:rsidRPr="00302082" w:rsidRDefault="00ED1DB9" w:rsidP="00302082">
            <w:pPr>
              <w:spacing w:after="120"/>
              <w:rPr>
                <w:rFonts w:ascii="Arial" w:hAnsi="Arial" w:cs="Arial"/>
                <w:b/>
              </w:rPr>
            </w:pPr>
          </w:p>
        </w:tc>
        <w:tc>
          <w:tcPr>
            <w:tcW w:w="567" w:type="dxa"/>
          </w:tcPr>
          <w:p w14:paraId="33FEB7C2" w14:textId="77777777" w:rsidR="00ED1DB9" w:rsidRPr="00302082" w:rsidRDefault="00ED1DB9" w:rsidP="00302082">
            <w:pPr>
              <w:spacing w:after="120"/>
              <w:rPr>
                <w:rFonts w:ascii="Arial" w:hAnsi="Arial" w:cs="Arial"/>
                <w:b/>
              </w:rPr>
            </w:pPr>
          </w:p>
        </w:tc>
      </w:tr>
      <w:tr w:rsidR="00ED1DB9" w:rsidRPr="00302082" w14:paraId="4B08B3BD" w14:textId="77777777" w:rsidTr="00FA1454">
        <w:tc>
          <w:tcPr>
            <w:tcW w:w="1730" w:type="dxa"/>
          </w:tcPr>
          <w:p w14:paraId="49CCA1C4" w14:textId="77777777" w:rsidR="00ED1DB9" w:rsidRPr="00302082" w:rsidRDefault="00ED1DB9" w:rsidP="00302082">
            <w:pPr>
              <w:spacing w:after="120"/>
              <w:rPr>
                <w:rFonts w:ascii="Arial" w:hAnsi="Arial" w:cs="Arial"/>
                <w:b/>
              </w:rPr>
            </w:pPr>
            <w:r w:rsidRPr="00302082">
              <w:rPr>
                <w:rFonts w:ascii="Arial" w:hAnsi="Arial" w:cs="Arial"/>
                <w:b/>
              </w:rPr>
              <w:t>Private Study</w:t>
            </w:r>
          </w:p>
        </w:tc>
        <w:tc>
          <w:tcPr>
            <w:tcW w:w="567" w:type="dxa"/>
          </w:tcPr>
          <w:p w14:paraId="4A66C1CE" w14:textId="2C87EA5B" w:rsidR="00ED1DB9" w:rsidRPr="00302082" w:rsidRDefault="00ED1DB9" w:rsidP="00302082">
            <w:pPr>
              <w:spacing w:after="120"/>
              <w:rPr>
                <w:rFonts w:ascii="Arial" w:hAnsi="Arial" w:cs="Arial"/>
                <w:b/>
              </w:rPr>
            </w:pPr>
            <w:r>
              <w:rPr>
                <w:rFonts w:ascii="Arial" w:hAnsi="Arial" w:cs="Arial"/>
                <w:b/>
              </w:rPr>
              <w:t>X</w:t>
            </w:r>
          </w:p>
        </w:tc>
        <w:tc>
          <w:tcPr>
            <w:tcW w:w="567" w:type="dxa"/>
          </w:tcPr>
          <w:p w14:paraId="6325E15D" w14:textId="1DE5437B" w:rsidR="00ED1DB9" w:rsidRPr="00302082" w:rsidRDefault="00ED1DB9" w:rsidP="00302082">
            <w:pPr>
              <w:spacing w:after="120"/>
              <w:rPr>
                <w:rFonts w:ascii="Arial" w:hAnsi="Arial" w:cs="Arial"/>
                <w:b/>
              </w:rPr>
            </w:pPr>
            <w:r>
              <w:rPr>
                <w:rFonts w:ascii="Arial" w:hAnsi="Arial" w:cs="Arial"/>
                <w:b/>
              </w:rPr>
              <w:t>X</w:t>
            </w:r>
          </w:p>
        </w:tc>
        <w:tc>
          <w:tcPr>
            <w:tcW w:w="567" w:type="dxa"/>
          </w:tcPr>
          <w:p w14:paraId="3F438B58" w14:textId="0308B321" w:rsidR="00ED1DB9" w:rsidRPr="00302082" w:rsidRDefault="00ED1DB9" w:rsidP="00302082">
            <w:pPr>
              <w:spacing w:after="120"/>
              <w:rPr>
                <w:rFonts w:ascii="Arial" w:hAnsi="Arial" w:cs="Arial"/>
                <w:b/>
              </w:rPr>
            </w:pPr>
            <w:r>
              <w:rPr>
                <w:rFonts w:ascii="Arial" w:hAnsi="Arial" w:cs="Arial"/>
                <w:b/>
              </w:rPr>
              <w:t>X</w:t>
            </w:r>
          </w:p>
        </w:tc>
        <w:tc>
          <w:tcPr>
            <w:tcW w:w="567" w:type="dxa"/>
          </w:tcPr>
          <w:p w14:paraId="1D4591A7" w14:textId="093B0306" w:rsidR="00ED1DB9" w:rsidRPr="00302082" w:rsidRDefault="00ED1DB9" w:rsidP="00302082">
            <w:pPr>
              <w:spacing w:after="120"/>
              <w:rPr>
                <w:rFonts w:ascii="Arial" w:hAnsi="Arial" w:cs="Arial"/>
                <w:b/>
              </w:rPr>
            </w:pPr>
            <w:r>
              <w:rPr>
                <w:rFonts w:ascii="Arial" w:hAnsi="Arial" w:cs="Arial"/>
                <w:b/>
              </w:rPr>
              <w:t>X</w:t>
            </w:r>
          </w:p>
        </w:tc>
        <w:tc>
          <w:tcPr>
            <w:tcW w:w="567" w:type="dxa"/>
          </w:tcPr>
          <w:p w14:paraId="10F16F9D" w14:textId="0C414663" w:rsidR="00ED1DB9" w:rsidRPr="00302082" w:rsidRDefault="00ED1DB9" w:rsidP="00302082">
            <w:pPr>
              <w:spacing w:after="120"/>
              <w:rPr>
                <w:rFonts w:ascii="Arial" w:hAnsi="Arial" w:cs="Arial"/>
                <w:b/>
              </w:rPr>
            </w:pPr>
            <w:r>
              <w:rPr>
                <w:rFonts w:ascii="Arial" w:hAnsi="Arial" w:cs="Arial"/>
                <w:b/>
              </w:rPr>
              <w:t>X</w:t>
            </w:r>
          </w:p>
        </w:tc>
        <w:tc>
          <w:tcPr>
            <w:tcW w:w="567" w:type="dxa"/>
          </w:tcPr>
          <w:p w14:paraId="19539981" w14:textId="053A8888" w:rsidR="00ED1DB9" w:rsidRPr="00302082" w:rsidRDefault="00ED1DB9" w:rsidP="00302082">
            <w:pPr>
              <w:spacing w:after="120"/>
              <w:rPr>
                <w:rFonts w:ascii="Arial" w:hAnsi="Arial" w:cs="Arial"/>
                <w:b/>
              </w:rPr>
            </w:pPr>
            <w:r>
              <w:rPr>
                <w:rFonts w:ascii="Arial" w:hAnsi="Arial" w:cs="Arial"/>
                <w:b/>
              </w:rPr>
              <w:t>X</w:t>
            </w:r>
          </w:p>
        </w:tc>
        <w:tc>
          <w:tcPr>
            <w:tcW w:w="567" w:type="dxa"/>
          </w:tcPr>
          <w:p w14:paraId="37349792" w14:textId="6EC2F675" w:rsidR="00ED1DB9" w:rsidRPr="00302082" w:rsidRDefault="00ED1DB9" w:rsidP="00302082">
            <w:pPr>
              <w:spacing w:after="120"/>
              <w:rPr>
                <w:rFonts w:ascii="Arial" w:hAnsi="Arial" w:cs="Arial"/>
                <w:b/>
              </w:rPr>
            </w:pPr>
            <w:r>
              <w:rPr>
                <w:rFonts w:ascii="Arial" w:hAnsi="Arial" w:cs="Arial"/>
                <w:b/>
              </w:rPr>
              <w:t>X</w:t>
            </w:r>
          </w:p>
        </w:tc>
        <w:tc>
          <w:tcPr>
            <w:tcW w:w="567" w:type="dxa"/>
          </w:tcPr>
          <w:p w14:paraId="77A78E3B" w14:textId="7182DDF0" w:rsidR="00ED1DB9" w:rsidRPr="00302082" w:rsidRDefault="00ED1DB9" w:rsidP="00302082">
            <w:pPr>
              <w:spacing w:after="120"/>
              <w:rPr>
                <w:rFonts w:ascii="Arial" w:hAnsi="Arial" w:cs="Arial"/>
                <w:b/>
              </w:rPr>
            </w:pPr>
            <w:r>
              <w:rPr>
                <w:rFonts w:ascii="Arial" w:hAnsi="Arial" w:cs="Arial"/>
                <w:b/>
              </w:rPr>
              <w:t>X</w:t>
            </w:r>
          </w:p>
        </w:tc>
        <w:tc>
          <w:tcPr>
            <w:tcW w:w="567" w:type="dxa"/>
          </w:tcPr>
          <w:p w14:paraId="72087799" w14:textId="4F5ABCA3" w:rsidR="00ED1DB9" w:rsidRPr="00302082" w:rsidRDefault="00ED1DB9" w:rsidP="00302082">
            <w:pPr>
              <w:spacing w:after="120"/>
              <w:rPr>
                <w:rFonts w:ascii="Arial" w:hAnsi="Arial" w:cs="Arial"/>
                <w:b/>
              </w:rPr>
            </w:pPr>
            <w:r>
              <w:rPr>
                <w:rFonts w:ascii="Arial" w:hAnsi="Arial" w:cs="Arial"/>
                <w:b/>
              </w:rPr>
              <w:t>X</w:t>
            </w:r>
          </w:p>
        </w:tc>
        <w:tc>
          <w:tcPr>
            <w:tcW w:w="567" w:type="dxa"/>
          </w:tcPr>
          <w:p w14:paraId="49E126B0" w14:textId="13E51EB6" w:rsidR="00ED1DB9" w:rsidRPr="00302082" w:rsidRDefault="00ED1DB9" w:rsidP="00302082">
            <w:pPr>
              <w:spacing w:after="120"/>
              <w:rPr>
                <w:rFonts w:ascii="Arial" w:hAnsi="Arial" w:cs="Arial"/>
                <w:b/>
              </w:rPr>
            </w:pPr>
            <w:r>
              <w:rPr>
                <w:rFonts w:ascii="Arial" w:hAnsi="Arial" w:cs="Arial"/>
                <w:b/>
              </w:rPr>
              <w:t>X</w:t>
            </w:r>
          </w:p>
        </w:tc>
      </w:tr>
      <w:tr w:rsidR="00ED1DB9" w:rsidRPr="00302082" w14:paraId="5C791E20" w14:textId="77777777" w:rsidTr="00FA1454">
        <w:tc>
          <w:tcPr>
            <w:tcW w:w="1730" w:type="dxa"/>
          </w:tcPr>
          <w:p w14:paraId="27E43BAB" w14:textId="534D209E" w:rsidR="00ED1DB9" w:rsidRPr="00302082" w:rsidRDefault="00ED1DB9" w:rsidP="00520E24">
            <w:pPr>
              <w:spacing w:after="120"/>
              <w:rPr>
                <w:rFonts w:ascii="Arial" w:hAnsi="Arial" w:cs="Arial"/>
                <w:i/>
              </w:rPr>
            </w:pPr>
            <w:r>
              <w:rPr>
                <w:rFonts w:ascii="Arial" w:hAnsi="Arial" w:cs="Arial"/>
                <w:i/>
              </w:rPr>
              <w:t xml:space="preserve">Lectures </w:t>
            </w:r>
          </w:p>
        </w:tc>
        <w:tc>
          <w:tcPr>
            <w:tcW w:w="567" w:type="dxa"/>
          </w:tcPr>
          <w:p w14:paraId="79D1D912" w14:textId="49923111" w:rsidR="00ED1DB9" w:rsidRPr="00302082" w:rsidRDefault="00ED1DB9" w:rsidP="00ED1DB9">
            <w:pPr>
              <w:spacing w:after="120"/>
              <w:rPr>
                <w:rFonts w:ascii="Arial" w:hAnsi="Arial" w:cs="Arial"/>
                <w:b/>
              </w:rPr>
            </w:pPr>
            <w:r>
              <w:rPr>
                <w:rFonts w:ascii="Arial" w:hAnsi="Arial" w:cs="Arial"/>
                <w:b/>
              </w:rPr>
              <w:t>X</w:t>
            </w:r>
          </w:p>
        </w:tc>
        <w:tc>
          <w:tcPr>
            <w:tcW w:w="567" w:type="dxa"/>
          </w:tcPr>
          <w:p w14:paraId="02819276" w14:textId="087131AB" w:rsidR="00ED1DB9" w:rsidRPr="00302082" w:rsidRDefault="00ED1DB9" w:rsidP="00ED1DB9">
            <w:pPr>
              <w:spacing w:after="120"/>
              <w:rPr>
                <w:rFonts w:ascii="Arial" w:hAnsi="Arial" w:cs="Arial"/>
                <w:b/>
              </w:rPr>
            </w:pPr>
            <w:r>
              <w:rPr>
                <w:rFonts w:ascii="Arial" w:hAnsi="Arial" w:cs="Arial"/>
                <w:b/>
              </w:rPr>
              <w:t>X</w:t>
            </w:r>
          </w:p>
        </w:tc>
        <w:tc>
          <w:tcPr>
            <w:tcW w:w="567" w:type="dxa"/>
          </w:tcPr>
          <w:p w14:paraId="3FDC635A" w14:textId="798B3473" w:rsidR="00ED1DB9" w:rsidRPr="00302082" w:rsidRDefault="00ED1DB9" w:rsidP="00ED1DB9">
            <w:pPr>
              <w:spacing w:after="120"/>
              <w:rPr>
                <w:rFonts w:ascii="Arial" w:hAnsi="Arial" w:cs="Arial"/>
                <w:b/>
              </w:rPr>
            </w:pPr>
            <w:r>
              <w:rPr>
                <w:rFonts w:ascii="Arial" w:hAnsi="Arial" w:cs="Arial"/>
                <w:b/>
              </w:rPr>
              <w:t>X</w:t>
            </w:r>
          </w:p>
        </w:tc>
        <w:tc>
          <w:tcPr>
            <w:tcW w:w="567" w:type="dxa"/>
          </w:tcPr>
          <w:p w14:paraId="04DC4D2A" w14:textId="6C681CFB" w:rsidR="00ED1DB9" w:rsidRPr="00302082" w:rsidRDefault="00ED1DB9" w:rsidP="00ED1DB9">
            <w:pPr>
              <w:spacing w:after="120"/>
              <w:rPr>
                <w:rFonts w:ascii="Arial" w:hAnsi="Arial" w:cs="Arial"/>
                <w:b/>
              </w:rPr>
            </w:pPr>
            <w:r>
              <w:rPr>
                <w:rFonts w:ascii="Arial" w:hAnsi="Arial" w:cs="Arial"/>
                <w:b/>
              </w:rPr>
              <w:t>X</w:t>
            </w:r>
          </w:p>
        </w:tc>
        <w:tc>
          <w:tcPr>
            <w:tcW w:w="567" w:type="dxa"/>
          </w:tcPr>
          <w:p w14:paraId="12890A18" w14:textId="712CB71A" w:rsidR="00ED1DB9" w:rsidRPr="00302082" w:rsidRDefault="00ED1DB9" w:rsidP="00ED1DB9">
            <w:pPr>
              <w:spacing w:after="120"/>
              <w:rPr>
                <w:rFonts w:ascii="Arial" w:hAnsi="Arial" w:cs="Arial"/>
                <w:b/>
              </w:rPr>
            </w:pPr>
            <w:r>
              <w:rPr>
                <w:rFonts w:ascii="Arial" w:hAnsi="Arial" w:cs="Arial"/>
                <w:b/>
              </w:rPr>
              <w:t>X</w:t>
            </w:r>
          </w:p>
        </w:tc>
        <w:tc>
          <w:tcPr>
            <w:tcW w:w="567" w:type="dxa"/>
          </w:tcPr>
          <w:p w14:paraId="2E54F949" w14:textId="5B794C44" w:rsidR="00ED1DB9" w:rsidRPr="00302082" w:rsidRDefault="00ED1DB9" w:rsidP="00ED1DB9">
            <w:pPr>
              <w:spacing w:after="120"/>
              <w:rPr>
                <w:rFonts w:ascii="Arial" w:hAnsi="Arial" w:cs="Arial"/>
                <w:b/>
              </w:rPr>
            </w:pPr>
            <w:r>
              <w:rPr>
                <w:rFonts w:ascii="Arial" w:hAnsi="Arial" w:cs="Arial"/>
                <w:b/>
              </w:rPr>
              <w:t>X</w:t>
            </w:r>
          </w:p>
        </w:tc>
        <w:tc>
          <w:tcPr>
            <w:tcW w:w="567" w:type="dxa"/>
          </w:tcPr>
          <w:p w14:paraId="0CEC32B3" w14:textId="1D15DF94" w:rsidR="00ED1DB9" w:rsidRPr="00302082" w:rsidRDefault="00ED1DB9" w:rsidP="00ED1DB9">
            <w:pPr>
              <w:spacing w:after="120"/>
              <w:rPr>
                <w:rFonts w:ascii="Arial" w:hAnsi="Arial" w:cs="Arial"/>
                <w:b/>
              </w:rPr>
            </w:pPr>
            <w:r>
              <w:rPr>
                <w:rFonts w:ascii="Arial" w:hAnsi="Arial" w:cs="Arial"/>
                <w:b/>
              </w:rPr>
              <w:t>X</w:t>
            </w:r>
          </w:p>
        </w:tc>
        <w:tc>
          <w:tcPr>
            <w:tcW w:w="567" w:type="dxa"/>
          </w:tcPr>
          <w:p w14:paraId="5C61B3F3" w14:textId="6B2EFB2B" w:rsidR="00ED1DB9" w:rsidRPr="00302082" w:rsidRDefault="00ED1DB9" w:rsidP="00ED1DB9">
            <w:pPr>
              <w:spacing w:after="120"/>
              <w:rPr>
                <w:rFonts w:ascii="Arial" w:hAnsi="Arial" w:cs="Arial"/>
                <w:b/>
              </w:rPr>
            </w:pPr>
            <w:r>
              <w:rPr>
                <w:rFonts w:ascii="Arial" w:hAnsi="Arial" w:cs="Arial"/>
                <w:b/>
              </w:rPr>
              <w:t>X</w:t>
            </w:r>
          </w:p>
        </w:tc>
        <w:tc>
          <w:tcPr>
            <w:tcW w:w="567" w:type="dxa"/>
          </w:tcPr>
          <w:p w14:paraId="2B415096" w14:textId="046688A0" w:rsidR="00ED1DB9" w:rsidRPr="00302082" w:rsidRDefault="00ED1DB9" w:rsidP="00ED1DB9">
            <w:pPr>
              <w:spacing w:after="120"/>
              <w:rPr>
                <w:rFonts w:ascii="Arial" w:hAnsi="Arial" w:cs="Arial"/>
                <w:b/>
              </w:rPr>
            </w:pPr>
            <w:r>
              <w:rPr>
                <w:rFonts w:ascii="Arial" w:hAnsi="Arial" w:cs="Arial"/>
                <w:b/>
              </w:rPr>
              <w:t>X</w:t>
            </w:r>
          </w:p>
        </w:tc>
        <w:tc>
          <w:tcPr>
            <w:tcW w:w="567" w:type="dxa"/>
          </w:tcPr>
          <w:p w14:paraId="03BD6622" w14:textId="6C941A18" w:rsidR="00ED1DB9" w:rsidRPr="00302082" w:rsidRDefault="00ED1DB9" w:rsidP="00ED1DB9">
            <w:pPr>
              <w:spacing w:after="120"/>
              <w:rPr>
                <w:rFonts w:ascii="Arial" w:hAnsi="Arial" w:cs="Arial"/>
                <w:b/>
              </w:rPr>
            </w:pPr>
            <w:r>
              <w:rPr>
                <w:rFonts w:ascii="Arial" w:hAnsi="Arial" w:cs="Arial"/>
                <w:b/>
              </w:rPr>
              <w:t>X</w:t>
            </w:r>
          </w:p>
        </w:tc>
      </w:tr>
      <w:tr w:rsidR="00ED1DB9" w:rsidRPr="00302082" w14:paraId="2A93EEF0" w14:textId="77777777" w:rsidTr="00FA1454">
        <w:tc>
          <w:tcPr>
            <w:tcW w:w="1730" w:type="dxa"/>
          </w:tcPr>
          <w:p w14:paraId="2D859BF3" w14:textId="50E94283" w:rsidR="00ED1DB9" w:rsidRPr="00302082" w:rsidRDefault="00ED1DB9" w:rsidP="00520E24">
            <w:pPr>
              <w:spacing w:after="120"/>
              <w:rPr>
                <w:rFonts w:ascii="Arial" w:hAnsi="Arial" w:cs="Arial"/>
                <w:i/>
              </w:rPr>
            </w:pPr>
            <w:r>
              <w:rPr>
                <w:rFonts w:ascii="Arial" w:hAnsi="Arial" w:cs="Arial"/>
                <w:i/>
              </w:rPr>
              <w:t>Workshops</w:t>
            </w:r>
            <w:bookmarkStart w:id="0" w:name="_GoBack"/>
            <w:bookmarkEnd w:id="0"/>
          </w:p>
        </w:tc>
        <w:tc>
          <w:tcPr>
            <w:tcW w:w="567" w:type="dxa"/>
          </w:tcPr>
          <w:p w14:paraId="79BC8973" w14:textId="35024D2D" w:rsidR="00ED1DB9" w:rsidRPr="00302082" w:rsidRDefault="00ED1DB9" w:rsidP="00ED1DB9">
            <w:pPr>
              <w:spacing w:after="120"/>
              <w:rPr>
                <w:rFonts w:ascii="Arial" w:hAnsi="Arial" w:cs="Arial"/>
                <w:b/>
              </w:rPr>
            </w:pPr>
            <w:r>
              <w:rPr>
                <w:rFonts w:ascii="Arial" w:hAnsi="Arial" w:cs="Arial"/>
                <w:b/>
              </w:rPr>
              <w:t>X</w:t>
            </w:r>
          </w:p>
        </w:tc>
        <w:tc>
          <w:tcPr>
            <w:tcW w:w="567" w:type="dxa"/>
          </w:tcPr>
          <w:p w14:paraId="50F1E841" w14:textId="34577730" w:rsidR="00ED1DB9" w:rsidRPr="00302082" w:rsidRDefault="00ED1DB9" w:rsidP="00ED1DB9">
            <w:pPr>
              <w:spacing w:after="120"/>
              <w:rPr>
                <w:rFonts w:ascii="Arial" w:hAnsi="Arial" w:cs="Arial"/>
                <w:b/>
              </w:rPr>
            </w:pPr>
            <w:r>
              <w:rPr>
                <w:rFonts w:ascii="Arial" w:hAnsi="Arial" w:cs="Arial"/>
                <w:b/>
              </w:rPr>
              <w:t>X</w:t>
            </w:r>
          </w:p>
        </w:tc>
        <w:tc>
          <w:tcPr>
            <w:tcW w:w="567" w:type="dxa"/>
          </w:tcPr>
          <w:p w14:paraId="6B67D99B" w14:textId="1A843CFD" w:rsidR="00ED1DB9" w:rsidRPr="00302082" w:rsidRDefault="00ED1DB9" w:rsidP="00ED1DB9">
            <w:pPr>
              <w:spacing w:after="120"/>
              <w:rPr>
                <w:rFonts w:ascii="Arial" w:hAnsi="Arial" w:cs="Arial"/>
                <w:b/>
              </w:rPr>
            </w:pPr>
            <w:r>
              <w:rPr>
                <w:rFonts w:ascii="Arial" w:hAnsi="Arial" w:cs="Arial"/>
                <w:b/>
              </w:rPr>
              <w:t>X</w:t>
            </w:r>
          </w:p>
        </w:tc>
        <w:tc>
          <w:tcPr>
            <w:tcW w:w="567" w:type="dxa"/>
          </w:tcPr>
          <w:p w14:paraId="0A1400E7" w14:textId="5E247380" w:rsidR="00ED1DB9" w:rsidRPr="00302082" w:rsidRDefault="00ED1DB9" w:rsidP="00ED1DB9">
            <w:pPr>
              <w:spacing w:after="120"/>
              <w:rPr>
                <w:rFonts w:ascii="Arial" w:hAnsi="Arial" w:cs="Arial"/>
                <w:b/>
              </w:rPr>
            </w:pPr>
            <w:r>
              <w:rPr>
                <w:rFonts w:ascii="Arial" w:hAnsi="Arial" w:cs="Arial"/>
                <w:b/>
              </w:rPr>
              <w:t>X</w:t>
            </w:r>
          </w:p>
        </w:tc>
        <w:tc>
          <w:tcPr>
            <w:tcW w:w="567" w:type="dxa"/>
          </w:tcPr>
          <w:p w14:paraId="3C735F7B" w14:textId="376FDB2E" w:rsidR="00ED1DB9" w:rsidRPr="00302082" w:rsidRDefault="00ED1DB9" w:rsidP="00ED1DB9">
            <w:pPr>
              <w:spacing w:after="120"/>
              <w:rPr>
                <w:rFonts w:ascii="Arial" w:hAnsi="Arial" w:cs="Arial"/>
                <w:b/>
              </w:rPr>
            </w:pPr>
            <w:r>
              <w:rPr>
                <w:rFonts w:ascii="Arial" w:hAnsi="Arial" w:cs="Arial"/>
                <w:b/>
              </w:rPr>
              <w:t>X</w:t>
            </w:r>
          </w:p>
        </w:tc>
        <w:tc>
          <w:tcPr>
            <w:tcW w:w="567" w:type="dxa"/>
          </w:tcPr>
          <w:p w14:paraId="3122C90D" w14:textId="593839D8" w:rsidR="00ED1DB9" w:rsidRPr="00302082" w:rsidRDefault="00ED1DB9" w:rsidP="00ED1DB9">
            <w:pPr>
              <w:spacing w:after="120"/>
              <w:rPr>
                <w:rFonts w:ascii="Arial" w:hAnsi="Arial" w:cs="Arial"/>
                <w:b/>
              </w:rPr>
            </w:pPr>
            <w:r>
              <w:rPr>
                <w:rFonts w:ascii="Arial" w:hAnsi="Arial" w:cs="Arial"/>
                <w:b/>
              </w:rPr>
              <w:t>X</w:t>
            </w:r>
          </w:p>
        </w:tc>
        <w:tc>
          <w:tcPr>
            <w:tcW w:w="567" w:type="dxa"/>
          </w:tcPr>
          <w:p w14:paraId="1E87C99F" w14:textId="4FB3386F" w:rsidR="00ED1DB9" w:rsidRPr="00302082" w:rsidRDefault="00ED1DB9" w:rsidP="00ED1DB9">
            <w:pPr>
              <w:spacing w:after="120"/>
              <w:rPr>
                <w:rFonts w:ascii="Arial" w:hAnsi="Arial" w:cs="Arial"/>
                <w:b/>
              </w:rPr>
            </w:pPr>
            <w:r>
              <w:rPr>
                <w:rFonts w:ascii="Arial" w:hAnsi="Arial" w:cs="Arial"/>
                <w:b/>
              </w:rPr>
              <w:t>X</w:t>
            </w:r>
          </w:p>
        </w:tc>
        <w:tc>
          <w:tcPr>
            <w:tcW w:w="567" w:type="dxa"/>
          </w:tcPr>
          <w:p w14:paraId="5A4EA0B1" w14:textId="2988D67D" w:rsidR="00ED1DB9" w:rsidRPr="00302082" w:rsidRDefault="00ED1DB9" w:rsidP="00ED1DB9">
            <w:pPr>
              <w:spacing w:after="120"/>
              <w:rPr>
                <w:rFonts w:ascii="Arial" w:hAnsi="Arial" w:cs="Arial"/>
                <w:b/>
              </w:rPr>
            </w:pPr>
            <w:r>
              <w:rPr>
                <w:rFonts w:ascii="Arial" w:hAnsi="Arial" w:cs="Arial"/>
                <w:b/>
              </w:rPr>
              <w:t>X</w:t>
            </w:r>
          </w:p>
        </w:tc>
        <w:tc>
          <w:tcPr>
            <w:tcW w:w="567" w:type="dxa"/>
          </w:tcPr>
          <w:p w14:paraId="15778E87" w14:textId="1929D3EF" w:rsidR="00ED1DB9" w:rsidRPr="00302082" w:rsidRDefault="00ED1DB9" w:rsidP="00ED1DB9">
            <w:pPr>
              <w:spacing w:after="120"/>
              <w:rPr>
                <w:rFonts w:ascii="Arial" w:hAnsi="Arial" w:cs="Arial"/>
                <w:b/>
              </w:rPr>
            </w:pPr>
            <w:r>
              <w:rPr>
                <w:rFonts w:ascii="Arial" w:hAnsi="Arial" w:cs="Arial"/>
                <w:b/>
              </w:rPr>
              <w:t>X</w:t>
            </w:r>
          </w:p>
        </w:tc>
        <w:tc>
          <w:tcPr>
            <w:tcW w:w="567" w:type="dxa"/>
          </w:tcPr>
          <w:p w14:paraId="26A39DEC" w14:textId="74B4484B" w:rsidR="00ED1DB9" w:rsidRPr="00302082" w:rsidRDefault="00ED1DB9" w:rsidP="00ED1DB9">
            <w:pPr>
              <w:spacing w:after="120"/>
              <w:rPr>
                <w:rFonts w:ascii="Arial" w:hAnsi="Arial" w:cs="Arial"/>
                <w:b/>
              </w:rPr>
            </w:pPr>
            <w:r>
              <w:rPr>
                <w:rFonts w:ascii="Arial" w:hAnsi="Arial" w:cs="Arial"/>
                <w:b/>
              </w:rPr>
              <w:t>X</w:t>
            </w:r>
          </w:p>
        </w:tc>
      </w:tr>
      <w:tr w:rsidR="00ED1DB9" w:rsidRPr="00302082" w14:paraId="4CE358E6" w14:textId="77777777" w:rsidTr="00FA1454">
        <w:tc>
          <w:tcPr>
            <w:tcW w:w="1730" w:type="dxa"/>
            <w:shd w:val="clear" w:color="auto" w:fill="D9D9D9" w:themeFill="background1" w:themeFillShade="D9"/>
          </w:tcPr>
          <w:p w14:paraId="5B1A409E" w14:textId="5465CE6D" w:rsidR="00ED1DB9" w:rsidRPr="00302082" w:rsidRDefault="00ED1DB9" w:rsidP="00ED1DB9">
            <w:pPr>
              <w:spacing w:after="120"/>
              <w:rPr>
                <w:rFonts w:ascii="Arial" w:hAnsi="Arial" w:cs="Arial"/>
                <w:b/>
              </w:rPr>
            </w:pPr>
            <w:r w:rsidRPr="00302082">
              <w:rPr>
                <w:rFonts w:ascii="Arial" w:hAnsi="Arial" w:cs="Arial"/>
                <w:b/>
              </w:rPr>
              <w:t>Assessment method</w:t>
            </w:r>
          </w:p>
        </w:tc>
        <w:tc>
          <w:tcPr>
            <w:tcW w:w="567" w:type="dxa"/>
          </w:tcPr>
          <w:p w14:paraId="192DCEE2" w14:textId="77777777" w:rsidR="00ED1DB9" w:rsidRPr="00302082" w:rsidRDefault="00ED1DB9" w:rsidP="00ED1DB9">
            <w:pPr>
              <w:spacing w:after="120"/>
              <w:rPr>
                <w:rFonts w:ascii="Arial" w:hAnsi="Arial" w:cs="Arial"/>
                <w:b/>
              </w:rPr>
            </w:pPr>
          </w:p>
        </w:tc>
        <w:tc>
          <w:tcPr>
            <w:tcW w:w="567" w:type="dxa"/>
          </w:tcPr>
          <w:p w14:paraId="0D6673A5" w14:textId="77777777" w:rsidR="00ED1DB9" w:rsidRPr="00302082" w:rsidRDefault="00ED1DB9" w:rsidP="00ED1DB9">
            <w:pPr>
              <w:spacing w:after="120"/>
              <w:rPr>
                <w:rFonts w:ascii="Arial" w:hAnsi="Arial" w:cs="Arial"/>
                <w:b/>
              </w:rPr>
            </w:pPr>
          </w:p>
        </w:tc>
        <w:tc>
          <w:tcPr>
            <w:tcW w:w="567" w:type="dxa"/>
          </w:tcPr>
          <w:p w14:paraId="2E6F359E" w14:textId="77777777" w:rsidR="00ED1DB9" w:rsidRPr="00302082" w:rsidRDefault="00ED1DB9" w:rsidP="00ED1DB9">
            <w:pPr>
              <w:spacing w:after="120"/>
              <w:rPr>
                <w:rFonts w:ascii="Arial" w:hAnsi="Arial" w:cs="Arial"/>
                <w:b/>
              </w:rPr>
            </w:pPr>
          </w:p>
        </w:tc>
        <w:tc>
          <w:tcPr>
            <w:tcW w:w="567" w:type="dxa"/>
          </w:tcPr>
          <w:p w14:paraId="7B68BC78" w14:textId="77777777" w:rsidR="00ED1DB9" w:rsidRPr="00302082" w:rsidRDefault="00ED1DB9" w:rsidP="00ED1DB9">
            <w:pPr>
              <w:spacing w:after="120"/>
              <w:rPr>
                <w:rFonts w:ascii="Arial" w:hAnsi="Arial" w:cs="Arial"/>
                <w:b/>
              </w:rPr>
            </w:pPr>
          </w:p>
        </w:tc>
        <w:tc>
          <w:tcPr>
            <w:tcW w:w="567" w:type="dxa"/>
          </w:tcPr>
          <w:p w14:paraId="7C135222" w14:textId="77777777" w:rsidR="00ED1DB9" w:rsidRPr="00302082" w:rsidRDefault="00ED1DB9" w:rsidP="00ED1DB9">
            <w:pPr>
              <w:spacing w:after="120"/>
              <w:rPr>
                <w:rFonts w:ascii="Arial" w:hAnsi="Arial" w:cs="Arial"/>
                <w:b/>
              </w:rPr>
            </w:pPr>
          </w:p>
        </w:tc>
        <w:tc>
          <w:tcPr>
            <w:tcW w:w="567" w:type="dxa"/>
          </w:tcPr>
          <w:p w14:paraId="0C42DD03" w14:textId="77777777" w:rsidR="00ED1DB9" w:rsidRPr="00302082" w:rsidRDefault="00ED1DB9" w:rsidP="00ED1DB9">
            <w:pPr>
              <w:spacing w:after="120"/>
              <w:rPr>
                <w:rFonts w:ascii="Arial" w:hAnsi="Arial" w:cs="Arial"/>
                <w:b/>
              </w:rPr>
            </w:pPr>
          </w:p>
        </w:tc>
        <w:tc>
          <w:tcPr>
            <w:tcW w:w="567" w:type="dxa"/>
          </w:tcPr>
          <w:p w14:paraId="7C257CE6" w14:textId="77777777" w:rsidR="00ED1DB9" w:rsidRPr="00302082" w:rsidRDefault="00ED1DB9" w:rsidP="00ED1DB9">
            <w:pPr>
              <w:spacing w:after="120"/>
              <w:rPr>
                <w:rFonts w:ascii="Arial" w:hAnsi="Arial" w:cs="Arial"/>
                <w:b/>
              </w:rPr>
            </w:pPr>
          </w:p>
        </w:tc>
        <w:tc>
          <w:tcPr>
            <w:tcW w:w="567" w:type="dxa"/>
          </w:tcPr>
          <w:p w14:paraId="45358854" w14:textId="77777777" w:rsidR="00ED1DB9" w:rsidRPr="00302082" w:rsidRDefault="00ED1DB9" w:rsidP="00ED1DB9">
            <w:pPr>
              <w:spacing w:after="120"/>
              <w:rPr>
                <w:rFonts w:ascii="Arial" w:hAnsi="Arial" w:cs="Arial"/>
                <w:b/>
              </w:rPr>
            </w:pPr>
          </w:p>
        </w:tc>
        <w:tc>
          <w:tcPr>
            <w:tcW w:w="567" w:type="dxa"/>
          </w:tcPr>
          <w:p w14:paraId="31BBD343" w14:textId="77777777" w:rsidR="00ED1DB9" w:rsidRPr="00302082" w:rsidRDefault="00ED1DB9" w:rsidP="00ED1DB9">
            <w:pPr>
              <w:spacing w:after="120"/>
              <w:rPr>
                <w:rFonts w:ascii="Arial" w:hAnsi="Arial" w:cs="Arial"/>
                <w:b/>
              </w:rPr>
            </w:pPr>
          </w:p>
        </w:tc>
        <w:tc>
          <w:tcPr>
            <w:tcW w:w="567" w:type="dxa"/>
          </w:tcPr>
          <w:p w14:paraId="0DA47587" w14:textId="77777777" w:rsidR="00ED1DB9" w:rsidRPr="00302082" w:rsidRDefault="00ED1DB9" w:rsidP="00ED1DB9">
            <w:pPr>
              <w:spacing w:after="120"/>
              <w:rPr>
                <w:rFonts w:ascii="Arial" w:hAnsi="Arial" w:cs="Arial"/>
                <w:b/>
              </w:rPr>
            </w:pPr>
          </w:p>
        </w:tc>
      </w:tr>
      <w:tr w:rsidR="00ED1DB9" w:rsidRPr="00302082" w14:paraId="2674F7D4" w14:textId="77777777" w:rsidTr="00FA1454">
        <w:tc>
          <w:tcPr>
            <w:tcW w:w="1730" w:type="dxa"/>
          </w:tcPr>
          <w:p w14:paraId="48D64F9D" w14:textId="4ED4DF58" w:rsidR="00ED1DB9" w:rsidRPr="00302082" w:rsidRDefault="00ED1DB9" w:rsidP="00ED1DB9">
            <w:pPr>
              <w:spacing w:after="120"/>
              <w:rPr>
                <w:rFonts w:ascii="Arial" w:hAnsi="Arial" w:cs="Arial"/>
                <w:i/>
              </w:rPr>
            </w:pPr>
            <w:r>
              <w:rPr>
                <w:rFonts w:ascii="Arial" w:hAnsi="Arial" w:cs="Arial"/>
                <w:i/>
              </w:rPr>
              <w:t>Assignments (x3)</w:t>
            </w:r>
          </w:p>
        </w:tc>
        <w:tc>
          <w:tcPr>
            <w:tcW w:w="567" w:type="dxa"/>
          </w:tcPr>
          <w:p w14:paraId="60B90EA1" w14:textId="3D8ECE14" w:rsidR="00ED1DB9" w:rsidRPr="00302082" w:rsidRDefault="00ED1DB9" w:rsidP="00ED1DB9">
            <w:pPr>
              <w:spacing w:after="120"/>
              <w:rPr>
                <w:rFonts w:ascii="Arial" w:hAnsi="Arial" w:cs="Arial"/>
                <w:b/>
              </w:rPr>
            </w:pPr>
            <w:r>
              <w:rPr>
                <w:rFonts w:ascii="Arial" w:hAnsi="Arial" w:cs="Arial"/>
                <w:b/>
              </w:rPr>
              <w:t>X</w:t>
            </w:r>
          </w:p>
        </w:tc>
        <w:tc>
          <w:tcPr>
            <w:tcW w:w="567" w:type="dxa"/>
          </w:tcPr>
          <w:p w14:paraId="3673131A" w14:textId="2A84B5C6" w:rsidR="00ED1DB9" w:rsidRPr="00302082" w:rsidRDefault="00ED1DB9" w:rsidP="00ED1DB9">
            <w:pPr>
              <w:spacing w:after="120"/>
              <w:rPr>
                <w:rFonts w:ascii="Arial" w:hAnsi="Arial" w:cs="Arial"/>
                <w:b/>
              </w:rPr>
            </w:pPr>
            <w:r>
              <w:rPr>
                <w:rFonts w:ascii="Arial" w:hAnsi="Arial" w:cs="Arial"/>
                <w:b/>
              </w:rPr>
              <w:t>X</w:t>
            </w:r>
          </w:p>
        </w:tc>
        <w:tc>
          <w:tcPr>
            <w:tcW w:w="567" w:type="dxa"/>
          </w:tcPr>
          <w:p w14:paraId="77B09366" w14:textId="403E44F9" w:rsidR="00ED1DB9" w:rsidRPr="00302082" w:rsidRDefault="00ED1DB9" w:rsidP="00ED1DB9">
            <w:pPr>
              <w:spacing w:after="120"/>
              <w:rPr>
                <w:rFonts w:ascii="Arial" w:hAnsi="Arial" w:cs="Arial"/>
                <w:b/>
              </w:rPr>
            </w:pPr>
            <w:r>
              <w:rPr>
                <w:rFonts w:ascii="Arial" w:hAnsi="Arial" w:cs="Arial"/>
                <w:b/>
              </w:rPr>
              <w:t>X</w:t>
            </w:r>
          </w:p>
        </w:tc>
        <w:tc>
          <w:tcPr>
            <w:tcW w:w="567" w:type="dxa"/>
          </w:tcPr>
          <w:p w14:paraId="4C13B0C8" w14:textId="2FE8C858" w:rsidR="00ED1DB9" w:rsidRPr="00302082" w:rsidRDefault="00ED1DB9" w:rsidP="00ED1DB9">
            <w:pPr>
              <w:spacing w:after="120"/>
              <w:rPr>
                <w:rFonts w:ascii="Arial" w:hAnsi="Arial" w:cs="Arial"/>
                <w:b/>
              </w:rPr>
            </w:pPr>
            <w:r>
              <w:rPr>
                <w:rFonts w:ascii="Arial" w:hAnsi="Arial" w:cs="Arial"/>
                <w:b/>
              </w:rPr>
              <w:t>X</w:t>
            </w:r>
          </w:p>
        </w:tc>
        <w:tc>
          <w:tcPr>
            <w:tcW w:w="567" w:type="dxa"/>
          </w:tcPr>
          <w:p w14:paraId="2A71C4E5" w14:textId="105AA12D" w:rsidR="00ED1DB9" w:rsidRPr="00302082" w:rsidRDefault="00ED1DB9" w:rsidP="00ED1DB9">
            <w:pPr>
              <w:spacing w:after="120"/>
              <w:rPr>
                <w:rFonts w:ascii="Arial" w:hAnsi="Arial" w:cs="Arial"/>
                <w:b/>
              </w:rPr>
            </w:pPr>
            <w:r>
              <w:rPr>
                <w:rFonts w:ascii="Arial" w:hAnsi="Arial" w:cs="Arial"/>
                <w:b/>
              </w:rPr>
              <w:t>X</w:t>
            </w:r>
          </w:p>
        </w:tc>
        <w:tc>
          <w:tcPr>
            <w:tcW w:w="567" w:type="dxa"/>
          </w:tcPr>
          <w:p w14:paraId="699B4FAB" w14:textId="7FE60094" w:rsidR="00ED1DB9" w:rsidRPr="00302082" w:rsidRDefault="00ED1DB9" w:rsidP="00ED1DB9">
            <w:pPr>
              <w:spacing w:after="120"/>
              <w:rPr>
                <w:rFonts w:ascii="Arial" w:hAnsi="Arial" w:cs="Arial"/>
                <w:b/>
              </w:rPr>
            </w:pPr>
            <w:r>
              <w:rPr>
                <w:rFonts w:ascii="Arial" w:hAnsi="Arial" w:cs="Arial"/>
                <w:b/>
              </w:rPr>
              <w:t>X</w:t>
            </w:r>
          </w:p>
        </w:tc>
        <w:tc>
          <w:tcPr>
            <w:tcW w:w="567" w:type="dxa"/>
          </w:tcPr>
          <w:p w14:paraId="064C4218" w14:textId="29698229" w:rsidR="00ED1DB9" w:rsidRPr="00302082" w:rsidRDefault="00ED1DB9" w:rsidP="00ED1DB9">
            <w:pPr>
              <w:spacing w:after="120"/>
              <w:rPr>
                <w:rFonts w:ascii="Arial" w:hAnsi="Arial" w:cs="Arial"/>
                <w:b/>
              </w:rPr>
            </w:pPr>
            <w:r>
              <w:rPr>
                <w:rFonts w:ascii="Arial" w:hAnsi="Arial" w:cs="Arial"/>
                <w:b/>
              </w:rPr>
              <w:t>X</w:t>
            </w:r>
          </w:p>
        </w:tc>
        <w:tc>
          <w:tcPr>
            <w:tcW w:w="567" w:type="dxa"/>
          </w:tcPr>
          <w:p w14:paraId="36904692" w14:textId="01993CED" w:rsidR="00ED1DB9" w:rsidRPr="00302082" w:rsidRDefault="00ED1DB9" w:rsidP="00ED1DB9">
            <w:pPr>
              <w:spacing w:after="120"/>
              <w:rPr>
                <w:rFonts w:ascii="Arial" w:hAnsi="Arial" w:cs="Arial"/>
                <w:b/>
              </w:rPr>
            </w:pPr>
            <w:r>
              <w:rPr>
                <w:rFonts w:ascii="Arial" w:hAnsi="Arial" w:cs="Arial"/>
                <w:b/>
              </w:rPr>
              <w:t>X</w:t>
            </w:r>
          </w:p>
        </w:tc>
        <w:tc>
          <w:tcPr>
            <w:tcW w:w="567" w:type="dxa"/>
          </w:tcPr>
          <w:p w14:paraId="57F01D30" w14:textId="43466898" w:rsidR="00ED1DB9" w:rsidRPr="00302082" w:rsidRDefault="00ED1DB9" w:rsidP="00ED1DB9">
            <w:pPr>
              <w:spacing w:after="120"/>
              <w:rPr>
                <w:rFonts w:ascii="Arial" w:hAnsi="Arial" w:cs="Arial"/>
                <w:b/>
              </w:rPr>
            </w:pPr>
            <w:r>
              <w:rPr>
                <w:rFonts w:ascii="Arial" w:hAnsi="Arial" w:cs="Arial"/>
                <w:b/>
              </w:rPr>
              <w:t>X</w:t>
            </w:r>
          </w:p>
        </w:tc>
        <w:tc>
          <w:tcPr>
            <w:tcW w:w="567" w:type="dxa"/>
          </w:tcPr>
          <w:p w14:paraId="319CA596" w14:textId="7F277917" w:rsidR="00ED1DB9" w:rsidRPr="00302082" w:rsidRDefault="00ED1DB9" w:rsidP="00ED1DB9">
            <w:pPr>
              <w:spacing w:after="120"/>
              <w:rPr>
                <w:rFonts w:ascii="Arial" w:hAnsi="Arial" w:cs="Arial"/>
                <w:b/>
              </w:rPr>
            </w:pPr>
            <w:r>
              <w:rPr>
                <w:rFonts w:ascii="Arial" w:hAnsi="Arial" w:cs="Arial"/>
                <w:b/>
              </w:rPr>
              <w:t>X</w:t>
            </w:r>
          </w:p>
        </w:tc>
      </w:tr>
      <w:tr w:rsidR="00ED1DB9" w:rsidRPr="00302082" w14:paraId="33C3B07F" w14:textId="77777777" w:rsidTr="00FA1454">
        <w:tc>
          <w:tcPr>
            <w:tcW w:w="1730" w:type="dxa"/>
          </w:tcPr>
          <w:p w14:paraId="705443E6" w14:textId="57891B45" w:rsidR="00ED1DB9" w:rsidRPr="00302082" w:rsidRDefault="00ED1DB9">
            <w:pPr>
              <w:spacing w:after="120"/>
              <w:rPr>
                <w:rFonts w:ascii="Arial" w:hAnsi="Arial" w:cs="Arial"/>
                <w:i/>
              </w:rPr>
            </w:pPr>
            <w:r>
              <w:rPr>
                <w:rFonts w:ascii="Arial" w:hAnsi="Arial" w:cs="Arial"/>
                <w:i/>
              </w:rPr>
              <w:t>Examination (3 hr)</w:t>
            </w:r>
          </w:p>
        </w:tc>
        <w:tc>
          <w:tcPr>
            <w:tcW w:w="567" w:type="dxa"/>
          </w:tcPr>
          <w:p w14:paraId="6BBDBE1F" w14:textId="09A7D792" w:rsidR="00ED1DB9" w:rsidRPr="00302082" w:rsidRDefault="00ED1DB9" w:rsidP="00ED1DB9">
            <w:pPr>
              <w:spacing w:after="120"/>
              <w:rPr>
                <w:rFonts w:ascii="Arial" w:hAnsi="Arial" w:cs="Arial"/>
                <w:b/>
              </w:rPr>
            </w:pPr>
            <w:r>
              <w:rPr>
                <w:rFonts w:ascii="Arial" w:hAnsi="Arial" w:cs="Arial"/>
                <w:b/>
              </w:rPr>
              <w:t>X</w:t>
            </w:r>
          </w:p>
        </w:tc>
        <w:tc>
          <w:tcPr>
            <w:tcW w:w="567" w:type="dxa"/>
          </w:tcPr>
          <w:p w14:paraId="693396EE" w14:textId="0705AEC5" w:rsidR="00ED1DB9" w:rsidRPr="00302082" w:rsidRDefault="00ED1DB9" w:rsidP="00ED1DB9">
            <w:pPr>
              <w:spacing w:after="120"/>
              <w:rPr>
                <w:rFonts w:ascii="Arial" w:hAnsi="Arial" w:cs="Arial"/>
                <w:b/>
              </w:rPr>
            </w:pPr>
            <w:r>
              <w:rPr>
                <w:rFonts w:ascii="Arial" w:hAnsi="Arial" w:cs="Arial"/>
                <w:b/>
              </w:rPr>
              <w:t>X</w:t>
            </w:r>
          </w:p>
        </w:tc>
        <w:tc>
          <w:tcPr>
            <w:tcW w:w="567" w:type="dxa"/>
          </w:tcPr>
          <w:p w14:paraId="7B322969" w14:textId="000E6DEC" w:rsidR="00ED1DB9" w:rsidRPr="00302082" w:rsidRDefault="00ED1DB9" w:rsidP="00ED1DB9">
            <w:pPr>
              <w:spacing w:after="120"/>
              <w:rPr>
                <w:rFonts w:ascii="Arial" w:hAnsi="Arial" w:cs="Arial"/>
                <w:b/>
              </w:rPr>
            </w:pPr>
            <w:r>
              <w:rPr>
                <w:rFonts w:ascii="Arial" w:hAnsi="Arial" w:cs="Arial"/>
                <w:b/>
              </w:rPr>
              <w:t>X</w:t>
            </w:r>
          </w:p>
        </w:tc>
        <w:tc>
          <w:tcPr>
            <w:tcW w:w="567" w:type="dxa"/>
          </w:tcPr>
          <w:p w14:paraId="4E6B9223" w14:textId="449BAC9C" w:rsidR="00ED1DB9" w:rsidRPr="00302082" w:rsidRDefault="00ED1DB9" w:rsidP="00ED1DB9">
            <w:pPr>
              <w:spacing w:after="120"/>
              <w:rPr>
                <w:rFonts w:ascii="Arial" w:hAnsi="Arial" w:cs="Arial"/>
                <w:b/>
              </w:rPr>
            </w:pPr>
            <w:r>
              <w:rPr>
                <w:rFonts w:ascii="Arial" w:hAnsi="Arial" w:cs="Arial"/>
                <w:b/>
              </w:rPr>
              <w:t>X</w:t>
            </w:r>
          </w:p>
        </w:tc>
        <w:tc>
          <w:tcPr>
            <w:tcW w:w="567" w:type="dxa"/>
          </w:tcPr>
          <w:p w14:paraId="0FD21F43" w14:textId="2339A727" w:rsidR="00ED1DB9" w:rsidRPr="00302082" w:rsidRDefault="00ED1DB9" w:rsidP="00ED1DB9">
            <w:pPr>
              <w:spacing w:after="120"/>
              <w:rPr>
                <w:rFonts w:ascii="Arial" w:hAnsi="Arial" w:cs="Arial"/>
                <w:b/>
              </w:rPr>
            </w:pPr>
            <w:r>
              <w:rPr>
                <w:rFonts w:ascii="Arial" w:hAnsi="Arial" w:cs="Arial"/>
                <w:b/>
              </w:rPr>
              <w:t>X</w:t>
            </w:r>
          </w:p>
        </w:tc>
        <w:tc>
          <w:tcPr>
            <w:tcW w:w="567" w:type="dxa"/>
          </w:tcPr>
          <w:p w14:paraId="0B05F8F4" w14:textId="75CE5968" w:rsidR="00ED1DB9" w:rsidRPr="00302082" w:rsidRDefault="00ED1DB9" w:rsidP="00ED1DB9">
            <w:pPr>
              <w:spacing w:after="120"/>
              <w:rPr>
                <w:rFonts w:ascii="Arial" w:hAnsi="Arial" w:cs="Arial"/>
                <w:b/>
              </w:rPr>
            </w:pPr>
            <w:r>
              <w:rPr>
                <w:rFonts w:ascii="Arial" w:hAnsi="Arial" w:cs="Arial"/>
                <w:b/>
              </w:rPr>
              <w:t>X</w:t>
            </w:r>
          </w:p>
        </w:tc>
        <w:tc>
          <w:tcPr>
            <w:tcW w:w="567" w:type="dxa"/>
          </w:tcPr>
          <w:p w14:paraId="7F2C512C" w14:textId="669A25E8" w:rsidR="00ED1DB9" w:rsidRPr="00302082" w:rsidRDefault="00ED1DB9" w:rsidP="00ED1DB9">
            <w:pPr>
              <w:spacing w:after="120"/>
              <w:rPr>
                <w:rFonts w:ascii="Arial" w:hAnsi="Arial" w:cs="Arial"/>
                <w:b/>
              </w:rPr>
            </w:pPr>
            <w:r>
              <w:rPr>
                <w:rFonts w:ascii="Arial" w:hAnsi="Arial" w:cs="Arial"/>
                <w:b/>
              </w:rPr>
              <w:t>X</w:t>
            </w:r>
          </w:p>
        </w:tc>
        <w:tc>
          <w:tcPr>
            <w:tcW w:w="567" w:type="dxa"/>
          </w:tcPr>
          <w:p w14:paraId="62330F73" w14:textId="292E0C49" w:rsidR="00ED1DB9" w:rsidRPr="00302082" w:rsidRDefault="00ED1DB9" w:rsidP="00ED1DB9">
            <w:pPr>
              <w:spacing w:after="120"/>
              <w:rPr>
                <w:rFonts w:ascii="Arial" w:hAnsi="Arial" w:cs="Arial"/>
                <w:b/>
              </w:rPr>
            </w:pPr>
            <w:r>
              <w:rPr>
                <w:rFonts w:ascii="Arial" w:hAnsi="Arial" w:cs="Arial"/>
                <w:b/>
              </w:rPr>
              <w:t>X</w:t>
            </w:r>
          </w:p>
        </w:tc>
        <w:tc>
          <w:tcPr>
            <w:tcW w:w="567" w:type="dxa"/>
          </w:tcPr>
          <w:p w14:paraId="5BE4A264" w14:textId="2063A141" w:rsidR="00ED1DB9" w:rsidRPr="00302082" w:rsidRDefault="00ED1DB9" w:rsidP="00ED1DB9">
            <w:pPr>
              <w:spacing w:after="120"/>
              <w:rPr>
                <w:rFonts w:ascii="Arial" w:hAnsi="Arial" w:cs="Arial"/>
                <w:b/>
              </w:rPr>
            </w:pPr>
            <w:r>
              <w:rPr>
                <w:rFonts w:ascii="Arial" w:hAnsi="Arial" w:cs="Arial"/>
                <w:b/>
              </w:rPr>
              <w:t>X</w:t>
            </w:r>
          </w:p>
        </w:tc>
        <w:tc>
          <w:tcPr>
            <w:tcW w:w="567" w:type="dxa"/>
          </w:tcPr>
          <w:p w14:paraId="6D36BA94" w14:textId="285D5A72" w:rsidR="00ED1DB9" w:rsidRPr="00302082" w:rsidRDefault="00ED1DB9" w:rsidP="00ED1DB9">
            <w:pPr>
              <w:spacing w:after="120"/>
              <w:rPr>
                <w:rFonts w:ascii="Arial" w:hAnsi="Arial" w:cs="Arial"/>
                <w:b/>
              </w:rPr>
            </w:pPr>
            <w:r>
              <w:rPr>
                <w:rFonts w:ascii="Arial" w:hAnsi="Arial" w:cs="Arial"/>
                <w:b/>
              </w:rPr>
              <w:t>X</w:t>
            </w:r>
          </w:p>
        </w:tc>
      </w:tr>
    </w:tbl>
    <w:p w14:paraId="7C54F69A" w14:textId="77777777" w:rsidR="007A6245" w:rsidRDefault="007A6245" w:rsidP="00302082">
      <w:pPr>
        <w:spacing w:after="120" w:line="240" w:lineRule="auto"/>
        <w:ind w:left="426" w:right="260"/>
        <w:rPr>
          <w:rFonts w:ascii="Arial" w:hAnsi="Arial" w:cs="Arial"/>
          <w:b/>
          <w:iCs/>
        </w:rPr>
      </w:pPr>
    </w:p>
    <w:p w14:paraId="62855D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5CB173" w14:textId="330FA4F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E1A28">
        <w:rPr>
          <w:rFonts w:ascii="Arial" w:hAnsi="Arial" w:cs="Arial"/>
        </w:rPr>
        <w:t xml:space="preserve">The </w:t>
      </w:r>
      <w:r w:rsidR="006E1A28" w:rsidRPr="006E1A28">
        <w:rPr>
          <w:rFonts w:ascii="Arial" w:hAnsi="Arial" w:cs="Arial"/>
        </w:rPr>
        <w:t>School</w:t>
      </w:r>
      <w:r w:rsidRPr="006E1A2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066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4231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28360E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29D3D8" w14:textId="77777777" w:rsidR="00096DA4" w:rsidRPr="00302082" w:rsidRDefault="00096DA4" w:rsidP="00302082">
      <w:pPr>
        <w:spacing w:after="120" w:line="240" w:lineRule="auto"/>
        <w:ind w:left="426" w:right="260"/>
        <w:rPr>
          <w:rFonts w:ascii="Arial" w:hAnsi="Arial" w:cs="Arial"/>
          <w:i/>
          <w:iCs/>
        </w:rPr>
      </w:pPr>
    </w:p>
    <w:p w14:paraId="30B0A8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44FC021" w14:textId="6951F3E0" w:rsidR="009A2D37" w:rsidRPr="001C6D99" w:rsidRDefault="001C6D99" w:rsidP="00696FF5">
      <w:pPr>
        <w:spacing w:after="120" w:line="240" w:lineRule="auto"/>
        <w:ind w:left="567" w:right="260"/>
        <w:jc w:val="both"/>
        <w:rPr>
          <w:rFonts w:ascii="Arial" w:hAnsi="Arial" w:cs="Arial"/>
          <w:b/>
        </w:rPr>
      </w:pPr>
      <w:r w:rsidRPr="001C6D99">
        <w:rPr>
          <w:rFonts w:ascii="Arial" w:hAnsi="Arial" w:cs="Arial"/>
        </w:rPr>
        <w:t>Canterbury</w:t>
      </w:r>
      <w:r w:rsidR="009A2D37" w:rsidRPr="001C6D99">
        <w:rPr>
          <w:rFonts w:ascii="Arial" w:hAnsi="Arial" w:cs="Arial"/>
        </w:rPr>
        <w:t xml:space="preserve"> </w:t>
      </w:r>
    </w:p>
    <w:p w14:paraId="028A6E7F" w14:textId="77777777" w:rsidR="009A2D37" w:rsidRDefault="009A2D37" w:rsidP="00302082">
      <w:pPr>
        <w:spacing w:after="120" w:line="240" w:lineRule="auto"/>
        <w:ind w:left="426" w:right="260"/>
        <w:rPr>
          <w:rFonts w:ascii="Arial" w:hAnsi="Arial" w:cs="Arial"/>
          <w:i/>
          <w:iCs/>
        </w:rPr>
      </w:pPr>
    </w:p>
    <w:p w14:paraId="13BDB85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7A37142" w14:textId="72C16DC5" w:rsidR="00ED1DB9" w:rsidRPr="00FA1454" w:rsidRDefault="00ED1DB9" w:rsidP="00696FF5">
      <w:pPr>
        <w:autoSpaceDE w:val="0"/>
        <w:autoSpaceDN w:val="0"/>
        <w:adjustRightInd w:val="0"/>
        <w:spacing w:after="120" w:line="240" w:lineRule="auto"/>
        <w:ind w:left="567" w:right="261"/>
        <w:jc w:val="both"/>
        <w:rPr>
          <w:rFonts w:ascii="Arial" w:hAnsi="Arial" w:cs="Arial"/>
        </w:rPr>
      </w:pPr>
      <w:r w:rsidRPr="00FA1454">
        <w:rPr>
          <w:rFonts w:ascii="Arial" w:hAnsi="Arial" w:cs="Arial"/>
        </w:rPr>
        <w:t>Chemical</w:t>
      </w:r>
      <w:r>
        <w:rPr>
          <w:rFonts w:ascii="Arial" w:hAnsi="Arial" w:cs="Arial"/>
        </w:rPr>
        <w:t xml:space="preserve"> findings contained within this module have been discovered by residents of many diverse countries and recognised as internationally important by awards such as the Nobel Prize. All the students will be well versed in internationally recognised ‘language’ of structure and mechanism in organic chemistry.</w:t>
      </w:r>
    </w:p>
    <w:p w14:paraId="3F52D594" w14:textId="5D9589DF" w:rsidR="00883204" w:rsidRPr="00883204" w:rsidRDefault="00883204" w:rsidP="00883204">
      <w:pPr>
        <w:spacing w:after="120" w:line="240" w:lineRule="auto"/>
        <w:ind w:right="260"/>
        <w:rPr>
          <w:rFonts w:ascii="Arial" w:hAnsi="Arial" w:cs="Arial"/>
          <w:b/>
        </w:rPr>
      </w:pPr>
    </w:p>
    <w:p w14:paraId="67D854F9" w14:textId="77777777" w:rsidR="00641D6D" w:rsidRPr="00302082" w:rsidRDefault="00641D6D" w:rsidP="00302082">
      <w:pPr>
        <w:pBdr>
          <w:bottom w:val="single" w:sz="6" w:space="1" w:color="auto"/>
        </w:pBdr>
        <w:spacing w:after="120" w:line="240" w:lineRule="auto"/>
        <w:ind w:right="260"/>
        <w:rPr>
          <w:rFonts w:ascii="Arial" w:hAnsi="Arial" w:cs="Arial"/>
        </w:rPr>
      </w:pPr>
    </w:p>
    <w:p w14:paraId="7140B5D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8DBE3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C7499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EFEC1C" w14:textId="77777777" w:rsidTr="00694309">
        <w:trPr>
          <w:trHeight w:val="317"/>
        </w:trPr>
        <w:tc>
          <w:tcPr>
            <w:tcW w:w="1526" w:type="dxa"/>
          </w:tcPr>
          <w:p w14:paraId="1A5E87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77E90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89D71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0E74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19D69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950643" w14:textId="77777777" w:rsidTr="00694309">
        <w:trPr>
          <w:trHeight w:val="305"/>
        </w:trPr>
        <w:tc>
          <w:tcPr>
            <w:tcW w:w="1526" w:type="dxa"/>
          </w:tcPr>
          <w:p w14:paraId="7541A877" w14:textId="77777777" w:rsidR="00422B69" w:rsidRPr="00302082" w:rsidRDefault="00422B69" w:rsidP="00302082">
            <w:pPr>
              <w:spacing w:after="120"/>
              <w:ind w:right="-330"/>
              <w:rPr>
                <w:rFonts w:ascii="Arial" w:hAnsi="Arial" w:cs="Arial"/>
              </w:rPr>
            </w:pPr>
          </w:p>
        </w:tc>
        <w:tc>
          <w:tcPr>
            <w:tcW w:w="1701" w:type="dxa"/>
          </w:tcPr>
          <w:p w14:paraId="72E8C335" w14:textId="77777777" w:rsidR="00422B69" w:rsidRPr="00302082" w:rsidRDefault="00422B69" w:rsidP="00302082">
            <w:pPr>
              <w:spacing w:after="120"/>
              <w:ind w:right="-330"/>
              <w:rPr>
                <w:rFonts w:ascii="Arial" w:hAnsi="Arial" w:cs="Arial"/>
              </w:rPr>
            </w:pPr>
          </w:p>
        </w:tc>
        <w:tc>
          <w:tcPr>
            <w:tcW w:w="2410" w:type="dxa"/>
          </w:tcPr>
          <w:p w14:paraId="6695AA55" w14:textId="77777777" w:rsidR="00422B69" w:rsidRPr="00302082" w:rsidRDefault="00422B69" w:rsidP="00302082">
            <w:pPr>
              <w:spacing w:after="120"/>
              <w:ind w:right="-330"/>
              <w:rPr>
                <w:rFonts w:ascii="Arial" w:hAnsi="Arial" w:cs="Arial"/>
              </w:rPr>
            </w:pPr>
          </w:p>
        </w:tc>
        <w:tc>
          <w:tcPr>
            <w:tcW w:w="2448" w:type="dxa"/>
          </w:tcPr>
          <w:p w14:paraId="16B4763E" w14:textId="77777777" w:rsidR="00422B69" w:rsidRPr="00302082" w:rsidRDefault="00422B69" w:rsidP="00302082">
            <w:pPr>
              <w:spacing w:after="120"/>
              <w:ind w:right="-330"/>
              <w:rPr>
                <w:rFonts w:ascii="Arial" w:hAnsi="Arial" w:cs="Arial"/>
              </w:rPr>
            </w:pPr>
          </w:p>
        </w:tc>
        <w:tc>
          <w:tcPr>
            <w:tcW w:w="2597" w:type="dxa"/>
          </w:tcPr>
          <w:p w14:paraId="2428E990" w14:textId="77777777" w:rsidR="00422B69" w:rsidRPr="00302082" w:rsidRDefault="00422B69" w:rsidP="00302082">
            <w:pPr>
              <w:spacing w:after="120"/>
              <w:ind w:right="-330"/>
              <w:rPr>
                <w:rFonts w:ascii="Arial" w:hAnsi="Arial" w:cs="Arial"/>
              </w:rPr>
            </w:pPr>
          </w:p>
        </w:tc>
      </w:tr>
      <w:tr w:rsidR="00302082" w:rsidRPr="00302082" w14:paraId="3412E77F" w14:textId="77777777" w:rsidTr="00694309">
        <w:trPr>
          <w:trHeight w:val="305"/>
        </w:trPr>
        <w:tc>
          <w:tcPr>
            <w:tcW w:w="1526" w:type="dxa"/>
          </w:tcPr>
          <w:p w14:paraId="001E2717" w14:textId="77777777" w:rsidR="00422B69" w:rsidRPr="00302082" w:rsidRDefault="00422B69" w:rsidP="00302082">
            <w:pPr>
              <w:spacing w:after="120"/>
              <w:ind w:right="-330"/>
              <w:rPr>
                <w:rFonts w:ascii="Arial" w:hAnsi="Arial" w:cs="Arial"/>
              </w:rPr>
            </w:pPr>
          </w:p>
        </w:tc>
        <w:tc>
          <w:tcPr>
            <w:tcW w:w="1701" w:type="dxa"/>
          </w:tcPr>
          <w:p w14:paraId="1FCE3C4E" w14:textId="77777777" w:rsidR="00422B69" w:rsidRPr="00302082" w:rsidRDefault="00422B69" w:rsidP="00302082">
            <w:pPr>
              <w:spacing w:after="120"/>
              <w:ind w:right="-330"/>
              <w:rPr>
                <w:rFonts w:ascii="Arial" w:hAnsi="Arial" w:cs="Arial"/>
              </w:rPr>
            </w:pPr>
          </w:p>
        </w:tc>
        <w:tc>
          <w:tcPr>
            <w:tcW w:w="2410" w:type="dxa"/>
          </w:tcPr>
          <w:p w14:paraId="45EC307D" w14:textId="77777777" w:rsidR="00422B69" w:rsidRPr="00302082" w:rsidRDefault="00422B69" w:rsidP="00302082">
            <w:pPr>
              <w:spacing w:after="120"/>
              <w:ind w:right="-330"/>
              <w:rPr>
                <w:rFonts w:ascii="Arial" w:hAnsi="Arial" w:cs="Arial"/>
              </w:rPr>
            </w:pPr>
          </w:p>
        </w:tc>
        <w:tc>
          <w:tcPr>
            <w:tcW w:w="2448" w:type="dxa"/>
          </w:tcPr>
          <w:p w14:paraId="110CFD76" w14:textId="77777777" w:rsidR="00422B69" w:rsidRPr="00302082" w:rsidRDefault="00422B69" w:rsidP="00302082">
            <w:pPr>
              <w:spacing w:after="120"/>
              <w:ind w:right="-330"/>
              <w:rPr>
                <w:rFonts w:ascii="Arial" w:hAnsi="Arial" w:cs="Arial"/>
              </w:rPr>
            </w:pPr>
          </w:p>
        </w:tc>
        <w:tc>
          <w:tcPr>
            <w:tcW w:w="2597" w:type="dxa"/>
          </w:tcPr>
          <w:p w14:paraId="3A64475F" w14:textId="77777777" w:rsidR="00422B69" w:rsidRPr="00302082" w:rsidRDefault="00422B69" w:rsidP="00302082">
            <w:pPr>
              <w:spacing w:after="120"/>
              <w:ind w:right="-330"/>
              <w:rPr>
                <w:rFonts w:ascii="Arial" w:hAnsi="Arial" w:cs="Arial"/>
              </w:rPr>
            </w:pPr>
          </w:p>
        </w:tc>
      </w:tr>
    </w:tbl>
    <w:p w14:paraId="5447C0C3" w14:textId="77777777" w:rsidR="00D83563" w:rsidRDefault="00D83563" w:rsidP="00302082">
      <w:pPr>
        <w:spacing w:after="120" w:line="240" w:lineRule="auto"/>
        <w:ind w:right="-330"/>
        <w:rPr>
          <w:rFonts w:ascii="Arial" w:hAnsi="Arial" w:cs="Arial"/>
        </w:rPr>
      </w:pPr>
    </w:p>
    <w:p w14:paraId="5FBAD99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D3709" w14:textId="77777777" w:rsidR="00EC1997" w:rsidRDefault="00EC1997" w:rsidP="009A2D37">
      <w:pPr>
        <w:spacing w:after="0" w:line="240" w:lineRule="auto"/>
      </w:pPr>
      <w:r>
        <w:separator/>
      </w:r>
    </w:p>
  </w:endnote>
  <w:endnote w:type="continuationSeparator" w:id="0">
    <w:p w14:paraId="1AF4A74C" w14:textId="77777777" w:rsidR="00EC1997" w:rsidRDefault="00EC1997" w:rsidP="009A2D37">
      <w:pPr>
        <w:spacing w:after="0" w:line="240" w:lineRule="auto"/>
      </w:pPr>
      <w:r>
        <w:continuationSeparator/>
      </w:r>
    </w:p>
  </w:endnote>
  <w:endnote w:type="continuationNotice" w:id="1">
    <w:p w14:paraId="6CA7691B" w14:textId="77777777" w:rsidR="00EC1997" w:rsidRDefault="00EC1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AC7371A" w14:textId="4410FE28" w:rsidR="008B2543" w:rsidRDefault="0019787E" w:rsidP="009A2D37">
        <w:pPr>
          <w:pStyle w:val="Footer"/>
          <w:jc w:val="center"/>
        </w:pPr>
        <w:r>
          <w:fldChar w:fldCharType="begin"/>
        </w:r>
        <w:r>
          <w:instrText xml:space="preserve"> PAGE   \* MERGEFORMAT </w:instrText>
        </w:r>
        <w:r>
          <w:fldChar w:fldCharType="separate"/>
        </w:r>
        <w:r w:rsidR="00520E24">
          <w:rPr>
            <w:noProof/>
          </w:rPr>
          <w:t>4</w:t>
        </w:r>
        <w:r>
          <w:rPr>
            <w:noProof/>
          </w:rPr>
          <w:fldChar w:fldCharType="end"/>
        </w:r>
      </w:p>
    </w:sdtContent>
  </w:sdt>
  <w:p w14:paraId="6799A5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EC901" w14:textId="77777777" w:rsidR="00EC1997" w:rsidRDefault="00EC1997" w:rsidP="009A2D37">
      <w:pPr>
        <w:spacing w:after="0" w:line="240" w:lineRule="auto"/>
      </w:pPr>
      <w:r>
        <w:separator/>
      </w:r>
    </w:p>
  </w:footnote>
  <w:footnote w:type="continuationSeparator" w:id="0">
    <w:p w14:paraId="5ABBBF5A" w14:textId="77777777" w:rsidR="00EC1997" w:rsidRDefault="00EC1997" w:rsidP="009A2D37">
      <w:pPr>
        <w:spacing w:after="0" w:line="240" w:lineRule="auto"/>
      </w:pPr>
      <w:r>
        <w:continuationSeparator/>
      </w:r>
    </w:p>
  </w:footnote>
  <w:footnote w:type="continuationNotice" w:id="1">
    <w:p w14:paraId="38DF578D" w14:textId="77777777" w:rsidR="00EC1997" w:rsidRDefault="00EC19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FF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E8DF0D" wp14:editId="48C1E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5D5971" w14:textId="77777777" w:rsidR="008B2543" w:rsidRPr="008C00F8" w:rsidRDefault="008B2543" w:rsidP="005E6D38">
    <w:pPr>
      <w:pStyle w:val="Heading1"/>
      <w:spacing w:before="60" w:after="60"/>
      <w:rPr>
        <w:rFonts w:ascii="Arial" w:hAnsi="Arial" w:cs="Arial"/>
      </w:rPr>
    </w:pPr>
  </w:p>
  <w:p w14:paraId="553D2B7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5F2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D98FBB" wp14:editId="226BC8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340F7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1E22F7"/>
    <w:multiLevelType w:val="hybridMultilevel"/>
    <w:tmpl w:val="3CD671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1DB2869"/>
    <w:multiLevelType w:val="hybridMultilevel"/>
    <w:tmpl w:val="E57417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202B19"/>
    <w:multiLevelType w:val="hybridMultilevel"/>
    <w:tmpl w:val="552C0F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244F38"/>
    <w:multiLevelType w:val="hybridMultilevel"/>
    <w:tmpl w:val="3E2CAF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97"/>
    <w:rsid w:val="00000C8C"/>
    <w:rsid w:val="000017F2"/>
    <w:rsid w:val="0000456B"/>
    <w:rsid w:val="00005661"/>
    <w:rsid w:val="00010A16"/>
    <w:rsid w:val="0001243F"/>
    <w:rsid w:val="00021EA0"/>
    <w:rsid w:val="00021FF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064"/>
    <w:rsid w:val="00185F46"/>
    <w:rsid w:val="00196C6A"/>
    <w:rsid w:val="0019787E"/>
    <w:rsid w:val="001A425B"/>
    <w:rsid w:val="001B1B28"/>
    <w:rsid w:val="001B27FB"/>
    <w:rsid w:val="001C4A85"/>
    <w:rsid w:val="001C5443"/>
    <w:rsid w:val="001C6D99"/>
    <w:rsid w:val="001D0C7D"/>
    <w:rsid w:val="001D1F2D"/>
    <w:rsid w:val="001D2314"/>
    <w:rsid w:val="001D6398"/>
    <w:rsid w:val="001E1F45"/>
    <w:rsid w:val="001E62C1"/>
    <w:rsid w:val="001F0779"/>
    <w:rsid w:val="001F30D4"/>
    <w:rsid w:val="001F3C3E"/>
    <w:rsid w:val="00201C5F"/>
    <w:rsid w:val="0020243A"/>
    <w:rsid w:val="0021578E"/>
    <w:rsid w:val="00226E45"/>
    <w:rsid w:val="00227582"/>
    <w:rsid w:val="002308BE"/>
    <w:rsid w:val="002407C0"/>
    <w:rsid w:val="002461AF"/>
    <w:rsid w:val="002465A1"/>
    <w:rsid w:val="00264576"/>
    <w:rsid w:val="0026585A"/>
    <w:rsid w:val="00266735"/>
    <w:rsid w:val="002703DE"/>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E1A"/>
    <w:rsid w:val="00334A02"/>
    <w:rsid w:val="00335875"/>
    <w:rsid w:val="00335FBE"/>
    <w:rsid w:val="00351D4F"/>
    <w:rsid w:val="00352D8E"/>
    <w:rsid w:val="00356B68"/>
    <w:rsid w:val="0035702D"/>
    <w:rsid w:val="003604D4"/>
    <w:rsid w:val="003627B0"/>
    <w:rsid w:val="00363789"/>
    <w:rsid w:val="00374DF6"/>
    <w:rsid w:val="003759B0"/>
    <w:rsid w:val="00375F84"/>
    <w:rsid w:val="00376E34"/>
    <w:rsid w:val="003804E7"/>
    <w:rsid w:val="00380AA0"/>
    <w:rsid w:val="00386FA8"/>
    <w:rsid w:val="00387F14"/>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FAD"/>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E2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38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A28"/>
    <w:rsid w:val="006F0C32"/>
    <w:rsid w:val="006F1A15"/>
    <w:rsid w:val="006F3F8B"/>
    <w:rsid w:val="00700488"/>
    <w:rsid w:val="00703404"/>
    <w:rsid w:val="00703F92"/>
    <w:rsid w:val="00704637"/>
    <w:rsid w:val="007105E4"/>
    <w:rsid w:val="00714EE5"/>
    <w:rsid w:val="00720270"/>
    <w:rsid w:val="00724362"/>
    <w:rsid w:val="00727780"/>
    <w:rsid w:val="007327EC"/>
    <w:rsid w:val="0073792C"/>
    <w:rsid w:val="00754069"/>
    <w:rsid w:val="007667DF"/>
    <w:rsid w:val="0077080B"/>
    <w:rsid w:val="00787070"/>
    <w:rsid w:val="007906FD"/>
    <w:rsid w:val="0079618D"/>
    <w:rsid w:val="00797197"/>
    <w:rsid w:val="007972A7"/>
    <w:rsid w:val="007A2BA2"/>
    <w:rsid w:val="007A6245"/>
    <w:rsid w:val="007B1DB2"/>
    <w:rsid w:val="007B375B"/>
    <w:rsid w:val="007B412A"/>
    <w:rsid w:val="007B635E"/>
    <w:rsid w:val="007B7724"/>
    <w:rsid w:val="007B7CDC"/>
    <w:rsid w:val="007C74B4"/>
    <w:rsid w:val="007D1E55"/>
    <w:rsid w:val="007E3412"/>
    <w:rsid w:val="007E55D8"/>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0E6"/>
    <w:rsid w:val="00873E9F"/>
    <w:rsid w:val="00874047"/>
    <w:rsid w:val="008771A2"/>
    <w:rsid w:val="008778CB"/>
    <w:rsid w:val="00881545"/>
    <w:rsid w:val="00883204"/>
    <w:rsid w:val="00883A3E"/>
    <w:rsid w:val="0089148D"/>
    <w:rsid w:val="00891E0D"/>
    <w:rsid w:val="008A0F36"/>
    <w:rsid w:val="008B11F7"/>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339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3C48"/>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F79"/>
    <w:rsid w:val="00D2689A"/>
    <w:rsid w:val="00D65506"/>
    <w:rsid w:val="00D773CF"/>
    <w:rsid w:val="00D83563"/>
    <w:rsid w:val="00D8448F"/>
    <w:rsid w:val="00D92178"/>
    <w:rsid w:val="00DA64B6"/>
    <w:rsid w:val="00DB575A"/>
    <w:rsid w:val="00DB5C9D"/>
    <w:rsid w:val="00DD02E6"/>
    <w:rsid w:val="00DF665B"/>
    <w:rsid w:val="00E0152A"/>
    <w:rsid w:val="00E03394"/>
    <w:rsid w:val="00E066E5"/>
    <w:rsid w:val="00E22F03"/>
    <w:rsid w:val="00E233C1"/>
    <w:rsid w:val="00E51404"/>
    <w:rsid w:val="00E574C9"/>
    <w:rsid w:val="00E610DE"/>
    <w:rsid w:val="00E63130"/>
    <w:rsid w:val="00E66167"/>
    <w:rsid w:val="00E71F2F"/>
    <w:rsid w:val="00E7353F"/>
    <w:rsid w:val="00E77786"/>
    <w:rsid w:val="00E806FB"/>
    <w:rsid w:val="00E95770"/>
    <w:rsid w:val="00EB1C2D"/>
    <w:rsid w:val="00EC1810"/>
    <w:rsid w:val="00EC1997"/>
    <w:rsid w:val="00EC3FCC"/>
    <w:rsid w:val="00ED1DB9"/>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454"/>
    <w:rsid w:val="00FA20DE"/>
    <w:rsid w:val="00FA4EE8"/>
    <w:rsid w:val="00FB12CA"/>
    <w:rsid w:val="00FB36EC"/>
    <w:rsid w:val="00FB4E1B"/>
    <w:rsid w:val="00FB5C9F"/>
    <w:rsid w:val="00FC0291"/>
    <w:rsid w:val="00FC1C92"/>
    <w:rsid w:val="00FD333B"/>
    <w:rsid w:val="00FD689C"/>
    <w:rsid w:val="00FD705C"/>
    <w:rsid w:val="00FD777A"/>
    <w:rsid w:val="00FE260B"/>
    <w:rsid w:val="00FE692E"/>
    <w:rsid w:val="00FF31CA"/>
    <w:rsid w:val="00FF6EB4"/>
    <w:rsid w:val="00FF7858"/>
    <w:rsid w:val="1FFD4E4B"/>
    <w:rsid w:val="224D17B5"/>
    <w:rsid w:val="5DCE9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7E11F7"/>
  <w15:docId w15:val="{8D7AA388-5942-4B60-B597-A22F7FB1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3AMX4D3CU3N3-1376847068-135</_dlc_DocId>
    <_dlc_DocIdUrl xmlns="ef2b9e05-657a-4dc1-8c6c-679bdea18f38">
      <Url>https://sharepoint.kent.ac.uk/fso/cmaproject/_layouts/15/DocIdRedir.aspx?ID=3AMX4D3CU3N3-1376847068-135</Url>
      <Description>3AMX4D3CU3N3-1376847068-135</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F4EC-569E-4255-AD4B-704E5BEE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FD418-FB6C-4148-B38F-830BF0A1FC36}">
  <ds:schemaRefs>
    <ds:schemaRef ds:uri="http://www.w3.org/XML/1998/namespace"/>
    <ds:schemaRef ds:uri="ef2b9e05-657a-4dc1-8c6c-679bdea18f38"/>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7B76888-61A9-4C8D-86DD-9C0EB1050B8D}">
  <ds:schemaRefs>
    <ds:schemaRef ds:uri="http://schemas.microsoft.com/sharepoint/v3/contenttype/forms"/>
  </ds:schemaRefs>
</ds:datastoreItem>
</file>

<file path=customXml/itemProps4.xml><?xml version="1.0" encoding="utf-8"?>
<ds:datastoreItem xmlns:ds="http://schemas.openxmlformats.org/officeDocument/2006/customXml" ds:itemID="{7B4B5187-C4D5-41E5-9389-3C41FB83F909}">
  <ds:schemaRefs>
    <ds:schemaRef ds:uri="http://schemas.microsoft.com/sharepoint/events"/>
  </ds:schemaRefs>
</ds:datastoreItem>
</file>

<file path=customXml/itemProps5.xml><?xml version="1.0" encoding="utf-8"?>
<ds:datastoreItem xmlns:ds="http://schemas.openxmlformats.org/officeDocument/2006/customXml" ds:itemID="{E00788D3-3A36-4198-8835-F086A1E0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2018-05-31T10:31:00Z</dcterms:created>
  <dcterms:modified xsi:type="dcterms:W3CDTF">2018-05-31T10:31:00Z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51fc5afd-924d-460f-9acb-774913b5df66</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http://www.zotero.org/styles/royal-society-of-chemistry</vt:lpwstr>
  </property>
  <property fmtid="{D5CDD505-2E9C-101B-9397-08002B2CF9AE}" pid="21" name="Mendeley Recent Style Name 8_1">
    <vt:lpwstr>Royal Society of Chemistry</vt:lpwstr>
  </property>
  <property fmtid="{D5CDD505-2E9C-101B-9397-08002B2CF9AE}" pid="22" name="Mendeley Recent Style Id 9_1">
    <vt:lpwstr>http://www.zotero.org/styles/royal-society-of-chemistry-with-titles</vt:lpwstr>
  </property>
  <property fmtid="{D5CDD505-2E9C-101B-9397-08002B2CF9AE}" pid="23" name="Mendeley Recent Style Name 9_1">
    <vt:lpwstr>Royal Society of Chemistry (with titles)</vt:lpwstr>
  </property>
  <property fmtid="{D5CDD505-2E9C-101B-9397-08002B2CF9AE}" pid="24" name="Order">
    <vt:r8>13500</vt:r8>
  </property>
  <property fmtid="{D5CDD505-2E9C-101B-9397-08002B2CF9AE}" pid="25" name="xd_Signature">
    <vt:bool>false</vt:bool>
  </property>
  <property fmtid="{D5CDD505-2E9C-101B-9397-08002B2CF9AE}" pid="26" name="xd_ProgID">
    <vt:lpwstr/>
  </property>
  <property fmtid="{D5CDD505-2E9C-101B-9397-08002B2CF9AE}" pid="27" name="TemplateUrl">
    <vt:lpwstr/>
  </property>
</Properties>
</file>