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ED6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30637BF" w14:textId="77777777" w:rsidR="0083074C" w:rsidRPr="000719A4" w:rsidRDefault="000719A4" w:rsidP="000719A4">
      <w:pPr>
        <w:spacing w:after="120" w:line="240" w:lineRule="auto"/>
        <w:ind w:left="567" w:right="260"/>
        <w:jc w:val="both"/>
        <w:rPr>
          <w:rFonts w:ascii="Arial" w:hAnsi="Arial" w:cs="Arial"/>
          <w:iCs/>
        </w:rPr>
      </w:pPr>
      <w:r w:rsidRPr="000719A4">
        <w:rPr>
          <w:rFonts w:ascii="Arial" w:hAnsi="Arial" w:cs="Arial"/>
        </w:rPr>
        <w:t xml:space="preserve">CHEM5330 </w:t>
      </w:r>
      <w:r w:rsidR="00C57028" w:rsidRPr="000719A4">
        <w:rPr>
          <w:rFonts w:ascii="Arial" w:hAnsi="Arial" w:cs="Arial"/>
          <w:iCs/>
        </w:rPr>
        <w:t>(</w:t>
      </w:r>
      <w:r w:rsidRPr="000719A4">
        <w:rPr>
          <w:rFonts w:ascii="Arial" w:hAnsi="Arial" w:cs="Arial"/>
        </w:rPr>
        <w:t>CH533</w:t>
      </w:r>
      <w:r w:rsidR="00C57028" w:rsidRPr="000719A4">
        <w:rPr>
          <w:rFonts w:ascii="Arial" w:hAnsi="Arial" w:cs="Arial"/>
          <w:iCs/>
        </w:rPr>
        <w:t>) -</w:t>
      </w:r>
      <w:r w:rsidR="009A2D37" w:rsidRPr="000719A4">
        <w:rPr>
          <w:rFonts w:ascii="Arial" w:hAnsi="Arial" w:cs="Arial"/>
          <w:iCs/>
        </w:rPr>
        <w:t xml:space="preserve"> </w:t>
      </w:r>
      <w:r w:rsidRPr="000719A4">
        <w:rPr>
          <w:rFonts w:ascii="Arial" w:hAnsi="Arial" w:cs="Arial"/>
        </w:rPr>
        <w:t>Materials and Solid State Chemistry</w:t>
      </w:r>
    </w:p>
    <w:p w14:paraId="50959B90" w14:textId="77777777" w:rsidR="009A2D37" w:rsidRPr="00302082" w:rsidRDefault="009A2D37" w:rsidP="00302082">
      <w:pPr>
        <w:spacing w:after="120" w:line="240" w:lineRule="auto"/>
        <w:ind w:left="426" w:right="260"/>
        <w:jc w:val="both"/>
        <w:rPr>
          <w:rFonts w:ascii="Arial" w:hAnsi="Arial" w:cs="Arial"/>
        </w:rPr>
      </w:pPr>
    </w:p>
    <w:p w14:paraId="167DC2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1A8C902" w14:textId="77777777" w:rsidR="009A2D37" w:rsidRPr="000719A4" w:rsidRDefault="000719A4" w:rsidP="00696FF5">
      <w:pPr>
        <w:spacing w:after="120" w:line="240" w:lineRule="auto"/>
        <w:ind w:left="567" w:right="260"/>
        <w:rPr>
          <w:rFonts w:ascii="Arial" w:hAnsi="Arial" w:cs="Arial"/>
          <w:iCs/>
        </w:rPr>
      </w:pPr>
      <w:r w:rsidRPr="000719A4">
        <w:rPr>
          <w:rFonts w:ascii="Arial" w:hAnsi="Arial" w:cs="Arial"/>
          <w:iCs/>
        </w:rPr>
        <w:t>Physical Sciences</w:t>
      </w:r>
    </w:p>
    <w:p w14:paraId="73344B2F" w14:textId="77777777" w:rsidR="009A2D37" w:rsidRPr="00302082" w:rsidRDefault="009A2D37" w:rsidP="00302082">
      <w:pPr>
        <w:spacing w:after="120" w:line="240" w:lineRule="auto"/>
        <w:ind w:left="426" w:right="260"/>
        <w:rPr>
          <w:rFonts w:ascii="Arial" w:hAnsi="Arial" w:cs="Arial"/>
          <w:i/>
          <w:iCs/>
        </w:rPr>
      </w:pPr>
    </w:p>
    <w:p w14:paraId="383534D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C393C86" w14:textId="77777777" w:rsidR="009A2D37" w:rsidRPr="000719A4" w:rsidRDefault="000719A4" w:rsidP="00696FF5">
      <w:pPr>
        <w:spacing w:after="120" w:line="240" w:lineRule="auto"/>
        <w:ind w:left="567" w:right="260"/>
        <w:jc w:val="both"/>
        <w:rPr>
          <w:rFonts w:ascii="Arial" w:hAnsi="Arial" w:cs="Arial"/>
        </w:rPr>
      </w:pPr>
      <w:r w:rsidRPr="000719A4">
        <w:rPr>
          <w:rFonts w:ascii="Arial" w:hAnsi="Arial" w:cs="Arial"/>
        </w:rPr>
        <w:t>Level 5</w:t>
      </w:r>
    </w:p>
    <w:p w14:paraId="6AD3DCC2" w14:textId="77777777" w:rsidR="009A2D37" w:rsidRPr="00302082" w:rsidRDefault="009A2D37" w:rsidP="00302082">
      <w:pPr>
        <w:spacing w:after="120" w:line="240" w:lineRule="auto"/>
        <w:ind w:left="426" w:right="260"/>
        <w:rPr>
          <w:rFonts w:ascii="Arial" w:hAnsi="Arial" w:cs="Arial"/>
          <w:i/>
          <w:iCs/>
        </w:rPr>
      </w:pPr>
    </w:p>
    <w:p w14:paraId="5CC8F6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B43869" w14:textId="77777777" w:rsidR="009A2D37" w:rsidRPr="000719A4" w:rsidRDefault="009A2D37" w:rsidP="00696FF5">
      <w:pPr>
        <w:pStyle w:val="NormalWeb"/>
        <w:spacing w:before="0" w:beforeAutospacing="0" w:after="120" w:afterAutospacing="0"/>
        <w:ind w:left="567" w:right="260"/>
        <w:rPr>
          <w:rFonts w:ascii="Arial" w:hAnsi="Arial" w:cs="Arial"/>
          <w:sz w:val="22"/>
          <w:szCs w:val="22"/>
        </w:rPr>
      </w:pPr>
      <w:r w:rsidRPr="000719A4">
        <w:rPr>
          <w:rFonts w:ascii="Arial" w:hAnsi="Arial" w:cs="Arial"/>
          <w:sz w:val="22"/>
          <w:szCs w:val="22"/>
        </w:rPr>
        <w:t>15 credits (7.5 ECTS)</w:t>
      </w:r>
    </w:p>
    <w:p w14:paraId="30E4D4BC" w14:textId="77777777" w:rsidR="009A2D37" w:rsidRPr="00302082" w:rsidRDefault="009A2D37" w:rsidP="00302082">
      <w:pPr>
        <w:spacing w:after="120" w:line="240" w:lineRule="auto"/>
        <w:ind w:left="426" w:right="260"/>
        <w:rPr>
          <w:rFonts w:ascii="Arial" w:hAnsi="Arial" w:cs="Arial"/>
          <w:i/>
        </w:rPr>
      </w:pPr>
    </w:p>
    <w:p w14:paraId="55C1F9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990E95" w14:textId="77777777" w:rsidR="009A2D37" w:rsidRPr="00211511" w:rsidRDefault="00211511" w:rsidP="00696FF5">
      <w:pPr>
        <w:spacing w:after="120" w:line="240" w:lineRule="auto"/>
        <w:ind w:left="567" w:right="260"/>
        <w:jc w:val="both"/>
        <w:rPr>
          <w:rFonts w:ascii="Arial" w:hAnsi="Arial" w:cs="Arial"/>
          <w:iCs/>
        </w:rPr>
      </w:pPr>
      <w:r w:rsidRPr="00211511">
        <w:rPr>
          <w:rFonts w:ascii="Arial" w:hAnsi="Arial" w:cs="Arial"/>
          <w:iCs/>
        </w:rPr>
        <w:t xml:space="preserve">Autumn and </w:t>
      </w:r>
      <w:proofErr w:type="gramStart"/>
      <w:r w:rsidRPr="00211511">
        <w:rPr>
          <w:rFonts w:ascii="Arial" w:hAnsi="Arial" w:cs="Arial"/>
          <w:iCs/>
        </w:rPr>
        <w:t>Spring</w:t>
      </w:r>
      <w:proofErr w:type="gramEnd"/>
    </w:p>
    <w:p w14:paraId="43D12D31" w14:textId="77777777" w:rsidR="009A2D37" w:rsidRPr="00302082" w:rsidRDefault="009A2D37" w:rsidP="00302082">
      <w:pPr>
        <w:spacing w:after="120" w:line="240" w:lineRule="auto"/>
        <w:ind w:left="426" w:right="260"/>
        <w:rPr>
          <w:rFonts w:ascii="Arial" w:hAnsi="Arial" w:cs="Arial"/>
          <w:i/>
          <w:iCs/>
        </w:rPr>
      </w:pPr>
    </w:p>
    <w:p w14:paraId="4ABF7A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EBB43D5" w14:textId="77777777" w:rsidR="009A2D37" w:rsidRPr="00211511" w:rsidRDefault="00211511" w:rsidP="00696FF5">
      <w:pPr>
        <w:spacing w:after="120" w:line="240" w:lineRule="auto"/>
        <w:ind w:left="567" w:right="260"/>
        <w:rPr>
          <w:rFonts w:ascii="Arial" w:hAnsi="Arial" w:cs="Arial"/>
          <w:b/>
          <w:iCs/>
        </w:rPr>
      </w:pPr>
      <w:r w:rsidRPr="00211511">
        <w:rPr>
          <w:rFonts w:ascii="Arial" w:hAnsi="Arial" w:cs="Arial"/>
          <w:b/>
          <w:iCs/>
        </w:rPr>
        <w:t>Prerequisites:</w:t>
      </w:r>
    </w:p>
    <w:p w14:paraId="612611CD" w14:textId="77777777" w:rsidR="00211511" w:rsidRPr="00211511" w:rsidRDefault="00211511" w:rsidP="008256F1">
      <w:pPr>
        <w:spacing w:after="0" w:line="240" w:lineRule="auto"/>
        <w:ind w:left="567" w:right="260"/>
        <w:rPr>
          <w:rFonts w:ascii="Arial" w:hAnsi="Arial" w:cs="Arial"/>
          <w:color w:val="171717"/>
        </w:rPr>
      </w:pPr>
      <w:r w:rsidRPr="00211511">
        <w:rPr>
          <w:rFonts w:ascii="Arial" w:hAnsi="Arial" w:cs="Arial"/>
          <w:color w:val="171717"/>
        </w:rPr>
        <w:t>CH</w:t>
      </w:r>
      <w:r>
        <w:rPr>
          <w:rFonts w:ascii="Arial" w:hAnsi="Arial" w:cs="Arial"/>
          <w:color w:val="171717"/>
        </w:rPr>
        <w:t>EM</w:t>
      </w:r>
      <w:r w:rsidRPr="00211511">
        <w:rPr>
          <w:rFonts w:ascii="Arial" w:hAnsi="Arial" w:cs="Arial"/>
          <w:color w:val="171717"/>
        </w:rPr>
        <w:t>308</w:t>
      </w:r>
      <w:r>
        <w:rPr>
          <w:rFonts w:ascii="Arial" w:hAnsi="Arial" w:cs="Arial"/>
          <w:color w:val="171717"/>
        </w:rPr>
        <w:t xml:space="preserve">0 </w:t>
      </w:r>
      <w:r w:rsidRPr="00211511">
        <w:rPr>
          <w:rFonts w:ascii="Arial" w:hAnsi="Arial" w:cs="Arial"/>
          <w:color w:val="171717"/>
        </w:rPr>
        <w:t>Molecules Matter &amp; Energy</w:t>
      </w:r>
    </w:p>
    <w:p w14:paraId="0C85D3FF" w14:textId="77777777" w:rsidR="00211511" w:rsidRPr="00211511" w:rsidRDefault="00211511" w:rsidP="00696FF5">
      <w:pPr>
        <w:spacing w:after="120" w:line="240" w:lineRule="auto"/>
        <w:ind w:left="567" w:right="260"/>
        <w:rPr>
          <w:rFonts w:ascii="Arial" w:hAnsi="Arial" w:cs="Arial"/>
          <w:color w:val="171717"/>
        </w:rPr>
      </w:pPr>
      <w:r w:rsidRPr="00211511">
        <w:rPr>
          <w:rFonts w:ascii="Arial" w:hAnsi="Arial" w:cs="Arial"/>
          <w:color w:val="171717"/>
        </w:rPr>
        <w:t>CH</w:t>
      </w:r>
      <w:r>
        <w:rPr>
          <w:rFonts w:ascii="Arial" w:hAnsi="Arial" w:cs="Arial"/>
          <w:color w:val="171717"/>
        </w:rPr>
        <w:t>EM</w:t>
      </w:r>
      <w:r w:rsidRPr="00211511">
        <w:rPr>
          <w:rFonts w:ascii="Arial" w:hAnsi="Arial" w:cs="Arial"/>
          <w:color w:val="171717"/>
        </w:rPr>
        <w:t>382</w:t>
      </w:r>
      <w:r>
        <w:rPr>
          <w:rFonts w:ascii="Arial" w:hAnsi="Arial" w:cs="Arial"/>
          <w:color w:val="171717"/>
        </w:rPr>
        <w:t xml:space="preserve">0 </w:t>
      </w:r>
      <w:r w:rsidRPr="00211511">
        <w:rPr>
          <w:rFonts w:ascii="Arial" w:hAnsi="Arial" w:cs="Arial"/>
          <w:color w:val="171717"/>
        </w:rPr>
        <w:t>Chemical Skills</w:t>
      </w:r>
    </w:p>
    <w:p w14:paraId="05228E0B" w14:textId="77777777" w:rsidR="00211511" w:rsidRPr="00FA335F" w:rsidRDefault="00211511" w:rsidP="00696FF5">
      <w:pPr>
        <w:spacing w:after="120" w:line="240" w:lineRule="auto"/>
        <w:ind w:left="567" w:right="260"/>
        <w:rPr>
          <w:rFonts w:ascii="Arial" w:hAnsi="Arial" w:cs="Arial"/>
          <w:color w:val="171717"/>
        </w:rPr>
      </w:pPr>
      <w:r w:rsidRPr="00FA335F">
        <w:rPr>
          <w:rFonts w:ascii="Arial" w:hAnsi="Arial" w:cs="Arial"/>
          <w:color w:val="171717"/>
        </w:rPr>
        <w:t>Or</w:t>
      </w:r>
    </w:p>
    <w:p w14:paraId="19AFFC83" w14:textId="77777777" w:rsidR="00211511" w:rsidRPr="00211511" w:rsidRDefault="00211511" w:rsidP="00696FF5">
      <w:pPr>
        <w:spacing w:after="120" w:line="240" w:lineRule="auto"/>
        <w:ind w:left="567" w:right="260"/>
        <w:rPr>
          <w:rFonts w:ascii="Arial" w:hAnsi="Arial" w:cs="Arial"/>
          <w:iCs/>
        </w:rPr>
      </w:pPr>
      <w:r w:rsidRPr="00211511">
        <w:rPr>
          <w:rFonts w:ascii="Arial" w:hAnsi="Arial" w:cs="Arial"/>
          <w:color w:val="171717"/>
        </w:rPr>
        <w:t>PS</w:t>
      </w:r>
      <w:r>
        <w:rPr>
          <w:rFonts w:ascii="Arial" w:hAnsi="Arial" w:cs="Arial"/>
          <w:color w:val="171717"/>
        </w:rPr>
        <w:t>CI</w:t>
      </w:r>
      <w:r w:rsidRPr="00211511">
        <w:rPr>
          <w:rFonts w:ascii="Arial" w:hAnsi="Arial" w:cs="Arial"/>
          <w:color w:val="171717"/>
        </w:rPr>
        <w:t>381</w:t>
      </w:r>
      <w:r>
        <w:rPr>
          <w:rFonts w:ascii="Arial" w:hAnsi="Arial" w:cs="Arial"/>
          <w:color w:val="171717"/>
        </w:rPr>
        <w:t xml:space="preserve">0 </w:t>
      </w:r>
      <w:r w:rsidRPr="00211511">
        <w:rPr>
          <w:rFonts w:ascii="Arial" w:hAnsi="Arial" w:cs="Arial"/>
          <w:color w:val="171717"/>
        </w:rPr>
        <w:t xml:space="preserve">Chemical Skills </w:t>
      </w:r>
      <w:r>
        <w:rPr>
          <w:rFonts w:ascii="Arial" w:hAnsi="Arial" w:cs="Arial"/>
          <w:color w:val="171717"/>
        </w:rPr>
        <w:t>f</w:t>
      </w:r>
      <w:r w:rsidRPr="00211511">
        <w:rPr>
          <w:rFonts w:ascii="Arial" w:hAnsi="Arial" w:cs="Arial"/>
          <w:color w:val="171717"/>
        </w:rPr>
        <w:t>or Forensic Scientists</w:t>
      </w:r>
    </w:p>
    <w:p w14:paraId="0F76F021" w14:textId="77777777" w:rsidR="009A2D37" w:rsidRPr="00302082" w:rsidRDefault="009A2D37" w:rsidP="00302082">
      <w:pPr>
        <w:spacing w:after="120" w:line="240" w:lineRule="auto"/>
        <w:ind w:left="426" w:right="260"/>
        <w:rPr>
          <w:rFonts w:ascii="Arial" w:hAnsi="Arial" w:cs="Arial"/>
          <w:i/>
          <w:iCs/>
        </w:rPr>
      </w:pPr>
    </w:p>
    <w:p w14:paraId="60E6E0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44CF43F" w14:textId="480365B3" w:rsidR="00211511" w:rsidRDefault="001D4823" w:rsidP="008256F1">
      <w:pPr>
        <w:spacing w:after="0" w:line="240" w:lineRule="auto"/>
        <w:ind w:left="426" w:right="260" w:firstLine="141"/>
        <w:rPr>
          <w:rFonts w:ascii="Arial" w:hAnsi="Arial" w:cs="Arial"/>
          <w:iCs/>
        </w:rPr>
      </w:pPr>
      <w:r>
        <w:rPr>
          <w:rFonts w:ascii="Arial" w:hAnsi="Arial" w:cs="Arial"/>
          <w:iCs/>
        </w:rPr>
        <w:t>BSc Forensic Chemistry</w:t>
      </w:r>
    </w:p>
    <w:p w14:paraId="6742E1B0" w14:textId="77777777" w:rsidR="00211511" w:rsidRDefault="00211511" w:rsidP="008256F1">
      <w:pPr>
        <w:spacing w:after="0" w:line="240" w:lineRule="auto"/>
        <w:ind w:left="426" w:right="260" w:firstLine="141"/>
        <w:rPr>
          <w:rFonts w:ascii="Arial" w:hAnsi="Arial" w:cs="Arial"/>
          <w:iCs/>
        </w:rPr>
      </w:pPr>
      <w:proofErr w:type="spellStart"/>
      <w:r>
        <w:rPr>
          <w:rFonts w:ascii="Arial" w:hAnsi="Arial" w:cs="Arial"/>
          <w:iCs/>
        </w:rPr>
        <w:t>MChem</w:t>
      </w:r>
      <w:proofErr w:type="spellEnd"/>
      <w:r>
        <w:rPr>
          <w:rFonts w:ascii="Arial" w:hAnsi="Arial" w:cs="Arial"/>
          <w:iCs/>
        </w:rPr>
        <w:t xml:space="preserve"> Forensic Chemistry</w:t>
      </w:r>
    </w:p>
    <w:p w14:paraId="0BD8FDC0" w14:textId="77777777" w:rsidR="00211511" w:rsidRPr="00211511" w:rsidRDefault="00211511" w:rsidP="008256F1">
      <w:pPr>
        <w:spacing w:after="0" w:line="240" w:lineRule="auto"/>
        <w:ind w:left="426" w:right="260" w:firstLine="141"/>
        <w:rPr>
          <w:rFonts w:ascii="Arial" w:hAnsi="Arial" w:cs="Arial"/>
          <w:iCs/>
        </w:rPr>
      </w:pPr>
      <w:r w:rsidRPr="00211511">
        <w:rPr>
          <w:rFonts w:ascii="Arial" w:hAnsi="Arial" w:cs="Arial"/>
          <w:iCs/>
        </w:rPr>
        <w:t>Forensic Chemistry wi</w:t>
      </w:r>
      <w:r>
        <w:rPr>
          <w:rFonts w:ascii="Arial" w:hAnsi="Arial" w:cs="Arial"/>
          <w:iCs/>
        </w:rPr>
        <w:t>th a Year in Industry</w:t>
      </w:r>
    </w:p>
    <w:p w14:paraId="1E8B55F1" w14:textId="77777777" w:rsidR="00211511" w:rsidRDefault="00211511" w:rsidP="008256F1">
      <w:pPr>
        <w:spacing w:after="0" w:line="240" w:lineRule="auto"/>
        <w:ind w:left="426" w:right="260" w:firstLine="141"/>
        <w:rPr>
          <w:rFonts w:ascii="Arial" w:hAnsi="Arial" w:cs="Arial"/>
          <w:iCs/>
        </w:rPr>
      </w:pPr>
      <w:r>
        <w:rPr>
          <w:rFonts w:ascii="Arial" w:hAnsi="Arial" w:cs="Arial"/>
          <w:iCs/>
        </w:rPr>
        <w:t>BSc Chemistry</w:t>
      </w:r>
    </w:p>
    <w:p w14:paraId="626CB1F3" w14:textId="77777777" w:rsidR="00211511" w:rsidRDefault="00211511" w:rsidP="008256F1">
      <w:pPr>
        <w:spacing w:after="0" w:line="240" w:lineRule="auto"/>
        <w:ind w:left="426" w:right="260" w:firstLine="141"/>
        <w:rPr>
          <w:rFonts w:ascii="Arial" w:hAnsi="Arial" w:cs="Arial"/>
          <w:iCs/>
        </w:rPr>
      </w:pPr>
      <w:proofErr w:type="spellStart"/>
      <w:r>
        <w:rPr>
          <w:rFonts w:ascii="Arial" w:hAnsi="Arial" w:cs="Arial"/>
          <w:iCs/>
        </w:rPr>
        <w:t>MChem</w:t>
      </w:r>
      <w:proofErr w:type="spellEnd"/>
      <w:r>
        <w:rPr>
          <w:rFonts w:ascii="Arial" w:hAnsi="Arial" w:cs="Arial"/>
          <w:iCs/>
        </w:rPr>
        <w:t xml:space="preserve"> Chemistry</w:t>
      </w:r>
    </w:p>
    <w:p w14:paraId="7EF3A857" w14:textId="77777777" w:rsidR="00211511" w:rsidRDefault="00211511" w:rsidP="008256F1">
      <w:pPr>
        <w:spacing w:after="0" w:line="240" w:lineRule="auto"/>
        <w:ind w:left="426" w:right="260" w:firstLine="141"/>
        <w:rPr>
          <w:rFonts w:ascii="Arial" w:hAnsi="Arial" w:cs="Arial"/>
          <w:iCs/>
        </w:rPr>
      </w:pPr>
      <w:r w:rsidRPr="00211511">
        <w:rPr>
          <w:rFonts w:ascii="Arial" w:hAnsi="Arial" w:cs="Arial"/>
          <w:iCs/>
        </w:rPr>
        <w:t xml:space="preserve">Chemistry with </w:t>
      </w:r>
      <w:r>
        <w:rPr>
          <w:rFonts w:ascii="Arial" w:hAnsi="Arial" w:cs="Arial"/>
          <w:iCs/>
        </w:rPr>
        <w:t>a Y</w:t>
      </w:r>
      <w:r w:rsidRPr="00211511">
        <w:rPr>
          <w:rFonts w:ascii="Arial" w:hAnsi="Arial" w:cs="Arial"/>
          <w:iCs/>
        </w:rPr>
        <w:t>ear in Industry</w:t>
      </w:r>
    </w:p>
    <w:p w14:paraId="648E157A" w14:textId="77777777" w:rsidR="00211511" w:rsidRPr="00211511" w:rsidRDefault="00211511" w:rsidP="002E1560">
      <w:pPr>
        <w:spacing w:after="0" w:line="240" w:lineRule="auto"/>
        <w:ind w:left="426" w:right="260" w:firstLine="141"/>
        <w:rPr>
          <w:rFonts w:ascii="Arial" w:hAnsi="Arial" w:cs="Arial"/>
          <w:iCs/>
        </w:rPr>
      </w:pPr>
    </w:p>
    <w:p w14:paraId="39DADD89" w14:textId="186BDC75" w:rsidR="009A2D37" w:rsidRPr="00211511" w:rsidRDefault="00211511" w:rsidP="00211511">
      <w:pPr>
        <w:spacing w:after="120" w:line="240" w:lineRule="auto"/>
        <w:ind w:left="426" w:right="260" w:firstLine="141"/>
        <w:rPr>
          <w:rFonts w:ascii="Arial" w:hAnsi="Arial" w:cs="Arial"/>
          <w:iCs/>
        </w:rPr>
      </w:pPr>
      <w:r w:rsidRPr="00211511">
        <w:rPr>
          <w:rFonts w:ascii="Arial" w:hAnsi="Arial" w:cs="Arial"/>
          <w:iCs/>
        </w:rPr>
        <w:t>This is not available as a wild module</w:t>
      </w:r>
      <w:r w:rsidR="0047260F">
        <w:rPr>
          <w:rFonts w:ascii="Arial" w:hAnsi="Arial" w:cs="Arial"/>
          <w:iCs/>
        </w:rPr>
        <w:t>.</w:t>
      </w:r>
    </w:p>
    <w:p w14:paraId="1C71A00C" w14:textId="77777777" w:rsidR="00211511" w:rsidRPr="00302082" w:rsidRDefault="00211511" w:rsidP="00211511">
      <w:pPr>
        <w:spacing w:after="120" w:line="240" w:lineRule="auto"/>
        <w:ind w:left="426" w:right="260"/>
        <w:rPr>
          <w:rFonts w:ascii="Arial" w:hAnsi="Arial" w:cs="Arial"/>
          <w:i/>
          <w:iCs/>
        </w:rPr>
      </w:pPr>
    </w:p>
    <w:p w14:paraId="4E15A69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A45AC7" w14:textId="5B5FEA56" w:rsidR="00211511" w:rsidRPr="00211511" w:rsidRDefault="00211511" w:rsidP="00211511">
      <w:pPr>
        <w:spacing w:after="120" w:line="240" w:lineRule="auto"/>
        <w:ind w:left="567" w:right="260"/>
        <w:rPr>
          <w:rFonts w:ascii="Arial" w:hAnsi="Arial" w:cs="Arial"/>
          <w:iCs/>
        </w:rPr>
      </w:pPr>
      <w:r w:rsidRPr="00211511">
        <w:rPr>
          <w:rFonts w:ascii="Arial" w:hAnsi="Arial" w:cs="Arial"/>
          <w:iCs/>
        </w:rPr>
        <w:t>Have a knowledge</w:t>
      </w:r>
      <w:r w:rsidR="001E22DB">
        <w:rPr>
          <w:rFonts w:ascii="Arial" w:hAnsi="Arial" w:cs="Arial"/>
          <w:iCs/>
        </w:rPr>
        <w:t xml:space="preserve"> and understanding</w:t>
      </w:r>
      <w:r w:rsidRPr="00211511">
        <w:rPr>
          <w:rFonts w:ascii="Arial" w:hAnsi="Arial" w:cs="Arial"/>
          <w:iCs/>
        </w:rPr>
        <w:t xml:space="preserve"> of:</w:t>
      </w:r>
    </w:p>
    <w:p w14:paraId="4F3B440E" w14:textId="0B2C13DB" w:rsidR="00211511" w:rsidRPr="002E1560" w:rsidRDefault="00211511" w:rsidP="002E1560">
      <w:pPr>
        <w:pStyle w:val="ListParagraph"/>
        <w:numPr>
          <w:ilvl w:val="0"/>
          <w:numId w:val="10"/>
        </w:numPr>
        <w:spacing w:before="60" w:after="60" w:line="240" w:lineRule="auto"/>
        <w:ind w:right="-330"/>
        <w:rPr>
          <w:rFonts w:ascii="Arial" w:hAnsi="Arial" w:cs="Arial"/>
        </w:rPr>
      </w:pPr>
      <w:r w:rsidRPr="002E1560">
        <w:rPr>
          <w:rFonts w:ascii="Arial" w:hAnsi="Arial" w:cs="Arial"/>
        </w:rPr>
        <w:t>Crystal structures - An ability to describe the features of the most common crystalline structures.</w:t>
      </w:r>
    </w:p>
    <w:p w14:paraId="2FAEBD08" w14:textId="77777777" w:rsidR="00211511" w:rsidRDefault="00211511" w:rsidP="00211511">
      <w:pPr>
        <w:pStyle w:val="ListParagraph"/>
        <w:numPr>
          <w:ilvl w:val="0"/>
          <w:numId w:val="10"/>
        </w:numPr>
        <w:spacing w:before="60" w:after="60" w:line="240" w:lineRule="auto"/>
        <w:ind w:right="-330"/>
        <w:rPr>
          <w:rFonts w:ascii="Arial" w:hAnsi="Arial" w:cs="Arial"/>
        </w:rPr>
      </w:pPr>
      <w:r w:rsidRPr="00211511">
        <w:rPr>
          <w:rFonts w:ascii="Arial" w:hAnsi="Arial" w:cs="Arial"/>
        </w:rPr>
        <w:t>Bonding in the solid state - An ability to identify different bonding contributions in the solid state.</w:t>
      </w:r>
    </w:p>
    <w:p w14:paraId="5D969D9E" w14:textId="77777777" w:rsidR="00211511" w:rsidRDefault="00211511" w:rsidP="00211511">
      <w:pPr>
        <w:pStyle w:val="ListParagraph"/>
        <w:numPr>
          <w:ilvl w:val="0"/>
          <w:numId w:val="10"/>
        </w:numPr>
        <w:spacing w:before="60" w:after="60" w:line="240" w:lineRule="auto"/>
        <w:ind w:right="-330"/>
        <w:rPr>
          <w:rFonts w:ascii="Arial" w:hAnsi="Arial" w:cs="Arial"/>
        </w:rPr>
      </w:pPr>
      <w:r w:rsidRPr="00211511">
        <w:rPr>
          <w:rFonts w:ascii="Arial" w:hAnsi="Arial" w:cs="Arial"/>
        </w:rPr>
        <w:t>How the structure and bonding determines the chemical properties of a compound – An ability to relate the crystalline structure with the bonding to predict materials properties.</w:t>
      </w:r>
    </w:p>
    <w:p w14:paraId="76299BB3" w14:textId="251BA78E" w:rsidR="00211511" w:rsidRDefault="00211511" w:rsidP="00211511">
      <w:pPr>
        <w:pStyle w:val="ListParagraph"/>
        <w:numPr>
          <w:ilvl w:val="0"/>
          <w:numId w:val="10"/>
        </w:numPr>
        <w:spacing w:before="60" w:after="60" w:line="240" w:lineRule="auto"/>
        <w:ind w:right="-330"/>
        <w:rPr>
          <w:rFonts w:ascii="Arial" w:hAnsi="Arial" w:cs="Arial"/>
        </w:rPr>
      </w:pPr>
      <w:r w:rsidRPr="00211511">
        <w:rPr>
          <w:rFonts w:ascii="Arial" w:hAnsi="Arial" w:cs="Arial"/>
        </w:rPr>
        <w:t>An ability to describe different defect structures in the solid s</w:t>
      </w:r>
      <w:r w:rsidR="001427DC">
        <w:rPr>
          <w:rFonts w:ascii="Arial" w:hAnsi="Arial" w:cs="Arial"/>
        </w:rPr>
        <w:t>tate and how they a</w:t>
      </w:r>
      <w:r w:rsidRPr="00211511">
        <w:rPr>
          <w:rFonts w:ascii="Arial" w:hAnsi="Arial" w:cs="Arial"/>
        </w:rPr>
        <w:t>ffect the materials properties.</w:t>
      </w:r>
    </w:p>
    <w:p w14:paraId="3547120C" w14:textId="77777777" w:rsidR="00211511" w:rsidRPr="00211511" w:rsidRDefault="00211511" w:rsidP="00211511">
      <w:pPr>
        <w:pStyle w:val="ListParagraph"/>
        <w:numPr>
          <w:ilvl w:val="0"/>
          <w:numId w:val="10"/>
        </w:numPr>
        <w:spacing w:before="60" w:after="60" w:line="240" w:lineRule="auto"/>
        <w:ind w:right="-330"/>
        <w:rPr>
          <w:rFonts w:ascii="Arial" w:hAnsi="Arial" w:cs="Arial"/>
        </w:rPr>
      </w:pPr>
      <w:r w:rsidRPr="00211511">
        <w:rPr>
          <w:rFonts w:ascii="Arial" w:hAnsi="Arial" w:cs="Arial"/>
        </w:rPr>
        <w:t>An ability to interpret and draw phase diagrams.</w:t>
      </w:r>
    </w:p>
    <w:p w14:paraId="028C1F1E" w14:textId="77777777" w:rsidR="00211511" w:rsidRPr="00302082" w:rsidRDefault="00211511" w:rsidP="00C57028">
      <w:pPr>
        <w:spacing w:after="120" w:line="240" w:lineRule="auto"/>
        <w:ind w:left="567" w:right="260"/>
        <w:rPr>
          <w:rFonts w:ascii="Arial" w:hAnsi="Arial" w:cs="Arial"/>
          <w:i/>
        </w:rPr>
      </w:pPr>
    </w:p>
    <w:p w14:paraId="549283A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D2BCDA" w14:textId="62D9E793" w:rsidR="00211511" w:rsidRPr="00211511" w:rsidRDefault="00211511" w:rsidP="00211511">
      <w:pPr>
        <w:spacing w:after="120" w:line="240" w:lineRule="auto"/>
        <w:ind w:left="567" w:right="260"/>
        <w:jc w:val="both"/>
        <w:rPr>
          <w:rFonts w:ascii="Arial" w:hAnsi="Arial" w:cs="Arial"/>
        </w:rPr>
      </w:pPr>
      <w:r w:rsidRPr="00211511">
        <w:rPr>
          <w:rFonts w:ascii="Arial" w:hAnsi="Arial" w:cs="Arial"/>
        </w:rPr>
        <w:t>Have a knowledge</w:t>
      </w:r>
      <w:r w:rsidR="001E22DB">
        <w:rPr>
          <w:rFonts w:ascii="Arial" w:hAnsi="Arial" w:cs="Arial"/>
        </w:rPr>
        <w:t xml:space="preserve"> and understanding</w:t>
      </w:r>
      <w:r w:rsidRPr="00211511">
        <w:rPr>
          <w:rFonts w:ascii="Arial" w:hAnsi="Arial" w:cs="Arial"/>
        </w:rPr>
        <w:t xml:space="preserve"> of:</w:t>
      </w:r>
    </w:p>
    <w:p w14:paraId="16A3AD5F" w14:textId="7F9FB402" w:rsidR="00211511" w:rsidRPr="002E1560" w:rsidRDefault="00211511" w:rsidP="002E1560">
      <w:pPr>
        <w:pStyle w:val="ListParagraph"/>
        <w:numPr>
          <w:ilvl w:val="0"/>
          <w:numId w:val="11"/>
        </w:numPr>
        <w:spacing w:after="120" w:line="240" w:lineRule="auto"/>
        <w:ind w:right="260"/>
        <w:jc w:val="both"/>
        <w:rPr>
          <w:rFonts w:ascii="Arial" w:hAnsi="Arial" w:cs="Arial"/>
        </w:rPr>
      </w:pPr>
      <w:r w:rsidRPr="002E1560">
        <w:rPr>
          <w:rFonts w:ascii="Arial" w:hAnsi="Arial" w:cs="Arial"/>
        </w:rPr>
        <w:t>Problem-solving skills, an ability to formulate problems in precise terms and to identify key issues, and the confidence to try different approaches in order to make progress on challenging problems.</w:t>
      </w:r>
    </w:p>
    <w:p w14:paraId="203ED581" w14:textId="77777777" w:rsidR="00211511" w:rsidRPr="00211511" w:rsidRDefault="00211511" w:rsidP="00211511">
      <w:pPr>
        <w:pStyle w:val="ListParagraph"/>
        <w:numPr>
          <w:ilvl w:val="0"/>
          <w:numId w:val="11"/>
        </w:numPr>
        <w:spacing w:after="120" w:line="240" w:lineRule="auto"/>
        <w:ind w:right="260"/>
        <w:jc w:val="both"/>
        <w:rPr>
          <w:rFonts w:ascii="Arial" w:hAnsi="Arial" w:cs="Arial"/>
        </w:rPr>
      </w:pPr>
      <w:r w:rsidRPr="00211511">
        <w:rPr>
          <w:rFonts w:ascii="Arial" w:hAnsi="Arial" w:cs="Arial"/>
        </w:rPr>
        <w:t>Analytical skills – associated with the need to pay attention to detail and to develop an ability to manipulate precise and intricate ideas, to construct logical arguments and to use technical language correctly.</w:t>
      </w:r>
    </w:p>
    <w:p w14:paraId="25916DFD" w14:textId="77777777" w:rsidR="00211511" w:rsidRPr="00211511" w:rsidRDefault="00211511" w:rsidP="00211511">
      <w:pPr>
        <w:pStyle w:val="ListParagraph"/>
        <w:numPr>
          <w:ilvl w:val="0"/>
          <w:numId w:val="11"/>
        </w:numPr>
        <w:spacing w:after="120" w:line="240" w:lineRule="auto"/>
        <w:ind w:right="260"/>
        <w:jc w:val="both"/>
        <w:rPr>
          <w:rFonts w:ascii="Arial" w:hAnsi="Arial" w:cs="Arial"/>
        </w:rPr>
      </w:pPr>
      <w:r w:rsidRPr="00211511">
        <w:rPr>
          <w:rFonts w:ascii="Arial" w:hAnsi="Arial" w:cs="Arial"/>
        </w:rPr>
        <w:t>Personal skills – the ability to work independently, to use initiative, to organise oneself to meet deadlines and to interact constructively with other people.</w:t>
      </w:r>
    </w:p>
    <w:p w14:paraId="57353842" w14:textId="77777777" w:rsidR="009A2D37" w:rsidRDefault="009A2D37" w:rsidP="00506DD7">
      <w:pPr>
        <w:pStyle w:val="Default"/>
        <w:spacing w:after="120"/>
        <w:ind w:right="260"/>
        <w:rPr>
          <w:color w:val="auto"/>
          <w:sz w:val="22"/>
          <w:szCs w:val="22"/>
        </w:rPr>
      </w:pPr>
    </w:p>
    <w:p w14:paraId="2FBC22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80AEDF" w14:textId="29C5AADA" w:rsidR="009A2D37" w:rsidRPr="00506DD7" w:rsidRDefault="00506DD7" w:rsidP="00506DD7">
      <w:pPr>
        <w:spacing w:after="120" w:line="240" w:lineRule="auto"/>
        <w:ind w:left="567" w:right="260"/>
        <w:rPr>
          <w:rFonts w:ascii="Arial" w:hAnsi="Arial" w:cs="Arial"/>
          <w:iCs/>
        </w:rPr>
      </w:pPr>
      <w:r w:rsidRPr="00506DD7">
        <w:rPr>
          <w:rFonts w:ascii="Arial" w:hAnsi="Arial" w:cs="Arial"/>
          <w:iCs/>
        </w:rPr>
        <w:t>The arrangement of atoms and defects in a solid governs its properties. Here, we cover the crystal structures and phase diagrams of solid materials. Bonding in solids is discussed, including metallic, ionic and molecular crystals, band theory, defects and non-stoichiometry. You will be introduced to the synthesis, properties and applications of a wide range of materials and their solid state reactions. Applications covered include catalysis, energy materials such as fuel-cells and Li-ion batteries</w:t>
      </w:r>
      <w:r w:rsidR="001427DC">
        <w:rPr>
          <w:rFonts w:ascii="Arial" w:hAnsi="Arial" w:cs="Arial"/>
          <w:iCs/>
        </w:rPr>
        <w:t xml:space="preserve"> and nanomedicine.</w:t>
      </w:r>
    </w:p>
    <w:p w14:paraId="66C1789A" w14:textId="77777777" w:rsidR="00506DD7" w:rsidRPr="00506DD7" w:rsidRDefault="00506DD7" w:rsidP="00506DD7">
      <w:pPr>
        <w:spacing w:after="120" w:line="240" w:lineRule="auto"/>
        <w:ind w:left="426" w:right="260"/>
        <w:rPr>
          <w:rFonts w:ascii="Arial" w:hAnsi="Arial" w:cs="Arial"/>
          <w:i/>
          <w:iCs/>
        </w:rPr>
      </w:pPr>
    </w:p>
    <w:p w14:paraId="273C92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1C0CF0" w14:textId="77777777" w:rsidR="00697351" w:rsidRDefault="001D189D" w:rsidP="00697351">
      <w:pPr>
        <w:pStyle w:val="ListParagraph"/>
        <w:numPr>
          <w:ilvl w:val="0"/>
          <w:numId w:val="12"/>
        </w:numPr>
        <w:spacing w:after="0" w:line="240" w:lineRule="auto"/>
        <w:ind w:right="260"/>
        <w:jc w:val="both"/>
        <w:rPr>
          <w:rFonts w:ascii="Arial" w:hAnsi="Arial" w:cs="Arial"/>
        </w:rPr>
      </w:pPr>
      <w:r w:rsidRPr="00697351">
        <w:rPr>
          <w:rFonts w:ascii="Arial" w:hAnsi="Arial" w:cs="Arial"/>
        </w:rPr>
        <w:t>West, A. Solid State Chemistry and its Applications (1999)</w:t>
      </w:r>
    </w:p>
    <w:p w14:paraId="16AB8BC7" w14:textId="61FB3B3A" w:rsidR="009A2D37" w:rsidRPr="00697351" w:rsidRDefault="001D189D" w:rsidP="00697351">
      <w:pPr>
        <w:pStyle w:val="ListParagraph"/>
        <w:numPr>
          <w:ilvl w:val="0"/>
          <w:numId w:val="12"/>
        </w:numPr>
        <w:spacing w:after="0" w:line="240" w:lineRule="auto"/>
        <w:ind w:right="260"/>
        <w:jc w:val="both"/>
        <w:rPr>
          <w:rFonts w:ascii="Arial" w:hAnsi="Arial" w:cs="Arial"/>
        </w:rPr>
      </w:pPr>
      <w:r w:rsidRPr="00697351">
        <w:rPr>
          <w:rFonts w:ascii="Arial" w:hAnsi="Arial" w:cs="Arial"/>
        </w:rPr>
        <w:t>Smart, L. E. and Moore, E. A. Solid State Chemistry: An Introduction (2012)</w:t>
      </w:r>
    </w:p>
    <w:p w14:paraId="4E1E139B" w14:textId="77777777" w:rsidR="001D189D" w:rsidRPr="00302082" w:rsidRDefault="001D189D" w:rsidP="00302082">
      <w:pPr>
        <w:spacing w:after="120" w:line="240" w:lineRule="auto"/>
        <w:ind w:right="260"/>
        <w:jc w:val="both"/>
        <w:rPr>
          <w:rFonts w:ascii="Arial" w:hAnsi="Arial" w:cs="Arial"/>
          <w:b/>
        </w:rPr>
      </w:pPr>
    </w:p>
    <w:p w14:paraId="72E2F1A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5CA2E8" w14:textId="77777777" w:rsidR="009A2D37" w:rsidRPr="00373300" w:rsidRDefault="00C57028" w:rsidP="00696FF5">
      <w:pPr>
        <w:spacing w:after="120" w:line="240" w:lineRule="auto"/>
        <w:ind w:left="567" w:right="260"/>
        <w:jc w:val="both"/>
        <w:rPr>
          <w:rFonts w:ascii="Arial" w:hAnsi="Arial" w:cs="Arial"/>
          <w:iCs/>
        </w:rPr>
      </w:pPr>
      <w:r w:rsidRPr="00373300">
        <w:rPr>
          <w:rFonts w:ascii="Arial" w:hAnsi="Arial" w:cs="Arial"/>
          <w:iCs/>
        </w:rPr>
        <w:t>Total contact hours:</w:t>
      </w:r>
      <w:r w:rsidR="00373300" w:rsidRPr="00373300">
        <w:rPr>
          <w:rFonts w:ascii="Arial" w:hAnsi="Arial" w:cs="Arial"/>
          <w:iCs/>
        </w:rPr>
        <w:t xml:space="preserve"> 82</w:t>
      </w:r>
    </w:p>
    <w:p w14:paraId="07E243AD" w14:textId="77777777" w:rsidR="00C57028" w:rsidRPr="00373300" w:rsidRDefault="00C57028" w:rsidP="00C57028">
      <w:pPr>
        <w:spacing w:after="120" w:line="240" w:lineRule="auto"/>
        <w:ind w:left="567" w:right="260"/>
        <w:jc w:val="both"/>
        <w:rPr>
          <w:rFonts w:ascii="Arial" w:hAnsi="Arial" w:cs="Arial"/>
          <w:iCs/>
        </w:rPr>
      </w:pPr>
      <w:r w:rsidRPr="00373300">
        <w:rPr>
          <w:rFonts w:ascii="Arial" w:hAnsi="Arial" w:cs="Arial"/>
          <w:iCs/>
        </w:rPr>
        <w:t>Private study hours:</w:t>
      </w:r>
      <w:r w:rsidR="00373300" w:rsidRPr="00373300">
        <w:rPr>
          <w:rFonts w:ascii="Arial" w:hAnsi="Arial" w:cs="Arial"/>
          <w:iCs/>
        </w:rPr>
        <w:t xml:space="preserve"> 68</w:t>
      </w:r>
    </w:p>
    <w:p w14:paraId="0E4AE977" w14:textId="77777777" w:rsidR="00C57028" w:rsidRPr="00373300" w:rsidRDefault="00C57028" w:rsidP="00C57028">
      <w:pPr>
        <w:spacing w:after="120" w:line="240" w:lineRule="auto"/>
        <w:ind w:left="567" w:right="260"/>
        <w:jc w:val="both"/>
        <w:rPr>
          <w:rFonts w:ascii="Arial" w:hAnsi="Arial" w:cs="Arial"/>
          <w:iCs/>
        </w:rPr>
      </w:pPr>
      <w:r w:rsidRPr="00373300">
        <w:rPr>
          <w:rFonts w:ascii="Arial" w:hAnsi="Arial" w:cs="Arial"/>
          <w:iCs/>
        </w:rPr>
        <w:t>Total study hours:</w:t>
      </w:r>
      <w:r w:rsidR="00373300" w:rsidRPr="00373300">
        <w:rPr>
          <w:rFonts w:ascii="Arial" w:hAnsi="Arial" w:cs="Arial"/>
          <w:iCs/>
        </w:rPr>
        <w:t xml:space="preserve"> 150</w:t>
      </w:r>
    </w:p>
    <w:p w14:paraId="6AEB34BF" w14:textId="77777777" w:rsidR="009A2D37" w:rsidRPr="00302082" w:rsidRDefault="009A2D37" w:rsidP="00302082">
      <w:pPr>
        <w:spacing w:after="120" w:line="240" w:lineRule="auto"/>
        <w:ind w:left="426" w:right="260"/>
        <w:rPr>
          <w:rFonts w:ascii="Arial" w:hAnsi="Arial" w:cs="Arial"/>
          <w:i/>
          <w:iCs/>
        </w:rPr>
      </w:pPr>
    </w:p>
    <w:p w14:paraId="5C537E4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A1FF2B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0E5CAB7" w14:textId="7052E9CA" w:rsidR="00F144E7" w:rsidRPr="00F144E7" w:rsidRDefault="00F144E7" w:rsidP="00F144E7">
      <w:pPr>
        <w:spacing w:after="0" w:line="240" w:lineRule="auto"/>
        <w:ind w:left="567" w:right="260"/>
        <w:rPr>
          <w:rFonts w:ascii="Arial" w:hAnsi="Arial" w:cs="Arial"/>
          <w:iCs/>
        </w:rPr>
      </w:pPr>
      <w:r w:rsidRPr="7052E9CA">
        <w:rPr>
          <w:rFonts w:ascii="Arial" w:eastAsia="Arial" w:hAnsi="Arial" w:cs="Arial"/>
        </w:rPr>
        <w:t xml:space="preserve">Assignment </w:t>
      </w:r>
      <w:r w:rsidR="7052E9CA" w:rsidRPr="7052E9CA">
        <w:rPr>
          <w:rFonts w:ascii="Arial" w:eastAsia="Arial" w:hAnsi="Arial" w:cs="Arial"/>
        </w:rPr>
        <w:t xml:space="preserve">1 </w:t>
      </w:r>
      <w:r w:rsidRPr="7052E9CA">
        <w:rPr>
          <w:rFonts w:ascii="Arial" w:eastAsia="Arial" w:hAnsi="Arial" w:cs="Arial"/>
        </w:rPr>
        <w:t>(</w:t>
      </w:r>
      <w:r w:rsidR="00612AAD">
        <w:rPr>
          <w:rFonts w:ascii="Arial" w:hAnsi="Arial" w:cs="Arial"/>
          <w:iCs/>
        </w:rPr>
        <w:t xml:space="preserve">3 hours, </w:t>
      </w:r>
      <w:r w:rsidRPr="00F144E7">
        <w:rPr>
          <w:rFonts w:ascii="Arial" w:hAnsi="Arial" w:cs="Arial"/>
          <w:iCs/>
        </w:rPr>
        <w:t>7.5%)</w:t>
      </w:r>
    </w:p>
    <w:p w14:paraId="6A9EA5FF" w14:textId="735365D5" w:rsidR="00F144E7" w:rsidRPr="00F144E7" w:rsidRDefault="00F144E7" w:rsidP="00F144E7">
      <w:pPr>
        <w:spacing w:after="0" w:line="240" w:lineRule="auto"/>
        <w:ind w:left="567" w:right="260"/>
        <w:rPr>
          <w:rFonts w:ascii="Arial" w:hAnsi="Arial" w:cs="Arial"/>
          <w:iCs/>
        </w:rPr>
      </w:pPr>
      <w:r w:rsidRPr="7052E9CA">
        <w:rPr>
          <w:rFonts w:ascii="Arial" w:eastAsia="Arial" w:hAnsi="Arial" w:cs="Arial"/>
        </w:rPr>
        <w:t xml:space="preserve">Assignment </w:t>
      </w:r>
      <w:r w:rsidR="7052E9CA" w:rsidRPr="7052E9CA">
        <w:rPr>
          <w:rFonts w:ascii="Arial" w:eastAsia="Arial" w:hAnsi="Arial" w:cs="Arial"/>
        </w:rPr>
        <w:t xml:space="preserve">2 </w:t>
      </w:r>
      <w:r w:rsidRPr="7052E9CA">
        <w:rPr>
          <w:rFonts w:ascii="Arial" w:eastAsia="Arial" w:hAnsi="Arial" w:cs="Arial"/>
        </w:rPr>
        <w:t>(</w:t>
      </w:r>
      <w:r w:rsidR="00612AAD">
        <w:rPr>
          <w:rFonts w:ascii="Arial" w:hAnsi="Arial" w:cs="Arial"/>
          <w:iCs/>
        </w:rPr>
        <w:t xml:space="preserve">3 hours, </w:t>
      </w:r>
      <w:r w:rsidRPr="00F144E7">
        <w:rPr>
          <w:rFonts w:ascii="Arial" w:hAnsi="Arial" w:cs="Arial"/>
          <w:iCs/>
        </w:rPr>
        <w:t>7.5%)</w:t>
      </w:r>
    </w:p>
    <w:p w14:paraId="63530778" w14:textId="1B41806A" w:rsidR="00F144E7" w:rsidRPr="00F144E7" w:rsidRDefault="00F144E7" w:rsidP="00F144E7">
      <w:pPr>
        <w:spacing w:after="0" w:line="240" w:lineRule="auto"/>
        <w:ind w:left="567" w:right="260"/>
        <w:rPr>
          <w:rFonts w:ascii="Arial" w:hAnsi="Arial" w:cs="Arial"/>
          <w:iCs/>
        </w:rPr>
      </w:pPr>
      <w:r w:rsidRPr="7052E9CA">
        <w:rPr>
          <w:rFonts w:ascii="Arial" w:eastAsia="Arial" w:hAnsi="Arial" w:cs="Arial"/>
        </w:rPr>
        <w:t xml:space="preserve">Practical </w:t>
      </w:r>
      <w:r w:rsidR="7052E9CA" w:rsidRPr="7052E9CA">
        <w:rPr>
          <w:rFonts w:ascii="Arial" w:eastAsia="Arial" w:hAnsi="Arial" w:cs="Arial"/>
        </w:rPr>
        <w:t xml:space="preserve">1 </w:t>
      </w:r>
      <w:r w:rsidRPr="7052E9CA">
        <w:rPr>
          <w:rFonts w:ascii="Arial" w:eastAsia="Arial" w:hAnsi="Arial" w:cs="Arial"/>
        </w:rPr>
        <w:t>(</w:t>
      </w:r>
      <w:r w:rsidR="00612AAD">
        <w:rPr>
          <w:rFonts w:ascii="Arial" w:hAnsi="Arial" w:cs="Arial"/>
          <w:iCs/>
        </w:rPr>
        <w:t xml:space="preserve">3 hours, </w:t>
      </w:r>
      <w:r w:rsidRPr="00F144E7">
        <w:rPr>
          <w:rFonts w:ascii="Arial" w:hAnsi="Arial" w:cs="Arial"/>
          <w:iCs/>
        </w:rPr>
        <w:t>12.5%)</w:t>
      </w:r>
    </w:p>
    <w:p w14:paraId="03526CA6" w14:textId="4F8E323B" w:rsidR="00F144E7" w:rsidRPr="00F144E7" w:rsidRDefault="00F144E7" w:rsidP="00F144E7">
      <w:pPr>
        <w:spacing w:after="0" w:line="240" w:lineRule="auto"/>
        <w:ind w:left="567" w:right="260"/>
        <w:rPr>
          <w:rFonts w:ascii="Arial" w:hAnsi="Arial" w:cs="Arial"/>
          <w:iCs/>
        </w:rPr>
      </w:pPr>
      <w:r w:rsidRPr="7052E9CA">
        <w:rPr>
          <w:rFonts w:ascii="Arial" w:eastAsia="Arial" w:hAnsi="Arial" w:cs="Arial"/>
        </w:rPr>
        <w:t xml:space="preserve">Practical </w:t>
      </w:r>
      <w:r w:rsidR="7052E9CA" w:rsidRPr="7052E9CA">
        <w:rPr>
          <w:rFonts w:ascii="Arial" w:eastAsia="Arial" w:hAnsi="Arial" w:cs="Arial"/>
        </w:rPr>
        <w:t xml:space="preserve">2 </w:t>
      </w:r>
      <w:r w:rsidRPr="7052E9CA">
        <w:rPr>
          <w:rFonts w:ascii="Arial" w:eastAsia="Arial" w:hAnsi="Arial" w:cs="Arial"/>
        </w:rPr>
        <w:t>(</w:t>
      </w:r>
      <w:r w:rsidR="00612AAD">
        <w:rPr>
          <w:rFonts w:ascii="Arial" w:hAnsi="Arial" w:cs="Arial"/>
          <w:iCs/>
        </w:rPr>
        <w:t>3 hours</w:t>
      </w:r>
      <w:r w:rsidRPr="00F144E7">
        <w:rPr>
          <w:rFonts w:ascii="Arial" w:hAnsi="Arial" w:cs="Arial"/>
          <w:iCs/>
        </w:rPr>
        <w:t>12.5%)</w:t>
      </w:r>
    </w:p>
    <w:p w14:paraId="01E78728" w14:textId="7A5CE38F" w:rsidR="006043FC" w:rsidRPr="00F144E7" w:rsidRDefault="00F144E7" w:rsidP="00F144E7">
      <w:pPr>
        <w:spacing w:after="0" w:line="240" w:lineRule="auto"/>
        <w:ind w:left="567" w:right="260"/>
        <w:rPr>
          <w:rFonts w:ascii="Arial" w:hAnsi="Arial" w:cs="Arial"/>
          <w:iCs/>
        </w:rPr>
      </w:pPr>
      <w:r w:rsidRPr="00F144E7">
        <w:rPr>
          <w:rFonts w:ascii="Arial" w:hAnsi="Arial" w:cs="Arial"/>
          <w:iCs/>
        </w:rPr>
        <w:t>Examination (</w:t>
      </w:r>
      <w:r w:rsidR="00612AAD">
        <w:rPr>
          <w:rFonts w:ascii="Arial" w:hAnsi="Arial" w:cs="Arial"/>
          <w:iCs/>
        </w:rPr>
        <w:t xml:space="preserve">2 hours, </w:t>
      </w:r>
      <w:r w:rsidRPr="00F144E7">
        <w:rPr>
          <w:rFonts w:ascii="Arial" w:hAnsi="Arial" w:cs="Arial"/>
          <w:iCs/>
        </w:rPr>
        <w:t>60%)</w:t>
      </w:r>
    </w:p>
    <w:p w14:paraId="15BA3BF2" w14:textId="77777777" w:rsidR="00F144E7" w:rsidRDefault="00F144E7" w:rsidP="00302082">
      <w:pPr>
        <w:spacing w:after="120" w:line="240" w:lineRule="auto"/>
        <w:ind w:left="426" w:right="260"/>
        <w:rPr>
          <w:rFonts w:ascii="Arial" w:hAnsi="Arial" w:cs="Arial"/>
          <w:b/>
          <w:i/>
          <w:iCs/>
        </w:rPr>
      </w:pPr>
    </w:p>
    <w:p w14:paraId="2A38C2C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975E08" w14:textId="242A7AFB" w:rsidR="00696FF5" w:rsidRPr="00F144E7" w:rsidRDefault="00F144E7" w:rsidP="00F144E7">
      <w:pPr>
        <w:spacing w:after="120" w:line="240" w:lineRule="auto"/>
        <w:ind w:left="426" w:right="260" w:firstLine="141"/>
        <w:rPr>
          <w:rFonts w:ascii="Arial" w:hAnsi="Arial" w:cs="Arial"/>
          <w:iCs/>
        </w:rPr>
      </w:pPr>
      <w:r w:rsidRPr="00F144E7">
        <w:rPr>
          <w:rFonts w:ascii="Arial" w:hAnsi="Arial" w:cs="Arial"/>
          <w:iCs/>
        </w:rPr>
        <w:t>Like-for-like</w:t>
      </w:r>
    </w:p>
    <w:p w14:paraId="63305855" w14:textId="77777777" w:rsidR="00F144E7" w:rsidRDefault="00F144E7" w:rsidP="00302082">
      <w:pPr>
        <w:spacing w:after="120" w:line="240" w:lineRule="auto"/>
        <w:ind w:left="426" w:right="260"/>
        <w:rPr>
          <w:rFonts w:ascii="Arial" w:hAnsi="Arial" w:cs="Arial"/>
          <w:b/>
          <w:i/>
          <w:iCs/>
        </w:rPr>
      </w:pPr>
    </w:p>
    <w:p w14:paraId="5EFF148C" w14:textId="77777777" w:rsidR="00274ED7" w:rsidRPr="00697351" w:rsidRDefault="006F3F8B" w:rsidP="00696FF5">
      <w:pPr>
        <w:numPr>
          <w:ilvl w:val="0"/>
          <w:numId w:val="1"/>
        </w:numPr>
        <w:spacing w:after="120" w:line="240" w:lineRule="auto"/>
        <w:ind w:left="567" w:right="261" w:hanging="567"/>
        <w:jc w:val="both"/>
        <w:rPr>
          <w:rFonts w:ascii="Arial" w:hAnsi="Arial" w:cs="Arial"/>
          <w:b/>
          <w:iCs/>
        </w:rPr>
      </w:pPr>
      <w:r w:rsidRPr="00697351">
        <w:rPr>
          <w:rFonts w:ascii="Arial" w:hAnsi="Arial" w:cs="Arial"/>
          <w:b/>
          <w:iCs/>
        </w:rPr>
        <w:t xml:space="preserve">Map of </w:t>
      </w:r>
      <w:r w:rsidR="00883204" w:rsidRPr="00697351">
        <w:rPr>
          <w:rFonts w:ascii="Arial" w:hAnsi="Arial" w:cs="Arial"/>
          <w:b/>
          <w:iCs/>
        </w:rPr>
        <w:t xml:space="preserve">module learning outcomes </w:t>
      </w:r>
      <w:r w:rsidR="00B30E07" w:rsidRPr="00697351">
        <w:rPr>
          <w:rFonts w:ascii="Arial" w:hAnsi="Arial" w:cs="Arial"/>
          <w:b/>
          <w:iCs/>
        </w:rPr>
        <w:t>(sections 8 &amp; 9)</w:t>
      </w:r>
      <w:r w:rsidR="00883204" w:rsidRPr="00697351">
        <w:rPr>
          <w:rFonts w:ascii="Arial" w:hAnsi="Arial" w:cs="Arial"/>
          <w:b/>
          <w:iCs/>
        </w:rPr>
        <w:t xml:space="preserve"> to l</w:t>
      </w:r>
      <w:r w:rsidRPr="00697351">
        <w:rPr>
          <w:rFonts w:ascii="Arial" w:hAnsi="Arial" w:cs="Arial"/>
          <w:b/>
          <w:iCs/>
        </w:rPr>
        <w:t>earning</w:t>
      </w:r>
      <w:r w:rsidR="00B30E07" w:rsidRPr="00697351">
        <w:rPr>
          <w:rFonts w:ascii="Arial" w:hAnsi="Arial" w:cs="Arial"/>
          <w:b/>
          <w:iCs/>
        </w:rPr>
        <w:t xml:space="preserve"> and </w:t>
      </w:r>
      <w:r w:rsidR="00883204" w:rsidRPr="00697351">
        <w:rPr>
          <w:rFonts w:ascii="Arial" w:hAnsi="Arial" w:cs="Arial"/>
          <w:b/>
          <w:iCs/>
        </w:rPr>
        <w:t>teaching m</w:t>
      </w:r>
      <w:r w:rsidR="00B30E07" w:rsidRPr="00697351">
        <w:rPr>
          <w:rFonts w:ascii="Arial" w:hAnsi="Arial" w:cs="Arial"/>
          <w:b/>
          <w:iCs/>
        </w:rPr>
        <w:t>ethods (section12</w:t>
      </w:r>
      <w:r w:rsidRPr="00697351">
        <w:rPr>
          <w:rFonts w:ascii="Arial" w:hAnsi="Arial" w:cs="Arial"/>
          <w:b/>
          <w:iCs/>
        </w:rPr>
        <w:t>) and m</w:t>
      </w:r>
      <w:r w:rsidR="00883204" w:rsidRPr="00697351">
        <w:rPr>
          <w:rFonts w:ascii="Arial" w:hAnsi="Arial" w:cs="Arial"/>
          <w:b/>
          <w:iCs/>
        </w:rPr>
        <w:t>ethods of a</w:t>
      </w:r>
      <w:r w:rsidR="00B30E07" w:rsidRPr="00697351">
        <w:rPr>
          <w:rFonts w:ascii="Arial" w:hAnsi="Arial" w:cs="Arial"/>
          <w:b/>
          <w:iCs/>
        </w:rPr>
        <w:t>ssessment (section 13</w:t>
      </w:r>
      <w:r w:rsidR="00EF4933" w:rsidRPr="00697351">
        <w:rPr>
          <w:rFonts w:ascii="Arial" w:hAnsi="Arial" w:cs="Arial"/>
          <w:b/>
          <w:iCs/>
        </w:rPr>
        <w:t>)</w:t>
      </w:r>
    </w:p>
    <w:p w14:paraId="5352B5E7" w14:textId="10E187EB" w:rsidR="00C57028" w:rsidRPr="00C57028" w:rsidRDefault="00C57028" w:rsidP="00C57028">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238"/>
        <w:gridCol w:w="733"/>
        <w:gridCol w:w="734"/>
        <w:gridCol w:w="734"/>
        <w:gridCol w:w="734"/>
        <w:gridCol w:w="734"/>
        <w:gridCol w:w="734"/>
        <w:gridCol w:w="734"/>
        <w:gridCol w:w="734"/>
      </w:tblGrid>
      <w:tr w:rsidR="001427DC" w:rsidRPr="00302082" w14:paraId="1430FF64" w14:textId="77777777" w:rsidTr="000429E8">
        <w:tc>
          <w:tcPr>
            <w:tcW w:w="2238" w:type="dxa"/>
            <w:shd w:val="clear" w:color="auto" w:fill="D9D9D9" w:themeFill="background1" w:themeFillShade="D9"/>
          </w:tcPr>
          <w:p w14:paraId="27192FC4" w14:textId="77777777" w:rsidR="001427DC" w:rsidRPr="00302082" w:rsidRDefault="001427DC" w:rsidP="00302082">
            <w:pPr>
              <w:spacing w:after="120"/>
              <w:ind w:left="33"/>
              <w:rPr>
                <w:rFonts w:ascii="Arial" w:hAnsi="Arial" w:cs="Arial"/>
                <w:b/>
              </w:rPr>
            </w:pPr>
            <w:r w:rsidRPr="00302082">
              <w:rPr>
                <w:rFonts w:ascii="Arial" w:hAnsi="Arial" w:cs="Arial"/>
                <w:b/>
              </w:rPr>
              <w:t>Module learning outcome</w:t>
            </w:r>
          </w:p>
        </w:tc>
        <w:tc>
          <w:tcPr>
            <w:tcW w:w="733" w:type="dxa"/>
          </w:tcPr>
          <w:p w14:paraId="0C4A4BAC" w14:textId="77777777" w:rsidR="001427DC" w:rsidRPr="00302082" w:rsidRDefault="001427DC" w:rsidP="00302082">
            <w:pPr>
              <w:spacing w:after="120"/>
              <w:rPr>
                <w:rFonts w:ascii="Arial" w:hAnsi="Arial" w:cs="Arial"/>
                <w:i/>
              </w:rPr>
            </w:pPr>
            <w:r w:rsidRPr="00302082">
              <w:rPr>
                <w:rFonts w:ascii="Arial" w:hAnsi="Arial" w:cs="Arial"/>
                <w:i/>
              </w:rPr>
              <w:t>8.1</w:t>
            </w:r>
          </w:p>
        </w:tc>
        <w:tc>
          <w:tcPr>
            <w:tcW w:w="734" w:type="dxa"/>
          </w:tcPr>
          <w:p w14:paraId="1945B451" w14:textId="77777777" w:rsidR="001427DC" w:rsidRPr="00302082" w:rsidRDefault="001427DC" w:rsidP="00302082">
            <w:pPr>
              <w:spacing w:after="120"/>
              <w:rPr>
                <w:rFonts w:ascii="Arial" w:hAnsi="Arial" w:cs="Arial"/>
                <w:i/>
              </w:rPr>
            </w:pPr>
            <w:r w:rsidRPr="00302082">
              <w:rPr>
                <w:rFonts w:ascii="Arial" w:hAnsi="Arial" w:cs="Arial"/>
                <w:i/>
              </w:rPr>
              <w:t>8.2</w:t>
            </w:r>
          </w:p>
        </w:tc>
        <w:tc>
          <w:tcPr>
            <w:tcW w:w="734" w:type="dxa"/>
          </w:tcPr>
          <w:p w14:paraId="22234F0F" w14:textId="77777777" w:rsidR="001427DC" w:rsidRPr="00302082" w:rsidRDefault="001427DC" w:rsidP="00302082">
            <w:pPr>
              <w:spacing w:after="120"/>
              <w:rPr>
                <w:rFonts w:ascii="Arial" w:hAnsi="Arial" w:cs="Arial"/>
                <w:i/>
              </w:rPr>
            </w:pPr>
            <w:r w:rsidRPr="00302082">
              <w:rPr>
                <w:rFonts w:ascii="Arial" w:hAnsi="Arial" w:cs="Arial"/>
                <w:i/>
              </w:rPr>
              <w:t>8.3</w:t>
            </w:r>
          </w:p>
        </w:tc>
        <w:tc>
          <w:tcPr>
            <w:tcW w:w="734" w:type="dxa"/>
          </w:tcPr>
          <w:p w14:paraId="3F9CBECD" w14:textId="77777777" w:rsidR="001427DC" w:rsidRPr="00302082" w:rsidRDefault="001427DC" w:rsidP="00302082">
            <w:pPr>
              <w:spacing w:after="120"/>
              <w:rPr>
                <w:rFonts w:ascii="Arial" w:hAnsi="Arial" w:cs="Arial"/>
                <w:i/>
              </w:rPr>
            </w:pPr>
            <w:r w:rsidRPr="00302082">
              <w:rPr>
                <w:rFonts w:ascii="Arial" w:hAnsi="Arial" w:cs="Arial"/>
                <w:i/>
              </w:rPr>
              <w:t>8.4</w:t>
            </w:r>
          </w:p>
        </w:tc>
        <w:tc>
          <w:tcPr>
            <w:tcW w:w="734" w:type="dxa"/>
          </w:tcPr>
          <w:p w14:paraId="7B509BD4" w14:textId="77777777" w:rsidR="001427DC" w:rsidRPr="00302082" w:rsidRDefault="001427DC" w:rsidP="00302082">
            <w:pPr>
              <w:spacing w:after="120"/>
              <w:rPr>
                <w:rFonts w:ascii="Arial" w:hAnsi="Arial" w:cs="Arial"/>
                <w:i/>
              </w:rPr>
            </w:pPr>
            <w:r w:rsidRPr="00302082">
              <w:rPr>
                <w:rFonts w:ascii="Arial" w:hAnsi="Arial" w:cs="Arial"/>
                <w:i/>
              </w:rPr>
              <w:t>8.5</w:t>
            </w:r>
          </w:p>
        </w:tc>
        <w:tc>
          <w:tcPr>
            <w:tcW w:w="734" w:type="dxa"/>
          </w:tcPr>
          <w:p w14:paraId="1B2CA4A0" w14:textId="77777777" w:rsidR="001427DC" w:rsidRPr="00302082" w:rsidRDefault="001427DC" w:rsidP="00302082">
            <w:pPr>
              <w:spacing w:after="120"/>
              <w:rPr>
                <w:rFonts w:ascii="Arial" w:hAnsi="Arial" w:cs="Arial"/>
                <w:i/>
              </w:rPr>
            </w:pPr>
            <w:r w:rsidRPr="00302082">
              <w:rPr>
                <w:rFonts w:ascii="Arial" w:hAnsi="Arial" w:cs="Arial"/>
                <w:i/>
              </w:rPr>
              <w:t>9.1</w:t>
            </w:r>
          </w:p>
        </w:tc>
        <w:tc>
          <w:tcPr>
            <w:tcW w:w="734" w:type="dxa"/>
          </w:tcPr>
          <w:p w14:paraId="1AB44E91" w14:textId="77777777" w:rsidR="001427DC" w:rsidRPr="00302082" w:rsidRDefault="001427DC" w:rsidP="00302082">
            <w:pPr>
              <w:spacing w:after="120"/>
              <w:rPr>
                <w:rFonts w:ascii="Arial" w:hAnsi="Arial" w:cs="Arial"/>
                <w:i/>
              </w:rPr>
            </w:pPr>
            <w:r w:rsidRPr="00302082">
              <w:rPr>
                <w:rFonts w:ascii="Arial" w:hAnsi="Arial" w:cs="Arial"/>
                <w:i/>
              </w:rPr>
              <w:t>9.2</w:t>
            </w:r>
          </w:p>
        </w:tc>
        <w:tc>
          <w:tcPr>
            <w:tcW w:w="734" w:type="dxa"/>
          </w:tcPr>
          <w:p w14:paraId="1236CC3F" w14:textId="77777777" w:rsidR="001427DC" w:rsidRPr="00302082" w:rsidRDefault="001427DC" w:rsidP="00302082">
            <w:pPr>
              <w:spacing w:after="120"/>
              <w:rPr>
                <w:rFonts w:ascii="Arial" w:hAnsi="Arial" w:cs="Arial"/>
                <w:i/>
              </w:rPr>
            </w:pPr>
            <w:r w:rsidRPr="00302082">
              <w:rPr>
                <w:rFonts w:ascii="Arial" w:hAnsi="Arial" w:cs="Arial"/>
                <w:i/>
              </w:rPr>
              <w:t>9.3</w:t>
            </w:r>
          </w:p>
        </w:tc>
      </w:tr>
      <w:tr w:rsidR="001427DC" w:rsidRPr="00302082" w14:paraId="563F509B" w14:textId="77777777" w:rsidTr="000429E8">
        <w:tc>
          <w:tcPr>
            <w:tcW w:w="2238" w:type="dxa"/>
            <w:shd w:val="clear" w:color="auto" w:fill="D9D9D9" w:themeFill="background1" w:themeFillShade="D9"/>
          </w:tcPr>
          <w:p w14:paraId="36C26B02" w14:textId="77777777" w:rsidR="001427DC" w:rsidRPr="00302082" w:rsidRDefault="001427DC" w:rsidP="00302082">
            <w:pPr>
              <w:spacing w:after="120"/>
              <w:rPr>
                <w:rFonts w:ascii="Arial" w:hAnsi="Arial" w:cs="Arial"/>
                <w:b/>
              </w:rPr>
            </w:pPr>
            <w:r w:rsidRPr="00302082">
              <w:rPr>
                <w:rFonts w:ascii="Arial" w:hAnsi="Arial" w:cs="Arial"/>
                <w:b/>
              </w:rPr>
              <w:t>Learning/ teaching method</w:t>
            </w:r>
          </w:p>
        </w:tc>
        <w:tc>
          <w:tcPr>
            <w:tcW w:w="733" w:type="dxa"/>
          </w:tcPr>
          <w:p w14:paraId="5B8FF0BC" w14:textId="77777777" w:rsidR="001427DC" w:rsidRPr="00302082" w:rsidRDefault="001427DC" w:rsidP="00302082">
            <w:pPr>
              <w:spacing w:after="120"/>
              <w:rPr>
                <w:rFonts w:ascii="Arial" w:hAnsi="Arial" w:cs="Arial"/>
                <w:b/>
              </w:rPr>
            </w:pPr>
          </w:p>
        </w:tc>
        <w:tc>
          <w:tcPr>
            <w:tcW w:w="734" w:type="dxa"/>
          </w:tcPr>
          <w:p w14:paraId="3C13414D" w14:textId="77777777" w:rsidR="001427DC" w:rsidRPr="00302082" w:rsidRDefault="001427DC" w:rsidP="00302082">
            <w:pPr>
              <w:spacing w:after="120"/>
              <w:rPr>
                <w:rFonts w:ascii="Arial" w:hAnsi="Arial" w:cs="Arial"/>
                <w:b/>
              </w:rPr>
            </w:pPr>
          </w:p>
        </w:tc>
        <w:tc>
          <w:tcPr>
            <w:tcW w:w="734" w:type="dxa"/>
          </w:tcPr>
          <w:p w14:paraId="49BCFB1E" w14:textId="77777777" w:rsidR="001427DC" w:rsidRPr="00302082" w:rsidRDefault="001427DC" w:rsidP="00302082">
            <w:pPr>
              <w:spacing w:after="120"/>
              <w:rPr>
                <w:rFonts w:ascii="Arial" w:hAnsi="Arial" w:cs="Arial"/>
                <w:b/>
              </w:rPr>
            </w:pPr>
          </w:p>
        </w:tc>
        <w:tc>
          <w:tcPr>
            <w:tcW w:w="734" w:type="dxa"/>
          </w:tcPr>
          <w:p w14:paraId="71FA870F" w14:textId="77777777" w:rsidR="001427DC" w:rsidRPr="00302082" w:rsidRDefault="001427DC" w:rsidP="00302082">
            <w:pPr>
              <w:spacing w:after="120"/>
              <w:rPr>
                <w:rFonts w:ascii="Arial" w:hAnsi="Arial" w:cs="Arial"/>
                <w:b/>
              </w:rPr>
            </w:pPr>
          </w:p>
        </w:tc>
        <w:tc>
          <w:tcPr>
            <w:tcW w:w="734" w:type="dxa"/>
          </w:tcPr>
          <w:p w14:paraId="331C507F" w14:textId="77777777" w:rsidR="001427DC" w:rsidRPr="00302082" w:rsidRDefault="001427DC" w:rsidP="00302082">
            <w:pPr>
              <w:spacing w:after="120"/>
              <w:rPr>
                <w:rFonts w:ascii="Arial" w:hAnsi="Arial" w:cs="Arial"/>
                <w:b/>
              </w:rPr>
            </w:pPr>
          </w:p>
        </w:tc>
        <w:tc>
          <w:tcPr>
            <w:tcW w:w="734" w:type="dxa"/>
          </w:tcPr>
          <w:p w14:paraId="69389856" w14:textId="77777777" w:rsidR="001427DC" w:rsidRPr="00302082" w:rsidRDefault="001427DC" w:rsidP="00302082">
            <w:pPr>
              <w:spacing w:after="120"/>
              <w:rPr>
                <w:rFonts w:ascii="Arial" w:hAnsi="Arial" w:cs="Arial"/>
                <w:b/>
              </w:rPr>
            </w:pPr>
          </w:p>
        </w:tc>
        <w:tc>
          <w:tcPr>
            <w:tcW w:w="734" w:type="dxa"/>
          </w:tcPr>
          <w:p w14:paraId="3B390292" w14:textId="77777777" w:rsidR="001427DC" w:rsidRPr="00302082" w:rsidRDefault="001427DC" w:rsidP="00302082">
            <w:pPr>
              <w:spacing w:after="120"/>
              <w:rPr>
                <w:rFonts w:ascii="Arial" w:hAnsi="Arial" w:cs="Arial"/>
                <w:b/>
              </w:rPr>
            </w:pPr>
          </w:p>
        </w:tc>
        <w:tc>
          <w:tcPr>
            <w:tcW w:w="734" w:type="dxa"/>
          </w:tcPr>
          <w:p w14:paraId="15246106" w14:textId="77777777" w:rsidR="001427DC" w:rsidRPr="00302082" w:rsidRDefault="001427DC" w:rsidP="00302082">
            <w:pPr>
              <w:spacing w:after="120"/>
              <w:rPr>
                <w:rFonts w:ascii="Arial" w:hAnsi="Arial" w:cs="Arial"/>
                <w:b/>
              </w:rPr>
            </w:pPr>
          </w:p>
        </w:tc>
      </w:tr>
      <w:tr w:rsidR="001427DC" w:rsidRPr="00302082" w14:paraId="6C1CD49A" w14:textId="77777777" w:rsidTr="000429E8">
        <w:tc>
          <w:tcPr>
            <w:tcW w:w="2238" w:type="dxa"/>
          </w:tcPr>
          <w:p w14:paraId="56042319" w14:textId="77777777" w:rsidR="001427DC" w:rsidRPr="000429E8" w:rsidRDefault="001427DC" w:rsidP="00302082">
            <w:pPr>
              <w:spacing w:after="120"/>
              <w:rPr>
                <w:rFonts w:ascii="Arial" w:hAnsi="Arial" w:cs="Arial"/>
              </w:rPr>
            </w:pPr>
            <w:r w:rsidRPr="000429E8">
              <w:rPr>
                <w:rFonts w:ascii="Arial" w:hAnsi="Arial" w:cs="Arial"/>
              </w:rPr>
              <w:t>Private Study</w:t>
            </w:r>
          </w:p>
        </w:tc>
        <w:tc>
          <w:tcPr>
            <w:tcW w:w="733" w:type="dxa"/>
          </w:tcPr>
          <w:p w14:paraId="77C35949" w14:textId="05F92BDD" w:rsidR="001427DC" w:rsidRPr="00302082" w:rsidRDefault="001427DC" w:rsidP="00302082">
            <w:pPr>
              <w:spacing w:after="120"/>
              <w:rPr>
                <w:rFonts w:ascii="Arial" w:hAnsi="Arial" w:cs="Arial"/>
                <w:b/>
              </w:rPr>
            </w:pPr>
            <w:r>
              <w:rPr>
                <w:rFonts w:ascii="Arial" w:hAnsi="Arial" w:cs="Arial"/>
                <w:b/>
              </w:rPr>
              <w:t>x</w:t>
            </w:r>
          </w:p>
        </w:tc>
        <w:tc>
          <w:tcPr>
            <w:tcW w:w="734" w:type="dxa"/>
          </w:tcPr>
          <w:p w14:paraId="1C45323E" w14:textId="3561D537" w:rsidR="001427DC" w:rsidRPr="00302082" w:rsidRDefault="001427DC" w:rsidP="00302082">
            <w:pPr>
              <w:spacing w:after="120"/>
              <w:rPr>
                <w:rFonts w:ascii="Arial" w:hAnsi="Arial" w:cs="Arial"/>
                <w:b/>
              </w:rPr>
            </w:pPr>
            <w:r>
              <w:rPr>
                <w:rFonts w:ascii="Arial" w:hAnsi="Arial" w:cs="Arial"/>
                <w:b/>
              </w:rPr>
              <w:t>x</w:t>
            </w:r>
          </w:p>
        </w:tc>
        <w:tc>
          <w:tcPr>
            <w:tcW w:w="734" w:type="dxa"/>
          </w:tcPr>
          <w:p w14:paraId="25A53D95" w14:textId="7CF06E1A" w:rsidR="001427DC" w:rsidRPr="00302082" w:rsidRDefault="001427DC" w:rsidP="00302082">
            <w:pPr>
              <w:spacing w:after="120"/>
              <w:rPr>
                <w:rFonts w:ascii="Arial" w:hAnsi="Arial" w:cs="Arial"/>
                <w:b/>
              </w:rPr>
            </w:pPr>
            <w:r>
              <w:rPr>
                <w:rFonts w:ascii="Arial" w:hAnsi="Arial" w:cs="Arial"/>
                <w:b/>
              </w:rPr>
              <w:t>x</w:t>
            </w:r>
          </w:p>
        </w:tc>
        <w:tc>
          <w:tcPr>
            <w:tcW w:w="734" w:type="dxa"/>
          </w:tcPr>
          <w:p w14:paraId="4F38346D" w14:textId="59DB6B0D" w:rsidR="001427DC" w:rsidRPr="00302082" w:rsidRDefault="001427DC" w:rsidP="00302082">
            <w:pPr>
              <w:spacing w:after="120"/>
              <w:rPr>
                <w:rFonts w:ascii="Arial" w:hAnsi="Arial" w:cs="Arial"/>
                <w:b/>
              </w:rPr>
            </w:pPr>
            <w:r>
              <w:rPr>
                <w:rFonts w:ascii="Arial" w:hAnsi="Arial" w:cs="Arial"/>
                <w:b/>
              </w:rPr>
              <w:t>x</w:t>
            </w:r>
          </w:p>
        </w:tc>
        <w:tc>
          <w:tcPr>
            <w:tcW w:w="734" w:type="dxa"/>
          </w:tcPr>
          <w:p w14:paraId="3A401563" w14:textId="6E1D4809" w:rsidR="001427DC" w:rsidRPr="00302082" w:rsidRDefault="001427DC" w:rsidP="00302082">
            <w:pPr>
              <w:spacing w:after="120"/>
              <w:rPr>
                <w:rFonts w:ascii="Arial" w:hAnsi="Arial" w:cs="Arial"/>
                <w:b/>
              </w:rPr>
            </w:pPr>
            <w:r>
              <w:rPr>
                <w:rFonts w:ascii="Arial" w:hAnsi="Arial" w:cs="Arial"/>
                <w:b/>
              </w:rPr>
              <w:t>x</w:t>
            </w:r>
          </w:p>
        </w:tc>
        <w:tc>
          <w:tcPr>
            <w:tcW w:w="734" w:type="dxa"/>
          </w:tcPr>
          <w:p w14:paraId="443440F8" w14:textId="70A75D57" w:rsidR="001427DC" w:rsidRPr="00302082" w:rsidRDefault="00612AAD" w:rsidP="00302082">
            <w:pPr>
              <w:spacing w:after="120"/>
              <w:rPr>
                <w:rFonts w:ascii="Arial" w:hAnsi="Arial" w:cs="Arial"/>
                <w:b/>
              </w:rPr>
            </w:pPr>
            <w:r>
              <w:rPr>
                <w:rFonts w:ascii="Arial" w:hAnsi="Arial" w:cs="Arial"/>
                <w:b/>
              </w:rPr>
              <w:t>x</w:t>
            </w:r>
          </w:p>
        </w:tc>
        <w:tc>
          <w:tcPr>
            <w:tcW w:w="734" w:type="dxa"/>
          </w:tcPr>
          <w:p w14:paraId="23AD4210" w14:textId="237B300B" w:rsidR="001427DC" w:rsidRPr="00302082" w:rsidRDefault="00612AAD" w:rsidP="00302082">
            <w:pPr>
              <w:spacing w:after="120"/>
              <w:rPr>
                <w:rFonts w:ascii="Arial" w:hAnsi="Arial" w:cs="Arial"/>
                <w:b/>
              </w:rPr>
            </w:pPr>
            <w:r>
              <w:rPr>
                <w:rFonts w:ascii="Arial" w:hAnsi="Arial" w:cs="Arial"/>
                <w:b/>
              </w:rPr>
              <w:t>x</w:t>
            </w:r>
          </w:p>
        </w:tc>
        <w:tc>
          <w:tcPr>
            <w:tcW w:w="734" w:type="dxa"/>
          </w:tcPr>
          <w:p w14:paraId="48CC1CBB" w14:textId="77FF258D" w:rsidR="001427DC" w:rsidRPr="00302082" w:rsidRDefault="00612AAD" w:rsidP="00302082">
            <w:pPr>
              <w:spacing w:after="120"/>
              <w:rPr>
                <w:rFonts w:ascii="Arial" w:hAnsi="Arial" w:cs="Arial"/>
                <w:b/>
              </w:rPr>
            </w:pPr>
            <w:r>
              <w:rPr>
                <w:rFonts w:ascii="Arial" w:hAnsi="Arial" w:cs="Arial"/>
                <w:b/>
              </w:rPr>
              <w:t>x</w:t>
            </w:r>
          </w:p>
        </w:tc>
      </w:tr>
      <w:tr w:rsidR="001427DC" w:rsidRPr="00302082" w14:paraId="00974CAF" w14:textId="77777777" w:rsidTr="000429E8">
        <w:tc>
          <w:tcPr>
            <w:tcW w:w="2238" w:type="dxa"/>
          </w:tcPr>
          <w:p w14:paraId="291516BA" w14:textId="520AE809" w:rsidR="001427DC" w:rsidRPr="000429E8" w:rsidRDefault="001427DC" w:rsidP="00302082">
            <w:pPr>
              <w:spacing w:after="120"/>
              <w:rPr>
                <w:rFonts w:ascii="Arial" w:hAnsi="Arial" w:cs="Arial"/>
              </w:rPr>
            </w:pPr>
            <w:r w:rsidRPr="000429E8">
              <w:rPr>
                <w:rFonts w:ascii="Arial" w:hAnsi="Arial" w:cs="Arial"/>
              </w:rPr>
              <w:t>Lectures</w:t>
            </w:r>
          </w:p>
        </w:tc>
        <w:tc>
          <w:tcPr>
            <w:tcW w:w="733" w:type="dxa"/>
          </w:tcPr>
          <w:p w14:paraId="29159DEF" w14:textId="207ADC09" w:rsidR="001427DC" w:rsidRPr="00302082" w:rsidRDefault="00612AAD" w:rsidP="00302082">
            <w:pPr>
              <w:spacing w:after="120"/>
              <w:rPr>
                <w:rFonts w:ascii="Arial" w:hAnsi="Arial" w:cs="Arial"/>
                <w:b/>
              </w:rPr>
            </w:pPr>
            <w:r>
              <w:rPr>
                <w:rFonts w:ascii="Arial" w:hAnsi="Arial" w:cs="Arial"/>
                <w:b/>
              </w:rPr>
              <w:t>x</w:t>
            </w:r>
          </w:p>
        </w:tc>
        <w:tc>
          <w:tcPr>
            <w:tcW w:w="734" w:type="dxa"/>
          </w:tcPr>
          <w:p w14:paraId="3D58B4CA" w14:textId="35CDA8FB" w:rsidR="001427DC" w:rsidRPr="00302082" w:rsidRDefault="00612AAD" w:rsidP="00302082">
            <w:pPr>
              <w:spacing w:after="120"/>
              <w:rPr>
                <w:rFonts w:ascii="Arial" w:hAnsi="Arial" w:cs="Arial"/>
                <w:b/>
              </w:rPr>
            </w:pPr>
            <w:r>
              <w:rPr>
                <w:rFonts w:ascii="Arial" w:hAnsi="Arial" w:cs="Arial"/>
                <w:b/>
              </w:rPr>
              <w:t>x</w:t>
            </w:r>
          </w:p>
        </w:tc>
        <w:tc>
          <w:tcPr>
            <w:tcW w:w="734" w:type="dxa"/>
          </w:tcPr>
          <w:p w14:paraId="0F1C707E" w14:textId="676DBE4F" w:rsidR="001427DC" w:rsidRPr="00302082" w:rsidRDefault="00612AAD" w:rsidP="00302082">
            <w:pPr>
              <w:spacing w:after="120"/>
              <w:rPr>
                <w:rFonts w:ascii="Arial" w:hAnsi="Arial" w:cs="Arial"/>
                <w:b/>
              </w:rPr>
            </w:pPr>
            <w:r>
              <w:rPr>
                <w:rFonts w:ascii="Arial" w:hAnsi="Arial" w:cs="Arial"/>
                <w:b/>
              </w:rPr>
              <w:t>x</w:t>
            </w:r>
          </w:p>
        </w:tc>
        <w:tc>
          <w:tcPr>
            <w:tcW w:w="734" w:type="dxa"/>
          </w:tcPr>
          <w:p w14:paraId="511453B6" w14:textId="3F9A4E08" w:rsidR="001427DC" w:rsidRPr="00302082" w:rsidRDefault="00612AAD" w:rsidP="00302082">
            <w:pPr>
              <w:spacing w:after="120"/>
              <w:rPr>
                <w:rFonts w:ascii="Arial" w:hAnsi="Arial" w:cs="Arial"/>
                <w:b/>
              </w:rPr>
            </w:pPr>
            <w:r>
              <w:rPr>
                <w:rFonts w:ascii="Arial" w:hAnsi="Arial" w:cs="Arial"/>
                <w:b/>
              </w:rPr>
              <w:t>x</w:t>
            </w:r>
          </w:p>
        </w:tc>
        <w:tc>
          <w:tcPr>
            <w:tcW w:w="734" w:type="dxa"/>
          </w:tcPr>
          <w:p w14:paraId="13DC40F7" w14:textId="4439203C" w:rsidR="001427DC" w:rsidRPr="00302082" w:rsidRDefault="00612AAD" w:rsidP="00302082">
            <w:pPr>
              <w:spacing w:after="120"/>
              <w:rPr>
                <w:rFonts w:ascii="Arial" w:hAnsi="Arial" w:cs="Arial"/>
                <w:b/>
              </w:rPr>
            </w:pPr>
            <w:r>
              <w:rPr>
                <w:rFonts w:ascii="Arial" w:hAnsi="Arial" w:cs="Arial"/>
                <w:b/>
              </w:rPr>
              <w:t>x</w:t>
            </w:r>
          </w:p>
        </w:tc>
        <w:tc>
          <w:tcPr>
            <w:tcW w:w="734" w:type="dxa"/>
          </w:tcPr>
          <w:p w14:paraId="51F50CFC" w14:textId="77777777" w:rsidR="001427DC" w:rsidRPr="00302082" w:rsidRDefault="001427DC" w:rsidP="00302082">
            <w:pPr>
              <w:spacing w:after="120"/>
              <w:rPr>
                <w:rFonts w:ascii="Arial" w:hAnsi="Arial" w:cs="Arial"/>
                <w:b/>
              </w:rPr>
            </w:pPr>
          </w:p>
        </w:tc>
        <w:tc>
          <w:tcPr>
            <w:tcW w:w="734" w:type="dxa"/>
          </w:tcPr>
          <w:p w14:paraId="40FFF62A" w14:textId="77777777" w:rsidR="001427DC" w:rsidRPr="00302082" w:rsidRDefault="001427DC" w:rsidP="00302082">
            <w:pPr>
              <w:spacing w:after="120"/>
              <w:rPr>
                <w:rFonts w:ascii="Arial" w:hAnsi="Arial" w:cs="Arial"/>
                <w:b/>
              </w:rPr>
            </w:pPr>
          </w:p>
        </w:tc>
        <w:tc>
          <w:tcPr>
            <w:tcW w:w="734" w:type="dxa"/>
          </w:tcPr>
          <w:p w14:paraId="36938233" w14:textId="77777777" w:rsidR="001427DC" w:rsidRPr="00302082" w:rsidRDefault="001427DC" w:rsidP="00302082">
            <w:pPr>
              <w:spacing w:after="120"/>
              <w:rPr>
                <w:rFonts w:ascii="Arial" w:hAnsi="Arial" w:cs="Arial"/>
                <w:b/>
              </w:rPr>
            </w:pPr>
          </w:p>
        </w:tc>
      </w:tr>
      <w:tr w:rsidR="001427DC" w:rsidRPr="00302082" w14:paraId="397B91F4" w14:textId="77777777" w:rsidTr="000429E8">
        <w:tc>
          <w:tcPr>
            <w:tcW w:w="2238" w:type="dxa"/>
          </w:tcPr>
          <w:p w14:paraId="47658C46" w14:textId="5176BD2F" w:rsidR="001427DC" w:rsidRPr="000429E8" w:rsidRDefault="001427DC" w:rsidP="00302082">
            <w:pPr>
              <w:spacing w:after="120"/>
              <w:rPr>
                <w:rFonts w:ascii="Arial" w:hAnsi="Arial" w:cs="Arial"/>
              </w:rPr>
            </w:pPr>
            <w:r w:rsidRPr="000429E8">
              <w:rPr>
                <w:rFonts w:ascii="Arial" w:hAnsi="Arial" w:cs="Arial"/>
              </w:rPr>
              <w:t>Laboratory</w:t>
            </w:r>
          </w:p>
        </w:tc>
        <w:tc>
          <w:tcPr>
            <w:tcW w:w="733" w:type="dxa"/>
          </w:tcPr>
          <w:p w14:paraId="1DC323D6" w14:textId="162B7A18" w:rsidR="001427DC" w:rsidRPr="00302082" w:rsidRDefault="00612AAD" w:rsidP="00302082">
            <w:pPr>
              <w:spacing w:after="120"/>
              <w:rPr>
                <w:rFonts w:ascii="Arial" w:hAnsi="Arial" w:cs="Arial"/>
                <w:b/>
              </w:rPr>
            </w:pPr>
            <w:r>
              <w:rPr>
                <w:rFonts w:ascii="Arial" w:hAnsi="Arial" w:cs="Arial"/>
                <w:b/>
              </w:rPr>
              <w:t>x</w:t>
            </w:r>
          </w:p>
        </w:tc>
        <w:tc>
          <w:tcPr>
            <w:tcW w:w="734" w:type="dxa"/>
          </w:tcPr>
          <w:p w14:paraId="624295D7" w14:textId="55CED27A" w:rsidR="001427DC" w:rsidRPr="00302082" w:rsidRDefault="00612AAD" w:rsidP="00302082">
            <w:pPr>
              <w:spacing w:after="120"/>
              <w:rPr>
                <w:rFonts w:ascii="Arial" w:hAnsi="Arial" w:cs="Arial"/>
                <w:b/>
              </w:rPr>
            </w:pPr>
            <w:r>
              <w:rPr>
                <w:rFonts w:ascii="Arial" w:hAnsi="Arial" w:cs="Arial"/>
                <w:b/>
              </w:rPr>
              <w:t>x</w:t>
            </w:r>
          </w:p>
        </w:tc>
        <w:tc>
          <w:tcPr>
            <w:tcW w:w="734" w:type="dxa"/>
          </w:tcPr>
          <w:p w14:paraId="2F7B55CA" w14:textId="77777777" w:rsidR="001427DC" w:rsidRPr="00302082" w:rsidRDefault="001427DC" w:rsidP="00302082">
            <w:pPr>
              <w:spacing w:after="120"/>
              <w:rPr>
                <w:rFonts w:ascii="Arial" w:hAnsi="Arial" w:cs="Arial"/>
                <w:b/>
              </w:rPr>
            </w:pPr>
          </w:p>
        </w:tc>
        <w:tc>
          <w:tcPr>
            <w:tcW w:w="734" w:type="dxa"/>
          </w:tcPr>
          <w:p w14:paraId="2996E373" w14:textId="77777777" w:rsidR="001427DC" w:rsidRPr="00302082" w:rsidRDefault="001427DC" w:rsidP="00302082">
            <w:pPr>
              <w:spacing w:after="120"/>
              <w:rPr>
                <w:rFonts w:ascii="Arial" w:hAnsi="Arial" w:cs="Arial"/>
                <w:b/>
              </w:rPr>
            </w:pPr>
          </w:p>
        </w:tc>
        <w:tc>
          <w:tcPr>
            <w:tcW w:w="734" w:type="dxa"/>
          </w:tcPr>
          <w:p w14:paraId="1CA08E0B" w14:textId="77777777" w:rsidR="001427DC" w:rsidRPr="00302082" w:rsidRDefault="001427DC" w:rsidP="00302082">
            <w:pPr>
              <w:spacing w:after="120"/>
              <w:rPr>
                <w:rFonts w:ascii="Arial" w:hAnsi="Arial" w:cs="Arial"/>
                <w:b/>
              </w:rPr>
            </w:pPr>
          </w:p>
        </w:tc>
        <w:tc>
          <w:tcPr>
            <w:tcW w:w="734" w:type="dxa"/>
          </w:tcPr>
          <w:p w14:paraId="06CF76DB" w14:textId="2674480E" w:rsidR="001427DC" w:rsidRPr="00302082" w:rsidRDefault="00612AAD" w:rsidP="00302082">
            <w:pPr>
              <w:spacing w:after="120"/>
              <w:rPr>
                <w:rFonts w:ascii="Arial" w:hAnsi="Arial" w:cs="Arial"/>
                <w:b/>
              </w:rPr>
            </w:pPr>
            <w:r>
              <w:rPr>
                <w:rFonts w:ascii="Arial" w:hAnsi="Arial" w:cs="Arial"/>
                <w:b/>
              </w:rPr>
              <w:t>x</w:t>
            </w:r>
          </w:p>
        </w:tc>
        <w:tc>
          <w:tcPr>
            <w:tcW w:w="734" w:type="dxa"/>
          </w:tcPr>
          <w:p w14:paraId="600F5E89" w14:textId="3672A20F" w:rsidR="001427DC" w:rsidRPr="00302082" w:rsidRDefault="00612AAD" w:rsidP="00302082">
            <w:pPr>
              <w:spacing w:after="120"/>
              <w:rPr>
                <w:rFonts w:ascii="Arial" w:hAnsi="Arial" w:cs="Arial"/>
                <w:b/>
              </w:rPr>
            </w:pPr>
            <w:r>
              <w:rPr>
                <w:rFonts w:ascii="Arial" w:hAnsi="Arial" w:cs="Arial"/>
                <w:b/>
              </w:rPr>
              <w:t>x</w:t>
            </w:r>
          </w:p>
        </w:tc>
        <w:tc>
          <w:tcPr>
            <w:tcW w:w="734" w:type="dxa"/>
          </w:tcPr>
          <w:p w14:paraId="48AAA9B3" w14:textId="4061588A" w:rsidR="001427DC" w:rsidRPr="00302082" w:rsidRDefault="00612AAD" w:rsidP="00302082">
            <w:pPr>
              <w:spacing w:after="120"/>
              <w:rPr>
                <w:rFonts w:ascii="Arial" w:hAnsi="Arial" w:cs="Arial"/>
                <w:b/>
              </w:rPr>
            </w:pPr>
            <w:r>
              <w:rPr>
                <w:rFonts w:ascii="Arial" w:hAnsi="Arial" w:cs="Arial"/>
                <w:b/>
              </w:rPr>
              <w:t>x</w:t>
            </w:r>
          </w:p>
        </w:tc>
      </w:tr>
      <w:tr w:rsidR="001427DC" w:rsidRPr="00302082" w14:paraId="01B8AD53" w14:textId="77777777" w:rsidTr="000429E8">
        <w:tc>
          <w:tcPr>
            <w:tcW w:w="2238" w:type="dxa"/>
          </w:tcPr>
          <w:p w14:paraId="549B11EF" w14:textId="77777777" w:rsidR="001427DC" w:rsidRPr="000429E8" w:rsidRDefault="001427DC" w:rsidP="00302082">
            <w:pPr>
              <w:spacing w:after="120"/>
              <w:rPr>
                <w:rFonts w:ascii="Arial" w:hAnsi="Arial" w:cs="Arial"/>
              </w:rPr>
            </w:pPr>
          </w:p>
        </w:tc>
        <w:tc>
          <w:tcPr>
            <w:tcW w:w="733" w:type="dxa"/>
          </w:tcPr>
          <w:p w14:paraId="5C0BE4ED" w14:textId="77777777" w:rsidR="001427DC" w:rsidRPr="00302082" w:rsidRDefault="001427DC" w:rsidP="00302082">
            <w:pPr>
              <w:spacing w:after="120"/>
              <w:rPr>
                <w:rFonts w:ascii="Arial" w:hAnsi="Arial" w:cs="Arial"/>
                <w:b/>
              </w:rPr>
            </w:pPr>
          </w:p>
        </w:tc>
        <w:tc>
          <w:tcPr>
            <w:tcW w:w="734" w:type="dxa"/>
          </w:tcPr>
          <w:p w14:paraId="4F5A2F8A" w14:textId="77777777" w:rsidR="001427DC" w:rsidRPr="00302082" w:rsidRDefault="001427DC" w:rsidP="00302082">
            <w:pPr>
              <w:spacing w:after="120"/>
              <w:rPr>
                <w:rFonts w:ascii="Arial" w:hAnsi="Arial" w:cs="Arial"/>
                <w:b/>
              </w:rPr>
            </w:pPr>
          </w:p>
        </w:tc>
        <w:tc>
          <w:tcPr>
            <w:tcW w:w="734" w:type="dxa"/>
          </w:tcPr>
          <w:p w14:paraId="51DE99FF" w14:textId="77777777" w:rsidR="001427DC" w:rsidRPr="00302082" w:rsidRDefault="001427DC" w:rsidP="00302082">
            <w:pPr>
              <w:spacing w:after="120"/>
              <w:rPr>
                <w:rFonts w:ascii="Arial" w:hAnsi="Arial" w:cs="Arial"/>
                <w:b/>
              </w:rPr>
            </w:pPr>
          </w:p>
        </w:tc>
        <w:tc>
          <w:tcPr>
            <w:tcW w:w="734" w:type="dxa"/>
          </w:tcPr>
          <w:p w14:paraId="63C6B5CF" w14:textId="77777777" w:rsidR="001427DC" w:rsidRPr="00302082" w:rsidRDefault="001427DC" w:rsidP="00302082">
            <w:pPr>
              <w:spacing w:after="120"/>
              <w:rPr>
                <w:rFonts w:ascii="Arial" w:hAnsi="Arial" w:cs="Arial"/>
                <w:b/>
              </w:rPr>
            </w:pPr>
          </w:p>
        </w:tc>
        <w:tc>
          <w:tcPr>
            <w:tcW w:w="734" w:type="dxa"/>
          </w:tcPr>
          <w:p w14:paraId="5939AECC" w14:textId="77777777" w:rsidR="001427DC" w:rsidRPr="00302082" w:rsidRDefault="001427DC" w:rsidP="00302082">
            <w:pPr>
              <w:spacing w:after="120"/>
              <w:rPr>
                <w:rFonts w:ascii="Arial" w:hAnsi="Arial" w:cs="Arial"/>
                <w:b/>
              </w:rPr>
            </w:pPr>
          </w:p>
        </w:tc>
        <w:tc>
          <w:tcPr>
            <w:tcW w:w="734" w:type="dxa"/>
          </w:tcPr>
          <w:p w14:paraId="64E0132F" w14:textId="77777777" w:rsidR="001427DC" w:rsidRPr="00302082" w:rsidRDefault="001427DC" w:rsidP="00302082">
            <w:pPr>
              <w:spacing w:after="120"/>
              <w:rPr>
                <w:rFonts w:ascii="Arial" w:hAnsi="Arial" w:cs="Arial"/>
                <w:b/>
              </w:rPr>
            </w:pPr>
          </w:p>
        </w:tc>
        <w:tc>
          <w:tcPr>
            <w:tcW w:w="734" w:type="dxa"/>
          </w:tcPr>
          <w:p w14:paraId="034CE3BF" w14:textId="77777777" w:rsidR="001427DC" w:rsidRPr="00302082" w:rsidRDefault="001427DC" w:rsidP="00302082">
            <w:pPr>
              <w:spacing w:after="120"/>
              <w:rPr>
                <w:rFonts w:ascii="Arial" w:hAnsi="Arial" w:cs="Arial"/>
                <w:b/>
              </w:rPr>
            </w:pPr>
          </w:p>
        </w:tc>
        <w:tc>
          <w:tcPr>
            <w:tcW w:w="734" w:type="dxa"/>
          </w:tcPr>
          <w:p w14:paraId="37C9B88E" w14:textId="77777777" w:rsidR="001427DC" w:rsidRPr="00302082" w:rsidRDefault="001427DC" w:rsidP="00302082">
            <w:pPr>
              <w:spacing w:after="120"/>
              <w:rPr>
                <w:rFonts w:ascii="Arial" w:hAnsi="Arial" w:cs="Arial"/>
                <w:b/>
              </w:rPr>
            </w:pPr>
          </w:p>
        </w:tc>
      </w:tr>
      <w:tr w:rsidR="001427DC" w:rsidRPr="00302082" w14:paraId="2CC3C6E2" w14:textId="77777777" w:rsidTr="000429E8">
        <w:tc>
          <w:tcPr>
            <w:tcW w:w="2238" w:type="dxa"/>
            <w:shd w:val="clear" w:color="auto" w:fill="D9D9D9" w:themeFill="background1" w:themeFillShade="D9"/>
          </w:tcPr>
          <w:p w14:paraId="24DDF177" w14:textId="77777777" w:rsidR="001427DC" w:rsidRPr="000429E8" w:rsidRDefault="001427DC" w:rsidP="00302082">
            <w:pPr>
              <w:spacing w:after="120"/>
              <w:rPr>
                <w:rFonts w:ascii="Arial" w:hAnsi="Arial" w:cs="Arial"/>
                <w:b/>
              </w:rPr>
            </w:pPr>
            <w:r w:rsidRPr="000429E8">
              <w:rPr>
                <w:rFonts w:ascii="Arial" w:hAnsi="Arial" w:cs="Arial"/>
                <w:b/>
              </w:rPr>
              <w:t>Assessment method</w:t>
            </w:r>
          </w:p>
        </w:tc>
        <w:tc>
          <w:tcPr>
            <w:tcW w:w="733" w:type="dxa"/>
          </w:tcPr>
          <w:p w14:paraId="7185316E" w14:textId="77777777" w:rsidR="001427DC" w:rsidRPr="00302082" w:rsidRDefault="001427DC" w:rsidP="00302082">
            <w:pPr>
              <w:spacing w:after="120"/>
              <w:rPr>
                <w:rFonts w:ascii="Arial" w:hAnsi="Arial" w:cs="Arial"/>
                <w:b/>
              </w:rPr>
            </w:pPr>
          </w:p>
        </w:tc>
        <w:tc>
          <w:tcPr>
            <w:tcW w:w="734" w:type="dxa"/>
          </w:tcPr>
          <w:p w14:paraId="1DC63995" w14:textId="77777777" w:rsidR="001427DC" w:rsidRPr="00302082" w:rsidRDefault="001427DC" w:rsidP="00302082">
            <w:pPr>
              <w:spacing w:after="120"/>
              <w:rPr>
                <w:rFonts w:ascii="Arial" w:hAnsi="Arial" w:cs="Arial"/>
                <w:b/>
              </w:rPr>
            </w:pPr>
          </w:p>
        </w:tc>
        <w:tc>
          <w:tcPr>
            <w:tcW w:w="734" w:type="dxa"/>
          </w:tcPr>
          <w:p w14:paraId="589BBCE7" w14:textId="77777777" w:rsidR="001427DC" w:rsidRPr="00302082" w:rsidRDefault="001427DC" w:rsidP="00302082">
            <w:pPr>
              <w:spacing w:after="120"/>
              <w:rPr>
                <w:rFonts w:ascii="Arial" w:hAnsi="Arial" w:cs="Arial"/>
                <w:b/>
              </w:rPr>
            </w:pPr>
          </w:p>
        </w:tc>
        <w:tc>
          <w:tcPr>
            <w:tcW w:w="734" w:type="dxa"/>
          </w:tcPr>
          <w:p w14:paraId="69AAD776" w14:textId="77777777" w:rsidR="001427DC" w:rsidRPr="00302082" w:rsidRDefault="001427DC" w:rsidP="00302082">
            <w:pPr>
              <w:spacing w:after="120"/>
              <w:rPr>
                <w:rFonts w:ascii="Arial" w:hAnsi="Arial" w:cs="Arial"/>
                <w:b/>
              </w:rPr>
            </w:pPr>
          </w:p>
        </w:tc>
        <w:tc>
          <w:tcPr>
            <w:tcW w:w="734" w:type="dxa"/>
          </w:tcPr>
          <w:p w14:paraId="5A18B922" w14:textId="77777777" w:rsidR="001427DC" w:rsidRPr="00302082" w:rsidRDefault="001427DC" w:rsidP="00302082">
            <w:pPr>
              <w:spacing w:after="120"/>
              <w:rPr>
                <w:rFonts w:ascii="Arial" w:hAnsi="Arial" w:cs="Arial"/>
                <w:b/>
              </w:rPr>
            </w:pPr>
          </w:p>
        </w:tc>
        <w:tc>
          <w:tcPr>
            <w:tcW w:w="734" w:type="dxa"/>
          </w:tcPr>
          <w:p w14:paraId="23BF03B8" w14:textId="77777777" w:rsidR="001427DC" w:rsidRPr="00302082" w:rsidRDefault="001427DC" w:rsidP="00302082">
            <w:pPr>
              <w:spacing w:after="120"/>
              <w:rPr>
                <w:rFonts w:ascii="Arial" w:hAnsi="Arial" w:cs="Arial"/>
                <w:b/>
              </w:rPr>
            </w:pPr>
          </w:p>
        </w:tc>
        <w:tc>
          <w:tcPr>
            <w:tcW w:w="734" w:type="dxa"/>
          </w:tcPr>
          <w:p w14:paraId="71FE7020" w14:textId="77777777" w:rsidR="001427DC" w:rsidRPr="00302082" w:rsidRDefault="001427DC" w:rsidP="00302082">
            <w:pPr>
              <w:spacing w:after="120"/>
              <w:rPr>
                <w:rFonts w:ascii="Arial" w:hAnsi="Arial" w:cs="Arial"/>
                <w:b/>
              </w:rPr>
            </w:pPr>
          </w:p>
        </w:tc>
        <w:tc>
          <w:tcPr>
            <w:tcW w:w="734" w:type="dxa"/>
          </w:tcPr>
          <w:p w14:paraId="49206F80" w14:textId="77777777" w:rsidR="001427DC" w:rsidRPr="00302082" w:rsidRDefault="001427DC" w:rsidP="00302082">
            <w:pPr>
              <w:spacing w:after="120"/>
              <w:rPr>
                <w:rFonts w:ascii="Arial" w:hAnsi="Arial" w:cs="Arial"/>
                <w:b/>
              </w:rPr>
            </w:pPr>
          </w:p>
        </w:tc>
      </w:tr>
      <w:tr w:rsidR="001427DC" w:rsidRPr="00302082" w14:paraId="4EC9279E" w14:textId="77777777" w:rsidTr="000429E8">
        <w:tc>
          <w:tcPr>
            <w:tcW w:w="2238" w:type="dxa"/>
          </w:tcPr>
          <w:p w14:paraId="6DB18D5D" w14:textId="08EB1924" w:rsidR="001427DC" w:rsidRPr="000429E8" w:rsidRDefault="001427DC" w:rsidP="00302082">
            <w:pPr>
              <w:spacing w:after="120"/>
              <w:rPr>
                <w:rFonts w:ascii="Arial" w:hAnsi="Arial" w:cs="Arial"/>
              </w:rPr>
            </w:pPr>
            <w:r w:rsidRPr="000429E8">
              <w:rPr>
                <w:rFonts w:ascii="Arial" w:hAnsi="Arial" w:cs="Arial"/>
              </w:rPr>
              <w:t>Assignments</w:t>
            </w:r>
          </w:p>
        </w:tc>
        <w:tc>
          <w:tcPr>
            <w:tcW w:w="733" w:type="dxa"/>
          </w:tcPr>
          <w:p w14:paraId="4F890AA4" w14:textId="2CDAA3EC" w:rsidR="001427DC" w:rsidRPr="00302082" w:rsidRDefault="00612AAD" w:rsidP="00302082">
            <w:pPr>
              <w:spacing w:after="120"/>
              <w:rPr>
                <w:rFonts w:ascii="Arial" w:hAnsi="Arial" w:cs="Arial"/>
                <w:b/>
              </w:rPr>
            </w:pPr>
            <w:r>
              <w:rPr>
                <w:rFonts w:ascii="Arial" w:hAnsi="Arial" w:cs="Arial"/>
                <w:b/>
              </w:rPr>
              <w:t>x</w:t>
            </w:r>
          </w:p>
        </w:tc>
        <w:tc>
          <w:tcPr>
            <w:tcW w:w="734" w:type="dxa"/>
          </w:tcPr>
          <w:p w14:paraId="576A181C" w14:textId="356B367F" w:rsidR="001427DC" w:rsidRPr="00302082" w:rsidRDefault="00612AAD" w:rsidP="00302082">
            <w:pPr>
              <w:spacing w:after="120"/>
              <w:rPr>
                <w:rFonts w:ascii="Arial" w:hAnsi="Arial" w:cs="Arial"/>
                <w:b/>
              </w:rPr>
            </w:pPr>
            <w:r>
              <w:rPr>
                <w:rFonts w:ascii="Arial" w:hAnsi="Arial" w:cs="Arial"/>
                <w:b/>
              </w:rPr>
              <w:t>x</w:t>
            </w:r>
          </w:p>
        </w:tc>
        <w:tc>
          <w:tcPr>
            <w:tcW w:w="734" w:type="dxa"/>
          </w:tcPr>
          <w:p w14:paraId="1C2BBE8B" w14:textId="246260BD" w:rsidR="001427DC" w:rsidRPr="00302082" w:rsidRDefault="00612AAD" w:rsidP="00302082">
            <w:pPr>
              <w:spacing w:after="120"/>
              <w:rPr>
                <w:rFonts w:ascii="Arial" w:hAnsi="Arial" w:cs="Arial"/>
                <w:b/>
              </w:rPr>
            </w:pPr>
            <w:r>
              <w:rPr>
                <w:rFonts w:ascii="Arial" w:hAnsi="Arial" w:cs="Arial"/>
                <w:b/>
              </w:rPr>
              <w:t>x</w:t>
            </w:r>
          </w:p>
        </w:tc>
        <w:tc>
          <w:tcPr>
            <w:tcW w:w="734" w:type="dxa"/>
          </w:tcPr>
          <w:p w14:paraId="5539A234" w14:textId="5E8E2C1C" w:rsidR="001427DC" w:rsidRPr="00302082" w:rsidRDefault="00612AAD" w:rsidP="00302082">
            <w:pPr>
              <w:spacing w:after="120"/>
              <w:rPr>
                <w:rFonts w:ascii="Arial" w:hAnsi="Arial" w:cs="Arial"/>
                <w:b/>
              </w:rPr>
            </w:pPr>
            <w:r>
              <w:rPr>
                <w:rFonts w:ascii="Arial" w:hAnsi="Arial" w:cs="Arial"/>
                <w:b/>
              </w:rPr>
              <w:t>x</w:t>
            </w:r>
          </w:p>
        </w:tc>
        <w:tc>
          <w:tcPr>
            <w:tcW w:w="734" w:type="dxa"/>
          </w:tcPr>
          <w:p w14:paraId="1F107837" w14:textId="5AFE7CF6" w:rsidR="001427DC" w:rsidRPr="00302082" w:rsidRDefault="00612AAD" w:rsidP="00302082">
            <w:pPr>
              <w:spacing w:after="120"/>
              <w:rPr>
                <w:rFonts w:ascii="Arial" w:hAnsi="Arial" w:cs="Arial"/>
                <w:b/>
              </w:rPr>
            </w:pPr>
            <w:r>
              <w:rPr>
                <w:rFonts w:ascii="Arial" w:hAnsi="Arial" w:cs="Arial"/>
                <w:b/>
              </w:rPr>
              <w:t>x</w:t>
            </w:r>
          </w:p>
        </w:tc>
        <w:tc>
          <w:tcPr>
            <w:tcW w:w="734" w:type="dxa"/>
          </w:tcPr>
          <w:p w14:paraId="21EF2036" w14:textId="2B75429C" w:rsidR="001427DC" w:rsidRPr="00302082" w:rsidRDefault="00612AAD" w:rsidP="00302082">
            <w:pPr>
              <w:spacing w:after="120"/>
              <w:rPr>
                <w:rFonts w:ascii="Arial" w:hAnsi="Arial" w:cs="Arial"/>
                <w:b/>
              </w:rPr>
            </w:pPr>
            <w:r>
              <w:rPr>
                <w:rFonts w:ascii="Arial" w:hAnsi="Arial" w:cs="Arial"/>
                <w:b/>
              </w:rPr>
              <w:t>x</w:t>
            </w:r>
          </w:p>
        </w:tc>
        <w:tc>
          <w:tcPr>
            <w:tcW w:w="734" w:type="dxa"/>
          </w:tcPr>
          <w:p w14:paraId="6DB38B9C" w14:textId="0D6FFB4D" w:rsidR="001427DC" w:rsidRPr="00302082" w:rsidRDefault="00612AAD" w:rsidP="00302082">
            <w:pPr>
              <w:spacing w:after="120"/>
              <w:rPr>
                <w:rFonts w:ascii="Arial" w:hAnsi="Arial" w:cs="Arial"/>
                <w:b/>
              </w:rPr>
            </w:pPr>
            <w:r>
              <w:rPr>
                <w:rFonts w:ascii="Arial" w:hAnsi="Arial" w:cs="Arial"/>
                <w:b/>
              </w:rPr>
              <w:t>x</w:t>
            </w:r>
          </w:p>
        </w:tc>
        <w:tc>
          <w:tcPr>
            <w:tcW w:w="734" w:type="dxa"/>
          </w:tcPr>
          <w:p w14:paraId="1BFFD144" w14:textId="54449F8F" w:rsidR="001427DC" w:rsidRPr="00302082" w:rsidRDefault="00612AAD" w:rsidP="00302082">
            <w:pPr>
              <w:spacing w:after="120"/>
              <w:rPr>
                <w:rFonts w:ascii="Arial" w:hAnsi="Arial" w:cs="Arial"/>
                <w:b/>
              </w:rPr>
            </w:pPr>
            <w:r>
              <w:rPr>
                <w:rFonts w:ascii="Arial" w:hAnsi="Arial" w:cs="Arial"/>
                <w:b/>
              </w:rPr>
              <w:t>x</w:t>
            </w:r>
          </w:p>
        </w:tc>
      </w:tr>
      <w:tr w:rsidR="001427DC" w:rsidRPr="00302082" w14:paraId="1172C098" w14:textId="77777777" w:rsidTr="000429E8">
        <w:tc>
          <w:tcPr>
            <w:tcW w:w="2238" w:type="dxa"/>
          </w:tcPr>
          <w:p w14:paraId="1601C0A0" w14:textId="6E37C13B" w:rsidR="001427DC" w:rsidRPr="000429E8" w:rsidRDefault="001427DC" w:rsidP="00302082">
            <w:pPr>
              <w:spacing w:after="120"/>
              <w:rPr>
                <w:rFonts w:ascii="Arial" w:hAnsi="Arial" w:cs="Arial"/>
              </w:rPr>
            </w:pPr>
            <w:r w:rsidRPr="000429E8">
              <w:rPr>
                <w:rFonts w:ascii="Arial" w:hAnsi="Arial" w:cs="Arial"/>
              </w:rPr>
              <w:t>Laboratory</w:t>
            </w:r>
          </w:p>
        </w:tc>
        <w:tc>
          <w:tcPr>
            <w:tcW w:w="733" w:type="dxa"/>
          </w:tcPr>
          <w:p w14:paraId="5C478700" w14:textId="0884CC1D" w:rsidR="001427DC" w:rsidRPr="00302082" w:rsidRDefault="00612AAD" w:rsidP="00302082">
            <w:pPr>
              <w:spacing w:after="120"/>
              <w:rPr>
                <w:rFonts w:ascii="Arial" w:hAnsi="Arial" w:cs="Arial"/>
                <w:b/>
              </w:rPr>
            </w:pPr>
            <w:r>
              <w:rPr>
                <w:rFonts w:ascii="Arial" w:hAnsi="Arial" w:cs="Arial"/>
                <w:b/>
              </w:rPr>
              <w:t>x</w:t>
            </w:r>
          </w:p>
        </w:tc>
        <w:tc>
          <w:tcPr>
            <w:tcW w:w="734" w:type="dxa"/>
          </w:tcPr>
          <w:p w14:paraId="3F12F2C7" w14:textId="77777777" w:rsidR="001427DC" w:rsidRPr="00302082" w:rsidRDefault="001427DC" w:rsidP="00302082">
            <w:pPr>
              <w:spacing w:after="120"/>
              <w:rPr>
                <w:rFonts w:ascii="Arial" w:hAnsi="Arial" w:cs="Arial"/>
                <w:b/>
              </w:rPr>
            </w:pPr>
          </w:p>
        </w:tc>
        <w:tc>
          <w:tcPr>
            <w:tcW w:w="734" w:type="dxa"/>
          </w:tcPr>
          <w:p w14:paraId="54F885B9" w14:textId="36AF8FFF" w:rsidR="001427DC" w:rsidRPr="00302082" w:rsidRDefault="00612AAD" w:rsidP="00302082">
            <w:pPr>
              <w:spacing w:after="120"/>
              <w:rPr>
                <w:rFonts w:ascii="Arial" w:hAnsi="Arial" w:cs="Arial"/>
                <w:b/>
              </w:rPr>
            </w:pPr>
            <w:r>
              <w:rPr>
                <w:rFonts w:ascii="Arial" w:hAnsi="Arial" w:cs="Arial"/>
                <w:b/>
              </w:rPr>
              <w:t>x</w:t>
            </w:r>
          </w:p>
        </w:tc>
        <w:tc>
          <w:tcPr>
            <w:tcW w:w="734" w:type="dxa"/>
          </w:tcPr>
          <w:p w14:paraId="5D2EE458" w14:textId="77777777" w:rsidR="001427DC" w:rsidRPr="00302082" w:rsidRDefault="001427DC" w:rsidP="00302082">
            <w:pPr>
              <w:spacing w:after="120"/>
              <w:rPr>
                <w:rFonts w:ascii="Arial" w:hAnsi="Arial" w:cs="Arial"/>
                <w:b/>
              </w:rPr>
            </w:pPr>
          </w:p>
        </w:tc>
        <w:tc>
          <w:tcPr>
            <w:tcW w:w="734" w:type="dxa"/>
          </w:tcPr>
          <w:p w14:paraId="6AFAF183" w14:textId="77777777" w:rsidR="001427DC" w:rsidRPr="00302082" w:rsidRDefault="001427DC" w:rsidP="00302082">
            <w:pPr>
              <w:spacing w:after="120"/>
              <w:rPr>
                <w:rFonts w:ascii="Arial" w:hAnsi="Arial" w:cs="Arial"/>
                <w:b/>
              </w:rPr>
            </w:pPr>
          </w:p>
        </w:tc>
        <w:tc>
          <w:tcPr>
            <w:tcW w:w="734" w:type="dxa"/>
          </w:tcPr>
          <w:p w14:paraId="5D5650B8" w14:textId="77777777" w:rsidR="001427DC" w:rsidRPr="00302082" w:rsidRDefault="001427DC" w:rsidP="00302082">
            <w:pPr>
              <w:spacing w:after="120"/>
              <w:rPr>
                <w:rFonts w:ascii="Arial" w:hAnsi="Arial" w:cs="Arial"/>
                <w:b/>
              </w:rPr>
            </w:pPr>
          </w:p>
        </w:tc>
        <w:tc>
          <w:tcPr>
            <w:tcW w:w="734" w:type="dxa"/>
          </w:tcPr>
          <w:p w14:paraId="53638DD7" w14:textId="77777777" w:rsidR="001427DC" w:rsidRPr="00302082" w:rsidRDefault="001427DC" w:rsidP="00302082">
            <w:pPr>
              <w:spacing w:after="120"/>
              <w:rPr>
                <w:rFonts w:ascii="Arial" w:hAnsi="Arial" w:cs="Arial"/>
                <w:b/>
              </w:rPr>
            </w:pPr>
          </w:p>
        </w:tc>
        <w:tc>
          <w:tcPr>
            <w:tcW w:w="734" w:type="dxa"/>
          </w:tcPr>
          <w:p w14:paraId="2D4559A2" w14:textId="77777777" w:rsidR="001427DC" w:rsidRPr="00302082" w:rsidRDefault="001427DC" w:rsidP="00302082">
            <w:pPr>
              <w:spacing w:after="120"/>
              <w:rPr>
                <w:rFonts w:ascii="Arial" w:hAnsi="Arial" w:cs="Arial"/>
                <w:b/>
              </w:rPr>
            </w:pPr>
          </w:p>
        </w:tc>
      </w:tr>
      <w:tr w:rsidR="001427DC" w:rsidRPr="00302082" w14:paraId="5EBD7BF7" w14:textId="77777777" w:rsidTr="000429E8">
        <w:tc>
          <w:tcPr>
            <w:tcW w:w="2238" w:type="dxa"/>
          </w:tcPr>
          <w:p w14:paraId="7A5348C7" w14:textId="3110ED22" w:rsidR="001427DC" w:rsidRPr="000429E8" w:rsidRDefault="001427DC" w:rsidP="00302082">
            <w:pPr>
              <w:spacing w:after="120"/>
              <w:rPr>
                <w:rFonts w:ascii="Arial" w:hAnsi="Arial" w:cs="Arial"/>
              </w:rPr>
            </w:pPr>
            <w:r w:rsidRPr="000429E8">
              <w:rPr>
                <w:rFonts w:ascii="Arial" w:hAnsi="Arial" w:cs="Arial"/>
              </w:rPr>
              <w:t>Examination</w:t>
            </w:r>
          </w:p>
        </w:tc>
        <w:tc>
          <w:tcPr>
            <w:tcW w:w="733" w:type="dxa"/>
          </w:tcPr>
          <w:p w14:paraId="681BF805" w14:textId="03002F69" w:rsidR="001427DC" w:rsidRPr="00302082" w:rsidRDefault="00612AAD" w:rsidP="00302082">
            <w:pPr>
              <w:spacing w:after="120"/>
              <w:rPr>
                <w:rFonts w:ascii="Arial" w:hAnsi="Arial" w:cs="Arial"/>
                <w:b/>
              </w:rPr>
            </w:pPr>
            <w:r>
              <w:rPr>
                <w:rFonts w:ascii="Arial" w:hAnsi="Arial" w:cs="Arial"/>
                <w:b/>
              </w:rPr>
              <w:t>x</w:t>
            </w:r>
          </w:p>
        </w:tc>
        <w:tc>
          <w:tcPr>
            <w:tcW w:w="734" w:type="dxa"/>
          </w:tcPr>
          <w:p w14:paraId="1406D03B" w14:textId="3F7A0749" w:rsidR="001427DC" w:rsidRPr="00302082" w:rsidRDefault="00612AAD" w:rsidP="00302082">
            <w:pPr>
              <w:spacing w:after="120"/>
              <w:rPr>
                <w:rFonts w:ascii="Arial" w:hAnsi="Arial" w:cs="Arial"/>
                <w:b/>
              </w:rPr>
            </w:pPr>
            <w:r>
              <w:rPr>
                <w:rFonts w:ascii="Arial" w:hAnsi="Arial" w:cs="Arial"/>
                <w:b/>
              </w:rPr>
              <w:t>x</w:t>
            </w:r>
          </w:p>
        </w:tc>
        <w:tc>
          <w:tcPr>
            <w:tcW w:w="734" w:type="dxa"/>
          </w:tcPr>
          <w:p w14:paraId="646F16F0" w14:textId="7476D521" w:rsidR="001427DC" w:rsidRPr="00302082" w:rsidRDefault="00612AAD" w:rsidP="00302082">
            <w:pPr>
              <w:spacing w:after="120"/>
              <w:rPr>
                <w:rFonts w:ascii="Arial" w:hAnsi="Arial" w:cs="Arial"/>
                <w:b/>
              </w:rPr>
            </w:pPr>
            <w:r>
              <w:rPr>
                <w:rFonts w:ascii="Arial" w:hAnsi="Arial" w:cs="Arial"/>
                <w:b/>
              </w:rPr>
              <w:t>x</w:t>
            </w:r>
          </w:p>
        </w:tc>
        <w:tc>
          <w:tcPr>
            <w:tcW w:w="734" w:type="dxa"/>
          </w:tcPr>
          <w:p w14:paraId="14CFD52C" w14:textId="72A71487" w:rsidR="001427DC" w:rsidRPr="00302082" w:rsidRDefault="00612AAD" w:rsidP="00302082">
            <w:pPr>
              <w:spacing w:after="120"/>
              <w:rPr>
                <w:rFonts w:ascii="Arial" w:hAnsi="Arial" w:cs="Arial"/>
                <w:b/>
              </w:rPr>
            </w:pPr>
            <w:r>
              <w:rPr>
                <w:rFonts w:ascii="Arial" w:hAnsi="Arial" w:cs="Arial"/>
                <w:b/>
              </w:rPr>
              <w:t>x</w:t>
            </w:r>
          </w:p>
        </w:tc>
        <w:tc>
          <w:tcPr>
            <w:tcW w:w="734" w:type="dxa"/>
          </w:tcPr>
          <w:p w14:paraId="0431C69D" w14:textId="3DD79A90" w:rsidR="001427DC" w:rsidRPr="00302082" w:rsidRDefault="00612AAD" w:rsidP="00302082">
            <w:pPr>
              <w:spacing w:after="120"/>
              <w:rPr>
                <w:rFonts w:ascii="Arial" w:hAnsi="Arial" w:cs="Arial"/>
                <w:b/>
              </w:rPr>
            </w:pPr>
            <w:r>
              <w:rPr>
                <w:rFonts w:ascii="Arial" w:hAnsi="Arial" w:cs="Arial"/>
                <w:b/>
              </w:rPr>
              <w:t>x</w:t>
            </w:r>
          </w:p>
        </w:tc>
        <w:tc>
          <w:tcPr>
            <w:tcW w:w="734" w:type="dxa"/>
          </w:tcPr>
          <w:p w14:paraId="1D306F5E" w14:textId="75F7FD90" w:rsidR="001427DC" w:rsidRPr="00302082" w:rsidRDefault="00612AAD" w:rsidP="00302082">
            <w:pPr>
              <w:spacing w:after="120"/>
              <w:rPr>
                <w:rFonts w:ascii="Arial" w:hAnsi="Arial" w:cs="Arial"/>
                <w:b/>
              </w:rPr>
            </w:pPr>
            <w:r>
              <w:rPr>
                <w:rFonts w:ascii="Arial" w:hAnsi="Arial" w:cs="Arial"/>
                <w:b/>
              </w:rPr>
              <w:t>x</w:t>
            </w:r>
          </w:p>
        </w:tc>
        <w:tc>
          <w:tcPr>
            <w:tcW w:w="734" w:type="dxa"/>
          </w:tcPr>
          <w:p w14:paraId="662D20AB" w14:textId="4AB74DF9" w:rsidR="001427DC" w:rsidRPr="00302082" w:rsidRDefault="00612AAD" w:rsidP="00302082">
            <w:pPr>
              <w:spacing w:after="120"/>
              <w:rPr>
                <w:rFonts w:ascii="Arial" w:hAnsi="Arial" w:cs="Arial"/>
                <w:b/>
              </w:rPr>
            </w:pPr>
            <w:r>
              <w:rPr>
                <w:rFonts w:ascii="Arial" w:hAnsi="Arial" w:cs="Arial"/>
                <w:b/>
              </w:rPr>
              <w:t>x</w:t>
            </w:r>
          </w:p>
        </w:tc>
        <w:tc>
          <w:tcPr>
            <w:tcW w:w="734" w:type="dxa"/>
          </w:tcPr>
          <w:p w14:paraId="6C4B30D0" w14:textId="77777777" w:rsidR="001427DC" w:rsidRPr="00302082" w:rsidRDefault="001427DC" w:rsidP="00302082">
            <w:pPr>
              <w:spacing w:after="120"/>
              <w:rPr>
                <w:rFonts w:ascii="Arial" w:hAnsi="Arial" w:cs="Arial"/>
                <w:b/>
              </w:rPr>
            </w:pPr>
          </w:p>
        </w:tc>
      </w:tr>
      <w:tr w:rsidR="001427DC" w:rsidRPr="00302082" w14:paraId="1475C434" w14:textId="77777777" w:rsidTr="000429E8">
        <w:tc>
          <w:tcPr>
            <w:tcW w:w="2238" w:type="dxa"/>
          </w:tcPr>
          <w:p w14:paraId="38259C95" w14:textId="77777777" w:rsidR="001427DC" w:rsidRPr="00302082" w:rsidRDefault="001427DC" w:rsidP="00302082">
            <w:pPr>
              <w:spacing w:after="120"/>
              <w:rPr>
                <w:rFonts w:ascii="Arial" w:hAnsi="Arial" w:cs="Arial"/>
                <w:i/>
              </w:rPr>
            </w:pPr>
          </w:p>
        </w:tc>
        <w:tc>
          <w:tcPr>
            <w:tcW w:w="733" w:type="dxa"/>
          </w:tcPr>
          <w:p w14:paraId="15F4E50F" w14:textId="77777777" w:rsidR="001427DC" w:rsidRPr="00302082" w:rsidRDefault="001427DC" w:rsidP="00302082">
            <w:pPr>
              <w:spacing w:after="120"/>
              <w:rPr>
                <w:rFonts w:ascii="Arial" w:hAnsi="Arial" w:cs="Arial"/>
                <w:b/>
              </w:rPr>
            </w:pPr>
          </w:p>
        </w:tc>
        <w:tc>
          <w:tcPr>
            <w:tcW w:w="734" w:type="dxa"/>
          </w:tcPr>
          <w:p w14:paraId="6F043D9F" w14:textId="77777777" w:rsidR="001427DC" w:rsidRPr="00302082" w:rsidRDefault="001427DC" w:rsidP="00302082">
            <w:pPr>
              <w:spacing w:after="120"/>
              <w:rPr>
                <w:rFonts w:ascii="Arial" w:hAnsi="Arial" w:cs="Arial"/>
                <w:b/>
              </w:rPr>
            </w:pPr>
          </w:p>
        </w:tc>
        <w:tc>
          <w:tcPr>
            <w:tcW w:w="734" w:type="dxa"/>
          </w:tcPr>
          <w:p w14:paraId="10BD006A" w14:textId="77777777" w:rsidR="001427DC" w:rsidRPr="00302082" w:rsidRDefault="001427DC" w:rsidP="00302082">
            <w:pPr>
              <w:spacing w:after="120"/>
              <w:rPr>
                <w:rFonts w:ascii="Arial" w:hAnsi="Arial" w:cs="Arial"/>
                <w:b/>
              </w:rPr>
            </w:pPr>
          </w:p>
        </w:tc>
        <w:tc>
          <w:tcPr>
            <w:tcW w:w="734" w:type="dxa"/>
          </w:tcPr>
          <w:p w14:paraId="3DC59B87" w14:textId="77777777" w:rsidR="001427DC" w:rsidRPr="00302082" w:rsidRDefault="001427DC" w:rsidP="00302082">
            <w:pPr>
              <w:spacing w:after="120"/>
              <w:rPr>
                <w:rFonts w:ascii="Arial" w:hAnsi="Arial" w:cs="Arial"/>
                <w:b/>
              </w:rPr>
            </w:pPr>
          </w:p>
        </w:tc>
        <w:tc>
          <w:tcPr>
            <w:tcW w:w="734" w:type="dxa"/>
          </w:tcPr>
          <w:p w14:paraId="60EC6CA6" w14:textId="77777777" w:rsidR="001427DC" w:rsidRPr="00302082" w:rsidRDefault="001427DC" w:rsidP="00302082">
            <w:pPr>
              <w:spacing w:after="120"/>
              <w:rPr>
                <w:rFonts w:ascii="Arial" w:hAnsi="Arial" w:cs="Arial"/>
                <w:b/>
              </w:rPr>
            </w:pPr>
          </w:p>
        </w:tc>
        <w:tc>
          <w:tcPr>
            <w:tcW w:w="734" w:type="dxa"/>
          </w:tcPr>
          <w:p w14:paraId="4AF93887" w14:textId="77777777" w:rsidR="001427DC" w:rsidRPr="00302082" w:rsidRDefault="001427DC" w:rsidP="00302082">
            <w:pPr>
              <w:spacing w:after="120"/>
              <w:rPr>
                <w:rFonts w:ascii="Arial" w:hAnsi="Arial" w:cs="Arial"/>
                <w:b/>
              </w:rPr>
            </w:pPr>
          </w:p>
        </w:tc>
        <w:tc>
          <w:tcPr>
            <w:tcW w:w="734" w:type="dxa"/>
          </w:tcPr>
          <w:p w14:paraId="55FA66BD" w14:textId="77777777" w:rsidR="001427DC" w:rsidRPr="00302082" w:rsidRDefault="001427DC" w:rsidP="00302082">
            <w:pPr>
              <w:spacing w:after="120"/>
              <w:rPr>
                <w:rFonts w:ascii="Arial" w:hAnsi="Arial" w:cs="Arial"/>
                <w:b/>
              </w:rPr>
            </w:pPr>
          </w:p>
        </w:tc>
        <w:tc>
          <w:tcPr>
            <w:tcW w:w="734" w:type="dxa"/>
          </w:tcPr>
          <w:p w14:paraId="02443662" w14:textId="77777777" w:rsidR="001427DC" w:rsidRPr="00302082" w:rsidRDefault="001427DC" w:rsidP="00302082">
            <w:pPr>
              <w:spacing w:after="120"/>
              <w:rPr>
                <w:rFonts w:ascii="Arial" w:hAnsi="Arial" w:cs="Arial"/>
                <w:b/>
              </w:rPr>
            </w:pPr>
          </w:p>
        </w:tc>
      </w:tr>
    </w:tbl>
    <w:p w14:paraId="04F4BA17" w14:textId="77777777" w:rsidR="007A6245" w:rsidRDefault="007A6245" w:rsidP="00302082">
      <w:pPr>
        <w:spacing w:after="120" w:line="240" w:lineRule="auto"/>
        <w:ind w:left="426" w:right="260"/>
        <w:rPr>
          <w:rFonts w:ascii="Arial" w:hAnsi="Arial" w:cs="Arial"/>
          <w:b/>
          <w:iCs/>
        </w:rPr>
      </w:pPr>
    </w:p>
    <w:p w14:paraId="3B93A48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A1A996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73300">
        <w:rPr>
          <w:rFonts w:ascii="Arial" w:hAnsi="Arial" w:cs="Arial"/>
        </w:rPr>
        <w:t xml:space="preserve">The </w:t>
      </w:r>
      <w:r w:rsidR="00373300" w:rsidRPr="00373300">
        <w:rPr>
          <w:rFonts w:ascii="Arial" w:hAnsi="Arial" w:cs="Arial"/>
        </w:rPr>
        <w:t>School</w:t>
      </w:r>
      <w:r w:rsidRPr="0037330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7C6C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554667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1EB096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D42356" w14:textId="77777777" w:rsidR="00096DA4" w:rsidRPr="00302082" w:rsidRDefault="00096DA4" w:rsidP="00302082">
      <w:pPr>
        <w:spacing w:after="120" w:line="240" w:lineRule="auto"/>
        <w:ind w:left="426" w:right="260"/>
        <w:rPr>
          <w:rFonts w:ascii="Arial" w:hAnsi="Arial" w:cs="Arial"/>
          <w:i/>
          <w:iCs/>
        </w:rPr>
      </w:pPr>
    </w:p>
    <w:p w14:paraId="355C643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47CB6B8" w14:textId="77777777" w:rsidR="009A2D37" w:rsidRPr="00373300" w:rsidRDefault="00373300" w:rsidP="00696FF5">
      <w:pPr>
        <w:spacing w:after="120" w:line="240" w:lineRule="auto"/>
        <w:ind w:left="567" w:right="260"/>
        <w:jc w:val="both"/>
        <w:rPr>
          <w:rFonts w:ascii="Arial" w:hAnsi="Arial" w:cs="Arial"/>
          <w:b/>
        </w:rPr>
      </w:pPr>
      <w:r w:rsidRPr="00373300">
        <w:rPr>
          <w:rFonts w:ascii="Arial" w:hAnsi="Arial" w:cs="Arial"/>
        </w:rPr>
        <w:t>Canterbury</w:t>
      </w:r>
    </w:p>
    <w:p w14:paraId="2F7A818B" w14:textId="77777777" w:rsidR="009A2D37" w:rsidRDefault="009A2D37" w:rsidP="00302082">
      <w:pPr>
        <w:spacing w:after="120" w:line="240" w:lineRule="auto"/>
        <w:ind w:left="426" w:right="260"/>
        <w:rPr>
          <w:rFonts w:ascii="Arial" w:hAnsi="Arial" w:cs="Arial"/>
          <w:i/>
          <w:iCs/>
        </w:rPr>
      </w:pPr>
    </w:p>
    <w:p w14:paraId="09C87D0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0FE426" w14:textId="1E68134C" w:rsidR="00922E9E" w:rsidRPr="00922E9E" w:rsidRDefault="00612AAD" w:rsidP="00696FF5">
      <w:pPr>
        <w:spacing w:after="120" w:line="240" w:lineRule="auto"/>
        <w:ind w:left="567" w:right="260"/>
        <w:jc w:val="both"/>
        <w:rPr>
          <w:rFonts w:ascii="Arial" w:hAnsi="Arial" w:cs="Arial"/>
          <w:i/>
          <w:iCs/>
        </w:rPr>
      </w:pPr>
      <w:r>
        <w:rPr>
          <w:rFonts w:ascii="Arial" w:hAnsi="Arial" w:cs="Arial"/>
        </w:rPr>
        <w:t>Chemistry</w:t>
      </w:r>
      <w:r w:rsidRPr="00612AAD">
        <w:rPr>
          <w:rFonts w:ascii="Arial" w:hAnsi="Arial" w:cs="Arial"/>
        </w:rPr>
        <w:t xml:space="preserve">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41F28FC8" w14:textId="0B6B07F8" w:rsidR="00883204" w:rsidRPr="00883204" w:rsidRDefault="00883204" w:rsidP="00883204">
      <w:pPr>
        <w:spacing w:after="120" w:line="240" w:lineRule="auto"/>
        <w:ind w:right="260"/>
        <w:rPr>
          <w:rFonts w:ascii="Arial" w:hAnsi="Arial" w:cs="Arial"/>
          <w:b/>
        </w:rPr>
      </w:pPr>
    </w:p>
    <w:p w14:paraId="1182CA25" w14:textId="77777777" w:rsidR="00641D6D" w:rsidRPr="00302082" w:rsidRDefault="00641D6D" w:rsidP="00302082">
      <w:pPr>
        <w:pBdr>
          <w:bottom w:val="single" w:sz="6" w:space="1" w:color="auto"/>
        </w:pBdr>
        <w:spacing w:after="120" w:line="240" w:lineRule="auto"/>
        <w:ind w:right="260"/>
        <w:rPr>
          <w:rFonts w:ascii="Arial" w:hAnsi="Arial" w:cs="Arial"/>
        </w:rPr>
      </w:pPr>
    </w:p>
    <w:p w14:paraId="6191A2C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1F05D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2EBBA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22CB129" w14:textId="77777777" w:rsidTr="00694309">
        <w:trPr>
          <w:trHeight w:val="317"/>
        </w:trPr>
        <w:tc>
          <w:tcPr>
            <w:tcW w:w="1526" w:type="dxa"/>
          </w:tcPr>
          <w:p w14:paraId="7BE1CD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08C43C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0110B3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E873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92C8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226FAED" w14:textId="77777777" w:rsidTr="00694309">
        <w:trPr>
          <w:trHeight w:val="305"/>
        </w:trPr>
        <w:tc>
          <w:tcPr>
            <w:tcW w:w="1526" w:type="dxa"/>
          </w:tcPr>
          <w:p w14:paraId="3795674F" w14:textId="77777777" w:rsidR="00422B69" w:rsidRPr="00302082" w:rsidRDefault="00422B69" w:rsidP="00302082">
            <w:pPr>
              <w:spacing w:after="120"/>
              <w:ind w:right="-330"/>
              <w:rPr>
                <w:rFonts w:ascii="Arial" w:hAnsi="Arial" w:cs="Arial"/>
              </w:rPr>
            </w:pPr>
          </w:p>
        </w:tc>
        <w:tc>
          <w:tcPr>
            <w:tcW w:w="1701" w:type="dxa"/>
          </w:tcPr>
          <w:p w14:paraId="79A90D73" w14:textId="77777777" w:rsidR="00422B69" w:rsidRPr="00302082" w:rsidRDefault="00422B69" w:rsidP="00302082">
            <w:pPr>
              <w:spacing w:after="120"/>
              <w:ind w:right="-330"/>
              <w:rPr>
                <w:rFonts w:ascii="Arial" w:hAnsi="Arial" w:cs="Arial"/>
              </w:rPr>
            </w:pPr>
          </w:p>
        </w:tc>
        <w:tc>
          <w:tcPr>
            <w:tcW w:w="2410" w:type="dxa"/>
          </w:tcPr>
          <w:p w14:paraId="6575E71E" w14:textId="77777777" w:rsidR="00422B69" w:rsidRPr="00302082" w:rsidRDefault="00422B69" w:rsidP="00302082">
            <w:pPr>
              <w:spacing w:after="120"/>
              <w:ind w:right="-330"/>
              <w:rPr>
                <w:rFonts w:ascii="Arial" w:hAnsi="Arial" w:cs="Arial"/>
              </w:rPr>
            </w:pPr>
          </w:p>
        </w:tc>
        <w:tc>
          <w:tcPr>
            <w:tcW w:w="2448" w:type="dxa"/>
          </w:tcPr>
          <w:p w14:paraId="77304AED" w14:textId="77777777" w:rsidR="00422B69" w:rsidRPr="00302082" w:rsidRDefault="00422B69" w:rsidP="00302082">
            <w:pPr>
              <w:spacing w:after="120"/>
              <w:ind w:right="-330"/>
              <w:rPr>
                <w:rFonts w:ascii="Arial" w:hAnsi="Arial" w:cs="Arial"/>
              </w:rPr>
            </w:pPr>
          </w:p>
        </w:tc>
        <w:tc>
          <w:tcPr>
            <w:tcW w:w="2597" w:type="dxa"/>
          </w:tcPr>
          <w:p w14:paraId="12B76EEB" w14:textId="77777777" w:rsidR="00422B69" w:rsidRPr="00302082" w:rsidRDefault="00422B69" w:rsidP="00302082">
            <w:pPr>
              <w:spacing w:after="120"/>
              <w:ind w:right="-330"/>
              <w:rPr>
                <w:rFonts w:ascii="Arial" w:hAnsi="Arial" w:cs="Arial"/>
              </w:rPr>
            </w:pPr>
          </w:p>
        </w:tc>
      </w:tr>
      <w:tr w:rsidR="00302082" w:rsidRPr="00302082" w14:paraId="25418331" w14:textId="77777777" w:rsidTr="00694309">
        <w:trPr>
          <w:trHeight w:val="305"/>
        </w:trPr>
        <w:tc>
          <w:tcPr>
            <w:tcW w:w="1526" w:type="dxa"/>
          </w:tcPr>
          <w:p w14:paraId="4C75097F" w14:textId="77777777" w:rsidR="00422B69" w:rsidRPr="00302082" w:rsidRDefault="00422B69" w:rsidP="00302082">
            <w:pPr>
              <w:spacing w:after="120"/>
              <w:ind w:right="-330"/>
              <w:rPr>
                <w:rFonts w:ascii="Arial" w:hAnsi="Arial" w:cs="Arial"/>
              </w:rPr>
            </w:pPr>
          </w:p>
        </w:tc>
        <w:tc>
          <w:tcPr>
            <w:tcW w:w="1701" w:type="dxa"/>
          </w:tcPr>
          <w:p w14:paraId="40FA3E34" w14:textId="77777777" w:rsidR="00422B69" w:rsidRPr="00302082" w:rsidRDefault="00422B69" w:rsidP="00302082">
            <w:pPr>
              <w:spacing w:after="120"/>
              <w:ind w:right="-330"/>
              <w:rPr>
                <w:rFonts w:ascii="Arial" w:hAnsi="Arial" w:cs="Arial"/>
              </w:rPr>
            </w:pPr>
          </w:p>
        </w:tc>
        <w:tc>
          <w:tcPr>
            <w:tcW w:w="2410" w:type="dxa"/>
          </w:tcPr>
          <w:p w14:paraId="5B312E66" w14:textId="77777777" w:rsidR="00422B69" w:rsidRPr="00302082" w:rsidRDefault="00422B69" w:rsidP="00302082">
            <w:pPr>
              <w:spacing w:after="120"/>
              <w:ind w:right="-330"/>
              <w:rPr>
                <w:rFonts w:ascii="Arial" w:hAnsi="Arial" w:cs="Arial"/>
              </w:rPr>
            </w:pPr>
          </w:p>
        </w:tc>
        <w:tc>
          <w:tcPr>
            <w:tcW w:w="2448" w:type="dxa"/>
          </w:tcPr>
          <w:p w14:paraId="08CDF346" w14:textId="77777777" w:rsidR="00422B69" w:rsidRPr="00302082" w:rsidRDefault="00422B69" w:rsidP="00302082">
            <w:pPr>
              <w:spacing w:after="120"/>
              <w:ind w:right="-330"/>
              <w:rPr>
                <w:rFonts w:ascii="Arial" w:hAnsi="Arial" w:cs="Arial"/>
              </w:rPr>
            </w:pPr>
          </w:p>
        </w:tc>
        <w:tc>
          <w:tcPr>
            <w:tcW w:w="2597" w:type="dxa"/>
          </w:tcPr>
          <w:p w14:paraId="5FFA6D57" w14:textId="77777777" w:rsidR="00422B69" w:rsidRPr="00302082" w:rsidRDefault="00422B69" w:rsidP="00302082">
            <w:pPr>
              <w:spacing w:after="120"/>
              <w:ind w:right="-330"/>
              <w:rPr>
                <w:rFonts w:ascii="Arial" w:hAnsi="Arial" w:cs="Arial"/>
              </w:rPr>
            </w:pPr>
          </w:p>
        </w:tc>
      </w:tr>
    </w:tbl>
    <w:p w14:paraId="5D52A772" w14:textId="77777777" w:rsidR="00D83563" w:rsidRDefault="00D83563" w:rsidP="00302082">
      <w:pPr>
        <w:spacing w:after="120" w:line="240" w:lineRule="auto"/>
        <w:ind w:right="-330"/>
        <w:rPr>
          <w:rFonts w:ascii="Arial" w:hAnsi="Arial" w:cs="Arial"/>
        </w:rPr>
      </w:pPr>
    </w:p>
    <w:p w14:paraId="46EEA68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4C5F9" w14:textId="77777777" w:rsidR="001C467E" w:rsidRDefault="001C467E" w:rsidP="009A2D37">
      <w:pPr>
        <w:spacing w:after="0" w:line="240" w:lineRule="auto"/>
      </w:pPr>
      <w:r>
        <w:separator/>
      </w:r>
    </w:p>
  </w:endnote>
  <w:endnote w:type="continuationSeparator" w:id="0">
    <w:p w14:paraId="56E0C2BF" w14:textId="77777777" w:rsidR="001C467E" w:rsidRDefault="001C467E" w:rsidP="009A2D37">
      <w:pPr>
        <w:spacing w:after="0" w:line="240" w:lineRule="auto"/>
      </w:pPr>
      <w:r>
        <w:continuationSeparator/>
      </w:r>
    </w:p>
  </w:endnote>
  <w:endnote w:type="continuationNotice" w:id="1">
    <w:p w14:paraId="0413F227" w14:textId="77777777" w:rsidR="001C467E" w:rsidRDefault="001C4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1CF1F29" w14:textId="30C4640F" w:rsidR="008B2543" w:rsidRDefault="0019787E" w:rsidP="009A2D37">
        <w:pPr>
          <w:pStyle w:val="Footer"/>
          <w:jc w:val="center"/>
        </w:pPr>
        <w:r>
          <w:fldChar w:fldCharType="begin"/>
        </w:r>
        <w:r>
          <w:instrText xml:space="preserve"> PAGE   \* MERGEFORMAT </w:instrText>
        </w:r>
        <w:r>
          <w:fldChar w:fldCharType="separate"/>
        </w:r>
        <w:r w:rsidR="009C475C">
          <w:rPr>
            <w:noProof/>
          </w:rPr>
          <w:t>4</w:t>
        </w:r>
        <w:r>
          <w:rPr>
            <w:noProof/>
          </w:rPr>
          <w:fldChar w:fldCharType="end"/>
        </w:r>
      </w:p>
    </w:sdtContent>
  </w:sdt>
  <w:p w14:paraId="31EB531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E3201" w14:textId="77777777" w:rsidR="001C467E" w:rsidRDefault="001C467E" w:rsidP="009A2D37">
      <w:pPr>
        <w:spacing w:after="0" w:line="240" w:lineRule="auto"/>
      </w:pPr>
      <w:r>
        <w:separator/>
      </w:r>
    </w:p>
  </w:footnote>
  <w:footnote w:type="continuationSeparator" w:id="0">
    <w:p w14:paraId="2CCF0C25" w14:textId="77777777" w:rsidR="001C467E" w:rsidRDefault="001C467E" w:rsidP="009A2D37">
      <w:pPr>
        <w:spacing w:after="0" w:line="240" w:lineRule="auto"/>
      </w:pPr>
      <w:r>
        <w:continuationSeparator/>
      </w:r>
    </w:p>
  </w:footnote>
  <w:footnote w:type="continuationNotice" w:id="1">
    <w:p w14:paraId="25FAC954" w14:textId="77777777" w:rsidR="001C467E" w:rsidRDefault="001C46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BEE8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159A58" wp14:editId="06CF0C2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EB8810" w14:textId="77777777" w:rsidR="008B2543" w:rsidRPr="008C00F8" w:rsidRDefault="008B2543" w:rsidP="005E6D38">
    <w:pPr>
      <w:pStyle w:val="Heading1"/>
      <w:spacing w:before="60" w:after="60"/>
      <w:rPr>
        <w:rFonts w:ascii="Arial" w:hAnsi="Arial" w:cs="Arial"/>
      </w:rPr>
    </w:pPr>
  </w:p>
  <w:p w14:paraId="18CFBCC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CBF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11A9C1" wp14:editId="50AA217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837D3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7109A5"/>
    <w:multiLevelType w:val="hybridMultilevel"/>
    <w:tmpl w:val="B40238C0"/>
    <w:lvl w:ilvl="0" w:tplc="6A78F26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D7D13D1"/>
    <w:multiLevelType w:val="hybridMultilevel"/>
    <w:tmpl w:val="D21E81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7EC5E32"/>
    <w:multiLevelType w:val="hybridMultilevel"/>
    <w:tmpl w:val="5AF861C4"/>
    <w:lvl w:ilvl="0" w:tplc="0DCA788E">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7E"/>
    <w:rsid w:val="00000C8C"/>
    <w:rsid w:val="000017F2"/>
    <w:rsid w:val="0000456B"/>
    <w:rsid w:val="00005661"/>
    <w:rsid w:val="00010A16"/>
    <w:rsid w:val="0001243F"/>
    <w:rsid w:val="00021EA0"/>
    <w:rsid w:val="00025992"/>
    <w:rsid w:val="00027937"/>
    <w:rsid w:val="00030C9E"/>
    <w:rsid w:val="00031E67"/>
    <w:rsid w:val="000353ED"/>
    <w:rsid w:val="000408CC"/>
    <w:rsid w:val="000429E8"/>
    <w:rsid w:val="00045373"/>
    <w:rsid w:val="00063A2F"/>
    <w:rsid w:val="000678D3"/>
    <w:rsid w:val="000719A4"/>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7DC"/>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67E"/>
    <w:rsid w:val="001C4A85"/>
    <w:rsid w:val="001C5443"/>
    <w:rsid w:val="001D0C7D"/>
    <w:rsid w:val="001D189D"/>
    <w:rsid w:val="001D1F2D"/>
    <w:rsid w:val="001D2314"/>
    <w:rsid w:val="001D4823"/>
    <w:rsid w:val="001D6398"/>
    <w:rsid w:val="001E1F45"/>
    <w:rsid w:val="001E22DB"/>
    <w:rsid w:val="001E62C1"/>
    <w:rsid w:val="001F0779"/>
    <w:rsid w:val="001F3C3E"/>
    <w:rsid w:val="00201C5F"/>
    <w:rsid w:val="0020243A"/>
    <w:rsid w:val="00211511"/>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56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30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60F"/>
    <w:rsid w:val="00486993"/>
    <w:rsid w:val="00492DA4"/>
    <w:rsid w:val="00496AA3"/>
    <w:rsid w:val="00497C98"/>
    <w:rsid w:val="004A39D7"/>
    <w:rsid w:val="004A55FA"/>
    <w:rsid w:val="004A6AA7"/>
    <w:rsid w:val="004B5D03"/>
    <w:rsid w:val="004C1EC4"/>
    <w:rsid w:val="004D035C"/>
    <w:rsid w:val="004F3C18"/>
    <w:rsid w:val="004F4328"/>
    <w:rsid w:val="005005E4"/>
    <w:rsid w:val="00506DD7"/>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AAD"/>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351"/>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6F1"/>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0D0"/>
    <w:rsid w:val="008D7401"/>
    <w:rsid w:val="00903DF6"/>
    <w:rsid w:val="00921CF6"/>
    <w:rsid w:val="00922E9E"/>
    <w:rsid w:val="00924EF0"/>
    <w:rsid w:val="00934D7B"/>
    <w:rsid w:val="00947180"/>
    <w:rsid w:val="009567BE"/>
    <w:rsid w:val="009676FA"/>
    <w:rsid w:val="009679E0"/>
    <w:rsid w:val="009734FD"/>
    <w:rsid w:val="00977632"/>
    <w:rsid w:val="00980D3A"/>
    <w:rsid w:val="00982A8E"/>
    <w:rsid w:val="00987DB4"/>
    <w:rsid w:val="0099029D"/>
    <w:rsid w:val="00996204"/>
    <w:rsid w:val="009A26CB"/>
    <w:rsid w:val="009A2BC2"/>
    <w:rsid w:val="009A2D37"/>
    <w:rsid w:val="009A7587"/>
    <w:rsid w:val="009B0A69"/>
    <w:rsid w:val="009C2474"/>
    <w:rsid w:val="009C475C"/>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44E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335F"/>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A653E25"/>
    <w:rsid w:val="663C61C9"/>
    <w:rsid w:val="7052E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43E256"/>
  <w15:docId w15:val="{3FD561D1-9069-45B8-ADD1-09C6D42A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3AMX4D3CU3N3-1376847068-50</_dlc_DocId>
    <_dlc_DocIdUrl xmlns="ef2b9e05-657a-4dc1-8c6c-679bdea18f38">
      <Url>https://sharepoint.kent.ac.uk/fso/cmaproject/_layouts/15/DocIdRedir.aspx?ID=3AMX4D3CU3N3-1376847068-50</Url>
      <Description>3AMX4D3CU3N3-1376847068-50</Description>
    </_dlc_DocIdUrl>
    <_dlc_DocIdPersistId xmlns="ef2b9e05-657a-4dc1-8c6c-679bdea18f3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0DDB-647E-490D-8FCA-8AAE6C9744D4}">
  <ds:schemaRefs>
    <ds:schemaRef ds:uri="http://purl.org/dc/elements/1.1/"/>
    <ds:schemaRef ds:uri="http://schemas.openxmlformats.org/package/2006/metadata/core-properties"/>
    <ds:schemaRef ds:uri="ef2b9e05-657a-4dc1-8c6c-679bdea18f38"/>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103682C9-79BD-4E09-A90C-86DB512237ED}">
  <ds:schemaRefs>
    <ds:schemaRef ds:uri="http://schemas.microsoft.com/sharepoint/events"/>
  </ds:schemaRefs>
</ds:datastoreItem>
</file>

<file path=customXml/itemProps3.xml><?xml version="1.0" encoding="utf-8"?>
<ds:datastoreItem xmlns:ds="http://schemas.openxmlformats.org/officeDocument/2006/customXml" ds:itemID="{227455AA-28AA-4EB1-8895-90166827C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00535-7E2C-44ED-BEE7-BAFCA98B632A}">
  <ds:schemaRefs>
    <ds:schemaRef ds:uri="http://schemas.microsoft.com/sharepoint/v3/contenttype/forms"/>
  </ds:schemaRefs>
</ds:datastoreItem>
</file>

<file path=customXml/itemProps5.xml><?xml version="1.0" encoding="utf-8"?>
<ds:datastoreItem xmlns:ds="http://schemas.openxmlformats.org/officeDocument/2006/customXml" ds:itemID="{6E895252-CDEB-41C5-AD8A-3E49D8C7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2018-06-12T10:21:00Z</dcterms:created>
  <dcterms:modified xsi:type="dcterms:W3CDTF">2018-06-12T10:22:00Z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97d05dba-1b35-460a-bc7f-ae4479926443</vt:lpwstr>
  </property>
  <property fmtid="{D5CDD505-2E9C-101B-9397-08002B2CF9AE}" pid="4" name="Order">
    <vt:r8>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