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D9E82"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12A68A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A19C0C8" w14:textId="77777777" w:rsidR="009A2D37" w:rsidRPr="00E0736B" w:rsidRDefault="00E0736B" w:rsidP="00696FF5">
      <w:pPr>
        <w:spacing w:after="120" w:line="240" w:lineRule="auto"/>
        <w:ind w:left="567" w:right="260"/>
        <w:jc w:val="both"/>
        <w:rPr>
          <w:rFonts w:ascii="Arial" w:hAnsi="Arial" w:cs="Arial"/>
          <w:iCs/>
        </w:rPr>
      </w:pPr>
      <w:r w:rsidRPr="00E0736B">
        <w:rPr>
          <w:rFonts w:ascii="Arial" w:hAnsi="Arial" w:cs="Arial"/>
        </w:rPr>
        <w:t xml:space="preserve">CHEM5300 </w:t>
      </w:r>
      <w:r w:rsidR="00C57028" w:rsidRPr="00E0736B">
        <w:rPr>
          <w:rFonts w:ascii="Arial" w:hAnsi="Arial" w:cs="Arial"/>
          <w:iCs/>
        </w:rPr>
        <w:t>(</w:t>
      </w:r>
      <w:r w:rsidRPr="00E0736B">
        <w:rPr>
          <w:rFonts w:ascii="Arial" w:hAnsi="Arial" w:cs="Arial"/>
          <w:iCs/>
        </w:rPr>
        <w:t>CH530</w:t>
      </w:r>
      <w:r w:rsidR="00C57028" w:rsidRPr="00E0736B">
        <w:rPr>
          <w:rFonts w:ascii="Arial" w:hAnsi="Arial" w:cs="Arial"/>
          <w:iCs/>
        </w:rPr>
        <w:t>) -</w:t>
      </w:r>
      <w:r w:rsidR="009A2D37" w:rsidRPr="00E0736B">
        <w:rPr>
          <w:rFonts w:ascii="Arial" w:hAnsi="Arial" w:cs="Arial"/>
          <w:iCs/>
        </w:rPr>
        <w:t xml:space="preserve"> </w:t>
      </w:r>
      <w:r w:rsidRPr="00E0736B">
        <w:rPr>
          <w:rFonts w:ascii="Arial" w:hAnsi="Arial" w:cs="Arial"/>
          <w:iCs/>
        </w:rPr>
        <w:t>Polymeric and Organic Materials</w:t>
      </w:r>
    </w:p>
    <w:p w14:paraId="6905872E" w14:textId="77777777" w:rsidR="009A2D37" w:rsidRPr="00302082" w:rsidRDefault="009A2D37" w:rsidP="00302082">
      <w:pPr>
        <w:spacing w:after="120" w:line="240" w:lineRule="auto"/>
        <w:ind w:left="426" w:right="260"/>
        <w:jc w:val="both"/>
        <w:rPr>
          <w:rFonts w:ascii="Arial" w:hAnsi="Arial" w:cs="Arial"/>
        </w:rPr>
      </w:pPr>
    </w:p>
    <w:p w14:paraId="141FD7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494E01A" w14:textId="77777777" w:rsidR="009A2D37" w:rsidRPr="00526A76" w:rsidRDefault="00E0736B" w:rsidP="00696FF5">
      <w:pPr>
        <w:spacing w:after="120" w:line="240" w:lineRule="auto"/>
        <w:ind w:left="567" w:right="260"/>
        <w:rPr>
          <w:rFonts w:ascii="Arial" w:hAnsi="Arial" w:cs="Arial"/>
          <w:iCs/>
        </w:rPr>
      </w:pPr>
      <w:r w:rsidRPr="00526A76">
        <w:rPr>
          <w:rFonts w:ascii="Arial" w:hAnsi="Arial" w:cs="Arial"/>
          <w:iCs/>
        </w:rPr>
        <w:t>Physical Sciences</w:t>
      </w:r>
    </w:p>
    <w:p w14:paraId="7E660176" w14:textId="77777777" w:rsidR="009A2D37" w:rsidRPr="00302082" w:rsidRDefault="009A2D37" w:rsidP="00302082">
      <w:pPr>
        <w:spacing w:after="120" w:line="240" w:lineRule="auto"/>
        <w:ind w:left="426" w:right="260"/>
        <w:rPr>
          <w:rFonts w:ascii="Arial" w:hAnsi="Arial" w:cs="Arial"/>
          <w:i/>
          <w:iCs/>
        </w:rPr>
      </w:pPr>
    </w:p>
    <w:p w14:paraId="2A52F8A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1A61B5" w14:textId="77777777" w:rsidR="009A2D37" w:rsidRPr="00526A76" w:rsidRDefault="00526A76" w:rsidP="00696FF5">
      <w:pPr>
        <w:spacing w:after="120" w:line="240" w:lineRule="auto"/>
        <w:ind w:left="567" w:right="260"/>
        <w:jc w:val="both"/>
        <w:rPr>
          <w:rFonts w:ascii="Arial" w:hAnsi="Arial" w:cs="Arial"/>
        </w:rPr>
      </w:pPr>
      <w:r w:rsidRPr="00526A76">
        <w:rPr>
          <w:rFonts w:ascii="Arial" w:hAnsi="Arial" w:cs="Arial"/>
        </w:rPr>
        <w:t>Level 5</w:t>
      </w:r>
    </w:p>
    <w:p w14:paraId="2B232F54" w14:textId="77777777" w:rsidR="009A2D37" w:rsidRPr="00302082" w:rsidRDefault="009A2D37" w:rsidP="00302082">
      <w:pPr>
        <w:spacing w:after="120" w:line="240" w:lineRule="auto"/>
        <w:ind w:left="426" w:right="260"/>
        <w:rPr>
          <w:rFonts w:ascii="Arial" w:hAnsi="Arial" w:cs="Arial"/>
          <w:i/>
          <w:iCs/>
        </w:rPr>
      </w:pPr>
    </w:p>
    <w:p w14:paraId="7FDB63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8282D3" w14:textId="77777777" w:rsidR="009A2D37" w:rsidRPr="00526A76" w:rsidRDefault="009A2D37" w:rsidP="00696FF5">
      <w:pPr>
        <w:pStyle w:val="NormalWeb"/>
        <w:spacing w:before="0" w:beforeAutospacing="0" w:after="120" w:afterAutospacing="0"/>
        <w:ind w:left="567" w:right="260"/>
        <w:rPr>
          <w:rFonts w:ascii="Arial" w:hAnsi="Arial" w:cs="Arial"/>
          <w:sz w:val="22"/>
          <w:szCs w:val="22"/>
        </w:rPr>
      </w:pPr>
      <w:r w:rsidRPr="00526A76">
        <w:rPr>
          <w:rFonts w:ascii="Arial" w:hAnsi="Arial" w:cs="Arial"/>
          <w:sz w:val="22"/>
          <w:szCs w:val="22"/>
        </w:rPr>
        <w:t>15 credits (7.5 ECTS)</w:t>
      </w:r>
    </w:p>
    <w:p w14:paraId="0FE1A8E7" w14:textId="77777777" w:rsidR="009A2D37" w:rsidRPr="00302082" w:rsidRDefault="009A2D37" w:rsidP="00302082">
      <w:pPr>
        <w:spacing w:after="120" w:line="240" w:lineRule="auto"/>
        <w:ind w:left="426" w:right="260"/>
        <w:rPr>
          <w:rFonts w:ascii="Arial" w:hAnsi="Arial" w:cs="Arial"/>
          <w:i/>
        </w:rPr>
      </w:pPr>
    </w:p>
    <w:p w14:paraId="5F196D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D9DC5CC" w14:textId="77777777" w:rsidR="009A2D37" w:rsidRPr="007C079F" w:rsidRDefault="007C079F" w:rsidP="00696FF5">
      <w:pPr>
        <w:spacing w:after="120" w:line="240" w:lineRule="auto"/>
        <w:ind w:left="567" w:right="260"/>
        <w:jc w:val="both"/>
        <w:rPr>
          <w:rFonts w:ascii="Arial" w:hAnsi="Arial" w:cs="Arial"/>
          <w:iCs/>
        </w:rPr>
      </w:pPr>
      <w:r w:rsidRPr="007C079F">
        <w:rPr>
          <w:rFonts w:ascii="Arial" w:hAnsi="Arial" w:cs="Arial"/>
          <w:iCs/>
        </w:rPr>
        <w:t>Autumn and Spring</w:t>
      </w:r>
    </w:p>
    <w:p w14:paraId="58BA0E1B" w14:textId="77777777" w:rsidR="009A2D37" w:rsidRPr="00302082" w:rsidRDefault="009A2D37" w:rsidP="00302082">
      <w:pPr>
        <w:spacing w:after="120" w:line="240" w:lineRule="auto"/>
        <w:ind w:left="426" w:right="260"/>
        <w:rPr>
          <w:rFonts w:ascii="Arial" w:hAnsi="Arial" w:cs="Arial"/>
          <w:i/>
          <w:iCs/>
        </w:rPr>
      </w:pPr>
    </w:p>
    <w:p w14:paraId="74BC0A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CE547A0" w14:textId="77777777" w:rsidR="00CF3406" w:rsidRPr="00C57D46" w:rsidRDefault="00CF3406" w:rsidP="00CF3406">
      <w:pPr>
        <w:spacing w:after="120" w:line="240" w:lineRule="auto"/>
        <w:ind w:left="426" w:right="260" w:firstLine="141"/>
        <w:rPr>
          <w:rFonts w:ascii="Arial" w:hAnsi="Arial" w:cs="Arial"/>
          <w:iCs/>
        </w:rPr>
      </w:pPr>
      <w:r w:rsidRPr="00C57D46">
        <w:rPr>
          <w:rFonts w:ascii="Arial" w:hAnsi="Arial" w:cs="Arial"/>
          <w:iCs/>
        </w:rPr>
        <w:t>Prerequisite</w:t>
      </w:r>
      <w:r w:rsidR="00357418" w:rsidRPr="00C57D46">
        <w:rPr>
          <w:rFonts w:ascii="Arial" w:hAnsi="Arial" w:cs="Arial"/>
          <w:iCs/>
        </w:rPr>
        <w:t>s</w:t>
      </w:r>
      <w:r w:rsidRPr="00C57D46">
        <w:rPr>
          <w:rFonts w:ascii="Arial" w:hAnsi="Arial" w:cs="Arial"/>
          <w:iCs/>
        </w:rPr>
        <w:t>:</w:t>
      </w:r>
    </w:p>
    <w:p w14:paraId="32F9C2EE" w14:textId="77777777" w:rsidR="00CF3406" w:rsidRPr="00C57D46" w:rsidRDefault="00357418" w:rsidP="001F3736">
      <w:pPr>
        <w:spacing w:after="0" w:line="240" w:lineRule="auto"/>
        <w:ind w:left="426" w:right="260" w:firstLine="141"/>
        <w:rPr>
          <w:rFonts w:ascii="Arial" w:hAnsi="Arial" w:cs="Arial"/>
          <w:iCs/>
        </w:rPr>
      </w:pPr>
      <w:r w:rsidRPr="00C57D46">
        <w:rPr>
          <w:rFonts w:ascii="Arial" w:hAnsi="Arial" w:cs="Arial"/>
          <w:iCs/>
        </w:rPr>
        <w:t>CHEM3090 Fundamental Organic Chemistry for Physical Scientists</w:t>
      </w:r>
    </w:p>
    <w:p w14:paraId="32B7FD67" w14:textId="77777777" w:rsidR="00CF3406" w:rsidRPr="00C57D46" w:rsidRDefault="00357418" w:rsidP="001F3736">
      <w:pPr>
        <w:spacing w:after="0" w:line="240" w:lineRule="auto"/>
        <w:ind w:left="426" w:right="260" w:firstLine="141"/>
        <w:rPr>
          <w:rFonts w:ascii="Arial" w:hAnsi="Arial" w:cs="Arial"/>
          <w:iCs/>
        </w:rPr>
      </w:pPr>
      <w:r w:rsidRPr="00C57D46">
        <w:rPr>
          <w:rFonts w:ascii="Arial" w:hAnsi="Arial" w:cs="Arial"/>
          <w:iCs/>
        </w:rPr>
        <w:t xml:space="preserve">CHEM3820 Chemical Skills </w:t>
      </w:r>
      <w:r w:rsidR="00CF3406" w:rsidRPr="00C57D46">
        <w:rPr>
          <w:rFonts w:ascii="Arial" w:hAnsi="Arial" w:cs="Arial"/>
          <w:iCs/>
        </w:rPr>
        <w:t>/</w:t>
      </w:r>
      <w:r w:rsidRPr="00C57D46">
        <w:rPr>
          <w:rFonts w:ascii="Arial" w:hAnsi="Arial" w:cs="Arial"/>
          <w:iCs/>
        </w:rPr>
        <w:t xml:space="preserve"> PSCI3810 Chemical Skills for Forensic Scientists</w:t>
      </w:r>
    </w:p>
    <w:p w14:paraId="103019A5" w14:textId="4E280AFD" w:rsidR="00357418" w:rsidRPr="00C57D46" w:rsidRDefault="00357418" w:rsidP="001F3736">
      <w:pPr>
        <w:spacing w:after="0" w:line="240" w:lineRule="auto"/>
        <w:ind w:left="426" w:right="260" w:firstLine="141"/>
        <w:rPr>
          <w:rFonts w:ascii="Arial" w:hAnsi="Arial" w:cs="Arial"/>
          <w:iCs/>
        </w:rPr>
      </w:pPr>
      <w:r w:rsidRPr="00C57D46">
        <w:rPr>
          <w:rFonts w:ascii="Arial" w:hAnsi="Arial" w:cs="Arial"/>
          <w:iCs/>
        </w:rPr>
        <w:t>CHEM3140</w:t>
      </w:r>
      <w:r w:rsidRPr="00C57D46">
        <w:t xml:space="preserve"> </w:t>
      </w:r>
      <w:r w:rsidRPr="00C57D46">
        <w:rPr>
          <w:rFonts w:ascii="Arial" w:hAnsi="Arial" w:cs="Arial"/>
          <w:iCs/>
        </w:rPr>
        <w:t>Introduction to Biochemistry and Drug Chemistry</w:t>
      </w:r>
    </w:p>
    <w:p w14:paraId="713A7A6D" w14:textId="77777777" w:rsidR="001F3736" w:rsidRPr="00C57D46" w:rsidRDefault="001F3736" w:rsidP="00C57D46">
      <w:pPr>
        <w:spacing w:after="0" w:line="240" w:lineRule="auto"/>
        <w:ind w:left="426" w:right="260" w:firstLine="141"/>
        <w:rPr>
          <w:rFonts w:ascii="Arial" w:hAnsi="Arial" w:cs="Arial"/>
          <w:iCs/>
        </w:rPr>
      </w:pPr>
    </w:p>
    <w:p w14:paraId="205498AC" w14:textId="77777777" w:rsidR="00CF3406" w:rsidRPr="00C57D46" w:rsidRDefault="00CF3406" w:rsidP="00CF3406">
      <w:pPr>
        <w:spacing w:after="120" w:line="240" w:lineRule="auto"/>
        <w:ind w:left="426" w:right="260" w:firstLine="141"/>
        <w:rPr>
          <w:rFonts w:ascii="Arial" w:hAnsi="Arial" w:cs="Arial"/>
          <w:iCs/>
        </w:rPr>
      </w:pPr>
      <w:r w:rsidRPr="00C57D46">
        <w:rPr>
          <w:rFonts w:ascii="Arial" w:hAnsi="Arial" w:cs="Arial"/>
          <w:iCs/>
        </w:rPr>
        <w:t>Co-requisite:</w:t>
      </w:r>
    </w:p>
    <w:p w14:paraId="6871CE22" w14:textId="77777777" w:rsidR="00CF3406" w:rsidRDefault="00357418" w:rsidP="00357418">
      <w:pPr>
        <w:spacing w:after="120" w:line="240" w:lineRule="auto"/>
        <w:ind w:left="426" w:right="260" w:firstLine="141"/>
        <w:rPr>
          <w:rFonts w:ascii="Arial" w:hAnsi="Arial" w:cs="Arial"/>
          <w:iCs/>
        </w:rPr>
      </w:pPr>
      <w:r w:rsidRPr="00357418">
        <w:rPr>
          <w:rFonts w:ascii="Arial" w:hAnsi="Arial" w:cs="Arial"/>
          <w:iCs/>
        </w:rPr>
        <w:t>CHEM5060</w:t>
      </w:r>
      <w:r>
        <w:rPr>
          <w:rFonts w:ascii="Arial" w:hAnsi="Arial" w:cs="Arial"/>
          <w:iCs/>
        </w:rPr>
        <w:t xml:space="preserve"> </w:t>
      </w:r>
      <w:r w:rsidRPr="00357418">
        <w:rPr>
          <w:rFonts w:ascii="Arial" w:hAnsi="Arial" w:cs="Arial"/>
          <w:iCs/>
        </w:rPr>
        <w:t>Chemical Identification Techniques</w:t>
      </w:r>
    </w:p>
    <w:p w14:paraId="70FDCB69" w14:textId="77777777" w:rsidR="00357418" w:rsidRPr="00302082" w:rsidRDefault="00357418" w:rsidP="00302082">
      <w:pPr>
        <w:spacing w:after="120" w:line="240" w:lineRule="auto"/>
        <w:ind w:left="426" w:right="260"/>
        <w:rPr>
          <w:rFonts w:ascii="Arial" w:hAnsi="Arial" w:cs="Arial"/>
          <w:i/>
          <w:iCs/>
        </w:rPr>
      </w:pPr>
    </w:p>
    <w:p w14:paraId="53716B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45B1B8" w14:textId="705EC278" w:rsidR="00897BD1" w:rsidRPr="00897BD1" w:rsidRDefault="00897BD1" w:rsidP="00897BD1">
      <w:pPr>
        <w:spacing w:after="120" w:line="240" w:lineRule="auto"/>
        <w:ind w:left="567" w:right="260"/>
        <w:rPr>
          <w:rFonts w:ascii="Arial" w:hAnsi="Arial" w:cs="Arial"/>
          <w:iCs/>
        </w:rPr>
      </w:pPr>
      <w:r w:rsidRPr="00897BD1">
        <w:rPr>
          <w:rFonts w:ascii="Arial" w:hAnsi="Arial" w:cs="Arial"/>
          <w:iCs/>
        </w:rPr>
        <w:t>New module for the MChem/BSc Chemistry, BSc Chemistry with Year in Industry programmes.</w:t>
      </w:r>
    </w:p>
    <w:p w14:paraId="29BFC526" w14:textId="52FBE400" w:rsidR="00B9109B" w:rsidRPr="00897BD1" w:rsidRDefault="00897BD1" w:rsidP="00897BD1">
      <w:pPr>
        <w:spacing w:after="120" w:line="240" w:lineRule="auto"/>
        <w:ind w:left="567" w:right="260"/>
        <w:rPr>
          <w:rFonts w:ascii="Arial" w:hAnsi="Arial" w:cs="Arial"/>
          <w:iCs/>
        </w:rPr>
      </w:pPr>
      <w:r w:rsidRPr="00897BD1">
        <w:rPr>
          <w:rFonts w:ascii="Arial" w:hAnsi="Arial" w:cs="Arial"/>
          <w:iCs/>
        </w:rPr>
        <w:t>This is not available as a wild module</w:t>
      </w:r>
      <w:r w:rsidR="00C44B1D">
        <w:rPr>
          <w:rFonts w:ascii="Arial" w:hAnsi="Arial" w:cs="Arial"/>
          <w:iCs/>
        </w:rPr>
        <w:t>.</w:t>
      </w:r>
    </w:p>
    <w:p w14:paraId="3CFB0C76" w14:textId="77777777" w:rsidR="009A2D37" w:rsidRPr="00302082" w:rsidRDefault="009A2D37" w:rsidP="00302082">
      <w:pPr>
        <w:spacing w:after="120" w:line="240" w:lineRule="auto"/>
        <w:ind w:left="426" w:right="260"/>
        <w:rPr>
          <w:rFonts w:ascii="Arial" w:hAnsi="Arial" w:cs="Arial"/>
          <w:i/>
          <w:iCs/>
        </w:rPr>
      </w:pPr>
    </w:p>
    <w:p w14:paraId="0619D38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D5830B" w14:textId="77777777" w:rsidR="00211D77" w:rsidRPr="00211D77" w:rsidRDefault="00211D77" w:rsidP="00211D77">
      <w:pPr>
        <w:spacing w:after="120" w:line="240" w:lineRule="auto"/>
        <w:ind w:left="567" w:right="260"/>
        <w:rPr>
          <w:rFonts w:ascii="Arial" w:hAnsi="Arial" w:cs="Arial"/>
          <w:iCs/>
        </w:rPr>
      </w:pPr>
      <w:r w:rsidRPr="00211D77">
        <w:rPr>
          <w:rFonts w:ascii="Arial" w:hAnsi="Arial" w:cs="Arial"/>
          <w:iCs/>
        </w:rPr>
        <w:t>Have a knowledge and understanding of:</w:t>
      </w:r>
    </w:p>
    <w:p w14:paraId="45110706" w14:textId="38F9FC94" w:rsidR="00211D77" w:rsidRPr="00C57D46" w:rsidRDefault="00211D77" w:rsidP="00C57D46">
      <w:pPr>
        <w:pStyle w:val="ListParagraph"/>
        <w:numPr>
          <w:ilvl w:val="0"/>
          <w:numId w:val="10"/>
        </w:numPr>
        <w:spacing w:after="120" w:line="240" w:lineRule="auto"/>
        <w:ind w:right="260"/>
        <w:rPr>
          <w:rFonts w:ascii="Arial" w:hAnsi="Arial" w:cs="Arial"/>
          <w:iCs/>
        </w:rPr>
      </w:pPr>
      <w:r w:rsidRPr="00C57D46">
        <w:rPr>
          <w:rFonts w:ascii="Arial" w:hAnsi="Arial" w:cs="Arial"/>
          <w:iCs/>
        </w:rPr>
        <w:t>Fundamental concepts relating to polymer chemistry.</w:t>
      </w:r>
    </w:p>
    <w:p w14:paraId="39475CB4" w14:textId="77777777" w:rsidR="00211D77" w:rsidRPr="00211D77" w:rsidRDefault="00211D77" w:rsidP="00211D77">
      <w:pPr>
        <w:pStyle w:val="ListParagraph"/>
        <w:numPr>
          <w:ilvl w:val="0"/>
          <w:numId w:val="10"/>
        </w:numPr>
        <w:spacing w:after="120" w:line="240" w:lineRule="auto"/>
        <w:ind w:right="260"/>
        <w:rPr>
          <w:rFonts w:ascii="Arial" w:hAnsi="Arial" w:cs="Arial"/>
          <w:iCs/>
        </w:rPr>
      </w:pPr>
      <w:r w:rsidRPr="00211D77">
        <w:rPr>
          <w:rFonts w:ascii="Arial" w:hAnsi="Arial" w:cs="Arial"/>
          <w:iCs/>
        </w:rPr>
        <w:t>Operating instrument and interpreting spectra from spectroscopic data.</w:t>
      </w:r>
    </w:p>
    <w:p w14:paraId="01BC31F9" w14:textId="77777777" w:rsidR="00211D77" w:rsidRPr="00211D77" w:rsidRDefault="00211D77" w:rsidP="00211D77">
      <w:pPr>
        <w:pStyle w:val="ListParagraph"/>
        <w:numPr>
          <w:ilvl w:val="0"/>
          <w:numId w:val="10"/>
        </w:numPr>
        <w:spacing w:after="120" w:line="240" w:lineRule="auto"/>
        <w:ind w:right="260"/>
        <w:rPr>
          <w:rFonts w:ascii="Arial" w:hAnsi="Arial" w:cs="Arial"/>
          <w:iCs/>
        </w:rPr>
      </w:pPr>
      <w:r w:rsidRPr="00211D77">
        <w:rPr>
          <w:rFonts w:ascii="Arial" w:hAnsi="Arial" w:cs="Arial"/>
          <w:iCs/>
        </w:rPr>
        <w:t>Structure-property relationships liquid-crystal (LC) materials.</w:t>
      </w:r>
    </w:p>
    <w:p w14:paraId="2BD5C2FF" w14:textId="77777777" w:rsidR="00211D77" w:rsidRPr="00211D77" w:rsidRDefault="00211D77" w:rsidP="00211D77">
      <w:pPr>
        <w:pStyle w:val="ListParagraph"/>
        <w:numPr>
          <w:ilvl w:val="0"/>
          <w:numId w:val="10"/>
        </w:numPr>
        <w:spacing w:after="120" w:line="240" w:lineRule="auto"/>
        <w:ind w:right="260"/>
        <w:rPr>
          <w:rFonts w:ascii="Arial" w:hAnsi="Arial" w:cs="Arial"/>
          <w:iCs/>
        </w:rPr>
      </w:pPr>
      <w:r w:rsidRPr="00211D77">
        <w:rPr>
          <w:rFonts w:ascii="Arial" w:hAnsi="Arial" w:cs="Arial"/>
          <w:iCs/>
        </w:rPr>
        <w:t>Synthetic approaches to polymers, LCs, and light emitting organics.</w:t>
      </w:r>
    </w:p>
    <w:p w14:paraId="42A68A8E" w14:textId="4B915CBB" w:rsidR="00211D77" w:rsidRPr="00211D77" w:rsidRDefault="00211D77" w:rsidP="009E500E">
      <w:pPr>
        <w:pStyle w:val="ListParagraph"/>
        <w:numPr>
          <w:ilvl w:val="0"/>
          <w:numId w:val="10"/>
        </w:numPr>
        <w:spacing w:after="0" w:line="240" w:lineRule="auto"/>
        <w:ind w:right="260"/>
        <w:rPr>
          <w:rFonts w:ascii="Arial" w:hAnsi="Arial" w:cs="Arial"/>
          <w:iCs/>
        </w:rPr>
      </w:pPr>
      <w:r w:rsidRPr="00211D77">
        <w:rPr>
          <w:rFonts w:ascii="Arial" w:hAnsi="Arial" w:cs="Arial"/>
          <w:iCs/>
        </w:rPr>
        <w:t>Concepts relating to spectroscopy</w:t>
      </w:r>
      <w:r w:rsidR="00213F1D">
        <w:rPr>
          <w:rFonts w:ascii="Arial" w:hAnsi="Arial" w:cs="Arial"/>
          <w:iCs/>
        </w:rPr>
        <w:t xml:space="preserve"> and organic light emitting devices</w:t>
      </w:r>
      <w:r w:rsidRPr="00211D77">
        <w:rPr>
          <w:rFonts w:ascii="Arial" w:hAnsi="Arial" w:cs="Arial"/>
          <w:iCs/>
        </w:rPr>
        <w:t>.</w:t>
      </w:r>
    </w:p>
    <w:p w14:paraId="0A1E32DF" w14:textId="77777777" w:rsidR="00211D77" w:rsidRPr="00211D77" w:rsidRDefault="00211D77" w:rsidP="00901CA7">
      <w:pPr>
        <w:spacing w:after="0" w:line="240" w:lineRule="auto"/>
        <w:ind w:left="567" w:right="260"/>
        <w:rPr>
          <w:rFonts w:ascii="Arial" w:hAnsi="Arial" w:cs="Arial"/>
          <w:b/>
          <w:iCs/>
        </w:rPr>
      </w:pPr>
    </w:p>
    <w:p w14:paraId="43923ADA" w14:textId="77777777" w:rsidR="00211D77" w:rsidRPr="00211D77" w:rsidRDefault="00211D77" w:rsidP="00211D77">
      <w:pPr>
        <w:spacing w:after="120" w:line="240" w:lineRule="auto"/>
        <w:ind w:left="567" w:right="260"/>
        <w:rPr>
          <w:rFonts w:ascii="Arial" w:hAnsi="Arial" w:cs="Arial"/>
          <w:b/>
          <w:iCs/>
        </w:rPr>
      </w:pPr>
      <w:r w:rsidRPr="00211D77">
        <w:rPr>
          <w:rFonts w:ascii="Arial" w:hAnsi="Arial" w:cs="Arial"/>
          <w:b/>
          <w:iCs/>
        </w:rPr>
        <w:t>Intellectual skills:</w:t>
      </w:r>
    </w:p>
    <w:p w14:paraId="5BE88C9E" w14:textId="275AFB13" w:rsidR="00211D77" w:rsidRPr="00C57D46" w:rsidRDefault="00211D77" w:rsidP="00C57D46">
      <w:pPr>
        <w:pStyle w:val="ListParagraph"/>
        <w:numPr>
          <w:ilvl w:val="0"/>
          <w:numId w:val="10"/>
        </w:numPr>
        <w:spacing w:after="120" w:line="240" w:lineRule="auto"/>
        <w:ind w:right="260"/>
        <w:rPr>
          <w:rFonts w:ascii="Arial" w:hAnsi="Arial" w:cs="Arial"/>
          <w:iCs/>
        </w:rPr>
      </w:pPr>
      <w:r w:rsidRPr="00C57D46">
        <w:rPr>
          <w:rFonts w:ascii="Arial" w:hAnsi="Arial" w:cs="Arial"/>
          <w:iCs/>
        </w:rPr>
        <w:t>An ability to interpret spectroscopic data.</w:t>
      </w:r>
    </w:p>
    <w:p w14:paraId="036777EC" w14:textId="77777777" w:rsidR="00211D77" w:rsidRPr="00211D77" w:rsidRDefault="00211D77" w:rsidP="00C57D46">
      <w:pPr>
        <w:pStyle w:val="ListParagraph"/>
        <w:numPr>
          <w:ilvl w:val="0"/>
          <w:numId w:val="10"/>
        </w:numPr>
        <w:spacing w:after="120" w:line="240" w:lineRule="auto"/>
        <w:ind w:right="260"/>
        <w:rPr>
          <w:rFonts w:ascii="Arial" w:hAnsi="Arial" w:cs="Arial"/>
          <w:iCs/>
        </w:rPr>
      </w:pPr>
      <w:r w:rsidRPr="00211D77">
        <w:rPr>
          <w:rFonts w:ascii="Arial" w:hAnsi="Arial" w:cs="Arial"/>
          <w:iCs/>
        </w:rPr>
        <w:t>An ability to link chemical structure to experimental observables.</w:t>
      </w:r>
    </w:p>
    <w:p w14:paraId="33704924" w14:textId="77777777" w:rsidR="00211D77" w:rsidRPr="00211D77" w:rsidRDefault="00211D77" w:rsidP="00C57D46">
      <w:pPr>
        <w:pStyle w:val="ListParagraph"/>
        <w:numPr>
          <w:ilvl w:val="0"/>
          <w:numId w:val="10"/>
        </w:numPr>
        <w:spacing w:after="120" w:line="240" w:lineRule="auto"/>
        <w:ind w:right="260"/>
        <w:rPr>
          <w:rFonts w:ascii="Arial" w:hAnsi="Arial" w:cs="Arial"/>
          <w:iCs/>
        </w:rPr>
      </w:pPr>
      <w:r w:rsidRPr="00211D77">
        <w:rPr>
          <w:rFonts w:ascii="Arial" w:hAnsi="Arial" w:cs="Arial"/>
          <w:iCs/>
        </w:rPr>
        <w:t>The skills to perform practical experiments to gain spectroscopic information.</w:t>
      </w:r>
    </w:p>
    <w:p w14:paraId="75B2AA97" w14:textId="77777777" w:rsidR="00211D77" w:rsidRPr="00211D77" w:rsidRDefault="00211D77" w:rsidP="009E500E">
      <w:pPr>
        <w:pStyle w:val="ListParagraph"/>
        <w:numPr>
          <w:ilvl w:val="0"/>
          <w:numId w:val="10"/>
        </w:numPr>
        <w:spacing w:after="0" w:line="240" w:lineRule="auto"/>
        <w:ind w:right="260"/>
        <w:rPr>
          <w:rFonts w:ascii="Arial" w:hAnsi="Arial" w:cs="Arial"/>
          <w:iCs/>
        </w:rPr>
      </w:pPr>
      <w:r w:rsidRPr="00211D77">
        <w:rPr>
          <w:rFonts w:ascii="Arial" w:hAnsi="Arial" w:cs="Arial"/>
          <w:iCs/>
        </w:rPr>
        <w:t>The skills to operate standard chemical instrumentation, record data, evaluate observations and errors.</w:t>
      </w:r>
    </w:p>
    <w:p w14:paraId="62474BC1" w14:textId="77777777" w:rsidR="00211D77" w:rsidRPr="00211D77" w:rsidRDefault="00211D77" w:rsidP="00901CA7">
      <w:pPr>
        <w:spacing w:after="0" w:line="240" w:lineRule="auto"/>
        <w:ind w:left="567" w:right="260"/>
        <w:rPr>
          <w:rFonts w:ascii="Arial" w:hAnsi="Arial" w:cs="Arial"/>
          <w:b/>
          <w:iCs/>
        </w:rPr>
      </w:pPr>
    </w:p>
    <w:p w14:paraId="64321057" w14:textId="77777777" w:rsidR="00211D77" w:rsidRPr="00211D77" w:rsidRDefault="00211D77" w:rsidP="00211D77">
      <w:pPr>
        <w:spacing w:after="120" w:line="240" w:lineRule="auto"/>
        <w:ind w:left="567" w:right="260"/>
        <w:rPr>
          <w:rFonts w:ascii="Arial" w:hAnsi="Arial" w:cs="Arial"/>
          <w:iCs/>
        </w:rPr>
      </w:pPr>
      <w:r w:rsidRPr="00211D77">
        <w:rPr>
          <w:rFonts w:ascii="Arial" w:hAnsi="Arial" w:cs="Arial"/>
          <w:b/>
          <w:iCs/>
        </w:rPr>
        <w:t>Subject-specific skills</w:t>
      </w:r>
      <w:r w:rsidRPr="00211D77">
        <w:rPr>
          <w:rFonts w:ascii="Arial" w:hAnsi="Arial" w:cs="Arial"/>
          <w:iCs/>
        </w:rPr>
        <w:t>:</w:t>
      </w:r>
    </w:p>
    <w:p w14:paraId="6FA9C2A7" w14:textId="38CE2E78" w:rsidR="00211D77" w:rsidRPr="00C57D46" w:rsidRDefault="00211D77" w:rsidP="00C57D46">
      <w:pPr>
        <w:pStyle w:val="ListParagraph"/>
        <w:numPr>
          <w:ilvl w:val="0"/>
          <w:numId w:val="10"/>
        </w:numPr>
        <w:spacing w:after="120" w:line="240" w:lineRule="auto"/>
        <w:ind w:right="260"/>
        <w:rPr>
          <w:rFonts w:ascii="Arial" w:hAnsi="Arial" w:cs="Arial"/>
          <w:iCs/>
        </w:rPr>
      </w:pPr>
      <w:r w:rsidRPr="00C57D46">
        <w:rPr>
          <w:rFonts w:ascii="Arial" w:hAnsi="Arial" w:cs="Arial"/>
          <w:iCs/>
        </w:rPr>
        <w:t>A knowledge of basic spectroscopy; infra-red, UV-VIS, fluorescence.</w:t>
      </w:r>
    </w:p>
    <w:p w14:paraId="5E9D73D5" w14:textId="77777777" w:rsidR="00211D77" w:rsidRDefault="00211D77" w:rsidP="00C57D46">
      <w:pPr>
        <w:pStyle w:val="ListParagraph"/>
        <w:numPr>
          <w:ilvl w:val="0"/>
          <w:numId w:val="10"/>
        </w:numPr>
        <w:spacing w:after="120" w:line="240" w:lineRule="auto"/>
        <w:ind w:right="260"/>
        <w:rPr>
          <w:rFonts w:ascii="Arial" w:hAnsi="Arial" w:cs="Arial"/>
          <w:iCs/>
        </w:rPr>
      </w:pPr>
      <w:r w:rsidRPr="00211D77">
        <w:rPr>
          <w:rFonts w:ascii="Arial" w:hAnsi="Arial" w:cs="Arial"/>
          <w:iCs/>
        </w:rPr>
        <w:t>An understanding of how polymers are synthesised and analysed.</w:t>
      </w:r>
    </w:p>
    <w:p w14:paraId="59719343" w14:textId="77777777" w:rsidR="00211D77" w:rsidRDefault="00211D77" w:rsidP="00C57D46">
      <w:pPr>
        <w:pStyle w:val="ListParagraph"/>
        <w:numPr>
          <w:ilvl w:val="0"/>
          <w:numId w:val="10"/>
        </w:numPr>
        <w:spacing w:after="120" w:line="240" w:lineRule="auto"/>
        <w:ind w:right="260"/>
        <w:rPr>
          <w:rFonts w:ascii="Arial" w:hAnsi="Arial" w:cs="Arial"/>
          <w:iCs/>
        </w:rPr>
      </w:pPr>
      <w:r w:rsidRPr="00211D77">
        <w:rPr>
          <w:rFonts w:ascii="Arial" w:hAnsi="Arial" w:cs="Arial"/>
          <w:iCs/>
        </w:rPr>
        <w:t>More detailed understanding of small molecule synthesis approaches.</w:t>
      </w:r>
    </w:p>
    <w:p w14:paraId="752B45DB" w14:textId="77777777" w:rsidR="00211D77" w:rsidRDefault="00211D77" w:rsidP="00C57D46">
      <w:pPr>
        <w:pStyle w:val="ListParagraph"/>
        <w:numPr>
          <w:ilvl w:val="0"/>
          <w:numId w:val="10"/>
        </w:numPr>
        <w:spacing w:after="120" w:line="240" w:lineRule="auto"/>
        <w:ind w:right="260"/>
        <w:rPr>
          <w:rFonts w:ascii="Arial" w:hAnsi="Arial" w:cs="Arial"/>
          <w:iCs/>
        </w:rPr>
      </w:pPr>
      <w:r w:rsidRPr="00211D77">
        <w:rPr>
          <w:rFonts w:ascii="Arial" w:hAnsi="Arial" w:cs="Arial"/>
          <w:iCs/>
        </w:rPr>
        <w:t>A knowledge of LC behaviour and how it relates to observable properties.</w:t>
      </w:r>
    </w:p>
    <w:p w14:paraId="1823DE91" w14:textId="65678953" w:rsidR="00211D77" w:rsidRDefault="00211D77" w:rsidP="00C57D46">
      <w:pPr>
        <w:pStyle w:val="ListParagraph"/>
        <w:numPr>
          <w:ilvl w:val="0"/>
          <w:numId w:val="10"/>
        </w:numPr>
        <w:spacing w:after="120" w:line="240" w:lineRule="auto"/>
        <w:ind w:right="260"/>
        <w:rPr>
          <w:rFonts w:ascii="Arial" w:hAnsi="Arial" w:cs="Arial"/>
          <w:iCs/>
        </w:rPr>
      </w:pPr>
      <w:r w:rsidRPr="00211D77">
        <w:rPr>
          <w:rFonts w:ascii="Arial" w:hAnsi="Arial" w:cs="Arial"/>
          <w:iCs/>
        </w:rPr>
        <w:t xml:space="preserve">A basic understanding of </w:t>
      </w:r>
      <w:r w:rsidR="00213F1D">
        <w:rPr>
          <w:rFonts w:ascii="Arial" w:hAnsi="Arial" w:cs="Arial"/>
          <w:iCs/>
        </w:rPr>
        <w:t xml:space="preserve">OLED </w:t>
      </w:r>
      <w:r w:rsidRPr="00211D77">
        <w:rPr>
          <w:rFonts w:ascii="Arial" w:hAnsi="Arial" w:cs="Arial"/>
          <w:iCs/>
        </w:rPr>
        <w:t>device compositions.</w:t>
      </w:r>
    </w:p>
    <w:p w14:paraId="331E2BD4" w14:textId="77777777" w:rsidR="009A2D37" w:rsidRPr="00211D77" w:rsidRDefault="00211D77" w:rsidP="00C57D46">
      <w:pPr>
        <w:pStyle w:val="ListParagraph"/>
        <w:numPr>
          <w:ilvl w:val="0"/>
          <w:numId w:val="10"/>
        </w:numPr>
        <w:spacing w:after="120" w:line="240" w:lineRule="auto"/>
        <w:ind w:right="260"/>
        <w:rPr>
          <w:rFonts w:ascii="Arial" w:hAnsi="Arial" w:cs="Arial"/>
          <w:iCs/>
        </w:rPr>
      </w:pPr>
      <w:r w:rsidRPr="00211D77">
        <w:rPr>
          <w:rFonts w:ascii="Arial" w:hAnsi="Arial" w:cs="Arial"/>
          <w:iCs/>
        </w:rPr>
        <w:t>An ability to make use of appropriate texts, or other learning resources as part of managing their own learning.</w:t>
      </w:r>
    </w:p>
    <w:p w14:paraId="278444FA" w14:textId="77777777" w:rsidR="00211D77" w:rsidRPr="00302082" w:rsidRDefault="00211D77" w:rsidP="00211D77">
      <w:pPr>
        <w:spacing w:after="120" w:line="240" w:lineRule="auto"/>
        <w:ind w:right="260"/>
        <w:rPr>
          <w:rFonts w:ascii="Arial" w:hAnsi="Arial" w:cs="Arial"/>
          <w:i/>
        </w:rPr>
      </w:pPr>
    </w:p>
    <w:p w14:paraId="1856DFF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DA186F" w14:textId="77777777" w:rsidR="00211D77" w:rsidRPr="008B0313" w:rsidRDefault="00211D77" w:rsidP="00211D77">
      <w:pPr>
        <w:spacing w:after="120" w:line="240" w:lineRule="auto"/>
        <w:ind w:left="567" w:right="260"/>
        <w:jc w:val="both"/>
        <w:rPr>
          <w:rFonts w:ascii="Arial" w:hAnsi="Arial" w:cs="Arial"/>
        </w:rPr>
      </w:pPr>
      <w:r w:rsidRPr="008B0313">
        <w:rPr>
          <w:rFonts w:ascii="Arial" w:hAnsi="Arial" w:cs="Arial"/>
        </w:rPr>
        <w:t>Have a knowledge and understanding of:</w:t>
      </w:r>
    </w:p>
    <w:p w14:paraId="64E84C23" w14:textId="41CEF5DA" w:rsidR="00211D77" w:rsidRPr="00C57D46" w:rsidRDefault="00211D77" w:rsidP="00C57D46">
      <w:pPr>
        <w:pStyle w:val="ListParagraph"/>
        <w:numPr>
          <w:ilvl w:val="0"/>
          <w:numId w:val="13"/>
        </w:numPr>
        <w:spacing w:after="120" w:line="240" w:lineRule="auto"/>
        <w:ind w:right="260"/>
        <w:jc w:val="both"/>
        <w:rPr>
          <w:rFonts w:ascii="Arial" w:hAnsi="Arial" w:cs="Arial"/>
        </w:rPr>
      </w:pPr>
      <w:r w:rsidRPr="00C57D46">
        <w:rPr>
          <w:rFonts w:ascii="Arial" w:hAnsi="Arial" w:cs="Arial"/>
        </w:rPr>
        <w:t>Problem-solving skills, an ability to formulate problems in precise terms and to identify key issues, and the confidence to try different approaches in order to make progress on challenging problems.</w:t>
      </w:r>
    </w:p>
    <w:p w14:paraId="3EBDD78C" w14:textId="77777777" w:rsidR="00211D77" w:rsidRPr="008B0313" w:rsidRDefault="00211D77" w:rsidP="00211D77">
      <w:pPr>
        <w:pStyle w:val="ListParagraph"/>
        <w:numPr>
          <w:ilvl w:val="0"/>
          <w:numId w:val="13"/>
        </w:numPr>
        <w:spacing w:after="120" w:line="240" w:lineRule="auto"/>
        <w:ind w:right="260"/>
        <w:jc w:val="both"/>
        <w:rPr>
          <w:rFonts w:ascii="Arial" w:hAnsi="Arial" w:cs="Arial"/>
        </w:rPr>
      </w:pPr>
      <w:r w:rsidRPr="008B0313">
        <w:rPr>
          <w:rFonts w:ascii="Arial" w:hAnsi="Arial" w:cs="Arial"/>
        </w:rPr>
        <w:t>Analytical skills – associated with the need to pay attention to detail and to develop an ability to manipulate precise and intricate ideas, to construct logical arguments and to use technical language correctly.</w:t>
      </w:r>
    </w:p>
    <w:p w14:paraId="1402E0DE" w14:textId="77777777" w:rsidR="009A2D37" w:rsidRPr="008B0313" w:rsidRDefault="00211D77" w:rsidP="00211D77">
      <w:pPr>
        <w:pStyle w:val="ListParagraph"/>
        <w:numPr>
          <w:ilvl w:val="0"/>
          <w:numId w:val="13"/>
        </w:numPr>
        <w:spacing w:after="120" w:line="240" w:lineRule="auto"/>
        <w:ind w:right="260"/>
        <w:jc w:val="both"/>
        <w:rPr>
          <w:rFonts w:ascii="Arial" w:hAnsi="Arial" w:cs="Arial"/>
        </w:rPr>
      </w:pPr>
      <w:r w:rsidRPr="008B0313">
        <w:rPr>
          <w:rFonts w:ascii="Arial" w:hAnsi="Arial" w:cs="Arial"/>
        </w:rPr>
        <w:t>Personal skills – the ability to work independently, to use initiative, to organise oneself to meet deadlines and to interact constructively with other people.</w:t>
      </w:r>
    </w:p>
    <w:p w14:paraId="4D79514E" w14:textId="77777777" w:rsidR="009A2D37" w:rsidRDefault="009A2D37" w:rsidP="00302082">
      <w:pPr>
        <w:pStyle w:val="Default"/>
        <w:spacing w:after="120"/>
        <w:ind w:left="720" w:right="260"/>
        <w:rPr>
          <w:color w:val="auto"/>
          <w:sz w:val="22"/>
          <w:szCs w:val="22"/>
        </w:rPr>
      </w:pPr>
    </w:p>
    <w:p w14:paraId="423101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02B9F2" w14:textId="77777777" w:rsidR="00C005B7" w:rsidRPr="00C005B7" w:rsidRDefault="00C005B7" w:rsidP="00C005B7">
      <w:pPr>
        <w:spacing w:after="120" w:line="240" w:lineRule="auto"/>
        <w:ind w:left="567" w:right="260"/>
        <w:jc w:val="both"/>
        <w:rPr>
          <w:rFonts w:ascii="Arial" w:hAnsi="Arial" w:cs="Arial"/>
          <w:iCs/>
        </w:rPr>
      </w:pPr>
      <w:r w:rsidRPr="00C005B7">
        <w:rPr>
          <w:rFonts w:ascii="Arial" w:hAnsi="Arial" w:cs="Arial"/>
          <w:iCs/>
        </w:rPr>
        <w:t>Chemistry in context</w:t>
      </w:r>
    </w:p>
    <w:p w14:paraId="1CA471C7" w14:textId="77777777" w:rsidR="00C005B7" w:rsidRPr="00C005B7" w:rsidRDefault="00C005B7" w:rsidP="00C005B7">
      <w:pPr>
        <w:spacing w:after="120" w:line="240" w:lineRule="auto"/>
        <w:ind w:left="567" w:right="260"/>
        <w:jc w:val="both"/>
        <w:rPr>
          <w:rFonts w:ascii="Arial" w:hAnsi="Arial" w:cs="Arial"/>
          <w:iCs/>
        </w:rPr>
      </w:pPr>
      <w:r w:rsidRPr="00C005B7">
        <w:rPr>
          <w:rFonts w:ascii="Arial" w:hAnsi="Arial" w:cs="Arial"/>
          <w:iCs/>
        </w:rPr>
        <w:t>Plastics, Liquid Crystals and Organic LEDs are ubiquitous in everyday life; your smartphone, tablet or television screen is likely an Organic LED. Here, the chemistry of these common materials is explored. Specifically, the structure and nomenclature of organic and inorganic macromolecules are covered, as well as polymer syntheses. The physical, chemical and mechanical properties of polymers, liquid crystals and light emitting materials are dissected and device structure of organic LEDs is deconvoluted.</w:t>
      </w:r>
    </w:p>
    <w:p w14:paraId="6BAD9251" w14:textId="4620905D" w:rsidR="00C57028" w:rsidRPr="00C005B7" w:rsidRDefault="00C005B7" w:rsidP="00C005B7">
      <w:pPr>
        <w:spacing w:after="120" w:line="240" w:lineRule="auto"/>
        <w:ind w:left="567" w:right="260"/>
        <w:jc w:val="both"/>
        <w:rPr>
          <w:rFonts w:ascii="Arial" w:hAnsi="Arial" w:cs="Arial"/>
          <w:iCs/>
        </w:rPr>
      </w:pPr>
      <w:r w:rsidRPr="00C005B7">
        <w:rPr>
          <w:rFonts w:ascii="Arial" w:hAnsi="Arial" w:cs="Arial"/>
          <w:iCs/>
        </w:rPr>
        <w:t>(Lab component)</w:t>
      </w:r>
    </w:p>
    <w:p w14:paraId="7CD32203" w14:textId="77777777" w:rsidR="009A2D37" w:rsidRPr="00302082" w:rsidRDefault="009A2D37" w:rsidP="00302082">
      <w:pPr>
        <w:spacing w:after="120" w:line="240" w:lineRule="auto"/>
        <w:ind w:left="426" w:right="260"/>
        <w:rPr>
          <w:rFonts w:ascii="Arial" w:hAnsi="Arial" w:cs="Arial"/>
          <w:i/>
          <w:iCs/>
        </w:rPr>
      </w:pPr>
    </w:p>
    <w:p w14:paraId="4ACCBF35" w14:textId="77777777" w:rsidR="009A2D37" w:rsidRPr="00302082" w:rsidRDefault="00883204" w:rsidP="004D26C6">
      <w:pPr>
        <w:numPr>
          <w:ilvl w:val="0"/>
          <w:numId w:val="1"/>
        </w:numPr>
        <w:spacing w:after="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D0204F" w14:textId="10345A7F" w:rsidR="000D77F5" w:rsidRPr="00C44B1D" w:rsidRDefault="000D77F5" w:rsidP="00C44B1D">
      <w:pPr>
        <w:pStyle w:val="ListParagraph"/>
        <w:numPr>
          <w:ilvl w:val="0"/>
          <w:numId w:val="14"/>
        </w:numPr>
        <w:spacing w:after="0" w:line="240" w:lineRule="auto"/>
        <w:ind w:right="260"/>
        <w:jc w:val="both"/>
        <w:rPr>
          <w:rFonts w:ascii="Arial" w:hAnsi="Arial" w:cs="Arial"/>
        </w:rPr>
      </w:pPr>
      <w:r w:rsidRPr="00C44B1D">
        <w:rPr>
          <w:rFonts w:ascii="Arial" w:hAnsi="Arial" w:cs="Arial"/>
        </w:rPr>
        <w:t>G. Solomons, Organic Chemistry 11</w:t>
      </w:r>
      <w:r w:rsidRPr="00C44B1D">
        <w:rPr>
          <w:rFonts w:ascii="Arial" w:hAnsi="Arial" w:cs="Arial"/>
          <w:vertAlign w:val="superscript"/>
        </w:rPr>
        <w:t>th</w:t>
      </w:r>
      <w:r w:rsidR="00C44B1D" w:rsidRPr="00C44B1D">
        <w:rPr>
          <w:rFonts w:ascii="Arial" w:hAnsi="Arial" w:cs="Arial"/>
        </w:rPr>
        <w:t xml:space="preserve"> ed.</w:t>
      </w:r>
    </w:p>
    <w:p w14:paraId="6A74382F" w14:textId="3E4AABFF" w:rsidR="000D77F5" w:rsidRPr="00C44B1D" w:rsidRDefault="000D77F5" w:rsidP="00C44B1D">
      <w:pPr>
        <w:pStyle w:val="ListParagraph"/>
        <w:numPr>
          <w:ilvl w:val="0"/>
          <w:numId w:val="14"/>
        </w:numPr>
        <w:spacing w:after="0" w:line="240" w:lineRule="auto"/>
        <w:ind w:right="260"/>
        <w:jc w:val="both"/>
        <w:rPr>
          <w:rFonts w:ascii="Arial" w:hAnsi="Arial" w:cs="Arial"/>
        </w:rPr>
      </w:pPr>
      <w:r w:rsidRPr="00C44B1D">
        <w:rPr>
          <w:rFonts w:ascii="Arial" w:hAnsi="Arial" w:cs="Arial"/>
        </w:rPr>
        <w:t xml:space="preserve">J. M. G. Cowie, Polymers: Chemistry and </w:t>
      </w:r>
      <w:r w:rsidR="00901CA7">
        <w:rPr>
          <w:rFonts w:ascii="Arial" w:hAnsi="Arial" w:cs="Arial"/>
        </w:rPr>
        <w:t>P</w:t>
      </w:r>
      <w:r w:rsidRPr="00C44B1D">
        <w:rPr>
          <w:rFonts w:ascii="Arial" w:hAnsi="Arial" w:cs="Arial"/>
        </w:rPr>
        <w:t>hysics of Modern Materials 3</w:t>
      </w:r>
      <w:r w:rsidRPr="00C44B1D">
        <w:rPr>
          <w:rFonts w:ascii="Arial" w:hAnsi="Arial" w:cs="Arial"/>
          <w:vertAlign w:val="superscript"/>
        </w:rPr>
        <w:t>rd</w:t>
      </w:r>
      <w:r w:rsidR="00C44B1D" w:rsidRPr="00C44B1D">
        <w:rPr>
          <w:rFonts w:ascii="Arial" w:hAnsi="Arial" w:cs="Arial"/>
        </w:rPr>
        <w:t xml:space="preserve"> ed</w:t>
      </w:r>
      <w:r w:rsidR="00901CA7">
        <w:rPr>
          <w:rFonts w:ascii="Arial" w:hAnsi="Arial" w:cs="Arial"/>
        </w:rPr>
        <w:t>.</w:t>
      </w:r>
    </w:p>
    <w:p w14:paraId="079C59D7" w14:textId="7E93931D" w:rsidR="000D77F5" w:rsidRPr="00C44B1D" w:rsidRDefault="000D77F5" w:rsidP="00C44B1D">
      <w:pPr>
        <w:pStyle w:val="ListParagraph"/>
        <w:numPr>
          <w:ilvl w:val="0"/>
          <w:numId w:val="14"/>
        </w:numPr>
        <w:spacing w:after="0" w:line="240" w:lineRule="auto"/>
        <w:ind w:right="260"/>
        <w:jc w:val="both"/>
        <w:rPr>
          <w:rFonts w:ascii="Arial" w:hAnsi="Arial" w:cs="Arial"/>
        </w:rPr>
      </w:pPr>
      <w:r w:rsidRPr="00C44B1D">
        <w:rPr>
          <w:rFonts w:ascii="Arial" w:hAnsi="Arial" w:cs="Arial"/>
        </w:rPr>
        <w:t xml:space="preserve">Y. Jean, F. Volatron and J. Burdett, An </w:t>
      </w:r>
      <w:r w:rsidR="00C44B1D" w:rsidRPr="00C44B1D">
        <w:rPr>
          <w:rFonts w:ascii="Arial" w:hAnsi="Arial" w:cs="Arial"/>
        </w:rPr>
        <w:t>I</w:t>
      </w:r>
      <w:r w:rsidRPr="00C44B1D">
        <w:rPr>
          <w:rFonts w:ascii="Arial" w:hAnsi="Arial" w:cs="Arial"/>
        </w:rPr>
        <w:t xml:space="preserve">ntroduction to </w:t>
      </w:r>
      <w:r w:rsidR="00C44B1D" w:rsidRPr="00C44B1D">
        <w:rPr>
          <w:rFonts w:ascii="Arial" w:hAnsi="Arial" w:cs="Arial"/>
        </w:rPr>
        <w:t>M</w:t>
      </w:r>
      <w:r w:rsidRPr="00C44B1D">
        <w:rPr>
          <w:rFonts w:ascii="Arial" w:hAnsi="Arial" w:cs="Arial"/>
        </w:rPr>
        <w:t xml:space="preserve">olecular </w:t>
      </w:r>
      <w:r w:rsidR="00C44B1D" w:rsidRPr="00C44B1D">
        <w:rPr>
          <w:rFonts w:ascii="Arial" w:hAnsi="Arial" w:cs="Arial"/>
        </w:rPr>
        <w:t>O</w:t>
      </w:r>
      <w:r w:rsidRPr="00C44B1D">
        <w:rPr>
          <w:rFonts w:ascii="Arial" w:hAnsi="Arial" w:cs="Arial"/>
        </w:rPr>
        <w:t>rbitals</w:t>
      </w:r>
    </w:p>
    <w:p w14:paraId="142F3CC3" w14:textId="77777777" w:rsidR="000D77F5" w:rsidRPr="00C44B1D" w:rsidRDefault="000D77F5" w:rsidP="00C44B1D">
      <w:pPr>
        <w:pStyle w:val="ListParagraph"/>
        <w:numPr>
          <w:ilvl w:val="0"/>
          <w:numId w:val="14"/>
        </w:numPr>
        <w:spacing w:after="0" w:line="240" w:lineRule="auto"/>
        <w:ind w:right="260"/>
        <w:jc w:val="both"/>
        <w:rPr>
          <w:rFonts w:ascii="Arial" w:hAnsi="Arial" w:cs="Arial"/>
        </w:rPr>
      </w:pPr>
      <w:r w:rsidRPr="00C44B1D">
        <w:rPr>
          <w:rFonts w:ascii="Arial" w:hAnsi="Arial" w:cs="Arial"/>
        </w:rPr>
        <w:t>S.-S. Sun, L. R. Dalton, Introduction to Organic Electronic and Optoelectronic Materials and Devices</w:t>
      </w:r>
    </w:p>
    <w:p w14:paraId="733ACC65" w14:textId="484AC10C" w:rsidR="009A2D37" w:rsidRPr="00C44B1D" w:rsidRDefault="000D77F5" w:rsidP="00901CA7">
      <w:pPr>
        <w:pStyle w:val="ListParagraph"/>
        <w:numPr>
          <w:ilvl w:val="0"/>
          <w:numId w:val="14"/>
        </w:numPr>
        <w:spacing w:line="240" w:lineRule="auto"/>
        <w:ind w:right="260"/>
        <w:jc w:val="both"/>
        <w:rPr>
          <w:rFonts w:ascii="Arial" w:hAnsi="Arial" w:cs="Arial"/>
        </w:rPr>
      </w:pPr>
      <w:r w:rsidRPr="00C44B1D">
        <w:rPr>
          <w:rFonts w:ascii="Arial" w:hAnsi="Arial" w:cs="Arial"/>
        </w:rPr>
        <w:t>P. J. Collins, M. Hird, Introduction to Liquid Crystals: Chemistry and Physics</w:t>
      </w:r>
    </w:p>
    <w:p w14:paraId="76DCBBA1" w14:textId="77777777" w:rsidR="004D26C6" w:rsidRPr="000D77F5" w:rsidRDefault="004D26C6" w:rsidP="000D77F5">
      <w:pPr>
        <w:spacing w:after="120" w:line="240" w:lineRule="auto"/>
        <w:ind w:right="260" w:firstLine="567"/>
        <w:jc w:val="both"/>
        <w:rPr>
          <w:rFonts w:ascii="Arial" w:hAnsi="Arial" w:cs="Arial"/>
          <w:b/>
        </w:rPr>
      </w:pPr>
    </w:p>
    <w:p w14:paraId="31C02A7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28EC52" w14:textId="77777777" w:rsidR="009A2D37" w:rsidRPr="00330676" w:rsidRDefault="00C57028" w:rsidP="00696FF5">
      <w:pPr>
        <w:spacing w:after="120" w:line="240" w:lineRule="auto"/>
        <w:ind w:left="567" w:right="260"/>
        <w:jc w:val="both"/>
        <w:rPr>
          <w:rFonts w:ascii="Arial" w:hAnsi="Arial" w:cs="Arial"/>
          <w:iCs/>
        </w:rPr>
      </w:pPr>
      <w:r w:rsidRPr="00330676">
        <w:rPr>
          <w:rFonts w:ascii="Arial" w:hAnsi="Arial" w:cs="Arial"/>
          <w:iCs/>
        </w:rPr>
        <w:t>Total contact hours:</w:t>
      </w:r>
      <w:r w:rsidR="00330676" w:rsidRPr="00330676">
        <w:rPr>
          <w:rFonts w:ascii="Arial" w:hAnsi="Arial" w:cs="Arial"/>
          <w:iCs/>
        </w:rPr>
        <w:t xml:space="preserve"> 45</w:t>
      </w:r>
    </w:p>
    <w:p w14:paraId="20FED344" w14:textId="77777777" w:rsidR="00C57028" w:rsidRPr="00330676" w:rsidRDefault="00C57028" w:rsidP="00C57028">
      <w:pPr>
        <w:spacing w:after="120" w:line="240" w:lineRule="auto"/>
        <w:ind w:left="567" w:right="260"/>
        <w:jc w:val="both"/>
        <w:rPr>
          <w:rFonts w:ascii="Arial" w:hAnsi="Arial" w:cs="Arial"/>
          <w:iCs/>
        </w:rPr>
      </w:pPr>
      <w:r w:rsidRPr="00330676">
        <w:rPr>
          <w:rFonts w:ascii="Arial" w:hAnsi="Arial" w:cs="Arial"/>
          <w:iCs/>
        </w:rPr>
        <w:t>Private study hours:</w:t>
      </w:r>
      <w:r w:rsidR="00330676" w:rsidRPr="00330676">
        <w:rPr>
          <w:rFonts w:ascii="Arial" w:hAnsi="Arial" w:cs="Arial"/>
          <w:iCs/>
        </w:rPr>
        <w:t xml:space="preserve"> 105</w:t>
      </w:r>
    </w:p>
    <w:p w14:paraId="6AFBAA7F" w14:textId="77777777" w:rsidR="00C57028" w:rsidRPr="00330676" w:rsidRDefault="00C57028" w:rsidP="00C57028">
      <w:pPr>
        <w:spacing w:after="120" w:line="240" w:lineRule="auto"/>
        <w:ind w:left="567" w:right="260"/>
        <w:jc w:val="both"/>
        <w:rPr>
          <w:rFonts w:ascii="Arial" w:hAnsi="Arial" w:cs="Arial"/>
          <w:iCs/>
        </w:rPr>
      </w:pPr>
      <w:r w:rsidRPr="00330676">
        <w:rPr>
          <w:rFonts w:ascii="Arial" w:hAnsi="Arial" w:cs="Arial"/>
          <w:iCs/>
        </w:rPr>
        <w:t>Total study hours:</w:t>
      </w:r>
      <w:r w:rsidR="00330676" w:rsidRPr="00330676">
        <w:rPr>
          <w:rFonts w:ascii="Arial" w:hAnsi="Arial" w:cs="Arial"/>
          <w:iCs/>
        </w:rPr>
        <w:t xml:space="preserve"> 150</w:t>
      </w:r>
    </w:p>
    <w:p w14:paraId="53C8BF53" w14:textId="77777777" w:rsidR="009A2D37" w:rsidRPr="00302082" w:rsidRDefault="009A2D37" w:rsidP="00302082">
      <w:pPr>
        <w:spacing w:after="120" w:line="240" w:lineRule="auto"/>
        <w:ind w:left="426" w:right="260"/>
        <w:rPr>
          <w:rFonts w:ascii="Arial" w:hAnsi="Arial" w:cs="Arial"/>
          <w:i/>
          <w:iCs/>
        </w:rPr>
      </w:pPr>
    </w:p>
    <w:p w14:paraId="5760B04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357D84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6E4C77" w14:textId="04F2B8A0" w:rsidR="0000652A" w:rsidRPr="0000652A" w:rsidRDefault="0000652A" w:rsidP="0000652A">
      <w:pPr>
        <w:spacing w:after="0" w:line="240" w:lineRule="auto"/>
        <w:ind w:left="567" w:right="260"/>
        <w:rPr>
          <w:rFonts w:ascii="Arial" w:hAnsi="Arial" w:cs="Arial"/>
          <w:iCs/>
        </w:rPr>
      </w:pPr>
      <w:r w:rsidRPr="04F2B8A0">
        <w:rPr>
          <w:rFonts w:ascii="Arial" w:eastAsia="Arial" w:hAnsi="Arial" w:cs="Arial"/>
        </w:rPr>
        <w:t xml:space="preserve">Assignment </w:t>
      </w:r>
      <w:r w:rsidR="04F2B8A0" w:rsidRPr="04F2B8A0">
        <w:rPr>
          <w:rFonts w:ascii="Arial" w:eastAsia="Arial" w:hAnsi="Arial" w:cs="Arial"/>
        </w:rPr>
        <w:t xml:space="preserve">1 </w:t>
      </w:r>
      <w:r w:rsidRPr="04F2B8A0">
        <w:rPr>
          <w:rFonts w:ascii="Arial" w:eastAsia="Arial" w:hAnsi="Arial" w:cs="Arial"/>
        </w:rPr>
        <w:t>(6%)</w:t>
      </w:r>
    </w:p>
    <w:p w14:paraId="22782D06" w14:textId="144B2E5E" w:rsidR="0000652A" w:rsidRPr="0000652A" w:rsidRDefault="0000652A" w:rsidP="0000652A">
      <w:pPr>
        <w:spacing w:after="0" w:line="240" w:lineRule="auto"/>
        <w:ind w:left="567" w:right="260"/>
        <w:rPr>
          <w:rFonts w:ascii="Arial" w:hAnsi="Arial" w:cs="Arial"/>
          <w:iCs/>
        </w:rPr>
      </w:pPr>
      <w:r w:rsidRPr="04F2B8A0">
        <w:rPr>
          <w:rFonts w:ascii="Arial" w:eastAsia="Arial" w:hAnsi="Arial" w:cs="Arial"/>
        </w:rPr>
        <w:t xml:space="preserve">Assignment </w:t>
      </w:r>
      <w:r w:rsidR="04F2B8A0" w:rsidRPr="04F2B8A0">
        <w:rPr>
          <w:rFonts w:ascii="Arial" w:eastAsia="Arial" w:hAnsi="Arial" w:cs="Arial"/>
        </w:rPr>
        <w:t xml:space="preserve">2 </w:t>
      </w:r>
      <w:r w:rsidRPr="04F2B8A0">
        <w:rPr>
          <w:rFonts w:ascii="Arial" w:eastAsia="Arial" w:hAnsi="Arial" w:cs="Arial"/>
        </w:rPr>
        <w:t>(8%)</w:t>
      </w:r>
    </w:p>
    <w:p w14:paraId="77641712" w14:textId="42431333" w:rsidR="0000652A" w:rsidRPr="0000652A" w:rsidRDefault="0000652A" w:rsidP="0000652A">
      <w:pPr>
        <w:spacing w:after="0" w:line="240" w:lineRule="auto"/>
        <w:ind w:left="567" w:right="260"/>
        <w:rPr>
          <w:rFonts w:ascii="Arial" w:hAnsi="Arial" w:cs="Arial"/>
          <w:iCs/>
        </w:rPr>
      </w:pPr>
      <w:r w:rsidRPr="04F2B8A0">
        <w:rPr>
          <w:rFonts w:ascii="Arial" w:eastAsia="Arial" w:hAnsi="Arial" w:cs="Arial"/>
        </w:rPr>
        <w:t xml:space="preserve">Assignment </w:t>
      </w:r>
      <w:r w:rsidR="04F2B8A0" w:rsidRPr="04F2B8A0">
        <w:rPr>
          <w:rFonts w:ascii="Arial" w:eastAsia="Arial" w:hAnsi="Arial" w:cs="Arial"/>
        </w:rPr>
        <w:t xml:space="preserve">3 </w:t>
      </w:r>
      <w:r w:rsidRPr="04F2B8A0">
        <w:rPr>
          <w:rFonts w:ascii="Arial" w:eastAsia="Arial" w:hAnsi="Arial" w:cs="Arial"/>
        </w:rPr>
        <w:t>(8%)</w:t>
      </w:r>
    </w:p>
    <w:p w14:paraId="55D5F55A" w14:textId="3CF29095" w:rsidR="0000652A" w:rsidRPr="0000652A" w:rsidRDefault="00213F1D" w:rsidP="0000652A">
      <w:pPr>
        <w:spacing w:after="0" w:line="240" w:lineRule="auto"/>
        <w:ind w:left="567" w:right="260"/>
        <w:rPr>
          <w:rFonts w:ascii="Arial" w:hAnsi="Arial" w:cs="Arial"/>
          <w:iCs/>
        </w:rPr>
      </w:pPr>
      <w:r>
        <w:rPr>
          <w:rFonts w:ascii="Arial" w:hAnsi="Arial" w:cs="Arial"/>
          <w:iCs/>
        </w:rPr>
        <w:t xml:space="preserve">Laboratory </w:t>
      </w:r>
      <w:r w:rsidR="0000652A" w:rsidRPr="04F2B8A0">
        <w:rPr>
          <w:rFonts w:ascii="Arial" w:eastAsia="Arial" w:hAnsi="Arial" w:cs="Arial"/>
        </w:rPr>
        <w:t>Practical</w:t>
      </w:r>
      <w:r w:rsidR="04F2B8A0" w:rsidRPr="04F2B8A0">
        <w:rPr>
          <w:rFonts w:ascii="Arial" w:eastAsia="Arial" w:hAnsi="Arial" w:cs="Arial"/>
        </w:rPr>
        <w:t xml:space="preserve"> 1</w:t>
      </w:r>
      <w:r>
        <w:rPr>
          <w:rFonts w:ascii="Arial" w:hAnsi="Arial" w:cs="Arial"/>
          <w:iCs/>
        </w:rPr>
        <w:t>, 7 hours</w:t>
      </w:r>
      <w:r w:rsidR="0000652A" w:rsidRPr="0000652A">
        <w:rPr>
          <w:rFonts w:ascii="Arial" w:hAnsi="Arial" w:cs="Arial"/>
          <w:iCs/>
        </w:rPr>
        <w:t xml:space="preserve"> (6%)</w:t>
      </w:r>
    </w:p>
    <w:p w14:paraId="016CBA91" w14:textId="622BC33F" w:rsidR="00213F1D" w:rsidRPr="0000652A" w:rsidRDefault="00213F1D" w:rsidP="00213F1D">
      <w:pPr>
        <w:spacing w:after="0" w:line="240" w:lineRule="auto"/>
        <w:ind w:left="567" w:right="260"/>
        <w:rPr>
          <w:rFonts w:ascii="Arial" w:hAnsi="Arial" w:cs="Arial"/>
          <w:iCs/>
        </w:rPr>
      </w:pPr>
      <w:r>
        <w:rPr>
          <w:rFonts w:ascii="Arial" w:hAnsi="Arial" w:cs="Arial"/>
          <w:iCs/>
        </w:rPr>
        <w:t xml:space="preserve">Laboratory </w:t>
      </w:r>
      <w:r w:rsidRPr="04F2B8A0">
        <w:rPr>
          <w:rFonts w:ascii="Arial" w:eastAsia="Arial" w:hAnsi="Arial" w:cs="Arial"/>
        </w:rPr>
        <w:t>Practical</w:t>
      </w:r>
      <w:r w:rsidR="04F2B8A0" w:rsidRPr="04F2B8A0">
        <w:rPr>
          <w:rFonts w:ascii="Arial" w:eastAsia="Arial" w:hAnsi="Arial" w:cs="Arial"/>
        </w:rPr>
        <w:t xml:space="preserve"> 2</w:t>
      </w:r>
      <w:r>
        <w:rPr>
          <w:rFonts w:ascii="Arial" w:hAnsi="Arial" w:cs="Arial"/>
          <w:iCs/>
        </w:rPr>
        <w:t>, 7 hours</w:t>
      </w:r>
      <w:r w:rsidRPr="0000652A">
        <w:rPr>
          <w:rFonts w:ascii="Arial" w:hAnsi="Arial" w:cs="Arial"/>
          <w:iCs/>
        </w:rPr>
        <w:t xml:space="preserve"> (6%)</w:t>
      </w:r>
    </w:p>
    <w:p w14:paraId="38AA3BB1" w14:textId="755B27D3" w:rsidR="00213F1D" w:rsidRPr="0000652A" w:rsidRDefault="00213F1D" w:rsidP="00213F1D">
      <w:pPr>
        <w:spacing w:after="0" w:line="240" w:lineRule="auto"/>
        <w:ind w:left="567" w:right="260"/>
        <w:rPr>
          <w:rFonts w:ascii="Arial" w:hAnsi="Arial" w:cs="Arial"/>
          <w:iCs/>
        </w:rPr>
      </w:pPr>
      <w:r>
        <w:rPr>
          <w:rFonts w:ascii="Arial" w:hAnsi="Arial" w:cs="Arial"/>
          <w:iCs/>
        </w:rPr>
        <w:t xml:space="preserve">Laboratory </w:t>
      </w:r>
      <w:r w:rsidRPr="04F2B8A0">
        <w:rPr>
          <w:rFonts w:ascii="Arial" w:eastAsia="Arial" w:hAnsi="Arial" w:cs="Arial"/>
        </w:rPr>
        <w:t>Practical</w:t>
      </w:r>
      <w:r w:rsidR="04F2B8A0" w:rsidRPr="04F2B8A0">
        <w:rPr>
          <w:rFonts w:ascii="Arial" w:eastAsia="Arial" w:hAnsi="Arial" w:cs="Arial"/>
        </w:rPr>
        <w:t xml:space="preserve"> 3</w:t>
      </w:r>
      <w:r>
        <w:rPr>
          <w:rFonts w:ascii="Arial" w:hAnsi="Arial" w:cs="Arial"/>
          <w:iCs/>
        </w:rPr>
        <w:t>, 7 hours</w:t>
      </w:r>
      <w:r w:rsidRPr="0000652A">
        <w:rPr>
          <w:rFonts w:ascii="Arial" w:hAnsi="Arial" w:cs="Arial"/>
          <w:iCs/>
        </w:rPr>
        <w:t xml:space="preserve"> (6%)</w:t>
      </w:r>
    </w:p>
    <w:p w14:paraId="20AED57C" w14:textId="350E574D" w:rsidR="006043FC" w:rsidRPr="0000652A" w:rsidRDefault="0000652A" w:rsidP="0000652A">
      <w:pPr>
        <w:spacing w:after="0" w:line="240" w:lineRule="auto"/>
        <w:ind w:left="567" w:right="260"/>
        <w:rPr>
          <w:rFonts w:ascii="Arial" w:hAnsi="Arial" w:cs="Arial"/>
          <w:iCs/>
        </w:rPr>
      </w:pPr>
      <w:r w:rsidRPr="0000652A">
        <w:rPr>
          <w:rFonts w:ascii="Arial" w:hAnsi="Arial" w:cs="Arial"/>
          <w:iCs/>
        </w:rPr>
        <w:t>Examination</w:t>
      </w:r>
      <w:r w:rsidR="00AD0213">
        <w:rPr>
          <w:rFonts w:ascii="Arial" w:hAnsi="Arial" w:cs="Arial"/>
          <w:iCs/>
        </w:rPr>
        <w:t>,</w:t>
      </w:r>
      <w:r w:rsidRPr="0000652A">
        <w:rPr>
          <w:rFonts w:ascii="Arial" w:hAnsi="Arial" w:cs="Arial"/>
          <w:iCs/>
        </w:rPr>
        <w:t xml:space="preserve"> </w:t>
      </w:r>
      <w:r w:rsidR="00213F1D">
        <w:rPr>
          <w:rFonts w:ascii="Arial" w:hAnsi="Arial" w:cs="Arial"/>
          <w:iCs/>
        </w:rPr>
        <w:t xml:space="preserve">2 hours </w:t>
      </w:r>
      <w:r w:rsidRPr="0000652A">
        <w:rPr>
          <w:rFonts w:ascii="Arial" w:hAnsi="Arial" w:cs="Arial"/>
          <w:iCs/>
        </w:rPr>
        <w:t>(60%)</w:t>
      </w:r>
    </w:p>
    <w:p w14:paraId="1B5FD058" w14:textId="0FE81234" w:rsidR="0000652A" w:rsidRDefault="0000652A" w:rsidP="0000652A">
      <w:pPr>
        <w:spacing w:after="120" w:line="240" w:lineRule="auto"/>
        <w:ind w:right="260"/>
        <w:rPr>
          <w:rFonts w:ascii="Arial" w:hAnsi="Arial" w:cs="Arial"/>
          <w:b/>
          <w:i/>
          <w:iCs/>
        </w:rPr>
      </w:pPr>
    </w:p>
    <w:p w14:paraId="6E40C04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05953FF" w14:textId="6E3E24A1" w:rsidR="00696FF5" w:rsidRPr="0000652A" w:rsidRDefault="0000652A" w:rsidP="0000652A">
      <w:pPr>
        <w:spacing w:after="120" w:line="240" w:lineRule="auto"/>
        <w:ind w:left="426" w:right="260" w:firstLine="141"/>
        <w:rPr>
          <w:rFonts w:ascii="Arial" w:hAnsi="Arial" w:cs="Arial"/>
          <w:iCs/>
        </w:rPr>
      </w:pPr>
      <w:r w:rsidRPr="0000652A">
        <w:rPr>
          <w:rFonts w:ascii="Arial" w:hAnsi="Arial" w:cs="Arial"/>
          <w:iCs/>
        </w:rPr>
        <w:t>Like-for-like</w:t>
      </w:r>
    </w:p>
    <w:p w14:paraId="5751A17B" w14:textId="77777777" w:rsidR="0000652A" w:rsidRDefault="0000652A" w:rsidP="00302082">
      <w:pPr>
        <w:spacing w:after="120" w:line="240" w:lineRule="auto"/>
        <w:ind w:left="426" w:right="260"/>
        <w:rPr>
          <w:rFonts w:ascii="Arial" w:hAnsi="Arial" w:cs="Arial"/>
          <w:b/>
          <w:i/>
          <w:iCs/>
        </w:rPr>
      </w:pPr>
    </w:p>
    <w:p w14:paraId="6DF83899" w14:textId="77777777" w:rsidR="00274ED7" w:rsidRPr="00880823" w:rsidRDefault="006F3F8B" w:rsidP="00696FF5">
      <w:pPr>
        <w:numPr>
          <w:ilvl w:val="0"/>
          <w:numId w:val="1"/>
        </w:numPr>
        <w:spacing w:after="120" w:line="240" w:lineRule="auto"/>
        <w:ind w:left="567" w:right="261" w:hanging="567"/>
        <w:jc w:val="both"/>
        <w:rPr>
          <w:rFonts w:ascii="Arial" w:hAnsi="Arial" w:cs="Arial"/>
          <w:b/>
          <w:iCs/>
        </w:rPr>
      </w:pPr>
      <w:r w:rsidRPr="00880823">
        <w:rPr>
          <w:rFonts w:ascii="Arial" w:hAnsi="Arial" w:cs="Arial"/>
          <w:b/>
          <w:iCs/>
        </w:rPr>
        <w:t xml:space="preserve">Map of </w:t>
      </w:r>
      <w:r w:rsidR="00883204" w:rsidRPr="00880823">
        <w:rPr>
          <w:rFonts w:ascii="Arial" w:hAnsi="Arial" w:cs="Arial"/>
          <w:b/>
          <w:iCs/>
        </w:rPr>
        <w:t xml:space="preserve">module learning outcomes </w:t>
      </w:r>
      <w:r w:rsidR="00B30E07" w:rsidRPr="00880823">
        <w:rPr>
          <w:rFonts w:ascii="Arial" w:hAnsi="Arial" w:cs="Arial"/>
          <w:b/>
          <w:iCs/>
        </w:rPr>
        <w:t>(sections 8 &amp; 9)</w:t>
      </w:r>
      <w:r w:rsidR="00883204" w:rsidRPr="00880823">
        <w:rPr>
          <w:rFonts w:ascii="Arial" w:hAnsi="Arial" w:cs="Arial"/>
          <w:b/>
          <w:iCs/>
        </w:rPr>
        <w:t xml:space="preserve"> to l</w:t>
      </w:r>
      <w:r w:rsidRPr="00880823">
        <w:rPr>
          <w:rFonts w:ascii="Arial" w:hAnsi="Arial" w:cs="Arial"/>
          <w:b/>
          <w:iCs/>
        </w:rPr>
        <w:t>earning</w:t>
      </w:r>
      <w:r w:rsidR="00B30E07" w:rsidRPr="00880823">
        <w:rPr>
          <w:rFonts w:ascii="Arial" w:hAnsi="Arial" w:cs="Arial"/>
          <w:b/>
          <w:iCs/>
        </w:rPr>
        <w:t xml:space="preserve"> and </w:t>
      </w:r>
      <w:r w:rsidR="00883204" w:rsidRPr="00880823">
        <w:rPr>
          <w:rFonts w:ascii="Arial" w:hAnsi="Arial" w:cs="Arial"/>
          <w:b/>
          <w:iCs/>
        </w:rPr>
        <w:t>teaching m</w:t>
      </w:r>
      <w:r w:rsidR="00B30E07" w:rsidRPr="00880823">
        <w:rPr>
          <w:rFonts w:ascii="Arial" w:hAnsi="Arial" w:cs="Arial"/>
          <w:b/>
          <w:iCs/>
        </w:rPr>
        <w:t>ethods (section12</w:t>
      </w:r>
      <w:r w:rsidRPr="00880823">
        <w:rPr>
          <w:rFonts w:ascii="Arial" w:hAnsi="Arial" w:cs="Arial"/>
          <w:b/>
          <w:iCs/>
        </w:rPr>
        <w:t>) and m</w:t>
      </w:r>
      <w:r w:rsidR="00883204" w:rsidRPr="00880823">
        <w:rPr>
          <w:rFonts w:ascii="Arial" w:hAnsi="Arial" w:cs="Arial"/>
          <w:b/>
          <w:iCs/>
        </w:rPr>
        <w:t>ethods of a</w:t>
      </w:r>
      <w:r w:rsidR="00B30E07" w:rsidRPr="00880823">
        <w:rPr>
          <w:rFonts w:ascii="Arial" w:hAnsi="Arial" w:cs="Arial"/>
          <w:b/>
          <w:iCs/>
        </w:rPr>
        <w:t>ssessment (section 13</w:t>
      </w:r>
      <w:r w:rsidR="00EF4933" w:rsidRPr="00880823">
        <w:rPr>
          <w:rFonts w:ascii="Arial" w:hAnsi="Arial" w:cs="Arial"/>
          <w:b/>
          <w:iCs/>
        </w:rPr>
        <w:t>)</w:t>
      </w:r>
    </w:p>
    <w:p w14:paraId="2AD36219" w14:textId="33FDAD4C" w:rsidR="00C57028" w:rsidRPr="00C57028" w:rsidRDefault="00C57028" w:rsidP="00C57028">
      <w:pPr>
        <w:spacing w:after="120" w:line="240" w:lineRule="auto"/>
        <w:ind w:left="567" w:right="261"/>
        <w:jc w:val="both"/>
        <w:rPr>
          <w:rFonts w:ascii="Arial" w:hAnsi="Arial" w:cs="Arial"/>
          <w:i/>
          <w:iCs/>
        </w:rPr>
      </w:pPr>
    </w:p>
    <w:tbl>
      <w:tblPr>
        <w:tblStyle w:val="TableGrid"/>
        <w:tblW w:w="10555" w:type="dxa"/>
        <w:tblInd w:w="-5" w:type="dxa"/>
        <w:tblLayout w:type="fixed"/>
        <w:tblLook w:val="04A0" w:firstRow="1" w:lastRow="0" w:firstColumn="1" w:lastColumn="0" w:noHBand="0" w:noVBand="1"/>
      </w:tblPr>
      <w:tblGrid>
        <w:gridCol w:w="1574"/>
        <w:gridCol w:w="498"/>
        <w:gridCol w:w="499"/>
        <w:gridCol w:w="499"/>
        <w:gridCol w:w="499"/>
        <w:gridCol w:w="499"/>
        <w:gridCol w:w="499"/>
        <w:gridCol w:w="499"/>
        <w:gridCol w:w="499"/>
        <w:gridCol w:w="499"/>
        <w:gridCol w:w="499"/>
        <w:gridCol w:w="499"/>
        <w:gridCol w:w="499"/>
        <w:gridCol w:w="499"/>
        <w:gridCol w:w="499"/>
        <w:gridCol w:w="499"/>
        <w:gridCol w:w="499"/>
        <w:gridCol w:w="499"/>
        <w:gridCol w:w="499"/>
      </w:tblGrid>
      <w:tr w:rsidR="00A664E3" w:rsidRPr="00302082" w14:paraId="2D95BB80" w14:textId="31D235F6" w:rsidTr="009E500E">
        <w:tc>
          <w:tcPr>
            <w:tcW w:w="1574" w:type="dxa"/>
            <w:shd w:val="clear" w:color="auto" w:fill="D9D9D9" w:themeFill="background1" w:themeFillShade="D9"/>
          </w:tcPr>
          <w:p w14:paraId="0A6733E6" w14:textId="77777777" w:rsidR="00A664E3" w:rsidRPr="00302082" w:rsidRDefault="00A664E3" w:rsidP="00302082">
            <w:pPr>
              <w:spacing w:after="120"/>
              <w:ind w:left="33"/>
              <w:rPr>
                <w:rFonts w:ascii="Arial" w:hAnsi="Arial" w:cs="Arial"/>
                <w:b/>
              </w:rPr>
            </w:pPr>
            <w:r w:rsidRPr="00302082">
              <w:rPr>
                <w:rFonts w:ascii="Arial" w:hAnsi="Arial" w:cs="Arial"/>
                <w:b/>
              </w:rPr>
              <w:t>Module learning outcome</w:t>
            </w:r>
          </w:p>
        </w:tc>
        <w:tc>
          <w:tcPr>
            <w:tcW w:w="498" w:type="dxa"/>
          </w:tcPr>
          <w:p w14:paraId="343EB7BA" w14:textId="77777777" w:rsidR="00A664E3" w:rsidRPr="00302082" w:rsidRDefault="00A664E3" w:rsidP="00302082">
            <w:pPr>
              <w:spacing w:after="120"/>
              <w:rPr>
                <w:rFonts w:ascii="Arial" w:hAnsi="Arial" w:cs="Arial"/>
                <w:i/>
              </w:rPr>
            </w:pPr>
            <w:r w:rsidRPr="00302082">
              <w:rPr>
                <w:rFonts w:ascii="Arial" w:hAnsi="Arial" w:cs="Arial"/>
                <w:i/>
              </w:rPr>
              <w:t>8.1</w:t>
            </w:r>
          </w:p>
        </w:tc>
        <w:tc>
          <w:tcPr>
            <w:tcW w:w="499" w:type="dxa"/>
          </w:tcPr>
          <w:p w14:paraId="651B24BF" w14:textId="77777777" w:rsidR="00A664E3" w:rsidRPr="00302082" w:rsidRDefault="00A664E3" w:rsidP="00302082">
            <w:pPr>
              <w:spacing w:after="120"/>
              <w:rPr>
                <w:rFonts w:ascii="Arial" w:hAnsi="Arial" w:cs="Arial"/>
                <w:i/>
              </w:rPr>
            </w:pPr>
            <w:r w:rsidRPr="00302082">
              <w:rPr>
                <w:rFonts w:ascii="Arial" w:hAnsi="Arial" w:cs="Arial"/>
                <w:i/>
              </w:rPr>
              <w:t>8.2</w:t>
            </w:r>
          </w:p>
        </w:tc>
        <w:tc>
          <w:tcPr>
            <w:tcW w:w="499" w:type="dxa"/>
          </w:tcPr>
          <w:p w14:paraId="5D5DACD8" w14:textId="77777777" w:rsidR="00A664E3" w:rsidRPr="00302082" w:rsidRDefault="00A664E3" w:rsidP="00302082">
            <w:pPr>
              <w:spacing w:after="120"/>
              <w:rPr>
                <w:rFonts w:ascii="Arial" w:hAnsi="Arial" w:cs="Arial"/>
                <w:i/>
              </w:rPr>
            </w:pPr>
            <w:r w:rsidRPr="00302082">
              <w:rPr>
                <w:rFonts w:ascii="Arial" w:hAnsi="Arial" w:cs="Arial"/>
                <w:i/>
              </w:rPr>
              <w:t>8.3</w:t>
            </w:r>
          </w:p>
        </w:tc>
        <w:tc>
          <w:tcPr>
            <w:tcW w:w="499" w:type="dxa"/>
          </w:tcPr>
          <w:p w14:paraId="6DBCC52A" w14:textId="77777777" w:rsidR="00A664E3" w:rsidRPr="00302082" w:rsidRDefault="00A664E3" w:rsidP="00302082">
            <w:pPr>
              <w:spacing w:after="120"/>
              <w:rPr>
                <w:rFonts w:ascii="Arial" w:hAnsi="Arial" w:cs="Arial"/>
                <w:i/>
              </w:rPr>
            </w:pPr>
            <w:r w:rsidRPr="00302082">
              <w:rPr>
                <w:rFonts w:ascii="Arial" w:hAnsi="Arial" w:cs="Arial"/>
                <w:i/>
              </w:rPr>
              <w:t>8.4</w:t>
            </w:r>
          </w:p>
        </w:tc>
        <w:tc>
          <w:tcPr>
            <w:tcW w:w="499" w:type="dxa"/>
          </w:tcPr>
          <w:p w14:paraId="7DE4CF45" w14:textId="77777777" w:rsidR="00A664E3" w:rsidRPr="00302082" w:rsidRDefault="00A664E3" w:rsidP="00302082">
            <w:pPr>
              <w:spacing w:after="120"/>
              <w:rPr>
                <w:rFonts w:ascii="Arial" w:hAnsi="Arial" w:cs="Arial"/>
                <w:i/>
              </w:rPr>
            </w:pPr>
            <w:r w:rsidRPr="00302082">
              <w:rPr>
                <w:rFonts w:ascii="Arial" w:hAnsi="Arial" w:cs="Arial"/>
                <w:i/>
              </w:rPr>
              <w:t>8.5</w:t>
            </w:r>
          </w:p>
        </w:tc>
        <w:tc>
          <w:tcPr>
            <w:tcW w:w="499" w:type="dxa"/>
          </w:tcPr>
          <w:p w14:paraId="4DF08360" w14:textId="77777777" w:rsidR="00A664E3" w:rsidRPr="00302082" w:rsidRDefault="00A664E3" w:rsidP="00302082">
            <w:pPr>
              <w:spacing w:after="120"/>
              <w:rPr>
                <w:rFonts w:ascii="Arial" w:hAnsi="Arial" w:cs="Arial"/>
                <w:i/>
              </w:rPr>
            </w:pPr>
            <w:r w:rsidRPr="00302082">
              <w:rPr>
                <w:rFonts w:ascii="Arial" w:hAnsi="Arial" w:cs="Arial"/>
                <w:i/>
              </w:rPr>
              <w:t>8.6</w:t>
            </w:r>
          </w:p>
        </w:tc>
        <w:tc>
          <w:tcPr>
            <w:tcW w:w="499" w:type="dxa"/>
          </w:tcPr>
          <w:p w14:paraId="0847278C" w14:textId="3CBA93DA" w:rsidR="00A664E3" w:rsidRPr="00302082" w:rsidRDefault="00A664E3" w:rsidP="00302082">
            <w:pPr>
              <w:spacing w:after="120"/>
              <w:rPr>
                <w:rFonts w:ascii="Arial" w:hAnsi="Arial" w:cs="Arial"/>
                <w:i/>
              </w:rPr>
            </w:pPr>
            <w:r>
              <w:rPr>
                <w:rFonts w:ascii="Arial" w:hAnsi="Arial" w:cs="Arial"/>
                <w:i/>
              </w:rPr>
              <w:t>8.7</w:t>
            </w:r>
          </w:p>
        </w:tc>
        <w:tc>
          <w:tcPr>
            <w:tcW w:w="499" w:type="dxa"/>
          </w:tcPr>
          <w:p w14:paraId="6E5749AE" w14:textId="5CC6E477" w:rsidR="00A664E3" w:rsidRPr="00302082" w:rsidRDefault="00A664E3" w:rsidP="00302082">
            <w:pPr>
              <w:spacing w:after="120"/>
              <w:rPr>
                <w:rFonts w:ascii="Arial" w:hAnsi="Arial" w:cs="Arial"/>
                <w:i/>
              </w:rPr>
            </w:pPr>
            <w:r>
              <w:rPr>
                <w:rFonts w:ascii="Arial" w:hAnsi="Arial" w:cs="Arial"/>
                <w:i/>
              </w:rPr>
              <w:t>8.8</w:t>
            </w:r>
          </w:p>
        </w:tc>
        <w:tc>
          <w:tcPr>
            <w:tcW w:w="499" w:type="dxa"/>
          </w:tcPr>
          <w:p w14:paraId="5E93F93E" w14:textId="55379401" w:rsidR="00A664E3" w:rsidRDefault="00A664E3" w:rsidP="00302082">
            <w:pPr>
              <w:spacing w:after="120"/>
              <w:rPr>
                <w:rFonts w:ascii="Arial" w:hAnsi="Arial" w:cs="Arial"/>
                <w:i/>
              </w:rPr>
            </w:pPr>
            <w:r>
              <w:rPr>
                <w:rFonts w:ascii="Arial" w:hAnsi="Arial" w:cs="Arial"/>
                <w:i/>
              </w:rPr>
              <w:t>8.9</w:t>
            </w:r>
          </w:p>
        </w:tc>
        <w:tc>
          <w:tcPr>
            <w:tcW w:w="499" w:type="dxa"/>
          </w:tcPr>
          <w:p w14:paraId="6DCDBA1B" w14:textId="5035BDFC" w:rsidR="00A664E3" w:rsidRDefault="00A664E3" w:rsidP="00302082">
            <w:pPr>
              <w:spacing w:after="120"/>
              <w:rPr>
                <w:rFonts w:ascii="Arial" w:hAnsi="Arial" w:cs="Arial"/>
                <w:i/>
              </w:rPr>
            </w:pPr>
            <w:r>
              <w:rPr>
                <w:rFonts w:ascii="Arial" w:hAnsi="Arial" w:cs="Arial"/>
                <w:i/>
              </w:rPr>
              <w:t>8.10</w:t>
            </w:r>
          </w:p>
        </w:tc>
        <w:tc>
          <w:tcPr>
            <w:tcW w:w="499" w:type="dxa"/>
          </w:tcPr>
          <w:p w14:paraId="31849506" w14:textId="38C63B4C" w:rsidR="00A664E3" w:rsidRPr="00302082" w:rsidRDefault="00A664E3" w:rsidP="00302082">
            <w:pPr>
              <w:spacing w:after="120"/>
              <w:rPr>
                <w:rFonts w:ascii="Arial" w:hAnsi="Arial" w:cs="Arial"/>
                <w:i/>
              </w:rPr>
            </w:pPr>
            <w:r>
              <w:rPr>
                <w:rFonts w:ascii="Arial" w:hAnsi="Arial" w:cs="Arial"/>
                <w:i/>
              </w:rPr>
              <w:t>8.11</w:t>
            </w:r>
          </w:p>
        </w:tc>
        <w:tc>
          <w:tcPr>
            <w:tcW w:w="499" w:type="dxa"/>
          </w:tcPr>
          <w:p w14:paraId="1EECD6B7" w14:textId="4B4255DD" w:rsidR="00A664E3" w:rsidRPr="00302082" w:rsidRDefault="00A664E3" w:rsidP="00302082">
            <w:pPr>
              <w:spacing w:after="120"/>
              <w:rPr>
                <w:rFonts w:ascii="Arial" w:hAnsi="Arial" w:cs="Arial"/>
                <w:i/>
              </w:rPr>
            </w:pPr>
            <w:r>
              <w:rPr>
                <w:rFonts w:ascii="Arial" w:hAnsi="Arial" w:cs="Arial"/>
                <w:i/>
              </w:rPr>
              <w:t>8.12</w:t>
            </w:r>
          </w:p>
        </w:tc>
        <w:tc>
          <w:tcPr>
            <w:tcW w:w="499" w:type="dxa"/>
          </w:tcPr>
          <w:p w14:paraId="7EF5DFFA" w14:textId="4AE4D813" w:rsidR="00A664E3" w:rsidRPr="00302082" w:rsidRDefault="00A664E3" w:rsidP="00302082">
            <w:pPr>
              <w:spacing w:after="120"/>
              <w:rPr>
                <w:rFonts w:ascii="Arial" w:hAnsi="Arial" w:cs="Arial"/>
                <w:i/>
              </w:rPr>
            </w:pPr>
            <w:r>
              <w:rPr>
                <w:rFonts w:ascii="Arial" w:hAnsi="Arial" w:cs="Arial"/>
                <w:i/>
              </w:rPr>
              <w:t>8.13</w:t>
            </w:r>
          </w:p>
        </w:tc>
        <w:tc>
          <w:tcPr>
            <w:tcW w:w="499" w:type="dxa"/>
          </w:tcPr>
          <w:p w14:paraId="399E6E2F" w14:textId="4842341B" w:rsidR="00A664E3" w:rsidRPr="00302082" w:rsidRDefault="00A664E3" w:rsidP="00302082">
            <w:pPr>
              <w:spacing w:after="120"/>
              <w:rPr>
                <w:rFonts w:ascii="Arial" w:hAnsi="Arial" w:cs="Arial"/>
                <w:i/>
              </w:rPr>
            </w:pPr>
            <w:r>
              <w:rPr>
                <w:rFonts w:ascii="Arial" w:hAnsi="Arial" w:cs="Arial"/>
                <w:i/>
              </w:rPr>
              <w:t>8.14</w:t>
            </w:r>
          </w:p>
        </w:tc>
        <w:tc>
          <w:tcPr>
            <w:tcW w:w="499" w:type="dxa"/>
          </w:tcPr>
          <w:p w14:paraId="0DF5DE5D" w14:textId="2ED5DC88" w:rsidR="00A664E3" w:rsidRPr="00302082" w:rsidRDefault="00A664E3" w:rsidP="00302082">
            <w:pPr>
              <w:spacing w:after="120"/>
              <w:rPr>
                <w:rFonts w:ascii="Arial" w:hAnsi="Arial" w:cs="Arial"/>
                <w:i/>
              </w:rPr>
            </w:pPr>
            <w:r>
              <w:rPr>
                <w:rFonts w:ascii="Arial" w:hAnsi="Arial" w:cs="Arial"/>
                <w:i/>
              </w:rPr>
              <w:t>8.15</w:t>
            </w:r>
          </w:p>
        </w:tc>
        <w:tc>
          <w:tcPr>
            <w:tcW w:w="499" w:type="dxa"/>
          </w:tcPr>
          <w:p w14:paraId="2C604EBB" w14:textId="7F13BA34" w:rsidR="00A664E3" w:rsidRPr="00302082" w:rsidRDefault="00A664E3" w:rsidP="00302082">
            <w:pPr>
              <w:spacing w:after="120"/>
              <w:rPr>
                <w:rFonts w:ascii="Arial" w:hAnsi="Arial" w:cs="Arial"/>
                <w:i/>
              </w:rPr>
            </w:pPr>
            <w:r>
              <w:rPr>
                <w:rFonts w:ascii="Arial" w:hAnsi="Arial" w:cs="Arial"/>
                <w:i/>
              </w:rPr>
              <w:t>9.1</w:t>
            </w:r>
          </w:p>
        </w:tc>
        <w:tc>
          <w:tcPr>
            <w:tcW w:w="499" w:type="dxa"/>
          </w:tcPr>
          <w:p w14:paraId="05B93793" w14:textId="4B268E0A" w:rsidR="00A664E3" w:rsidRPr="00302082" w:rsidRDefault="00A664E3" w:rsidP="00302082">
            <w:pPr>
              <w:spacing w:after="120"/>
              <w:rPr>
                <w:rFonts w:ascii="Arial" w:hAnsi="Arial" w:cs="Arial"/>
                <w:i/>
              </w:rPr>
            </w:pPr>
            <w:r>
              <w:rPr>
                <w:rFonts w:ascii="Arial" w:hAnsi="Arial" w:cs="Arial"/>
                <w:i/>
              </w:rPr>
              <w:t>9.2</w:t>
            </w:r>
          </w:p>
        </w:tc>
        <w:tc>
          <w:tcPr>
            <w:tcW w:w="499" w:type="dxa"/>
          </w:tcPr>
          <w:p w14:paraId="686CE1F3" w14:textId="63907452" w:rsidR="00A664E3" w:rsidRDefault="00A664E3" w:rsidP="00302082">
            <w:pPr>
              <w:spacing w:after="120"/>
              <w:rPr>
                <w:rFonts w:ascii="Arial" w:hAnsi="Arial" w:cs="Arial"/>
                <w:i/>
              </w:rPr>
            </w:pPr>
            <w:r>
              <w:rPr>
                <w:rFonts w:ascii="Arial" w:hAnsi="Arial" w:cs="Arial"/>
                <w:i/>
              </w:rPr>
              <w:t>9.3</w:t>
            </w:r>
          </w:p>
        </w:tc>
      </w:tr>
      <w:tr w:rsidR="00A664E3" w:rsidRPr="00302082" w14:paraId="66193CA2" w14:textId="3E5D706A" w:rsidTr="009E500E">
        <w:tc>
          <w:tcPr>
            <w:tcW w:w="1574" w:type="dxa"/>
            <w:shd w:val="clear" w:color="auto" w:fill="D9D9D9" w:themeFill="background1" w:themeFillShade="D9"/>
          </w:tcPr>
          <w:p w14:paraId="6446E0B5" w14:textId="77777777" w:rsidR="00A664E3" w:rsidRPr="00302082" w:rsidRDefault="00A664E3" w:rsidP="00302082">
            <w:pPr>
              <w:spacing w:after="120"/>
              <w:rPr>
                <w:rFonts w:ascii="Arial" w:hAnsi="Arial" w:cs="Arial"/>
                <w:b/>
              </w:rPr>
            </w:pPr>
            <w:r w:rsidRPr="00302082">
              <w:rPr>
                <w:rFonts w:ascii="Arial" w:hAnsi="Arial" w:cs="Arial"/>
                <w:b/>
              </w:rPr>
              <w:t>Learning/ teaching method</w:t>
            </w:r>
          </w:p>
        </w:tc>
        <w:tc>
          <w:tcPr>
            <w:tcW w:w="498" w:type="dxa"/>
          </w:tcPr>
          <w:p w14:paraId="0E277D56" w14:textId="77777777" w:rsidR="00A664E3" w:rsidRPr="00302082" w:rsidRDefault="00A664E3" w:rsidP="00302082">
            <w:pPr>
              <w:spacing w:after="120"/>
              <w:rPr>
                <w:rFonts w:ascii="Arial" w:hAnsi="Arial" w:cs="Arial"/>
                <w:b/>
              </w:rPr>
            </w:pPr>
          </w:p>
        </w:tc>
        <w:tc>
          <w:tcPr>
            <w:tcW w:w="499" w:type="dxa"/>
          </w:tcPr>
          <w:p w14:paraId="1C001034" w14:textId="77777777" w:rsidR="00A664E3" w:rsidRPr="00302082" w:rsidRDefault="00A664E3" w:rsidP="00302082">
            <w:pPr>
              <w:spacing w:after="120"/>
              <w:rPr>
                <w:rFonts w:ascii="Arial" w:hAnsi="Arial" w:cs="Arial"/>
                <w:b/>
              </w:rPr>
            </w:pPr>
          </w:p>
        </w:tc>
        <w:tc>
          <w:tcPr>
            <w:tcW w:w="499" w:type="dxa"/>
          </w:tcPr>
          <w:p w14:paraId="497A6B10" w14:textId="77777777" w:rsidR="00A664E3" w:rsidRPr="00302082" w:rsidRDefault="00A664E3" w:rsidP="00302082">
            <w:pPr>
              <w:spacing w:after="120"/>
              <w:rPr>
                <w:rFonts w:ascii="Arial" w:hAnsi="Arial" w:cs="Arial"/>
                <w:b/>
              </w:rPr>
            </w:pPr>
          </w:p>
        </w:tc>
        <w:tc>
          <w:tcPr>
            <w:tcW w:w="499" w:type="dxa"/>
          </w:tcPr>
          <w:p w14:paraId="786A2C49" w14:textId="77777777" w:rsidR="00A664E3" w:rsidRPr="00302082" w:rsidRDefault="00A664E3" w:rsidP="00302082">
            <w:pPr>
              <w:spacing w:after="120"/>
              <w:rPr>
                <w:rFonts w:ascii="Arial" w:hAnsi="Arial" w:cs="Arial"/>
                <w:b/>
              </w:rPr>
            </w:pPr>
          </w:p>
        </w:tc>
        <w:tc>
          <w:tcPr>
            <w:tcW w:w="499" w:type="dxa"/>
          </w:tcPr>
          <w:p w14:paraId="1C31E6CE" w14:textId="77777777" w:rsidR="00A664E3" w:rsidRPr="00302082" w:rsidRDefault="00A664E3" w:rsidP="00302082">
            <w:pPr>
              <w:spacing w:after="120"/>
              <w:rPr>
                <w:rFonts w:ascii="Arial" w:hAnsi="Arial" w:cs="Arial"/>
                <w:b/>
              </w:rPr>
            </w:pPr>
          </w:p>
        </w:tc>
        <w:tc>
          <w:tcPr>
            <w:tcW w:w="499" w:type="dxa"/>
          </w:tcPr>
          <w:p w14:paraId="41703119" w14:textId="77777777" w:rsidR="00A664E3" w:rsidRPr="00302082" w:rsidRDefault="00A664E3" w:rsidP="00302082">
            <w:pPr>
              <w:spacing w:after="120"/>
              <w:rPr>
                <w:rFonts w:ascii="Arial" w:hAnsi="Arial" w:cs="Arial"/>
                <w:b/>
              </w:rPr>
            </w:pPr>
          </w:p>
        </w:tc>
        <w:tc>
          <w:tcPr>
            <w:tcW w:w="499" w:type="dxa"/>
          </w:tcPr>
          <w:p w14:paraId="591F7CEF" w14:textId="77777777" w:rsidR="00A664E3" w:rsidRPr="00302082" w:rsidRDefault="00A664E3" w:rsidP="00302082">
            <w:pPr>
              <w:spacing w:after="120"/>
              <w:rPr>
                <w:rFonts w:ascii="Arial" w:hAnsi="Arial" w:cs="Arial"/>
                <w:b/>
              </w:rPr>
            </w:pPr>
          </w:p>
        </w:tc>
        <w:tc>
          <w:tcPr>
            <w:tcW w:w="499" w:type="dxa"/>
          </w:tcPr>
          <w:p w14:paraId="603E11BE" w14:textId="77777777" w:rsidR="00A664E3" w:rsidRPr="00302082" w:rsidRDefault="00A664E3" w:rsidP="00302082">
            <w:pPr>
              <w:spacing w:after="120"/>
              <w:rPr>
                <w:rFonts w:ascii="Arial" w:hAnsi="Arial" w:cs="Arial"/>
                <w:b/>
              </w:rPr>
            </w:pPr>
          </w:p>
        </w:tc>
        <w:tc>
          <w:tcPr>
            <w:tcW w:w="499" w:type="dxa"/>
          </w:tcPr>
          <w:p w14:paraId="4ED8FCC4" w14:textId="77777777" w:rsidR="00A664E3" w:rsidRDefault="00A664E3" w:rsidP="00302082">
            <w:pPr>
              <w:spacing w:after="120"/>
              <w:rPr>
                <w:rFonts w:ascii="Arial" w:hAnsi="Arial" w:cs="Arial"/>
                <w:b/>
              </w:rPr>
            </w:pPr>
          </w:p>
        </w:tc>
        <w:tc>
          <w:tcPr>
            <w:tcW w:w="499" w:type="dxa"/>
          </w:tcPr>
          <w:p w14:paraId="7565C27E" w14:textId="77777777" w:rsidR="00A664E3" w:rsidRDefault="00A664E3" w:rsidP="00302082">
            <w:pPr>
              <w:spacing w:after="120"/>
              <w:rPr>
                <w:rFonts w:ascii="Arial" w:hAnsi="Arial" w:cs="Arial"/>
                <w:b/>
              </w:rPr>
            </w:pPr>
          </w:p>
        </w:tc>
        <w:tc>
          <w:tcPr>
            <w:tcW w:w="499" w:type="dxa"/>
          </w:tcPr>
          <w:p w14:paraId="4AC015A3" w14:textId="7FF0AAE4" w:rsidR="00A664E3" w:rsidRPr="00302082" w:rsidRDefault="00A664E3" w:rsidP="00302082">
            <w:pPr>
              <w:spacing w:after="120"/>
              <w:rPr>
                <w:rFonts w:ascii="Arial" w:hAnsi="Arial" w:cs="Arial"/>
                <w:b/>
              </w:rPr>
            </w:pPr>
          </w:p>
        </w:tc>
        <w:tc>
          <w:tcPr>
            <w:tcW w:w="499" w:type="dxa"/>
          </w:tcPr>
          <w:p w14:paraId="081851C5" w14:textId="74430913" w:rsidR="00A664E3" w:rsidRPr="00302082" w:rsidRDefault="00A664E3" w:rsidP="00302082">
            <w:pPr>
              <w:spacing w:after="120"/>
              <w:rPr>
                <w:rFonts w:ascii="Arial" w:hAnsi="Arial" w:cs="Arial"/>
                <w:b/>
              </w:rPr>
            </w:pPr>
          </w:p>
        </w:tc>
        <w:tc>
          <w:tcPr>
            <w:tcW w:w="499" w:type="dxa"/>
          </w:tcPr>
          <w:p w14:paraId="2805A332" w14:textId="77777777" w:rsidR="00A664E3" w:rsidRPr="00302082" w:rsidRDefault="00A664E3" w:rsidP="00302082">
            <w:pPr>
              <w:spacing w:after="120"/>
              <w:rPr>
                <w:rFonts w:ascii="Arial" w:hAnsi="Arial" w:cs="Arial"/>
                <w:b/>
              </w:rPr>
            </w:pPr>
          </w:p>
        </w:tc>
        <w:tc>
          <w:tcPr>
            <w:tcW w:w="499" w:type="dxa"/>
          </w:tcPr>
          <w:p w14:paraId="7B528A94" w14:textId="77777777" w:rsidR="00A664E3" w:rsidRPr="00302082" w:rsidRDefault="00A664E3" w:rsidP="00302082">
            <w:pPr>
              <w:spacing w:after="120"/>
              <w:rPr>
                <w:rFonts w:ascii="Arial" w:hAnsi="Arial" w:cs="Arial"/>
                <w:b/>
              </w:rPr>
            </w:pPr>
          </w:p>
        </w:tc>
        <w:tc>
          <w:tcPr>
            <w:tcW w:w="499" w:type="dxa"/>
          </w:tcPr>
          <w:p w14:paraId="289B52AB" w14:textId="77777777" w:rsidR="00A664E3" w:rsidRPr="00302082" w:rsidRDefault="00A664E3" w:rsidP="00302082">
            <w:pPr>
              <w:spacing w:after="120"/>
              <w:rPr>
                <w:rFonts w:ascii="Arial" w:hAnsi="Arial" w:cs="Arial"/>
                <w:b/>
              </w:rPr>
            </w:pPr>
          </w:p>
        </w:tc>
        <w:tc>
          <w:tcPr>
            <w:tcW w:w="499" w:type="dxa"/>
          </w:tcPr>
          <w:p w14:paraId="69BF2A2F" w14:textId="77777777" w:rsidR="00A664E3" w:rsidRPr="00302082" w:rsidRDefault="00A664E3" w:rsidP="00302082">
            <w:pPr>
              <w:spacing w:after="120"/>
              <w:rPr>
                <w:rFonts w:ascii="Arial" w:hAnsi="Arial" w:cs="Arial"/>
                <w:b/>
              </w:rPr>
            </w:pPr>
          </w:p>
        </w:tc>
        <w:tc>
          <w:tcPr>
            <w:tcW w:w="499" w:type="dxa"/>
          </w:tcPr>
          <w:p w14:paraId="65C23286" w14:textId="77777777" w:rsidR="00A664E3" w:rsidRPr="00302082" w:rsidRDefault="00A664E3" w:rsidP="00302082">
            <w:pPr>
              <w:spacing w:after="120"/>
              <w:rPr>
                <w:rFonts w:ascii="Arial" w:hAnsi="Arial" w:cs="Arial"/>
                <w:b/>
              </w:rPr>
            </w:pPr>
          </w:p>
        </w:tc>
        <w:tc>
          <w:tcPr>
            <w:tcW w:w="499" w:type="dxa"/>
          </w:tcPr>
          <w:p w14:paraId="21AE6861" w14:textId="77777777" w:rsidR="00A664E3" w:rsidRPr="00302082" w:rsidRDefault="00A664E3" w:rsidP="00302082">
            <w:pPr>
              <w:spacing w:after="120"/>
              <w:rPr>
                <w:rFonts w:ascii="Arial" w:hAnsi="Arial" w:cs="Arial"/>
                <w:b/>
              </w:rPr>
            </w:pPr>
          </w:p>
        </w:tc>
      </w:tr>
      <w:tr w:rsidR="003A4B96" w:rsidRPr="00302082" w14:paraId="686955EA" w14:textId="0DC94698" w:rsidTr="009E500E">
        <w:tc>
          <w:tcPr>
            <w:tcW w:w="1574" w:type="dxa"/>
          </w:tcPr>
          <w:p w14:paraId="7137F9A7" w14:textId="034DA9A9" w:rsidR="003A4B96" w:rsidRPr="00302082" w:rsidRDefault="003A4B96" w:rsidP="003A4B96">
            <w:pPr>
              <w:spacing w:after="120"/>
              <w:rPr>
                <w:rFonts w:ascii="Arial" w:hAnsi="Arial" w:cs="Arial"/>
                <w:b/>
              </w:rPr>
            </w:pPr>
            <w:r w:rsidRPr="00302082">
              <w:rPr>
                <w:rFonts w:ascii="Arial" w:hAnsi="Arial" w:cs="Arial"/>
                <w:b/>
              </w:rPr>
              <w:t>Private Study</w:t>
            </w:r>
          </w:p>
        </w:tc>
        <w:tc>
          <w:tcPr>
            <w:tcW w:w="498" w:type="dxa"/>
          </w:tcPr>
          <w:p w14:paraId="0B715D9A" w14:textId="7D644AEB" w:rsidR="003A4B96" w:rsidRPr="00302082" w:rsidRDefault="003A4B96" w:rsidP="003A4B96">
            <w:pPr>
              <w:spacing w:after="120"/>
              <w:rPr>
                <w:rFonts w:ascii="Arial" w:hAnsi="Arial" w:cs="Arial"/>
                <w:b/>
              </w:rPr>
            </w:pPr>
            <w:r>
              <w:rPr>
                <w:rFonts w:ascii="Arial" w:hAnsi="Arial" w:cs="Arial"/>
                <w:b/>
              </w:rPr>
              <w:t>X</w:t>
            </w:r>
          </w:p>
        </w:tc>
        <w:tc>
          <w:tcPr>
            <w:tcW w:w="499" w:type="dxa"/>
          </w:tcPr>
          <w:p w14:paraId="1720A002" w14:textId="0B9B038C" w:rsidR="003A4B96" w:rsidRPr="00302082" w:rsidRDefault="003A4B96" w:rsidP="003A4B96">
            <w:pPr>
              <w:spacing w:after="120"/>
              <w:rPr>
                <w:rFonts w:ascii="Arial" w:hAnsi="Arial" w:cs="Arial"/>
                <w:b/>
              </w:rPr>
            </w:pPr>
            <w:r>
              <w:rPr>
                <w:rFonts w:ascii="Arial" w:hAnsi="Arial" w:cs="Arial"/>
                <w:b/>
              </w:rPr>
              <w:t>X</w:t>
            </w:r>
          </w:p>
        </w:tc>
        <w:tc>
          <w:tcPr>
            <w:tcW w:w="499" w:type="dxa"/>
          </w:tcPr>
          <w:p w14:paraId="59A73601" w14:textId="54E3D42C" w:rsidR="003A4B96" w:rsidRPr="00302082" w:rsidRDefault="003A4B96" w:rsidP="003A4B96">
            <w:pPr>
              <w:spacing w:after="120"/>
              <w:rPr>
                <w:rFonts w:ascii="Arial" w:hAnsi="Arial" w:cs="Arial"/>
                <w:b/>
              </w:rPr>
            </w:pPr>
            <w:r>
              <w:rPr>
                <w:rFonts w:ascii="Arial" w:hAnsi="Arial" w:cs="Arial"/>
                <w:b/>
              </w:rPr>
              <w:t>X</w:t>
            </w:r>
          </w:p>
        </w:tc>
        <w:tc>
          <w:tcPr>
            <w:tcW w:w="499" w:type="dxa"/>
          </w:tcPr>
          <w:p w14:paraId="7ECFB6ED" w14:textId="434F6C4F" w:rsidR="003A4B96" w:rsidRPr="00302082" w:rsidRDefault="003A4B96" w:rsidP="003A4B96">
            <w:pPr>
              <w:spacing w:after="120"/>
              <w:rPr>
                <w:rFonts w:ascii="Arial" w:hAnsi="Arial" w:cs="Arial"/>
                <w:b/>
              </w:rPr>
            </w:pPr>
            <w:r>
              <w:rPr>
                <w:rFonts w:ascii="Arial" w:hAnsi="Arial" w:cs="Arial"/>
                <w:b/>
              </w:rPr>
              <w:t>X</w:t>
            </w:r>
          </w:p>
        </w:tc>
        <w:tc>
          <w:tcPr>
            <w:tcW w:w="499" w:type="dxa"/>
          </w:tcPr>
          <w:p w14:paraId="01A997E4" w14:textId="58FAE1BF" w:rsidR="003A4B96" w:rsidRPr="00302082" w:rsidRDefault="003A4B96" w:rsidP="003A4B96">
            <w:pPr>
              <w:spacing w:after="120"/>
              <w:rPr>
                <w:rFonts w:ascii="Arial" w:hAnsi="Arial" w:cs="Arial"/>
                <w:b/>
              </w:rPr>
            </w:pPr>
            <w:r>
              <w:rPr>
                <w:rFonts w:ascii="Arial" w:hAnsi="Arial" w:cs="Arial"/>
                <w:b/>
              </w:rPr>
              <w:t>X</w:t>
            </w:r>
          </w:p>
        </w:tc>
        <w:tc>
          <w:tcPr>
            <w:tcW w:w="499" w:type="dxa"/>
          </w:tcPr>
          <w:p w14:paraId="6234A79E" w14:textId="2BB34E6E" w:rsidR="003A4B96" w:rsidRPr="00302082" w:rsidRDefault="003A4B96" w:rsidP="003A4B96">
            <w:pPr>
              <w:spacing w:after="120"/>
              <w:rPr>
                <w:rFonts w:ascii="Arial" w:hAnsi="Arial" w:cs="Arial"/>
                <w:b/>
              </w:rPr>
            </w:pPr>
            <w:r>
              <w:rPr>
                <w:rFonts w:ascii="Arial" w:hAnsi="Arial" w:cs="Arial"/>
                <w:b/>
              </w:rPr>
              <w:t>X</w:t>
            </w:r>
          </w:p>
        </w:tc>
        <w:tc>
          <w:tcPr>
            <w:tcW w:w="499" w:type="dxa"/>
          </w:tcPr>
          <w:p w14:paraId="2FC9B076" w14:textId="2EB08D19" w:rsidR="003A4B96" w:rsidRPr="00302082" w:rsidRDefault="003A4B96" w:rsidP="003A4B96">
            <w:pPr>
              <w:spacing w:after="120"/>
              <w:rPr>
                <w:rFonts w:ascii="Arial" w:hAnsi="Arial" w:cs="Arial"/>
                <w:b/>
              </w:rPr>
            </w:pPr>
            <w:r>
              <w:rPr>
                <w:rFonts w:ascii="Arial" w:hAnsi="Arial" w:cs="Arial"/>
                <w:b/>
              </w:rPr>
              <w:t>X</w:t>
            </w:r>
          </w:p>
        </w:tc>
        <w:tc>
          <w:tcPr>
            <w:tcW w:w="499" w:type="dxa"/>
          </w:tcPr>
          <w:p w14:paraId="041C1ADE" w14:textId="30216DD2" w:rsidR="003A4B96" w:rsidRPr="00302082" w:rsidRDefault="003A4B96" w:rsidP="003A4B96">
            <w:pPr>
              <w:spacing w:after="120"/>
              <w:rPr>
                <w:rFonts w:ascii="Arial" w:hAnsi="Arial" w:cs="Arial"/>
                <w:b/>
              </w:rPr>
            </w:pPr>
          </w:p>
        </w:tc>
        <w:tc>
          <w:tcPr>
            <w:tcW w:w="499" w:type="dxa"/>
          </w:tcPr>
          <w:p w14:paraId="3834FF22" w14:textId="2CD86D87" w:rsidR="003A4B96" w:rsidRDefault="003A4B96" w:rsidP="003A4B96">
            <w:pPr>
              <w:spacing w:after="120"/>
              <w:rPr>
                <w:rFonts w:ascii="Arial" w:hAnsi="Arial" w:cs="Arial"/>
                <w:b/>
              </w:rPr>
            </w:pPr>
          </w:p>
        </w:tc>
        <w:tc>
          <w:tcPr>
            <w:tcW w:w="499" w:type="dxa"/>
          </w:tcPr>
          <w:p w14:paraId="642C915E" w14:textId="5AB1F78E" w:rsidR="003A4B96" w:rsidRDefault="003A4B96" w:rsidP="003A4B96">
            <w:pPr>
              <w:spacing w:after="120"/>
              <w:rPr>
                <w:rFonts w:ascii="Arial" w:hAnsi="Arial" w:cs="Arial"/>
                <w:b/>
              </w:rPr>
            </w:pPr>
            <w:r>
              <w:rPr>
                <w:rFonts w:ascii="Arial" w:hAnsi="Arial" w:cs="Arial"/>
                <w:b/>
              </w:rPr>
              <w:t>X</w:t>
            </w:r>
          </w:p>
        </w:tc>
        <w:tc>
          <w:tcPr>
            <w:tcW w:w="499" w:type="dxa"/>
          </w:tcPr>
          <w:p w14:paraId="65C34F73" w14:textId="7872F346" w:rsidR="003A4B96" w:rsidRPr="00302082" w:rsidRDefault="003A4B96" w:rsidP="003A4B96">
            <w:pPr>
              <w:spacing w:after="120"/>
              <w:rPr>
                <w:rFonts w:ascii="Arial" w:hAnsi="Arial" w:cs="Arial"/>
                <w:b/>
              </w:rPr>
            </w:pPr>
            <w:r>
              <w:rPr>
                <w:rFonts w:ascii="Arial" w:hAnsi="Arial" w:cs="Arial"/>
                <w:b/>
              </w:rPr>
              <w:t>X</w:t>
            </w:r>
          </w:p>
        </w:tc>
        <w:tc>
          <w:tcPr>
            <w:tcW w:w="499" w:type="dxa"/>
          </w:tcPr>
          <w:p w14:paraId="190F5588" w14:textId="6CEBCBD3" w:rsidR="003A4B96" w:rsidRPr="00302082" w:rsidRDefault="003A4B96" w:rsidP="003A4B96">
            <w:pPr>
              <w:spacing w:after="120"/>
              <w:rPr>
                <w:rFonts w:ascii="Arial" w:hAnsi="Arial" w:cs="Arial"/>
                <w:b/>
              </w:rPr>
            </w:pPr>
            <w:r>
              <w:rPr>
                <w:rFonts w:ascii="Arial" w:hAnsi="Arial" w:cs="Arial"/>
                <w:b/>
              </w:rPr>
              <w:t>X</w:t>
            </w:r>
          </w:p>
        </w:tc>
        <w:tc>
          <w:tcPr>
            <w:tcW w:w="499" w:type="dxa"/>
          </w:tcPr>
          <w:p w14:paraId="7C510E61" w14:textId="2CF7402F" w:rsidR="003A4B96" w:rsidRPr="00302082" w:rsidRDefault="003A4B96" w:rsidP="003A4B96">
            <w:pPr>
              <w:spacing w:after="120"/>
              <w:rPr>
                <w:rFonts w:ascii="Arial" w:hAnsi="Arial" w:cs="Arial"/>
                <w:b/>
              </w:rPr>
            </w:pPr>
            <w:r>
              <w:rPr>
                <w:rFonts w:ascii="Arial" w:hAnsi="Arial" w:cs="Arial"/>
                <w:b/>
              </w:rPr>
              <w:t>X</w:t>
            </w:r>
          </w:p>
        </w:tc>
        <w:tc>
          <w:tcPr>
            <w:tcW w:w="499" w:type="dxa"/>
          </w:tcPr>
          <w:p w14:paraId="4CA1A67C" w14:textId="24661F85" w:rsidR="003A4B96" w:rsidRPr="00302082" w:rsidRDefault="003A4B96" w:rsidP="003A4B96">
            <w:pPr>
              <w:spacing w:after="120"/>
              <w:rPr>
                <w:rFonts w:ascii="Arial" w:hAnsi="Arial" w:cs="Arial"/>
                <w:b/>
              </w:rPr>
            </w:pPr>
            <w:r>
              <w:rPr>
                <w:rFonts w:ascii="Arial" w:hAnsi="Arial" w:cs="Arial"/>
                <w:b/>
              </w:rPr>
              <w:t>X</w:t>
            </w:r>
          </w:p>
        </w:tc>
        <w:tc>
          <w:tcPr>
            <w:tcW w:w="499" w:type="dxa"/>
          </w:tcPr>
          <w:p w14:paraId="707CB7A3" w14:textId="277A9F86" w:rsidR="003A4B96" w:rsidRPr="00302082" w:rsidRDefault="003A4B96" w:rsidP="003A4B96">
            <w:pPr>
              <w:spacing w:after="120"/>
              <w:rPr>
                <w:rFonts w:ascii="Arial" w:hAnsi="Arial" w:cs="Arial"/>
                <w:b/>
              </w:rPr>
            </w:pPr>
            <w:r>
              <w:rPr>
                <w:rFonts w:ascii="Arial" w:hAnsi="Arial" w:cs="Arial"/>
                <w:b/>
              </w:rPr>
              <w:t>X</w:t>
            </w:r>
          </w:p>
        </w:tc>
        <w:tc>
          <w:tcPr>
            <w:tcW w:w="499" w:type="dxa"/>
          </w:tcPr>
          <w:p w14:paraId="7B9DEB30" w14:textId="43D919F9" w:rsidR="003A4B96" w:rsidRPr="00302082" w:rsidRDefault="003A4B96" w:rsidP="003A4B96">
            <w:pPr>
              <w:spacing w:after="120"/>
              <w:rPr>
                <w:rFonts w:ascii="Arial" w:hAnsi="Arial" w:cs="Arial"/>
                <w:b/>
              </w:rPr>
            </w:pPr>
            <w:r>
              <w:rPr>
                <w:rFonts w:ascii="Arial" w:hAnsi="Arial" w:cs="Arial"/>
                <w:b/>
              </w:rPr>
              <w:t>X</w:t>
            </w:r>
          </w:p>
        </w:tc>
        <w:tc>
          <w:tcPr>
            <w:tcW w:w="499" w:type="dxa"/>
          </w:tcPr>
          <w:p w14:paraId="74547DC1" w14:textId="7AC63434" w:rsidR="003A4B96" w:rsidRPr="00302082" w:rsidRDefault="003A4B96" w:rsidP="003A4B96">
            <w:pPr>
              <w:spacing w:after="120"/>
              <w:rPr>
                <w:rFonts w:ascii="Arial" w:hAnsi="Arial" w:cs="Arial"/>
                <w:b/>
              </w:rPr>
            </w:pPr>
            <w:r>
              <w:rPr>
                <w:rFonts w:ascii="Arial" w:hAnsi="Arial" w:cs="Arial"/>
                <w:b/>
              </w:rPr>
              <w:t>X</w:t>
            </w:r>
          </w:p>
        </w:tc>
        <w:tc>
          <w:tcPr>
            <w:tcW w:w="499" w:type="dxa"/>
          </w:tcPr>
          <w:p w14:paraId="7DA5FBCC" w14:textId="05BEC9BA" w:rsidR="003A4B96" w:rsidRPr="00302082" w:rsidRDefault="003A4B96" w:rsidP="003A4B96">
            <w:pPr>
              <w:spacing w:after="120"/>
              <w:rPr>
                <w:rFonts w:ascii="Arial" w:hAnsi="Arial" w:cs="Arial"/>
                <w:b/>
              </w:rPr>
            </w:pPr>
            <w:r>
              <w:rPr>
                <w:rFonts w:ascii="Arial" w:hAnsi="Arial" w:cs="Arial"/>
                <w:b/>
              </w:rPr>
              <w:t>X</w:t>
            </w:r>
          </w:p>
        </w:tc>
      </w:tr>
      <w:tr w:rsidR="00A664E3" w:rsidRPr="00302082" w14:paraId="7081CE7B" w14:textId="53F29AA7" w:rsidTr="009E500E">
        <w:tc>
          <w:tcPr>
            <w:tcW w:w="1574" w:type="dxa"/>
          </w:tcPr>
          <w:p w14:paraId="2C11D524" w14:textId="3647835F" w:rsidR="00A664E3" w:rsidRPr="00302082" w:rsidRDefault="00A664E3" w:rsidP="00302082">
            <w:pPr>
              <w:spacing w:after="120"/>
              <w:rPr>
                <w:rFonts w:ascii="Arial" w:hAnsi="Arial" w:cs="Arial"/>
                <w:i/>
              </w:rPr>
            </w:pPr>
            <w:r>
              <w:rPr>
                <w:rFonts w:ascii="Arial" w:hAnsi="Arial" w:cs="Arial"/>
                <w:i/>
              </w:rPr>
              <w:t>W</w:t>
            </w:r>
            <w:r w:rsidRPr="00302082">
              <w:rPr>
                <w:rFonts w:ascii="Arial" w:hAnsi="Arial" w:cs="Arial"/>
                <w:i/>
              </w:rPr>
              <w:t>orkshop</w:t>
            </w:r>
            <w:r>
              <w:rPr>
                <w:rFonts w:ascii="Arial" w:hAnsi="Arial" w:cs="Arial"/>
                <w:i/>
              </w:rPr>
              <w:t>s</w:t>
            </w:r>
          </w:p>
        </w:tc>
        <w:tc>
          <w:tcPr>
            <w:tcW w:w="498" w:type="dxa"/>
          </w:tcPr>
          <w:p w14:paraId="432A8578" w14:textId="60877B3B" w:rsidR="00A664E3" w:rsidRPr="00302082" w:rsidRDefault="00A664E3" w:rsidP="00302082">
            <w:pPr>
              <w:spacing w:after="120"/>
              <w:rPr>
                <w:rFonts w:ascii="Arial" w:hAnsi="Arial" w:cs="Arial"/>
                <w:b/>
              </w:rPr>
            </w:pPr>
            <w:r>
              <w:rPr>
                <w:rFonts w:ascii="Arial" w:hAnsi="Arial" w:cs="Arial"/>
                <w:b/>
              </w:rPr>
              <w:t>X</w:t>
            </w:r>
          </w:p>
        </w:tc>
        <w:tc>
          <w:tcPr>
            <w:tcW w:w="499" w:type="dxa"/>
          </w:tcPr>
          <w:p w14:paraId="514F19B2" w14:textId="6F08EC16" w:rsidR="00A664E3" w:rsidRPr="00302082" w:rsidRDefault="00A664E3" w:rsidP="00302082">
            <w:pPr>
              <w:spacing w:after="120"/>
              <w:rPr>
                <w:rFonts w:ascii="Arial" w:hAnsi="Arial" w:cs="Arial"/>
                <w:b/>
              </w:rPr>
            </w:pPr>
            <w:r>
              <w:rPr>
                <w:rFonts w:ascii="Arial" w:hAnsi="Arial" w:cs="Arial"/>
                <w:b/>
              </w:rPr>
              <w:t>X</w:t>
            </w:r>
          </w:p>
        </w:tc>
        <w:tc>
          <w:tcPr>
            <w:tcW w:w="499" w:type="dxa"/>
          </w:tcPr>
          <w:p w14:paraId="629997FB" w14:textId="7087A40F" w:rsidR="00A664E3" w:rsidRPr="00302082" w:rsidRDefault="00A664E3" w:rsidP="00302082">
            <w:pPr>
              <w:spacing w:after="120"/>
              <w:rPr>
                <w:rFonts w:ascii="Arial" w:hAnsi="Arial" w:cs="Arial"/>
                <w:b/>
              </w:rPr>
            </w:pPr>
            <w:r>
              <w:rPr>
                <w:rFonts w:ascii="Arial" w:hAnsi="Arial" w:cs="Arial"/>
                <w:b/>
              </w:rPr>
              <w:t>X</w:t>
            </w:r>
          </w:p>
        </w:tc>
        <w:tc>
          <w:tcPr>
            <w:tcW w:w="499" w:type="dxa"/>
          </w:tcPr>
          <w:p w14:paraId="39685B9D" w14:textId="3A06DD1A" w:rsidR="00A664E3" w:rsidRPr="00302082" w:rsidRDefault="00A664E3" w:rsidP="00302082">
            <w:pPr>
              <w:spacing w:after="120"/>
              <w:rPr>
                <w:rFonts w:ascii="Arial" w:hAnsi="Arial" w:cs="Arial"/>
                <w:b/>
              </w:rPr>
            </w:pPr>
            <w:r>
              <w:rPr>
                <w:rFonts w:ascii="Arial" w:hAnsi="Arial" w:cs="Arial"/>
                <w:b/>
              </w:rPr>
              <w:t>X</w:t>
            </w:r>
          </w:p>
        </w:tc>
        <w:tc>
          <w:tcPr>
            <w:tcW w:w="499" w:type="dxa"/>
          </w:tcPr>
          <w:p w14:paraId="738F714C" w14:textId="6883AFAA" w:rsidR="00A664E3" w:rsidRPr="00302082" w:rsidRDefault="00A664E3" w:rsidP="00302082">
            <w:pPr>
              <w:spacing w:after="120"/>
              <w:rPr>
                <w:rFonts w:ascii="Arial" w:hAnsi="Arial" w:cs="Arial"/>
                <w:b/>
              </w:rPr>
            </w:pPr>
            <w:r>
              <w:rPr>
                <w:rFonts w:ascii="Arial" w:hAnsi="Arial" w:cs="Arial"/>
                <w:b/>
              </w:rPr>
              <w:t>X</w:t>
            </w:r>
          </w:p>
        </w:tc>
        <w:tc>
          <w:tcPr>
            <w:tcW w:w="499" w:type="dxa"/>
          </w:tcPr>
          <w:p w14:paraId="60FA5397" w14:textId="37CB4A54" w:rsidR="00A664E3" w:rsidRPr="00302082" w:rsidRDefault="00A664E3" w:rsidP="00302082">
            <w:pPr>
              <w:spacing w:after="120"/>
              <w:rPr>
                <w:rFonts w:ascii="Arial" w:hAnsi="Arial" w:cs="Arial"/>
                <w:b/>
              </w:rPr>
            </w:pPr>
            <w:r>
              <w:rPr>
                <w:rFonts w:ascii="Arial" w:hAnsi="Arial" w:cs="Arial"/>
                <w:b/>
              </w:rPr>
              <w:t>X</w:t>
            </w:r>
          </w:p>
        </w:tc>
        <w:tc>
          <w:tcPr>
            <w:tcW w:w="499" w:type="dxa"/>
          </w:tcPr>
          <w:p w14:paraId="0E874F57" w14:textId="4989B10B" w:rsidR="00A664E3" w:rsidRPr="00302082" w:rsidRDefault="00A664E3" w:rsidP="00302082">
            <w:pPr>
              <w:spacing w:after="120"/>
              <w:rPr>
                <w:rFonts w:ascii="Arial" w:hAnsi="Arial" w:cs="Arial"/>
                <w:b/>
              </w:rPr>
            </w:pPr>
            <w:r>
              <w:rPr>
                <w:rFonts w:ascii="Arial" w:hAnsi="Arial" w:cs="Arial"/>
                <w:b/>
              </w:rPr>
              <w:t>X</w:t>
            </w:r>
          </w:p>
        </w:tc>
        <w:tc>
          <w:tcPr>
            <w:tcW w:w="499" w:type="dxa"/>
          </w:tcPr>
          <w:p w14:paraId="39D6EF63" w14:textId="2228F882" w:rsidR="00A664E3" w:rsidRPr="00302082" w:rsidRDefault="00A664E3" w:rsidP="00A664E3">
            <w:pPr>
              <w:spacing w:after="120"/>
              <w:rPr>
                <w:rFonts w:ascii="Arial" w:hAnsi="Arial" w:cs="Arial"/>
                <w:b/>
              </w:rPr>
            </w:pPr>
          </w:p>
        </w:tc>
        <w:tc>
          <w:tcPr>
            <w:tcW w:w="499" w:type="dxa"/>
          </w:tcPr>
          <w:p w14:paraId="5D55EAE2" w14:textId="4C4D7B6A" w:rsidR="00A664E3" w:rsidRDefault="00A664E3" w:rsidP="00302082">
            <w:pPr>
              <w:spacing w:after="120"/>
              <w:rPr>
                <w:rFonts w:ascii="Arial" w:hAnsi="Arial" w:cs="Arial"/>
                <w:b/>
              </w:rPr>
            </w:pPr>
          </w:p>
        </w:tc>
        <w:tc>
          <w:tcPr>
            <w:tcW w:w="499" w:type="dxa"/>
          </w:tcPr>
          <w:p w14:paraId="4420BB24" w14:textId="1A6FDC88" w:rsidR="00A664E3" w:rsidRDefault="00A664E3" w:rsidP="00302082">
            <w:pPr>
              <w:spacing w:after="120"/>
              <w:rPr>
                <w:rFonts w:ascii="Arial" w:hAnsi="Arial" w:cs="Arial"/>
                <w:b/>
              </w:rPr>
            </w:pPr>
            <w:r>
              <w:rPr>
                <w:rFonts w:ascii="Arial" w:hAnsi="Arial" w:cs="Arial"/>
                <w:b/>
              </w:rPr>
              <w:t>X</w:t>
            </w:r>
          </w:p>
        </w:tc>
        <w:tc>
          <w:tcPr>
            <w:tcW w:w="499" w:type="dxa"/>
          </w:tcPr>
          <w:p w14:paraId="1BC5662C" w14:textId="506C0DD8" w:rsidR="00A664E3" w:rsidRPr="00302082" w:rsidRDefault="00A664E3" w:rsidP="00302082">
            <w:pPr>
              <w:spacing w:after="120"/>
              <w:rPr>
                <w:rFonts w:ascii="Arial" w:hAnsi="Arial" w:cs="Arial"/>
                <w:b/>
              </w:rPr>
            </w:pPr>
            <w:r>
              <w:rPr>
                <w:rFonts w:ascii="Arial" w:hAnsi="Arial" w:cs="Arial"/>
                <w:b/>
              </w:rPr>
              <w:t>X</w:t>
            </w:r>
          </w:p>
        </w:tc>
        <w:tc>
          <w:tcPr>
            <w:tcW w:w="499" w:type="dxa"/>
          </w:tcPr>
          <w:p w14:paraId="7E659FBE" w14:textId="5C5BF966" w:rsidR="00A664E3" w:rsidRPr="00302082" w:rsidRDefault="00A664E3" w:rsidP="00302082">
            <w:pPr>
              <w:spacing w:after="120"/>
              <w:rPr>
                <w:rFonts w:ascii="Arial" w:hAnsi="Arial" w:cs="Arial"/>
                <w:b/>
              </w:rPr>
            </w:pPr>
            <w:r>
              <w:rPr>
                <w:rFonts w:ascii="Arial" w:hAnsi="Arial" w:cs="Arial"/>
                <w:b/>
              </w:rPr>
              <w:t>X</w:t>
            </w:r>
          </w:p>
        </w:tc>
        <w:tc>
          <w:tcPr>
            <w:tcW w:w="499" w:type="dxa"/>
          </w:tcPr>
          <w:p w14:paraId="1BAE3EB3" w14:textId="74CD800A" w:rsidR="00A664E3" w:rsidRPr="00302082" w:rsidRDefault="00A664E3" w:rsidP="00302082">
            <w:pPr>
              <w:spacing w:after="120"/>
              <w:rPr>
                <w:rFonts w:ascii="Arial" w:hAnsi="Arial" w:cs="Arial"/>
                <w:b/>
              </w:rPr>
            </w:pPr>
            <w:r>
              <w:rPr>
                <w:rFonts w:ascii="Arial" w:hAnsi="Arial" w:cs="Arial"/>
                <w:b/>
              </w:rPr>
              <w:t>X</w:t>
            </w:r>
          </w:p>
        </w:tc>
        <w:tc>
          <w:tcPr>
            <w:tcW w:w="499" w:type="dxa"/>
          </w:tcPr>
          <w:p w14:paraId="06A82A7A" w14:textId="23ACB984" w:rsidR="00A664E3" w:rsidRPr="00302082" w:rsidRDefault="00A664E3" w:rsidP="00302082">
            <w:pPr>
              <w:spacing w:after="120"/>
              <w:rPr>
                <w:rFonts w:ascii="Arial" w:hAnsi="Arial" w:cs="Arial"/>
                <w:b/>
              </w:rPr>
            </w:pPr>
            <w:r>
              <w:rPr>
                <w:rFonts w:ascii="Arial" w:hAnsi="Arial" w:cs="Arial"/>
                <w:b/>
              </w:rPr>
              <w:t>X</w:t>
            </w:r>
          </w:p>
        </w:tc>
        <w:tc>
          <w:tcPr>
            <w:tcW w:w="499" w:type="dxa"/>
          </w:tcPr>
          <w:p w14:paraId="7C724ECD" w14:textId="412C549F" w:rsidR="00A664E3" w:rsidRPr="00302082" w:rsidRDefault="00A664E3" w:rsidP="00302082">
            <w:pPr>
              <w:spacing w:after="120"/>
              <w:rPr>
                <w:rFonts w:ascii="Arial" w:hAnsi="Arial" w:cs="Arial"/>
                <w:b/>
              </w:rPr>
            </w:pPr>
          </w:p>
        </w:tc>
        <w:tc>
          <w:tcPr>
            <w:tcW w:w="499" w:type="dxa"/>
          </w:tcPr>
          <w:p w14:paraId="48460F6D" w14:textId="4BA60D50" w:rsidR="00A664E3" w:rsidRPr="00302082" w:rsidRDefault="00A664E3" w:rsidP="00302082">
            <w:pPr>
              <w:spacing w:after="120"/>
              <w:rPr>
                <w:rFonts w:ascii="Arial" w:hAnsi="Arial" w:cs="Arial"/>
                <w:b/>
              </w:rPr>
            </w:pPr>
            <w:r>
              <w:rPr>
                <w:rFonts w:ascii="Arial" w:hAnsi="Arial" w:cs="Arial"/>
                <w:b/>
              </w:rPr>
              <w:t>X</w:t>
            </w:r>
          </w:p>
        </w:tc>
        <w:tc>
          <w:tcPr>
            <w:tcW w:w="499" w:type="dxa"/>
          </w:tcPr>
          <w:p w14:paraId="42CA934D" w14:textId="78B08646" w:rsidR="00A664E3" w:rsidRPr="00302082" w:rsidRDefault="00A664E3" w:rsidP="00302082">
            <w:pPr>
              <w:spacing w:after="120"/>
              <w:rPr>
                <w:rFonts w:ascii="Arial" w:hAnsi="Arial" w:cs="Arial"/>
                <w:b/>
              </w:rPr>
            </w:pPr>
            <w:r>
              <w:rPr>
                <w:rFonts w:ascii="Arial" w:hAnsi="Arial" w:cs="Arial"/>
                <w:b/>
              </w:rPr>
              <w:t>X</w:t>
            </w:r>
          </w:p>
        </w:tc>
        <w:tc>
          <w:tcPr>
            <w:tcW w:w="499" w:type="dxa"/>
          </w:tcPr>
          <w:p w14:paraId="1D23D701" w14:textId="0F2C45EC" w:rsidR="00A664E3" w:rsidRPr="00302082" w:rsidRDefault="00A664E3" w:rsidP="00302082">
            <w:pPr>
              <w:spacing w:after="120"/>
              <w:rPr>
                <w:rFonts w:ascii="Arial" w:hAnsi="Arial" w:cs="Arial"/>
                <w:b/>
              </w:rPr>
            </w:pPr>
            <w:r>
              <w:rPr>
                <w:rFonts w:ascii="Arial" w:hAnsi="Arial" w:cs="Arial"/>
                <w:b/>
              </w:rPr>
              <w:t>X</w:t>
            </w:r>
          </w:p>
        </w:tc>
      </w:tr>
      <w:tr w:rsidR="00A664E3" w:rsidRPr="00302082" w14:paraId="1F8B85F1" w14:textId="435EB44F" w:rsidTr="009E500E">
        <w:tc>
          <w:tcPr>
            <w:tcW w:w="1574" w:type="dxa"/>
          </w:tcPr>
          <w:p w14:paraId="3EDB38E6" w14:textId="09617AFB" w:rsidR="00A664E3" w:rsidRPr="00302082" w:rsidRDefault="00A664E3" w:rsidP="00A664E3">
            <w:pPr>
              <w:spacing w:after="120"/>
              <w:rPr>
                <w:rFonts w:ascii="Arial" w:hAnsi="Arial" w:cs="Arial"/>
                <w:i/>
              </w:rPr>
            </w:pPr>
            <w:r>
              <w:rPr>
                <w:rFonts w:ascii="Arial" w:hAnsi="Arial" w:cs="Arial"/>
                <w:i/>
              </w:rPr>
              <w:t>L</w:t>
            </w:r>
            <w:r w:rsidRPr="00302082">
              <w:rPr>
                <w:rFonts w:ascii="Arial" w:hAnsi="Arial" w:cs="Arial"/>
                <w:i/>
              </w:rPr>
              <w:t>aboratory</w:t>
            </w:r>
            <w:r>
              <w:rPr>
                <w:rFonts w:ascii="Arial" w:hAnsi="Arial" w:cs="Arial"/>
                <w:i/>
              </w:rPr>
              <w:t xml:space="preserve"> Practicals</w:t>
            </w:r>
          </w:p>
        </w:tc>
        <w:tc>
          <w:tcPr>
            <w:tcW w:w="498" w:type="dxa"/>
          </w:tcPr>
          <w:p w14:paraId="7B229EE7" w14:textId="1E3DE6FF" w:rsidR="00A664E3" w:rsidRPr="00302082" w:rsidRDefault="00A664E3" w:rsidP="00302082">
            <w:pPr>
              <w:spacing w:after="120"/>
              <w:rPr>
                <w:rFonts w:ascii="Arial" w:hAnsi="Arial" w:cs="Arial"/>
                <w:b/>
              </w:rPr>
            </w:pPr>
            <w:r>
              <w:rPr>
                <w:rFonts w:ascii="Arial" w:hAnsi="Arial" w:cs="Arial"/>
                <w:b/>
              </w:rPr>
              <w:t>X</w:t>
            </w:r>
          </w:p>
        </w:tc>
        <w:tc>
          <w:tcPr>
            <w:tcW w:w="499" w:type="dxa"/>
          </w:tcPr>
          <w:p w14:paraId="7A36EB77" w14:textId="5C0289F0" w:rsidR="00A664E3" w:rsidRPr="00302082" w:rsidRDefault="00A664E3" w:rsidP="00302082">
            <w:pPr>
              <w:spacing w:after="120"/>
              <w:rPr>
                <w:rFonts w:ascii="Arial" w:hAnsi="Arial" w:cs="Arial"/>
                <w:b/>
              </w:rPr>
            </w:pPr>
            <w:r>
              <w:rPr>
                <w:rFonts w:ascii="Arial" w:hAnsi="Arial" w:cs="Arial"/>
                <w:b/>
              </w:rPr>
              <w:t>X</w:t>
            </w:r>
          </w:p>
        </w:tc>
        <w:tc>
          <w:tcPr>
            <w:tcW w:w="499" w:type="dxa"/>
          </w:tcPr>
          <w:p w14:paraId="27F435A2" w14:textId="77777777" w:rsidR="00A664E3" w:rsidRPr="00302082" w:rsidRDefault="00A664E3" w:rsidP="00302082">
            <w:pPr>
              <w:spacing w:after="120"/>
              <w:rPr>
                <w:rFonts w:ascii="Arial" w:hAnsi="Arial" w:cs="Arial"/>
                <w:b/>
              </w:rPr>
            </w:pPr>
          </w:p>
        </w:tc>
        <w:tc>
          <w:tcPr>
            <w:tcW w:w="499" w:type="dxa"/>
          </w:tcPr>
          <w:p w14:paraId="5EBA5600" w14:textId="1CE2B19F" w:rsidR="00A664E3" w:rsidRPr="00302082" w:rsidRDefault="00A664E3" w:rsidP="00302082">
            <w:pPr>
              <w:spacing w:after="120"/>
              <w:rPr>
                <w:rFonts w:ascii="Arial" w:hAnsi="Arial" w:cs="Arial"/>
                <w:b/>
              </w:rPr>
            </w:pPr>
            <w:r>
              <w:rPr>
                <w:rFonts w:ascii="Arial" w:hAnsi="Arial" w:cs="Arial"/>
                <w:b/>
              </w:rPr>
              <w:t>X</w:t>
            </w:r>
          </w:p>
        </w:tc>
        <w:tc>
          <w:tcPr>
            <w:tcW w:w="499" w:type="dxa"/>
          </w:tcPr>
          <w:p w14:paraId="2D822926" w14:textId="6B2FC331" w:rsidR="00A664E3" w:rsidRPr="00302082" w:rsidRDefault="00A664E3" w:rsidP="00302082">
            <w:pPr>
              <w:spacing w:after="120"/>
              <w:rPr>
                <w:rFonts w:ascii="Arial" w:hAnsi="Arial" w:cs="Arial"/>
                <w:b/>
              </w:rPr>
            </w:pPr>
            <w:r>
              <w:rPr>
                <w:rFonts w:ascii="Arial" w:hAnsi="Arial" w:cs="Arial"/>
                <w:b/>
              </w:rPr>
              <w:t>X</w:t>
            </w:r>
          </w:p>
        </w:tc>
        <w:tc>
          <w:tcPr>
            <w:tcW w:w="499" w:type="dxa"/>
          </w:tcPr>
          <w:p w14:paraId="757166E6" w14:textId="7AD0BC6B" w:rsidR="00A664E3" w:rsidRPr="00302082" w:rsidRDefault="00A664E3" w:rsidP="00302082">
            <w:pPr>
              <w:spacing w:after="120"/>
              <w:rPr>
                <w:rFonts w:ascii="Arial" w:hAnsi="Arial" w:cs="Arial"/>
                <w:b/>
              </w:rPr>
            </w:pPr>
            <w:r>
              <w:rPr>
                <w:rFonts w:ascii="Arial" w:hAnsi="Arial" w:cs="Arial"/>
                <w:b/>
              </w:rPr>
              <w:t>X</w:t>
            </w:r>
          </w:p>
        </w:tc>
        <w:tc>
          <w:tcPr>
            <w:tcW w:w="499" w:type="dxa"/>
          </w:tcPr>
          <w:p w14:paraId="0C8B7C0D" w14:textId="3842D949" w:rsidR="00A664E3" w:rsidRPr="00302082" w:rsidRDefault="00A664E3" w:rsidP="00302082">
            <w:pPr>
              <w:spacing w:after="120"/>
              <w:rPr>
                <w:rFonts w:ascii="Arial" w:hAnsi="Arial" w:cs="Arial"/>
                <w:b/>
              </w:rPr>
            </w:pPr>
            <w:r>
              <w:rPr>
                <w:rFonts w:ascii="Arial" w:hAnsi="Arial" w:cs="Arial"/>
                <w:b/>
              </w:rPr>
              <w:t>X</w:t>
            </w:r>
          </w:p>
        </w:tc>
        <w:tc>
          <w:tcPr>
            <w:tcW w:w="499" w:type="dxa"/>
          </w:tcPr>
          <w:p w14:paraId="0EBEB8F2" w14:textId="77969504" w:rsidR="00A664E3" w:rsidRPr="00302082" w:rsidRDefault="00A664E3" w:rsidP="00302082">
            <w:pPr>
              <w:spacing w:after="120"/>
              <w:rPr>
                <w:rFonts w:ascii="Arial" w:hAnsi="Arial" w:cs="Arial"/>
                <w:b/>
              </w:rPr>
            </w:pPr>
            <w:r>
              <w:rPr>
                <w:rFonts w:ascii="Arial" w:hAnsi="Arial" w:cs="Arial"/>
                <w:b/>
              </w:rPr>
              <w:t>X</w:t>
            </w:r>
          </w:p>
        </w:tc>
        <w:tc>
          <w:tcPr>
            <w:tcW w:w="499" w:type="dxa"/>
          </w:tcPr>
          <w:p w14:paraId="2289895C" w14:textId="2E6D8333" w:rsidR="00A664E3" w:rsidRDefault="00A664E3" w:rsidP="00302082">
            <w:pPr>
              <w:spacing w:after="120"/>
              <w:rPr>
                <w:rFonts w:ascii="Arial" w:hAnsi="Arial" w:cs="Arial"/>
                <w:b/>
              </w:rPr>
            </w:pPr>
            <w:r>
              <w:rPr>
                <w:rFonts w:ascii="Arial" w:hAnsi="Arial" w:cs="Arial"/>
                <w:b/>
              </w:rPr>
              <w:t>X</w:t>
            </w:r>
          </w:p>
        </w:tc>
        <w:tc>
          <w:tcPr>
            <w:tcW w:w="499" w:type="dxa"/>
          </w:tcPr>
          <w:p w14:paraId="116743B3" w14:textId="66DFAFF0" w:rsidR="00A664E3" w:rsidRDefault="00A664E3" w:rsidP="00302082">
            <w:pPr>
              <w:spacing w:after="120"/>
              <w:rPr>
                <w:rFonts w:ascii="Arial" w:hAnsi="Arial" w:cs="Arial"/>
                <w:b/>
              </w:rPr>
            </w:pPr>
            <w:r>
              <w:rPr>
                <w:rFonts w:ascii="Arial" w:hAnsi="Arial" w:cs="Arial"/>
                <w:b/>
              </w:rPr>
              <w:t>X</w:t>
            </w:r>
          </w:p>
        </w:tc>
        <w:tc>
          <w:tcPr>
            <w:tcW w:w="499" w:type="dxa"/>
          </w:tcPr>
          <w:p w14:paraId="0D24E22C" w14:textId="3A4EFC6A" w:rsidR="00A664E3" w:rsidRPr="00302082" w:rsidRDefault="00A664E3" w:rsidP="00302082">
            <w:pPr>
              <w:spacing w:after="120"/>
              <w:rPr>
                <w:rFonts w:ascii="Arial" w:hAnsi="Arial" w:cs="Arial"/>
                <w:b/>
              </w:rPr>
            </w:pPr>
            <w:r>
              <w:rPr>
                <w:rFonts w:ascii="Arial" w:hAnsi="Arial" w:cs="Arial"/>
                <w:b/>
              </w:rPr>
              <w:t>X</w:t>
            </w:r>
          </w:p>
        </w:tc>
        <w:tc>
          <w:tcPr>
            <w:tcW w:w="499" w:type="dxa"/>
          </w:tcPr>
          <w:p w14:paraId="1A858C6E" w14:textId="033653E4" w:rsidR="00A664E3" w:rsidRPr="00302082" w:rsidRDefault="00A664E3" w:rsidP="00302082">
            <w:pPr>
              <w:spacing w:after="120"/>
              <w:rPr>
                <w:rFonts w:ascii="Arial" w:hAnsi="Arial" w:cs="Arial"/>
                <w:b/>
              </w:rPr>
            </w:pPr>
            <w:r>
              <w:rPr>
                <w:rFonts w:ascii="Arial" w:hAnsi="Arial" w:cs="Arial"/>
                <w:b/>
              </w:rPr>
              <w:t>X</w:t>
            </w:r>
          </w:p>
        </w:tc>
        <w:tc>
          <w:tcPr>
            <w:tcW w:w="499" w:type="dxa"/>
          </w:tcPr>
          <w:p w14:paraId="106909A4" w14:textId="460FA28B" w:rsidR="00A664E3" w:rsidRPr="00302082" w:rsidRDefault="00A664E3" w:rsidP="00302082">
            <w:pPr>
              <w:spacing w:after="120"/>
              <w:rPr>
                <w:rFonts w:ascii="Arial" w:hAnsi="Arial" w:cs="Arial"/>
                <w:b/>
              </w:rPr>
            </w:pPr>
          </w:p>
        </w:tc>
        <w:tc>
          <w:tcPr>
            <w:tcW w:w="499" w:type="dxa"/>
          </w:tcPr>
          <w:p w14:paraId="28A39C77" w14:textId="0CD0A149" w:rsidR="00A664E3" w:rsidRPr="00302082" w:rsidRDefault="00A664E3" w:rsidP="00302082">
            <w:pPr>
              <w:spacing w:after="120"/>
              <w:rPr>
                <w:rFonts w:ascii="Arial" w:hAnsi="Arial" w:cs="Arial"/>
                <w:b/>
              </w:rPr>
            </w:pPr>
          </w:p>
        </w:tc>
        <w:tc>
          <w:tcPr>
            <w:tcW w:w="499" w:type="dxa"/>
          </w:tcPr>
          <w:p w14:paraId="27B64A70" w14:textId="2A0FFD61" w:rsidR="00A664E3" w:rsidRPr="00302082" w:rsidRDefault="00A664E3" w:rsidP="00302082">
            <w:pPr>
              <w:spacing w:after="120"/>
              <w:rPr>
                <w:rFonts w:ascii="Arial" w:hAnsi="Arial" w:cs="Arial"/>
                <w:b/>
              </w:rPr>
            </w:pPr>
          </w:p>
        </w:tc>
        <w:tc>
          <w:tcPr>
            <w:tcW w:w="499" w:type="dxa"/>
          </w:tcPr>
          <w:p w14:paraId="17526FED" w14:textId="7F6106CC" w:rsidR="00A664E3" w:rsidRPr="00302082" w:rsidRDefault="00A664E3" w:rsidP="00302082">
            <w:pPr>
              <w:spacing w:after="120"/>
              <w:rPr>
                <w:rFonts w:ascii="Arial" w:hAnsi="Arial" w:cs="Arial"/>
                <w:b/>
              </w:rPr>
            </w:pPr>
            <w:r>
              <w:rPr>
                <w:rFonts w:ascii="Arial" w:hAnsi="Arial" w:cs="Arial"/>
                <w:b/>
              </w:rPr>
              <w:t>X</w:t>
            </w:r>
          </w:p>
        </w:tc>
        <w:tc>
          <w:tcPr>
            <w:tcW w:w="499" w:type="dxa"/>
          </w:tcPr>
          <w:p w14:paraId="509C8447" w14:textId="2DF932B9" w:rsidR="00A664E3" w:rsidRPr="00302082" w:rsidRDefault="00A664E3" w:rsidP="00302082">
            <w:pPr>
              <w:spacing w:after="120"/>
              <w:rPr>
                <w:rFonts w:ascii="Arial" w:hAnsi="Arial" w:cs="Arial"/>
                <w:b/>
              </w:rPr>
            </w:pPr>
            <w:r>
              <w:rPr>
                <w:rFonts w:ascii="Arial" w:hAnsi="Arial" w:cs="Arial"/>
                <w:b/>
              </w:rPr>
              <w:t>X</w:t>
            </w:r>
          </w:p>
        </w:tc>
        <w:tc>
          <w:tcPr>
            <w:tcW w:w="499" w:type="dxa"/>
          </w:tcPr>
          <w:p w14:paraId="233809FA" w14:textId="30831C84" w:rsidR="00A664E3" w:rsidRPr="00302082" w:rsidRDefault="00A664E3" w:rsidP="00302082">
            <w:pPr>
              <w:spacing w:after="120"/>
              <w:rPr>
                <w:rFonts w:ascii="Arial" w:hAnsi="Arial" w:cs="Arial"/>
                <w:b/>
              </w:rPr>
            </w:pPr>
            <w:r>
              <w:rPr>
                <w:rFonts w:ascii="Arial" w:hAnsi="Arial" w:cs="Arial"/>
                <w:b/>
              </w:rPr>
              <w:t>X</w:t>
            </w:r>
          </w:p>
        </w:tc>
      </w:tr>
      <w:tr w:rsidR="00A664E3" w:rsidRPr="00302082" w14:paraId="26C114DC" w14:textId="6B0745B4" w:rsidTr="009E500E">
        <w:tc>
          <w:tcPr>
            <w:tcW w:w="1574" w:type="dxa"/>
          </w:tcPr>
          <w:p w14:paraId="469E227A" w14:textId="7AD2D8C5" w:rsidR="00A664E3" w:rsidRPr="00302082" w:rsidRDefault="00A664E3" w:rsidP="00302082">
            <w:pPr>
              <w:spacing w:after="120"/>
              <w:rPr>
                <w:rFonts w:ascii="Arial" w:hAnsi="Arial" w:cs="Arial"/>
                <w:i/>
              </w:rPr>
            </w:pPr>
            <w:r>
              <w:rPr>
                <w:rFonts w:ascii="Arial" w:hAnsi="Arial" w:cs="Arial"/>
                <w:i/>
              </w:rPr>
              <w:t>Lectures</w:t>
            </w:r>
          </w:p>
        </w:tc>
        <w:tc>
          <w:tcPr>
            <w:tcW w:w="498" w:type="dxa"/>
          </w:tcPr>
          <w:p w14:paraId="3B9D7770" w14:textId="046793AA" w:rsidR="00A664E3" w:rsidRPr="00302082" w:rsidRDefault="00A664E3" w:rsidP="00302082">
            <w:pPr>
              <w:spacing w:after="120"/>
              <w:rPr>
                <w:rFonts w:ascii="Arial" w:hAnsi="Arial" w:cs="Arial"/>
                <w:b/>
              </w:rPr>
            </w:pPr>
            <w:r>
              <w:rPr>
                <w:rFonts w:ascii="Arial" w:hAnsi="Arial" w:cs="Arial"/>
                <w:b/>
              </w:rPr>
              <w:t>X</w:t>
            </w:r>
          </w:p>
        </w:tc>
        <w:tc>
          <w:tcPr>
            <w:tcW w:w="499" w:type="dxa"/>
          </w:tcPr>
          <w:p w14:paraId="22FBEAB7" w14:textId="7161946B" w:rsidR="00A664E3" w:rsidRPr="00302082" w:rsidRDefault="00A664E3" w:rsidP="00302082">
            <w:pPr>
              <w:spacing w:after="120"/>
              <w:rPr>
                <w:rFonts w:ascii="Arial" w:hAnsi="Arial" w:cs="Arial"/>
                <w:b/>
              </w:rPr>
            </w:pPr>
            <w:r>
              <w:rPr>
                <w:rFonts w:ascii="Arial" w:hAnsi="Arial" w:cs="Arial"/>
                <w:b/>
              </w:rPr>
              <w:t>X</w:t>
            </w:r>
          </w:p>
        </w:tc>
        <w:tc>
          <w:tcPr>
            <w:tcW w:w="499" w:type="dxa"/>
          </w:tcPr>
          <w:p w14:paraId="35683EF4" w14:textId="087ED4F6" w:rsidR="00A664E3" w:rsidRPr="00302082" w:rsidRDefault="00A664E3" w:rsidP="00302082">
            <w:pPr>
              <w:spacing w:after="120"/>
              <w:rPr>
                <w:rFonts w:ascii="Arial" w:hAnsi="Arial" w:cs="Arial"/>
                <w:b/>
              </w:rPr>
            </w:pPr>
            <w:r>
              <w:rPr>
                <w:rFonts w:ascii="Arial" w:hAnsi="Arial" w:cs="Arial"/>
                <w:b/>
              </w:rPr>
              <w:t>X</w:t>
            </w:r>
          </w:p>
        </w:tc>
        <w:tc>
          <w:tcPr>
            <w:tcW w:w="499" w:type="dxa"/>
          </w:tcPr>
          <w:p w14:paraId="7B43F3A0" w14:textId="6751B884" w:rsidR="00A664E3" w:rsidRPr="00302082" w:rsidRDefault="00A664E3" w:rsidP="00302082">
            <w:pPr>
              <w:spacing w:after="120"/>
              <w:rPr>
                <w:rFonts w:ascii="Arial" w:hAnsi="Arial" w:cs="Arial"/>
                <w:b/>
              </w:rPr>
            </w:pPr>
            <w:r>
              <w:rPr>
                <w:rFonts w:ascii="Arial" w:hAnsi="Arial" w:cs="Arial"/>
                <w:b/>
              </w:rPr>
              <w:t>X</w:t>
            </w:r>
          </w:p>
        </w:tc>
        <w:tc>
          <w:tcPr>
            <w:tcW w:w="499" w:type="dxa"/>
          </w:tcPr>
          <w:p w14:paraId="78E62AEC" w14:textId="6193F89D" w:rsidR="00A664E3" w:rsidRPr="00302082" w:rsidRDefault="00A664E3" w:rsidP="00302082">
            <w:pPr>
              <w:spacing w:after="120"/>
              <w:rPr>
                <w:rFonts w:ascii="Arial" w:hAnsi="Arial" w:cs="Arial"/>
                <w:b/>
              </w:rPr>
            </w:pPr>
            <w:r>
              <w:rPr>
                <w:rFonts w:ascii="Arial" w:hAnsi="Arial" w:cs="Arial"/>
                <w:b/>
              </w:rPr>
              <w:t>X</w:t>
            </w:r>
          </w:p>
        </w:tc>
        <w:tc>
          <w:tcPr>
            <w:tcW w:w="499" w:type="dxa"/>
          </w:tcPr>
          <w:p w14:paraId="31098BDB" w14:textId="143D88BF" w:rsidR="00A664E3" w:rsidRPr="00302082" w:rsidRDefault="00A664E3" w:rsidP="00302082">
            <w:pPr>
              <w:spacing w:after="120"/>
              <w:rPr>
                <w:rFonts w:ascii="Arial" w:hAnsi="Arial" w:cs="Arial"/>
                <w:b/>
              </w:rPr>
            </w:pPr>
            <w:r>
              <w:rPr>
                <w:rFonts w:ascii="Arial" w:hAnsi="Arial" w:cs="Arial"/>
                <w:b/>
              </w:rPr>
              <w:t>X</w:t>
            </w:r>
          </w:p>
        </w:tc>
        <w:tc>
          <w:tcPr>
            <w:tcW w:w="499" w:type="dxa"/>
          </w:tcPr>
          <w:p w14:paraId="310338D0" w14:textId="7BC09992" w:rsidR="00A664E3" w:rsidRPr="00302082" w:rsidRDefault="00A664E3" w:rsidP="00A664E3">
            <w:pPr>
              <w:spacing w:after="120"/>
              <w:rPr>
                <w:rFonts w:ascii="Arial" w:hAnsi="Arial" w:cs="Arial"/>
                <w:b/>
              </w:rPr>
            </w:pPr>
          </w:p>
        </w:tc>
        <w:tc>
          <w:tcPr>
            <w:tcW w:w="499" w:type="dxa"/>
          </w:tcPr>
          <w:p w14:paraId="0B77186E" w14:textId="0C0F49F3" w:rsidR="00A664E3" w:rsidRPr="00302082" w:rsidRDefault="00A664E3" w:rsidP="00A664E3">
            <w:pPr>
              <w:spacing w:after="120"/>
              <w:rPr>
                <w:rFonts w:ascii="Arial" w:hAnsi="Arial" w:cs="Arial"/>
                <w:b/>
              </w:rPr>
            </w:pPr>
          </w:p>
        </w:tc>
        <w:tc>
          <w:tcPr>
            <w:tcW w:w="499" w:type="dxa"/>
          </w:tcPr>
          <w:p w14:paraId="3FF8D654" w14:textId="2181C09F" w:rsidR="00A664E3" w:rsidRDefault="00A664E3" w:rsidP="00302082">
            <w:pPr>
              <w:spacing w:after="120"/>
              <w:rPr>
                <w:rFonts w:ascii="Arial" w:hAnsi="Arial" w:cs="Arial"/>
                <w:b/>
              </w:rPr>
            </w:pPr>
          </w:p>
        </w:tc>
        <w:tc>
          <w:tcPr>
            <w:tcW w:w="499" w:type="dxa"/>
          </w:tcPr>
          <w:p w14:paraId="484324B0" w14:textId="759896E9" w:rsidR="00A664E3" w:rsidRDefault="00A664E3" w:rsidP="00302082">
            <w:pPr>
              <w:spacing w:after="120"/>
              <w:rPr>
                <w:rFonts w:ascii="Arial" w:hAnsi="Arial" w:cs="Arial"/>
                <w:b/>
              </w:rPr>
            </w:pPr>
            <w:r>
              <w:rPr>
                <w:rFonts w:ascii="Arial" w:hAnsi="Arial" w:cs="Arial"/>
                <w:b/>
              </w:rPr>
              <w:t>X</w:t>
            </w:r>
          </w:p>
        </w:tc>
        <w:tc>
          <w:tcPr>
            <w:tcW w:w="499" w:type="dxa"/>
          </w:tcPr>
          <w:p w14:paraId="5D33288A" w14:textId="79E255A9" w:rsidR="00A664E3" w:rsidRPr="00302082" w:rsidRDefault="00A664E3" w:rsidP="00302082">
            <w:pPr>
              <w:spacing w:after="120"/>
              <w:rPr>
                <w:rFonts w:ascii="Arial" w:hAnsi="Arial" w:cs="Arial"/>
                <w:b/>
              </w:rPr>
            </w:pPr>
            <w:r>
              <w:rPr>
                <w:rFonts w:ascii="Arial" w:hAnsi="Arial" w:cs="Arial"/>
                <w:b/>
              </w:rPr>
              <w:t>X</w:t>
            </w:r>
          </w:p>
        </w:tc>
        <w:tc>
          <w:tcPr>
            <w:tcW w:w="499" w:type="dxa"/>
          </w:tcPr>
          <w:p w14:paraId="56472E98" w14:textId="7AFD3FAF" w:rsidR="00A664E3" w:rsidRPr="00302082" w:rsidRDefault="00A664E3" w:rsidP="00302082">
            <w:pPr>
              <w:spacing w:after="120"/>
              <w:rPr>
                <w:rFonts w:ascii="Arial" w:hAnsi="Arial" w:cs="Arial"/>
                <w:b/>
              </w:rPr>
            </w:pPr>
            <w:r>
              <w:rPr>
                <w:rFonts w:ascii="Arial" w:hAnsi="Arial" w:cs="Arial"/>
                <w:b/>
              </w:rPr>
              <w:t>X</w:t>
            </w:r>
          </w:p>
        </w:tc>
        <w:tc>
          <w:tcPr>
            <w:tcW w:w="499" w:type="dxa"/>
          </w:tcPr>
          <w:p w14:paraId="03D3557D" w14:textId="6AB9725B" w:rsidR="00A664E3" w:rsidRPr="00302082" w:rsidRDefault="00A664E3" w:rsidP="00302082">
            <w:pPr>
              <w:spacing w:after="120"/>
              <w:rPr>
                <w:rFonts w:ascii="Arial" w:hAnsi="Arial" w:cs="Arial"/>
                <w:b/>
              </w:rPr>
            </w:pPr>
            <w:r>
              <w:rPr>
                <w:rFonts w:ascii="Arial" w:hAnsi="Arial" w:cs="Arial"/>
                <w:b/>
              </w:rPr>
              <w:t>X</w:t>
            </w:r>
          </w:p>
        </w:tc>
        <w:tc>
          <w:tcPr>
            <w:tcW w:w="499" w:type="dxa"/>
          </w:tcPr>
          <w:p w14:paraId="5D834ED6" w14:textId="1FCCAC53" w:rsidR="00A664E3" w:rsidRPr="00302082" w:rsidRDefault="00A664E3" w:rsidP="00302082">
            <w:pPr>
              <w:spacing w:after="120"/>
              <w:rPr>
                <w:rFonts w:ascii="Arial" w:hAnsi="Arial" w:cs="Arial"/>
                <w:b/>
              </w:rPr>
            </w:pPr>
            <w:r>
              <w:rPr>
                <w:rFonts w:ascii="Arial" w:hAnsi="Arial" w:cs="Arial"/>
                <w:b/>
              </w:rPr>
              <w:t>X</w:t>
            </w:r>
          </w:p>
        </w:tc>
        <w:tc>
          <w:tcPr>
            <w:tcW w:w="499" w:type="dxa"/>
          </w:tcPr>
          <w:p w14:paraId="11744AF3" w14:textId="48439B7D" w:rsidR="00A664E3" w:rsidRPr="00302082" w:rsidRDefault="00A664E3" w:rsidP="00302082">
            <w:pPr>
              <w:spacing w:after="120"/>
              <w:rPr>
                <w:rFonts w:ascii="Arial" w:hAnsi="Arial" w:cs="Arial"/>
                <w:b/>
              </w:rPr>
            </w:pPr>
          </w:p>
        </w:tc>
        <w:tc>
          <w:tcPr>
            <w:tcW w:w="499" w:type="dxa"/>
          </w:tcPr>
          <w:p w14:paraId="356C12A3" w14:textId="77A72CAF" w:rsidR="00A664E3" w:rsidRPr="00302082" w:rsidRDefault="00A664E3" w:rsidP="00302082">
            <w:pPr>
              <w:spacing w:after="120"/>
              <w:rPr>
                <w:rFonts w:ascii="Arial" w:hAnsi="Arial" w:cs="Arial"/>
                <w:b/>
              </w:rPr>
            </w:pPr>
            <w:r>
              <w:rPr>
                <w:rFonts w:ascii="Arial" w:hAnsi="Arial" w:cs="Arial"/>
                <w:b/>
              </w:rPr>
              <w:t>X</w:t>
            </w:r>
          </w:p>
        </w:tc>
        <w:tc>
          <w:tcPr>
            <w:tcW w:w="499" w:type="dxa"/>
          </w:tcPr>
          <w:p w14:paraId="0E13C033" w14:textId="22F67C07" w:rsidR="00A664E3" w:rsidRPr="00302082" w:rsidRDefault="00A664E3" w:rsidP="00302082">
            <w:pPr>
              <w:spacing w:after="120"/>
              <w:rPr>
                <w:rFonts w:ascii="Arial" w:hAnsi="Arial" w:cs="Arial"/>
                <w:b/>
              </w:rPr>
            </w:pPr>
            <w:r>
              <w:rPr>
                <w:rFonts w:ascii="Arial" w:hAnsi="Arial" w:cs="Arial"/>
                <w:b/>
              </w:rPr>
              <w:t>X</w:t>
            </w:r>
          </w:p>
        </w:tc>
        <w:tc>
          <w:tcPr>
            <w:tcW w:w="499" w:type="dxa"/>
          </w:tcPr>
          <w:p w14:paraId="1109FA56" w14:textId="2D2C36C2" w:rsidR="00A664E3" w:rsidRPr="00302082" w:rsidRDefault="00A664E3" w:rsidP="00302082">
            <w:pPr>
              <w:spacing w:after="120"/>
              <w:rPr>
                <w:rFonts w:ascii="Arial" w:hAnsi="Arial" w:cs="Arial"/>
                <w:b/>
              </w:rPr>
            </w:pPr>
            <w:r>
              <w:rPr>
                <w:rFonts w:ascii="Arial" w:hAnsi="Arial" w:cs="Arial"/>
                <w:b/>
              </w:rPr>
              <w:t>X</w:t>
            </w:r>
          </w:p>
        </w:tc>
      </w:tr>
      <w:tr w:rsidR="00A664E3" w:rsidRPr="00302082" w14:paraId="1E91226C" w14:textId="6FCB0859" w:rsidTr="009E500E">
        <w:tc>
          <w:tcPr>
            <w:tcW w:w="1574" w:type="dxa"/>
            <w:shd w:val="clear" w:color="auto" w:fill="D9D9D9" w:themeFill="background1" w:themeFillShade="D9"/>
          </w:tcPr>
          <w:p w14:paraId="5849F577" w14:textId="77777777" w:rsidR="00A664E3" w:rsidRPr="00302082" w:rsidRDefault="00A664E3" w:rsidP="00302082">
            <w:pPr>
              <w:spacing w:after="120"/>
              <w:rPr>
                <w:rFonts w:ascii="Arial" w:hAnsi="Arial" w:cs="Arial"/>
                <w:b/>
              </w:rPr>
            </w:pPr>
            <w:r w:rsidRPr="00302082">
              <w:rPr>
                <w:rFonts w:ascii="Arial" w:hAnsi="Arial" w:cs="Arial"/>
                <w:b/>
              </w:rPr>
              <w:t>Assessment method</w:t>
            </w:r>
          </w:p>
        </w:tc>
        <w:tc>
          <w:tcPr>
            <w:tcW w:w="498" w:type="dxa"/>
          </w:tcPr>
          <w:p w14:paraId="285AC341" w14:textId="77777777" w:rsidR="00A664E3" w:rsidRPr="00302082" w:rsidRDefault="00A664E3" w:rsidP="00302082">
            <w:pPr>
              <w:spacing w:after="120"/>
              <w:rPr>
                <w:rFonts w:ascii="Arial" w:hAnsi="Arial" w:cs="Arial"/>
                <w:b/>
              </w:rPr>
            </w:pPr>
          </w:p>
        </w:tc>
        <w:tc>
          <w:tcPr>
            <w:tcW w:w="499" w:type="dxa"/>
          </w:tcPr>
          <w:p w14:paraId="3D01531B" w14:textId="77777777" w:rsidR="00A664E3" w:rsidRPr="00302082" w:rsidRDefault="00A664E3" w:rsidP="00302082">
            <w:pPr>
              <w:spacing w:after="120"/>
              <w:rPr>
                <w:rFonts w:ascii="Arial" w:hAnsi="Arial" w:cs="Arial"/>
                <w:b/>
              </w:rPr>
            </w:pPr>
          </w:p>
        </w:tc>
        <w:tc>
          <w:tcPr>
            <w:tcW w:w="499" w:type="dxa"/>
          </w:tcPr>
          <w:p w14:paraId="76DDF903" w14:textId="77777777" w:rsidR="00A664E3" w:rsidRPr="00302082" w:rsidRDefault="00A664E3" w:rsidP="00302082">
            <w:pPr>
              <w:spacing w:after="120"/>
              <w:rPr>
                <w:rFonts w:ascii="Arial" w:hAnsi="Arial" w:cs="Arial"/>
                <w:b/>
              </w:rPr>
            </w:pPr>
          </w:p>
        </w:tc>
        <w:tc>
          <w:tcPr>
            <w:tcW w:w="499" w:type="dxa"/>
          </w:tcPr>
          <w:p w14:paraId="3CA6EFDC" w14:textId="77777777" w:rsidR="00A664E3" w:rsidRPr="00302082" w:rsidRDefault="00A664E3" w:rsidP="00302082">
            <w:pPr>
              <w:spacing w:after="120"/>
              <w:rPr>
                <w:rFonts w:ascii="Arial" w:hAnsi="Arial" w:cs="Arial"/>
                <w:b/>
              </w:rPr>
            </w:pPr>
          </w:p>
        </w:tc>
        <w:tc>
          <w:tcPr>
            <w:tcW w:w="499" w:type="dxa"/>
          </w:tcPr>
          <w:p w14:paraId="6B4CA9DB" w14:textId="77777777" w:rsidR="00A664E3" w:rsidRPr="00302082" w:rsidRDefault="00A664E3" w:rsidP="00302082">
            <w:pPr>
              <w:spacing w:after="120"/>
              <w:rPr>
                <w:rFonts w:ascii="Arial" w:hAnsi="Arial" w:cs="Arial"/>
                <w:b/>
              </w:rPr>
            </w:pPr>
          </w:p>
        </w:tc>
        <w:tc>
          <w:tcPr>
            <w:tcW w:w="499" w:type="dxa"/>
          </w:tcPr>
          <w:p w14:paraId="771D15B7" w14:textId="77777777" w:rsidR="00A664E3" w:rsidRPr="00302082" w:rsidRDefault="00A664E3" w:rsidP="00302082">
            <w:pPr>
              <w:spacing w:after="120"/>
              <w:rPr>
                <w:rFonts w:ascii="Arial" w:hAnsi="Arial" w:cs="Arial"/>
                <w:b/>
              </w:rPr>
            </w:pPr>
          </w:p>
        </w:tc>
        <w:tc>
          <w:tcPr>
            <w:tcW w:w="499" w:type="dxa"/>
          </w:tcPr>
          <w:p w14:paraId="3BF7261D" w14:textId="77777777" w:rsidR="00A664E3" w:rsidRPr="00302082" w:rsidRDefault="00A664E3" w:rsidP="00302082">
            <w:pPr>
              <w:spacing w:after="120"/>
              <w:rPr>
                <w:rFonts w:ascii="Arial" w:hAnsi="Arial" w:cs="Arial"/>
                <w:b/>
              </w:rPr>
            </w:pPr>
          </w:p>
        </w:tc>
        <w:tc>
          <w:tcPr>
            <w:tcW w:w="499" w:type="dxa"/>
          </w:tcPr>
          <w:p w14:paraId="7019E354" w14:textId="77777777" w:rsidR="00A664E3" w:rsidRPr="00302082" w:rsidRDefault="00A664E3" w:rsidP="00302082">
            <w:pPr>
              <w:spacing w:after="120"/>
              <w:rPr>
                <w:rFonts w:ascii="Arial" w:hAnsi="Arial" w:cs="Arial"/>
                <w:b/>
              </w:rPr>
            </w:pPr>
          </w:p>
        </w:tc>
        <w:tc>
          <w:tcPr>
            <w:tcW w:w="499" w:type="dxa"/>
          </w:tcPr>
          <w:p w14:paraId="50A73D77" w14:textId="77777777" w:rsidR="00A664E3" w:rsidRDefault="00A664E3" w:rsidP="00302082">
            <w:pPr>
              <w:spacing w:after="120"/>
              <w:rPr>
                <w:rFonts w:ascii="Arial" w:hAnsi="Arial" w:cs="Arial"/>
                <w:b/>
              </w:rPr>
            </w:pPr>
          </w:p>
        </w:tc>
        <w:tc>
          <w:tcPr>
            <w:tcW w:w="499" w:type="dxa"/>
          </w:tcPr>
          <w:p w14:paraId="3AEDDC31" w14:textId="77777777" w:rsidR="00A664E3" w:rsidRDefault="00A664E3" w:rsidP="00302082">
            <w:pPr>
              <w:spacing w:after="120"/>
              <w:rPr>
                <w:rFonts w:ascii="Arial" w:hAnsi="Arial" w:cs="Arial"/>
                <w:b/>
              </w:rPr>
            </w:pPr>
          </w:p>
        </w:tc>
        <w:tc>
          <w:tcPr>
            <w:tcW w:w="499" w:type="dxa"/>
          </w:tcPr>
          <w:p w14:paraId="5D8C78CA" w14:textId="0B40D139" w:rsidR="00A664E3" w:rsidRPr="00302082" w:rsidRDefault="00A664E3" w:rsidP="00302082">
            <w:pPr>
              <w:spacing w:after="120"/>
              <w:rPr>
                <w:rFonts w:ascii="Arial" w:hAnsi="Arial" w:cs="Arial"/>
                <w:b/>
              </w:rPr>
            </w:pPr>
          </w:p>
        </w:tc>
        <w:tc>
          <w:tcPr>
            <w:tcW w:w="499" w:type="dxa"/>
          </w:tcPr>
          <w:p w14:paraId="31D701B2" w14:textId="3FE8B59F" w:rsidR="00A664E3" w:rsidRPr="00302082" w:rsidRDefault="00A664E3" w:rsidP="00302082">
            <w:pPr>
              <w:spacing w:after="120"/>
              <w:rPr>
                <w:rFonts w:ascii="Arial" w:hAnsi="Arial" w:cs="Arial"/>
                <w:b/>
              </w:rPr>
            </w:pPr>
          </w:p>
        </w:tc>
        <w:tc>
          <w:tcPr>
            <w:tcW w:w="499" w:type="dxa"/>
          </w:tcPr>
          <w:p w14:paraId="2068D904" w14:textId="77777777" w:rsidR="00A664E3" w:rsidRPr="00302082" w:rsidRDefault="00A664E3" w:rsidP="00302082">
            <w:pPr>
              <w:spacing w:after="120"/>
              <w:rPr>
                <w:rFonts w:ascii="Arial" w:hAnsi="Arial" w:cs="Arial"/>
                <w:b/>
              </w:rPr>
            </w:pPr>
          </w:p>
        </w:tc>
        <w:tc>
          <w:tcPr>
            <w:tcW w:w="499" w:type="dxa"/>
          </w:tcPr>
          <w:p w14:paraId="715A2FA3" w14:textId="77777777" w:rsidR="00A664E3" w:rsidRPr="00302082" w:rsidRDefault="00A664E3" w:rsidP="00302082">
            <w:pPr>
              <w:spacing w:after="120"/>
              <w:rPr>
                <w:rFonts w:ascii="Arial" w:hAnsi="Arial" w:cs="Arial"/>
                <w:b/>
              </w:rPr>
            </w:pPr>
          </w:p>
        </w:tc>
        <w:tc>
          <w:tcPr>
            <w:tcW w:w="499" w:type="dxa"/>
          </w:tcPr>
          <w:p w14:paraId="2BE28178" w14:textId="77777777" w:rsidR="00A664E3" w:rsidRPr="00302082" w:rsidRDefault="00A664E3" w:rsidP="00302082">
            <w:pPr>
              <w:spacing w:after="120"/>
              <w:rPr>
                <w:rFonts w:ascii="Arial" w:hAnsi="Arial" w:cs="Arial"/>
                <w:b/>
              </w:rPr>
            </w:pPr>
          </w:p>
        </w:tc>
        <w:tc>
          <w:tcPr>
            <w:tcW w:w="499" w:type="dxa"/>
          </w:tcPr>
          <w:p w14:paraId="2B8D98CF" w14:textId="77777777" w:rsidR="00A664E3" w:rsidRPr="00302082" w:rsidRDefault="00A664E3" w:rsidP="00302082">
            <w:pPr>
              <w:spacing w:after="120"/>
              <w:rPr>
                <w:rFonts w:ascii="Arial" w:hAnsi="Arial" w:cs="Arial"/>
                <w:b/>
              </w:rPr>
            </w:pPr>
          </w:p>
        </w:tc>
        <w:tc>
          <w:tcPr>
            <w:tcW w:w="499" w:type="dxa"/>
          </w:tcPr>
          <w:p w14:paraId="722C0A39" w14:textId="77777777" w:rsidR="00A664E3" w:rsidRPr="00302082" w:rsidRDefault="00A664E3" w:rsidP="00302082">
            <w:pPr>
              <w:spacing w:after="120"/>
              <w:rPr>
                <w:rFonts w:ascii="Arial" w:hAnsi="Arial" w:cs="Arial"/>
                <w:b/>
              </w:rPr>
            </w:pPr>
          </w:p>
        </w:tc>
        <w:tc>
          <w:tcPr>
            <w:tcW w:w="499" w:type="dxa"/>
          </w:tcPr>
          <w:p w14:paraId="5B0C2E20" w14:textId="77777777" w:rsidR="00A664E3" w:rsidRPr="00302082" w:rsidRDefault="00A664E3" w:rsidP="00302082">
            <w:pPr>
              <w:spacing w:after="120"/>
              <w:rPr>
                <w:rFonts w:ascii="Arial" w:hAnsi="Arial" w:cs="Arial"/>
                <w:b/>
              </w:rPr>
            </w:pPr>
          </w:p>
        </w:tc>
      </w:tr>
      <w:tr w:rsidR="00A664E3" w:rsidRPr="00302082" w14:paraId="7C2A2914" w14:textId="52E7E005" w:rsidTr="009E500E">
        <w:tc>
          <w:tcPr>
            <w:tcW w:w="1574" w:type="dxa"/>
          </w:tcPr>
          <w:p w14:paraId="40E24A7F" w14:textId="4830A439" w:rsidR="00A664E3" w:rsidRPr="00302082" w:rsidRDefault="00A664E3" w:rsidP="00A664E3">
            <w:pPr>
              <w:spacing w:after="120"/>
              <w:rPr>
                <w:rFonts w:ascii="Arial" w:hAnsi="Arial" w:cs="Arial"/>
                <w:i/>
              </w:rPr>
            </w:pPr>
            <w:r>
              <w:rPr>
                <w:rFonts w:ascii="Arial" w:hAnsi="Arial" w:cs="Arial"/>
                <w:i/>
              </w:rPr>
              <w:t>Assignments</w:t>
            </w:r>
          </w:p>
        </w:tc>
        <w:tc>
          <w:tcPr>
            <w:tcW w:w="498" w:type="dxa"/>
          </w:tcPr>
          <w:p w14:paraId="4450CBFE" w14:textId="6442995E" w:rsidR="00A664E3" w:rsidRPr="00302082" w:rsidRDefault="00A664E3" w:rsidP="00A664E3">
            <w:pPr>
              <w:spacing w:after="120"/>
              <w:rPr>
                <w:rFonts w:ascii="Arial" w:hAnsi="Arial" w:cs="Arial"/>
                <w:b/>
              </w:rPr>
            </w:pPr>
            <w:r>
              <w:rPr>
                <w:rFonts w:ascii="Arial" w:hAnsi="Arial" w:cs="Arial"/>
                <w:b/>
              </w:rPr>
              <w:t>X</w:t>
            </w:r>
          </w:p>
        </w:tc>
        <w:tc>
          <w:tcPr>
            <w:tcW w:w="499" w:type="dxa"/>
          </w:tcPr>
          <w:p w14:paraId="6AAEB1A7" w14:textId="6A0299D1" w:rsidR="00A664E3" w:rsidRPr="00302082" w:rsidRDefault="00A664E3" w:rsidP="00A664E3">
            <w:pPr>
              <w:spacing w:after="120"/>
              <w:rPr>
                <w:rFonts w:ascii="Arial" w:hAnsi="Arial" w:cs="Arial"/>
                <w:b/>
              </w:rPr>
            </w:pPr>
            <w:r>
              <w:rPr>
                <w:rFonts w:ascii="Arial" w:hAnsi="Arial" w:cs="Arial"/>
                <w:b/>
              </w:rPr>
              <w:t>X</w:t>
            </w:r>
          </w:p>
        </w:tc>
        <w:tc>
          <w:tcPr>
            <w:tcW w:w="499" w:type="dxa"/>
          </w:tcPr>
          <w:p w14:paraId="4AE24077" w14:textId="00D3CBA2" w:rsidR="00A664E3" w:rsidRPr="00302082" w:rsidRDefault="00A664E3" w:rsidP="00A664E3">
            <w:pPr>
              <w:spacing w:after="120"/>
              <w:rPr>
                <w:rFonts w:ascii="Arial" w:hAnsi="Arial" w:cs="Arial"/>
                <w:b/>
              </w:rPr>
            </w:pPr>
            <w:r>
              <w:rPr>
                <w:rFonts w:ascii="Arial" w:hAnsi="Arial" w:cs="Arial"/>
                <w:b/>
              </w:rPr>
              <w:t>X</w:t>
            </w:r>
          </w:p>
        </w:tc>
        <w:tc>
          <w:tcPr>
            <w:tcW w:w="499" w:type="dxa"/>
          </w:tcPr>
          <w:p w14:paraId="64CFE52D" w14:textId="5837BE1F" w:rsidR="00A664E3" w:rsidRPr="00302082" w:rsidRDefault="00A664E3" w:rsidP="00A664E3">
            <w:pPr>
              <w:spacing w:after="120"/>
              <w:rPr>
                <w:rFonts w:ascii="Arial" w:hAnsi="Arial" w:cs="Arial"/>
                <w:b/>
              </w:rPr>
            </w:pPr>
            <w:r>
              <w:rPr>
                <w:rFonts w:ascii="Arial" w:hAnsi="Arial" w:cs="Arial"/>
                <w:b/>
              </w:rPr>
              <w:t>X</w:t>
            </w:r>
          </w:p>
        </w:tc>
        <w:tc>
          <w:tcPr>
            <w:tcW w:w="499" w:type="dxa"/>
          </w:tcPr>
          <w:p w14:paraId="1697E849" w14:textId="6D8594E9" w:rsidR="00A664E3" w:rsidRPr="00302082" w:rsidRDefault="00A664E3" w:rsidP="00A664E3">
            <w:pPr>
              <w:spacing w:after="120"/>
              <w:rPr>
                <w:rFonts w:ascii="Arial" w:hAnsi="Arial" w:cs="Arial"/>
                <w:b/>
              </w:rPr>
            </w:pPr>
            <w:r>
              <w:rPr>
                <w:rFonts w:ascii="Arial" w:hAnsi="Arial" w:cs="Arial"/>
                <w:b/>
              </w:rPr>
              <w:t>X</w:t>
            </w:r>
          </w:p>
        </w:tc>
        <w:tc>
          <w:tcPr>
            <w:tcW w:w="499" w:type="dxa"/>
          </w:tcPr>
          <w:p w14:paraId="5CB6F270" w14:textId="38AE984B" w:rsidR="00A664E3" w:rsidRPr="00302082" w:rsidRDefault="00A664E3" w:rsidP="00A664E3">
            <w:pPr>
              <w:spacing w:after="120"/>
              <w:rPr>
                <w:rFonts w:ascii="Arial" w:hAnsi="Arial" w:cs="Arial"/>
                <w:b/>
              </w:rPr>
            </w:pPr>
            <w:r>
              <w:rPr>
                <w:rFonts w:ascii="Arial" w:hAnsi="Arial" w:cs="Arial"/>
                <w:b/>
              </w:rPr>
              <w:t>X</w:t>
            </w:r>
          </w:p>
        </w:tc>
        <w:tc>
          <w:tcPr>
            <w:tcW w:w="499" w:type="dxa"/>
          </w:tcPr>
          <w:p w14:paraId="77AE7561" w14:textId="563448E7" w:rsidR="00A664E3" w:rsidRPr="00302082" w:rsidRDefault="00A664E3" w:rsidP="00A664E3">
            <w:pPr>
              <w:spacing w:after="120"/>
              <w:rPr>
                <w:rFonts w:ascii="Arial" w:hAnsi="Arial" w:cs="Arial"/>
                <w:b/>
              </w:rPr>
            </w:pPr>
            <w:r>
              <w:rPr>
                <w:rFonts w:ascii="Arial" w:hAnsi="Arial" w:cs="Arial"/>
                <w:b/>
              </w:rPr>
              <w:t>X</w:t>
            </w:r>
          </w:p>
        </w:tc>
        <w:tc>
          <w:tcPr>
            <w:tcW w:w="499" w:type="dxa"/>
          </w:tcPr>
          <w:p w14:paraId="0D606460" w14:textId="3C10E097" w:rsidR="00A664E3" w:rsidRPr="00302082" w:rsidRDefault="00A664E3" w:rsidP="00A664E3">
            <w:pPr>
              <w:spacing w:after="120"/>
              <w:rPr>
                <w:rFonts w:ascii="Arial" w:hAnsi="Arial" w:cs="Arial"/>
                <w:b/>
              </w:rPr>
            </w:pPr>
          </w:p>
        </w:tc>
        <w:tc>
          <w:tcPr>
            <w:tcW w:w="499" w:type="dxa"/>
          </w:tcPr>
          <w:p w14:paraId="163F38C4" w14:textId="13DAC83E" w:rsidR="00A664E3" w:rsidRDefault="00A664E3" w:rsidP="00A664E3">
            <w:pPr>
              <w:spacing w:after="120"/>
              <w:rPr>
                <w:rFonts w:ascii="Arial" w:hAnsi="Arial" w:cs="Arial"/>
                <w:b/>
              </w:rPr>
            </w:pPr>
          </w:p>
        </w:tc>
        <w:tc>
          <w:tcPr>
            <w:tcW w:w="499" w:type="dxa"/>
          </w:tcPr>
          <w:p w14:paraId="12717579" w14:textId="78C9BB56" w:rsidR="00A664E3" w:rsidRDefault="00A664E3" w:rsidP="00A664E3">
            <w:pPr>
              <w:spacing w:after="120"/>
              <w:rPr>
                <w:rFonts w:ascii="Arial" w:hAnsi="Arial" w:cs="Arial"/>
                <w:b/>
              </w:rPr>
            </w:pPr>
            <w:r>
              <w:rPr>
                <w:rFonts w:ascii="Arial" w:hAnsi="Arial" w:cs="Arial"/>
                <w:b/>
              </w:rPr>
              <w:t>X</w:t>
            </w:r>
          </w:p>
        </w:tc>
        <w:tc>
          <w:tcPr>
            <w:tcW w:w="499" w:type="dxa"/>
          </w:tcPr>
          <w:p w14:paraId="162FDA7B" w14:textId="13098F6D" w:rsidR="00A664E3" w:rsidRPr="00302082" w:rsidRDefault="00A664E3" w:rsidP="00A664E3">
            <w:pPr>
              <w:spacing w:after="120"/>
              <w:rPr>
                <w:rFonts w:ascii="Arial" w:hAnsi="Arial" w:cs="Arial"/>
                <w:b/>
              </w:rPr>
            </w:pPr>
            <w:r>
              <w:rPr>
                <w:rFonts w:ascii="Arial" w:hAnsi="Arial" w:cs="Arial"/>
                <w:b/>
              </w:rPr>
              <w:t>X</w:t>
            </w:r>
          </w:p>
        </w:tc>
        <w:tc>
          <w:tcPr>
            <w:tcW w:w="499" w:type="dxa"/>
          </w:tcPr>
          <w:p w14:paraId="717F9C2F" w14:textId="70D007E9" w:rsidR="00A664E3" w:rsidRPr="00302082" w:rsidRDefault="00A664E3" w:rsidP="00A664E3">
            <w:pPr>
              <w:spacing w:after="120"/>
              <w:rPr>
                <w:rFonts w:ascii="Arial" w:hAnsi="Arial" w:cs="Arial"/>
                <w:b/>
              </w:rPr>
            </w:pPr>
            <w:r>
              <w:rPr>
                <w:rFonts w:ascii="Arial" w:hAnsi="Arial" w:cs="Arial"/>
                <w:b/>
              </w:rPr>
              <w:t>X</w:t>
            </w:r>
          </w:p>
        </w:tc>
        <w:tc>
          <w:tcPr>
            <w:tcW w:w="499" w:type="dxa"/>
          </w:tcPr>
          <w:p w14:paraId="4797ADB0" w14:textId="77CC6223" w:rsidR="00A664E3" w:rsidRPr="00302082" w:rsidRDefault="00A664E3" w:rsidP="00A664E3">
            <w:pPr>
              <w:spacing w:after="120"/>
              <w:rPr>
                <w:rFonts w:ascii="Arial" w:hAnsi="Arial" w:cs="Arial"/>
                <w:b/>
              </w:rPr>
            </w:pPr>
            <w:r>
              <w:rPr>
                <w:rFonts w:ascii="Arial" w:hAnsi="Arial" w:cs="Arial"/>
                <w:b/>
              </w:rPr>
              <w:t>X</w:t>
            </w:r>
          </w:p>
        </w:tc>
        <w:tc>
          <w:tcPr>
            <w:tcW w:w="499" w:type="dxa"/>
          </w:tcPr>
          <w:p w14:paraId="20EF0118" w14:textId="76DDD983" w:rsidR="00A664E3" w:rsidRPr="00302082" w:rsidRDefault="00A664E3" w:rsidP="00A664E3">
            <w:pPr>
              <w:spacing w:after="120"/>
              <w:rPr>
                <w:rFonts w:ascii="Arial" w:hAnsi="Arial" w:cs="Arial"/>
                <w:b/>
              </w:rPr>
            </w:pPr>
            <w:r>
              <w:rPr>
                <w:rFonts w:ascii="Arial" w:hAnsi="Arial" w:cs="Arial"/>
                <w:b/>
              </w:rPr>
              <w:t>X</w:t>
            </w:r>
          </w:p>
        </w:tc>
        <w:tc>
          <w:tcPr>
            <w:tcW w:w="499" w:type="dxa"/>
          </w:tcPr>
          <w:p w14:paraId="0C09CC7D" w14:textId="486CC29F" w:rsidR="00A664E3" w:rsidRPr="00302082" w:rsidRDefault="00A664E3" w:rsidP="00A664E3">
            <w:pPr>
              <w:spacing w:after="120"/>
              <w:rPr>
                <w:rFonts w:ascii="Arial" w:hAnsi="Arial" w:cs="Arial"/>
                <w:b/>
              </w:rPr>
            </w:pPr>
          </w:p>
        </w:tc>
        <w:tc>
          <w:tcPr>
            <w:tcW w:w="499" w:type="dxa"/>
          </w:tcPr>
          <w:p w14:paraId="6EF697EC" w14:textId="53B48B75" w:rsidR="00A664E3" w:rsidRPr="00302082" w:rsidRDefault="00A664E3" w:rsidP="00A664E3">
            <w:pPr>
              <w:spacing w:after="120"/>
              <w:rPr>
                <w:rFonts w:ascii="Arial" w:hAnsi="Arial" w:cs="Arial"/>
                <w:b/>
              </w:rPr>
            </w:pPr>
            <w:r>
              <w:rPr>
                <w:rFonts w:ascii="Arial" w:hAnsi="Arial" w:cs="Arial"/>
                <w:b/>
              </w:rPr>
              <w:t>X</w:t>
            </w:r>
          </w:p>
        </w:tc>
        <w:tc>
          <w:tcPr>
            <w:tcW w:w="499" w:type="dxa"/>
          </w:tcPr>
          <w:p w14:paraId="052F21A3" w14:textId="5056DB93" w:rsidR="00A664E3" w:rsidRPr="00302082" w:rsidRDefault="00A664E3" w:rsidP="00A664E3">
            <w:pPr>
              <w:spacing w:after="120"/>
              <w:rPr>
                <w:rFonts w:ascii="Arial" w:hAnsi="Arial" w:cs="Arial"/>
                <w:b/>
              </w:rPr>
            </w:pPr>
            <w:r>
              <w:rPr>
                <w:rFonts w:ascii="Arial" w:hAnsi="Arial" w:cs="Arial"/>
                <w:b/>
              </w:rPr>
              <w:t>X</w:t>
            </w:r>
          </w:p>
        </w:tc>
        <w:tc>
          <w:tcPr>
            <w:tcW w:w="499" w:type="dxa"/>
          </w:tcPr>
          <w:p w14:paraId="2489FD7B" w14:textId="3BE39963" w:rsidR="00A664E3" w:rsidRPr="00302082" w:rsidRDefault="00A664E3" w:rsidP="00A664E3">
            <w:pPr>
              <w:spacing w:after="120"/>
              <w:rPr>
                <w:rFonts w:ascii="Arial" w:hAnsi="Arial" w:cs="Arial"/>
                <w:b/>
              </w:rPr>
            </w:pPr>
            <w:r>
              <w:rPr>
                <w:rFonts w:ascii="Arial" w:hAnsi="Arial" w:cs="Arial"/>
                <w:b/>
              </w:rPr>
              <w:t>X</w:t>
            </w:r>
          </w:p>
        </w:tc>
      </w:tr>
      <w:tr w:rsidR="00A664E3" w:rsidRPr="00302082" w14:paraId="07C0BFE5" w14:textId="25965639" w:rsidTr="009E500E">
        <w:tc>
          <w:tcPr>
            <w:tcW w:w="1574" w:type="dxa"/>
          </w:tcPr>
          <w:p w14:paraId="7876CD50" w14:textId="4D56F9D4" w:rsidR="00A664E3" w:rsidRPr="00302082" w:rsidRDefault="00A664E3" w:rsidP="00A664E3">
            <w:pPr>
              <w:spacing w:after="120"/>
              <w:rPr>
                <w:rFonts w:ascii="Arial" w:hAnsi="Arial" w:cs="Arial"/>
                <w:i/>
              </w:rPr>
            </w:pPr>
            <w:r>
              <w:rPr>
                <w:rFonts w:ascii="Arial" w:hAnsi="Arial" w:cs="Arial"/>
                <w:i/>
              </w:rPr>
              <w:t xml:space="preserve">Laboratory Practicals </w:t>
            </w:r>
          </w:p>
        </w:tc>
        <w:tc>
          <w:tcPr>
            <w:tcW w:w="498" w:type="dxa"/>
          </w:tcPr>
          <w:p w14:paraId="00AF6962" w14:textId="5BEF11B8" w:rsidR="00A664E3" w:rsidRPr="00302082" w:rsidRDefault="00A664E3" w:rsidP="00A664E3">
            <w:pPr>
              <w:spacing w:after="120"/>
              <w:rPr>
                <w:rFonts w:ascii="Arial" w:hAnsi="Arial" w:cs="Arial"/>
                <w:b/>
              </w:rPr>
            </w:pPr>
            <w:r>
              <w:rPr>
                <w:rFonts w:ascii="Arial" w:hAnsi="Arial" w:cs="Arial"/>
                <w:b/>
              </w:rPr>
              <w:t>X</w:t>
            </w:r>
          </w:p>
        </w:tc>
        <w:tc>
          <w:tcPr>
            <w:tcW w:w="499" w:type="dxa"/>
          </w:tcPr>
          <w:p w14:paraId="646A76B1" w14:textId="7D87AA3D" w:rsidR="00A664E3" w:rsidRPr="00302082" w:rsidRDefault="00A664E3" w:rsidP="00A664E3">
            <w:pPr>
              <w:spacing w:after="120"/>
              <w:rPr>
                <w:rFonts w:ascii="Arial" w:hAnsi="Arial" w:cs="Arial"/>
                <w:b/>
              </w:rPr>
            </w:pPr>
            <w:r>
              <w:rPr>
                <w:rFonts w:ascii="Arial" w:hAnsi="Arial" w:cs="Arial"/>
                <w:b/>
              </w:rPr>
              <w:t>X</w:t>
            </w:r>
          </w:p>
        </w:tc>
        <w:tc>
          <w:tcPr>
            <w:tcW w:w="499" w:type="dxa"/>
          </w:tcPr>
          <w:p w14:paraId="635856F1" w14:textId="589AE3AA" w:rsidR="00A664E3" w:rsidRPr="00302082" w:rsidRDefault="00A664E3" w:rsidP="00A664E3">
            <w:pPr>
              <w:spacing w:after="120"/>
              <w:rPr>
                <w:rFonts w:ascii="Arial" w:hAnsi="Arial" w:cs="Arial"/>
                <w:b/>
              </w:rPr>
            </w:pPr>
            <w:r>
              <w:rPr>
                <w:rFonts w:ascii="Arial" w:hAnsi="Arial" w:cs="Arial"/>
                <w:b/>
              </w:rPr>
              <w:t>X</w:t>
            </w:r>
          </w:p>
        </w:tc>
        <w:tc>
          <w:tcPr>
            <w:tcW w:w="499" w:type="dxa"/>
          </w:tcPr>
          <w:p w14:paraId="4F0C3D68" w14:textId="491CD430" w:rsidR="00A664E3" w:rsidRPr="00302082" w:rsidRDefault="00A664E3" w:rsidP="00A664E3">
            <w:pPr>
              <w:spacing w:after="120"/>
              <w:rPr>
                <w:rFonts w:ascii="Arial" w:hAnsi="Arial" w:cs="Arial"/>
                <w:b/>
              </w:rPr>
            </w:pPr>
            <w:r>
              <w:rPr>
                <w:rFonts w:ascii="Arial" w:hAnsi="Arial" w:cs="Arial"/>
                <w:b/>
              </w:rPr>
              <w:t>X</w:t>
            </w:r>
          </w:p>
        </w:tc>
        <w:tc>
          <w:tcPr>
            <w:tcW w:w="499" w:type="dxa"/>
          </w:tcPr>
          <w:p w14:paraId="239CA12A" w14:textId="720510B3" w:rsidR="00A664E3" w:rsidRPr="00302082" w:rsidRDefault="00A664E3" w:rsidP="00A664E3">
            <w:pPr>
              <w:spacing w:after="120"/>
              <w:rPr>
                <w:rFonts w:ascii="Arial" w:hAnsi="Arial" w:cs="Arial"/>
                <w:b/>
              </w:rPr>
            </w:pPr>
            <w:r>
              <w:rPr>
                <w:rFonts w:ascii="Arial" w:hAnsi="Arial" w:cs="Arial"/>
                <w:b/>
              </w:rPr>
              <w:t>X</w:t>
            </w:r>
          </w:p>
        </w:tc>
        <w:tc>
          <w:tcPr>
            <w:tcW w:w="499" w:type="dxa"/>
          </w:tcPr>
          <w:p w14:paraId="4ADF8EB1" w14:textId="475E8602" w:rsidR="00A664E3" w:rsidRPr="00302082" w:rsidRDefault="00A664E3" w:rsidP="00A664E3">
            <w:pPr>
              <w:spacing w:after="120"/>
              <w:rPr>
                <w:rFonts w:ascii="Arial" w:hAnsi="Arial" w:cs="Arial"/>
                <w:b/>
              </w:rPr>
            </w:pPr>
            <w:r>
              <w:rPr>
                <w:rFonts w:ascii="Arial" w:hAnsi="Arial" w:cs="Arial"/>
                <w:b/>
              </w:rPr>
              <w:t>X</w:t>
            </w:r>
          </w:p>
        </w:tc>
        <w:tc>
          <w:tcPr>
            <w:tcW w:w="499" w:type="dxa"/>
          </w:tcPr>
          <w:p w14:paraId="3156E0EF" w14:textId="2E67D3B6" w:rsidR="00A664E3" w:rsidRPr="00302082" w:rsidRDefault="00A664E3" w:rsidP="00A664E3">
            <w:pPr>
              <w:spacing w:after="120"/>
              <w:rPr>
                <w:rFonts w:ascii="Arial" w:hAnsi="Arial" w:cs="Arial"/>
                <w:b/>
              </w:rPr>
            </w:pPr>
            <w:r>
              <w:rPr>
                <w:rFonts w:ascii="Arial" w:hAnsi="Arial" w:cs="Arial"/>
                <w:b/>
              </w:rPr>
              <w:t>X</w:t>
            </w:r>
          </w:p>
        </w:tc>
        <w:tc>
          <w:tcPr>
            <w:tcW w:w="499" w:type="dxa"/>
          </w:tcPr>
          <w:p w14:paraId="0459822A" w14:textId="6F688528" w:rsidR="00A664E3" w:rsidRPr="00302082" w:rsidRDefault="00A664E3" w:rsidP="00A664E3">
            <w:pPr>
              <w:spacing w:after="120"/>
              <w:rPr>
                <w:rFonts w:ascii="Arial" w:hAnsi="Arial" w:cs="Arial"/>
                <w:b/>
              </w:rPr>
            </w:pPr>
            <w:r>
              <w:rPr>
                <w:rFonts w:ascii="Arial" w:hAnsi="Arial" w:cs="Arial"/>
                <w:b/>
              </w:rPr>
              <w:t>X</w:t>
            </w:r>
          </w:p>
        </w:tc>
        <w:tc>
          <w:tcPr>
            <w:tcW w:w="499" w:type="dxa"/>
          </w:tcPr>
          <w:p w14:paraId="08118DE4" w14:textId="21216FC1" w:rsidR="00A664E3" w:rsidRDefault="00A664E3" w:rsidP="00A664E3">
            <w:pPr>
              <w:spacing w:after="120"/>
              <w:rPr>
                <w:rFonts w:ascii="Arial" w:hAnsi="Arial" w:cs="Arial"/>
                <w:b/>
              </w:rPr>
            </w:pPr>
            <w:r>
              <w:rPr>
                <w:rFonts w:ascii="Arial" w:hAnsi="Arial" w:cs="Arial"/>
                <w:b/>
              </w:rPr>
              <w:t>X</w:t>
            </w:r>
          </w:p>
        </w:tc>
        <w:tc>
          <w:tcPr>
            <w:tcW w:w="499" w:type="dxa"/>
          </w:tcPr>
          <w:p w14:paraId="247D229F" w14:textId="2A9C3631" w:rsidR="00A664E3" w:rsidRDefault="00A664E3" w:rsidP="00A664E3">
            <w:pPr>
              <w:spacing w:after="120"/>
              <w:rPr>
                <w:rFonts w:ascii="Arial" w:hAnsi="Arial" w:cs="Arial"/>
                <w:b/>
              </w:rPr>
            </w:pPr>
            <w:r>
              <w:rPr>
                <w:rFonts w:ascii="Arial" w:hAnsi="Arial" w:cs="Arial"/>
                <w:b/>
              </w:rPr>
              <w:t>X</w:t>
            </w:r>
          </w:p>
        </w:tc>
        <w:tc>
          <w:tcPr>
            <w:tcW w:w="499" w:type="dxa"/>
          </w:tcPr>
          <w:p w14:paraId="5269971F" w14:textId="01B04A7D" w:rsidR="00A664E3" w:rsidRPr="00302082" w:rsidRDefault="00A664E3" w:rsidP="00A664E3">
            <w:pPr>
              <w:spacing w:after="120"/>
              <w:rPr>
                <w:rFonts w:ascii="Arial" w:hAnsi="Arial" w:cs="Arial"/>
                <w:b/>
              </w:rPr>
            </w:pPr>
            <w:r>
              <w:rPr>
                <w:rFonts w:ascii="Arial" w:hAnsi="Arial" w:cs="Arial"/>
                <w:b/>
              </w:rPr>
              <w:t>X</w:t>
            </w:r>
          </w:p>
        </w:tc>
        <w:tc>
          <w:tcPr>
            <w:tcW w:w="499" w:type="dxa"/>
          </w:tcPr>
          <w:p w14:paraId="7D71EC3F" w14:textId="6326560E" w:rsidR="00A664E3" w:rsidRPr="00302082" w:rsidRDefault="00A664E3" w:rsidP="00A664E3">
            <w:pPr>
              <w:spacing w:after="120"/>
              <w:rPr>
                <w:rFonts w:ascii="Arial" w:hAnsi="Arial" w:cs="Arial"/>
                <w:b/>
              </w:rPr>
            </w:pPr>
            <w:r>
              <w:rPr>
                <w:rFonts w:ascii="Arial" w:hAnsi="Arial" w:cs="Arial"/>
                <w:b/>
              </w:rPr>
              <w:t>X</w:t>
            </w:r>
          </w:p>
        </w:tc>
        <w:tc>
          <w:tcPr>
            <w:tcW w:w="499" w:type="dxa"/>
          </w:tcPr>
          <w:p w14:paraId="168125D3" w14:textId="4BFD0E05" w:rsidR="00A664E3" w:rsidRPr="00302082" w:rsidRDefault="00A664E3" w:rsidP="00A664E3">
            <w:pPr>
              <w:spacing w:after="120"/>
              <w:rPr>
                <w:rFonts w:ascii="Arial" w:hAnsi="Arial" w:cs="Arial"/>
                <w:b/>
              </w:rPr>
            </w:pPr>
          </w:p>
        </w:tc>
        <w:tc>
          <w:tcPr>
            <w:tcW w:w="499" w:type="dxa"/>
          </w:tcPr>
          <w:p w14:paraId="7394C9B8" w14:textId="688B8869" w:rsidR="00A664E3" w:rsidRPr="00302082" w:rsidRDefault="00A664E3" w:rsidP="00A664E3">
            <w:pPr>
              <w:spacing w:after="120"/>
              <w:rPr>
                <w:rFonts w:ascii="Arial" w:hAnsi="Arial" w:cs="Arial"/>
                <w:b/>
              </w:rPr>
            </w:pPr>
          </w:p>
        </w:tc>
        <w:tc>
          <w:tcPr>
            <w:tcW w:w="499" w:type="dxa"/>
          </w:tcPr>
          <w:p w14:paraId="2E0B8F48" w14:textId="6B3B3E52" w:rsidR="00A664E3" w:rsidRPr="00302082" w:rsidRDefault="00A664E3" w:rsidP="00A664E3">
            <w:pPr>
              <w:spacing w:after="120"/>
              <w:rPr>
                <w:rFonts w:ascii="Arial" w:hAnsi="Arial" w:cs="Arial"/>
                <w:b/>
              </w:rPr>
            </w:pPr>
            <w:r>
              <w:rPr>
                <w:rFonts w:ascii="Arial" w:hAnsi="Arial" w:cs="Arial"/>
                <w:b/>
              </w:rPr>
              <w:t>X</w:t>
            </w:r>
          </w:p>
        </w:tc>
        <w:tc>
          <w:tcPr>
            <w:tcW w:w="499" w:type="dxa"/>
          </w:tcPr>
          <w:p w14:paraId="0C848551" w14:textId="5AD2B5EA" w:rsidR="00A664E3" w:rsidRPr="00302082" w:rsidRDefault="00A664E3" w:rsidP="00A664E3">
            <w:pPr>
              <w:spacing w:after="120"/>
              <w:rPr>
                <w:rFonts w:ascii="Arial" w:hAnsi="Arial" w:cs="Arial"/>
                <w:b/>
              </w:rPr>
            </w:pPr>
            <w:r>
              <w:rPr>
                <w:rFonts w:ascii="Arial" w:hAnsi="Arial" w:cs="Arial"/>
                <w:b/>
              </w:rPr>
              <w:t>X</w:t>
            </w:r>
          </w:p>
        </w:tc>
        <w:tc>
          <w:tcPr>
            <w:tcW w:w="499" w:type="dxa"/>
          </w:tcPr>
          <w:p w14:paraId="52FB24D4" w14:textId="6099C206" w:rsidR="00A664E3" w:rsidRPr="00302082" w:rsidRDefault="00A664E3" w:rsidP="00A664E3">
            <w:pPr>
              <w:spacing w:after="120"/>
              <w:rPr>
                <w:rFonts w:ascii="Arial" w:hAnsi="Arial" w:cs="Arial"/>
                <w:b/>
              </w:rPr>
            </w:pPr>
            <w:r>
              <w:rPr>
                <w:rFonts w:ascii="Arial" w:hAnsi="Arial" w:cs="Arial"/>
                <w:b/>
              </w:rPr>
              <w:t>X</w:t>
            </w:r>
          </w:p>
        </w:tc>
        <w:tc>
          <w:tcPr>
            <w:tcW w:w="499" w:type="dxa"/>
          </w:tcPr>
          <w:p w14:paraId="1376A0AD" w14:textId="17AD1EE4" w:rsidR="00A664E3" w:rsidRPr="00302082" w:rsidRDefault="00A664E3" w:rsidP="00A664E3">
            <w:pPr>
              <w:spacing w:after="120"/>
              <w:rPr>
                <w:rFonts w:ascii="Arial" w:hAnsi="Arial" w:cs="Arial"/>
                <w:b/>
              </w:rPr>
            </w:pPr>
            <w:r>
              <w:rPr>
                <w:rFonts w:ascii="Arial" w:hAnsi="Arial" w:cs="Arial"/>
                <w:b/>
              </w:rPr>
              <w:t>X</w:t>
            </w:r>
          </w:p>
        </w:tc>
      </w:tr>
      <w:tr w:rsidR="00A664E3" w:rsidRPr="00302082" w14:paraId="619A5E14" w14:textId="1D6BF345" w:rsidTr="009E500E">
        <w:tc>
          <w:tcPr>
            <w:tcW w:w="1574" w:type="dxa"/>
          </w:tcPr>
          <w:p w14:paraId="5152F153" w14:textId="066027F3" w:rsidR="00A664E3" w:rsidRPr="00302082" w:rsidRDefault="00A664E3" w:rsidP="00A664E3">
            <w:pPr>
              <w:spacing w:after="120"/>
              <w:rPr>
                <w:rFonts w:ascii="Arial" w:hAnsi="Arial" w:cs="Arial"/>
                <w:i/>
              </w:rPr>
            </w:pPr>
            <w:r w:rsidRPr="00302082">
              <w:rPr>
                <w:rFonts w:ascii="Arial" w:hAnsi="Arial" w:cs="Arial"/>
                <w:i/>
              </w:rPr>
              <w:t>Examination</w:t>
            </w:r>
          </w:p>
        </w:tc>
        <w:tc>
          <w:tcPr>
            <w:tcW w:w="498" w:type="dxa"/>
          </w:tcPr>
          <w:p w14:paraId="7600D4D1" w14:textId="2D78DBFE" w:rsidR="00A664E3" w:rsidRPr="00302082" w:rsidRDefault="00A664E3" w:rsidP="00A664E3">
            <w:pPr>
              <w:spacing w:after="120"/>
              <w:rPr>
                <w:rFonts w:ascii="Arial" w:hAnsi="Arial" w:cs="Arial"/>
                <w:b/>
              </w:rPr>
            </w:pPr>
            <w:r>
              <w:rPr>
                <w:rFonts w:ascii="Arial" w:hAnsi="Arial" w:cs="Arial"/>
                <w:b/>
              </w:rPr>
              <w:t>X</w:t>
            </w:r>
          </w:p>
        </w:tc>
        <w:tc>
          <w:tcPr>
            <w:tcW w:w="499" w:type="dxa"/>
          </w:tcPr>
          <w:p w14:paraId="18F143B3" w14:textId="109C629A" w:rsidR="00A664E3" w:rsidRPr="00302082" w:rsidRDefault="00A664E3" w:rsidP="00A664E3">
            <w:pPr>
              <w:spacing w:after="120"/>
              <w:rPr>
                <w:rFonts w:ascii="Arial" w:hAnsi="Arial" w:cs="Arial"/>
                <w:b/>
              </w:rPr>
            </w:pPr>
            <w:r>
              <w:rPr>
                <w:rFonts w:ascii="Arial" w:hAnsi="Arial" w:cs="Arial"/>
                <w:b/>
              </w:rPr>
              <w:t>X</w:t>
            </w:r>
          </w:p>
        </w:tc>
        <w:tc>
          <w:tcPr>
            <w:tcW w:w="499" w:type="dxa"/>
          </w:tcPr>
          <w:p w14:paraId="7ABEE18C" w14:textId="5A7F5611" w:rsidR="00A664E3" w:rsidRPr="00302082" w:rsidRDefault="00A664E3" w:rsidP="00A664E3">
            <w:pPr>
              <w:spacing w:after="120"/>
              <w:rPr>
                <w:rFonts w:ascii="Arial" w:hAnsi="Arial" w:cs="Arial"/>
                <w:b/>
              </w:rPr>
            </w:pPr>
            <w:r>
              <w:rPr>
                <w:rFonts w:ascii="Arial" w:hAnsi="Arial" w:cs="Arial"/>
                <w:b/>
              </w:rPr>
              <w:t>X</w:t>
            </w:r>
          </w:p>
        </w:tc>
        <w:tc>
          <w:tcPr>
            <w:tcW w:w="499" w:type="dxa"/>
          </w:tcPr>
          <w:p w14:paraId="07DFA88E" w14:textId="6215C17F" w:rsidR="00A664E3" w:rsidRPr="00302082" w:rsidRDefault="00A664E3" w:rsidP="00A664E3">
            <w:pPr>
              <w:spacing w:after="120"/>
              <w:rPr>
                <w:rFonts w:ascii="Arial" w:hAnsi="Arial" w:cs="Arial"/>
                <w:b/>
              </w:rPr>
            </w:pPr>
            <w:r>
              <w:rPr>
                <w:rFonts w:ascii="Arial" w:hAnsi="Arial" w:cs="Arial"/>
                <w:b/>
              </w:rPr>
              <w:t>X</w:t>
            </w:r>
          </w:p>
        </w:tc>
        <w:tc>
          <w:tcPr>
            <w:tcW w:w="499" w:type="dxa"/>
          </w:tcPr>
          <w:p w14:paraId="2A520A42" w14:textId="77AD1C45" w:rsidR="00A664E3" w:rsidRPr="00302082" w:rsidRDefault="00A664E3" w:rsidP="00A664E3">
            <w:pPr>
              <w:spacing w:after="120"/>
              <w:rPr>
                <w:rFonts w:ascii="Arial" w:hAnsi="Arial" w:cs="Arial"/>
                <w:b/>
              </w:rPr>
            </w:pPr>
            <w:r>
              <w:rPr>
                <w:rFonts w:ascii="Arial" w:hAnsi="Arial" w:cs="Arial"/>
                <w:b/>
              </w:rPr>
              <w:t>X</w:t>
            </w:r>
          </w:p>
        </w:tc>
        <w:tc>
          <w:tcPr>
            <w:tcW w:w="499" w:type="dxa"/>
          </w:tcPr>
          <w:p w14:paraId="28604212" w14:textId="47227BED" w:rsidR="00A664E3" w:rsidRPr="00302082" w:rsidRDefault="00A664E3" w:rsidP="00A664E3">
            <w:pPr>
              <w:spacing w:after="120"/>
              <w:rPr>
                <w:rFonts w:ascii="Arial" w:hAnsi="Arial" w:cs="Arial"/>
                <w:b/>
              </w:rPr>
            </w:pPr>
            <w:r>
              <w:rPr>
                <w:rFonts w:ascii="Arial" w:hAnsi="Arial" w:cs="Arial"/>
                <w:b/>
              </w:rPr>
              <w:t>X</w:t>
            </w:r>
          </w:p>
        </w:tc>
        <w:tc>
          <w:tcPr>
            <w:tcW w:w="499" w:type="dxa"/>
          </w:tcPr>
          <w:p w14:paraId="31C2E7D1" w14:textId="3D60E5A3" w:rsidR="00A664E3" w:rsidRPr="00302082" w:rsidRDefault="00A664E3" w:rsidP="00A664E3">
            <w:pPr>
              <w:spacing w:after="120"/>
              <w:rPr>
                <w:rFonts w:ascii="Arial" w:hAnsi="Arial" w:cs="Arial"/>
                <w:b/>
              </w:rPr>
            </w:pPr>
            <w:r>
              <w:rPr>
                <w:rFonts w:ascii="Arial" w:hAnsi="Arial" w:cs="Arial"/>
                <w:b/>
              </w:rPr>
              <w:t>X</w:t>
            </w:r>
          </w:p>
        </w:tc>
        <w:tc>
          <w:tcPr>
            <w:tcW w:w="499" w:type="dxa"/>
          </w:tcPr>
          <w:p w14:paraId="7FE662FA" w14:textId="6E84E7E1" w:rsidR="00A664E3" w:rsidRPr="00302082" w:rsidRDefault="00A664E3" w:rsidP="00A664E3">
            <w:pPr>
              <w:spacing w:after="120"/>
              <w:rPr>
                <w:rFonts w:ascii="Arial" w:hAnsi="Arial" w:cs="Arial"/>
                <w:b/>
              </w:rPr>
            </w:pPr>
          </w:p>
        </w:tc>
        <w:tc>
          <w:tcPr>
            <w:tcW w:w="499" w:type="dxa"/>
          </w:tcPr>
          <w:p w14:paraId="0873C019" w14:textId="4B40B79B" w:rsidR="00A664E3" w:rsidRDefault="00A664E3" w:rsidP="00A664E3">
            <w:pPr>
              <w:spacing w:after="120"/>
              <w:rPr>
                <w:rFonts w:ascii="Arial" w:hAnsi="Arial" w:cs="Arial"/>
                <w:b/>
              </w:rPr>
            </w:pPr>
          </w:p>
        </w:tc>
        <w:tc>
          <w:tcPr>
            <w:tcW w:w="499" w:type="dxa"/>
          </w:tcPr>
          <w:p w14:paraId="5B9D4716" w14:textId="3EFE3F8F" w:rsidR="00A664E3" w:rsidRDefault="00A664E3" w:rsidP="00A664E3">
            <w:pPr>
              <w:spacing w:after="120"/>
              <w:rPr>
                <w:rFonts w:ascii="Arial" w:hAnsi="Arial" w:cs="Arial"/>
                <w:b/>
              </w:rPr>
            </w:pPr>
            <w:r>
              <w:rPr>
                <w:rFonts w:ascii="Arial" w:hAnsi="Arial" w:cs="Arial"/>
                <w:b/>
              </w:rPr>
              <w:t>X</w:t>
            </w:r>
          </w:p>
        </w:tc>
        <w:tc>
          <w:tcPr>
            <w:tcW w:w="499" w:type="dxa"/>
          </w:tcPr>
          <w:p w14:paraId="43A2B01E" w14:textId="3603D34F" w:rsidR="00A664E3" w:rsidRPr="00302082" w:rsidRDefault="00A664E3" w:rsidP="00A664E3">
            <w:pPr>
              <w:spacing w:after="120"/>
              <w:rPr>
                <w:rFonts w:ascii="Arial" w:hAnsi="Arial" w:cs="Arial"/>
                <w:b/>
              </w:rPr>
            </w:pPr>
            <w:r>
              <w:rPr>
                <w:rFonts w:ascii="Arial" w:hAnsi="Arial" w:cs="Arial"/>
                <w:b/>
              </w:rPr>
              <w:t>X</w:t>
            </w:r>
          </w:p>
        </w:tc>
        <w:tc>
          <w:tcPr>
            <w:tcW w:w="499" w:type="dxa"/>
          </w:tcPr>
          <w:p w14:paraId="0FD379F1" w14:textId="4BCE4FAC" w:rsidR="00A664E3" w:rsidRPr="00302082" w:rsidRDefault="00A664E3" w:rsidP="00A664E3">
            <w:pPr>
              <w:spacing w:after="120"/>
              <w:rPr>
                <w:rFonts w:ascii="Arial" w:hAnsi="Arial" w:cs="Arial"/>
                <w:b/>
              </w:rPr>
            </w:pPr>
            <w:r>
              <w:rPr>
                <w:rFonts w:ascii="Arial" w:hAnsi="Arial" w:cs="Arial"/>
                <w:b/>
              </w:rPr>
              <w:t>X</w:t>
            </w:r>
          </w:p>
        </w:tc>
        <w:tc>
          <w:tcPr>
            <w:tcW w:w="499" w:type="dxa"/>
          </w:tcPr>
          <w:p w14:paraId="3EF9DE61" w14:textId="44D34862" w:rsidR="00A664E3" w:rsidRPr="00302082" w:rsidRDefault="00A664E3" w:rsidP="00A664E3">
            <w:pPr>
              <w:spacing w:after="120"/>
              <w:rPr>
                <w:rFonts w:ascii="Arial" w:hAnsi="Arial" w:cs="Arial"/>
                <w:b/>
              </w:rPr>
            </w:pPr>
            <w:r>
              <w:rPr>
                <w:rFonts w:ascii="Arial" w:hAnsi="Arial" w:cs="Arial"/>
                <w:b/>
              </w:rPr>
              <w:t>X</w:t>
            </w:r>
          </w:p>
        </w:tc>
        <w:tc>
          <w:tcPr>
            <w:tcW w:w="499" w:type="dxa"/>
          </w:tcPr>
          <w:p w14:paraId="12D50230" w14:textId="788CBBB4" w:rsidR="00A664E3" w:rsidRPr="00302082" w:rsidRDefault="00A664E3" w:rsidP="00A664E3">
            <w:pPr>
              <w:spacing w:after="120"/>
              <w:rPr>
                <w:rFonts w:ascii="Arial" w:hAnsi="Arial" w:cs="Arial"/>
                <w:b/>
              </w:rPr>
            </w:pPr>
            <w:r>
              <w:rPr>
                <w:rFonts w:ascii="Arial" w:hAnsi="Arial" w:cs="Arial"/>
                <w:b/>
              </w:rPr>
              <w:t>X</w:t>
            </w:r>
          </w:p>
        </w:tc>
        <w:tc>
          <w:tcPr>
            <w:tcW w:w="499" w:type="dxa"/>
          </w:tcPr>
          <w:p w14:paraId="10C1A1D7" w14:textId="0F732BA6" w:rsidR="00A664E3" w:rsidRPr="00302082" w:rsidRDefault="00A664E3" w:rsidP="00A664E3">
            <w:pPr>
              <w:spacing w:after="120"/>
              <w:rPr>
                <w:rFonts w:ascii="Arial" w:hAnsi="Arial" w:cs="Arial"/>
                <w:b/>
              </w:rPr>
            </w:pPr>
          </w:p>
        </w:tc>
        <w:tc>
          <w:tcPr>
            <w:tcW w:w="499" w:type="dxa"/>
          </w:tcPr>
          <w:p w14:paraId="6F6A63A2" w14:textId="7749F6B0" w:rsidR="00A664E3" w:rsidRPr="00302082" w:rsidRDefault="00A664E3" w:rsidP="00A664E3">
            <w:pPr>
              <w:spacing w:after="120"/>
              <w:rPr>
                <w:rFonts w:ascii="Arial" w:hAnsi="Arial" w:cs="Arial"/>
                <w:b/>
              </w:rPr>
            </w:pPr>
            <w:r>
              <w:rPr>
                <w:rFonts w:ascii="Arial" w:hAnsi="Arial" w:cs="Arial"/>
                <w:b/>
              </w:rPr>
              <w:t>X</w:t>
            </w:r>
          </w:p>
        </w:tc>
        <w:tc>
          <w:tcPr>
            <w:tcW w:w="499" w:type="dxa"/>
          </w:tcPr>
          <w:p w14:paraId="5F7D3656" w14:textId="6B89C674" w:rsidR="00A664E3" w:rsidRPr="00302082" w:rsidRDefault="00A664E3" w:rsidP="00A664E3">
            <w:pPr>
              <w:spacing w:after="120"/>
              <w:rPr>
                <w:rFonts w:ascii="Arial" w:hAnsi="Arial" w:cs="Arial"/>
                <w:b/>
              </w:rPr>
            </w:pPr>
            <w:r>
              <w:rPr>
                <w:rFonts w:ascii="Arial" w:hAnsi="Arial" w:cs="Arial"/>
                <w:b/>
              </w:rPr>
              <w:t>X</w:t>
            </w:r>
          </w:p>
        </w:tc>
        <w:tc>
          <w:tcPr>
            <w:tcW w:w="499" w:type="dxa"/>
          </w:tcPr>
          <w:p w14:paraId="51604ED8" w14:textId="57C514D1" w:rsidR="00A664E3" w:rsidRPr="00302082" w:rsidRDefault="00A664E3" w:rsidP="00A664E3">
            <w:pPr>
              <w:spacing w:after="120"/>
              <w:rPr>
                <w:rFonts w:ascii="Arial" w:hAnsi="Arial" w:cs="Arial"/>
                <w:b/>
              </w:rPr>
            </w:pPr>
            <w:r>
              <w:rPr>
                <w:rFonts w:ascii="Arial" w:hAnsi="Arial" w:cs="Arial"/>
                <w:b/>
              </w:rPr>
              <w:t>X</w:t>
            </w:r>
          </w:p>
        </w:tc>
      </w:tr>
    </w:tbl>
    <w:p w14:paraId="096D0057" w14:textId="77777777" w:rsidR="007A6245" w:rsidRDefault="007A6245" w:rsidP="00302082">
      <w:pPr>
        <w:spacing w:after="120" w:line="240" w:lineRule="auto"/>
        <w:ind w:left="426" w:right="260"/>
        <w:rPr>
          <w:rFonts w:ascii="Arial" w:hAnsi="Arial" w:cs="Arial"/>
          <w:b/>
          <w:iCs/>
        </w:rPr>
      </w:pPr>
    </w:p>
    <w:p w14:paraId="35B2D06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F23EF0" w14:textId="0797BF1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F00EC">
        <w:rPr>
          <w:rFonts w:ascii="Arial" w:hAnsi="Arial" w:cs="Arial"/>
        </w:rPr>
        <w:t xml:space="preserve">The </w:t>
      </w:r>
      <w:r w:rsidR="00DF00EC" w:rsidRPr="00DF00EC">
        <w:rPr>
          <w:rFonts w:ascii="Arial" w:hAnsi="Arial" w:cs="Arial"/>
        </w:rPr>
        <w:t>School</w:t>
      </w:r>
      <w:r w:rsidRPr="00DF00E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653B2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D9B295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8D2D0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705DB4F" w14:textId="77777777" w:rsidR="00096DA4" w:rsidRPr="00302082" w:rsidRDefault="00096DA4" w:rsidP="00302082">
      <w:pPr>
        <w:spacing w:after="120" w:line="240" w:lineRule="auto"/>
        <w:ind w:left="426" w:right="260"/>
        <w:rPr>
          <w:rFonts w:ascii="Arial" w:hAnsi="Arial" w:cs="Arial"/>
          <w:i/>
          <w:iCs/>
        </w:rPr>
      </w:pPr>
    </w:p>
    <w:p w14:paraId="26BB372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73F7149" w14:textId="1DC3AF9E" w:rsidR="009A2D37" w:rsidRPr="004A761A" w:rsidRDefault="004A761A" w:rsidP="00696FF5">
      <w:pPr>
        <w:spacing w:after="120" w:line="240" w:lineRule="auto"/>
        <w:ind w:left="567" w:right="260"/>
        <w:jc w:val="both"/>
        <w:rPr>
          <w:rFonts w:ascii="Arial" w:hAnsi="Arial" w:cs="Arial"/>
          <w:b/>
        </w:rPr>
      </w:pPr>
      <w:r w:rsidRPr="004A761A">
        <w:rPr>
          <w:rFonts w:ascii="Arial" w:hAnsi="Arial" w:cs="Arial"/>
        </w:rPr>
        <w:t>Canterbury</w:t>
      </w:r>
    </w:p>
    <w:p w14:paraId="57E9FE78" w14:textId="77777777" w:rsidR="009A2D37" w:rsidRDefault="009A2D37" w:rsidP="00302082">
      <w:pPr>
        <w:spacing w:after="120" w:line="240" w:lineRule="auto"/>
        <w:ind w:left="426" w:right="260"/>
        <w:rPr>
          <w:rFonts w:ascii="Arial" w:hAnsi="Arial" w:cs="Arial"/>
          <w:i/>
          <w:iCs/>
        </w:rPr>
      </w:pPr>
    </w:p>
    <w:p w14:paraId="46D432A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5763160" w14:textId="1062231C" w:rsidR="00883204" w:rsidRPr="00883204" w:rsidRDefault="003A4B96" w:rsidP="00901CA7">
      <w:pPr>
        <w:spacing w:after="120" w:line="240" w:lineRule="auto"/>
        <w:ind w:left="567" w:right="260"/>
        <w:rPr>
          <w:rFonts w:ascii="Arial" w:hAnsi="Arial" w:cs="Arial"/>
          <w:b/>
        </w:rPr>
      </w:pPr>
      <w:r w:rsidRPr="003A4B96">
        <w:rPr>
          <w:rFonts w:ascii="Arial" w:hAnsi="Arial" w:cs="Arial"/>
        </w:rPr>
        <w:t>Chemical findings contained within this module have been discovered by residents of many diverse countries and recognised as internationally important by awards such as the Nobel Prize</w:t>
      </w:r>
      <w:r>
        <w:rPr>
          <w:rFonts w:ascii="Arial" w:hAnsi="Arial" w:cs="Arial"/>
        </w:rPr>
        <w:t xml:space="preserve"> (Heck, Suzuki, Negishi etc)</w:t>
      </w:r>
      <w:r w:rsidRPr="003A4B96">
        <w:rPr>
          <w:rFonts w:ascii="Arial" w:hAnsi="Arial" w:cs="Arial"/>
        </w:rPr>
        <w:t xml:space="preserve">. All the students will be well versed in internationally recognised ‘language’ of </w:t>
      </w:r>
      <w:r>
        <w:rPr>
          <w:rFonts w:ascii="Arial" w:hAnsi="Arial" w:cs="Arial"/>
        </w:rPr>
        <w:t xml:space="preserve">chemical </w:t>
      </w:r>
      <w:r w:rsidRPr="003A4B96">
        <w:rPr>
          <w:rFonts w:ascii="Arial" w:hAnsi="Arial" w:cs="Arial"/>
        </w:rPr>
        <w:t>structure and mechanism in organic chemistry.</w:t>
      </w:r>
    </w:p>
    <w:p w14:paraId="2250D065" w14:textId="13DA2974" w:rsidR="00641D6D" w:rsidRDefault="00641D6D" w:rsidP="00302082">
      <w:pPr>
        <w:pBdr>
          <w:bottom w:val="single" w:sz="6" w:space="1" w:color="auto"/>
        </w:pBdr>
        <w:spacing w:after="120" w:line="240" w:lineRule="auto"/>
        <w:ind w:right="260"/>
        <w:rPr>
          <w:rFonts w:ascii="Arial" w:hAnsi="Arial" w:cs="Arial"/>
        </w:rPr>
      </w:pPr>
    </w:p>
    <w:p w14:paraId="3374F0F4" w14:textId="77777777" w:rsidR="00901CA7" w:rsidRPr="00302082" w:rsidRDefault="00901CA7" w:rsidP="00302082">
      <w:pPr>
        <w:pBdr>
          <w:bottom w:val="single" w:sz="6" w:space="1" w:color="auto"/>
        </w:pBdr>
        <w:spacing w:after="120" w:line="240" w:lineRule="auto"/>
        <w:ind w:right="260"/>
        <w:rPr>
          <w:rFonts w:ascii="Arial" w:hAnsi="Arial" w:cs="Arial"/>
        </w:rPr>
      </w:pPr>
    </w:p>
    <w:p w14:paraId="1157861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BFDA3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22B91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8C29336" w14:textId="77777777" w:rsidTr="00694309">
        <w:trPr>
          <w:trHeight w:val="317"/>
        </w:trPr>
        <w:tc>
          <w:tcPr>
            <w:tcW w:w="1526" w:type="dxa"/>
          </w:tcPr>
          <w:p w14:paraId="2B2248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D5067F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0B274F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93DB4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F3895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B03ECF" w14:textId="77777777" w:rsidTr="00694309">
        <w:trPr>
          <w:trHeight w:val="305"/>
        </w:trPr>
        <w:tc>
          <w:tcPr>
            <w:tcW w:w="1526" w:type="dxa"/>
          </w:tcPr>
          <w:p w14:paraId="3B966C17" w14:textId="77777777" w:rsidR="00422B69" w:rsidRPr="00302082" w:rsidRDefault="00422B69" w:rsidP="00302082">
            <w:pPr>
              <w:spacing w:after="120"/>
              <w:ind w:right="-330"/>
              <w:rPr>
                <w:rFonts w:ascii="Arial" w:hAnsi="Arial" w:cs="Arial"/>
              </w:rPr>
            </w:pPr>
          </w:p>
        </w:tc>
        <w:tc>
          <w:tcPr>
            <w:tcW w:w="1701" w:type="dxa"/>
          </w:tcPr>
          <w:p w14:paraId="14BD704C" w14:textId="77777777" w:rsidR="00422B69" w:rsidRPr="00302082" w:rsidRDefault="00422B69" w:rsidP="00302082">
            <w:pPr>
              <w:spacing w:after="120"/>
              <w:ind w:right="-330"/>
              <w:rPr>
                <w:rFonts w:ascii="Arial" w:hAnsi="Arial" w:cs="Arial"/>
              </w:rPr>
            </w:pPr>
          </w:p>
        </w:tc>
        <w:tc>
          <w:tcPr>
            <w:tcW w:w="2410" w:type="dxa"/>
          </w:tcPr>
          <w:p w14:paraId="4289C117" w14:textId="77777777" w:rsidR="00422B69" w:rsidRPr="00302082" w:rsidRDefault="00422B69" w:rsidP="00302082">
            <w:pPr>
              <w:spacing w:after="120"/>
              <w:ind w:right="-330"/>
              <w:rPr>
                <w:rFonts w:ascii="Arial" w:hAnsi="Arial" w:cs="Arial"/>
              </w:rPr>
            </w:pPr>
          </w:p>
        </w:tc>
        <w:tc>
          <w:tcPr>
            <w:tcW w:w="2448" w:type="dxa"/>
          </w:tcPr>
          <w:p w14:paraId="39C17303" w14:textId="77777777" w:rsidR="00422B69" w:rsidRPr="00302082" w:rsidRDefault="00422B69" w:rsidP="00302082">
            <w:pPr>
              <w:spacing w:after="120"/>
              <w:ind w:right="-330"/>
              <w:rPr>
                <w:rFonts w:ascii="Arial" w:hAnsi="Arial" w:cs="Arial"/>
              </w:rPr>
            </w:pPr>
          </w:p>
        </w:tc>
        <w:tc>
          <w:tcPr>
            <w:tcW w:w="2597" w:type="dxa"/>
          </w:tcPr>
          <w:p w14:paraId="4D6603E5" w14:textId="77777777" w:rsidR="00422B69" w:rsidRPr="00302082" w:rsidRDefault="00422B69" w:rsidP="00302082">
            <w:pPr>
              <w:spacing w:after="120"/>
              <w:ind w:right="-330"/>
              <w:rPr>
                <w:rFonts w:ascii="Arial" w:hAnsi="Arial" w:cs="Arial"/>
              </w:rPr>
            </w:pPr>
          </w:p>
        </w:tc>
      </w:tr>
      <w:tr w:rsidR="00302082" w:rsidRPr="00302082" w14:paraId="77A21E46" w14:textId="77777777" w:rsidTr="00694309">
        <w:trPr>
          <w:trHeight w:val="305"/>
        </w:trPr>
        <w:tc>
          <w:tcPr>
            <w:tcW w:w="1526" w:type="dxa"/>
          </w:tcPr>
          <w:p w14:paraId="4D666423" w14:textId="77777777" w:rsidR="00422B69" w:rsidRPr="00302082" w:rsidRDefault="00422B69" w:rsidP="00302082">
            <w:pPr>
              <w:spacing w:after="120"/>
              <w:ind w:right="-330"/>
              <w:rPr>
                <w:rFonts w:ascii="Arial" w:hAnsi="Arial" w:cs="Arial"/>
              </w:rPr>
            </w:pPr>
          </w:p>
        </w:tc>
        <w:tc>
          <w:tcPr>
            <w:tcW w:w="1701" w:type="dxa"/>
          </w:tcPr>
          <w:p w14:paraId="6C1C83DB" w14:textId="77777777" w:rsidR="00422B69" w:rsidRPr="00302082" w:rsidRDefault="00422B69" w:rsidP="00302082">
            <w:pPr>
              <w:spacing w:after="120"/>
              <w:ind w:right="-330"/>
              <w:rPr>
                <w:rFonts w:ascii="Arial" w:hAnsi="Arial" w:cs="Arial"/>
              </w:rPr>
            </w:pPr>
          </w:p>
        </w:tc>
        <w:tc>
          <w:tcPr>
            <w:tcW w:w="2410" w:type="dxa"/>
          </w:tcPr>
          <w:p w14:paraId="1CFB4D0A" w14:textId="77777777" w:rsidR="00422B69" w:rsidRPr="00302082" w:rsidRDefault="00422B69" w:rsidP="00302082">
            <w:pPr>
              <w:spacing w:after="120"/>
              <w:ind w:right="-330"/>
              <w:rPr>
                <w:rFonts w:ascii="Arial" w:hAnsi="Arial" w:cs="Arial"/>
              </w:rPr>
            </w:pPr>
          </w:p>
        </w:tc>
        <w:tc>
          <w:tcPr>
            <w:tcW w:w="2448" w:type="dxa"/>
          </w:tcPr>
          <w:p w14:paraId="6FC7426F" w14:textId="77777777" w:rsidR="00422B69" w:rsidRPr="00302082" w:rsidRDefault="00422B69" w:rsidP="00302082">
            <w:pPr>
              <w:spacing w:after="120"/>
              <w:ind w:right="-330"/>
              <w:rPr>
                <w:rFonts w:ascii="Arial" w:hAnsi="Arial" w:cs="Arial"/>
              </w:rPr>
            </w:pPr>
          </w:p>
        </w:tc>
        <w:tc>
          <w:tcPr>
            <w:tcW w:w="2597" w:type="dxa"/>
          </w:tcPr>
          <w:p w14:paraId="4A4C994E" w14:textId="77777777" w:rsidR="00422B69" w:rsidRPr="00302082" w:rsidRDefault="00422B69" w:rsidP="00302082">
            <w:pPr>
              <w:spacing w:after="120"/>
              <w:ind w:right="-330"/>
              <w:rPr>
                <w:rFonts w:ascii="Arial" w:hAnsi="Arial" w:cs="Arial"/>
              </w:rPr>
            </w:pPr>
          </w:p>
        </w:tc>
      </w:tr>
    </w:tbl>
    <w:p w14:paraId="21705493" w14:textId="77777777" w:rsidR="00D83563" w:rsidRDefault="00D83563" w:rsidP="00302082">
      <w:pPr>
        <w:spacing w:after="120" w:line="240" w:lineRule="auto"/>
        <w:ind w:right="-330"/>
        <w:rPr>
          <w:rFonts w:ascii="Arial" w:hAnsi="Arial" w:cs="Arial"/>
        </w:rPr>
      </w:pPr>
    </w:p>
    <w:p w14:paraId="6D6949A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85F6D" w14:textId="77777777" w:rsidR="0001418C" w:rsidRDefault="0001418C" w:rsidP="009A2D37">
      <w:pPr>
        <w:spacing w:after="0" w:line="240" w:lineRule="auto"/>
      </w:pPr>
      <w:r>
        <w:separator/>
      </w:r>
    </w:p>
  </w:endnote>
  <w:endnote w:type="continuationSeparator" w:id="0">
    <w:p w14:paraId="17844B70" w14:textId="77777777" w:rsidR="0001418C" w:rsidRDefault="0001418C" w:rsidP="009A2D37">
      <w:pPr>
        <w:spacing w:after="0" w:line="240" w:lineRule="auto"/>
      </w:pPr>
      <w:r>
        <w:continuationSeparator/>
      </w:r>
    </w:p>
  </w:endnote>
  <w:endnote w:type="continuationNotice" w:id="1">
    <w:p w14:paraId="6BE51223" w14:textId="77777777" w:rsidR="0001418C" w:rsidRDefault="000141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D9DE474" w14:textId="0C809FB8" w:rsidR="008B2543" w:rsidRDefault="0019787E" w:rsidP="009A2D37">
        <w:pPr>
          <w:pStyle w:val="Footer"/>
          <w:jc w:val="center"/>
        </w:pPr>
        <w:r>
          <w:fldChar w:fldCharType="begin"/>
        </w:r>
        <w:r>
          <w:instrText xml:space="preserve"> PAGE   \* MERGEFORMAT </w:instrText>
        </w:r>
        <w:r>
          <w:fldChar w:fldCharType="separate"/>
        </w:r>
        <w:r w:rsidR="007C4362">
          <w:rPr>
            <w:noProof/>
          </w:rPr>
          <w:t>2</w:t>
        </w:r>
        <w:r>
          <w:rPr>
            <w:noProof/>
          </w:rPr>
          <w:fldChar w:fldCharType="end"/>
        </w:r>
      </w:p>
    </w:sdtContent>
  </w:sdt>
  <w:p w14:paraId="6D521AE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15DCE" w14:textId="77777777" w:rsidR="0001418C" w:rsidRDefault="0001418C" w:rsidP="009A2D37">
      <w:pPr>
        <w:spacing w:after="0" w:line="240" w:lineRule="auto"/>
      </w:pPr>
      <w:r>
        <w:separator/>
      </w:r>
    </w:p>
  </w:footnote>
  <w:footnote w:type="continuationSeparator" w:id="0">
    <w:p w14:paraId="5094DABE" w14:textId="77777777" w:rsidR="0001418C" w:rsidRDefault="0001418C" w:rsidP="009A2D37">
      <w:pPr>
        <w:spacing w:after="0" w:line="240" w:lineRule="auto"/>
      </w:pPr>
      <w:r>
        <w:continuationSeparator/>
      </w:r>
    </w:p>
  </w:footnote>
  <w:footnote w:type="continuationNotice" w:id="1">
    <w:p w14:paraId="6D27CD31" w14:textId="77777777" w:rsidR="0001418C" w:rsidRDefault="000141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5FE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5C684A2" wp14:editId="1BDB0F3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A8705F4" w14:textId="77777777" w:rsidR="008B2543" w:rsidRPr="008C00F8" w:rsidRDefault="008B2543" w:rsidP="005E6D38">
    <w:pPr>
      <w:pStyle w:val="Heading1"/>
      <w:spacing w:before="60" w:after="60"/>
      <w:rPr>
        <w:rFonts w:ascii="Arial" w:hAnsi="Arial" w:cs="Arial"/>
      </w:rPr>
    </w:pPr>
  </w:p>
  <w:p w14:paraId="48FC28F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CCBF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E3C56A" wp14:editId="661946D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AA611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74FF4"/>
    <w:multiLevelType w:val="hybridMultilevel"/>
    <w:tmpl w:val="F3C804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3022A9"/>
    <w:multiLevelType w:val="hybridMultilevel"/>
    <w:tmpl w:val="3A763F86"/>
    <w:lvl w:ilvl="0" w:tplc="6636BD8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631DB3"/>
    <w:multiLevelType w:val="hybridMultilevel"/>
    <w:tmpl w:val="3C4A2FF6"/>
    <w:lvl w:ilvl="0" w:tplc="3D3C9C12">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4E293F43"/>
    <w:multiLevelType w:val="hybridMultilevel"/>
    <w:tmpl w:val="8CFAD618"/>
    <w:lvl w:ilvl="0" w:tplc="D172B9F4">
      <w:start w:val="1"/>
      <w:numFmt w:val="decimal"/>
      <w:lvlText w:val="%1."/>
      <w:lvlJc w:val="left"/>
      <w:pPr>
        <w:ind w:left="927" w:hanging="360"/>
      </w:pPr>
      <w:rPr>
        <w:rFonts w:asciiTheme="minorHAnsi" w:eastAsiaTheme="minorEastAsia" w:hAnsiTheme="minorHAnsi" w:cstheme="minorBidi"/>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B49200E"/>
    <w:multiLevelType w:val="hybridMultilevel"/>
    <w:tmpl w:val="49B0397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3"/>
  </w:num>
  <w:num w:numId="8">
    <w:abstractNumId w:val="10"/>
  </w:num>
  <w:num w:numId="9">
    <w:abstractNumId w:val="6"/>
  </w:num>
  <w:num w:numId="10">
    <w:abstractNumId w:val="7"/>
  </w:num>
  <w:num w:numId="11">
    <w:abstractNumId w:val="8"/>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64"/>
    <w:rsid w:val="00000C8C"/>
    <w:rsid w:val="000017F2"/>
    <w:rsid w:val="0000456B"/>
    <w:rsid w:val="00005661"/>
    <w:rsid w:val="0000652A"/>
    <w:rsid w:val="00010A16"/>
    <w:rsid w:val="0001243F"/>
    <w:rsid w:val="0001418C"/>
    <w:rsid w:val="00021EA0"/>
    <w:rsid w:val="00025992"/>
    <w:rsid w:val="00027937"/>
    <w:rsid w:val="00030C9E"/>
    <w:rsid w:val="00031E67"/>
    <w:rsid w:val="000408CC"/>
    <w:rsid w:val="00045373"/>
    <w:rsid w:val="0005664E"/>
    <w:rsid w:val="00063A2F"/>
    <w:rsid w:val="000678D3"/>
    <w:rsid w:val="00094810"/>
    <w:rsid w:val="00096DA4"/>
    <w:rsid w:val="000C0294"/>
    <w:rsid w:val="000C7A1C"/>
    <w:rsid w:val="000D2A8A"/>
    <w:rsid w:val="000D32AC"/>
    <w:rsid w:val="000D77F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456"/>
    <w:rsid w:val="001D6398"/>
    <w:rsid w:val="001E1F45"/>
    <w:rsid w:val="001E62C1"/>
    <w:rsid w:val="001F0779"/>
    <w:rsid w:val="001F3736"/>
    <w:rsid w:val="001F3C3E"/>
    <w:rsid w:val="00201C5F"/>
    <w:rsid w:val="0020243A"/>
    <w:rsid w:val="00211D77"/>
    <w:rsid w:val="00213F1D"/>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0676"/>
    <w:rsid w:val="00334A02"/>
    <w:rsid w:val="00335875"/>
    <w:rsid w:val="00335FBE"/>
    <w:rsid w:val="00351D4F"/>
    <w:rsid w:val="00352D8E"/>
    <w:rsid w:val="00356B68"/>
    <w:rsid w:val="0035702D"/>
    <w:rsid w:val="00357418"/>
    <w:rsid w:val="003604D4"/>
    <w:rsid w:val="003627B0"/>
    <w:rsid w:val="00374DF6"/>
    <w:rsid w:val="003759B0"/>
    <w:rsid w:val="00375F84"/>
    <w:rsid w:val="00376E34"/>
    <w:rsid w:val="003804E7"/>
    <w:rsid w:val="003934D2"/>
    <w:rsid w:val="003973A1"/>
    <w:rsid w:val="003A4B96"/>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664"/>
    <w:rsid w:val="00471C6C"/>
    <w:rsid w:val="00472023"/>
    <w:rsid w:val="00486993"/>
    <w:rsid w:val="00492DA4"/>
    <w:rsid w:val="00496AA3"/>
    <w:rsid w:val="00497C98"/>
    <w:rsid w:val="004A39D7"/>
    <w:rsid w:val="004A55FA"/>
    <w:rsid w:val="004A761A"/>
    <w:rsid w:val="004B5D03"/>
    <w:rsid w:val="004C1EC4"/>
    <w:rsid w:val="004D035C"/>
    <w:rsid w:val="004D26C6"/>
    <w:rsid w:val="004D5A77"/>
    <w:rsid w:val="004F3C18"/>
    <w:rsid w:val="004F4328"/>
    <w:rsid w:val="005005E4"/>
    <w:rsid w:val="00513689"/>
    <w:rsid w:val="0051375A"/>
    <w:rsid w:val="00521097"/>
    <w:rsid w:val="00526A76"/>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9BE"/>
    <w:rsid w:val="0058743D"/>
    <w:rsid w:val="00587BF7"/>
    <w:rsid w:val="00592034"/>
    <w:rsid w:val="0059477B"/>
    <w:rsid w:val="00596884"/>
    <w:rsid w:val="005A14B5"/>
    <w:rsid w:val="005B0D4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79F"/>
    <w:rsid w:val="007C4362"/>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823"/>
    <w:rsid w:val="00881545"/>
    <w:rsid w:val="00883204"/>
    <w:rsid w:val="00883A3E"/>
    <w:rsid w:val="0089148D"/>
    <w:rsid w:val="00891E0D"/>
    <w:rsid w:val="00897BD1"/>
    <w:rsid w:val="008A0F36"/>
    <w:rsid w:val="008B0313"/>
    <w:rsid w:val="008B2543"/>
    <w:rsid w:val="008B4B6E"/>
    <w:rsid w:val="008D7401"/>
    <w:rsid w:val="00901CA7"/>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00E"/>
    <w:rsid w:val="009F3A2A"/>
    <w:rsid w:val="009F731F"/>
    <w:rsid w:val="009F7D33"/>
    <w:rsid w:val="00A021FE"/>
    <w:rsid w:val="00A1270E"/>
    <w:rsid w:val="00A15342"/>
    <w:rsid w:val="00A3007E"/>
    <w:rsid w:val="00A32048"/>
    <w:rsid w:val="00A41F06"/>
    <w:rsid w:val="00A50FD4"/>
    <w:rsid w:val="00A52DB4"/>
    <w:rsid w:val="00A618E1"/>
    <w:rsid w:val="00A629B9"/>
    <w:rsid w:val="00A664E3"/>
    <w:rsid w:val="00A70C20"/>
    <w:rsid w:val="00A74292"/>
    <w:rsid w:val="00A776DE"/>
    <w:rsid w:val="00A80640"/>
    <w:rsid w:val="00A87FFD"/>
    <w:rsid w:val="00A97038"/>
    <w:rsid w:val="00AA3C15"/>
    <w:rsid w:val="00AA6330"/>
    <w:rsid w:val="00AC7501"/>
    <w:rsid w:val="00AD02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3590"/>
    <w:rsid w:val="00BC41ED"/>
    <w:rsid w:val="00BD009E"/>
    <w:rsid w:val="00BD0EF8"/>
    <w:rsid w:val="00BD7A8C"/>
    <w:rsid w:val="00BE2126"/>
    <w:rsid w:val="00BE3B17"/>
    <w:rsid w:val="00BF51AB"/>
    <w:rsid w:val="00BF716B"/>
    <w:rsid w:val="00BF7233"/>
    <w:rsid w:val="00C005B7"/>
    <w:rsid w:val="00C02AA2"/>
    <w:rsid w:val="00C04C95"/>
    <w:rsid w:val="00C12613"/>
    <w:rsid w:val="00C16DEF"/>
    <w:rsid w:val="00C2492F"/>
    <w:rsid w:val="00C3744A"/>
    <w:rsid w:val="00C4002A"/>
    <w:rsid w:val="00C44B1D"/>
    <w:rsid w:val="00C46912"/>
    <w:rsid w:val="00C57028"/>
    <w:rsid w:val="00C57D46"/>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3406"/>
    <w:rsid w:val="00D02E99"/>
    <w:rsid w:val="00D13357"/>
    <w:rsid w:val="00D13A13"/>
    <w:rsid w:val="00D2689A"/>
    <w:rsid w:val="00D65506"/>
    <w:rsid w:val="00D773CF"/>
    <w:rsid w:val="00D83563"/>
    <w:rsid w:val="00D8448F"/>
    <w:rsid w:val="00DA0E9F"/>
    <w:rsid w:val="00DA64B6"/>
    <w:rsid w:val="00DB5C9D"/>
    <w:rsid w:val="00DD02E6"/>
    <w:rsid w:val="00DF00EC"/>
    <w:rsid w:val="00DF665B"/>
    <w:rsid w:val="00E0152A"/>
    <w:rsid w:val="00E03394"/>
    <w:rsid w:val="00E066E5"/>
    <w:rsid w:val="00E0736B"/>
    <w:rsid w:val="00E1212C"/>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4F2B8A0"/>
    <w:rsid w:val="34168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60044"/>
  <w15:docId w15:val="{0CCF09AC-9785-43A5-8325-FB0880A9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3AMX4D3CU3N3-1376847068-156</_dlc_DocId>
    <_dlc_DocIdUrl xmlns="ef2b9e05-657a-4dc1-8c6c-679bdea18f38">
      <Url>https://sharepoint.kent.ac.uk/fso/cmaproject/_layouts/15/DocIdRedir.aspx?ID=3AMX4D3CU3N3-1376847068-156</Url>
      <Description>3AMX4D3CU3N3-1376847068-156</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7A92-F364-4F28-BDF5-44FB5B2FE678}">
  <ds:schemaRefs>
    <ds:schemaRef ds:uri="http://schemas.microsoft.com/sharepoint/v3/contenttype/forms"/>
  </ds:schemaRefs>
</ds:datastoreItem>
</file>

<file path=customXml/itemProps2.xml><?xml version="1.0" encoding="utf-8"?>
<ds:datastoreItem xmlns:ds="http://schemas.openxmlformats.org/officeDocument/2006/customXml" ds:itemID="{F638CCBF-D3A8-45B6-82DD-C6050DF1F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98BC8-ECFB-4C88-A89A-E510EC3A98A7}">
  <ds:schemaRefs>
    <ds:schemaRef ds:uri="http://schemas.microsoft.com/sharepoint/events"/>
  </ds:schemaRefs>
</ds:datastoreItem>
</file>

<file path=customXml/itemProps4.xml><?xml version="1.0" encoding="utf-8"?>
<ds:datastoreItem xmlns:ds="http://schemas.openxmlformats.org/officeDocument/2006/customXml" ds:itemID="{18C4CA87-6C26-4030-85EC-74366C5CCA19}">
  <ds:schemaRefs>
    <ds:schemaRef ds:uri="http://purl.org/dc/dcmitype/"/>
    <ds:schemaRef ds:uri="http://schemas.microsoft.com/office/infopath/2007/PartnerControls"/>
    <ds:schemaRef ds:uri="ef2b9e05-657a-4dc1-8c6c-679bdea18f38"/>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60D6B82F-9F18-438D-AB3B-B90B0BB7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2018-06-12T10:17:00Z</dcterms:created>
  <dcterms:modified xsi:type="dcterms:W3CDTF">2018-06-12T10:17:00Z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80d74d0a-fc72-4595-afd9-a8938b91308e</vt:lpwstr>
  </property>
  <property fmtid="{D5CDD505-2E9C-101B-9397-08002B2CF9AE}" pid="4" name="Order">
    <vt:r8>15600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