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1C4533" w:rsidRDefault="00683609" w:rsidP="00683609">
      <w:pPr>
        <w:spacing w:after="0" w:line="240" w:lineRule="auto"/>
        <w:rPr>
          <w:rStyle w:val="IntenseEmphasis"/>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66D3454A"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259A3">
        <w:rPr>
          <w:rFonts w:ascii="Arial" w:hAnsi="Arial" w:cs="Arial"/>
        </w:rPr>
        <w:t>3490</w:t>
      </w:r>
      <w:r>
        <w:rPr>
          <w:rFonts w:ascii="Arial" w:hAnsi="Arial" w:cs="Arial"/>
        </w:rPr>
        <w:t xml:space="preserve"> (</w:t>
      </w:r>
      <w:r w:rsidRPr="00C2517D">
        <w:rPr>
          <w:rFonts w:ascii="Arial" w:hAnsi="Arial" w:cs="Arial"/>
        </w:rPr>
        <w:t>SS</w:t>
      </w:r>
      <w:r w:rsidR="007259A3">
        <w:rPr>
          <w:rFonts w:ascii="Arial" w:hAnsi="Arial" w:cs="Arial"/>
        </w:rPr>
        <w:t>349</w:t>
      </w:r>
      <w:r>
        <w:rPr>
          <w:rFonts w:ascii="Arial" w:hAnsi="Arial" w:cs="Arial"/>
        </w:rPr>
        <w:t>)</w:t>
      </w:r>
      <w:r w:rsidRPr="00C2517D">
        <w:rPr>
          <w:rFonts w:ascii="Arial" w:hAnsi="Arial" w:cs="Arial"/>
        </w:rPr>
        <w:t xml:space="preserve"> </w:t>
      </w:r>
      <w:r w:rsidR="007259A3" w:rsidRPr="000D4AB6">
        <w:rPr>
          <w:rFonts w:ascii="Arial" w:hAnsi="Arial" w:cs="Arial"/>
        </w:rPr>
        <w:t>Introduction to Professional Skills</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4DEB07DD" w:rsidR="00C2517D" w:rsidRPr="00C2517D" w:rsidRDefault="00F43EC6"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FF86BEC"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F43EC6">
        <w:rPr>
          <w:rFonts w:ascii="Arial" w:hAnsi="Arial" w:cs="Arial"/>
        </w:rPr>
        <w:t>and/</w:t>
      </w:r>
      <w:r w:rsidRPr="002E780C">
        <w:rPr>
          <w:rFonts w:ascii="Arial" w:hAnsi="Arial" w:cs="Arial"/>
        </w:rPr>
        <w:t xml:space="preserve">or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AE3642" w14:textId="54F761AE" w:rsidR="00F43EC6" w:rsidRPr="00F43EC6" w:rsidRDefault="00F43EC6" w:rsidP="00F43EC6">
      <w:pPr>
        <w:spacing w:after="0" w:line="240" w:lineRule="auto"/>
        <w:ind w:left="567" w:right="261"/>
        <w:rPr>
          <w:rFonts w:ascii="Arial" w:hAnsi="Arial" w:cs="Arial"/>
          <w:iCs/>
        </w:rPr>
      </w:pPr>
      <w:r w:rsidRPr="00F43EC6">
        <w:rPr>
          <w:rFonts w:ascii="Arial" w:hAnsi="Arial" w:cs="Arial"/>
          <w:iCs/>
        </w:rPr>
        <w:t xml:space="preserve">BSc (Hons) Sport and Exercise Science, </w:t>
      </w:r>
    </w:p>
    <w:p w14:paraId="55644FFA" w14:textId="56709599" w:rsidR="00F43EC6" w:rsidRPr="00F43EC6" w:rsidRDefault="00F43EC6" w:rsidP="00F43EC6">
      <w:pPr>
        <w:spacing w:after="0" w:line="240" w:lineRule="auto"/>
        <w:ind w:left="567" w:right="261"/>
        <w:rPr>
          <w:rFonts w:ascii="Arial" w:hAnsi="Arial" w:cs="Arial"/>
          <w:iCs/>
        </w:rPr>
      </w:pPr>
      <w:r w:rsidRPr="00F43EC6">
        <w:rPr>
          <w:rFonts w:ascii="Arial" w:hAnsi="Arial" w:cs="Arial"/>
          <w:iCs/>
        </w:rPr>
        <w:t>BSc</w:t>
      </w:r>
      <w:r>
        <w:rPr>
          <w:rFonts w:ascii="Arial" w:hAnsi="Arial" w:cs="Arial"/>
          <w:iCs/>
        </w:rPr>
        <w:t xml:space="preserve"> </w:t>
      </w:r>
      <w:r w:rsidRPr="00F43EC6">
        <w:rPr>
          <w:rFonts w:ascii="Arial" w:hAnsi="Arial" w:cs="Arial"/>
          <w:iCs/>
        </w:rPr>
        <w:t xml:space="preserve">(Hons) Sport and Exercise for Health, </w:t>
      </w:r>
    </w:p>
    <w:p w14:paraId="045D0709" w14:textId="40F5B438" w:rsidR="00F43EC6" w:rsidRPr="00F43EC6" w:rsidRDefault="00F43EC6" w:rsidP="00F43EC6">
      <w:pPr>
        <w:spacing w:after="0" w:line="240" w:lineRule="auto"/>
        <w:ind w:left="567" w:right="261"/>
        <w:rPr>
          <w:rFonts w:ascii="Arial" w:hAnsi="Arial" w:cs="Arial"/>
          <w:iCs/>
        </w:rPr>
      </w:pPr>
      <w:r w:rsidRPr="00F43EC6">
        <w:rPr>
          <w:rFonts w:ascii="Arial" w:hAnsi="Arial" w:cs="Arial"/>
          <w:iCs/>
        </w:rPr>
        <w:t>BSc</w:t>
      </w:r>
      <w:r>
        <w:rPr>
          <w:rFonts w:ascii="Arial" w:hAnsi="Arial" w:cs="Arial"/>
          <w:iCs/>
        </w:rPr>
        <w:t xml:space="preserve"> </w:t>
      </w:r>
      <w:r w:rsidRPr="00F43EC6">
        <w:rPr>
          <w:rFonts w:ascii="Arial" w:hAnsi="Arial" w:cs="Arial"/>
          <w:iCs/>
        </w:rPr>
        <w:t>(Hons) Sports Therapy and Rehabilitation</w:t>
      </w:r>
    </w:p>
    <w:p w14:paraId="7FE3963E" w14:textId="24662275" w:rsidR="00F43EC6" w:rsidRPr="00F43EC6" w:rsidRDefault="00F43EC6" w:rsidP="00F43EC6">
      <w:pPr>
        <w:spacing w:after="0" w:line="240" w:lineRule="auto"/>
        <w:ind w:left="567" w:right="261"/>
        <w:rPr>
          <w:rFonts w:ascii="Arial" w:hAnsi="Arial" w:cs="Arial"/>
          <w:iCs/>
        </w:rPr>
      </w:pPr>
      <w:r w:rsidRPr="00F43EC6">
        <w:rPr>
          <w:rFonts w:ascii="Arial" w:hAnsi="Arial" w:cs="Arial"/>
          <w:iCs/>
        </w:rPr>
        <w:t>B.A</w:t>
      </w:r>
      <w:r>
        <w:rPr>
          <w:rFonts w:ascii="Arial" w:hAnsi="Arial" w:cs="Arial"/>
          <w:iCs/>
        </w:rPr>
        <w:t xml:space="preserve"> </w:t>
      </w:r>
      <w:r w:rsidRPr="00F43EC6">
        <w:rPr>
          <w:rFonts w:ascii="Arial" w:hAnsi="Arial" w:cs="Arial"/>
          <w:iCs/>
        </w:rPr>
        <w:t>(Hons) Sport and Exercise Management</w:t>
      </w:r>
    </w:p>
    <w:p w14:paraId="5907CEA5" w14:textId="52FA936E" w:rsidR="00F43EC6" w:rsidRPr="00F43EC6" w:rsidRDefault="00F43EC6" w:rsidP="00F43EC6">
      <w:pPr>
        <w:spacing w:after="0" w:line="240" w:lineRule="auto"/>
        <w:ind w:left="567" w:right="261"/>
        <w:rPr>
          <w:rFonts w:ascii="Arial" w:hAnsi="Arial" w:cs="Arial"/>
          <w:iCs/>
        </w:rPr>
      </w:pPr>
      <w:r w:rsidRPr="00F43EC6">
        <w:rPr>
          <w:rFonts w:ascii="Arial" w:hAnsi="Arial" w:cs="Arial"/>
          <w:iCs/>
        </w:rPr>
        <w:t>B.A</w:t>
      </w:r>
      <w:r>
        <w:rPr>
          <w:rFonts w:ascii="Arial" w:hAnsi="Arial" w:cs="Arial"/>
          <w:iCs/>
        </w:rPr>
        <w:t xml:space="preserve"> </w:t>
      </w:r>
      <w:r>
        <w:rPr>
          <w:rFonts w:ascii="Arial" w:hAnsi="Arial" w:cs="Arial"/>
          <w:iCs/>
          <w:lang w:val="fr-FR"/>
        </w:rPr>
        <w:t>(</w:t>
      </w:r>
      <w:proofErr w:type="spellStart"/>
      <w:r>
        <w:rPr>
          <w:rFonts w:ascii="Arial" w:hAnsi="Arial" w:cs="Arial"/>
          <w:iCs/>
          <w:lang w:val="fr-FR"/>
        </w:rPr>
        <w:t>Hons</w:t>
      </w:r>
      <w:proofErr w:type="spellEnd"/>
      <w:r>
        <w:rPr>
          <w:rFonts w:ascii="Arial" w:hAnsi="Arial" w:cs="Arial"/>
          <w:iCs/>
          <w:lang w:val="fr-FR"/>
        </w:rPr>
        <w:t>)</w:t>
      </w:r>
      <w:r w:rsidRPr="00F43EC6">
        <w:rPr>
          <w:rFonts w:ascii="Arial" w:hAnsi="Arial" w:cs="Arial"/>
          <w:iCs/>
        </w:rPr>
        <w:t xml:space="preserve"> Sport Management</w:t>
      </w:r>
    </w:p>
    <w:p w14:paraId="1B8F6F2E" w14:textId="6B0928A6" w:rsidR="00F43EC6" w:rsidRPr="00F43EC6" w:rsidRDefault="00F43EC6" w:rsidP="00F43EC6">
      <w:pPr>
        <w:spacing w:after="0" w:line="240" w:lineRule="auto"/>
        <w:ind w:left="567" w:right="261"/>
        <w:rPr>
          <w:rFonts w:ascii="Arial" w:hAnsi="Arial" w:cs="Arial"/>
          <w:iCs/>
        </w:rPr>
      </w:pPr>
      <w:proofErr w:type="spellStart"/>
      <w:r w:rsidRPr="00F43EC6">
        <w:rPr>
          <w:rFonts w:ascii="Arial" w:hAnsi="Arial" w:cs="Arial"/>
          <w:iCs/>
        </w:rPr>
        <w:t>MSport</w:t>
      </w:r>
      <w:proofErr w:type="spellEnd"/>
      <w:r>
        <w:rPr>
          <w:rFonts w:ascii="Arial" w:hAnsi="Arial" w:cs="Arial"/>
          <w:iCs/>
        </w:rPr>
        <w:t xml:space="preserve"> </w:t>
      </w:r>
      <w:r>
        <w:rPr>
          <w:rFonts w:ascii="Arial" w:hAnsi="Arial" w:cs="Arial"/>
          <w:iCs/>
          <w:lang w:val="fr-FR"/>
        </w:rPr>
        <w:t>(</w:t>
      </w:r>
      <w:proofErr w:type="spellStart"/>
      <w:r>
        <w:rPr>
          <w:rFonts w:ascii="Arial" w:hAnsi="Arial" w:cs="Arial"/>
          <w:iCs/>
          <w:lang w:val="fr-FR"/>
        </w:rPr>
        <w:t>Hons</w:t>
      </w:r>
      <w:proofErr w:type="spellEnd"/>
      <w:r>
        <w:rPr>
          <w:rFonts w:ascii="Arial" w:hAnsi="Arial" w:cs="Arial"/>
          <w:iCs/>
          <w:lang w:val="fr-FR"/>
        </w:rPr>
        <w:t>)</w:t>
      </w:r>
      <w:r w:rsidRPr="00F43EC6">
        <w:rPr>
          <w:rFonts w:ascii="Arial" w:hAnsi="Arial" w:cs="Arial"/>
          <w:iCs/>
          <w:lang w:val="fr-FR"/>
        </w:rPr>
        <w:t xml:space="preserve"> </w:t>
      </w:r>
      <w:r w:rsidRPr="00F43EC6">
        <w:rPr>
          <w:rFonts w:ascii="Arial" w:hAnsi="Arial" w:cs="Arial"/>
          <w:iCs/>
        </w:rPr>
        <w:t>Sport Management</w:t>
      </w:r>
    </w:p>
    <w:p w14:paraId="6215D97E" w14:textId="77777777" w:rsidR="009A2D37" w:rsidRPr="00302082" w:rsidRDefault="009A2D37" w:rsidP="00302082">
      <w:pPr>
        <w:spacing w:after="120" w:line="240" w:lineRule="auto"/>
        <w:ind w:left="426" w:right="260"/>
        <w:rPr>
          <w:rFonts w:ascii="Arial" w:hAnsi="Arial" w:cs="Arial"/>
          <w:i/>
          <w:iCs/>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9989F1" w14:textId="77777777" w:rsidR="00F43EC6" w:rsidRPr="000D4AB6" w:rsidRDefault="00F43EC6" w:rsidP="00F43EC6">
      <w:pPr>
        <w:pStyle w:val="ListParagraph"/>
        <w:numPr>
          <w:ilvl w:val="1"/>
          <w:numId w:val="17"/>
        </w:numPr>
        <w:spacing w:before="60" w:after="60" w:line="240" w:lineRule="auto"/>
        <w:ind w:left="992" w:right="-329" w:hanging="425"/>
        <w:contextualSpacing w:val="0"/>
        <w:jc w:val="both"/>
        <w:rPr>
          <w:rFonts w:ascii="Arial" w:hAnsi="Arial" w:cs="Arial"/>
        </w:rPr>
      </w:pPr>
      <w:r>
        <w:rPr>
          <w:rFonts w:ascii="Arial" w:hAnsi="Arial" w:cs="Arial"/>
          <w:bCs/>
        </w:rPr>
        <w:t>I</w:t>
      </w:r>
      <w:r w:rsidRPr="000D4AB6">
        <w:rPr>
          <w:rFonts w:ascii="Arial" w:hAnsi="Arial" w:cs="Arial"/>
          <w:bCs/>
        </w:rPr>
        <w:t>mplement appropriate academic skills specific to the area of study</w:t>
      </w:r>
    </w:p>
    <w:p w14:paraId="394DC887" w14:textId="77777777" w:rsidR="00F43EC6" w:rsidRPr="000D4AB6" w:rsidRDefault="00F43EC6" w:rsidP="00F43EC6">
      <w:pPr>
        <w:pStyle w:val="ListParagraph"/>
        <w:numPr>
          <w:ilvl w:val="1"/>
          <w:numId w:val="17"/>
        </w:numPr>
        <w:spacing w:before="60" w:after="60" w:line="240" w:lineRule="auto"/>
        <w:ind w:left="992" w:right="-329" w:hanging="425"/>
        <w:contextualSpacing w:val="0"/>
        <w:jc w:val="both"/>
        <w:rPr>
          <w:rFonts w:ascii="Arial" w:hAnsi="Arial" w:cs="Arial"/>
        </w:rPr>
      </w:pPr>
      <w:r>
        <w:rPr>
          <w:rFonts w:ascii="Arial" w:hAnsi="Arial" w:cs="Arial"/>
          <w:bCs/>
        </w:rPr>
        <w:t>D</w:t>
      </w:r>
      <w:r w:rsidRPr="000D4AB6">
        <w:rPr>
          <w:rFonts w:ascii="Arial" w:hAnsi="Arial" w:cs="Arial"/>
          <w:bCs/>
        </w:rPr>
        <w:t>emonstrate understanding of basic research and statistical concepts</w:t>
      </w:r>
    </w:p>
    <w:p w14:paraId="7812C50C" w14:textId="77777777" w:rsidR="00F43EC6" w:rsidRPr="000D4AB6" w:rsidRDefault="00F43EC6" w:rsidP="00F43EC6">
      <w:pPr>
        <w:numPr>
          <w:ilvl w:val="1"/>
          <w:numId w:val="17"/>
        </w:numPr>
        <w:spacing w:before="60" w:after="60" w:line="240" w:lineRule="auto"/>
        <w:ind w:left="992" w:right="-329" w:hanging="425"/>
        <w:jc w:val="both"/>
        <w:rPr>
          <w:rFonts w:ascii="Arial" w:hAnsi="Arial" w:cs="Arial"/>
        </w:rPr>
      </w:pPr>
      <w:r>
        <w:rPr>
          <w:rFonts w:ascii="Arial" w:hAnsi="Arial" w:cs="Arial"/>
          <w:bCs/>
        </w:rPr>
        <w:t>U</w:t>
      </w:r>
      <w:r w:rsidRPr="000D4AB6">
        <w:rPr>
          <w:rFonts w:ascii="Arial" w:hAnsi="Arial" w:cs="Arial"/>
          <w:bCs/>
        </w:rPr>
        <w:t>nderstand principles of research design and ethics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8B37B8" w14:textId="38C5E24B" w:rsidR="00F43EC6" w:rsidRPr="000D4AB6" w:rsidRDefault="00F43EC6" w:rsidP="00F43EC6">
      <w:pPr>
        <w:pStyle w:val="ListParagraph"/>
        <w:numPr>
          <w:ilvl w:val="1"/>
          <w:numId w:val="19"/>
        </w:numPr>
        <w:spacing w:before="60" w:after="60" w:line="240" w:lineRule="auto"/>
        <w:ind w:left="992" w:right="261" w:hanging="425"/>
        <w:contextualSpacing w:val="0"/>
        <w:rPr>
          <w:rFonts w:ascii="Arial" w:hAnsi="Arial" w:cs="Arial"/>
        </w:rPr>
      </w:pPr>
      <w:r>
        <w:rPr>
          <w:rFonts w:ascii="Arial" w:hAnsi="Arial" w:cs="Arial"/>
        </w:rPr>
        <w:t>Demonstrate an ability to utilise c</w:t>
      </w:r>
      <w:r w:rsidRPr="000D4AB6">
        <w:rPr>
          <w:rFonts w:ascii="Arial" w:hAnsi="Arial" w:cs="Arial"/>
        </w:rPr>
        <w:t xml:space="preserve">ommunication skills </w:t>
      </w:r>
    </w:p>
    <w:p w14:paraId="07E571BA" w14:textId="1A872446" w:rsidR="00F43EC6" w:rsidRPr="000D4AB6" w:rsidRDefault="00F43EC6" w:rsidP="00F43EC6">
      <w:pPr>
        <w:pStyle w:val="ListParagraph"/>
        <w:numPr>
          <w:ilvl w:val="1"/>
          <w:numId w:val="19"/>
        </w:numPr>
        <w:spacing w:before="60" w:after="60" w:line="240" w:lineRule="auto"/>
        <w:ind w:left="992" w:right="261" w:hanging="425"/>
        <w:contextualSpacing w:val="0"/>
        <w:rPr>
          <w:rFonts w:ascii="Arial" w:hAnsi="Arial" w:cs="Arial"/>
        </w:rPr>
      </w:pPr>
      <w:r>
        <w:rPr>
          <w:rFonts w:ascii="Arial" w:hAnsi="Arial" w:cs="Arial"/>
        </w:rPr>
        <w:t>Demonstrate an ability to use i</w:t>
      </w:r>
      <w:r w:rsidRPr="000D4AB6">
        <w:rPr>
          <w:rFonts w:ascii="Arial" w:hAnsi="Arial" w:cs="Arial"/>
        </w:rPr>
        <w:t>nformation technology</w:t>
      </w:r>
      <w:r>
        <w:rPr>
          <w:rFonts w:ascii="Arial" w:hAnsi="Arial" w:cs="Arial"/>
        </w:rPr>
        <w:t>.</w:t>
      </w:r>
      <w:r w:rsidRPr="000D4AB6">
        <w:rPr>
          <w:rFonts w:ascii="Arial" w:hAnsi="Arial" w:cs="Arial"/>
        </w:rPr>
        <w:t xml:space="preserve"> </w:t>
      </w:r>
    </w:p>
    <w:p w14:paraId="0848A4EC" w14:textId="4D8760C7" w:rsidR="00F43EC6" w:rsidRPr="000D4AB6" w:rsidRDefault="00F43EC6" w:rsidP="00F43EC6">
      <w:pPr>
        <w:pStyle w:val="ListParagraph"/>
        <w:numPr>
          <w:ilvl w:val="1"/>
          <w:numId w:val="19"/>
        </w:numPr>
        <w:spacing w:before="60" w:after="60" w:line="240" w:lineRule="auto"/>
        <w:ind w:left="992" w:right="261" w:hanging="425"/>
        <w:contextualSpacing w:val="0"/>
        <w:rPr>
          <w:rFonts w:ascii="Arial" w:hAnsi="Arial" w:cs="Arial"/>
        </w:rPr>
      </w:pPr>
      <w:r>
        <w:rPr>
          <w:rFonts w:ascii="Arial" w:hAnsi="Arial" w:cs="Arial"/>
        </w:rPr>
        <w:t>Demonstrate</w:t>
      </w:r>
      <w:r w:rsidRPr="000D4AB6">
        <w:rPr>
          <w:rFonts w:ascii="Arial" w:hAnsi="Arial" w:cs="Arial"/>
        </w:rPr>
        <w:t xml:space="preserve"> </w:t>
      </w:r>
      <w:r>
        <w:rPr>
          <w:rFonts w:ascii="Arial" w:hAnsi="Arial" w:cs="Arial"/>
        </w:rPr>
        <w:t>an a</w:t>
      </w:r>
      <w:r w:rsidRPr="000D4AB6">
        <w:rPr>
          <w:rFonts w:ascii="Arial" w:hAnsi="Arial" w:cs="Arial"/>
        </w:rPr>
        <w:t xml:space="preserve">bility to plan and manage </w:t>
      </w:r>
      <w:r>
        <w:rPr>
          <w:rFonts w:ascii="Arial" w:hAnsi="Arial" w:cs="Arial"/>
        </w:rPr>
        <w:t xml:space="preserve">their own </w:t>
      </w:r>
      <w:r w:rsidRPr="000D4AB6">
        <w:rPr>
          <w:rFonts w:ascii="Arial" w:hAnsi="Arial" w:cs="Arial"/>
        </w:rPr>
        <w:t>learning.</w:t>
      </w:r>
    </w:p>
    <w:p w14:paraId="65EB959F" w14:textId="5D9899D8" w:rsidR="00F43EC6" w:rsidRPr="000D4AB6" w:rsidRDefault="00F43EC6" w:rsidP="00F43EC6">
      <w:pPr>
        <w:pStyle w:val="ListParagraph"/>
        <w:numPr>
          <w:ilvl w:val="1"/>
          <w:numId w:val="19"/>
        </w:numPr>
        <w:spacing w:before="60" w:after="60" w:line="240" w:lineRule="auto"/>
        <w:ind w:left="992" w:right="261" w:hanging="425"/>
        <w:contextualSpacing w:val="0"/>
        <w:rPr>
          <w:rFonts w:ascii="Arial" w:hAnsi="Arial" w:cs="Arial"/>
        </w:rPr>
      </w:pPr>
      <w:r>
        <w:rPr>
          <w:rFonts w:ascii="Arial" w:hAnsi="Arial" w:cs="Arial"/>
        </w:rPr>
        <w:t>Demonstrate an ability to solve problems.</w:t>
      </w:r>
      <w:r w:rsidRPr="000D4AB6">
        <w:rPr>
          <w:rFonts w:ascii="Arial" w:hAnsi="Arial" w:cs="Arial"/>
        </w:rPr>
        <w:t xml:space="preserve">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A447CD" w14:textId="77777777" w:rsidR="00F43EC6" w:rsidRPr="00F43EC6" w:rsidRDefault="00F43EC6" w:rsidP="00F43EC6">
      <w:pPr>
        <w:tabs>
          <w:tab w:val="left" w:pos="9639"/>
        </w:tabs>
        <w:spacing w:after="120" w:line="240" w:lineRule="auto"/>
        <w:ind w:left="567" w:right="828"/>
        <w:jc w:val="both"/>
        <w:rPr>
          <w:rFonts w:ascii="Arial" w:hAnsi="Arial" w:cs="Arial"/>
          <w:bCs/>
          <w:iCs/>
        </w:rPr>
      </w:pPr>
      <w:r w:rsidRPr="00F43EC6">
        <w:rPr>
          <w:rFonts w:ascii="Arial" w:hAnsi="Arial" w:cs="Arial"/>
          <w:bCs/>
          <w:iCs/>
        </w:rPr>
        <w:t xml:space="preserve">This module will cover topics including, but not limited to: Introduction to referencing and plagiarism, Introduction to academic writing style, Introduction to history of science, </w:t>
      </w:r>
      <w:r w:rsidRPr="00F43EC6">
        <w:rPr>
          <w:rFonts w:ascii="Arial" w:hAnsi="Arial" w:cs="Arial"/>
          <w:bCs/>
          <w:iCs/>
        </w:rPr>
        <w:lastRenderedPageBreak/>
        <w:t xml:space="preserve">Introduction to critical thinking, Introduction to research methods, Introduction to statistical concept and research ethics. </w:t>
      </w:r>
    </w:p>
    <w:p w14:paraId="6067F97A" w14:textId="77777777" w:rsidR="009A2D37" w:rsidRPr="00302082" w:rsidRDefault="009A2D37" w:rsidP="00302082">
      <w:pPr>
        <w:spacing w:after="120" w:line="240" w:lineRule="auto"/>
        <w:ind w:left="426" w:right="260"/>
        <w:rPr>
          <w:rFonts w:ascii="Arial" w:hAnsi="Arial" w:cs="Arial"/>
          <w:i/>
          <w:iCs/>
        </w:rPr>
      </w:pPr>
    </w:p>
    <w:p w14:paraId="0FDAA95F"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65D7B2" w14:textId="7147FB79" w:rsidR="00F43EC6" w:rsidRPr="000D4AB6" w:rsidRDefault="00F43EC6" w:rsidP="00C22855">
      <w:pPr>
        <w:spacing w:after="120" w:line="240" w:lineRule="auto"/>
        <w:ind w:left="567" w:right="685"/>
        <w:jc w:val="both"/>
        <w:rPr>
          <w:rFonts w:ascii="Arial" w:hAnsi="Arial" w:cs="Arial"/>
        </w:rPr>
      </w:pPr>
      <w:proofErr w:type="spellStart"/>
      <w:r w:rsidRPr="00F43EC6">
        <w:rPr>
          <w:rFonts w:ascii="Arial" w:hAnsi="Arial" w:cs="Arial"/>
        </w:rPr>
        <w:t>Gratton</w:t>
      </w:r>
      <w:proofErr w:type="spellEnd"/>
      <w:r w:rsidRPr="00F43EC6">
        <w:rPr>
          <w:rFonts w:ascii="Arial" w:hAnsi="Arial" w:cs="Arial"/>
        </w:rPr>
        <w:t xml:space="preserve">, C. and Jones, I. (2010). </w:t>
      </w:r>
      <w:r w:rsidRPr="000D4AB6">
        <w:rPr>
          <w:rFonts w:ascii="Arial" w:hAnsi="Arial" w:cs="Arial"/>
          <w:i/>
        </w:rPr>
        <w:t xml:space="preserve">Research methods for sports studies. </w:t>
      </w:r>
      <w:r w:rsidRPr="000D4AB6">
        <w:rPr>
          <w:rFonts w:ascii="Arial" w:hAnsi="Arial" w:cs="Arial"/>
        </w:rPr>
        <w:t>London: Routledge.</w:t>
      </w:r>
    </w:p>
    <w:p w14:paraId="110A6144" w14:textId="24CC5E25" w:rsidR="00F43EC6" w:rsidRPr="000D4AB6" w:rsidRDefault="00F43EC6" w:rsidP="00C22855">
      <w:pPr>
        <w:spacing w:after="120" w:line="240" w:lineRule="auto"/>
        <w:ind w:left="567" w:right="685"/>
        <w:jc w:val="both"/>
        <w:rPr>
          <w:rFonts w:ascii="Arial" w:hAnsi="Arial" w:cs="Arial"/>
        </w:rPr>
      </w:pPr>
      <w:r w:rsidRPr="000D4AB6">
        <w:rPr>
          <w:rFonts w:ascii="Arial" w:hAnsi="Arial" w:cs="Arial"/>
        </w:rPr>
        <w:t xml:space="preserve">Ryall, E. (2010). </w:t>
      </w:r>
      <w:r w:rsidRPr="000D4AB6">
        <w:rPr>
          <w:rFonts w:ascii="Arial" w:hAnsi="Arial" w:cs="Arial"/>
          <w:i/>
        </w:rPr>
        <w:t>Critical thinking for sports students</w:t>
      </w:r>
      <w:r w:rsidRPr="000D4AB6">
        <w:rPr>
          <w:rFonts w:ascii="Arial" w:hAnsi="Arial" w:cs="Arial"/>
        </w:rPr>
        <w:t xml:space="preserve">. Exeter, United </w:t>
      </w:r>
      <w:r>
        <w:rPr>
          <w:rFonts w:ascii="Arial" w:hAnsi="Arial" w:cs="Arial"/>
        </w:rPr>
        <w:t xml:space="preserve">Kingdom: Learning Matters Ltd. </w:t>
      </w:r>
    </w:p>
    <w:p w14:paraId="56423542" w14:textId="77777777" w:rsidR="00F43EC6" w:rsidRPr="000D4AB6" w:rsidRDefault="00F43EC6" w:rsidP="00C22855">
      <w:pPr>
        <w:spacing w:after="120" w:line="240" w:lineRule="auto"/>
        <w:ind w:left="567" w:right="685"/>
        <w:jc w:val="both"/>
        <w:rPr>
          <w:rFonts w:ascii="Arial" w:hAnsi="Arial" w:cs="Arial"/>
        </w:rPr>
      </w:pPr>
      <w:r w:rsidRPr="000D4AB6">
        <w:rPr>
          <w:rFonts w:ascii="Arial" w:hAnsi="Arial" w:cs="Arial"/>
        </w:rPr>
        <w:t xml:space="preserve">Smith, M. (2010). </w:t>
      </w:r>
      <w:r w:rsidRPr="000D4AB6">
        <w:rPr>
          <w:rFonts w:ascii="Arial" w:hAnsi="Arial" w:cs="Arial"/>
          <w:i/>
        </w:rPr>
        <w:t>Research methods in sport.</w:t>
      </w:r>
      <w:r w:rsidRPr="000D4AB6">
        <w:rPr>
          <w:rFonts w:ascii="Arial" w:hAnsi="Arial" w:cs="Arial"/>
        </w:rPr>
        <w:t xml:space="preserve"> Exeter, United Kingdom: Learning Matters Ltd.</w:t>
      </w:r>
    </w:p>
    <w:p w14:paraId="7B486AAF" w14:textId="77777777" w:rsidR="00F43EC6" w:rsidRPr="000D4AB6" w:rsidRDefault="00F43EC6" w:rsidP="00C22855">
      <w:pPr>
        <w:spacing w:after="120" w:line="240" w:lineRule="auto"/>
        <w:ind w:left="567" w:right="685"/>
        <w:jc w:val="both"/>
        <w:rPr>
          <w:rFonts w:ascii="Arial" w:hAnsi="Arial" w:cs="Arial"/>
        </w:rPr>
      </w:pPr>
      <w:r w:rsidRPr="00F43EC6">
        <w:rPr>
          <w:rFonts w:ascii="Arial" w:hAnsi="Arial" w:cs="Arial"/>
          <w:lang w:val="de-DE"/>
        </w:rPr>
        <w:t xml:space="preserve">Thomas, J. R., Nelson, J. K., &amp; Silverman, S. J. (2011). </w:t>
      </w:r>
      <w:r w:rsidRPr="000D4AB6">
        <w:rPr>
          <w:rFonts w:ascii="Arial" w:hAnsi="Arial" w:cs="Arial"/>
          <w:i/>
        </w:rPr>
        <w:t>Research methods in physical activity</w:t>
      </w:r>
      <w:r w:rsidRPr="000D4AB6">
        <w:rPr>
          <w:rFonts w:ascii="Arial" w:hAnsi="Arial" w:cs="Arial"/>
        </w:rPr>
        <w:t xml:space="preserve">. Champaign, IL: Human Kinetics.  </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59A28F3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3970D9">
        <w:rPr>
          <w:rFonts w:ascii="Arial" w:hAnsi="Arial" w:cs="Arial"/>
          <w:iCs/>
        </w:rPr>
        <w:t xml:space="preserve"> 21</w:t>
      </w:r>
    </w:p>
    <w:p w14:paraId="425BA734" w14:textId="12D706F5"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3970D9">
        <w:rPr>
          <w:rFonts w:ascii="Arial" w:hAnsi="Arial" w:cs="Arial"/>
          <w:iCs/>
        </w:rPr>
        <w:t xml:space="preserve"> 129</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52761997" w14:textId="57D7CDEE" w:rsidR="007A6245" w:rsidRPr="00A607CE" w:rsidRDefault="00A607CE" w:rsidP="00696FF5">
      <w:pPr>
        <w:spacing w:after="120" w:line="240" w:lineRule="auto"/>
        <w:ind w:left="567" w:right="260"/>
        <w:jc w:val="both"/>
        <w:rPr>
          <w:rFonts w:ascii="Arial" w:hAnsi="Arial" w:cs="Arial"/>
          <w:b/>
          <w:iCs/>
        </w:rPr>
      </w:pPr>
      <w:r w:rsidRPr="00A607CE">
        <w:rPr>
          <w:rFonts w:ascii="Arial" w:hAnsi="Arial" w:cs="Arial"/>
          <w:iCs/>
        </w:rPr>
        <w:t>Essay</w:t>
      </w:r>
      <w:r w:rsidR="0026755E">
        <w:rPr>
          <w:rFonts w:ascii="Arial" w:hAnsi="Arial" w:cs="Arial"/>
          <w:iCs/>
        </w:rPr>
        <w:t xml:space="preserve"> (1,500 words)</w:t>
      </w:r>
      <w:r w:rsidRPr="00A607CE">
        <w:rPr>
          <w:rFonts w:ascii="Arial" w:hAnsi="Arial" w:cs="Arial"/>
          <w:iCs/>
        </w:rPr>
        <w:t xml:space="preserve"> – 100% </w:t>
      </w:r>
    </w:p>
    <w:p w14:paraId="17C09EAF" w14:textId="1AE3D5EA" w:rsidR="006043FC" w:rsidRPr="001C4533" w:rsidRDefault="587F24F8" w:rsidP="001C4533">
      <w:pPr>
        <w:ind w:firstLine="426"/>
      </w:pPr>
      <w:r w:rsidRPr="587F24F8">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3107FA15" w14:textId="4CD94F01" w:rsidR="00C57028" w:rsidRPr="001C4533" w:rsidRDefault="006F3F8B" w:rsidP="001C4533">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bookmarkStart w:id="0" w:name="_GoBack"/>
      <w:bookmarkEnd w:id="0"/>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A607CE" w:rsidRPr="000D4AB6" w14:paraId="2C28FE22" w14:textId="77777777" w:rsidTr="00A607CE">
        <w:tc>
          <w:tcPr>
            <w:tcW w:w="1730" w:type="dxa"/>
            <w:shd w:val="clear" w:color="auto" w:fill="D9D9D9" w:themeFill="background1" w:themeFillShade="D9"/>
          </w:tcPr>
          <w:p w14:paraId="6388DB7F" w14:textId="77777777" w:rsidR="00A607CE" w:rsidRPr="00C22855" w:rsidRDefault="00A607CE" w:rsidP="00A607CE">
            <w:pPr>
              <w:spacing w:after="120"/>
              <w:rPr>
                <w:rFonts w:ascii="Arial" w:hAnsi="Arial" w:cs="Arial"/>
                <w:b/>
                <w:sz w:val="20"/>
                <w:szCs w:val="20"/>
              </w:rPr>
            </w:pPr>
            <w:r w:rsidRPr="00C22855">
              <w:rPr>
                <w:rFonts w:ascii="Arial" w:hAnsi="Arial" w:cs="Arial"/>
                <w:b/>
                <w:sz w:val="20"/>
                <w:szCs w:val="20"/>
              </w:rPr>
              <w:t>Module learning outcome</w:t>
            </w:r>
          </w:p>
        </w:tc>
        <w:tc>
          <w:tcPr>
            <w:tcW w:w="567" w:type="dxa"/>
          </w:tcPr>
          <w:p w14:paraId="4A802841"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8.1</w:t>
            </w:r>
          </w:p>
        </w:tc>
        <w:tc>
          <w:tcPr>
            <w:tcW w:w="567" w:type="dxa"/>
          </w:tcPr>
          <w:p w14:paraId="31951C62"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8.2</w:t>
            </w:r>
          </w:p>
        </w:tc>
        <w:tc>
          <w:tcPr>
            <w:tcW w:w="567" w:type="dxa"/>
          </w:tcPr>
          <w:p w14:paraId="406E9C1D"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8.3</w:t>
            </w:r>
          </w:p>
        </w:tc>
        <w:tc>
          <w:tcPr>
            <w:tcW w:w="567" w:type="dxa"/>
          </w:tcPr>
          <w:p w14:paraId="6E67ED6F"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9.1</w:t>
            </w:r>
          </w:p>
        </w:tc>
        <w:tc>
          <w:tcPr>
            <w:tcW w:w="567" w:type="dxa"/>
          </w:tcPr>
          <w:p w14:paraId="240CA08E"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9.2</w:t>
            </w:r>
          </w:p>
        </w:tc>
        <w:tc>
          <w:tcPr>
            <w:tcW w:w="567" w:type="dxa"/>
          </w:tcPr>
          <w:p w14:paraId="13782A5A"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9.3</w:t>
            </w:r>
          </w:p>
        </w:tc>
        <w:tc>
          <w:tcPr>
            <w:tcW w:w="567" w:type="dxa"/>
          </w:tcPr>
          <w:p w14:paraId="03FD6C1B"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9.4</w:t>
            </w:r>
          </w:p>
        </w:tc>
      </w:tr>
      <w:tr w:rsidR="00A607CE" w:rsidRPr="000D4AB6" w14:paraId="173C2D38" w14:textId="77777777" w:rsidTr="00A607CE">
        <w:tc>
          <w:tcPr>
            <w:tcW w:w="1730" w:type="dxa"/>
            <w:shd w:val="clear" w:color="auto" w:fill="D9D9D9" w:themeFill="background1" w:themeFillShade="D9"/>
          </w:tcPr>
          <w:p w14:paraId="3BAA2C47"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Learning/ teaching method</w:t>
            </w:r>
          </w:p>
        </w:tc>
        <w:tc>
          <w:tcPr>
            <w:tcW w:w="567" w:type="dxa"/>
          </w:tcPr>
          <w:p w14:paraId="3DCA13BB" w14:textId="77777777" w:rsidR="00A607CE" w:rsidRPr="00C22855" w:rsidRDefault="00A607CE" w:rsidP="003D7FD2">
            <w:pPr>
              <w:spacing w:after="120"/>
              <w:rPr>
                <w:rFonts w:ascii="Arial" w:hAnsi="Arial" w:cs="Arial"/>
                <w:b/>
                <w:sz w:val="20"/>
                <w:szCs w:val="20"/>
              </w:rPr>
            </w:pPr>
          </w:p>
        </w:tc>
        <w:tc>
          <w:tcPr>
            <w:tcW w:w="567" w:type="dxa"/>
          </w:tcPr>
          <w:p w14:paraId="0C63CC52" w14:textId="77777777" w:rsidR="00A607CE" w:rsidRPr="00C22855" w:rsidRDefault="00A607CE" w:rsidP="003D7FD2">
            <w:pPr>
              <w:spacing w:after="120"/>
              <w:rPr>
                <w:rFonts w:ascii="Arial" w:hAnsi="Arial" w:cs="Arial"/>
                <w:b/>
                <w:sz w:val="20"/>
                <w:szCs w:val="20"/>
              </w:rPr>
            </w:pPr>
          </w:p>
        </w:tc>
        <w:tc>
          <w:tcPr>
            <w:tcW w:w="567" w:type="dxa"/>
          </w:tcPr>
          <w:p w14:paraId="6BA22207" w14:textId="77777777" w:rsidR="00A607CE" w:rsidRPr="00C22855" w:rsidRDefault="00A607CE" w:rsidP="003D7FD2">
            <w:pPr>
              <w:spacing w:after="120"/>
              <w:rPr>
                <w:rFonts w:ascii="Arial" w:hAnsi="Arial" w:cs="Arial"/>
                <w:b/>
                <w:sz w:val="20"/>
                <w:szCs w:val="20"/>
              </w:rPr>
            </w:pPr>
          </w:p>
        </w:tc>
        <w:tc>
          <w:tcPr>
            <w:tcW w:w="567" w:type="dxa"/>
          </w:tcPr>
          <w:p w14:paraId="4600683E" w14:textId="77777777" w:rsidR="00A607CE" w:rsidRPr="00C22855" w:rsidRDefault="00A607CE" w:rsidP="003D7FD2">
            <w:pPr>
              <w:spacing w:after="120"/>
              <w:rPr>
                <w:rFonts w:ascii="Arial" w:hAnsi="Arial" w:cs="Arial"/>
                <w:b/>
                <w:sz w:val="20"/>
                <w:szCs w:val="20"/>
              </w:rPr>
            </w:pPr>
          </w:p>
        </w:tc>
        <w:tc>
          <w:tcPr>
            <w:tcW w:w="567" w:type="dxa"/>
          </w:tcPr>
          <w:p w14:paraId="18ABFC8D" w14:textId="77777777" w:rsidR="00A607CE" w:rsidRPr="00C22855" w:rsidRDefault="00A607CE" w:rsidP="003D7FD2">
            <w:pPr>
              <w:spacing w:after="120"/>
              <w:rPr>
                <w:rFonts w:ascii="Arial" w:hAnsi="Arial" w:cs="Arial"/>
                <w:b/>
                <w:sz w:val="20"/>
                <w:szCs w:val="20"/>
              </w:rPr>
            </w:pPr>
          </w:p>
        </w:tc>
        <w:tc>
          <w:tcPr>
            <w:tcW w:w="567" w:type="dxa"/>
          </w:tcPr>
          <w:p w14:paraId="19046186" w14:textId="77777777" w:rsidR="00A607CE" w:rsidRPr="00C22855" w:rsidRDefault="00A607CE" w:rsidP="003D7FD2">
            <w:pPr>
              <w:spacing w:after="120"/>
              <w:rPr>
                <w:rFonts w:ascii="Arial" w:hAnsi="Arial" w:cs="Arial"/>
                <w:b/>
                <w:sz w:val="20"/>
                <w:szCs w:val="20"/>
              </w:rPr>
            </w:pPr>
          </w:p>
        </w:tc>
        <w:tc>
          <w:tcPr>
            <w:tcW w:w="567" w:type="dxa"/>
          </w:tcPr>
          <w:p w14:paraId="581E2347" w14:textId="77777777" w:rsidR="00A607CE" w:rsidRPr="00C22855" w:rsidRDefault="00A607CE" w:rsidP="003D7FD2">
            <w:pPr>
              <w:spacing w:after="120"/>
              <w:rPr>
                <w:rFonts w:ascii="Arial" w:hAnsi="Arial" w:cs="Arial"/>
                <w:b/>
                <w:sz w:val="20"/>
                <w:szCs w:val="20"/>
              </w:rPr>
            </w:pPr>
          </w:p>
        </w:tc>
      </w:tr>
      <w:tr w:rsidR="00A607CE" w:rsidRPr="000D4AB6" w14:paraId="05BE9586" w14:textId="77777777" w:rsidTr="00A607CE">
        <w:tc>
          <w:tcPr>
            <w:tcW w:w="1730" w:type="dxa"/>
          </w:tcPr>
          <w:p w14:paraId="7A9F6953"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Private Study</w:t>
            </w:r>
          </w:p>
        </w:tc>
        <w:tc>
          <w:tcPr>
            <w:tcW w:w="567" w:type="dxa"/>
          </w:tcPr>
          <w:p w14:paraId="067BCED8"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56BAEB2A"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5BDC9B06"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39341D2E"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1F504C0C"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66823622"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2C63A506"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r>
      <w:tr w:rsidR="00A607CE" w:rsidRPr="000D4AB6" w14:paraId="4B622538" w14:textId="77777777" w:rsidTr="00A607CE">
        <w:tc>
          <w:tcPr>
            <w:tcW w:w="1730" w:type="dxa"/>
          </w:tcPr>
          <w:p w14:paraId="7B7AEDF3"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Lecture</w:t>
            </w:r>
          </w:p>
        </w:tc>
        <w:tc>
          <w:tcPr>
            <w:tcW w:w="567" w:type="dxa"/>
          </w:tcPr>
          <w:p w14:paraId="55EA9E6E"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24CCD61A"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613E6BC0"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32B88974" w14:textId="77777777" w:rsidR="00A607CE" w:rsidRPr="00C22855" w:rsidRDefault="00A607CE" w:rsidP="003D7FD2">
            <w:pPr>
              <w:spacing w:after="120"/>
              <w:rPr>
                <w:rFonts w:ascii="Arial" w:hAnsi="Arial" w:cs="Arial"/>
                <w:b/>
                <w:sz w:val="20"/>
                <w:szCs w:val="20"/>
              </w:rPr>
            </w:pPr>
          </w:p>
        </w:tc>
        <w:tc>
          <w:tcPr>
            <w:tcW w:w="567" w:type="dxa"/>
          </w:tcPr>
          <w:p w14:paraId="6C7E05C6"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39B06694" w14:textId="77777777" w:rsidR="00A607CE" w:rsidRPr="00C22855" w:rsidRDefault="00A607CE" w:rsidP="003D7FD2">
            <w:pPr>
              <w:spacing w:after="120"/>
              <w:rPr>
                <w:rFonts w:ascii="Arial" w:hAnsi="Arial" w:cs="Arial"/>
                <w:b/>
                <w:sz w:val="20"/>
                <w:szCs w:val="20"/>
              </w:rPr>
            </w:pPr>
          </w:p>
        </w:tc>
        <w:tc>
          <w:tcPr>
            <w:tcW w:w="567" w:type="dxa"/>
          </w:tcPr>
          <w:p w14:paraId="3F5C1A1A"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r>
      <w:tr w:rsidR="00A607CE" w:rsidRPr="000D4AB6" w14:paraId="588B589A" w14:textId="77777777" w:rsidTr="00A607CE">
        <w:tc>
          <w:tcPr>
            <w:tcW w:w="1730" w:type="dxa"/>
          </w:tcPr>
          <w:p w14:paraId="0F3AC404"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Seminar</w:t>
            </w:r>
          </w:p>
        </w:tc>
        <w:tc>
          <w:tcPr>
            <w:tcW w:w="567" w:type="dxa"/>
          </w:tcPr>
          <w:p w14:paraId="7DC5C961"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27CB77E4"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43C31DCD"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2F5B0F40"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5364D28E"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5DEE764A" w14:textId="77777777" w:rsidR="00A607CE" w:rsidRPr="00C22855" w:rsidRDefault="00A607CE" w:rsidP="003D7FD2">
            <w:pPr>
              <w:spacing w:after="120"/>
              <w:rPr>
                <w:rFonts w:ascii="Arial" w:hAnsi="Arial" w:cs="Arial"/>
                <w:b/>
                <w:sz w:val="20"/>
                <w:szCs w:val="20"/>
              </w:rPr>
            </w:pPr>
          </w:p>
        </w:tc>
        <w:tc>
          <w:tcPr>
            <w:tcW w:w="567" w:type="dxa"/>
          </w:tcPr>
          <w:p w14:paraId="203CD385"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r>
      <w:tr w:rsidR="00A607CE" w:rsidRPr="000D4AB6" w14:paraId="312BA197" w14:textId="77777777" w:rsidTr="00A607CE">
        <w:tc>
          <w:tcPr>
            <w:tcW w:w="1730" w:type="dxa"/>
            <w:shd w:val="clear" w:color="auto" w:fill="D9D9D9" w:themeFill="background1" w:themeFillShade="D9"/>
          </w:tcPr>
          <w:p w14:paraId="3FA1C28A"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Assessment method</w:t>
            </w:r>
          </w:p>
        </w:tc>
        <w:tc>
          <w:tcPr>
            <w:tcW w:w="567" w:type="dxa"/>
          </w:tcPr>
          <w:p w14:paraId="12E46544" w14:textId="77777777" w:rsidR="00A607CE" w:rsidRPr="00C22855" w:rsidRDefault="00A607CE" w:rsidP="003D7FD2">
            <w:pPr>
              <w:spacing w:after="120"/>
              <w:rPr>
                <w:rFonts w:ascii="Arial" w:hAnsi="Arial" w:cs="Arial"/>
                <w:b/>
                <w:sz w:val="20"/>
                <w:szCs w:val="20"/>
              </w:rPr>
            </w:pPr>
          </w:p>
        </w:tc>
        <w:tc>
          <w:tcPr>
            <w:tcW w:w="567" w:type="dxa"/>
          </w:tcPr>
          <w:p w14:paraId="5F0DA882" w14:textId="77777777" w:rsidR="00A607CE" w:rsidRPr="00C22855" w:rsidRDefault="00A607CE" w:rsidP="003D7FD2">
            <w:pPr>
              <w:spacing w:after="120"/>
              <w:rPr>
                <w:rFonts w:ascii="Arial" w:hAnsi="Arial" w:cs="Arial"/>
                <w:b/>
                <w:sz w:val="20"/>
                <w:szCs w:val="20"/>
              </w:rPr>
            </w:pPr>
          </w:p>
        </w:tc>
        <w:tc>
          <w:tcPr>
            <w:tcW w:w="567" w:type="dxa"/>
          </w:tcPr>
          <w:p w14:paraId="2A067605" w14:textId="77777777" w:rsidR="00A607CE" w:rsidRPr="00C22855" w:rsidRDefault="00A607CE" w:rsidP="003D7FD2">
            <w:pPr>
              <w:spacing w:after="120"/>
              <w:rPr>
                <w:rFonts w:ascii="Arial" w:hAnsi="Arial" w:cs="Arial"/>
                <w:b/>
                <w:sz w:val="20"/>
                <w:szCs w:val="20"/>
              </w:rPr>
            </w:pPr>
          </w:p>
        </w:tc>
        <w:tc>
          <w:tcPr>
            <w:tcW w:w="567" w:type="dxa"/>
          </w:tcPr>
          <w:p w14:paraId="54EA5BC8" w14:textId="77777777" w:rsidR="00A607CE" w:rsidRPr="00C22855" w:rsidRDefault="00A607CE" w:rsidP="003D7FD2">
            <w:pPr>
              <w:spacing w:after="120"/>
              <w:rPr>
                <w:rFonts w:ascii="Arial" w:hAnsi="Arial" w:cs="Arial"/>
                <w:b/>
                <w:sz w:val="20"/>
                <w:szCs w:val="20"/>
              </w:rPr>
            </w:pPr>
          </w:p>
        </w:tc>
        <w:tc>
          <w:tcPr>
            <w:tcW w:w="567" w:type="dxa"/>
          </w:tcPr>
          <w:p w14:paraId="3DCFE9D0" w14:textId="77777777" w:rsidR="00A607CE" w:rsidRPr="00C22855" w:rsidRDefault="00A607CE" w:rsidP="003D7FD2">
            <w:pPr>
              <w:spacing w:after="120"/>
              <w:rPr>
                <w:rFonts w:ascii="Arial" w:hAnsi="Arial" w:cs="Arial"/>
                <w:b/>
                <w:sz w:val="20"/>
                <w:szCs w:val="20"/>
              </w:rPr>
            </w:pPr>
          </w:p>
        </w:tc>
        <w:tc>
          <w:tcPr>
            <w:tcW w:w="567" w:type="dxa"/>
          </w:tcPr>
          <w:p w14:paraId="6C49A873" w14:textId="77777777" w:rsidR="00A607CE" w:rsidRPr="00C22855" w:rsidRDefault="00A607CE" w:rsidP="003D7FD2">
            <w:pPr>
              <w:spacing w:after="120"/>
              <w:rPr>
                <w:rFonts w:ascii="Arial" w:hAnsi="Arial" w:cs="Arial"/>
                <w:b/>
                <w:sz w:val="20"/>
                <w:szCs w:val="20"/>
              </w:rPr>
            </w:pPr>
          </w:p>
        </w:tc>
        <w:tc>
          <w:tcPr>
            <w:tcW w:w="567" w:type="dxa"/>
          </w:tcPr>
          <w:p w14:paraId="60D04673" w14:textId="77777777" w:rsidR="00A607CE" w:rsidRPr="00C22855" w:rsidRDefault="00A607CE" w:rsidP="003D7FD2">
            <w:pPr>
              <w:spacing w:after="120"/>
              <w:rPr>
                <w:rFonts w:ascii="Arial" w:hAnsi="Arial" w:cs="Arial"/>
                <w:b/>
                <w:sz w:val="20"/>
                <w:szCs w:val="20"/>
              </w:rPr>
            </w:pPr>
          </w:p>
        </w:tc>
      </w:tr>
      <w:tr w:rsidR="00A607CE" w:rsidRPr="000D4AB6" w14:paraId="6D650A51" w14:textId="77777777" w:rsidTr="00A607CE">
        <w:tc>
          <w:tcPr>
            <w:tcW w:w="1730" w:type="dxa"/>
          </w:tcPr>
          <w:p w14:paraId="71E2E256" w14:textId="77777777" w:rsidR="00A607CE" w:rsidRPr="00C22855" w:rsidRDefault="00A607CE" w:rsidP="003D7FD2">
            <w:pPr>
              <w:spacing w:after="120"/>
              <w:rPr>
                <w:rFonts w:ascii="Arial" w:hAnsi="Arial" w:cs="Arial"/>
                <w:i/>
                <w:sz w:val="20"/>
                <w:szCs w:val="20"/>
              </w:rPr>
            </w:pPr>
            <w:r w:rsidRPr="00C22855">
              <w:rPr>
                <w:rFonts w:ascii="Arial" w:hAnsi="Arial" w:cs="Arial"/>
                <w:i/>
                <w:sz w:val="20"/>
                <w:szCs w:val="20"/>
              </w:rPr>
              <w:t>Essay – 1500 words</w:t>
            </w:r>
          </w:p>
        </w:tc>
        <w:tc>
          <w:tcPr>
            <w:tcW w:w="567" w:type="dxa"/>
          </w:tcPr>
          <w:p w14:paraId="55518EDE"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34E2B829"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78BFCABE"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70D1D0A9"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3C3EC421"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4EF6ECA5"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c>
          <w:tcPr>
            <w:tcW w:w="567" w:type="dxa"/>
          </w:tcPr>
          <w:p w14:paraId="71E15ACB" w14:textId="77777777" w:rsidR="00A607CE" w:rsidRPr="00C22855" w:rsidRDefault="00A607CE" w:rsidP="003D7FD2">
            <w:pPr>
              <w:spacing w:after="120"/>
              <w:rPr>
                <w:rFonts w:ascii="Arial" w:hAnsi="Arial" w:cs="Arial"/>
                <w:b/>
                <w:sz w:val="20"/>
                <w:szCs w:val="20"/>
              </w:rPr>
            </w:pPr>
            <w:r w:rsidRPr="00C22855">
              <w:rPr>
                <w:rFonts w:ascii="Arial" w:hAnsi="Arial" w:cs="Arial"/>
                <w:b/>
                <w:sz w:val="20"/>
                <w:szCs w:val="20"/>
              </w:rPr>
              <w:t>X</w:t>
            </w:r>
          </w:p>
        </w:tc>
      </w:tr>
    </w:tbl>
    <w:p w14:paraId="5849A6E8" w14:textId="77777777" w:rsidR="00A607CE" w:rsidRPr="000D4AB6" w:rsidRDefault="00A607CE" w:rsidP="00A607CE">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AB6D30" w14:textId="77777777" w:rsidR="00A607CE" w:rsidRPr="00A607CE" w:rsidRDefault="00A607CE" w:rsidP="00A607CE">
      <w:pPr>
        <w:tabs>
          <w:tab w:val="left" w:pos="10065"/>
        </w:tabs>
        <w:autoSpaceDE w:val="0"/>
        <w:autoSpaceDN w:val="0"/>
        <w:adjustRightInd w:val="0"/>
        <w:spacing w:after="120" w:line="240" w:lineRule="auto"/>
        <w:ind w:left="567" w:right="261"/>
        <w:jc w:val="both"/>
        <w:rPr>
          <w:rFonts w:ascii="Arial" w:hAnsi="Arial" w:cs="Arial"/>
        </w:rPr>
      </w:pPr>
      <w:r w:rsidRPr="00A607CE">
        <w:rPr>
          <w:rFonts w:ascii="Arial" w:hAnsi="Arial" w:cs="Arial"/>
        </w:rPr>
        <w:t xml:space="preserve">This module is taught by staff from across the School who are from a range of European nationalities. The aim of approach is to provide students with an international perspective on academic study within Higher Education. In addition students are directed to research studies published in International Journals to support their learning and development within this module. </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07CE" w:rsidRPr="00302082" w14:paraId="0BFF7B80" w14:textId="77777777" w:rsidTr="00694309">
        <w:trPr>
          <w:trHeight w:val="305"/>
        </w:trPr>
        <w:tc>
          <w:tcPr>
            <w:tcW w:w="1526" w:type="dxa"/>
          </w:tcPr>
          <w:p w14:paraId="46A7039A" w14:textId="4BEA7030" w:rsidR="00A607CE" w:rsidRPr="00302082" w:rsidRDefault="00A607CE" w:rsidP="00A607CE">
            <w:pPr>
              <w:spacing w:after="120"/>
              <w:ind w:right="-330"/>
              <w:rPr>
                <w:rFonts w:ascii="Arial" w:hAnsi="Arial" w:cs="Arial"/>
              </w:rPr>
            </w:pPr>
            <w:r>
              <w:rPr>
                <w:rFonts w:ascii="Arial" w:hAnsi="Arial" w:cs="Arial"/>
                <w:sz w:val="18"/>
                <w:szCs w:val="18"/>
              </w:rPr>
              <w:t>24/05/17</w:t>
            </w:r>
          </w:p>
        </w:tc>
        <w:tc>
          <w:tcPr>
            <w:tcW w:w="1701" w:type="dxa"/>
          </w:tcPr>
          <w:p w14:paraId="104206F6" w14:textId="7BDEC337" w:rsidR="00A607CE" w:rsidRPr="00302082" w:rsidRDefault="00A607CE" w:rsidP="00A607CE">
            <w:pPr>
              <w:spacing w:after="120"/>
              <w:ind w:right="-330"/>
              <w:rPr>
                <w:rFonts w:ascii="Arial" w:hAnsi="Arial" w:cs="Arial"/>
              </w:rPr>
            </w:pPr>
            <w:r>
              <w:rPr>
                <w:rFonts w:ascii="Arial" w:hAnsi="Arial" w:cs="Arial"/>
                <w:sz w:val="18"/>
                <w:szCs w:val="18"/>
              </w:rPr>
              <w:t>Major</w:t>
            </w:r>
          </w:p>
        </w:tc>
        <w:tc>
          <w:tcPr>
            <w:tcW w:w="2410" w:type="dxa"/>
          </w:tcPr>
          <w:p w14:paraId="5011C0F1" w14:textId="2BF416C2" w:rsidR="00A607CE" w:rsidRPr="00302082" w:rsidRDefault="00A607CE" w:rsidP="00A607CE">
            <w:pPr>
              <w:spacing w:after="120"/>
              <w:ind w:right="-330"/>
              <w:rPr>
                <w:rFonts w:ascii="Arial" w:hAnsi="Arial" w:cs="Arial"/>
              </w:rPr>
            </w:pPr>
            <w:r>
              <w:rPr>
                <w:rFonts w:ascii="Arial" w:hAnsi="Arial" w:cs="Arial"/>
                <w:sz w:val="18"/>
                <w:szCs w:val="18"/>
              </w:rPr>
              <w:t>September 2017</w:t>
            </w:r>
          </w:p>
        </w:tc>
        <w:tc>
          <w:tcPr>
            <w:tcW w:w="2448" w:type="dxa"/>
          </w:tcPr>
          <w:p w14:paraId="5423B285" w14:textId="4E19DB08" w:rsidR="00A607CE" w:rsidRPr="00302082" w:rsidRDefault="00A607CE" w:rsidP="00A607CE">
            <w:pPr>
              <w:spacing w:after="120"/>
              <w:ind w:right="-330"/>
              <w:rPr>
                <w:rFonts w:ascii="Arial" w:hAnsi="Arial" w:cs="Arial"/>
              </w:rPr>
            </w:pPr>
            <w:r>
              <w:rPr>
                <w:rFonts w:ascii="Arial" w:hAnsi="Arial" w:cs="Arial"/>
                <w:sz w:val="18"/>
                <w:szCs w:val="18"/>
              </w:rPr>
              <w:t>8, 13</w:t>
            </w:r>
          </w:p>
        </w:tc>
        <w:tc>
          <w:tcPr>
            <w:tcW w:w="2597" w:type="dxa"/>
          </w:tcPr>
          <w:p w14:paraId="78847167" w14:textId="50F4917B" w:rsidR="00A607CE" w:rsidRPr="00302082" w:rsidRDefault="00A607CE" w:rsidP="00A607CE">
            <w:pPr>
              <w:spacing w:after="120"/>
              <w:ind w:right="-330"/>
              <w:rPr>
                <w:rFonts w:ascii="Arial" w:hAnsi="Arial" w:cs="Arial"/>
              </w:rPr>
            </w:pPr>
            <w:r>
              <w:rPr>
                <w:rFonts w:ascii="Arial" w:hAnsi="Arial" w:cs="Arial"/>
                <w:sz w:val="18"/>
                <w:szCs w:val="18"/>
              </w:rPr>
              <w:t>No</w:t>
            </w:r>
          </w:p>
        </w:tc>
      </w:tr>
      <w:tr w:rsidR="00A607CE" w:rsidRPr="00302082" w14:paraId="17B18B59" w14:textId="77777777" w:rsidTr="00694309">
        <w:trPr>
          <w:trHeight w:val="305"/>
        </w:trPr>
        <w:tc>
          <w:tcPr>
            <w:tcW w:w="1526" w:type="dxa"/>
          </w:tcPr>
          <w:p w14:paraId="6331935F" w14:textId="77777777" w:rsidR="00A607CE" w:rsidRPr="00302082" w:rsidRDefault="00A607CE" w:rsidP="00A607CE">
            <w:pPr>
              <w:spacing w:after="120"/>
              <w:ind w:right="-330"/>
              <w:rPr>
                <w:rFonts w:ascii="Arial" w:hAnsi="Arial" w:cs="Arial"/>
              </w:rPr>
            </w:pPr>
          </w:p>
        </w:tc>
        <w:tc>
          <w:tcPr>
            <w:tcW w:w="1701" w:type="dxa"/>
          </w:tcPr>
          <w:p w14:paraId="7FEF945A" w14:textId="77777777" w:rsidR="00A607CE" w:rsidRPr="00302082" w:rsidRDefault="00A607CE" w:rsidP="00A607CE">
            <w:pPr>
              <w:spacing w:after="120"/>
              <w:ind w:right="-330"/>
              <w:rPr>
                <w:rFonts w:ascii="Arial" w:hAnsi="Arial" w:cs="Arial"/>
              </w:rPr>
            </w:pPr>
          </w:p>
        </w:tc>
        <w:tc>
          <w:tcPr>
            <w:tcW w:w="2410" w:type="dxa"/>
          </w:tcPr>
          <w:p w14:paraId="251B2FAB" w14:textId="77777777" w:rsidR="00A607CE" w:rsidRPr="00302082" w:rsidRDefault="00A607CE" w:rsidP="00A607CE">
            <w:pPr>
              <w:spacing w:after="120"/>
              <w:ind w:right="-330"/>
              <w:rPr>
                <w:rFonts w:ascii="Arial" w:hAnsi="Arial" w:cs="Arial"/>
              </w:rPr>
            </w:pPr>
          </w:p>
        </w:tc>
        <w:tc>
          <w:tcPr>
            <w:tcW w:w="2448" w:type="dxa"/>
          </w:tcPr>
          <w:p w14:paraId="1F00670C" w14:textId="77777777" w:rsidR="00A607CE" w:rsidRPr="00302082" w:rsidRDefault="00A607CE" w:rsidP="00A607CE">
            <w:pPr>
              <w:spacing w:after="120"/>
              <w:ind w:right="-330"/>
              <w:rPr>
                <w:rFonts w:ascii="Arial" w:hAnsi="Arial" w:cs="Arial"/>
              </w:rPr>
            </w:pPr>
          </w:p>
        </w:tc>
        <w:tc>
          <w:tcPr>
            <w:tcW w:w="2597" w:type="dxa"/>
          </w:tcPr>
          <w:p w14:paraId="6D7E0C7A" w14:textId="77777777" w:rsidR="00A607CE" w:rsidRPr="00302082" w:rsidRDefault="00A607CE" w:rsidP="00A607CE">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A38AA" w16cid:durableId="1E46EA50"/>
  <w16cid:commentId w16cid:paraId="05A4750B" w16cid:durableId="1E46EA51"/>
  <w16cid:commentId w16cid:paraId="388B45FC" w16cid:durableId="1E46EA52"/>
  <w16cid:commentId w16cid:paraId="79FAC0E5" w16cid:durableId="1E46EA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CDC02" w14:textId="77777777" w:rsidR="00804F24" w:rsidRDefault="00804F24" w:rsidP="009A2D37">
      <w:pPr>
        <w:spacing w:after="0" w:line="240" w:lineRule="auto"/>
      </w:pPr>
      <w:r>
        <w:separator/>
      </w:r>
    </w:p>
  </w:endnote>
  <w:endnote w:type="continuationSeparator" w:id="0">
    <w:p w14:paraId="4208589F" w14:textId="77777777" w:rsidR="00804F24" w:rsidRDefault="00804F24" w:rsidP="009A2D37">
      <w:pPr>
        <w:spacing w:after="0" w:line="240" w:lineRule="auto"/>
      </w:pPr>
      <w:r>
        <w:continuationSeparator/>
      </w:r>
    </w:p>
  </w:endnote>
  <w:endnote w:type="continuationNotice" w:id="1">
    <w:p w14:paraId="0F87DAB4" w14:textId="77777777" w:rsidR="00804F24" w:rsidRDefault="00804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E396EDF" w:rsidR="008B2543" w:rsidRDefault="0019787E" w:rsidP="009A2D37">
        <w:pPr>
          <w:pStyle w:val="Footer"/>
          <w:jc w:val="center"/>
        </w:pPr>
        <w:r>
          <w:fldChar w:fldCharType="begin"/>
        </w:r>
        <w:r>
          <w:instrText xml:space="preserve"> PAGE   \* MERGEFORMAT </w:instrText>
        </w:r>
        <w:r>
          <w:fldChar w:fldCharType="separate"/>
        </w:r>
        <w:r w:rsidR="001C4533">
          <w:rPr>
            <w:noProof/>
          </w:rPr>
          <w:t>2</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DC8F6" w14:textId="77777777" w:rsidR="00804F24" w:rsidRDefault="00804F24" w:rsidP="009A2D37">
      <w:pPr>
        <w:spacing w:after="0" w:line="240" w:lineRule="auto"/>
      </w:pPr>
      <w:r>
        <w:separator/>
      </w:r>
    </w:p>
  </w:footnote>
  <w:footnote w:type="continuationSeparator" w:id="0">
    <w:p w14:paraId="12EBD817" w14:textId="77777777" w:rsidR="00804F24" w:rsidRDefault="00804F24" w:rsidP="009A2D37">
      <w:pPr>
        <w:spacing w:after="0" w:line="240" w:lineRule="auto"/>
      </w:pPr>
      <w:r>
        <w:continuationSeparator/>
      </w:r>
    </w:p>
  </w:footnote>
  <w:footnote w:type="continuationNotice" w:id="1">
    <w:p w14:paraId="7A040554" w14:textId="77777777" w:rsidR="00804F24" w:rsidRDefault="00804F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4"/>
  </w:num>
  <w:num w:numId="6">
    <w:abstractNumId w:val="12"/>
  </w:num>
  <w:num w:numId="7">
    <w:abstractNumId w:val="19"/>
  </w:num>
  <w:num w:numId="8">
    <w:abstractNumId w:val="13"/>
  </w:num>
  <w:num w:numId="9">
    <w:abstractNumId w:val="9"/>
  </w:num>
  <w:num w:numId="10">
    <w:abstractNumId w:val="10"/>
  </w:num>
  <w:num w:numId="11">
    <w:abstractNumId w:val="1"/>
  </w:num>
  <w:num w:numId="12">
    <w:abstractNumId w:val="6"/>
  </w:num>
  <w:num w:numId="13">
    <w:abstractNumId w:val="18"/>
  </w:num>
  <w:num w:numId="14">
    <w:abstractNumId w:val="3"/>
  </w:num>
  <w:num w:numId="15">
    <w:abstractNumId w:val="5"/>
  </w:num>
  <w:num w:numId="16">
    <w:abstractNumId w:val="11"/>
  </w:num>
  <w:num w:numId="17">
    <w:abstractNumId w:val="17"/>
  </w:num>
  <w:num w:numId="18">
    <w:abstractNumId w:val="15"/>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904"/>
    <w:rsid w:val="001B1B28"/>
    <w:rsid w:val="001B27FB"/>
    <w:rsid w:val="001C4533"/>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6755E"/>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F24"/>
    <w:rsid w:val="008102E5"/>
    <w:rsid w:val="008111B4"/>
    <w:rsid w:val="008133F0"/>
    <w:rsid w:val="00815880"/>
    <w:rsid w:val="0082322C"/>
    <w:rsid w:val="00823942"/>
    <w:rsid w:val="00827FFD"/>
    <w:rsid w:val="0083074C"/>
    <w:rsid w:val="00854535"/>
    <w:rsid w:val="00856EB3"/>
    <w:rsid w:val="00863C96"/>
    <w:rsid w:val="00864A72"/>
    <w:rsid w:val="00864C74"/>
    <w:rsid w:val="00873E9F"/>
    <w:rsid w:val="00874047"/>
    <w:rsid w:val="008778CB"/>
    <w:rsid w:val="00881545"/>
    <w:rsid w:val="00883204"/>
    <w:rsid w:val="00883A3E"/>
    <w:rsid w:val="0089148D"/>
    <w:rsid w:val="00891E0D"/>
    <w:rsid w:val="008A0F36"/>
    <w:rsid w:val="008B2543"/>
    <w:rsid w:val="008B4B6E"/>
    <w:rsid w:val="008D7401"/>
    <w:rsid w:val="00903DF6"/>
    <w:rsid w:val="00916B1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855"/>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ED06D4A"/>
    <w:rsid w:val="31DDB436"/>
    <w:rsid w:val="587F24F8"/>
    <w:rsid w:val="78EA89A8"/>
    <w:rsid w:val="7D75A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IntenseEmphasis">
    <w:name w:val="Intense Emphasis"/>
    <w:basedOn w:val="DefaultParagraphFont"/>
    <w:uiPriority w:val="21"/>
    <w:qFormat/>
    <w:rsid w:val="001C453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3AMX4D3CU3N3-1666101633-85</_dlc_DocId>
    <_dlc_DocIdUrl xmlns="ef2b9e05-657a-4dc1-8c6c-679bdea18f38">
      <Url>https://sharepoint.kent.ac.uk/fso/cmaproject/_layouts/15/DocIdRedir.aspx?ID=3AMX4D3CU3N3-1666101633-85</Url>
      <Description>3AMX4D3CU3N3-1666101633-85</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3839-BE07-4339-AB46-2124CC1F8BDB}">
  <ds:schemaRefs>
    <ds:schemaRef ds:uri="http://schemas.microsoft.com/sharepoint/v3/contenttype/forms"/>
  </ds:schemaRefs>
</ds:datastoreItem>
</file>

<file path=customXml/itemProps2.xml><?xml version="1.0" encoding="utf-8"?>
<ds:datastoreItem xmlns:ds="http://schemas.openxmlformats.org/officeDocument/2006/customXml" ds:itemID="{E8E7ABA4-9892-4A05-B3F4-B006CB201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45518-835E-4577-87ED-84D234111AC5}">
  <ds:schemaRefs>
    <ds:schemaRef ds:uri="http://schemas.microsoft.com/sharepoint/events"/>
  </ds:schemaRefs>
</ds:datastoreItem>
</file>

<file path=customXml/itemProps4.xml><?xml version="1.0" encoding="utf-8"?>
<ds:datastoreItem xmlns:ds="http://schemas.openxmlformats.org/officeDocument/2006/customXml" ds:itemID="{F719B333-8C0A-4D59-9D36-9D5BE56008AC}">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ef2b9e05-657a-4dc1-8c6c-679bdea18f38"/>
    <ds:schemaRef ds:uri="http://www.w3.org/XML/1998/namespace"/>
  </ds:schemaRefs>
</ds:datastoreItem>
</file>

<file path=customXml/itemProps5.xml><?xml version="1.0" encoding="utf-8"?>
<ds:datastoreItem xmlns:ds="http://schemas.openxmlformats.org/officeDocument/2006/customXml" ds:itemID="{5682BFAF-EDA7-4E74-A76E-A2750378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Company>University of Kent</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4</cp:revision>
  <cp:lastPrinted>2015-09-09T08:37:00Z</cp:lastPrinted>
  <dcterms:created xsi:type="dcterms:W3CDTF">2018-03-07T10:55:00Z</dcterms:created>
  <dcterms:modified xsi:type="dcterms:W3CDTF">2018-12-20T11:48:00Z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da363d4f-a67c-4545-a951-bd0e48d2606d</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