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510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74B5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700F2B" w14:textId="16606775" w:rsidR="009A2D37" w:rsidRDefault="00EB62DE" w:rsidP="00A12E03">
      <w:pPr>
        <w:spacing w:after="120" w:line="240" w:lineRule="auto"/>
        <w:ind w:left="426" w:right="260" w:firstLine="141"/>
        <w:jc w:val="both"/>
        <w:rPr>
          <w:rFonts w:ascii="Arial" w:hAnsi="Arial" w:cs="Arial"/>
        </w:rPr>
      </w:pPr>
      <w:r>
        <w:rPr>
          <w:rFonts w:ascii="Arial" w:hAnsi="Arial" w:cs="Arial"/>
        </w:rPr>
        <w:t>CHEM1134 (Greenwich Code: PHAM</w:t>
      </w:r>
      <w:r w:rsidR="00D8402A" w:rsidRPr="00D8402A">
        <w:rPr>
          <w:rFonts w:ascii="Arial" w:hAnsi="Arial" w:cs="Arial"/>
        </w:rPr>
        <w:t>1144</w:t>
      </w:r>
      <w:r>
        <w:rPr>
          <w:rFonts w:ascii="Arial" w:hAnsi="Arial" w:cs="Arial"/>
        </w:rPr>
        <w:t xml:space="preserve">) </w:t>
      </w:r>
      <w:bookmarkStart w:id="0" w:name="_GoBack"/>
      <w:bookmarkEnd w:id="0"/>
      <w:r w:rsidR="00B94E05" w:rsidRPr="00B94E05">
        <w:rPr>
          <w:rFonts w:ascii="Arial" w:hAnsi="Arial" w:cs="Arial"/>
        </w:rPr>
        <w:t>Introduction to Laboratory Practice</w:t>
      </w:r>
    </w:p>
    <w:p w14:paraId="51E99A6D" w14:textId="77777777" w:rsidR="00D8402A" w:rsidRPr="00302082" w:rsidRDefault="00D8402A" w:rsidP="00A12E03">
      <w:pPr>
        <w:spacing w:after="120" w:line="240" w:lineRule="auto"/>
        <w:ind w:left="426" w:right="260" w:firstLine="141"/>
        <w:jc w:val="both"/>
        <w:rPr>
          <w:rFonts w:ascii="Arial" w:hAnsi="Arial" w:cs="Arial"/>
        </w:rPr>
      </w:pPr>
    </w:p>
    <w:p w14:paraId="0302C8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CCF578" w14:textId="77777777" w:rsidR="009A2D37" w:rsidRPr="00BD77FF" w:rsidRDefault="00BD77FF" w:rsidP="00696FF5">
      <w:pPr>
        <w:spacing w:after="120" w:line="240" w:lineRule="auto"/>
        <w:ind w:left="567" w:right="260"/>
        <w:rPr>
          <w:rFonts w:ascii="Arial" w:hAnsi="Arial" w:cs="Arial"/>
          <w:iCs/>
        </w:rPr>
      </w:pPr>
      <w:r w:rsidRPr="00BD77FF">
        <w:rPr>
          <w:rFonts w:ascii="Arial" w:hAnsi="Arial" w:cs="Arial"/>
          <w:iCs/>
        </w:rPr>
        <w:t>Medway School of Pharmacy</w:t>
      </w:r>
      <w:r w:rsidR="009A2D37" w:rsidRPr="00BD77FF">
        <w:rPr>
          <w:rFonts w:ascii="Arial" w:hAnsi="Arial" w:cs="Arial"/>
          <w:iCs/>
        </w:rPr>
        <w:t>.</w:t>
      </w:r>
    </w:p>
    <w:p w14:paraId="7DF1CF17" w14:textId="77777777" w:rsidR="009A2D37" w:rsidRPr="00302082" w:rsidRDefault="009A2D37" w:rsidP="00302082">
      <w:pPr>
        <w:spacing w:after="120" w:line="240" w:lineRule="auto"/>
        <w:ind w:left="426" w:right="260"/>
        <w:rPr>
          <w:rFonts w:ascii="Arial" w:hAnsi="Arial" w:cs="Arial"/>
          <w:i/>
          <w:iCs/>
        </w:rPr>
      </w:pPr>
    </w:p>
    <w:p w14:paraId="40A295AC" w14:textId="77777777" w:rsidR="00BD77FF" w:rsidRPr="00BD77FF" w:rsidRDefault="00883204" w:rsidP="004D46AC">
      <w:pPr>
        <w:numPr>
          <w:ilvl w:val="0"/>
          <w:numId w:val="1"/>
        </w:numPr>
        <w:spacing w:after="120" w:line="240" w:lineRule="auto"/>
        <w:ind w:left="567" w:right="260" w:hanging="567"/>
        <w:jc w:val="both"/>
        <w:rPr>
          <w:rFonts w:ascii="Arial" w:hAnsi="Arial" w:cs="Arial"/>
        </w:rPr>
      </w:pPr>
      <w:r w:rsidRPr="00BD77FF">
        <w:rPr>
          <w:rFonts w:ascii="Arial" w:hAnsi="Arial" w:cs="Arial"/>
          <w:b/>
        </w:rPr>
        <w:t xml:space="preserve">The level of the module </w:t>
      </w:r>
    </w:p>
    <w:p w14:paraId="3854CC1D" w14:textId="77777777" w:rsidR="009A2D37" w:rsidRPr="00BD77FF" w:rsidRDefault="00BD77FF" w:rsidP="00BD77FF">
      <w:pPr>
        <w:spacing w:after="120" w:line="240" w:lineRule="auto"/>
        <w:ind w:left="567" w:right="260"/>
        <w:jc w:val="both"/>
        <w:rPr>
          <w:rFonts w:ascii="Arial" w:hAnsi="Arial" w:cs="Arial"/>
        </w:rPr>
      </w:pPr>
      <w:r w:rsidRPr="00BD77FF">
        <w:rPr>
          <w:rFonts w:ascii="Arial" w:hAnsi="Arial" w:cs="Arial"/>
        </w:rPr>
        <w:t>Level 3</w:t>
      </w:r>
    </w:p>
    <w:p w14:paraId="28274C34" w14:textId="77777777" w:rsidR="009A2D37" w:rsidRPr="00302082" w:rsidRDefault="009A2D37" w:rsidP="00302082">
      <w:pPr>
        <w:spacing w:after="120" w:line="240" w:lineRule="auto"/>
        <w:ind w:left="426" w:right="260"/>
        <w:rPr>
          <w:rFonts w:ascii="Arial" w:hAnsi="Arial" w:cs="Arial"/>
          <w:i/>
          <w:iCs/>
        </w:rPr>
      </w:pPr>
    </w:p>
    <w:p w14:paraId="06A3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33F76C" w14:textId="77777777" w:rsidR="009A2D37" w:rsidRPr="00BD77FF" w:rsidRDefault="009A2D37" w:rsidP="00696FF5">
      <w:pPr>
        <w:pStyle w:val="NormalWeb"/>
        <w:spacing w:before="0" w:beforeAutospacing="0" w:after="120" w:afterAutospacing="0"/>
        <w:ind w:left="567" w:right="260"/>
        <w:rPr>
          <w:rFonts w:ascii="Arial" w:hAnsi="Arial" w:cs="Arial"/>
          <w:sz w:val="22"/>
          <w:szCs w:val="22"/>
        </w:rPr>
      </w:pPr>
      <w:r w:rsidRPr="00BD77FF">
        <w:rPr>
          <w:rFonts w:ascii="Arial" w:hAnsi="Arial" w:cs="Arial"/>
          <w:sz w:val="22"/>
          <w:szCs w:val="22"/>
        </w:rPr>
        <w:t>15 credits (7.5 ECTS)</w:t>
      </w:r>
    </w:p>
    <w:p w14:paraId="0DA7AD99" w14:textId="77777777" w:rsidR="009A2D37" w:rsidRPr="00BD77FF" w:rsidRDefault="009A2D37" w:rsidP="00302082">
      <w:pPr>
        <w:spacing w:after="120" w:line="240" w:lineRule="auto"/>
        <w:ind w:left="426" w:right="260"/>
        <w:rPr>
          <w:rFonts w:ascii="Arial" w:hAnsi="Arial" w:cs="Arial"/>
        </w:rPr>
      </w:pPr>
    </w:p>
    <w:p w14:paraId="74BB85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F86F97" w14:textId="77777777" w:rsidR="009A2D37" w:rsidRPr="00A63E0A" w:rsidRDefault="002A20D1" w:rsidP="00696FF5">
      <w:pPr>
        <w:spacing w:after="120" w:line="240" w:lineRule="auto"/>
        <w:ind w:left="567" w:right="260"/>
        <w:jc w:val="both"/>
        <w:rPr>
          <w:rFonts w:ascii="Arial" w:hAnsi="Arial" w:cs="Arial"/>
          <w:iCs/>
        </w:rPr>
      </w:pPr>
      <w:r>
        <w:rPr>
          <w:rFonts w:ascii="Arial" w:hAnsi="Arial" w:cs="Arial"/>
          <w:iCs/>
        </w:rPr>
        <w:t>Spring</w:t>
      </w:r>
      <w:r w:rsidR="009A2D37" w:rsidRPr="00A63E0A">
        <w:rPr>
          <w:rFonts w:ascii="Arial" w:hAnsi="Arial" w:cs="Arial"/>
          <w:iCs/>
        </w:rPr>
        <w:t xml:space="preserve"> (12 weeks)</w:t>
      </w:r>
    </w:p>
    <w:p w14:paraId="4DDDEB37" w14:textId="77777777" w:rsidR="009A2D37" w:rsidRPr="00302082" w:rsidRDefault="009A2D37" w:rsidP="00302082">
      <w:pPr>
        <w:spacing w:after="120" w:line="240" w:lineRule="auto"/>
        <w:ind w:left="426" w:right="260"/>
        <w:rPr>
          <w:rFonts w:ascii="Arial" w:hAnsi="Arial" w:cs="Arial"/>
          <w:i/>
          <w:iCs/>
        </w:rPr>
      </w:pPr>
    </w:p>
    <w:p w14:paraId="559584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04708D" w14:textId="77777777" w:rsidR="009A2D37" w:rsidRPr="00A63E0A" w:rsidRDefault="00A63E0A" w:rsidP="00696FF5">
      <w:pPr>
        <w:spacing w:after="120" w:line="240" w:lineRule="auto"/>
        <w:ind w:left="567" w:right="260"/>
        <w:rPr>
          <w:rFonts w:ascii="Arial" w:hAnsi="Arial" w:cs="Arial"/>
          <w:iCs/>
        </w:rPr>
      </w:pPr>
      <w:r w:rsidRPr="00A63E0A">
        <w:rPr>
          <w:rFonts w:ascii="Arial" w:hAnsi="Arial" w:cs="Arial"/>
          <w:iCs/>
        </w:rPr>
        <w:t>None</w:t>
      </w:r>
    </w:p>
    <w:p w14:paraId="195EBFF8" w14:textId="77777777" w:rsidR="009A2D37" w:rsidRPr="00302082" w:rsidRDefault="009A2D37" w:rsidP="00302082">
      <w:pPr>
        <w:spacing w:after="120" w:line="240" w:lineRule="auto"/>
        <w:ind w:left="426" w:right="260"/>
        <w:rPr>
          <w:rFonts w:ascii="Arial" w:hAnsi="Arial" w:cs="Arial"/>
          <w:i/>
          <w:iCs/>
        </w:rPr>
      </w:pPr>
    </w:p>
    <w:p w14:paraId="62F75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2113EE" w14:textId="77777777" w:rsidR="00B9109B" w:rsidRPr="00A63E0A" w:rsidRDefault="00A63E0A" w:rsidP="00696FF5">
      <w:pPr>
        <w:spacing w:after="120" w:line="240" w:lineRule="auto"/>
        <w:ind w:left="567" w:right="260"/>
        <w:rPr>
          <w:rFonts w:ascii="Arial" w:hAnsi="Arial" w:cs="Arial"/>
          <w:iCs/>
        </w:rPr>
      </w:pPr>
      <w:r w:rsidRPr="00A63E0A">
        <w:rPr>
          <w:rFonts w:ascii="Arial" w:hAnsi="Arial" w:cs="Arial"/>
          <w:iCs/>
        </w:rPr>
        <w:t>Master of Pharmacy (MPharm)</w:t>
      </w:r>
      <w:r w:rsidR="00813DC0">
        <w:rPr>
          <w:rFonts w:ascii="Arial" w:hAnsi="Arial" w:cs="Arial"/>
          <w:iCs/>
        </w:rPr>
        <w:t>, BSc(Hons) in Pharmacology and Physiology</w:t>
      </w:r>
    </w:p>
    <w:p w14:paraId="21067B7D" w14:textId="77777777" w:rsidR="009A2D37" w:rsidRPr="00302082" w:rsidRDefault="009A2D37" w:rsidP="00302082">
      <w:pPr>
        <w:spacing w:after="120" w:line="240" w:lineRule="auto"/>
        <w:ind w:left="426" w:right="260"/>
        <w:rPr>
          <w:rFonts w:ascii="Arial" w:hAnsi="Arial" w:cs="Arial"/>
          <w:i/>
          <w:iCs/>
        </w:rPr>
      </w:pPr>
    </w:p>
    <w:p w14:paraId="10BC1E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1841">
        <w:rPr>
          <w:rFonts w:ascii="Arial" w:hAnsi="Arial" w:cs="Arial"/>
          <w:b/>
        </w:rPr>
        <w:t xml:space="preserve"> the following</w:t>
      </w:r>
      <w:r w:rsidR="00C729D7" w:rsidRPr="00302082">
        <w:rPr>
          <w:rFonts w:ascii="Arial" w:hAnsi="Arial" w:cs="Arial"/>
          <w:b/>
        </w:rPr>
        <w:t>:</w:t>
      </w:r>
    </w:p>
    <w:p w14:paraId="1BF2FDB7" w14:textId="77777777" w:rsidR="00C82376" w:rsidRPr="00C82376" w:rsidRDefault="00C82376" w:rsidP="00C82376">
      <w:pPr>
        <w:pStyle w:val="ListParagraph"/>
        <w:numPr>
          <w:ilvl w:val="0"/>
          <w:numId w:val="11"/>
        </w:numPr>
        <w:spacing w:after="120" w:line="240" w:lineRule="auto"/>
        <w:ind w:right="260"/>
        <w:rPr>
          <w:rFonts w:ascii="Arial" w:hAnsi="Arial" w:cs="Arial"/>
          <w:iCs/>
        </w:rPr>
      </w:pPr>
      <w:r w:rsidRPr="00C82376">
        <w:rPr>
          <w:rFonts w:ascii="Arial" w:hAnsi="Arial" w:cs="Arial"/>
          <w:iCs/>
        </w:rPr>
        <w:t>Have an appreciation of the importance of Health and Safety in the laboratory</w:t>
      </w:r>
    </w:p>
    <w:p w14:paraId="53FC27E7" w14:textId="77777777" w:rsidR="00C82376" w:rsidRPr="00C82376" w:rsidRDefault="00C82376" w:rsidP="00C82376">
      <w:pPr>
        <w:pStyle w:val="ListParagraph"/>
        <w:numPr>
          <w:ilvl w:val="0"/>
          <w:numId w:val="11"/>
        </w:numPr>
        <w:spacing w:after="120" w:line="240" w:lineRule="auto"/>
        <w:ind w:right="260"/>
        <w:rPr>
          <w:rFonts w:ascii="Arial" w:hAnsi="Arial" w:cs="Arial"/>
          <w:iCs/>
        </w:rPr>
      </w:pPr>
      <w:r w:rsidRPr="00C82376">
        <w:rPr>
          <w:rFonts w:ascii="Arial" w:hAnsi="Arial" w:cs="Arial"/>
          <w:iCs/>
        </w:rPr>
        <w:t>Demonstrate a range of fundamental laboratory/industry skills with an aptitude to develop others in the future</w:t>
      </w:r>
    </w:p>
    <w:p w14:paraId="0B939B45" w14:textId="77777777" w:rsidR="00C82376" w:rsidRPr="00C82376" w:rsidRDefault="00C82376" w:rsidP="00C82376">
      <w:pPr>
        <w:pStyle w:val="ListParagraph"/>
        <w:numPr>
          <w:ilvl w:val="0"/>
          <w:numId w:val="11"/>
        </w:numPr>
        <w:spacing w:after="120" w:line="240" w:lineRule="auto"/>
        <w:ind w:right="260"/>
        <w:rPr>
          <w:rFonts w:ascii="Arial" w:hAnsi="Arial" w:cs="Arial"/>
          <w:iCs/>
        </w:rPr>
      </w:pPr>
      <w:r w:rsidRPr="00C82376">
        <w:rPr>
          <w:rFonts w:ascii="Arial" w:hAnsi="Arial" w:cs="Arial"/>
          <w:iCs/>
        </w:rPr>
        <w:t>Demonstrate the ability to use scientific method to test an hypothesis or theory</w:t>
      </w:r>
    </w:p>
    <w:p w14:paraId="38B84B15" w14:textId="77777777" w:rsidR="00D42EBA" w:rsidRPr="00C82376" w:rsidRDefault="00C82376" w:rsidP="00C82376">
      <w:pPr>
        <w:pStyle w:val="ListParagraph"/>
        <w:numPr>
          <w:ilvl w:val="0"/>
          <w:numId w:val="11"/>
        </w:numPr>
        <w:spacing w:after="120" w:line="240" w:lineRule="auto"/>
        <w:ind w:right="260"/>
        <w:rPr>
          <w:rFonts w:ascii="Arial" w:hAnsi="Arial" w:cs="Arial"/>
          <w:iCs/>
        </w:rPr>
      </w:pPr>
      <w:r w:rsidRPr="00C82376">
        <w:rPr>
          <w:rFonts w:ascii="Arial" w:hAnsi="Arial" w:cs="Arial"/>
          <w:iCs/>
        </w:rPr>
        <w:t>Demonstrate the ability to generate, evaluate, interpret and present practical work</w:t>
      </w:r>
    </w:p>
    <w:p w14:paraId="11253422" w14:textId="77777777" w:rsidR="009A2D37" w:rsidRPr="009F1841" w:rsidRDefault="009A2D37" w:rsidP="00302082">
      <w:pPr>
        <w:spacing w:after="120" w:line="240" w:lineRule="auto"/>
        <w:ind w:left="360" w:right="260"/>
        <w:rPr>
          <w:rFonts w:ascii="Arial" w:hAnsi="Arial" w:cs="Arial"/>
        </w:rPr>
      </w:pPr>
    </w:p>
    <w:p w14:paraId="5B4DA51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5768F0">
        <w:rPr>
          <w:rFonts w:ascii="Arial" w:hAnsi="Arial" w:cs="Arial"/>
          <w:b/>
        </w:rPr>
        <w:t xml:space="preserve"> the following</w:t>
      </w:r>
      <w:r w:rsidR="00C729D7" w:rsidRPr="00302082">
        <w:rPr>
          <w:rFonts w:ascii="Arial" w:hAnsi="Arial" w:cs="Arial"/>
          <w:b/>
        </w:rPr>
        <w:t>:</w:t>
      </w:r>
    </w:p>
    <w:p w14:paraId="4CC41C2E" w14:textId="77777777" w:rsidR="005768F0" w:rsidRPr="005768F0" w:rsidRDefault="005768F0" w:rsidP="005768F0">
      <w:pPr>
        <w:numPr>
          <w:ilvl w:val="0"/>
          <w:numId w:val="10"/>
        </w:numPr>
        <w:spacing w:after="120" w:line="240" w:lineRule="auto"/>
        <w:ind w:left="1134" w:hanging="567"/>
        <w:jc w:val="both"/>
        <w:rPr>
          <w:rFonts w:ascii="Arial" w:hAnsi="Arial" w:cs="Arial"/>
        </w:rPr>
      </w:pPr>
      <w:r w:rsidRPr="00F821B4">
        <w:rPr>
          <w:rFonts w:ascii="Arial" w:hAnsi="Arial" w:cs="Arial"/>
        </w:rPr>
        <w:t>An ability to analyse, evaluate and correct</w:t>
      </w:r>
      <w:r>
        <w:rPr>
          <w:rFonts w:ascii="Arial" w:hAnsi="Arial" w:cs="Arial"/>
        </w:rPr>
        <w:t>ly interpret data.</w:t>
      </w:r>
    </w:p>
    <w:p w14:paraId="1A79F7F7" w14:textId="77777777" w:rsidR="005768F0" w:rsidRPr="00F821B4" w:rsidRDefault="005768F0" w:rsidP="005768F0">
      <w:pPr>
        <w:numPr>
          <w:ilvl w:val="0"/>
          <w:numId w:val="10"/>
        </w:numPr>
        <w:spacing w:after="120" w:line="240" w:lineRule="auto"/>
        <w:ind w:left="1134" w:hanging="567"/>
        <w:jc w:val="both"/>
        <w:rPr>
          <w:rFonts w:ascii="Arial" w:hAnsi="Arial" w:cs="Arial"/>
        </w:rPr>
      </w:pPr>
      <w:r w:rsidRPr="00F821B4">
        <w:rPr>
          <w:rFonts w:ascii="Arial" w:hAnsi="Arial" w:cs="Arial"/>
        </w:rPr>
        <w:t>An ability t</w:t>
      </w:r>
      <w:r>
        <w:rPr>
          <w:rFonts w:ascii="Arial" w:hAnsi="Arial" w:cs="Arial"/>
        </w:rPr>
        <w:t>o present and communicate data.</w:t>
      </w:r>
    </w:p>
    <w:p w14:paraId="542A7DBF" w14:textId="77777777" w:rsidR="005768F0" w:rsidRPr="00F821B4" w:rsidRDefault="005768F0" w:rsidP="005768F0">
      <w:pPr>
        <w:numPr>
          <w:ilvl w:val="0"/>
          <w:numId w:val="10"/>
        </w:numPr>
        <w:spacing w:after="120" w:line="240" w:lineRule="auto"/>
        <w:ind w:left="1134" w:hanging="567"/>
        <w:jc w:val="both"/>
        <w:rPr>
          <w:rFonts w:ascii="Arial" w:hAnsi="Arial" w:cs="Arial"/>
        </w:rPr>
      </w:pPr>
      <w:r w:rsidRPr="00F821B4">
        <w:rPr>
          <w:rFonts w:ascii="Arial" w:hAnsi="Arial" w:cs="Arial"/>
        </w:rPr>
        <w:t>An ability to obtain and use information from a variety of sources as part of self-directed learning.</w:t>
      </w:r>
    </w:p>
    <w:p w14:paraId="7D26D902" w14:textId="77777777" w:rsidR="005768F0" w:rsidRPr="004141A6" w:rsidRDefault="005768F0" w:rsidP="005768F0">
      <w:pPr>
        <w:numPr>
          <w:ilvl w:val="0"/>
          <w:numId w:val="10"/>
        </w:numPr>
        <w:spacing w:after="120" w:line="240" w:lineRule="auto"/>
        <w:ind w:left="1134" w:hanging="567"/>
        <w:jc w:val="both"/>
        <w:rPr>
          <w:rFonts w:ascii="Arial" w:hAnsi="Arial" w:cs="Arial"/>
        </w:rPr>
      </w:pPr>
      <w:r w:rsidRPr="00F821B4">
        <w:rPr>
          <w:rFonts w:ascii="Arial" w:hAnsi="Arial" w:cs="Arial"/>
        </w:rPr>
        <w:t>Time-management and organisational skills within the con</w:t>
      </w:r>
      <w:r>
        <w:rPr>
          <w:rFonts w:ascii="Arial" w:hAnsi="Arial" w:cs="Arial"/>
        </w:rPr>
        <w:t>text of self-directed learning.</w:t>
      </w:r>
    </w:p>
    <w:p w14:paraId="56600CA6" w14:textId="77777777" w:rsidR="009A2D37" w:rsidRDefault="009A2D37" w:rsidP="00302082">
      <w:pPr>
        <w:pStyle w:val="Default"/>
        <w:spacing w:after="120"/>
        <w:ind w:left="720" w:right="260"/>
        <w:rPr>
          <w:color w:val="auto"/>
          <w:sz w:val="22"/>
          <w:szCs w:val="22"/>
        </w:rPr>
      </w:pPr>
    </w:p>
    <w:p w14:paraId="3DD21DF0" w14:textId="77777777" w:rsidR="000F3C83" w:rsidRDefault="009A2D37" w:rsidP="000F3C8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D34DAA" w14:textId="77777777" w:rsidR="000F3C83" w:rsidRPr="000F3C83" w:rsidRDefault="000F3C83" w:rsidP="000F3C83">
      <w:pPr>
        <w:pStyle w:val="ListParagraph"/>
        <w:numPr>
          <w:ilvl w:val="0"/>
          <w:numId w:val="13"/>
        </w:numPr>
        <w:spacing w:after="120" w:line="240" w:lineRule="auto"/>
        <w:ind w:right="260"/>
        <w:jc w:val="both"/>
        <w:rPr>
          <w:rFonts w:ascii="Arial" w:hAnsi="Arial" w:cs="Arial"/>
          <w:b/>
        </w:rPr>
      </w:pPr>
      <w:r w:rsidRPr="000F3C83">
        <w:rPr>
          <w:rFonts w:ascii="Arial" w:hAnsi="Arial" w:cs="Arial"/>
        </w:rPr>
        <w:t>Health and safety in the workplace and relevant legislation</w:t>
      </w:r>
    </w:p>
    <w:p w14:paraId="0557458F" w14:textId="77777777" w:rsidR="000F3C83" w:rsidRPr="000F3C83" w:rsidRDefault="000F3C83" w:rsidP="000F3C83">
      <w:pPr>
        <w:pStyle w:val="ListParagraph"/>
        <w:numPr>
          <w:ilvl w:val="0"/>
          <w:numId w:val="13"/>
        </w:numPr>
        <w:spacing w:after="120" w:line="240" w:lineRule="auto"/>
        <w:ind w:right="260"/>
        <w:rPr>
          <w:rFonts w:ascii="Arial" w:hAnsi="Arial" w:cs="Arial"/>
        </w:rPr>
      </w:pPr>
      <w:r w:rsidRPr="000F3C83">
        <w:rPr>
          <w:rFonts w:ascii="Arial" w:hAnsi="Arial" w:cs="Arial"/>
        </w:rPr>
        <w:t xml:space="preserve">Basic science skills such as GLP, keeping a laboratory notebook, making and recording measurements, identifying sources of error. </w:t>
      </w:r>
    </w:p>
    <w:p w14:paraId="0014276A" w14:textId="77777777" w:rsidR="000F3C83" w:rsidRPr="000F3C83" w:rsidRDefault="000F3C83" w:rsidP="000F3C83">
      <w:pPr>
        <w:pStyle w:val="ListParagraph"/>
        <w:numPr>
          <w:ilvl w:val="0"/>
          <w:numId w:val="13"/>
        </w:numPr>
        <w:spacing w:after="120" w:line="240" w:lineRule="auto"/>
        <w:ind w:right="260"/>
        <w:rPr>
          <w:rFonts w:ascii="Arial" w:hAnsi="Arial" w:cs="Arial"/>
        </w:rPr>
      </w:pPr>
      <w:r w:rsidRPr="000F3C83">
        <w:rPr>
          <w:rFonts w:ascii="Arial" w:hAnsi="Arial" w:cs="Arial"/>
        </w:rPr>
        <w:lastRenderedPageBreak/>
        <w:t>SI units, concentration (molarities), serial dilutions.</w:t>
      </w:r>
    </w:p>
    <w:p w14:paraId="2038C448" w14:textId="77777777" w:rsidR="000F3C83" w:rsidRPr="000F3C83" w:rsidRDefault="000F3C83" w:rsidP="000F3C83">
      <w:pPr>
        <w:pStyle w:val="ListParagraph"/>
        <w:numPr>
          <w:ilvl w:val="0"/>
          <w:numId w:val="13"/>
        </w:numPr>
        <w:spacing w:after="120" w:line="240" w:lineRule="auto"/>
        <w:ind w:right="260"/>
        <w:rPr>
          <w:rFonts w:ascii="Arial" w:hAnsi="Arial" w:cs="Arial"/>
        </w:rPr>
      </w:pPr>
      <w:r w:rsidRPr="000F3C83">
        <w:rPr>
          <w:rFonts w:ascii="Arial" w:hAnsi="Arial" w:cs="Arial"/>
        </w:rPr>
        <w:t xml:space="preserve">Preparation and use of buffers.  Definition of pH and its relevance in biological systems. </w:t>
      </w:r>
    </w:p>
    <w:p w14:paraId="3CCECF88" w14:textId="77777777" w:rsidR="00353D91" w:rsidRDefault="000F3C83" w:rsidP="000F3C83">
      <w:pPr>
        <w:pStyle w:val="ListParagraph"/>
        <w:numPr>
          <w:ilvl w:val="0"/>
          <w:numId w:val="13"/>
        </w:numPr>
        <w:spacing w:after="120" w:line="240" w:lineRule="auto"/>
        <w:ind w:right="260"/>
        <w:rPr>
          <w:rFonts w:ascii="Arial" w:hAnsi="Arial" w:cs="Arial"/>
        </w:rPr>
      </w:pPr>
      <w:r w:rsidRPr="000F3C83">
        <w:rPr>
          <w:rFonts w:ascii="Arial" w:hAnsi="Arial" w:cs="Arial"/>
        </w:rPr>
        <w:t>Use of a range of standard equipment found in the bioscience sector.</w:t>
      </w:r>
    </w:p>
    <w:p w14:paraId="64FC5F8F" w14:textId="77777777" w:rsidR="00362F46" w:rsidRPr="00353D91" w:rsidRDefault="000F3C83" w:rsidP="000F3C83">
      <w:pPr>
        <w:pStyle w:val="ListParagraph"/>
        <w:numPr>
          <w:ilvl w:val="0"/>
          <w:numId w:val="13"/>
        </w:numPr>
        <w:spacing w:after="120" w:line="240" w:lineRule="auto"/>
        <w:ind w:right="260"/>
        <w:rPr>
          <w:rFonts w:ascii="Arial" w:hAnsi="Arial" w:cs="Arial"/>
        </w:rPr>
      </w:pPr>
      <w:r w:rsidRPr="00353D91">
        <w:rPr>
          <w:rFonts w:ascii="Arial" w:hAnsi="Arial" w:cs="Arial"/>
        </w:rPr>
        <w:t>Generation and presentation of data (tables and graphs), together with writing laboratory reports.</w:t>
      </w:r>
    </w:p>
    <w:p w14:paraId="40EAD1E8" w14:textId="77777777" w:rsidR="000F3C83" w:rsidRPr="00362F46" w:rsidRDefault="000F3C83" w:rsidP="000F3C83">
      <w:pPr>
        <w:spacing w:after="120" w:line="240" w:lineRule="auto"/>
        <w:ind w:right="260"/>
        <w:rPr>
          <w:rFonts w:ascii="Arial" w:hAnsi="Arial" w:cs="Arial"/>
          <w:iCs/>
        </w:rPr>
      </w:pPr>
    </w:p>
    <w:p w14:paraId="0B838CC6"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BC3316" w14:textId="77777777" w:rsidR="00856D90" w:rsidRPr="00FA1079" w:rsidRDefault="00856D90" w:rsidP="00302082">
      <w:pPr>
        <w:spacing w:after="120" w:line="240" w:lineRule="auto"/>
        <w:ind w:right="260"/>
        <w:jc w:val="both"/>
        <w:rPr>
          <w:rFonts w:ascii="Arial" w:hAnsi="Arial" w:cs="Arial"/>
          <w:b/>
        </w:rPr>
      </w:pPr>
      <w:r w:rsidRPr="00856D90">
        <w:rPr>
          <w:rFonts w:ascii="Arial" w:hAnsi="Arial" w:cs="Arial"/>
        </w:rPr>
        <w:t xml:space="preserve">Rang, Ritter, Flower &amp; Henderson (2015) </w:t>
      </w:r>
      <w:r w:rsidRPr="00856D90">
        <w:rPr>
          <w:rFonts w:ascii="Arial" w:hAnsi="Arial" w:cs="Arial"/>
          <w:i/>
        </w:rPr>
        <w:t>Pharmacology</w:t>
      </w:r>
      <w:r>
        <w:rPr>
          <w:rFonts w:ascii="Arial" w:hAnsi="Arial" w:cs="Arial"/>
        </w:rPr>
        <w:t xml:space="preserve">, </w:t>
      </w:r>
      <w:r w:rsidRPr="00856D90">
        <w:rPr>
          <w:rFonts w:ascii="Arial" w:hAnsi="Arial" w:cs="Arial"/>
        </w:rPr>
        <w:t>8th Editi</w:t>
      </w:r>
      <w:r>
        <w:rPr>
          <w:rFonts w:ascii="Arial" w:hAnsi="Arial" w:cs="Arial"/>
        </w:rPr>
        <w:t xml:space="preserve">on, </w:t>
      </w:r>
      <w:r w:rsidRPr="00856D90">
        <w:rPr>
          <w:rFonts w:ascii="Arial" w:hAnsi="Arial" w:cs="Arial"/>
        </w:rPr>
        <w:t>Churchill Livingstone</w:t>
      </w:r>
    </w:p>
    <w:p w14:paraId="5F00C4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8B0FAB" w14:textId="77777777" w:rsidR="00B927AE" w:rsidRPr="00746E3A" w:rsidRDefault="00FA1079" w:rsidP="00FA1079">
      <w:pPr>
        <w:spacing w:after="120" w:line="240" w:lineRule="auto"/>
        <w:ind w:left="567" w:right="260"/>
        <w:jc w:val="both"/>
        <w:rPr>
          <w:rFonts w:ascii="Arial" w:hAnsi="Arial" w:cs="Arial"/>
          <w:iCs/>
        </w:rPr>
      </w:pPr>
      <w:r w:rsidRPr="00746E3A">
        <w:rPr>
          <w:rFonts w:ascii="Arial" w:hAnsi="Arial" w:cs="Arial"/>
          <w:iCs/>
        </w:rPr>
        <w:t>The following teaching methods will be utilized</w:t>
      </w:r>
      <w:r w:rsidR="009A2D37" w:rsidRPr="00746E3A">
        <w:rPr>
          <w:rFonts w:ascii="Arial" w:hAnsi="Arial" w:cs="Arial"/>
          <w:iCs/>
        </w:rPr>
        <w:t xml:space="preserve">. </w:t>
      </w:r>
      <w:r w:rsidRPr="00746E3A">
        <w:rPr>
          <w:rFonts w:ascii="Arial" w:hAnsi="Arial" w:cs="Arial"/>
          <w:iCs/>
        </w:rPr>
        <w:t>Lectures</w:t>
      </w:r>
      <w:r w:rsidR="009A2D37" w:rsidRPr="00746E3A">
        <w:rPr>
          <w:rFonts w:ascii="Arial" w:hAnsi="Arial" w:cs="Arial"/>
          <w:iCs/>
        </w:rPr>
        <w:t xml:space="preserve">, </w:t>
      </w:r>
      <w:r w:rsidRPr="00746E3A">
        <w:rPr>
          <w:rFonts w:ascii="Arial" w:hAnsi="Arial" w:cs="Arial"/>
          <w:iCs/>
        </w:rPr>
        <w:t>laboratory practicals</w:t>
      </w:r>
      <w:r w:rsidR="00746E3A">
        <w:rPr>
          <w:rFonts w:ascii="Arial" w:hAnsi="Arial" w:cs="Arial"/>
          <w:iCs/>
        </w:rPr>
        <w:t xml:space="preserve">, </w:t>
      </w:r>
      <w:r w:rsidRPr="00746E3A">
        <w:rPr>
          <w:rFonts w:ascii="Arial" w:hAnsi="Arial" w:cs="Arial"/>
          <w:iCs/>
        </w:rPr>
        <w:t>seminars</w:t>
      </w:r>
      <w:r w:rsidR="00746E3A">
        <w:rPr>
          <w:rFonts w:ascii="Arial" w:hAnsi="Arial" w:cs="Arial"/>
          <w:iCs/>
        </w:rPr>
        <w:t xml:space="preserve"> and private study</w:t>
      </w:r>
      <w:r w:rsidRPr="00746E3A">
        <w:rPr>
          <w:rFonts w:ascii="Arial" w:hAnsi="Arial" w:cs="Arial"/>
          <w:iCs/>
        </w:rPr>
        <w:t xml:space="preserve">. </w:t>
      </w:r>
    </w:p>
    <w:p w14:paraId="60E4DE1F"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The primary mode of delivery will be</w:t>
      </w:r>
      <w:r w:rsidR="00EF4933" w:rsidRPr="00746E3A">
        <w:rPr>
          <w:rFonts w:ascii="Arial" w:hAnsi="Arial" w:cs="Arial"/>
          <w:iCs/>
        </w:rPr>
        <w:t xml:space="preserve"> </w:t>
      </w:r>
      <w:r w:rsidRPr="00746E3A">
        <w:rPr>
          <w:rFonts w:ascii="Arial" w:hAnsi="Arial" w:cs="Arial"/>
          <w:iCs/>
        </w:rPr>
        <w:t>2</w:t>
      </w:r>
      <w:r w:rsidR="00EF4933" w:rsidRPr="00746E3A">
        <w:rPr>
          <w:rFonts w:ascii="Arial" w:hAnsi="Arial" w:cs="Arial"/>
          <w:iCs/>
        </w:rPr>
        <w:t xml:space="preserve"> hour lecture</w:t>
      </w:r>
      <w:r w:rsidRPr="00746E3A">
        <w:rPr>
          <w:rFonts w:ascii="Arial" w:hAnsi="Arial" w:cs="Arial"/>
          <w:iCs/>
        </w:rPr>
        <w:t>s (1 term). Additionally there will be two 3 hour laboratories and one 3 hour seminar.</w:t>
      </w:r>
    </w:p>
    <w:p w14:paraId="472A44A5"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Lectures</w:t>
      </w:r>
      <w:r w:rsidRPr="00746E3A">
        <w:rPr>
          <w:rFonts w:ascii="Arial" w:hAnsi="Arial" w:cs="Arial"/>
          <w:iCs/>
        </w:rPr>
        <w:t xml:space="preserve"> serve to deliver the core material directly related to themes shown in the curriculum synopsis and help the students achieve the sub</w:t>
      </w:r>
      <w:r w:rsidR="00746E3A" w:rsidRPr="00746E3A">
        <w:rPr>
          <w:rFonts w:ascii="Arial" w:hAnsi="Arial" w:cs="Arial"/>
          <w:iCs/>
        </w:rPr>
        <w:t>ject specific learning outcomes.</w:t>
      </w:r>
    </w:p>
    <w:p w14:paraId="3B9851AC"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 xml:space="preserve">The </w:t>
      </w:r>
      <w:r w:rsidRPr="00746E3A">
        <w:rPr>
          <w:rFonts w:ascii="Arial" w:hAnsi="Arial" w:cs="Arial"/>
          <w:i/>
          <w:iCs/>
        </w:rPr>
        <w:t>laboratory practicals</w:t>
      </w:r>
      <w:r w:rsidRPr="00746E3A">
        <w:rPr>
          <w:rFonts w:ascii="Arial" w:hAnsi="Arial" w:cs="Arial"/>
          <w:iCs/>
        </w:rPr>
        <w:t xml:space="preserve"> serve to reinforce concepts introduced in the lectures and also serve to help the students achieve both the subject specific learning outcomes an</w:t>
      </w:r>
      <w:r w:rsidR="00746E3A" w:rsidRPr="00746E3A">
        <w:rPr>
          <w:rFonts w:ascii="Arial" w:hAnsi="Arial" w:cs="Arial"/>
          <w:iCs/>
        </w:rPr>
        <w:t>d the generic learning outcomes.</w:t>
      </w:r>
    </w:p>
    <w:p w14:paraId="5D820441"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Seminars</w:t>
      </w:r>
      <w:r w:rsidRPr="00746E3A">
        <w:rPr>
          <w:rFonts w:ascii="Arial" w:hAnsi="Arial" w:cs="Arial"/>
          <w:iCs/>
        </w:rPr>
        <w:t xml:space="preserve"> serve to consolidate the material and help the students achieve the subje</w:t>
      </w:r>
      <w:r w:rsidR="00746E3A" w:rsidRPr="00746E3A">
        <w:rPr>
          <w:rFonts w:ascii="Arial" w:hAnsi="Arial" w:cs="Arial"/>
          <w:iCs/>
        </w:rPr>
        <w:t>ct specific learning objectives.</w:t>
      </w:r>
    </w:p>
    <w:p w14:paraId="5FEA2A79" w14:textId="77777777" w:rsidR="009A2D37"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Private study</w:t>
      </w:r>
      <w:r w:rsidRPr="00746E3A">
        <w:rPr>
          <w:rFonts w:ascii="Arial" w:hAnsi="Arial" w:cs="Arial"/>
          <w:iCs/>
        </w:rPr>
        <w:t xml:space="preserve"> (revision) is student driven and serves to consolidate understanding and help students achieve both subject selective learning outcomes and generic learning outcomes.</w:t>
      </w:r>
    </w:p>
    <w:p w14:paraId="356C3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776DB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B7C8D0" w14:textId="367D0198" w:rsidR="00EF4933" w:rsidRPr="00F561D7" w:rsidRDefault="00EF4933" w:rsidP="00696FF5">
      <w:pPr>
        <w:spacing w:after="120" w:line="240" w:lineRule="auto"/>
        <w:ind w:left="567" w:right="260"/>
        <w:rPr>
          <w:rFonts w:ascii="Arial" w:hAnsi="Arial" w:cs="Arial"/>
          <w:iCs/>
        </w:rPr>
      </w:pPr>
      <w:r w:rsidRPr="00F561D7">
        <w:rPr>
          <w:rFonts w:ascii="Arial" w:hAnsi="Arial" w:cs="Arial"/>
          <w:iCs/>
        </w:rPr>
        <w:t xml:space="preserve">This module will be assessed by </w:t>
      </w:r>
      <w:r w:rsidR="00353D91">
        <w:rPr>
          <w:rFonts w:ascii="Arial" w:hAnsi="Arial" w:cs="Arial"/>
          <w:iCs/>
        </w:rPr>
        <w:t>50</w:t>
      </w:r>
      <w:r w:rsidR="00637A50" w:rsidRPr="00F561D7">
        <w:rPr>
          <w:rFonts w:ascii="Arial" w:hAnsi="Arial" w:cs="Arial"/>
          <w:iCs/>
        </w:rPr>
        <w:t>% coursework</w:t>
      </w:r>
      <w:r w:rsidR="00353D91">
        <w:rPr>
          <w:rFonts w:ascii="Arial" w:hAnsi="Arial" w:cs="Arial"/>
          <w:iCs/>
        </w:rPr>
        <w:t xml:space="preserve"> (lab report</w:t>
      </w:r>
      <w:r w:rsidR="000A6C9D">
        <w:rPr>
          <w:rFonts w:ascii="Arial" w:hAnsi="Arial" w:cs="Arial"/>
          <w:iCs/>
        </w:rPr>
        <w:t>, 1000 words</w:t>
      </w:r>
      <w:r w:rsidR="00353D91">
        <w:rPr>
          <w:rFonts w:ascii="Arial" w:hAnsi="Arial" w:cs="Arial"/>
          <w:iCs/>
        </w:rPr>
        <w:t xml:space="preserve">) </w:t>
      </w:r>
      <w:r w:rsidR="00637A50" w:rsidRPr="00F561D7">
        <w:rPr>
          <w:rFonts w:ascii="Arial" w:hAnsi="Arial" w:cs="Arial"/>
          <w:iCs/>
        </w:rPr>
        <w:t xml:space="preserve">and </w:t>
      </w:r>
      <w:r w:rsidR="00353D91">
        <w:rPr>
          <w:rFonts w:ascii="Arial" w:hAnsi="Arial" w:cs="Arial"/>
          <w:iCs/>
        </w:rPr>
        <w:t>50</w:t>
      </w:r>
      <w:r w:rsidRPr="00F561D7">
        <w:rPr>
          <w:rFonts w:ascii="Arial" w:hAnsi="Arial" w:cs="Arial"/>
          <w:iCs/>
        </w:rPr>
        <w:t xml:space="preserve">% </w:t>
      </w:r>
      <w:r w:rsidR="00353D91">
        <w:rPr>
          <w:rFonts w:ascii="Arial" w:hAnsi="Arial" w:cs="Arial"/>
          <w:iCs/>
        </w:rPr>
        <w:t xml:space="preserve">Observed </w:t>
      </w:r>
      <w:r w:rsidR="003B56F0">
        <w:rPr>
          <w:rFonts w:ascii="Arial" w:hAnsi="Arial" w:cs="Arial"/>
          <w:iCs/>
        </w:rPr>
        <w:t>Structured</w:t>
      </w:r>
      <w:r w:rsidR="00353D91">
        <w:rPr>
          <w:rFonts w:ascii="Arial" w:hAnsi="Arial" w:cs="Arial"/>
          <w:iCs/>
        </w:rPr>
        <w:t xml:space="preserve"> Practical Examination (OSPE)</w:t>
      </w:r>
      <w:r w:rsidR="00F561D7">
        <w:rPr>
          <w:rFonts w:ascii="Arial" w:hAnsi="Arial" w:cs="Arial"/>
          <w:iCs/>
        </w:rPr>
        <w:t xml:space="preserve">. </w:t>
      </w:r>
      <w:r w:rsidR="003B56F0">
        <w:rPr>
          <w:rFonts w:ascii="Arial" w:hAnsi="Arial" w:cs="Arial"/>
          <w:iCs/>
        </w:rPr>
        <w:t>The OSPE will examine the practical skills of the student in terms of the speed and accuracy in completing timed laboratory asked in the presence of an assessor.</w:t>
      </w:r>
    </w:p>
    <w:p w14:paraId="599F9F2A" w14:textId="77777777" w:rsidR="00746E3A" w:rsidRDefault="00DA33FB" w:rsidP="00696FF5">
      <w:pPr>
        <w:spacing w:after="120" w:line="240" w:lineRule="auto"/>
        <w:ind w:left="567" w:right="260"/>
        <w:jc w:val="both"/>
        <w:rPr>
          <w:rFonts w:ascii="Arial" w:hAnsi="Arial" w:cs="Arial"/>
          <w:iCs/>
        </w:rPr>
      </w:pPr>
      <w:r w:rsidRPr="00DA33FB">
        <w:rPr>
          <w:rFonts w:ascii="Arial" w:hAnsi="Arial" w:cs="Arial"/>
          <w:iCs/>
        </w:rPr>
        <w:t>The passmark for this module is 40% (note that the progression mark is 60% in each module to progress onto stage 1 of the MPharm, 50% in each module to progress onto the BSc (Hons in Pharmacology and Physiology).</w:t>
      </w:r>
    </w:p>
    <w:p w14:paraId="5BA9F2A9" w14:textId="77777777" w:rsidR="00DA33FB" w:rsidRDefault="00DA33FB" w:rsidP="00696FF5">
      <w:pPr>
        <w:spacing w:after="120" w:line="240" w:lineRule="auto"/>
        <w:ind w:left="567" w:right="260"/>
        <w:jc w:val="both"/>
        <w:rPr>
          <w:rFonts w:ascii="Arial" w:hAnsi="Arial" w:cs="Arial"/>
          <w:i/>
          <w:iCs/>
        </w:rPr>
      </w:pPr>
    </w:p>
    <w:p w14:paraId="21CF268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059017" w14:textId="77777777" w:rsidR="00696FF5" w:rsidRPr="00F561D7" w:rsidRDefault="00F561D7" w:rsidP="0099029D">
      <w:pPr>
        <w:tabs>
          <w:tab w:val="left" w:pos="709"/>
        </w:tabs>
        <w:spacing w:after="120" w:line="240" w:lineRule="auto"/>
        <w:ind w:left="567" w:right="260"/>
        <w:jc w:val="both"/>
        <w:rPr>
          <w:rFonts w:ascii="Arial" w:hAnsi="Arial" w:cs="Arial"/>
          <w:iCs/>
        </w:rPr>
      </w:pPr>
      <w:r w:rsidRPr="00F561D7">
        <w:rPr>
          <w:rFonts w:ascii="Arial" w:hAnsi="Arial" w:cs="Arial"/>
          <w:iCs/>
        </w:rPr>
        <w:t>In accordance with the academic regulations for the MPharm degree programme (2017)</w:t>
      </w:r>
      <w:r w:rsidR="00353D91">
        <w:rPr>
          <w:rFonts w:ascii="Arial" w:hAnsi="Arial" w:cs="Arial"/>
          <w:iCs/>
        </w:rPr>
        <w:t xml:space="preserve"> and the BSc</w:t>
      </w:r>
      <w:r w:rsidR="00813DC0">
        <w:rPr>
          <w:rFonts w:ascii="Arial" w:hAnsi="Arial" w:cs="Arial"/>
          <w:iCs/>
        </w:rPr>
        <w:t xml:space="preserve"> </w:t>
      </w:r>
      <w:r w:rsidR="00353D91">
        <w:rPr>
          <w:rFonts w:ascii="Arial" w:hAnsi="Arial" w:cs="Arial"/>
          <w:iCs/>
        </w:rPr>
        <w:t>(Hons) in Pharmacology and Physiology</w:t>
      </w:r>
      <w:r w:rsidR="00813DC0">
        <w:rPr>
          <w:rFonts w:ascii="Arial" w:hAnsi="Arial" w:cs="Arial"/>
          <w:iCs/>
        </w:rPr>
        <w:t xml:space="preserve"> (2017)</w:t>
      </w:r>
      <w:r w:rsidRPr="00F561D7">
        <w:rPr>
          <w:rFonts w:ascii="Arial" w:hAnsi="Arial" w:cs="Arial"/>
          <w:iCs/>
        </w:rPr>
        <w:t xml:space="preserve">, students will be allowed one further opportunity to resit a failed examination. </w:t>
      </w:r>
    </w:p>
    <w:p w14:paraId="277578AE" w14:textId="77777777" w:rsidR="00696FF5" w:rsidRDefault="00696FF5" w:rsidP="00302082">
      <w:pPr>
        <w:spacing w:after="120" w:line="240" w:lineRule="auto"/>
        <w:ind w:left="426" w:right="260"/>
        <w:rPr>
          <w:rFonts w:ascii="Arial" w:hAnsi="Arial" w:cs="Arial"/>
          <w:b/>
          <w:i/>
          <w:iCs/>
        </w:rPr>
      </w:pPr>
    </w:p>
    <w:p w14:paraId="60A37922" w14:textId="77777777" w:rsidR="00353D91" w:rsidRDefault="00353D91" w:rsidP="00302082">
      <w:pPr>
        <w:spacing w:after="120" w:line="240" w:lineRule="auto"/>
        <w:ind w:left="426" w:right="260"/>
        <w:rPr>
          <w:rFonts w:ascii="Arial" w:hAnsi="Arial" w:cs="Arial"/>
          <w:b/>
          <w:i/>
          <w:iCs/>
        </w:rPr>
      </w:pPr>
    </w:p>
    <w:p w14:paraId="7A6B09F4" w14:textId="77777777" w:rsidR="00353D91" w:rsidRDefault="00353D91" w:rsidP="00302082">
      <w:pPr>
        <w:spacing w:after="120" w:line="240" w:lineRule="auto"/>
        <w:ind w:left="426" w:right="260"/>
        <w:rPr>
          <w:rFonts w:ascii="Arial" w:hAnsi="Arial" w:cs="Arial"/>
          <w:b/>
          <w:i/>
          <w:iCs/>
        </w:rPr>
      </w:pPr>
    </w:p>
    <w:p w14:paraId="7769D876" w14:textId="77777777" w:rsidR="00353D91" w:rsidRDefault="00353D91" w:rsidP="00302082">
      <w:pPr>
        <w:spacing w:after="120" w:line="240" w:lineRule="auto"/>
        <w:ind w:left="426" w:right="260"/>
        <w:rPr>
          <w:rFonts w:ascii="Arial" w:hAnsi="Arial" w:cs="Arial"/>
          <w:b/>
          <w:i/>
          <w:iCs/>
        </w:rPr>
      </w:pPr>
    </w:p>
    <w:p w14:paraId="32A22CC4" w14:textId="77777777" w:rsidR="00353D91" w:rsidRDefault="00353D91" w:rsidP="00302082">
      <w:pPr>
        <w:spacing w:after="120" w:line="240" w:lineRule="auto"/>
        <w:ind w:left="426" w:right="260"/>
        <w:rPr>
          <w:rFonts w:ascii="Arial" w:hAnsi="Arial" w:cs="Arial"/>
          <w:b/>
          <w:i/>
          <w:iCs/>
        </w:rPr>
      </w:pPr>
    </w:p>
    <w:p w14:paraId="129C257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96"/>
      </w:tblGrid>
      <w:tr w:rsidR="00353D91" w:rsidRPr="00302082" w14:paraId="651A12C2" w14:textId="77777777" w:rsidTr="00353D91">
        <w:tc>
          <w:tcPr>
            <w:tcW w:w="1730" w:type="dxa"/>
            <w:shd w:val="clear" w:color="auto" w:fill="D9D9D9" w:themeFill="background1" w:themeFillShade="D9"/>
          </w:tcPr>
          <w:p w14:paraId="0B55D392" w14:textId="77777777" w:rsidR="00353D91" w:rsidRPr="00302082" w:rsidRDefault="00353D91" w:rsidP="00302082">
            <w:pPr>
              <w:spacing w:after="120"/>
              <w:ind w:left="33"/>
              <w:rPr>
                <w:rFonts w:ascii="Arial" w:hAnsi="Arial" w:cs="Arial"/>
                <w:b/>
              </w:rPr>
            </w:pPr>
            <w:r w:rsidRPr="00302082">
              <w:rPr>
                <w:rFonts w:ascii="Arial" w:hAnsi="Arial" w:cs="Arial"/>
                <w:b/>
              </w:rPr>
              <w:t>Module learning outcome</w:t>
            </w:r>
          </w:p>
        </w:tc>
        <w:tc>
          <w:tcPr>
            <w:tcW w:w="1247" w:type="dxa"/>
          </w:tcPr>
          <w:p w14:paraId="76A24840" w14:textId="77777777" w:rsidR="00353D91" w:rsidRPr="00302082" w:rsidRDefault="00353D91" w:rsidP="00302082">
            <w:pPr>
              <w:spacing w:after="120"/>
              <w:rPr>
                <w:rFonts w:ascii="Arial" w:hAnsi="Arial" w:cs="Arial"/>
                <w:i/>
              </w:rPr>
            </w:pPr>
          </w:p>
        </w:tc>
        <w:tc>
          <w:tcPr>
            <w:tcW w:w="567" w:type="dxa"/>
          </w:tcPr>
          <w:p w14:paraId="4ABAB2A4" w14:textId="77777777" w:rsidR="00353D91" w:rsidRPr="00725C55" w:rsidRDefault="00353D91" w:rsidP="00302082">
            <w:pPr>
              <w:spacing w:after="120"/>
              <w:rPr>
                <w:rFonts w:ascii="Arial" w:hAnsi="Arial" w:cs="Arial"/>
                <w:i/>
                <w:sz w:val="18"/>
              </w:rPr>
            </w:pPr>
            <w:r w:rsidRPr="00725C55">
              <w:rPr>
                <w:rFonts w:ascii="Arial" w:hAnsi="Arial" w:cs="Arial"/>
                <w:i/>
                <w:sz w:val="18"/>
              </w:rPr>
              <w:t>8.1</w:t>
            </w:r>
          </w:p>
        </w:tc>
        <w:tc>
          <w:tcPr>
            <w:tcW w:w="567" w:type="dxa"/>
          </w:tcPr>
          <w:p w14:paraId="77640CED" w14:textId="77777777" w:rsidR="00353D91" w:rsidRPr="00725C55" w:rsidRDefault="00353D91" w:rsidP="00302082">
            <w:pPr>
              <w:spacing w:after="120"/>
              <w:rPr>
                <w:rFonts w:ascii="Arial" w:hAnsi="Arial" w:cs="Arial"/>
                <w:i/>
                <w:sz w:val="18"/>
              </w:rPr>
            </w:pPr>
            <w:r w:rsidRPr="00725C55">
              <w:rPr>
                <w:rFonts w:ascii="Arial" w:hAnsi="Arial" w:cs="Arial"/>
                <w:i/>
                <w:sz w:val="18"/>
              </w:rPr>
              <w:t>8.2</w:t>
            </w:r>
          </w:p>
        </w:tc>
        <w:tc>
          <w:tcPr>
            <w:tcW w:w="567" w:type="dxa"/>
          </w:tcPr>
          <w:p w14:paraId="5450C7A6" w14:textId="77777777" w:rsidR="00353D91" w:rsidRPr="00725C55" w:rsidRDefault="00353D91" w:rsidP="00302082">
            <w:pPr>
              <w:spacing w:after="120"/>
              <w:rPr>
                <w:rFonts w:ascii="Arial" w:hAnsi="Arial" w:cs="Arial"/>
                <w:i/>
                <w:sz w:val="18"/>
              </w:rPr>
            </w:pPr>
            <w:r w:rsidRPr="00725C55">
              <w:rPr>
                <w:rFonts w:ascii="Arial" w:hAnsi="Arial" w:cs="Arial"/>
                <w:i/>
                <w:sz w:val="18"/>
              </w:rPr>
              <w:t>8.3</w:t>
            </w:r>
          </w:p>
        </w:tc>
        <w:tc>
          <w:tcPr>
            <w:tcW w:w="567" w:type="dxa"/>
          </w:tcPr>
          <w:p w14:paraId="3A080658" w14:textId="77777777" w:rsidR="00353D91" w:rsidRPr="00725C55" w:rsidRDefault="00353D91" w:rsidP="00302082">
            <w:pPr>
              <w:spacing w:after="120"/>
              <w:rPr>
                <w:rFonts w:ascii="Arial" w:hAnsi="Arial" w:cs="Arial"/>
                <w:i/>
                <w:sz w:val="18"/>
              </w:rPr>
            </w:pPr>
            <w:r w:rsidRPr="00725C55">
              <w:rPr>
                <w:rFonts w:ascii="Arial" w:hAnsi="Arial" w:cs="Arial"/>
                <w:i/>
                <w:sz w:val="18"/>
              </w:rPr>
              <w:t>8.4</w:t>
            </w:r>
          </w:p>
        </w:tc>
        <w:tc>
          <w:tcPr>
            <w:tcW w:w="567" w:type="dxa"/>
          </w:tcPr>
          <w:p w14:paraId="60E82C0B" w14:textId="77777777" w:rsidR="00353D91" w:rsidRPr="00725C55" w:rsidRDefault="00353D91" w:rsidP="00725C55">
            <w:pPr>
              <w:spacing w:after="120"/>
              <w:rPr>
                <w:rFonts w:ascii="Arial" w:hAnsi="Arial" w:cs="Arial"/>
                <w:i/>
                <w:sz w:val="18"/>
              </w:rPr>
            </w:pPr>
            <w:r w:rsidRPr="00725C55">
              <w:rPr>
                <w:rFonts w:ascii="Arial" w:hAnsi="Arial" w:cs="Arial"/>
                <w:i/>
                <w:sz w:val="18"/>
              </w:rPr>
              <w:t>9.1</w:t>
            </w:r>
          </w:p>
        </w:tc>
        <w:tc>
          <w:tcPr>
            <w:tcW w:w="567" w:type="dxa"/>
          </w:tcPr>
          <w:p w14:paraId="45EE862D" w14:textId="77777777" w:rsidR="00353D91" w:rsidRPr="00725C55" w:rsidRDefault="00353D91" w:rsidP="00725C55">
            <w:pPr>
              <w:spacing w:after="120"/>
              <w:rPr>
                <w:rFonts w:ascii="Arial" w:hAnsi="Arial" w:cs="Arial"/>
                <w:i/>
                <w:sz w:val="18"/>
              </w:rPr>
            </w:pPr>
            <w:r w:rsidRPr="00725C55">
              <w:rPr>
                <w:rFonts w:ascii="Arial" w:hAnsi="Arial" w:cs="Arial"/>
                <w:i/>
                <w:sz w:val="18"/>
              </w:rPr>
              <w:t>9.2</w:t>
            </w:r>
          </w:p>
        </w:tc>
        <w:tc>
          <w:tcPr>
            <w:tcW w:w="567" w:type="dxa"/>
          </w:tcPr>
          <w:p w14:paraId="6A9E4091" w14:textId="77777777" w:rsidR="00353D91" w:rsidRPr="00725C55" w:rsidRDefault="00353D91" w:rsidP="00302082">
            <w:pPr>
              <w:spacing w:after="120"/>
              <w:rPr>
                <w:rFonts w:ascii="Arial" w:hAnsi="Arial" w:cs="Arial"/>
                <w:i/>
                <w:sz w:val="18"/>
              </w:rPr>
            </w:pPr>
            <w:r>
              <w:rPr>
                <w:rFonts w:ascii="Arial" w:hAnsi="Arial" w:cs="Arial"/>
                <w:i/>
                <w:sz w:val="18"/>
              </w:rPr>
              <w:t>9.3</w:t>
            </w:r>
          </w:p>
        </w:tc>
        <w:tc>
          <w:tcPr>
            <w:tcW w:w="596" w:type="dxa"/>
          </w:tcPr>
          <w:p w14:paraId="541FDACF" w14:textId="77777777" w:rsidR="00353D91" w:rsidRPr="00725C55" w:rsidRDefault="00353D91" w:rsidP="00302082">
            <w:pPr>
              <w:spacing w:after="120"/>
              <w:rPr>
                <w:rFonts w:ascii="Arial" w:hAnsi="Arial" w:cs="Arial"/>
                <w:i/>
                <w:sz w:val="18"/>
              </w:rPr>
            </w:pPr>
            <w:r>
              <w:rPr>
                <w:rFonts w:ascii="Arial" w:hAnsi="Arial" w:cs="Arial"/>
                <w:i/>
                <w:sz w:val="18"/>
              </w:rPr>
              <w:t>9.4</w:t>
            </w:r>
          </w:p>
        </w:tc>
      </w:tr>
      <w:tr w:rsidR="00353D91" w:rsidRPr="00302082" w14:paraId="0D77F668" w14:textId="77777777" w:rsidTr="00353D91">
        <w:tc>
          <w:tcPr>
            <w:tcW w:w="1730" w:type="dxa"/>
            <w:shd w:val="clear" w:color="auto" w:fill="D9D9D9" w:themeFill="background1" w:themeFillShade="D9"/>
          </w:tcPr>
          <w:p w14:paraId="344E9B55" w14:textId="77777777" w:rsidR="00353D91" w:rsidRPr="00302082" w:rsidRDefault="00353D91"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46A9D336" w14:textId="77777777" w:rsidR="00353D91" w:rsidRPr="00302082" w:rsidRDefault="00353D91"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7C189575" w14:textId="77777777" w:rsidR="00353D91" w:rsidRPr="00302082" w:rsidRDefault="00353D91" w:rsidP="00302082">
            <w:pPr>
              <w:spacing w:after="120"/>
              <w:rPr>
                <w:rFonts w:ascii="Arial" w:hAnsi="Arial" w:cs="Arial"/>
                <w:b/>
              </w:rPr>
            </w:pPr>
          </w:p>
        </w:tc>
        <w:tc>
          <w:tcPr>
            <w:tcW w:w="567" w:type="dxa"/>
          </w:tcPr>
          <w:p w14:paraId="562A9759" w14:textId="77777777" w:rsidR="00353D91" w:rsidRPr="00302082" w:rsidRDefault="00353D91" w:rsidP="00302082">
            <w:pPr>
              <w:spacing w:after="120"/>
              <w:rPr>
                <w:rFonts w:ascii="Arial" w:hAnsi="Arial" w:cs="Arial"/>
                <w:b/>
              </w:rPr>
            </w:pPr>
          </w:p>
        </w:tc>
        <w:tc>
          <w:tcPr>
            <w:tcW w:w="567" w:type="dxa"/>
          </w:tcPr>
          <w:p w14:paraId="3AFD1643" w14:textId="77777777" w:rsidR="00353D91" w:rsidRPr="00302082" w:rsidRDefault="00353D91" w:rsidP="00302082">
            <w:pPr>
              <w:spacing w:after="120"/>
              <w:rPr>
                <w:rFonts w:ascii="Arial" w:hAnsi="Arial" w:cs="Arial"/>
                <w:b/>
              </w:rPr>
            </w:pPr>
          </w:p>
        </w:tc>
        <w:tc>
          <w:tcPr>
            <w:tcW w:w="567" w:type="dxa"/>
          </w:tcPr>
          <w:p w14:paraId="1A4BD585" w14:textId="77777777" w:rsidR="00353D91" w:rsidRPr="00302082" w:rsidRDefault="00353D91" w:rsidP="00302082">
            <w:pPr>
              <w:spacing w:after="120"/>
              <w:rPr>
                <w:rFonts w:ascii="Arial" w:hAnsi="Arial" w:cs="Arial"/>
                <w:b/>
              </w:rPr>
            </w:pPr>
          </w:p>
        </w:tc>
        <w:tc>
          <w:tcPr>
            <w:tcW w:w="567" w:type="dxa"/>
          </w:tcPr>
          <w:p w14:paraId="6A4B063D" w14:textId="77777777" w:rsidR="00353D91" w:rsidRPr="00302082" w:rsidRDefault="00353D91" w:rsidP="00302082">
            <w:pPr>
              <w:spacing w:after="120"/>
              <w:rPr>
                <w:rFonts w:ascii="Arial" w:hAnsi="Arial" w:cs="Arial"/>
                <w:b/>
              </w:rPr>
            </w:pPr>
          </w:p>
        </w:tc>
        <w:tc>
          <w:tcPr>
            <w:tcW w:w="567" w:type="dxa"/>
          </w:tcPr>
          <w:p w14:paraId="5B3B3178" w14:textId="77777777" w:rsidR="00353D91" w:rsidRPr="00302082" w:rsidRDefault="00353D91" w:rsidP="00302082">
            <w:pPr>
              <w:spacing w:after="120"/>
              <w:rPr>
                <w:rFonts w:ascii="Arial" w:hAnsi="Arial" w:cs="Arial"/>
                <w:b/>
              </w:rPr>
            </w:pPr>
          </w:p>
        </w:tc>
        <w:tc>
          <w:tcPr>
            <w:tcW w:w="567" w:type="dxa"/>
          </w:tcPr>
          <w:p w14:paraId="08E5A43C" w14:textId="77777777" w:rsidR="00353D91" w:rsidRPr="00302082" w:rsidRDefault="00353D91" w:rsidP="00302082">
            <w:pPr>
              <w:spacing w:after="120"/>
              <w:rPr>
                <w:rFonts w:ascii="Arial" w:hAnsi="Arial" w:cs="Arial"/>
                <w:b/>
              </w:rPr>
            </w:pPr>
          </w:p>
        </w:tc>
        <w:tc>
          <w:tcPr>
            <w:tcW w:w="596" w:type="dxa"/>
          </w:tcPr>
          <w:p w14:paraId="6CDA4AE4" w14:textId="77777777" w:rsidR="00353D91" w:rsidRPr="00302082" w:rsidRDefault="00353D91" w:rsidP="00302082">
            <w:pPr>
              <w:spacing w:after="120"/>
              <w:rPr>
                <w:rFonts w:ascii="Arial" w:hAnsi="Arial" w:cs="Arial"/>
                <w:b/>
              </w:rPr>
            </w:pPr>
          </w:p>
        </w:tc>
      </w:tr>
      <w:tr w:rsidR="00353D91" w:rsidRPr="00302082" w14:paraId="449BB375" w14:textId="77777777" w:rsidTr="00353D91">
        <w:tc>
          <w:tcPr>
            <w:tcW w:w="1730" w:type="dxa"/>
          </w:tcPr>
          <w:p w14:paraId="4E34A4B5" w14:textId="77777777" w:rsidR="00353D91" w:rsidRPr="00725C55" w:rsidRDefault="00353D91" w:rsidP="00725C55">
            <w:pPr>
              <w:spacing w:after="120"/>
              <w:rPr>
                <w:rFonts w:ascii="Arial" w:hAnsi="Arial" w:cs="Arial"/>
                <w:b/>
              </w:rPr>
            </w:pPr>
            <w:r w:rsidRPr="00725C55">
              <w:rPr>
                <w:rFonts w:ascii="Arial" w:hAnsi="Arial" w:cs="Arial"/>
                <w:b/>
              </w:rPr>
              <w:t>Private Study</w:t>
            </w:r>
          </w:p>
        </w:tc>
        <w:tc>
          <w:tcPr>
            <w:tcW w:w="1247" w:type="dxa"/>
          </w:tcPr>
          <w:p w14:paraId="549FA50B" w14:textId="77777777" w:rsidR="00353D91" w:rsidRPr="00B95E3F" w:rsidRDefault="00353D91" w:rsidP="00725C55">
            <w:r w:rsidRPr="00B95E3F">
              <w:t>121</w:t>
            </w:r>
          </w:p>
        </w:tc>
        <w:tc>
          <w:tcPr>
            <w:tcW w:w="567" w:type="dxa"/>
          </w:tcPr>
          <w:p w14:paraId="0B8B896A" w14:textId="77777777" w:rsidR="00353D91" w:rsidRPr="00302082" w:rsidRDefault="00353D91" w:rsidP="00725C55">
            <w:pPr>
              <w:spacing w:after="120"/>
              <w:rPr>
                <w:rFonts w:ascii="Arial" w:hAnsi="Arial" w:cs="Arial"/>
                <w:b/>
              </w:rPr>
            </w:pPr>
            <w:r>
              <w:rPr>
                <w:rFonts w:ascii="Arial" w:hAnsi="Arial" w:cs="Arial"/>
                <w:b/>
              </w:rPr>
              <w:t>X</w:t>
            </w:r>
          </w:p>
        </w:tc>
        <w:tc>
          <w:tcPr>
            <w:tcW w:w="567" w:type="dxa"/>
          </w:tcPr>
          <w:p w14:paraId="03236900" w14:textId="77777777" w:rsidR="00353D91" w:rsidRPr="00302082" w:rsidRDefault="00353D91" w:rsidP="00725C55">
            <w:pPr>
              <w:spacing w:after="120"/>
              <w:rPr>
                <w:rFonts w:ascii="Arial" w:hAnsi="Arial" w:cs="Arial"/>
                <w:b/>
              </w:rPr>
            </w:pPr>
            <w:r>
              <w:rPr>
                <w:rFonts w:ascii="Arial" w:hAnsi="Arial" w:cs="Arial"/>
                <w:b/>
              </w:rPr>
              <w:t>X</w:t>
            </w:r>
          </w:p>
        </w:tc>
        <w:tc>
          <w:tcPr>
            <w:tcW w:w="567" w:type="dxa"/>
          </w:tcPr>
          <w:p w14:paraId="007FCF0A" w14:textId="77777777" w:rsidR="00353D91" w:rsidRPr="00302082" w:rsidRDefault="00353D91" w:rsidP="00725C55">
            <w:pPr>
              <w:spacing w:after="120"/>
              <w:rPr>
                <w:rFonts w:ascii="Arial" w:hAnsi="Arial" w:cs="Arial"/>
                <w:b/>
              </w:rPr>
            </w:pPr>
            <w:r>
              <w:rPr>
                <w:rFonts w:ascii="Arial" w:hAnsi="Arial" w:cs="Arial"/>
                <w:b/>
              </w:rPr>
              <w:t>X</w:t>
            </w:r>
          </w:p>
        </w:tc>
        <w:tc>
          <w:tcPr>
            <w:tcW w:w="567" w:type="dxa"/>
          </w:tcPr>
          <w:p w14:paraId="4236624A" w14:textId="77777777" w:rsidR="00353D91" w:rsidRPr="00302082" w:rsidRDefault="00353D91" w:rsidP="00725C55">
            <w:pPr>
              <w:spacing w:after="120"/>
              <w:rPr>
                <w:rFonts w:ascii="Arial" w:hAnsi="Arial" w:cs="Arial"/>
                <w:b/>
              </w:rPr>
            </w:pPr>
            <w:r>
              <w:rPr>
                <w:rFonts w:ascii="Arial" w:hAnsi="Arial" w:cs="Arial"/>
                <w:b/>
              </w:rPr>
              <w:t>X</w:t>
            </w:r>
          </w:p>
        </w:tc>
        <w:tc>
          <w:tcPr>
            <w:tcW w:w="567" w:type="dxa"/>
          </w:tcPr>
          <w:p w14:paraId="3B658F70" w14:textId="77777777" w:rsidR="00353D91" w:rsidRPr="00302082" w:rsidRDefault="00353D91" w:rsidP="00725C55">
            <w:pPr>
              <w:spacing w:after="120"/>
              <w:rPr>
                <w:rFonts w:ascii="Arial" w:hAnsi="Arial" w:cs="Arial"/>
                <w:b/>
              </w:rPr>
            </w:pPr>
          </w:p>
        </w:tc>
        <w:tc>
          <w:tcPr>
            <w:tcW w:w="567" w:type="dxa"/>
          </w:tcPr>
          <w:p w14:paraId="423C8B43" w14:textId="77777777" w:rsidR="00353D91" w:rsidRPr="00302082" w:rsidRDefault="00353D91" w:rsidP="00725C55">
            <w:pPr>
              <w:spacing w:after="120"/>
              <w:rPr>
                <w:rFonts w:ascii="Arial" w:hAnsi="Arial" w:cs="Arial"/>
                <w:b/>
              </w:rPr>
            </w:pPr>
          </w:p>
        </w:tc>
        <w:tc>
          <w:tcPr>
            <w:tcW w:w="567" w:type="dxa"/>
          </w:tcPr>
          <w:p w14:paraId="27B75F6F" w14:textId="77777777" w:rsidR="00353D91" w:rsidRPr="00302082" w:rsidRDefault="00353D91" w:rsidP="00725C55">
            <w:pPr>
              <w:spacing w:after="120"/>
              <w:rPr>
                <w:rFonts w:ascii="Arial" w:hAnsi="Arial" w:cs="Arial"/>
                <w:b/>
              </w:rPr>
            </w:pPr>
          </w:p>
        </w:tc>
        <w:tc>
          <w:tcPr>
            <w:tcW w:w="596" w:type="dxa"/>
          </w:tcPr>
          <w:p w14:paraId="40D4F3D9" w14:textId="77777777" w:rsidR="00353D91" w:rsidRPr="00302082" w:rsidRDefault="00353D91" w:rsidP="00725C55">
            <w:pPr>
              <w:spacing w:after="120"/>
              <w:rPr>
                <w:rFonts w:ascii="Arial" w:hAnsi="Arial" w:cs="Arial"/>
                <w:b/>
              </w:rPr>
            </w:pPr>
            <w:r>
              <w:rPr>
                <w:rFonts w:ascii="Arial" w:hAnsi="Arial" w:cs="Arial"/>
                <w:b/>
              </w:rPr>
              <w:t>X</w:t>
            </w:r>
          </w:p>
        </w:tc>
      </w:tr>
      <w:tr w:rsidR="00353D91" w:rsidRPr="00302082" w14:paraId="3FB0633C" w14:textId="77777777" w:rsidTr="00353D91">
        <w:tc>
          <w:tcPr>
            <w:tcW w:w="1730" w:type="dxa"/>
          </w:tcPr>
          <w:p w14:paraId="2440715D" w14:textId="77777777" w:rsidR="00353D91" w:rsidRPr="00725C55" w:rsidRDefault="00353D91" w:rsidP="0092023C">
            <w:pPr>
              <w:spacing w:after="120"/>
              <w:rPr>
                <w:rFonts w:ascii="Arial" w:hAnsi="Arial" w:cs="Arial"/>
                <w:b/>
              </w:rPr>
            </w:pPr>
            <w:r w:rsidRPr="00725C55">
              <w:rPr>
                <w:rFonts w:ascii="Arial" w:hAnsi="Arial" w:cs="Arial"/>
                <w:b/>
              </w:rPr>
              <w:t>Lectures</w:t>
            </w:r>
          </w:p>
        </w:tc>
        <w:tc>
          <w:tcPr>
            <w:tcW w:w="1247" w:type="dxa"/>
          </w:tcPr>
          <w:p w14:paraId="5749B8CD" w14:textId="77777777" w:rsidR="00353D91" w:rsidRPr="00B95E3F" w:rsidRDefault="00353D91" w:rsidP="0092023C">
            <w:r w:rsidRPr="00B95E3F">
              <w:t>20</w:t>
            </w:r>
          </w:p>
        </w:tc>
        <w:tc>
          <w:tcPr>
            <w:tcW w:w="567" w:type="dxa"/>
          </w:tcPr>
          <w:p w14:paraId="42437D45"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32299004"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7F86BC05"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6EE81276"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58192271" w14:textId="77777777" w:rsidR="00353D91" w:rsidRPr="00302082" w:rsidRDefault="00353D91" w:rsidP="0092023C">
            <w:pPr>
              <w:spacing w:after="120"/>
              <w:rPr>
                <w:rFonts w:ascii="Arial" w:hAnsi="Arial" w:cs="Arial"/>
                <w:b/>
              </w:rPr>
            </w:pPr>
          </w:p>
        </w:tc>
        <w:tc>
          <w:tcPr>
            <w:tcW w:w="567" w:type="dxa"/>
          </w:tcPr>
          <w:p w14:paraId="574B2057" w14:textId="77777777" w:rsidR="00353D91" w:rsidRPr="00302082" w:rsidRDefault="00353D91" w:rsidP="0092023C">
            <w:pPr>
              <w:spacing w:after="120"/>
              <w:rPr>
                <w:rFonts w:ascii="Arial" w:hAnsi="Arial" w:cs="Arial"/>
                <w:b/>
              </w:rPr>
            </w:pPr>
          </w:p>
        </w:tc>
        <w:tc>
          <w:tcPr>
            <w:tcW w:w="567" w:type="dxa"/>
          </w:tcPr>
          <w:p w14:paraId="78249AE5" w14:textId="77777777" w:rsidR="00353D91" w:rsidRPr="00302082" w:rsidRDefault="00353D91" w:rsidP="0092023C">
            <w:pPr>
              <w:spacing w:after="120"/>
              <w:rPr>
                <w:rFonts w:ascii="Arial" w:hAnsi="Arial" w:cs="Arial"/>
                <w:b/>
              </w:rPr>
            </w:pPr>
          </w:p>
        </w:tc>
        <w:tc>
          <w:tcPr>
            <w:tcW w:w="596" w:type="dxa"/>
          </w:tcPr>
          <w:p w14:paraId="2F57359C" w14:textId="77777777" w:rsidR="00353D91" w:rsidRPr="00302082" w:rsidRDefault="00353D91" w:rsidP="0092023C">
            <w:pPr>
              <w:spacing w:after="120"/>
              <w:rPr>
                <w:rFonts w:ascii="Arial" w:hAnsi="Arial" w:cs="Arial"/>
                <w:b/>
              </w:rPr>
            </w:pPr>
          </w:p>
        </w:tc>
      </w:tr>
      <w:tr w:rsidR="00353D91" w:rsidRPr="00302082" w14:paraId="75B7E006" w14:textId="77777777" w:rsidTr="00353D91">
        <w:tc>
          <w:tcPr>
            <w:tcW w:w="1730" w:type="dxa"/>
          </w:tcPr>
          <w:p w14:paraId="6CDBCC29" w14:textId="77777777" w:rsidR="00353D91" w:rsidRPr="00725C55" w:rsidRDefault="00353D91" w:rsidP="0092023C">
            <w:pPr>
              <w:spacing w:after="120"/>
              <w:rPr>
                <w:rFonts w:ascii="Arial" w:hAnsi="Arial" w:cs="Arial"/>
                <w:b/>
              </w:rPr>
            </w:pPr>
            <w:r w:rsidRPr="00725C55">
              <w:rPr>
                <w:rFonts w:ascii="Arial" w:hAnsi="Arial" w:cs="Arial"/>
                <w:b/>
              </w:rPr>
              <w:t>Laboratory</w:t>
            </w:r>
          </w:p>
        </w:tc>
        <w:tc>
          <w:tcPr>
            <w:tcW w:w="1247" w:type="dxa"/>
          </w:tcPr>
          <w:p w14:paraId="47343928" w14:textId="77777777" w:rsidR="00353D91" w:rsidRPr="00B95E3F" w:rsidRDefault="00353D91" w:rsidP="0092023C">
            <w:r w:rsidRPr="00B95E3F">
              <w:t>6</w:t>
            </w:r>
          </w:p>
        </w:tc>
        <w:tc>
          <w:tcPr>
            <w:tcW w:w="567" w:type="dxa"/>
          </w:tcPr>
          <w:p w14:paraId="39817B8A"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376D25F7"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71563D7C"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1481A633"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4CD1B896"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24A325F7"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21F4358C" w14:textId="77777777" w:rsidR="00353D91" w:rsidRPr="00302082" w:rsidRDefault="00353D91" w:rsidP="0092023C">
            <w:pPr>
              <w:spacing w:after="120"/>
              <w:rPr>
                <w:rFonts w:ascii="Arial" w:hAnsi="Arial" w:cs="Arial"/>
                <w:b/>
              </w:rPr>
            </w:pPr>
            <w:r>
              <w:rPr>
                <w:rFonts w:ascii="Arial" w:hAnsi="Arial" w:cs="Arial"/>
                <w:b/>
              </w:rPr>
              <w:t>X</w:t>
            </w:r>
          </w:p>
        </w:tc>
        <w:tc>
          <w:tcPr>
            <w:tcW w:w="596" w:type="dxa"/>
          </w:tcPr>
          <w:p w14:paraId="30B6F3E8" w14:textId="77777777" w:rsidR="00353D91" w:rsidRPr="00302082" w:rsidRDefault="00353D91" w:rsidP="0092023C">
            <w:pPr>
              <w:spacing w:after="120"/>
              <w:rPr>
                <w:rFonts w:ascii="Arial" w:hAnsi="Arial" w:cs="Arial"/>
                <w:b/>
              </w:rPr>
            </w:pPr>
            <w:r>
              <w:rPr>
                <w:rFonts w:ascii="Arial" w:hAnsi="Arial" w:cs="Arial"/>
                <w:b/>
              </w:rPr>
              <w:t>X</w:t>
            </w:r>
          </w:p>
        </w:tc>
      </w:tr>
      <w:tr w:rsidR="00353D91" w:rsidRPr="00302082" w14:paraId="71294D48" w14:textId="77777777" w:rsidTr="00353D91">
        <w:tc>
          <w:tcPr>
            <w:tcW w:w="1730" w:type="dxa"/>
          </w:tcPr>
          <w:p w14:paraId="2A1A30BB" w14:textId="77777777" w:rsidR="00353D91" w:rsidRPr="00725C55" w:rsidRDefault="00353D91" w:rsidP="0092023C">
            <w:pPr>
              <w:spacing w:after="120"/>
              <w:rPr>
                <w:rFonts w:ascii="Arial" w:hAnsi="Arial" w:cs="Arial"/>
                <w:b/>
              </w:rPr>
            </w:pPr>
            <w:r w:rsidRPr="00725C55">
              <w:rPr>
                <w:rFonts w:ascii="Arial" w:hAnsi="Arial" w:cs="Arial"/>
                <w:b/>
              </w:rPr>
              <w:t>Seminar</w:t>
            </w:r>
          </w:p>
        </w:tc>
        <w:tc>
          <w:tcPr>
            <w:tcW w:w="1247" w:type="dxa"/>
          </w:tcPr>
          <w:p w14:paraId="49CC34CC" w14:textId="77777777" w:rsidR="00353D91" w:rsidRPr="00B95E3F" w:rsidRDefault="00353D91" w:rsidP="0092023C">
            <w:r w:rsidRPr="00B95E3F">
              <w:t>3</w:t>
            </w:r>
          </w:p>
        </w:tc>
        <w:tc>
          <w:tcPr>
            <w:tcW w:w="567" w:type="dxa"/>
          </w:tcPr>
          <w:p w14:paraId="3A125F29"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6DD974B2"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4A5EB179"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2DCB3C82"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68DD20FD" w14:textId="77777777" w:rsidR="00353D91" w:rsidRPr="00302082" w:rsidRDefault="00353D91" w:rsidP="0092023C">
            <w:pPr>
              <w:spacing w:after="120"/>
              <w:rPr>
                <w:rFonts w:ascii="Arial" w:hAnsi="Arial" w:cs="Arial"/>
                <w:b/>
              </w:rPr>
            </w:pPr>
          </w:p>
        </w:tc>
        <w:tc>
          <w:tcPr>
            <w:tcW w:w="567" w:type="dxa"/>
          </w:tcPr>
          <w:p w14:paraId="06477AFB" w14:textId="77777777" w:rsidR="00353D91" w:rsidRPr="00302082" w:rsidRDefault="00353D91" w:rsidP="0092023C">
            <w:pPr>
              <w:spacing w:after="120"/>
              <w:rPr>
                <w:rFonts w:ascii="Arial" w:hAnsi="Arial" w:cs="Arial"/>
                <w:b/>
              </w:rPr>
            </w:pPr>
          </w:p>
        </w:tc>
        <w:tc>
          <w:tcPr>
            <w:tcW w:w="567" w:type="dxa"/>
          </w:tcPr>
          <w:p w14:paraId="7F45A654" w14:textId="77777777" w:rsidR="00353D91" w:rsidRPr="00302082" w:rsidRDefault="00353D91" w:rsidP="0092023C">
            <w:pPr>
              <w:spacing w:after="120"/>
              <w:rPr>
                <w:rFonts w:ascii="Arial" w:hAnsi="Arial" w:cs="Arial"/>
                <w:b/>
              </w:rPr>
            </w:pPr>
          </w:p>
        </w:tc>
        <w:tc>
          <w:tcPr>
            <w:tcW w:w="596" w:type="dxa"/>
          </w:tcPr>
          <w:p w14:paraId="2E0AD8BB" w14:textId="77777777" w:rsidR="00353D91" w:rsidRPr="00302082" w:rsidRDefault="00353D91" w:rsidP="0092023C">
            <w:pPr>
              <w:spacing w:after="120"/>
              <w:rPr>
                <w:rFonts w:ascii="Arial" w:hAnsi="Arial" w:cs="Arial"/>
                <w:b/>
              </w:rPr>
            </w:pPr>
          </w:p>
        </w:tc>
      </w:tr>
      <w:tr w:rsidR="00353D91" w:rsidRPr="00302082" w14:paraId="4905D20E" w14:textId="77777777" w:rsidTr="00353D91">
        <w:tc>
          <w:tcPr>
            <w:tcW w:w="1730" w:type="dxa"/>
            <w:shd w:val="clear" w:color="auto" w:fill="D9D9D9" w:themeFill="background1" w:themeFillShade="D9"/>
          </w:tcPr>
          <w:p w14:paraId="5886AAB5" w14:textId="77777777" w:rsidR="00353D91" w:rsidRPr="00302082" w:rsidRDefault="00353D91" w:rsidP="0092023C">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414FBCCB" w14:textId="77777777" w:rsidR="00353D91" w:rsidRPr="00302082" w:rsidRDefault="00353D91" w:rsidP="0092023C">
            <w:pPr>
              <w:spacing w:after="120"/>
              <w:rPr>
                <w:rFonts w:ascii="Arial" w:hAnsi="Arial" w:cs="Arial"/>
                <w:b/>
              </w:rPr>
            </w:pPr>
          </w:p>
        </w:tc>
        <w:tc>
          <w:tcPr>
            <w:tcW w:w="567" w:type="dxa"/>
          </w:tcPr>
          <w:p w14:paraId="2B0A85D3" w14:textId="77777777" w:rsidR="00353D91" w:rsidRPr="00302082" w:rsidRDefault="00353D91" w:rsidP="0092023C">
            <w:pPr>
              <w:spacing w:after="120"/>
              <w:rPr>
                <w:rFonts w:ascii="Arial" w:hAnsi="Arial" w:cs="Arial"/>
                <w:b/>
              </w:rPr>
            </w:pPr>
          </w:p>
        </w:tc>
        <w:tc>
          <w:tcPr>
            <w:tcW w:w="567" w:type="dxa"/>
          </w:tcPr>
          <w:p w14:paraId="4DBCAD78" w14:textId="77777777" w:rsidR="00353D91" w:rsidRPr="00302082" w:rsidRDefault="00353D91" w:rsidP="0092023C">
            <w:pPr>
              <w:spacing w:after="120"/>
              <w:rPr>
                <w:rFonts w:ascii="Arial" w:hAnsi="Arial" w:cs="Arial"/>
                <w:b/>
              </w:rPr>
            </w:pPr>
          </w:p>
        </w:tc>
        <w:tc>
          <w:tcPr>
            <w:tcW w:w="567" w:type="dxa"/>
          </w:tcPr>
          <w:p w14:paraId="5A57A8D0" w14:textId="77777777" w:rsidR="00353D91" w:rsidRPr="00302082" w:rsidRDefault="00353D91" w:rsidP="0092023C">
            <w:pPr>
              <w:spacing w:after="120"/>
              <w:rPr>
                <w:rFonts w:ascii="Arial" w:hAnsi="Arial" w:cs="Arial"/>
                <w:b/>
              </w:rPr>
            </w:pPr>
          </w:p>
        </w:tc>
        <w:tc>
          <w:tcPr>
            <w:tcW w:w="567" w:type="dxa"/>
          </w:tcPr>
          <w:p w14:paraId="6FF413B1" w14:textId="77777777" w:rsidR="00353D91" w:rsidRPr="00302082" w:rsidRDefault="00353D91" w:rsidP="0092023C">
            <w:pPr>
              <w:spacing w:after="120"/>
              <w:rPr>
                <w:rFonts w:ascii="Arial" w:hAnsi="Arial" w:cs="Arial"/>
                <w:b/>
              </w:rPr>
            </w:pPr>
          </w:p>
        </w:tc>
        <w:tc>
          <w:tcPr>
            <w:tcW w:w="567" w:type="dxa"/>
          </w:tcPr>
          <w:p w14:paraId="01A46F3B" w14:textId="77777777" w:rsidR="00353D91" w:rsidRPr="00302082" w:rsidRDefault="00353D91" w:rsidP="0092023C">
            <w:pPr>
              <w:spacing w:after="120"/>
              <w:rPr>
                <w:rFonts w:ascii="Arial" w:hAnsi="Arial" w:cs="Arial"/>
                <w:b/>
              </w:rPr>
            </w:pPr>
          </w:p>
        </w:tc>
        <w:tc>
          <w:tcPr>
            <w:tcW w:w="567" w:type="dxa"/>
          </w:tcPr>
          <w:p w14:paraId="1C4BDCB7" w14:textId="77777777" w:rsidR="00353D91" w:rsidRPr="00302082" w:rsidRDefault="00353D91" w:rsidP="0092023C">
            <w:pPr>
              <w:spacing w:after="120"/>
              <w:rPr>
                <w:rFonts w:ascii="Arial" w:hAnsi="Arial" w:cs="Arial"/>
                <w:b/>
              </w:rPr>
            </w:pPr>
          </w:p>
        </w:tc>
        <w:tc>
          <w:tcPr>
            <w:tcW w:w="567" w:type="dxa"/>
          </w:tcPr>
          <w:p w14:paraId="255F0764" w14:textId="77777777" w:rsidR="00353D91" w:rsidRPr="00302082" w:rsidRDefault="00353D91" w:rsidP="0092023C">
            <w:pPr>
              <w:spacing w:after="120"/>
              <w:rPr>
                <w:rFonts w:ascii="Arial" w:hAnsi="Arial" w:cs="Arial"/>
                <w:b/>
              </w:rPr>
            </w:pPr>
          </w:p>
        </w:tc>
        <w:tc>
          <w:tcPr>
            <w:tcW w:w="596" w:type="dxa"/>
          </w:tcPr>
          <w:p w14:paraId="49AB3B11" w14:textId="77777777" w:rsidR="00353D91" w:rsidRPr="00302082" w:rsidRDefault="00353D91" w:rsidP="0092023C">
            <w:pPr>
              <w:spacing w:after="120"/>
              <w:rPr>
                <w:rFonts w:ascii="Arial" w:hAnsi="Arial" w:cs="Arial"/>
                <w:b/>
              </w:rPr>
            </w:pPr>
          </w:p>
        </w:tc>
      </w:tr>
      <w:tr w:rsidR="00353D91" w:rsidRPr="00302082" w14:paraId="00D749BF" w14:textId="77777777" w:rsidTr="00353D91">
        <w:tc>
          <w:tcPr>
            <w:tcW w:w="1730" w:type="dxa"/>
          </w:tcPr>
          <w:p w14:paraId="7F584131" w14:textId="77777777" w:rsidR="00353D91" w:rsidRDefault="00353D91" w:rsidP="0092023C">
            <w:pPr>
              <w:spacing w:after="120"/>
              <w:rPr>
                <w:rFonts w:ascii="Arial" w:hAnsi="Arial" w:cs="Arial"/>
                <w:i/>
              </w:rPr>
            </w:pPr>
            <w:r>
              <w:rPr>
                <w:rFonts w:ascii="Arial" w:hAnsi="Arial" w:cs="Arial"/>
                <w:i/>
              </w:rPr>
              <w:t xml:space="preserve">Laboratory </w:t>
            </w:r>
          </w:p>
          <w:p w14:paraId="77C9FA65" w14:textId="77777777" w:rsidR="00353D91" w:rsidRPr="00302082" w:rsidRDefault="00353D91" w:rsidP="0092023C">
            <w:pPr>
              <w:spacing w:after="120"/>
              <w:rPr>
                <w:rFonts w:ascii="Arial" w:hAnsi="Arial" w:cs="Arial"/>
                <w:i/>
              </w:rPr>
            </w:pPr>
            <w:r>
              <w:rPr>
                <w:rFonts w:ascii="Arial" w:hAnsi="Arial" w:cs="Arial"/>
                <w:i/>
              </w:rPr>
              <w:t>Report</w:t>
            </w:r>
          </w:p>
        </w:tc>
        <w:tc>
          <w:tcPr>
            <w:tcW w:w="1247" w:type="dxa"/>
            <w:shd w:val="clear" w:color="auto" w:fill="D9D9D9" w:themeFill="background1" w:themeFillShade="D9"/>
          </w:tcPr>
          <w:p w14:paraId="1A97EFCD" w14:textId="77777777" w:rsidR="00353D91" w:rsidRPr="00302082" w:rsidRDefault="00353D91" w:rsidP="0092023C">
            <w:pPr>
              <w:spacing w:after="120"/>
              <w:rPr>
                <w:rFonts w:ascii="Arial" w:hAnsi="Arial" w:cs="Arial"/>
                <w:i/>
              </w:rPr>
            </w:pPr>
          </w:p>
        </w:tc>
        <w:tc>
          <w:tcPr>
            <w:tcW w:w="567" w:type="dxa"/>
          </w:tcPr>
          <w:p w14:paraId="51D74FBB"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4C1AA4FB"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3538082D"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419E7BC4"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77FEEABD"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09803B04"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1764C0BA" w14:textId="77777777" w:rsidR="00353D91" w:rsidRPr="00302082" w:rsidRDefault="00353D91" w:rsidP="0092023C">
            <w:pPr>
              <w:spacing w:after="120"/>
              <w:rPr>
                <w:rFonts w:ascii="Arial" w:hAnsi="Arial" w:cs="Arial"/>
                <w:b/>
              </w:rPr>
            </w:pPr>
            <w:r>
              <w:rPr>
                <w:rFonts w:ascii="Arial" w:hAnsi="Arial" w:cs="Arial"/>
                <w:b/>
              </w:rPr>
              <w:t>X</w:t>
            </w:r>
          </w:p>
        </w:tc>
        <w:tc>
          <w:tcPr>
            <w:tcW w:w="596" w:type="dxa"/>
          </w:tcPr>
          <w:p w14:paraId="0F4262DC" w14:textId="77777777" w:rsidR="00353D91" w:rsidRPr="00302082" w:rsidRDefault="00353D91" w:rsidP="0092023C">
            <w:pPr>
              <w:spacing w:after="120"/>
              <w:rPr>
                <w:rFonts w:ascii="Arial" w:hAnsi="Arial" w:cs="Arial"/>
                <w:b/>
              </w:rPr>
            </w:pPr>
            <w:r>
              <w:rPr>
                <w:rFonts w:ascii="Arial" w:hAnsi="Arial" w:cs="Arial"/>
                <w:b/>
              </w:rPr>
              <w:t>X</w:t>
            </w:r>
          </w:p>
        </w:tc>
      </w:tr>
      <w:tr w:rsidR="00353D91" w:rsidRPr="00302082" w14:paraId="230C5090" w14:textId="77777777" w:rsidTr="00353D91">
        <w:tc>
          <w:tcPr>
            <w:tcW w:w="1730" w:type="dxa"/>
          </w:tcPr>
          <w:p w14:paraId="5E34E439" w14:textId="0338D62C" w:rsidR="00353D91" w:rsidRPr="00302082" w:rsidRDefault="000A6C9D" w:rsidP="0092023C">
            <w:pPr>
              <w:spacing w:after="120"/>
              <w:rPr>
                <w:rFonts w:ascii="Arial" w:hAnsi="Arial" w:cs="Arial"/>
                <w:i/>
              </w:rPr>
            </w:pPr>
            <w:r>
              <w:rPr>
                <w:rFonts w:ascii="Arial" w:hAnsi="Arial" w:cs="Arial"/>
                <w:i/>
              </w:rPr>
              <w:t>OSPE</w:t>
            </w:r>
          </w:p>
        </w:tc>
        <w:tc>
          <w:tcPr>
            <w:tcW w:w="1247" w:type="dxa"/>
            <w:shd w:val="clear" w:color="auto" w:fill="D9D9D9" w:themeFill="background1" w:themeFillShade="D9"/>
          </w:tcPr>
          <w:p w14:paraId="2E24559F" w14:textId="77777777" w:rsidR="00353D91" w:rsidRPr="00302082" w:rsidRDefault="00353D91" w:rsidP="0092023C">
            <w:pPr>
              <w:spacing w:after="120"/>
              <w:rPr>
                <w:rFonts w:ascii="Arial" w:hAnsi="Arial" w:cs="Arial"/>
                <w:i/>
              </w:rPr>
            </w:pPr>
          </w:p>
        </w:tc>
        <w:tc>
          <w:tcPr>
            <w:tcW w:w="567" w:type="dxa"/>
          </w:tcPr>
          <w:p w14:paraId="42F57DD1"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5EE89896"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1C328E48"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5A892730" w14:textId="77777777" w:rsidR="00353D91" w:rsidRPr="00302082" w:rsidRDefault="00353D91" w:rsidP="0092023C">
            <w:pPr>
              <w:spacing w:after="120"/>
              <w:rPr>
                <w:rFonts w:ascii="Arial" w:hAnsi="Arial" w:cs="Arial"/>
                <w:b/>
              </w:rPr>
            </w:pPr>
            <w:r>
              <w:rPr>
                <w:rFonts w:ascii="Arial" w:hAnsi="Arial" w:cs="Arial"/>
                <w:b/>
              </w:rPr>
              <w:t>X</w:t>
            </w:r>
          </w:p>
        </w:tc>
        <w:tc>
          <w:tcPr>
            <w:tcW w:w="567" w:type="dxa"/>
          </w:tcPr>
          <w:p w14:paraId="5AB13DC5" w14:textId="77777777" w:rsidR="00353D91" w:rsidRPr="00302082" w:rsidRDefault="00353D91" w:rsidP="0092023C">
            <w:pPr>
              <w:spacing w:after="120"/>
              <w:rPr>
                <w:rFonts w:ascii="Arial" w:hAnsi="Arial" w:cs="Arial"/>
                <w:b/>
              </w:rPr>
            </w:pPr>
          </w:p>
        </w:tc>
        <w:tc>
          <w:tcPr>
            <w:tcW w:w="567" w:type="dxa"/>
          </w:tcPr>
          <w:p w14:paraId="5C9B8688" w14:textId="77777777" w:rsidR="00353D91" w:rsidRPr="00302082" w:rsidRDefault="00353D91" w:rsidP="0092023C">
            <w:pPr>
              <w:spacing w:after="120"/>
              <w:rPr>
                <w:rFonts w:ascii="Arial" w:hAnsi="Arial" w:cs="Arial"/>
                <w:b/>
              </w:rPr>
            </w:pPr>
          </w:p>
        </w:tc>
        <w:tc>
          <w:tcPr>
            <w:tcW w:w="567" w:type="dxa"/>
          </w:tcPr>
          <w:p w14:paraId="5584F2AF" w14:textId="77777777" w:rsidR="00353D91" w:rsidRPr="00302082" w:rsidRDefault="00353D91" w:rsidP="0092023C">
            <w:pPr>
              <w:spacing w:after="120"/>
              <w:rPr>
                <w:rFonts w:ascii="Arial" w:hAnsi="Arial" w:cs="Arial"/>
                <w:b/>
              </w:rPr>
            </w:pPr>
          </w:p>
        </w:tc>
        <w:tc>
          <w:tcPr>
            <w:tcW w:w="596" w:type="dxa"/>
          </w:tcPr>
          <w:p w14:paraId="685F1743" w14:textId="77777777" w:rsidR="00353D91" w:rsidRPr="00302082" w:rsidRDefault="00353D91" w:rsidP="0092023C">
            <w:pPr>
              <w:spacing w:after="120"/>
              <w:rPr>
                <w:rFonts w:ascii="Arial" w:hAnsi="Arial" w:cs="Arial"/>
                <w:b/>
              </w:rPr>
            </w:pPr>
          </w:p>
        </w:tc>
      </w:tr>
      <w:tr w:rsidR="00353D91" w:rsidRPr="00302082" w14:paraId="1ED82050" w14:textId="77777777" w:rsidTr="00353D91">
        <w:tc>
          <w:tcPr>
            <w:tcW w:w="1730" w:type="dxa"/>
          </w:tcPr>
          <w:p w14:paraId="2A7B7B61" w14:textId="77777777" w:rsidR="00353D91" w:rsidRPr="00302082" w:rsidRDefault="00353D91" w:rsidP="0092023C">
            <w:pPr>
              <w:spacing w:after="120"/>
              <w:rPr>
                <w:rFonts w:ascii="Arial" w:hAnsi="Arial" w:cs="Arial"/>
                <w:i/>
              </w:rPr>
            </w:pPr>
          </w:p>
        </w:tc>
        <w:tc>
          <w:tcPr>
            <w:tcW w:w="1247" w:type="dxa"/>
          </w:tcPr>
          <w:p w14:paraId="5E3914A0" w14:textId="77777777" w:rsidR="00353D91" w:rsidRPr="00302082" w:rsidRDefault="00353D91" w:rsidP="0092023C">
            <w:pPr>
              <w:spacing w:after="120"/>
              <w:rPr>
                <w:rFonts w:ascii="Arial" w:hAnsi="Arial" w:cs="Arial"/>
                <w:i/>
              </w:rPr>
            </w:pPr>
          </w:p>
        </w:tc>
        <w:tc>
          <w:tcPr>
            <w:tcW w:w="567" w:type="dxa"/>
          </w:tcPr>
          <w:p w14:paraId="4ED9168A" w14:textId="77777777" w:rsidR="00353D91" w:rsidRPr="00302082" w:rsidRDefault="00353D91" w:rsidP="0092023C">
            <w:pPr>
              <w:spacing w:after="120"/>
              <w:rPr>
                <w:rFonts w:ascii="Arial" w:hAnsi="Arial" w:cs="Arial"/>
                <w:b/>
              </w:rPr>
            </w:pPr>
          </w:p>
        </w:tc>
        <w:tc>
          <w:tcPr>
            <w:tcW w:w="567" w:type="dxa"/>
          </w:tcPr>
          <w:p w14:paraId="794292DB" w14:textId="77777777" w:rsidR="00353D91" w:rsidRPr="00302082" w:rsidRDefault="00353D91" w:rsidP="0092023C">
            <w:pPr>
              <w:spacing w:after="120"/>
              <w:rPr>
                <w:rFonts w:ascii="Arial" w:hAnsi="Arial" w:cs="Arial"/>
                <w:b/>
              </w:rPr>
            </w:pPr>
          </w:p>
        </w:tc>
        <w:tc>
          <w:tcPr>
            <w:tcW w:w="567" w:type="dxa"/>
          </w:tcPr>
          <w:p w14:paraId="0A08DCE3" w14:textId="77777777" w:rsidR="00353D91" w:rsidRPr="00302082" w:rsidRDefault="00353D91" w:rsidP="0092023C">
            <w:pPr>
              <w:spacing w:after="120"/>
              <w:rPr>
                <w:rFonts w:ascii="Arial" w:hAnsi="Arial" w:cs="Arial"/>
                <w:b/>
              </w:rPr>
            </w:pPr>
          </w:p>
        </w:tc>
        <w:tc>
          <w:tcPr>
            <w:tcW w:w="567" w:type="dxa"/>
          </w:tcPr>
          <w:p w14:paraId="110EB7BA" w14:textId="77777777" w:rsidR="00353D91" w:rsidRPr="00302082" w:rsidRDefault="00353D91" w:rsidP="0092023C">
            <w:pPr>
              <w:spacing w:after="120"/>
              <w:rPr>
                <w:rFonts w:ascii="Arial" w:hAnsi="Arial" w:cs="Arial"/>
                <w:b/>
              </w:rPr>
            </w:pPr>
          </w:p>
        </w:tc>
        <w:tc>
          <w:tcPr>
            <w:tcW w:w="567" w:type="dxa"/>
          </w:tcPr>
          <w:p w14:paraId="7CAB0414" w14:textId="77777777" w:rsidR="00353D91" w:rsidRPr="00302082" w:rsidRDefault="00353D91" w:rsidP="0092023C">
            <w:pPr>
              <w:spacing w:after="120"/>
              <w:rPr>
                <w:rFonts w:ascii="Arial" w:hAnsi="Arial" w:cs="Arial"/>
                <w:b/>
              </w:rPr>
            </w:pPr>
          </w:p>
        </w:tc>
        <w:tc>
          <w:tcPr>
            <w:tcW w:w="567" w:type="dxa"/>
          </w:tcPr>
          <w:p w14:paraId="47C8653B" w14:textId="77777777" w:rsidR="00353D91" w:rsidRPr="00302082" w:rsidRDefault="00353D91" w:rsidP="0092023C">
            <w:pPr>
              <w:spacing w:after="120"/>
              <w:rPr>
                <w:rFonts w:ascii="Arial" w:hAnsi="Arial" w:cs="Arial"/>
                <w:b/>
              </w:rPr>
            </w:pPr>
          </w:p>
        </w:tc>
        <w:tc>
          <w:tcPr>
            <w:tcW w:w="567" w:type="dxa"/>
          </w:tcPr>
          <w:p w14:paraId="6DE06CE9" w14:textId="77777777" w:rsidR="00353D91" w:rsidRPr="00302082" w:rsidRDefault="00353D91" w:rsidP="0092023C">
            <w:pPr>
              <w:spacing w:after="120"/>
              <w:rPr>
                <w:rFonts w:ascii="Arial" w:hAnsi="Arial" w:cs="Arial"/>
                <w:b/>
              </w:rPr>
            </w:pPr>
          </w:p>
        </w:tc>
        <w:tc>
          <w:tcPr>
            <w:tcW w:w="596" w:type="dxa"/>
          </w:tcPr>
          <w:p w14:paraId="55BF16BC" w14:textId="77777777" w:rsidR="00353D91" w:rsidRPr="00302082" w:rsidRDefault="00353D91" w:rsidP="0092023C">
            <w:pPr>
              <w:spacing w:after="120"/>
              <w:rPr>
                <w:rFonts w:ascii="Arial" w:hAnsi="Arial" w:cs="Arial"/>
                <w:b/>
              </w:rPr>
            </w:pPr>
          </w:p>
        </w:tc>
      </w:tr>
    </w:tbl>
    <w:p w14:paraId="645C53C2" w14:textId="77777777" w:rsidR="007A6245" w:rsidRDefault="007A6245" w:rsidP="00302082">
      <w:pPr>
        <w:spacing w:after="120" w:line="240" w:lineRule="auto"/>
        <w:ind w:left="426" w:right="260"/>
        <w:rPr>
          <w:rFonts w:ascii="Arial" w:hAnsi="Arial" w:cs="Arial"/>
          <w:b/>
          <w:iCs/>
        </w:rPr>
      </w:pPr>
    </w:p>
    <w:p w14:paraId="45062A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8F74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2023C">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7617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5DC2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F119B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54C5C" w14:textId="77777777" w:rsidR="00883204" w:rsidRDefault="00883204" w:rsidP="00696FF5">
      <w:pPr>
        <w:spacing w:after="120" w:line="240" w:lineRule="auto"/>
        <w:ind w:left="567" w:right="260"/>
        <w:rPr>
          <w:rFonts w:ascii="Arial" w:hAnsi="Arial" w:cs="Arial"/>
          <w:i/>
          <w:iCs/>
        </w:rPr>
      </w:pPr>
    </w:p>
    <w:p w14:paraId="0CFF6A6D" w14:textId="77777777" w:rsidR="00096DA4" w:rsidRPr="00302082" w:rsidRDefault="00096DA4" w:rsidP="00302082">
      <w:pPr>
        <w:spacing w:after="120" w:line="240" w:lineRule="auto"/>
        <w:ind w:left="426" w:right="260"/>
        <w:rPr>
          <w:rFonts w:ascii="Arial" w:hAnsi="Arial" w:cs="Arial"/>
          <w:i/>
          <w:iCs/>
        </w:rPr>
      </w:pPr>
    </w:p>
    <w:p w14:paraId="3DA28B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FCF68CD" w14:textId="77777777" w:rsidR="009A2D37" w:rsidRPr="0092023C" w:rsidRDefault="009A2D37" w:rsidP="00696FF5">
      <w:pPr>
        <w:spacing w:after="120" w:line="240" w:lineRule="auto"/>
        <w:ind w:left="567" w:right="260"/>
        <w:jc w:val="both"/>
        <w:rPr>
          <w:rFonts w:ascii="Arial" w:hAnsi="Arial" w:cs="Arial"/>
          <w:b/>
        </w:rPr>
      </w:pPr>
      <w:r w:rsidRPr="0092023C">
        <w:rPr>
          <w:rFonts w:ascii="Arial" w:hAnsi="Arial" w:cs="Arial"/>
          <w:b/>
        </w:rPr>
        <w:t>Medway</w:t>
      </w:r>
      <w:r w:rsidR="0092023C" w:rsidRPr="0092023C">
        <w:rPr>
          <w:rFonts w:ascii="Arial" w:hAnsi="Arial" w:cs="Arial"/>
        </w:rPr>
        <w:t>.</w:t>
      </w:r>
    </w:p>
    <w:p w14:paraId="72F44122" w14:textId="77777777" w:rsidR="009A2D37" w:rsidRDefault="009A2D37" w:rsidP="00302082">
      <w:pPr>
        <w:spacing w:after="120" w:line="240" w:lineRule="auto"/>
        <w:ind w:left="426" w:right="260"/>
        <w:rPr>
          <w:rFonts w:ascii="Arial" w:hAnsi="Arial" w:cs="Arial"/>
          <w:i/>
          <w:iCs/>
        </w:rPr>
      </w:pPr>
    </w:p>
    <w:p w14:paraId="1F73AC3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A18A93" w14:textId="77777777" w:rsidR="00922E9E" w:rsidRDefault="00163773" w:rsidP="00163773">
      <w:pPr>
        <w:spacing w:after="120" w:line="240" w:lineRule="auto"/>
        <w:ind w:left="567" w:right="260"/>
        <w:jc w:val="both"/>
        <w:rPr>
          <w:rFonts w:ascii="Arial" w:hAnsi="Arial" w:cs="Arial"/>
          <w:i/>
          <w:iCs/>
        </w:rPr>
      </w:pPr>
      <w:r w:rsidRPr="00163773">
        <w:rPr>
          <w:rFonts w:ascii="Arial" w:hAnsi="Arial" w:cs="Arial"/>
        </w:rPr>
        <w:t>Staff directly teaching on this module have a significant amount of scientific training from institutions all over the world</w:t>
      </w:r>
      <w:r>
        <w:rPr>
          <w:rFonts w:ascii="Arial" w:hAnsi="Arial" w:cs="Arial"/>
        </w:rPr>
        <w:t>.</w:t>
      </w:r>
      <w:r w:rsidRPr="00163773">
        <w:rPr>
          <w:rFonts w:ascii="Arial" w:hAnsi="Arial" w:cs="Arial"/>
        </w:rPr>
        <w:t xml:space="preserve"> </w:t>
      </w:r>
    </w:p>
    <w:p w14:paraId="574DFAC6" w14:textId="77777777" w:rsidR="00883204" w:rsidRPr="00883204" w:rsidRDefault="00883204" w:rsidP="00883204">
      <w:pPr>
        <w:rPr>
          <w:rFonts w:ascii="Arial" w:hAnsi="Arial" w:cs="Arial"/>
        </w:rPr>
      </w:pPr>
    </w:p>
    <w:p w14:paraId="659A61CF"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EA720E8" w14:textId="77777777" w:rsidR="009A2D37" w:rsidRPr="00302082" w:rsidRDefault="009A2D37" w:rsidP="00302082">
      <w:pPr>
        <w:spacing w:after="120" w:line="240" w:lineRule="auto"/>
        <w:ind w:right="260"/>
        <w:rPr>
          <w:rFonts w:ascii="Arial" w:hAnsi="Arial" w:cs="Arial"/>
          <w:b/>
        </w:rPr>
      </w:pPr>
    </w:p>
    <w:p w14:paraId="1CA654E7"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413D5B2" w14:textId="77777777" w:rsidR="00FC0291" w:rsidRPr="00163773" w:rsidRDefault="00163773" w:rsidP="00696FF5">
      <w:pPr>
        <w:pStyle w:val="ListParagraph"/>
        <w:spacing w:after="120" w:line="240" w:lineRule="auto"/>
        <w:ind w:left="567" w:right="260" w:hanging="567"/>
        <w:contextualSpacing w:val="0"/>
        <w:rPr>
          <w:rFonts w:ascii="Arial" w:hAnsi="Arial" w:cs="Arial"/>
        </w:rPr>
      </w:pPr>
      <w:r w:rsidRPr="00163773">
        <w:rPr>
          <w:rFonts w:ascii="Arial" w:hAnsi="Arial" w:cs="Arial"/>
        </w:rPr>
        <w:t>N/A</w:t>
      </w:r>
    </w:p>
    <w:p w14:paraId="77F9D4D8"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466751BD" w14:textId="77777777" w:rsidR="00883204" w:rsidRPr="0092023C" w:rsidRDefault="0092023C" w:rsidP="00883204">
      <w:pPr>
        <w:spacing w:after="120" w:line="240" w:lineRule="auto"/>
        <w:ind w:right="260"/>
        <w:rPr>
          <w:rFonts w:ascii="Arial" w:hAnsi="Arial" w:cs="Arial"/>
        </w:rPr>
      </w:pPr>
      <w:r w:rsidRPr="0092023C">
        <w:rPr>
          <w:rFonts w:ascii="Arial" w:hAnsi="Arial" w:cs="Arial"/>
        </w:rPr>
        <w:t>Medway School of Pharmacy</w:t>
      </w:r>
    </w:p>
    <w:p w14:paraId="04B78F76" w14:textId="77777777" w:rsidR="00641D6D" w:rsidRPr="00302082" w:rsidRDefault="00641D6D" w:rsidP="00302082">
      <w:pPr>
        <w:pBdr>
          <w:bottom w:val="single" w:sz="6" w:space="1" w:color="auto"/>
        </w:pBdr>
        <w:spacing w:after="120" w:line="240" w:lineRule="auto"/>
        <w:ind w:right="260"/>
        <w:rPr>
          <w:rFonts w:ascii="Arial" w:hAnsi="Arial" w:cs="Arial"/>
        </w:rPr>
      </w:pPr>
    </w:p>
    <w:p w14:paraId="1107668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F425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83D3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A1AA5C" w14:textId="77777777" w:rsidTr="00694309">
        <w:trPr>
          <w:trHeight w:val="317"/>
        </w:trPr>
        <w:tc>
          <w:tcPr>
            <w:tcW w:w="1526" w:type="dxa"/>
          </w:tcPr>
          <w:p w14:paraId="50CA64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880B0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1C710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29C1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BE8E4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717EE4B" w14:textId="77777777" w:rsidTr="00694309">
        <w:trPr>
          <w:trHeight w:val="305"/>
        </w:trPr>
        <w:tc>
          <w:tcPr>
            <w:tcW w:w="1526" w:type="dxa"/>
          </w:tcPr>
          <w:p w14:paraId="351179CB" w14:textId="52340F62" w:rsidR="00422B69" w:rsidRPr="00302082" w:rsidRDefault="008A33CF" w:rsidP="00302082">
            <w:pPr>
              <w:spacing w:after="120"/>
              <w:ind w:right="-330"/>
              <w:rPr>
                <w:rFonts w:ascii="Arial" w:hAnsi="Arial" w:cs="Arial"/>
              </w:rPr>
            </w:pPr>
            <w:r>
              <w:rPr>
                <w:rFonts w:ascii="Arial" w:hAnsi="Arial" w:cs="Arial"/>
              </w:rPr>
              <w:t>31/10/18</w:t>
            </w:r>
          </w:p>
        </w:tc>
        <w:tc>
          <w:tcPr>
            <w:tcW w:w="1701" w:type="dxa"/>
          </w:tcPr>
          <w:p w14:paraId="7A7A2993" w14:textId="323EF6F9" w:rsidR="00422B69" w:rsidRPr="00302082" w:rsidRDefault="008A33CF" w:rsidP="00302082">
            <w:pPr>
              <w:spacing w:after="120"/>
              <w:ind w:right="-330"/>
              <w:rPr>
                <w:rFonts w:ascii="Arial" w:hAnsi="Arial" w:cs="Arial"/>
              </w:rPr>
            </w:pPr>
            <w:r>
              <w:rPr>
                <w:rFonts w:ascii="Arial" w:hAnsi="Arial" w:cs="Arial"/>
              </w:rPr>
              <w:t>New module</w:t>
            </w:r>
          </w:p>
        </w:tc>
        <w:tc>
          <w:tcPr>
            <w:tcW w:w="2410" w:type="dxa"/>
          </w:tcPr>
          <w:p w14:paraId="3B99DB86" w14:textId="77777777" w:rsidR="00422B69" w:rsidRPr="00302082" w:rsidRDefault="00422B69" w:rsidP="00302082">
            <w:pPr>
              <w:spacing w:after="120"/>
              <w:ind w:right="-330"/>
              <w:rPr>
                <w:rFonts w:ascii="Arial" w:hAnsi="Arial" w:cs="Arial"/>
              </w:rPr>
            </w:pPr>
          </w:p>
        </w:tc>
        <w:tc>
          <w:tcPr>
            <w:tcW w:w="2448" w:type="dxa"/>
          </w:tcPr>
          <w:p w14:paraId="1887658B" w14:textId="77777777" w:rsidR="00422B69" w:rsidRPr="00302082" w:rsidRDefault="00422B69" w:rsidP="00302082">
            <w:pPr>
              <w:spacing w:after="120"/>
              <w:ind w:right="-330"/>
              <w:rPr>
                <w:rFonts w:ascii="Arial" w:hAnsi="Arial" w:cs="Arial"/>
              </w:rPr>
            </w:pPr>
          </w:p>
        </w:tc>
        <w:tc>
          <w:tcPr>
            <w:tcW w:w="2597" w:type="dxa"/>
          </w:tcPr>
          <w:p w14:paraId="1D4F5260" w14:textId="77777777" w:rsidR="00422B69" w:rsidRPr="00302082" w:rsidRDefault="00422B69" w:rsidP="00302082">
            <w:pPr>
              <w:spacing w:after="120"/>
              <w:ind w:right="-330"/>
              <w:rPr>
                <w:rFonts w:ascii="Arial" w:hAnsi="Arial" w:cs="Arial"/>
              </w:rPr>
            </w:pPr>
          </w:p>
        </w:tc>
      </w:tr>
      <w:tr w:rsidR="00302082" w:rsidRPr="00302082" w14:paraId="7746ADC3" w14:textId="77777777" w:rsidTr="00694309">
        <w:trPr>
          <w:trHeight w:val="305"/>
        </w:trPr>
        <w:tc>
          <w:tcPr>
            <w:tcW w:w="1526" w:type="dxa"/>
          </w:tcPr>
          <w:p w14:paraId="3C1D5650" w14:textId="77777777" w:rsidR="00422B69" w:rsidRPr="00302082" w:rsidRDefault="00422B69" w:rsidP="00302082">
            <w:pPr>
              <w:spacing w:after="120"/>
              <w:ind w:right="-330"/>
              <w:rPr>
                <w:rFonts w:ascii="Arial" w:hAnsi="Arial" w:cs="Arial"/>
              </w:rPr>
            </w:pPr>
          </w:p>
        </w:tc>
        <w:tc>
          <w:tcPr>
            <w:tcW w:w="1701" w:type="dxa"/>
          </w:tcPr>
          <w:p w14:paraId="4C851533" w14:textId="77777777" w:rsidR="00422B69" w:rsidRPr="00302082" w:rsidRDefault="00422B69" w:rsidP="00302082">
            <w:pPr>
              <w:spacing w:after="120"/>
              <w:ind w:right="-330"/>
              <w:rPr>
                <w:rFonts w:ascii="Arial" w:hAnsi="Arial" w:cs="Arial"/>
              </w:rPr>
            </w:pPr>
          </w:p>
        </w:tc>
        <w:tc>
          <w:tcPr>
            <w:tcW w:w="2410" w:type="dxa"/>
          </w:tcPr>
          <w:p w14:paraId="288B3313" w14:textId="77777777" w:rsidR="00422B69" w:rsidRPr="00302082" w:rsidRDefault="00422B69" w:rsidP="00302082">
            <w:pPr>
              <w:spacing w:after="120"/>
              <w:ind w:right="-330"/>
              <w:rPr>
                <w:rFonts w:ascii="Arial" w:hAnsi="Arial" w:cs="Arial"/>
              </w:rPr>
            </w:pPr>
          </w:p>
        </w:tc>
        <w:tc>
          <w:tcPr>
            <w:tcW w:w="2448" w:type="dxa"/>
          </w:tcPr>
          <w:p w14:paraId="7F3328CE" w14:textId="77777777" w:rsidR="00422B69" w:rsidRPr="00302082" w:rsidRDefault="00422B69" w:rsidP="00302082">
            <w:pPr>
              <w:spacing w:after="120"/>
              <w:ind w:right="-330"/>
              <w:rPr>
                <w:rFonts w:ascii="Arial" w:hAnsi="Arial" w:cs="Arial"/>
              </w:rPr>
            </w:pPr>
          </w:p>
        </w:tc>
        <w:tc>
          <w:tcPr>
            <w:tcW w:w="2597" w:type="dxa"/>
          </w:tcPr>
          <w:p w14:paraId="68B15CEC" w14:textId="77777777" w:rsidR="00422B69" w:rsidRPr="00302082" w:rsidRDefault="00422B69" w:rsidP="00302082">
            <w:pPr>
              <w:spacing w:after="120"/>
              <w:ind w:right="-330"/>
              <w:rPr>
                <w:rFonts w:ascii="Arial" w:hAnsi="Arial" w:cs="Arial"/>
              </w:rPr>
            </w:pPr>
          </w:p>
        </w:tc>
      </w:tr>
    </w:tbl>
    <w:p w14:paraId="6D84FE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E27F" w14:textId="77777777" w:rsidR="00201C5F" w:rsidRDefault="00201C5F" w:rsidP="009A2D37">
      <w:pPr>
        <w:spacing w:after="0" w:line="240" w:lineRule="auto"/>
      </w:pPr>
      <w:r>
        <w:separator/>
      </w:r>
    </w:p>
  </w:endnote>
  <w:endnote w:type="continuationSeparator" w:id="0">
    <w:p w14:paraId="526F3C59" w14:textId="77777777" w:rsidR="00201C5F" w:rsidRDefault="00201C5F" w:rsidP="009A2D37">
      <w:pPr>
        <w:spacing w:after="0" w:line="240" w:lineRule="auto"/>
      </w:pPr>
      <w:r>
        <w:continuationSeparator/>
      </w:r>
    </w:p>
  </w:endnote>
  <w:endnote w:type="continuationNotice" w:id="1">
    <w:p w14:paraId="76D12DB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B5D8FD" w14:textId="57F926C0" w:rsidR="008B2543" w:rsidRDefault="0019787E" w:rsidP="009A2D37">
        <w:pPr>
          <w:pStyle w:val="Footer"/>
          <w:jc w:val="center"/>
        </w:pPr>
        <w:r>
          <w:fldChar w:fldCharType="begin"/>
        </w:r>
        <w:r>
          <w:instrText xml:space="preserve"> PAGE   \* MERGEFORMAT </w:instrText>
        </w:r>
        <w:r>
          <w:fldChar w:fldCharType="separate"/>
        </w:r>
        <w:r w:rsidR="00EB62DE">
          <w:rPr>
            <w:noProof/>
          </w:rPr>
          <w:t>2</w:t>
        </w:r>
        <w:r>
          <w:rPr>
            <w:noProof/>
          </w:rPr>
          <w:fldChar w:fldCharType="end"/>
        </w:r>
      </w:p>
    </w:sdtContent>
  </w:sdt>
  <w:p w14:paraId="7E52616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EDAB" w14:textId="77777777" w:rsidR="00201C5F" w:rsidRDefault="00201C5F" w:rsidP="009A2D37">
      <w:pPr>
        <w:spacing w:after="0" w:line="240" w:lineRule="auto"/>
      </w:pPr>
      <w:r>
        <w:separator/>
      </w:r>
    </w:p>
  </w:footnote>
  <w:footnote w:type="continuationSeparator" w:id="0">
    <w:p w14:paraId="3B773030" w14:textId="77777777" w:rsidR="00201C5F" w:rsidRDefault="00201C5F" w:rsidP="009A2D37">
      <w:pPr>
        <w:spacing w:after="0" w:line="240" w:lineRule="auto"/>
      </w:pPr>
      <w:r>
        <w:continuationSeparator/>
      </w:r>
    </w:p>
  </w:footnote>
  <w:footnote w:type="continuationNotice" w:id="1">
    <w:p w14:paraId="6B45361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57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59C8DE" wp14:editId="717BDBB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CB9761" w14:textId="77777777" w:rsidR="008B2543" w:rsidRPr="008C00F8" w:rsidRDefault="008B2543" w:rsidP="005E6D38">
    <w:pPr>
      <w:pStyle w:val="Heading1"/>
      <w:spacing w:before="60" w:after="60"/>
      <w:rPr>
        <w:rFonts w:ascii="Arial" w:hAnsi="Arial" w:cs="Arial"/>
      </w:rPr>
    </w:pPr>
  </w:p>
  <w:p w14:paraId="737B4F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0572" w14:textId="7D38EDF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A7F67C" wp14:editId="41A7BD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3CF">
      <w:rPr>
        <w:rFonts w:ascii="Arial" w:hAnsi="Arial" w:cs="Arial"/>
        <w:b/>
        <w:sz w:val="28"/>
        <w:szCs w:val="28"/>
      </w:rPr>
      <w:t>MODULE SPECIFICATION</w:t>
    </w:r>
  </w:p>
  <w:p w14:paraId="2337AF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6353"/>
    <w:multiLevelType w:val="hybridMultilevel"/>
    <w:tmpl w:val="15C6C7F0"/>
    <w:lvl w:ilvl="0" w:tplc="886282E6">
      <w:start w:val="1"/>
      <w:numFmt w:val="decimal"/>
      <w:lvlText w:val="10.%1 "/>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025FC9"/>
    <w:multiLevelType w:val="hybridMultilevel"/>
    <w:tmpl w:val="E7DEE9CE"/>
    <w:lvl w:ilvl="0" w:tplc="886282E6">
      <w:start w:val="1"/>
      <w:numFmt w:val="decimal"/>
      <w:lvlText w:val="10.%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04D83"/>
    <w:multiLevelType w:val="hybridMultilevel"/>
    <w:tmpl w:val="1D5E1A68"/>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F0469C"/>
    <w:multiLevelType w:val="hybridMultilevel"/>
    <w:tmpl w:val="BEF2E7A4"/>
    <w:lvl w:ilvl="0" w:tplc="F89ADBDA">
      <w:start w:val="1"/>
      <w:numFmt w:val="decimal"/>
      <w:lvlText w:val="9.%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764A"/>
    <w:rsid w:val="000408CC"/>
    <w:rsid w:val="00045373"/>
    <w:rsid w:val="00063A2F"/>
    <w:rsid w:val="000678D3"/>
    <w:rsid w:val="00094810"/>
    <w:rsid w:val="00096DA4"/>
    <w:rsid w:val="000A6C9D"/>
    <w:rsid w:val="000C0294"/>
    <w:rsid w:val="000C7A1C"/>
    <w:rsid w:val="000D2A8A"/>
    <w:rsid w:val="000D32AC"/>
    <w:rsid w:val="000E20C1"/>
    <w:rsid w:val="000E3B73"/>
    <w:rsid w:val="000F3C83"/>
    <w:rsid w:val="000F6C56"/>
    <w:rsid w:val="000F7FBF"/>
    <w:rsid w:val="00106BE5"/>
    <w:rsid w:val="00110947"/>
    <w:rsid w:val="00111906"/>
    <w:rsid w:val="00111CB3"/>
    <w:rsid w:val="00117577"/>
    <w:rsid w:val="00117793"/>
    <w:rsid w:val="001206E4"/>
    <w:rsid w:val="001214D3"/>
    <w:rsid w:val="00121BFC"/>
    <w:rsid w:val="001402AD"/>
    <w:rsid w:val="001405FD"/>
    <w:rsid w:val="001540CE"/>
    <w:rsid w:val="0015717B"/>
    <w:rsid w:val="00157ACA"/>
    <w:rsid w:val="00160427"/>
    <w:rsid w:val="001620AC"/>
    <w:rsid w:val="00162D46"/>
    <w:rsid w:val="0016377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0D1"/>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D91"/>
    <w:rsid w:val="00356B68"/>
    <w:rsid w:val="0035702D"/>
    <w:rsid w:val="003604D4"/>
    <w:rsid w:val="003627B0"/>
    <w:rsid w:val="00362F46"/>
    <w:rsid w:val="00374DF6"/>
    <w:rsid w:val="003759B0"/>
    <w:rsid w:val="00375F84"/>
    <w:rsid w:val="00376E34"/>
    <w:rsid w:val="003804E7"/>
    <w:rsid w:val="003839A1"/>
    <w:rsid w:val="003934D2"/>
    <w:rsid w:val="003973A1"/>
    <w:rsid w:val="003A5DA0"/>
    <w:rsid w:val="003A5EEB"/>
    <w:rsid w:val="003A6143"/>
    <w:rsid w:val="003B35F4"/>
    <w:rsid w:val="003B56F0"/>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4E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E81"/>
    <w:rsid w:val="00564738"/>
    <w:rsid w:val="00567EC9"/>
    <w:rsid w:val="00571630"/>
    <w:rsid w:val="005759F4"/>
    <w:rsid w:val="005768F0"/>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1EFD"/>
    <w:rsid w:val="006F3F8B"/>
    <w:rsid w:val="00700488"/>
    <w:rsid w:val="00703404"/>
    <w:rsid w:val="00703F92"/>
    <w:rsid w:val="00704637"/>
    <w:rsid w:val="007105E4"/>
    <w:rsid w:val="00714EE5"/>
    <w:rsid w:val="00720270"/>
    <w:rsid w:val="00724362"/>
    <w:rsid w:val="00725C55"/>
    <w:rsid w:val="00727780"/>
    <w:rsid w:val="0073792C"/>
    <w:rsid w:val="00746E3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DC0"/>
    <w:rsid w:val="00815880"/>
    <w:rsid w:val="00817D17"/>
    <w:rsid w:val="0082322C"/>
    <w:rsid w:val="00823942"/>
    <w:rsid w:val="00827FFD"/>
    <w:rsid w:val="00854535"/>
    <w:rsid w:val="00856D90"/>
    <w:rsid w:val="00856EB3"/>
    <w:rsid w:val="00863C96"/>
    <w:rsid w:val="00864A72"/>
    <w:rsid w:val="00873E9F"/>
    <w:rsid w:val="00874047"/>
    <w:rsid w:val="008778CB"/>
    <w:rsid w:val="00881545"/>
    <w:rsid w:val="00883204"/>
    <w:rsid w:val="00883A3E"/>
    <w:rsid w:val="0089148D"/>
    <w:rsid w:val="00891E0D"/>
    <w:rsid w:val="008A0F36"/>
    <w:rsid w:val="008A33CF"/>
    <w:rsid w:val="008B2543"/>
    <w:rsid w:val="008B4B6E"/>
    <w:rsid w:val="008D7401"/>
    <w:rsid w:val="00903DF6"/>
    <w:rsid w:val="0092023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841"/>
    <w:rsid w:val="009F3A2A"/>
    <w:rsid w:val="009F731F"/>
    <w:rsid w:val="009F7D33"/>
    <w:rsid w:val="00A021FE"/>
    <w:rsid w:val="00A1270E"/>
    <w:rsid w:val="00A12E03"/>
    <w:rsid w:val="00A15342"/>
    <w:rsid w:val="00A3007E"/>
    <w:rsid w:val="00A32048"/>
    <w:rsid w:val="00A41F06"/>
    <w:rsid w:val="00A50FD4"/>
    <w:rsid w:val="00A52DB4"/>
    <w:rsid w:val="00A618E1"/>
    <w:rsid w:val="00A629B9"/>
    <w:rsid w:val="00A63E0A"/>
    <w:rsid w:val="00A66D99"/>
    <w:rsid w:val="00A70C20"/>
    <w:rsid w:val="00A74292"/>
    <w:rsid w:val="00A776DE"/>
    <w:rsid w:val="00A80640"/>
    <w:rsid w:val="00A87FFD"/>
    <w:rsid w:val="00A97038"/>
    <w:rsid w:val="00AA3C15"/>
    <w:rsid w:val="00AA6330"/>
    <w:rsid w:val="00AC7501"/>
    <w:rsid w:val="00AD748B"/>
    <w:rsid w:val="00AE4865"/>
    <w:rsid w:val="00AF05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E05"/>
    <w:rsid w:val="00BA453C"/>
    <w:rsid w:val="00BA4E02"/>
    <w:rsid w:val="00BB2045"/>
    <w:rsid w:val="00BB2A6D"/>
    <w:rsid w:val="00BB4189"/>
    <w:rsid w:val="00BC19F7"/>
    <w:rsid w:val="00BC41ED"/>
    <w:rsid w:val="00BD009E"/>
    <w:rsid w:val="00BD0EF8"/>
    <w:rsid w:val="00BD77F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2376"/>
    <w:rsid w:val="00C83354"/>
    <w:rsid w:val="00C84004"/>
    <w:rsid w:val="00C843F6"/>
    <w:rsid w:val="00C84507"/>
    <w:rsid w:val="00C862C7"/>
    <w:rsid w:val="00CA3254"/>
    <w:rsid w:val="00CB11CE"/>
    <w:rsid w:val="00CC25A2"/>
    <w:rsid w:val="00CD1586"/>
    <w:rsid w:val="00CD7F07"/>
    <w:rsid w:val="00CE04F3"/>
    <w:rsid w:val="00CE12D8"/>
    <w:rsid w:val="00CE4574"/>
    <w:rsid w:val="00CE70E6"/>
    <w:rsid w:val="00CF2E1E"/>
    <w:rsid w:val="00D02E99"/>
    <w:rsid w:val="00D13357"/>
    <w:rsid w:val="00D13A13"/>
    <w:rsid w:val="00D2689A"/>
    <w:rsid w:val="00D42EBA"/>
    <w:rsid w:val="00D65506"/>
    <w:rsid w:val="00D773CF"/>
    <w:rsid w:val="00D83563"/>
    <w:rsid w:val="00D8402A"/>
    <w:rsid w:val="00D8448F"/>
    <w:rsid w:val="00DA33FB"/>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2DE"/>
    <w:rsid w:val="00EC1810"/>
    <w:rsid w:val="00EC3FCC"/>
    <w:rsid w:val="00ED32FF"/>
    <w:rsid w:val="00EF039B"/>
    <w:rsid w:val="00EF4933"/>
    <w:rsid w:val="00EF5044"/>
    <w:rsid w:val="00F01956"/>
    <w:rsid w:val="00F116CE"/>
    <w:rsid w:val="00F11DAB"/>
    <w:rsid w:val="00F176DE"/>
    <w:rsid w:val="00F21C47"/>
    <w:rsid w:val="00F244E2"/>
    <w:rsid w:val="00F340DE"/>
    <w:rsid w:val="00F43542"/>
    <w:rsid w:val="00F44BAB"/>
    <w:rsid w:val="00F527CB"/>
    <w:rsid w:val="00F561D7"/>
    <w:rsid w:val="00F562AA"/>
    <w:rsid w:val="00F66975"/>
    <w:rsid w:val="00F7105A"/>
    <w:rsid w:val="00F749F0"/>
    <w:rsid w:val="00F7710E"/>
    <w:rsid w:val="00F77676"/>
    <w:rsid w:val="00F8197C"/>
    <w:rsid w:val="00F82B4E"/>
    <w:rsid w:val="00F87559"/>
    <w:rsid w:val="00F96D71"/>
    <w:rsid w:val="00F97C9E"/>
    <w:rsid w:val="00FA1079"/>
    <w:rsid w:val="00FA20DE"/>
    <w:rsid w:val="00FA4EE8"/>
    <w:rsid w:val="00FB12CA"/>
    <w:rsid w:val="00FB36EC"/>
    <w:rsid w:val="00FB4E1B"/>
    <w:rsid w:val="00FC0291"/>
    <w:rsid w:val="00FC1C92"/>
    <w:rsid w:val="00FD21A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722511"/>
  <w15:docId w15:val="{3242C861-7321-4C09-96BA-7995CD7C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8036-BA15-422C-8C30-2B816A2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5</cp:revision>
  <cp:lastPrinted>2018-05-14T10:41:00Z</cp:lastPrinted>
  <dcterms:created xsi:type="dcterms:W3CDTF">2018-12-12T11:47:00Z</dcterms:created>
  <dcterms:modified xsi:type="dcterms:W3CDTF">2019-03-07T10:39:00Z</dcterms:modified>
</cp:coreProperties>
</file>