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58E9" w14:textId="77777777" w:rsidR="00683609" w:rsidRPr="00302082" w:rsidRDefault="00683609" w:rsidP="00683609">
      <w:pPr>
        <w:spacing w:after="0" w:line="240" w:lineRule="auto"/>
        <w:rPr>
          <w:rFonts w:ascii="Arial" w:hAnsi="Arial" w:cs="Arial"/>
        </w:rPr>
      </w:pPr>
    </w:p>
    <w:p w14:paraId="1276B3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A88323F" w14:textId="2D06D4D7" w:rsidR="00765487" w:rsidRPr="0006190E" w:rsidRDefault="003A13C8" w:rsidP="00934171">
      <w:pPr>
        <w:spacing w:after="120" w:line="240" w:lineRule="auto"/>
        <w:ind w:left="567" w:right="260"/>
        <w:jc w:val="both"/>
        <w:rPr>
          <w:rFonts w:ascii="Arial" w:hAnsi="Arial" w:cs="Arial"/>
          <w:b/>
        </w:rPr>
      </w:pPr>
      <w:r w:rsidRPr="003A13C8">
        <w:rPr>
          <w:rFonts w:ascii="Arial" w:hAnsi="Arial" w:cs="Arial"/>
        </w:rPr>
        <w:t>COMP</w:t>
      </w:r>
      <w:r w:rsidR="00765487">
        <w:rPr>
          <w:rFonts w:ascii="Arial" w:hAnsi="Arial" w:cs="Arial"/>
        </w:rPr>
        <w:t>7</w:t>
      </w:r>
      <w:r w:rsidR="002851CE">
        <w:rPr>
          <w:rFonts w:ascii="Arial" w:hAnsi="Arial" w:cs="Arial"/>
        </w:rPr>
        <w:t>0</w:t>
      </w:r>
      <w:r w:rsidR="005018BF">
        <w:rPr>
          <w:rFonts w:ascii="Arial" w:hAnsi="Arial" w:cs="Arial"/>
        </w:rPr>
        <w:t>8</w:t>
      </w:r>
      <w:r w:rsidRPr="003A13C8">
        <w:rPr>
          <w:rFonts w:ascii="Arial" w:hAnsi="Arial" w:cs="Arial"/>
        </w:rPr>
        <w:t>0 (CO</w:t>
      </w:r>
      <w:r w:rsidR="00765487">
        <w:rPr>
          <w:rFonts w:ascii="Arial" w:hAnsi="Arial" w:cs="Arial"/>
        </w:rPr>
        <w:t>7</w:t>
      </w:r>
      <w:r w:rsidR="002851CE">
        <w:rPr>
          <w:rFonts w:ascii="Arial" w:hAnsi="Arial" w:cs="Arial"/>
        </w:rPr>
        <w:t>0</w:t>
      </w:r>
      <w:r w:rsidR="005018BF">
        <w:rPr>
          <w:rFonts w:ascii="Arial" w:hAnsi="Arial" w:cs="Arial"/>
        </w:rPr>
        <w:t>8</w:t>
      </w:r>
      <w:r w:rsidRPr="003A13C8">
        <w:rPr>
          <w:rFonts w:ascii="Arial" w:hAnsi="Arial" w:cs="Arial"/>
        </w:rPr>
        <w:t xml:space="preserve">) </w:t>
      </w:r>
      <w:r w:rsidR="00F96564">
        <w:rPr>
          <w:rFonts w:ascii="Arial" w:hAnsi="Arial" w:cs="Arial"/>
        </w:rPr>
        <w:t xml:space="preserve">Intranet Project </w:t>
      </w:r>
      <w:r w:rsidR="005018BF">
        <w:rPr>
          <w:rFonts w:ascii="Arial" w:hAnsi="Arial" w:cs="Arial"/>
        </w:rPr>
        <w:t>(HND)</w:t>
      </w:r>
      <w:bookmarkStart w:id="0" w:name="_GoBack"/>
      <w:bookmarkEnd w:id="0"/>
    </w:p>
    <w:p w14:paraId="0918563B" w14:textId="77777777" w:rsidR="009A2D37" w:rsidRPr="00302082" w:rsidRDefault="009A2D37" w:rsidP="00302082">
      <w:pPr>
        <w:spacing w:after="120" w:line="240" w:lineRule="auto"/>
        <w:ind w:left="426" w:right="260"/>
        <w:jc w:val="both"/>
        <w:rPr>
          <w:rFonts w:ascii="Arial" w:hAnsi="Arial" w:cs="Arial"/>
        </w:rPr>
      </w:pPr>
    </w:p>
    <w:p w14:paraId="05B0D9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C8B081F" w14:textId="0D92AFD8" w:rsidR="00CF3296" w:rsidRPr="001C521B" w:rsidRDefault="001C521B" w:rsidP="001C521B">
      <w:pPr>
        <w:spacing w:after="120"/>
        <w:ind w:left="567"/>
        <w:jc w:val="both"/>
        <w:rPr>
          <w:rFonts w:ascii="Arial" w:hAnsi="Arial" w:cs="Arial"/>
          <w:color w:val="000000"/>
        </w:rPr>
      </w:pPr>
      <w:r w:rsidRPr="001C521B">
        <w:rPr>
          <w:rFonts w:ascii="Arial" w:hAnsi="Arial" w:cs="Arial"/>
          <w:color w:val="000000"/>
        </w:rPr>
        <w:t xml:space="preserve">School of </w:t>
      </w:r>
      <w:r w:rsidR="00F16FAB">
        <w:rPr>
          <w:rFonts w:ascii="Arial" w:hAnsi="Arial" w:cs="Arial"/>
          <w:color w:val="000000"/>
        </w:rPr>
        <w:t>Computing</w:t>
      </w:r>
      <w:r w:rsidR="00273C63" w:rsidRPr="001C521B">
        <w:rPr>
          <w:rFonts w:ascii="Arial" w:hAnsi="Arial" w:cs="Arial"/>
          <w:iCs/>
        </w:rPr>
        <w:t>/</w:t>
      </w:r>
      <w:r w:rsidR="00930D6F">
        <w:rPr>
          <w:rFonts w:ascii="Arial" w:hAnsi="Arial" w:cs="Arial"/>
          <w:iCs/>
        </w:rPr>
        <w:t xml:space="preserve">Mid Kent </w:t>
      </w:r>
      <w:r w:rsidR="00273C63" w:rsidRPr="001C521B">
        <w:rPr>
          <w:rFonts w:ascii="Arial" w:hAnsi="Arial" w:cs="Arial"/>
          <w:iCs/>
        </w:rPr>
        <w:t xml:space="preserve">College </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5185A3B" w14:textId="6A7CDA01" w:rsidR="00CF3296" w:rsidRPr="00CF3296" w:rsidRDefault="00765487" w:rsidP="00CF3296">
      <w:pPr>
        <w:spacing w:before="60" w:after="60" w:line="240" w:lineRule="auto"/>
        <w:ind w:left="567" w:right="-330"/>
        <w:rPr>
          <w:rFonts w:ascii="Arial" w:hAnsi="Arial" w:cs="Arial"/>
          <w:iCs/>
        </w:rPr>
      </w:pPr>
      <w:r>
        <w:rPr>
          <w:rFonts w:ascii="Arial" w:hAnsi="Arial" w:cs="Arial"/>
          <w:iCs/>
        </w:rPr>
        <w:t>Level 5</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19FB6776" w:rsidR="00C109B6" w:rsidRPr="00DE2B5C" w:rsidRDefault="00F96564"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30</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1</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B7C08E7" w14:textId="104D7A66" w:rsidR="0095522D" w:rsidRPr="0095522D" w:rsidRDefault="00F96564" w:rsidP="0095522D">
      <w:pPr>
        <w:spacing w:after="120"/>
        <w:ind w:left="567"/>
        <w:jc w:val="both"/>
        <w:rPr>
          <w:rFonts w:ascii="Arial" w:hAnsi="Arial" w:cs="Arial"/>
        </w:rPr>
      </w:pPr>
      <w:r>
        <w:rPr>
          <w:rFonts w:ascii="Arial" w:hAnsi="Arial" w:cs="Arial"/>
        </w:rPr>
        <w:t xml:space="preserve">Autumn, </w:t>
      </w:r>
      <w:proofErr w:type="gramStart"/>
      <w:r w:rsidR="001C521B">
        <w:rPr>
          <w:rFonts w:ascii="Arial" w:hAnsi="Arial" w:cs="Arial"/>
        </w:rPr>
        <w:t>Spring</w:t>
      </w:r>
      <w:proofErr w:type="gramEnd"/>
      <w:r w:rsidR="001C521B">
        <w:rPr>
          <w:rFonts w:ascii="Arial" w:hAnsi="Arial" w:cs="Arial"/>
        </w:rPr>
        <w:t xml:space="preserve"> </w:t>
      </w:r>
      <w:r w:rsidR="00633B5E">
        <w:rPr>
          <w:rFonts w:ascii="Arial" w:hAnsi="Arial" w:cs="Arial"/>
        </w:rPr>
        <w:t>and summer</w:t>
      </w:r>
    </w:p>
    <w:p w14:paraId="61D57FE5" w14:textId="77777777" w:rsidR="00C109B6" w:rsidRPr="00302082" w:rsidRDefault="00C109B6" w:rsidP="00302082">
      <w:pPr>
        <w:spacing w:after="120" w:line="240" w:lineRule="auto"/>
        <w:ind w:left="426" w:right="26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86384F3" w14:textId="17A937FE" w:rsidR="00AE531A" w:rsidRDefault="00AE531A" w:rsidP="00195765">
      <w:pPr>
        <w:spacing w:after="120" w:line="240" w:lineRule="auto"/>
        <w:ind w:left="567" w:right="827"/>
        <w:jc w:val="both"/>
        <w:rPr>
          <w:rFonts w:ascii="Arial" w:hAnsi="Arial" w:cs="Arial"/>
        </w:rPr>
      </w:pPr>
      <w:r>
        <w:rPr>
          <w:rFonts w:ascii="Arial" w:hAnsi="Arial" w:cs="Arial"/>
        </w:rPr>
        <w:t xml:space="preserve">Prerequisites: </w:t>
      </w:r>
    </w:p>
    <w:p w14:paraId="3BBF2253" w14:textId="18485C46" w:rsidR="00195765" w:rsidRPr="00195765" w:rsidRDefault="00195765" w:rsidP="00195765">
      <w:pPr>
        <w:spacing w:after="120" w:line="240" w:lineRule="auto"/>
        <w:ind w:left="567" w:right="827"/>
        <w:jc w:val="both"/>
        <w:rPr>
          <w:rFonts w:ascii="Arial" w:hAnsi="Arial" w:cs="Arial"/>
        </w:rPr>
      </w:pPr>
      <w:r w:rsidRPr="00195765">
        <w:rPr>
          <w:rFonts w:ascii="Arial" w:hAnsi="Arial" w:cs="Arial"/>
        </w:rPr>
        <w:t xml:space="preserve">COMP4070 (CO407) </w:t>
      </w:r>
      <w:proofErr w:type="gramStart"/>
      <w:r w:rsidRPr="00195765">
        <w:rPr>
          <w:rFonts w:ascii="Arial" w:hAnsi="Arial" w:cs="Arial"/>
        </w:rPr>
        <w:t>An</w:t>
      </w:r>
      <w:proofErr w:type="gramEnd"/>
      <w:r w:rsidRPr="00195765">
        <w:rPr>
          <w:rFonts w:ascii="Arial" w:hAnsi="Arial" w:cs="Arial"/>
        </w:rPr>
        <w:t xml:space="preserve"> Investigation of Organisations and their Information Systems Requirements</w:t>
      </w:r>
      <w:r w:rsidR="00AE531A">
        <w:rPr>
          <w:rFonts w:ascii="Arial" w:hAnsi="Arial" w:cs="Arial"/>
        </w:rPr>
        <w:t xml:space="preserve"> </w:t>
      </w:r>
    </w:p>
    <w:p w14:paraId="2C2C46D8" w14:textId="3D1DF731" w:rsidR="00AE531A" w:rsidRPr="00195765" w:rsidRDefault="00AE531A" w:rsidP="00AE531A">
      <w:pPr>
        <w:spacing w:after="120" w:line="240" w:lineRule="auto"/>
        <w:ind w:left="567" w:right="260"/>
        <w:jc w:val="both"/>
        <w:rPr>
          <w:rFonts w:ascii="Arial" w:hAnsi="Arial" w:cs="Arial"/>
        </w:rPr>
      </w:pPr>
      <w:r w:rsidRPr="00195765">
        <w:rPr>
          <w:rFonts w:ascii="Arial" w:hAnsi="Arial" w:cs="Arial"/>
        </w:rPr>
        <w:t xml:space="preserve">COMP4040 (CO404) System Analysis and Design </w:t>
      </w:r>
    </w:p>
    <w:p w14:paraId="33C6CA4A" w14:textId="59716DE0" w:rsidR="00AE531A" w:rsidRDefault="00AE531A" w:rsidP="00857B9A">
      <w:pPr>
        <w:spacing w:after="120" w:line="240" w:lineRule="auto"/>
        <w:ind w:left="567" w:right="260"/>
        <w:jc w:val="both"/>
        <w:rPr>
          <w:rFonts w:ascii="Arial" w:hAnsi="Arial" w:cs="Arial"/>
        </w:rPr>
      </w:pPr>
      <w:r>
        <w:rPr>
          <w:rFonts w:ascii="Arial" w:hAnsi="Arial" w:cs="Arial"/>
        </w:rPr>
        <w:t>Co-requisites:</w:t>
      </w:r>
    </w:p>
    <w:p w14:paraId="288D27FA" w14:textId="1A928F12" w:rsidR="00857B9A" w:rsidRPr="00195765" w:rsidRDefault="00857B9A" w:rsidP="00857B9A">
      <w:pPr>
        <w:spacing w:after="120" w:line="240" w:lineRule="auto"/>
        <w:ind w:left="567" w:right="260"/>
        <w:jc w:val="both"/>
        <w:rPr>
          <w:rFonts w:ascii="Arial" w:hAnsi="Arial" w:cs="Arial"/>
          <w:b/>
        </w:rPr>
      </w:pPr>
      <w:r w:rsidRPr="00195765">
        <w:rPr>
          <w:rFonts w:ascii="Arial" w:hAnsi="Arial" w:cs="Arial"/>
        </w:rPr>
        <w:t>COMP7070 (CO707) IT Management</w:t>
      </w:r>
      <w:r w:rsidR="00AE531A">
        <w:rPr>
          <w:rFonts w:ascii="Arial" w:hAnsi="Arial" w:cs="Arial"/>
        </w:rPr>
        <w:t xml:space="preserve"> </w:t>
      </w:r>
    </w:p>
    <w:p w14:paraId="0E5B0E7C" w14:textId="6F69A204" w:rsidR="0055642D" w:rsidRPr="00EB1728" w:rsidRDefault="00EB1728" w:rsidP="00EB1728">
      <w:pPr>
        <w:spacing w:after="120" w:line="240" w:lineRule="auto"/>
        <w:ind w:left="567" w:right="260"/>
        <w:jc w:val="both"/>
        <w:rPr>
          <w:rFonts w:ascii="Arial" w:hAnsi="Arial" w:cs="Arial"/>
          <w:b/>
        </w:rPr>
      </w:pPr>
      <w:r w:rsidRPr="00195765">
        <w:rPr>
          <w:rFonts w:ascii="Arial" w:hAnsi="Arial" w:cs="Arial"/>
        </w:rPr>
        <w:t>COMP7010 (CO701) Database Design and Development</w:t>
      </w:r>
    </w:p>
    <w:p w14:paraId="7CA316CA" w14:textId="77777777" w:rsidR="00195765" w:rsidRDefault="00195765"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31E1CF" w14:textId="7CDCF251" w:rsidR="00F16FAB" w:rsidRPr="00F16FAB" w:rsidRDefault="001D7C55" w:rsidP="00F16FAB">
      <w:pPr>
        <w:spacing w:after="120" w:line="240" w:lineRule="auto"/>
        <w:ind w:left="567" w:right="260"/>
        <w:rPr>
          <w:rFonts w:ascii="Arial" w:hAnsi="Arial" w:cs="Arial"/>
          <w:iCs/>
        </w:rPr>
      </w:pPr>
      <w:r>
        <w:rPr>
          <w:rFonts w:ascii="Arial" w:hAnsi="Arial" w:cs="Arial"/>
        </w:rPr>
        <w:t>HND</w:t>
      </w:r>
      <w:r w:rsidR="00F16FAB" w:rsidRPr="00F16FAB">
        <w:rPr>
          <w:rFonts w:ascii="Arial" w:hAnsi="Arial" w:cs="Arial"/>
        </w:rPr>
        <w:t xml:space="preserve"> in IT</w:t>
      </w:r>
    </w:p>
    <w:p w14:paraId="6D877473" w14:textId="77777777" w:rsidR="00641308" w:rsidRPr="00302082" w:rsidRDefault="00641308"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F115C2" w14:textId="77777777" w:rsidR="00857B9A" w:rsidRPr="00857B9A" w:rsidRDefault="00857B9A" w:rsidP="00857B9A">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857B9A">
        <w:rPr>
          <w:rFonts w:ascii="Arial" w:hAnsi="Arial" w:cs="Arial"/>
        </w:rPr>
        <w:t xml:space="preserve">Apply underlying IT concepts and principles outside the context in which they were first studied, including, where appropriate, the application of these principles in an employment situation.  </w:t>
      </w:r>
    </w:p>
    <w:p w14:paraId="5F34619D" w14:textId="77777777" w:rsidR="00857B9A" w:rsidRPr="00857B9A" w:rsidRDefault="00857B9A" w:rsidP="00857B9A">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857B9A">
        <w:rPr>
          <w:rFonts w:ascii="Arial" w:hAnsi="Arial" w:cs="Arial"/>
        </w:rPr>
        <w:t xml:space="preserve">Demonstrate a knowledge of the main methods of enquiry and an ability to evaluate critically the appropriateness of different approaches to solving problems in the IT field.  </w:t>
      </w:r>
    </w:p>
    <w:p w14:paraId="1DAF4B47" w14:textId="77777777" w:rsidR="00857B9A" w:rsidRPr="00857B9A" w:rsidRDefault="00857B9A" w:rsidP="00857B9A">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857B9A">
        <w:rPr>
          <w:rFonts w:ascii="Arial" w:hAnsi="Arial" w:cs="Arial"/>
        </w:rPr>
        <w:t xml:space="preserve">Show an understanding of the limits of their IT knowledge and how this influences analyses and interpretations based on that knowledge. </w:t>
      </w:r>
    </w:p>
    <w:p w14:paraId="79181411" w14:textId="77777777" w:rsidR="00857B9A" w:rsidRPr="00857B9A" w:rsidRDefault="00857B9A" w:rsidP="00857B9A">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857B9A">
        <w:rPr>
          <w:rFonts w:ascii="Arial" w:hAnsi="Arial" w:cs="Arial"/>
        </w:rPr>
        <w:t xml:space="preserve">Structure data and information.  </w:t>
      </w:r>
    </w:p>
    <w:p w14:paraId="16E4EC30" w14:textId="77777777" w:rsidR="00857B9A" w:rsidRPr="00857B9A" w:rsidRDefault="00857B9A" w:rsidP="00857B9A">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857B9A">
        <w:rPr>
          <w:rFonts w:ascii="Arial" w:hAnsi="Arial" w:cs="Arial"/>
        </w:rPr>
        <w:t xml:space="preserve">Effectively communicate information, arguments and analysis, in a variety of forms, to specialist and non-specialist audiences and deploy key IT techniques appropriately. </w:t>
      </w:r>
    </w:p>
    <w:p w14:paraId="28A67024" w14:textId="77777777" w:rsidR="00857B9A" w:rsidRPr="00857B9A" w:rsidRDefault="00857B9A" w:rsidP="00857B9A">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857B9A">
        <w:rPr>
          <w:rFonts w:ascii="Arial" w:hAnsi="Arial" w:cs="Arial"/>
        </w:rPr>
        <w:t xml:space="preserve">Evaluate systems in terms of general quality attributes and possible trade-offs presented within the given problem.  </w:t>
      </w:r>
    </w:p>
    <w:p w14:paraId="75511597" w14:textId="66716E6E" w:rsidR="00857B9A" w:rsidRPr="00857B9A" w:rsidRDefault="00857B9A" w:rsidP="00857B9A">
      <w:pPr>
        <w:pStyle w:val="ListParagraph"/>
        <w:numPr>
          <w:ilvl w:val="0"/>
          <w:numId w:val="5"/>
        </w:numPr>
        <w:autoSpaceDE w:val="0"/>
        <w:autoSpaceDN w:val="0"/>
        <w:adjustRightInd w:val="0"/>
        <w:spacing w:before="60" w:after="60" w:line="240" w:lineRule="auto"/>
        <w:ind w:left="992" w:right="828" w:hanging="425"/>
        <w:contextualSpacing w:val="0"/>
        <w:jc w:val="both"/>
        <w:rPr>
          <w:rFonts w:ascii="Arial" w:hAnsi="Arial" w:cs="Arial"/>
          <w:bCs/>
          <w:color w:val="000000"/>
        </w:rPr>
      </w:pPr>
      <w:r w:rsidRPr="00857B9A">
        <w:rPr>
          <w:rFonts w:ascii="Arial" w:hAnsi="Arial" w:cs="Arial"/>
        </w:rPr>
        <w:lastRenderedPageBreak/>
        <w:t>Apply the principles of effective information management, information organisation, and information retrieval skills to information of various kinds.</w:t>
      </w:r>
    </w:p>
    <w:p w14:paraId="19292936" w14:textId="0D97F292" w:rsidR="00633B5E" w:rsidRDefault="00633B5E" w:rsidP="00B2434F">
      <w:pPr>
        <w:tabs>
          <w:tab w:val="left" w:pos="761"/>
        </w:tabs>
        <w:ind w:left="360"/>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B3AB94D" w14:textId="77777777" w:rsidR="00857B9A" w:rsidRDefault="00857B9A" w:rsidP="00857B9A">
      <w:pPr>
        <w:numPr>
          <w:ilvl w:val="0"/>
          <w:numId w:val="7"/>
        </w:numPr>
        <w:spacing w:after="120" w:line="240" w:lineRule="auto"/>
        <w:ind w:left="992" w:right="828" w:hanging="357"/>
        <w:jc w:val="both"/>
        <w:rPr>
          <w:rFonts w:ascii="Arial" w:hAnsi="Arial" w:cs="Arial"/>
        </w:rPr>
      </w:pPr>
      <w:r w:rsidRPr="00857B9A">
        <w:rPr>
          <w:rFonts w:ascii="Arial" w:hAnsi="Arial" w:cs="Arial"/>
        </w:rPr>
        <w:t>Identify and analyse criteria and specifications appropriate to specific problems and plan strategies for their solution.</w:t>
      </w:r>
    </w:p>
    <w:p w14:paraId="21047A7F" w14:textId="77777777" w:rsidR="00857B9A" w:rsidRDefault="00857B9A" w:rsidP="00857B9A">
      <w:pPr>
        <w:numPr>
          <w:ilvl w:val="0"/>
          <w:numId w:val="7"/>
        </w:numPr>
        <w:spacing w:after="120" w:line="240" w:lineRule="auto"/>
        <w:ind w:left="992" w:right="828" w:hanging="357"/>
        <w:jc w:val="both"/>
        <w:rPr>
          <w:rFonts w:ascii="Arial" w:hAnsi="Arial" w:cs="Arial"/>
        </w:rPr>
      </w:pPr>
      <w:r w:rsidRPr="00857B9A">
        <w:rPr>
          <w:rFonts w:ascii="Arial" w:hAnsi="Arial" w:cs="Arial"/>
        </w:rPr>
        <w:t xml:space="preserve">Analyse the extent to which a computer-based system meets the criteria defined for its current use and future development. </w:t>
      </w:r>
    </w:p>
    <w:p w14:paraId="19019440" w14:textId="77777777" w:rsidR="00857B9A" w:rsidRDefault="00857B9A" w:rsidP="00857B9A">
      <w:pPr>
        <w:numPr>
          <w:ilvl w:val="0"/>
          <w:numId w:val="7"/>
        </w:numPr>
        <w:spacing w:after="120" w:line="240" w:lineRule="auto"/>
        <w:ind w:left="992" w:right="828" w:hanging="357"/>
        <w:jc w:val="both"/>
        <w:rPr>
          <w:rFonts w:ascii="Arial" w:hAnsi="Arial" w:cs="Arial"/>
        </w:rPr>
      </w:pPr>
      <w:r w:rsidRPr="00857B9A">
        <w:rPr>
          <w:rFonts w:ascii="Arial" w:hAnsi="Arial" w:cs="Arial"/>
        </w:rPr>
        <w:t xml:space="preserve">Deploy appropriate theory, practices and tools for the evaluation of computer-based systems. </w:t>
      </w:r>
    </w:p>
    <w:p w14:paraId="78AA3178" w14:textId="77777777" w:rsidR="00857B9A" w:rsidRDefault="00857B9A" w:rsidP="00857B9A">
      <w:pPr>
        <w:numPr>
          <w:ilvl w:val="0"/>
          <w:numId w:val="7"/>
        </w:numPr>
        <w:spacing w:after="120" w:line="240" w:lineRule="auto"/>
        <w:ind w:left="992" w:right="828" w:hanging="357"/>
        <w:jc w:val="both"/>
        <w:rPr>
          <w:rFonts w:ascii="Arial" w:hAnsi="Arial" w:cs="Arial"/>
        </w:rPr>
      </w:pPr>
      <w:r w:rsidRPr="00857B9A">
        <w:rPr>
          <w:rFonts w:ascii="Arial" w:hAnsi="Arial" w:cs="Arial"/>
        </w:rPr>
        <w:t xml:space="preserve">Undertake further training, develop existing skills and acquire new competences that will enable them to assume significant responsibility within organisations. </w:t>
      </w:r>
    </w:p>
    <w:p w14:paraId="069A009F" w14:textId="77777777" w:rsidR="00857B9A" w:rsidRDefault="00857B9A" w:rsidP="00857B9A">
      <w:pPr>
        <w:numPr>
          <w:ilvl w:val="0"/>
          <w:numId w:val="7"/>
        </w:numPr>
        <w:spacing w:after="120" w:line="240" w:lineRule="auto"/>
        <w:ind w:left="992" w:right="828" w:hanging="357"/>
        <w:jc w:val="both"/>
        <w:rPr>
          <w:rFonts w:ascii="Arial" w:hAnsi="Arial" w:cs="Arial"/>
        </w:rPr>
      </w:pPr>
      <w:r w:rsidRPr="00857B9A">
        <w:rPr>
          <w:rFonts w:ascii="Arial" w:hAnsi="Arial" w:cs="Arial"/>
        </w:rPr>
        <w:t xml:space="preserve">Demonstrate effective information-retrieval skills including the use of browsers, search engines and general IT facilities. </w:t>
      </w:r>
    </w:p>
    <w:p w14:paraId="3D99EAFC" w14:textId="77777777" w:rsidR="00857B9A" w:rsidRDefault="00857B9A" w:rsidP="00857B9A">
      <w:pPr>
        <w:numPr>
          <w:ilvl w:val="0"/>
          <w:numId w:val="7"/>
        </w:numPr>
        <w:spacing w:after="120" w:line="240" w:lineRule="auto"/>
        <w:ind w:left="992" w:right="828" w:hanging="357"/>
        <w:jc w:val="both"/>
        <w:rPr>
          <w:rFonts w:ascii="Arial" w:hAnsi="Arial" w:cs="Arial"/>
        </w:rPr>
      </w:pPr>
      <w:r w:rsidRPr="00857B9A">
        <w:rPr>
          <w:rFonts w:ascii="Arial" w:hAnsi="Arial" w:cs="Arial"/>
        </w:rPr>
        <w:t xml:space="preserve">Manage their own learning and development including time management and organisational skills. </w:t>
      </w:r>
    </w:p>
    <w:p w14:paraId="35F38452" w14:textId="77777777" w:rsidR="00857B9A" w:rsidRDefault="00857B9A" w:rsidP="00DD6889">
      <w:pPr>
        <w:rPr>
          <w:rFonts w:ascii="Arial" w:hAnsi="Arial" w:cs="Arial"/>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3D49DE5" w14:textId="2BFB0BE9" w:rsidR="00E802FA" w:rsidRPr="00192474" w:rsidRDefault="00E802FA" w:rsidP="00E802FA">
      <w:pPr>
        <w:spacing w:after="120" w:line="240" w:lineRule="auto"/>
        <w:ind w:left="567" w:right="685"/>
        <w:jc w:val="both"/>
        <w:rPr>
          <w:rFonts w:ascii="Arial" w:hAnsi="Arial" w:cs="Arial"/>
          <w:iCs/>
        </w:rPr>
      </w:pPr>
      <w:r>
        <w:rPr>
          <w:rFonts w:ascii="Arial" w:hAnsi="Arial" w:cs="Arial"/>
        </w:rPr>
        <w:t>T</w:t>
      </w:r>
      <w:r w:rsidRPr="00192474">
        <w:rPr>
          <w:rFonts w:ascii="Arial" w:hAnsi="Arial" w:cs="Arial"/>
        </w:rPr>
        <w:t>he student is required to develop an intranet solution for a target organisation. The aims and scope of the project should be determined by the student under the supervision of the module convenor. The development of the solution should follow a standard development lifecycle, that is, analysis, design, implementation, testing, documenting. The solution is to be presented by way of a project report and presentation to the Mid-Kent College tutors.</w:t>
      </w:r>
    </w:p>
    <w:p w14:paraId="7B6E5C37" w14:textId="77777777" w:rsidR="00E802FA" w:rsidRDefault="00E802FA" w:rsidP="00302082">
      <w:pPr>
        <w:spacing w:after="120" w:line="240" w:lineRule="auto"/>
        <w:ind w:left="426"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C9BBFFE" w14:textId="77777777" w:rsidR="00857B9A" w:rsidRPr="00857B9A" w:rsidRDefault="00857B9A" w:rsidP="00857B9A">
      <w:pPr>
        <w:spacing w:after="60" w:line="240" w:lineRule="auto"/>
        <w:ind w:left="567" w:right="685"/>
        <w:jc w:val="both"/>
        <w:rPr>
          <w:rFonts w:ascii="Arial" w:hAnsi="Arial" w:cs="Arial"/>
        </w:rPr>
      </w:pPr>
      <w:r w:rsidRPr="00857B9A">
        <w:rPr>
          <w:rFonts w:ascii="Arial" w:hAnsi="Arial" w:cs="Arial"/>
        </w:rPr>
        <w:t>Business Information Systems; 5</w:t>
      </w:r>
      <w:r w:rsidRPr="00857B9A">
        <w:rPr>
          <w:rFonts w:ascii="Arial" w:hAnsi="Arial" w:cs="Arial"/>
          <w:vertAlign w:val="superscript"/>
        </w:rPr>
        <w:t>th</w:t>
      </w:r>
      <w:r w:rsidRPr="00857B9A">
        <w:rPr>
          <w:rFonts w:ascii="Arial" w:hAnsi="Arial" w:cs="Arial"/>
        </w:rPr>
        <w:t xml:space="preserve"> edition; 2014; </w:t>
      </w:r>
      <w:proofErr w:type="spellStart"/>
      <w:r w:rsidRPr="00857B9A">
        <w:rPr>
          <w:rFonts w:ascii="Arial" w:hAnsi="Arial" w:cs="Arial"/>
        </w:rPr>
        <w:t>Bocij</w:t>
      </w:r>
      <w:proofErr w:type="spellEnd"/>
      <w:r w:rsidRPr="00857B9A">
        <w:rPr>
          <w:rFonts w:ascii="Arial" w:hAnsi="Arial" w:cs="Arial"/>
        </w:rPr>
        <w:t xml:space="preserve">, </w:t>
      </w:r>
      <w:proofErr w:type="spellStart"/>
      <w:r w:rsidRPr="00857B9A">
        <w:rPr>
          <w:rFonts w:ascii="Arial" w:hAnsi="Arial" w:cs="Arial"/>
        </w:rPr>
        <w:t>Greasley</w:t>
      </w:r>
      <w:proofErr w:type="spellEnd"/>
      <w:r w:rsidRPr="00857B9A">
        <w:rPr>
          <w:rFonts w:ascii="Arial" w:hAnsi="Arial" w:cs="Arial"/>
        </w:rPr>
        <w:t xml:space="preserve"> and </w:t>
      </w:r>
      <w:proofErr w:type="spellStart"/>
      <w:r w:rsidRPr="00857B9A">
        <w:rPr>
          <w:rFonts w:ascii="Arial" w:hAnsi="Arial" w:cs="Arial"/>
        </w:rPr>
        <w:t>Hickie</w:t>
      </w:r>
      <w:proofErr w:type="spellEnd"/>
      <w:r w:rsidRPr="00857B9A">
        <w:rPr>
          <w:rFonts w:ascii="Arial" w:hAnsi="Arial" w:cs="Arial"/>
        </w:rPr>
        <w:t>; Pearson</w:t>
      </w:r>
    </w:p>
    <w:p w14:paraId="7E217EB6" w14:textId="1E4CF600" w:rsidR="00857B9A" w:rsidRPr="00857B9A" w:rsidRDefault="00857B9A" w:rsidP="00857B9A">
      <w:pPr>
        <w:spacing w:after="60" w:line="240" w:lineRule="auto"/>
        <w:ind w:left="567" w:right="685"/>
        <w:jc w:val="both"/>
        <w:rPr>
          <w:rFonts w:ascii="Arial" w:hAnsi="Arial" w:cs="Arial"/>
        </w:rPr>
      </w:pPr>
      <w:r w:rsidRPr="00857B9A">
        <w:rPr>
          <w:rFonts w:ascii="Arial" w:hAnsi="Arial" w:cs="Arial"/>
        </w:rPr>
        <w:t>Managing Agile: Strategy, Implementation, Organisation and People; 2015; Moran</w:t>
      </w:r>
      <w:r w:rsidR="00D01E7F">
        <w:rPr>
          <w:rFonts w:ascii="Arial" w:hAnsi="Arial" w:cs="Arial"/>
        </w:rPr>
        <w:t xml:space="preserve"> A</w:t>
      </w:r>
      <w:r w:rsidRPr="00857B9A">
        <w:rPr>
          <w:rFonts w:ascii="Arial" w:hAnsi="Arial" w:cs="Arial"/>
        </w:rPr>
        <w:t>; Springer</w:t>
      </w:r>
    </w:p>
    <w:p w14:paraId="66070DAB" w14:textId="77777777" w:rsidR="00857B9A" w:rsidRPr="00857B9A" w:rsidRDefault="00857B9A" w:rsidP="00857B9A">
      <w:pPr>
        <w:spacing w:after="60" w:line="240" w:lineRule="auto"/>
        <w:ind w:left="567" w:right="685"/>
        <w:jc w:val="both"/>
        <w:rPr>
          <w:rFonts w:ascii="Arial" w:hAnsi="Arial" w:cs="Arial"/>
        </w:rPr>
      </w:pPr>
      <w:r w:rsidRPr="00857B9A">
        <w:rPr>
          <w:rFonts w:ascii="Arial" w:hAnsi="Arial" w:cs="Arial"/>
        </w:rPr>
        <w:t>Business Studies; 4</w:t>
      </w:r>
      <w:r w:rsidRPr="00857B9A">
        <w:rPr>
          <w:rFonts w:ascii="Arial" w:hAnsi="Arial" w:cs="Arial"/>
          <w:vertAlign w:val="superscript"/>
        </w:rPr>
        <w:t>th</w:t>
      </w:r>
      <w:r w:rsidRPr="00857B9A">
        <w:rPr>
          <w:rFonts w:ascii="Arial" w:hAnsi="Arial" w:cs="Arial"/>
        </w:rPr>
        <w:t xml:space="preserve"> edition; 2008; Hall, Jones, </w:t>
      </w:r>
      <w:proofErr w:type="spellStart"/>
      <w:r w:rsidRPr="00857B9A">
        <w:rPr>
          <w:rFonts w:ascii="Arial" w:hAnsi="Arial" w:cs="Arial"/>
        </w:rPr>
        <w:t>Raffo</w:t>
      </w:r>
      <w:proofErr w:type="spellEnd"/>
      <w:r w:rsidRPr="00857B9A">
        <w:rPr>
          <w:rFonts w:ascii="Arial" w:hAnsi="Arial" w:cs="Arial"/>
        </w:rPr>
        <w:t xml:space="preserve"> and </w:t>
      </w:r>
      <w:proofErr w:type="spellStart"/>
      <w:r w:rsidRPr="00857B9A">
        <w:rPr>
          <w:rFonts w:ascii="Arial" w:hAnsi="Arial" w:cs="Arial"/>
        </w:rPr>
        <w:t>Anderton</w:t>
      </w:r>
      <w:proofErr w:type="spellEnd"/>
      <w:r w:rsidRPr="00857B9A">
        <w:rPr>
          <w:rFonts w:ascii="Arial" w:hAnsi="Arial" w:cs="Arial"/>
        </w:rPr>
        <w:t>; Pearson</w:t>
      </w:r>
    </w:p>
    <w:p w14:paraId="37A43535" w14:textId="309A0D0D" w:rsidR="00857B9A" w:rsidRPr="00857B9A" w:rsidRDefault="00857B9A" w:rsidP="00857B9A">
      <w:pPr>
        <w:spacing w:after="60" w:line="240" w:lineRule="auto"/>
        <w:ind w:left="567" w:right="685"/>
        <w:jc w:val="both"/>
        <w:rPr>
          <w:rFonts w:ascii="Arial" w:hAnsi="Arial" w:cs="Arial"/>
        </w:rPr>
      </w:pPr>
      <w:r w:rsidRPr="00857B9A">
        <w:rPr>
          <w:rFonts w:ascii="Arial" w:hAnsi="Arial" w:cs="Arial"/>
        </w:rPr>
        <w:t>Database Systems: A</w:t>
      </w:r>
      <w:r w:rsidR="00D01E7F">
        <w:rPr>
          <w:rFonts w:ascii="Arial" w:hAnsi="Arial" w:cs="Arial"/>
        </w:rPr>
        <w:t xml:space="preserve"> Practical Approach to Design and </w:t>
      </w:r>
      <w:r w:rsidRPr="00857B9A">
        <w:rPr>
          <w:rFonts w:ascii="Arial" w:hAnsi="Arial" w:cs="Arial"/>
        </w:rPr>
        <w:t xml:space="preserve">Implementation; 2014; Connolly </w:t>
      </w:r>
      <w:r w:rsidR="00D01E7F">
        <w:rPr>
          <w:rFonts w:ascii="Arial" w:hAnsi="Arial" w:cs="Arial"/>
        </w:rPr>
        <w:t xml:space="preserve">T </w:t>
      </w:r>
      <w:r w:rsidRPr="00857B9A">
        <w:rPr>
          <w:rFonts w:ascii="Arial" w:hAnsi="Arial" w:cs="Arial"/>
        </w:rPr>
        <w:t xml:space="preserve">and </w:t>
      </w:r>
      <w:proofErr w:type="spellStart"/>
      <w:r w:rsidRPr="00857B9A">
        <w:rPr>
          <w:rFonts w:ascii="Arial" w:hAnsi="Arial" w:cs="Arial"/>
        </w:rPr>
        <w:t>Begg</w:t>
      </w:r>
      <w:proofErr w:type="spellEnd"/>
      <w:r w:rsidR="00D01E7F">
        <w:rPr>
          <w:rFonts w:ascii="Arial" w:hAnsi="Arial" w:cs="Arial"/>
        </w:rPr>
        <w:t xml:space="preserve"> C</w:t>
      </w:r>
      <w:r w:rsidRPr="00857B9A">
        <w:rPr>
          <w:rFonts w:ascii="Arial" w:hAnsi="Arial" w:cs="Arial"/>
        </w:rPr>
        <w:t>; Pearson.</w:t>
      </w:r>
    </w:p>
    <w:p w14:paraId="319A1529" w14:textId="7206E09A" w:rsidR="00857B9A" w:rsidRPr="00857B9A" w:rsidRDefault="00857B9A" w:rsidP="00857B9A">
      <w:pPr>
        <w:spacing w:after="60" w:line="240" w:lineRule="auto"/>
        <w:ind w:left="567" w:right="685"/>
        <w:jc w:val="both"/>
        <w:rPr>
          <w:rFonts w:ascii="Arial" w:hAnsi="Arial" w:cs="Arial"/>
        </w:rPr>
      </w:pPr>
      <w:r w:rsidRPr="00857B9A">
        <w:rPr>
          <w:rFonts w:ascii="Arial" w:hAnsi="Arial" w:cs="Arial"/>
        </w:rPr>
        <w:t>Database Design and Relational Theory; 2012; Date</w:t>
      </w:r>
      <w:r w:rsidR="00D01E7F">
        <w:rPr>
          <w:rFonts w:ascii="Arial" w:hAnsi="Arial" w:cs="Arial"/>
        </w:rPr>
        <w:t xml:space="preserve"> C J</w:t>
      </w:r>
      <w:r w:rsidRPr="00857B9A">
        <w:rPr>
          <w:rFonts w:ascii="Arial" w:hAnsi="Arial" w:cs="Arial"/>
        </w:rPr>
        <w:t>; O’Reilly.</w:t>
      </w:r>
    </w:p>
    <w:p w14:paraId="7F2A96BD" w14:textId="583A2AB5" w:rsidR="00857B9A" w:rsidRPr="00857B9A" w:rsidRDefault="00857B9A" w:rsidP="00857B9A">
      <w:pPr>
        <w:spacing w:after="60" w:line="240" w:lineRule="auto"/>
        <w:ind w:left="567" w:right="685"/>
        <w:jc w:val="both"/>
        <w:rPr>
          <w:rFonts w:ascii="Arial" w:hAnsi="Arial" w:cs="Arial"/>
        </w:rPr>
      </w:pPr>
      <w:r w:rsidRPr="00857B9A">
        <w:rPr>
          <w:rFonts w:ascii="Arial" w:hAnsi="Arial" w:cs="Arial"/>
        </w:rPr>
        <w:t>MySQL Cookbook: Solutions for Database Developers; 2014; DuBois</w:t>
      </w:r>
      <w:r w:rsidR="00D01E7F">
        <w:rPr>
          <w:rFonts w:ascii="Arial" w:hAnsi="Arial" w:cs="Arial"/>
        </w:rPr>
        <w:t xml:space="preserve"> P</w:t>
      </w:r>
      <w:r w:rsidRPr="00857B9A">
        <w:rPr>
          <w:rFonts w:ascii="Arial" w:hAnsi="Arial" w:cs="Arial"/>
        </w:rPr>
        <w:t xml:space="preserve">; O’Reilly </w:t>
      </w:r>
    </w:p>
    <w:p w14:paraId="1FE5D07D" w14:textId="65F98774" w:rsidR="00857B9A" w:rsidRPr="00857B9A" w:rsidRDefault="00857B9A" w:rsidP="00857B9A">
      <w:pPr>
        <w:spacing w:after="60" w:line="240" w:lineRule="auto"/>
        <w:ind w:left="567" w:right="685"/>
        <w:jc w:val="both"/>
        <w:rPr>
          <w:rFonts w:ascii="Arial" w:hAnsi="Arial" w:cs="Arial"/>
        </w:rPr>
      </w:pPr>
      <w:r w:rsidRPr="00857B9A">
        <w:rPr>
          <w:rFonts w:ascii="Arial" w:hAnsi="Arial" w:cs="Arial"/>
        </w:rPr>
        <w:t xml:space="preserve">Web Design with HTML, CSS, JavaScript and jQuery Set; 2014; </w:t>
      </w:r>
      <w:proofErr w:type="spellStart"/>
      <w:r w:rsidRPr="00857B9A">
        <w:rPr>
          <w:rFonts w:ascii="Arial" w:hAnsi="Arial" w:cs="Arial"/>
        </w:rPr>
        <w:t>Duckett</w:t>
      </w:r>
      <w:proofErr w:type="spellEnd"/>
      <w:r w:rsidR="00D01E7F">
        <w:rPr>
          <w:rFonts w:ascii="Arial" w:hAnsi="Arial" w:cs="Arial"/>
        </w:rPr>
        <w:t xml:space="preserve"> J</w:t>
      </w:r>
      <w:r w:rsidRPr="00857B9A">
        <w:rPr>
          <w:rFonts w:ascii="Arial" w:hAnsi="Arial" w:cs="Arial"/>
        </w:rPr>
        <w:t>; Wiley</w:t>
      </w:r>
    </w:p>
    <w:p w14:paraId="4E7C20C1" w14:textId="44110437" w:rsidR="00857B9A" w:rsidRPr="00857B9A" w:rsidRDefault="00857B9A" w:rsidP="00857B9A">
      <w:pPr>
        <w:spacing w:after="60" w:line="240" w:lineRule="auto"/>
        <w:ind w:left="567" w:right="685"/>
        <w:jc w:val="both"/>
        <w:rPr>
          <w:rFonts w:ascii="Arial" w:hAnsi="Arial" w:cs="Arial"/>
        </w:rPr>
      </w:pPr>
      <w:r w:rsidRPr="00857B9A">
        <w:rPr>
          <w:rFonts w:ascii="Arial" w:hAnsi="Arial" w:cs="Arial"/>
        </w:rPr>
        <w:t>Modern PHP: New Features and Good Practices; 2015; Lockhart</w:t>
      </w:r>
      <w:r w:rsidR="00D01E7F">
        <w:rPr>
          <w:rFonts w:ascii="Arial" w:hAnsi="Arial" w:cs="Arial"/>
        </w:rPr>
        <w:t xml:space="preserve"> J</w:t>
      </w:r>
      <w:r w:rsidRPr="00857B9A">
        <w:rPr>
          <w:rFonts w:ascii="Arial" w:hAnsi="Arial" w:cs="Arial"/>
        </w:rPr>
        <w:t>; O’Reilly</w:t>
      </w:r>
    </w:p>
    <w:p w14:paraId="0B0161AF" w14:textId="77777777" w:rsidR="00857B9A" w:rsidRPr="00857B9A" w:rsidRDefault="00857B9A" w:rsidP="00857B9A">
      <w:pPr>
        <w:spacing w:after="60" w:line="240" w:lineRule="auto"/>
        <w:ind w:left="567" w:right="685"/>
        <w:jc w:val="both"/>
        <w:rPr>
          <w:rFonts w:ascii="Arial" w:hAnsi="Arial" w:cs="Arial"/>
        </w:rPr>
      </w:pPr>
      <w:r w:rsidRPr="00857B9A">
        <w:rPr>
          <w:rFonts w:ascii="Arial" w:hAnsi="Arial" w:cs="Arial"/>
        </w:rPr>
        <w:t>Apache HTTP Server; 2010; Apache Software Foundation; Network Theory Limited</w:t>
      </w:r>
    </w:p>
    <w:p w14:paraId="4F0D3AAF" w14:textId="6A5B259D" w:rsidR="00857B9A" w:rsidRPr="00857B9A" w:rsidRDefault="00857B9A" w:rsidP="00857B9A">
      <w:pPr>
        <w:spacing w:after="60" w:line="240" w:lineRule="auto"/>
        <w:ind w:left="567" w:right="685"/>
        <w:jc w:val="both"/>
        <w:rPr>
          <w:rFonts w:ascii="Arial" w:hAnsi="Arial" w:cs="Arial"/>
        </w:rPr>
      </w:pPr>
      <w:r w:rsidRPr="00857B9A">
        <w:rPr>
          <w:rFonts w:ascii="Arial" w:hAnsi="Arial" w:cs="Arial"/>
        </w:rPr>
        <w:t>MySQL Cookbook; 2014; DuBois</w:t>
      </w:r>
      <w:r w:rsidR="00D01E7F">
        <w:rPr>
          <w:rFonts w:ascii="Arial" w:hAnsi="Arial" w:cs="Arial"/>
        </w:rPr>
        <w:t xml:space="preserve"> P</w:t>
      </w:r>
      <w:r w:rsidRPr="00857B9A">
        <w:rPr>
          <w:rFonts w:ascii="Arial" w:hAnsi="Arial" w:cs="Arial"/>
        </w:rPr>
        <w:t>; O’Reilly</w:t>
      </w:r>
    </w:p>
    <w:p w14:paraId="11949CF7" w14:textId="77777777" w:rsidR="00E17E85" w:rsidRDefault="00E17E85" w:rsidP="00E17E85">
      <w:pPr>
        <w:spacing w:after="120" w:line="240" w:lineRule="auto"/>
        <w:ind w:left="567" w:right="828"/>
        <w:jc w:val="both"/>
        <w:rPr>
          <w:rFonts w:ascii="Arial" w:hAnsi="Arial" w:cs="Arial"/>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099521EB" w:rsidR="009A2D37" w:rsidRDefault="00C57028" w:rsidP="00D01E7F">
      <w:pPr>
        <w:spacing w:after="0" w:line="240" w:lineRule="auto"/>
        <w:ind w:left="567" w:right="261"/>
        <w:jc w:val="both"/>
        <w:rPr>
          <w:rFonts w:ascii="Arial" w:hAnsi="Arial" w:cs="Arial"/>
          <w:iCs/>
        </w:rPr>
      </w:pPr>
      <w:r w:rsidRPr="00951173">
        <w:rPr>
          <w:rFonts w:ascii="Arial" w:hAnsi="Arial" w:cs="Arial"/>
          <w:iCs/>
        </w:rPr>
        <w:t>Total contact hours:</w:t>
      </w:r>
      <w:r w:rsidR="00E802FA">
        <w:rPr>
          <w:rFonts w:ascii="Arial" w:hAnsi="Arial" w:cs="Arial"/>
          <w:iCs/>
        </w:rPr>
        <w:t xml:space="preserve"> 140</w:t>
      </w:r>
    </w:p>
    <w:p w14:paraId="3C994E80" w14:textId="575BF84C" w:rsidR="00C57028" w:rsidRPr="00951173" w:rsidRDefault="00C57028" w:rsidP="00D01E7F">
      <w:pPr>
        <w:spacing w:after="0" w:line="240" w:lineRule="auto"/>
        <w:ind w:left="567" w:right="261"/>
        <w:jc w:val="both"/>
        <w:rPr>
          <w:rFonts w:ascii="Arial" w:hAnsi="Arial" w:cs="Arial"/>
          <w:iCs/>
        </w:rPr>
      </w:pPr>
      <w:r w:rsidRPr="00951173">
        <w:rPr>
          <w:rFonts w:ascii="Arial" w:hAnsi="Arial" w:cs="Arial"/>
          <w:iCs/>
        </w:rPr>
        <w:t>Private study hours:</w:t>
      </w:r>
      <w:r w:rsidR="00857B9A">
        <w:rPr>
          <w:rFonts w:ascii="Arial" w:hAnsi="Arial" w:cs="Arial"/>
          <w:iCs/>
        </w:rPr>
        <w:t xml:space="preserve"> 160</w:t>
      </w:r>
    </w:p>
    <w:p w14:paraId="60655DBD" w14:textId="6A5F05BA"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857B9A">
        <w:rPr>
          <w:rFonts w:ascii="Arial" w:hAnsi="Arial" w:cs="Arial"/>
          <w:iCs/>
        </w:rPr>
        <w:t xml:space="preserve"> 300</w:t>
      </w:r>
    </w:p>
    <w:p w14:paraId="7A88EE85" w14:textId="77777777" w:rsidR="00E802FA" w:rsidRPr="00302082" w:rsidRDefault="00E802FA"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A04718">
      <w:pPr>
        <w:pStyle w:val="ListParagraph"/>
        <w:numPr>
          <w:ilvl w:val="1"/>
          <w:numId w:val="3"/>
        </w:numPr>
        <w:spacing w:after="120"/>
        <w:ind w:left="567" w:hanging="567"/>
        <w:rPr>
          <w:rFonts w:ascii="Arial" w:hAnsi="Arial" w:cs="Arial"/>
          <w:iCs/>
        </w:rPr>
      </w:pPr>
      <w:r w:rsidRPr="00696FF5">
        <w:rPr>
          <w:rFonts w:ascii="Arial" w:hAnsi="Arial" w:cs="Arial"/>
          <w:iCs/>
        </w:rPr>
        <w:t xml:space="preserve">Main assessment </w:t>
      </w:r>
      <w:commentRangeStart w:id="1"/>
      <w:r w:rsidRPr="00696FF5">
        <w:rPr>
          <w:rFonts w:ascii="Arial" w:hAnsi="Arial" w:cs="Arial"/>
          <w:iCs/>
        </w:rPr>
        <w:t>methods</w:t>
      </w:r>
      <w:commentRangeEnd w:id="1"/>
      <w:r w:rsidR="006F3C3B">
        <w:rPr>
          <w:rStyle w:val="CommentReference"/>
        </w:rPr>
        <w:commentReference w:id="1"/>
      </w:r>
    </w:p>
    <w:p w14:paraId="182E92BE" w14:textId="30907E40" w:rsidR="00857B9A" w:rsidRDefault="00857B9A" w:rsidP="004C700F">
      <w:pPr>
        <w:pStyle w:val="ListParagraph"/>
        <w:spacing w:after="60"/>
        <w:ind w:left="567"/>
        <w:rPr>
          <w:rFonts w:ascii="Arial" w:hAnsi="Arial" w:cs="Arial"/>
        </w:rPr>
      </w:pPr>
      <w:r>
        <w:rPr>
          <w:rFonts w:ascii="Arial" w:hAnsi="Arial" w:cs="Arial"/>
        </w:rPr>
        <w:t>Project – 100%</w:t>
      </w:r>
    </w:p>
    <w:p w14:paraId="66BF0BC7" w14:textId="77777777" w:rsidR="008D1CFB" w:rsidRDefault="008D1CFB" w:rsidP="00870B98">
      <w:pPr>
        <w:spacing w:after="120" w:line="240" w:lineRule="auto"/>
        <w:ind w:left="567" w:right="260"/>
        <w:rPr>
          <w:rFonts w:ascii="Arial" w:hAnsi="Arial" w:cs="Arial"/>
          <w:b/>
          <w:i/>
          <w:iCs/>
        </w:rPr>
      </w:pPr>
    </w:p>
    <w:p w14:paraId="70ECED8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7F143214" w14:textId="77777777" w:rsidR="001C521B" w:rsidRDefault="001C521B" w:rsidP="001C521B">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4F1BB712" w14:textId="1C311AE5" w:rsidR="009B66BA" w:rsidRDefault="009B66BA" w:rsidP="00F83865">
      <w:pPr>
        <w:spacing w:after="120" w:line="240" w:lineRule="auto"/>
        <w:ind w:right="260"/>
        <w:rPr>
          <w:rFonts w:ascii="Arial" w:hAnsi="Arial" w:cs="Arial"/>
          <w:i/>
          <w:iCs/>
        </w:rPr>
      </w:pPr>
    </w:p>
    <w:tbl>
      <w:tblPr>
        <w:tblStyle w:val="TableGrid"/>
        <w:tblW w:w="8999" w:type="dxa"/>
        <w:tblInd w:w="108" w:type="dxa"/>
        <w:tblLayout w:type="fixed"/>
        <w:tblLook w:val="04A0" w:firstRow="1" w:lastRow="0" w:firstColumn="1" w:lastColumn="0" w:noHBand="0" w:noVBand="1"/>
      </w:tblPr>
      <w:tblGrid>
        <w:gridCol w:w="2155"/>
        <w:gridCol w:w="571"/>
        <w:gridCol w:w="571"/>
        <w:gridCol w:w="571"/>
        <w:gridCol w:w="571"/>
        <w:gridCol w:w="570"/>
        <w:gridCol w:w="570"/>
        <w:gridCol w:w="570"/>
        <w:gridCol w:w="570"/>
        <w:gridCol w:w="570"/>
        <w:gridCol w:w="570"/>
        <w:gridCol w:w="570"/>
        <w:gridCol w:w="570"/>
      </w:tblGrid>
      <w:tr w:rsidR="00E802FA" w:rsidRPr="00192474" w14:paraId="6344DA4B" w14:textId="77777777" w:rsidTr="00E802FA">
        <w:tc>
          <w:tcPr>
            <w:tcW w:w="2155" w:type="dxa"/>
            <w:shd w:val="clear" w:color="auto" w:fill="D9D9D9" w:themeFill="background1" w:themeFillShade="D9"/>
          </w:tcPr>
          <w:p w14:paraId="46894E8D" w14:textId="77777777" w:rsidR="00E802FA" w:rsidRPr="00E802FA" w:rsidRDefault="00E802FA" w:rsidP="004A19BA">
            <w:pPr>
              <w:spacing w:after="120"/>
              <w:ind w:left="33"/>
              <w:rPr>
                <w:rFonts w:ascii="Arial" w:hAnsi="Arial" w:cs="Arial"/>
                <w:b/>
                <w:sz w:val="20"/>
                <w:szCs w:val="20"/>
              </w:rPr>
            </w:pPr>
            <w:r w:rsidRPr="00E802FA">
              <w:rPr>
                <w:rFonts w:ascii="Arial" w:hAnsi="Arial" w:cs="Arial"/>
                <w:b/>
                <w:sz w:val="20"/>
                <w:szCs w:val="20"/>
              </w:rPr>
              <w:t>Module learning outcome</w:t>
            </w:r>
          </w:p>
        </w:tc>
        <w:tc>
          <w:tcPr>
            <w:tcW w:w="571" w:type="dxa"/>
          </w:tcPr>
          <w:p w14:paraId="731F0F37" w14:textId="77777777" w:rsidR="00E802FA" w:rsidRPr="00E802FA" w:rsidRDefault="00E802FA" w:rsidP="004A19BA">
            <w:pPr>
              <w:spacing w:after="120"/>
              <w:rPr>
                <w:rFonts w:ascii="Arial" w:hAnsi="Arial" w:cs="Arial"/>
                <w:i/>
                <w:sz w:val="20"/>
                <w:szCs w:val="20"/>
              </w:rPr>
            </w:pPr>
            <w:r w:rsidRPr="00E802FA">
              <w:rPr>
                <w:rFonts w:ascii="Arial" w:hAnsi="Arial" w:cs="Arial"/>
                <w:i/>
                <w:sz w:val="20"/>
                <w:szCs w:val="20"/>
              </w:rPr>
              <w:t>8.1</w:t>
            </w:r>
          </w:p>
        </w:tc>
        <w:tc>
          <w:tcPr>
            <w:tcW w:w="571" w:type="dxa"/>
          </w:tcPr>
          <w:p w14:paraId="0997AD84" w14:textId="77777777" w:rsidR="00E802FA" w:rsidRPr="00E802FA" w:rsidRDefault="00E802FA" w:rsidP="004A19BA">
            <w:pPr>
              <w:spacing w:after="120"/>
              <w:rPr>
                <w:rFonts w:ascii="Arial" w:hAnsi="Arial" w:cs="Arial"/>
                <w:i/>
                <w:sz w:val="20"/>
                <w:szCs w:val="20"/>
              </w:rPr>
            </w:pPr>
            <w:r w:rsidRPr="00E802FA">
              <w:rPr>
                <w:rFonts w:ascii="Arial" w:hAnsi="Arial" w:cs="Arial"/>
                <w:i/>
                <w:sz w:val="20"/>
                <w:szCs w:val="20"/>
              </w:rPr>
              <w:t>8.2</w:t>
            </w:r>
          </w:p>
        </w:tc>
        <w:tc>
          <w:tcPr>
            <w:tcW w:w="571" w:type="dxa"/>
          </w:tcPr>
          <w:p w14:paraId="1AE8503C" w14:textId="77777777" w:rsidR="00E802FA" w:rsidRPr="00E802FA" w:rsidRDefault="00E802FA" w:rsidP="004A19BA">
            <w:pPr>
              <w:spacing w:after="120"/>
              <w:rPr>
                <w:rFonts w:ascii="Arial" w:hAnsi="Arial" w:cs="Arial"/>
                <w:i/>
                <w:sz w:val="20"/>
                <w:szCs w:val="20"/>
              </w:rPr>
            </w:pPr>
            <w:r w:rsidRPr="00E802FA">
              <w:rPr>
                <w:rFonts w:ascii="Arial" w:hAnsi="Arial" w:cs="Arial"/>
                <w:i/>
                <w:sz w:val="20"/>
                <w:szCs w:val="20"/>
              </w:rPr>
              <w:t>8.3</w:t>
            </w:r>
          </w:p>
        </w:tc>
        <w:tc>
          <w:tcPr>
            <w:tcW w:w="571" w:type="dxa"/>
          </w:tcPr>
          <w:p w14:paraId="5D5AD8E0" w14:textId="77777777" w:rsidR="00E802FA" w:rsidRPr="00E802FA" w:rsidRDefault="00E802FA" w:rsidP="004A19BA">
            <w:pPr>
              <w:spacing w:after="120"/>
              <w:rPr>
                <w:rFonts w:ascii="Arial" w:hAnsi="Arial" w:cs="Arial"/>
                <w:i/>
                <w:sz w:val="20"/>
                <w:szCs w:val="20"/>
              </w:rPr>
            </w:pPr>
            <w:r w:rsidRPr="00E802FA">
              <w:rPr>
                <w:rFonts w:ascii="Arial" w:hAnsi="Arial" w:cs="Arial"/>
                <w:i/>
                <w:sz w:val="20"/>
                <w:szCs w:val="20"/>
              </w:rPr>
              <w:t>8.4</w:t>
            </w:r>
          </w:p>
        </w:tc>
        <w:tc>
          <w:tcPr>
            <w:tcW w:w="570" w:type="dxa"/>
          </w:tcPr>
          <w:p w14:paraId="013EE35E" w14:textId="77777777" w:rsidR="00E802FA" w:rsidRPr="00E802FA" w:rsidRDefault="00E802FA" w:rsidP="004A19BA">
            <w:pPr>
              <w:spacing w:after="120"/>
              <w:rPr>
                <w:rFonts w:ascii="Arial" w:hAnsi="Arial" w:cs="Arial"/>
                <w:i/>
                <w:sz w:val="20"/>
                <w:szCs w:val="20"/>
              </w:rPr>
            </w:pPr>
            <w:r w:rsidRPr="00E802FA">
              <w:rPr>
                <w:rFonts w:ascii="Arial" w:hAnsi="Arial" w:cs="Arial"/>
                <w:i/>
                <w:sz w:val="20"/>
                <w:szCs w:val="20"/>
              </w:rPr>
              <w:t>8.5</w:t>
            </w:r>
          </w:p>
        </w:tc>
        <w:tc>
          <w:tcPr>
            <w:tcW w:w="570" w:type="dxa"/>
          </w:tcPr>
          <w:p w14:paraId="64A54664" w14:textId="77777777" w:rsidR="00E802FA" w:rsidRPr="00E802FA" w:rsidRDefault="00E802FA" w:rsidP="004A19BA">
            <w:pPr>
              <w:spacing w:after="120"/>
              <w:rPr>
                <w:rFonts w:ascii="Arial" w:hAnsi="Arial" w:cs="Arial"/>
                <w:i/>
                <w:sz w:val="20"/>
                <w:szCs w:val="20"/>
              </w:rPr>
            </w:pPr>
            <w:r w:rsidRPr="00E802FA">
              <w:rPr>
                <w:rFonts w:ascii="Arial" w:hAnsi="Arial" w:cs="Arial"/>
                <w:i/>
                <w:sz w:val="20"/>
                <w:szCs w:val="20"/>
              </w:rPr>
              <w:t>8.6</w:t>
            </w:r>
          </w:p>
        </w:tc>
        <w:tc>
          <w:tcPr>
            <w:tcW w:w="570" w:type="dxa"/>
          </w:tcPr>
          <w:p w14:paraId="338A61D7" w14:textId="77777777" w:rsidR="00E802FA" w:rsidRPr="00E802FA" w:rsidRDefault="00E802FA" w:rsidP="004A19BA">
            <w:pPr>
              <w:spacing w:after="120"/>
              <w:rPr>
                <w:rFonts w:ascii="Arial" w:hAnsi="Arial" w:cs="Arial"/>
                <w:i/>
                <w:sz w:val="20"/>
                <w:szCs w:val="20"/>
              </w:rPr>
            </w:pPr>
            <w:r w:rsidRPr="00E802FA">
              <w:rPr>
                <w:rFonts w:ascii="Arial" w:hAnsi="Arial" w:cs="Arial"/>
                <w:i/>
                <w:sz w:val="20"/>
                <w:szCs w:val="20"/>
              </w:rPr>
              <w:t>8.7</w:t>
            </w:r>
          </w:p>
        </w:tc>
        <w:tc>
          <w:tcPr>
            <w:tcW w:w="570" w:type="dxa"/>
          </w:tcPr>
          <w:p w14:paraId="5ED84F8B" w14:textId="77777777" w:rsidR="00E802FA" w:rsidRPr="00E802FA" w:rsidRDefault="00E802FA" w:rsidP="004A19BA">
            <w:pPr>
              <w:spacing w:after="120"/>
              <w:rPr>
                <w:rFonts w:ascii="Arial" w:hAnsi="Arial" w:cs="Arial"/>
                <w:i/>
                <w:sz w:val="20"/>
                <w:szCs w:val="20"/>
              </w:rPr>
            </w:pPr>
            <w:r w:rsidRPr="00E802FA">
              <w:rPr>
                <w:rFonts w:ascii="Arial" w:hAnsi="Arial" w:cs="Arial"/>
                <w:i/>
                <w:sz w:val="20"/>
                <w:szCs w:val="20"/>
              </w:rPr>
              <w:t>9.1</w:t>
            </w:r>
          </w:p>
        </w:tc>
        <w:tc>
          <w:tcPr>
            <w:tcW w:w="570" w:type="dxa"/>
          </w:tcPr>
          <w:p w14:paraId="2B706A8E" w14:textId="77777777" w:rsidR="00E802FA" w:rsidRPr="00E802FA" w:rsidRDefault="00E802FA" w:rsidP="004A19BA">
            <w:pPr>
              <w:spacing w:after="120"/>
              <w:rPr>
                <w:rFonts w:ascii="Arial" w:hAnsi="Arial" w:cs="Arial"/>
                <w:i/>
                <w:sz w:val="20"/>
                <w:szCs w:val="20"/>
              </w:rPr>
            </w:pPr>
            <w:r w:rsidRPr="00E802FA">
              <w:rPr>
                <w:rFonts w:ascii="Arial" w:hAnsi="Arial" w:cs="Arial"/>
                <w:i/>
                <w:sz w:val="20"/>
                <w:szCs w:val="20"/>
              </w:rPr>
              <w:t>9.2</w:t>
            </w:r>
          </w:p>
        </w:tc>
        <w:tc>
          <w:tcPr>
            <w:tcW w:w="570" w:type="dxa"/>
          </w:tcPr>
          <w:p w14:paraId="12B48203" w14:textId="77777777" w:rsidR="00E802FA" w:rsidRPr="00E802FA" w:rsidRDefault="00E802FA" w:rsidP="004A19BA">
            <w:pPr>
              <w:spacing w:after="120"/>
              <w:rPr>
                <w:rFonts w:ascii="Arial" w:hAnsi="Arial" w:cs="Arial"/>
                <w:i/>
                <w:sz w:val="20"/>
                <w:szCs w:val="20"/>
              </w:rPr>
            </w:pPr>
            <w:r w:rsidRPr="00E802FA">
              <w:rPr>
                <w:rFonts w:ascii="Arial" w:hAnsi="Arial" w:cs="Arial"/>
                <w:i/>
                <w:sz w:val="20"/>
                <w:szCs w:val="20"/>
              </w:rPr>
              <w:t>9.3</w:t>
            </w:r>
          </w:p>
        </w:tc>
        <w:tc>
          <w:tcPr>
            <w:tcW w:w="570" w:type="dxa"/>
          </w:tcPr>
          <w:p w14:paraId="31EC57F3" w14:textId="77777777" w:rsidR="00E802FA" w:rsidRPr="00E802FA" w:rsidRDefault="00E802FA" w:rsidP="004A19BA">
            <w:pPr>
              <w:spacing w:after="120"/>
              <w:rPr>
                <w:rFonts w:ascii="Arial" w:hAnsi="Arial" w:cs="Arial"/>
                <w:i/>
                <w:sz w:val="20"/>
                <w:szCs w:val="20"/>
              </w:rPr>
            </w:pPr>
            <w:r w:rsidRPr="00E802FA">
              <w:rPr>
                <w:rFonts w:ascii="Arial" w:hAnsi="Arial" w:cs="Arial"/>
                <w:i/>
                <w:sz w:val="20"/>
                <w:szCs w:val="20"/>
              </w:rPr>
              <w:t>9.4</w:t>
            </w:r>
          </w:p>
        </w:tc>
        <w:tc>
          <w:tcPr>
            <w:tcW w:w="570" w:type="dxa"/>
          </w:tcPr>
          <w:p w14:paraId="52F6DB38" w14:textId="77777777" w:rsidR="00E802FA" w:rsidRPr="00E802FA" w:rsidRDefault="00E802FA" w:rsidP="004A19BA">
            <w:pPr>
              <w:spacing w:after="120"/>
              <w:rPr>
                <w:rFonts w:ascii="Arial" w:hAnsi="Arial" w:cs="Arial"/>
                <w:i/>
                <w:sz w:val="20"/>
                <w:szCs w:val="20"/>
              </w:rPr>
            </w:pPr>
            <w:r w:rsidRPr="00E802FA">
              <w:rPr>
                <w:rFonts w:ascii="Arial" w:hAnsi="Arial" w:cs="Arial"/>
                <w:i/>
                <w:sz w:val="20"/>
                <w:szCs w:val="20"/>
              </w:rPr>
              <w:t>9.5</w:t>
            </w:r>
          </w:p>
        </w:tc>
      </w:tr>
      <w:tr w:rsidR="00E802FA" w:rsidRPr="00192474" w14:paraId="41F02570" w14:textId="77777777" w:rsidTr="00E802FA">
        <w:tc>
          <w:tcPr>
            <w:tcW w:w="2155" w:type="dxa"/>
            <w:shd w:val="clear" w:color="auto" w:fill="D9D9D9" w:themeFill="background1" w:themeFillShade="D9"/>
          </w:tcPr>
          <w:p w14:paraId="63775F1D" w14:textId="77777777" w:rsidR="00E802FA" w:rsidRPr="00E802FA" w:rsidRDefault="00E802FA" w:rsidP="004A19BA">
            <w:pPr>
              <w:spacing w:after="120"/>
              <w:rPr>
                <w:rFonts w:ascii="Arial" w:hAnsi="Arial" w:cs="Arial"/>
                <w:b/>
                <w:sz w:val="20"/>
                <w:szCs w:val="20"/>
              </w:rPr>
            </w:pPr>
            <w:r w:rsidRPr="00E802FA">
              <w:rPr>
                <w:rFonts w:ascii="Arial" w:hAnsi="Arial" w:cs="Arial"/>
                <w:b/>
                <w:sz w:val="20"/>
                <w:szCs w:val="20"/>
              </w:rPr>
              <w:t>Learning/ teaching method</w:t>
            </w:r>
          </w:p>
        </w:tc>
        <w:tc>
          <w:tcPr>
            <w:tcW w:w="571" w:type="dxa"/>
          </w:tcPr>
          <w:p w14:paraId="19B9C901" w14:textId="77777777" w:rsidR="00E802FA" w:rsidRPr="00E802FA" w:rsidRDefault="00E802FA" w:rsidP="004A19BA">
            <w:pPr>
              <w:spacing w:after="120"/>
              <w:rPr>
                <w:rFonts w:ascii="Arial" w:hAnsi="Arial" w:cs="Arial"/>
                <w:b/>
                <w:sz w:val="20"/>
                <w:szCs w:val="20"/>
              </w:rPr>
            </w:pPr>
          </w:p>
        </w:tc>
        <w:tc>
          <w:tcPr>
            <w:tcW w:w="571" w:type="dxa"/>
          </w:tcPr>
          <w:p w14:paraId="0760F4B9" w14:textId="77777777" w:rsidR="00E802FA" w:rsidRPr="00E802FA" w:rsidRDefault="00E802FA" w:rsidP="004A19BA">
            <w:pPr>
              <w:spacing w:after="120"/>
              <w:rPr>
                <w:rFonts w:ascii="Arial" w:hAnsi="Arial" w:cs="Arial"/>
                <w:b/>
                <w:sz w:val="20"/>
                <w:szCs w:val="20"/>
              </w:rPr>
            </w:pPr>
          </w:p>
        </w:tc>
        <w:tc>
          <w:tcPr>
            <w:tcW w:w="571" w:type="dxa"/>
          </w:tcPr>
          <w:p w14:paraId="2D990A04" w14:textId="77777777" w:rsidR="00E802FA" w:rsidRPr="00E802FA" w:rsidRDefault="00E802FA" w:rsidP="004A19BA">
            <w:pPr>
              <w:spacing w:after="120"/>
              <w:rPr>
                <w:rFonts w:ascii="Arial" w:hAnsi="Arial" w:cs="Arial"/>
                <w:b/>
                <w:sz w:val="20"/>
                <w:szCs w:val="20"/>
              </w:rPr>
            </w:pPr>
          </w:p>
        </w:tc>
        <w:tc>
          <w:tcPr>
            <w:tcW w:w="571" w:type="dxa"/>
          </w:tcPr>
          <w:p w14:paraId="632206C1" w14:textId="77777777" w:rsidR="00E802FA" w:rsidRPr="00E802FA" w:rsidRDefault="00E802FA" w:rsidP="004A19BA">
            <w:pPr>
              <w:spacing w:after="120"/>
              <w:rPr>
                <w:rFonts w:ascii="Arial" w:hAnsi="Arial" w:cs="Arial"/>
                <w:b/>
                <w:sz w:val="20"/>
                <w:szCs w:val="20"/>
              </w:rPr>
            </w:pPr>
          </w:p>
        </w:tc>
        <w:tc>
          <w:tcPr>
            <w:tcW w:w="570" w:type="dxa"/>
          </w:tcPr>
          <w:p w14:paraId="2B6A0902" w14:textId="77777777" w:rsidR="00E802FA" w:rsidRPr="00E802FA" w:rsidRDefault="00E802FA" w:rsidP="004A19BA">
            <w:pPr>
              <w:spacing w:after="120"/>
              <w:rPr>
                <w:rFonts w:ascii="Arial" w:hAnsi="Arial" w:cs="Arial"/>
                <w:b/>
                <w:sz w:val="20"/>
                <w:szCs w:val="20"/>
              </w:rPr>
            </w:pPr>
          </w:p>
        </w:tc>
        <w:tc>
          <w:tcPr>
            <w:tcW w:w="570" w:type="dxa"/>
          </w:tcPr>
          <w:p w14:paraId="1DE864F9" w14:textId="77777777" w:rsidR="00E802FA" w:rsidRPr="00E802FA" w:rsidRDefault="00E802FA" w:rsidP="004A19BA">
            <w:pPr>
              <w:spacing w:after="120"/>
              <w:rPr>
                <w:rFonts w:ascii="Arial" w:hAnsi="Arial" w:cs="Arial"/>
                <w:b/>
                <w:sz w:val="20"/>
                <w:szCs w:val="20"/>
              </w:rPr>
            </w:pPr>
          </w:p>
        </w:tc>
        <w:tc>
          <w:tcPr>
            <w:tcW w:w="570" w:type="dxa"/>
          </w:tcPr>
          <w:p w14:paraId="777676BA" w14:textId="77777777" w:rsidR="00E802FA" w:rsidRPr="00E802FA" w:rsidRDefault="00E802FA" w:rsidP="004A19BA">
            <w:pPr>
              <w:spacing w:after="120"/>
              <w:rPr>
                <w:rFonts w:ascii="Arial" w:hAnsi="Arial" w:cs="Arial"/>
                <w:b/>
                <w:sz w:val="20"/>
                <w:szCs w:val="20"/>
              </w:rPr>
            </w:pPr>
          </w:p>
        </w:tc>
        <w:tc>
          <w:tcPr>
            <w:tcW w:w="570" w:type="dxa"/>
          </w:tcPr>
          <w:p w14:paraId="16B5A859" w14:textId="77777777" w:rsidR="00E802FA" w:rsidRPr="00E802FA" w:rsidRDefault="00E802FA" w:rsidP="004A19BA">
            <w:pPr>
              <w:spacing w:after="120"/>
              <w:rPr>
                <w:rFonts w:ascii="Arial" w:hAnsi="Arial" w:cs="Arial"/>
                <w:b/>
                <w:sz w:val="20"/>
                <w:szCs w:val="20"/>
              </w:rPr>
            </w:pPr>
          </w:p>
        </w:tc>
        <w:tc>
          <w:tcPr>
            <w:tcW w:w="570" w:type="dxa"/>
          </w:tcPr>
          <w:p w14:paraId="52080BAA" w14:textId="77777777" w:rsidR="00E802FA" w:rsidRPr="00E802FA" w:rsidRDefault="00E802FA" w:rsidP="004A19BA">
            <w:pPr>
              <w:spacing w:after="120"/>
              <w:rPr>
                <w:rFonts w:ascii="Arial" w:hAnsi="Arial" w:cs="Arial"/>
                <w:b/>
                <w:sz w:val="20"/>
                <w:szCs w:val="20"/>
              </w:rPr>
            </w:pPr>
          </w:p>
        </w:tc>
        <w:tc>
          <w:tcPr>
            <w:tcW w:w="570" w:type="dxa"/>
          </w:tcPr>
          <w:p w14:paraId="19B44E7A" w14:textId="77777777" w:rsidR="00E802FA" w:rsidRPr="00E802FA" w:rsidRDefault="00E802FA" w:rsidP="004A19BA">
            <w:pPr>
              <w:spacing w:after="120"/>
              <w:rPr>
                <w:rFonts w:ascii="Arial" w:hAnsi="Arial" w:cs="Arial"/>
                <w:b/>
                <w:sz w:val="20"/>
                <w:szCs w:val="20"/>
              </w:rPr>
            </w:pPr>
          </w:p>
        </w:tc>
        <w:tc>
          <w:tcPr>
            <w:tcW w:w="570" w:type="dxa"/>
          </w:tcPr>
          <w:p w14:paraId="3533705E" w14:textId="77777777" w:rsidR="00E802FA" w:rsidRPr="00E802FA" w:rsidRDefault="00E802FA" w:rsidP="004A19BA">
            <w:pPr>
              <w:spacing w:after="120"/>
              <w:rPr>
                <w:rFonts w:ascii="Arial" w:hAnsi="Arial" w:cs="Arial"/>
                <w:b/>
                <w:sz w:val="20"/>
                <w:szCs w:val="20"/>
              </w:rPr>
            </w:pPr>
          </w:p>
        </w:tc>
        <w:tc>
          <w:tcPr>
            <w:tcW w:w="570" w:type="dxa"/>
          </w:tcPr>
          <w:p w14:paraId="116A9C05" w14:textId="77777777" w:rsidR="00E802FA" w:rsidRPr="00E802FA" w:rsidRDefault="00E802FA" w:rsidP="004A19BA">
            <w:pPr>
              <w:spacing w:after="120"/>
              <w:rPr>
                <w:rFonts w:ascii="Arial" w:hAnsi="Arial" w:cs="Arial"/>
                <w:b/>
                <w:sz w:val="20"/>
                <w:szCs w:val="20"/>
              </w:rPr>
            </w:pPr>
          </w:p>
        </w:tc>
      </w:tr>
      <w:tr w:rsidR="00E802FA" w:rsidRPr="00192474" w14:paraId="10E5A2EE" w14:textId="77777777" w:rsidTr="00E802FA">
        <w:tc>
          <w:tcPr>
            <w:tcW w:w="2155" w:type="dxa"/>
          </w:tcPr>
          <w:p w14:paraId="34D90750" w14:textId="77777777" w:rsidR="00E802FA" w:rsidRPr="00E802FA" w:rsidRDefault="00E802FA" w:rsidP="004A19BA">
            <w:pPr>
              <w:spacing w:after="120"/>
              <w:rPr>
                <w:rFonts w:ascii="Arial" w:hAnsi="Arial" w:cs="Arial"/>
                <w:b/>
                <w:sz w:val="20"/>
                <w:szCs w:val="20"/>
              </w:rPr>
            </w:pPr>
            <w:r w:rsidRPr="00E802FA">
              <w:rPr>
                <w:rFonts w:ascii="Arial" w:hAnsi="Arial" w:cs="Arial"/>
                <w:b/>
                <w:sz w:val="20"/>
                <w:szCs w:val="20"/>
              </w:rPr>
              <w:t>Private Study</w:t>
            </w:r>
          </w:p>
        </w:tc>
        <w:tc>
          <w:tcPr>
            <w:tcW w:w="571" w:type="dxa"/>
          </w:tcPr>
          <w:p w14:paraId="159320B2" w14:textId="77777777" w:rsidR="00E802FA" w:rsidRPr="00E802FA" w:rsidRDefault="00E802FA" w:rsidP="004A19BA">
            <w:pPr>
              <w:spacing w:after="120"/>
              <w:rPr>
                <w:rFonts w:ascii="Arial" w:hAnsi="Arial" w:cs="Arial"/>
                <w:b/>
                <w:sz w:val="20"/>
                <w:szCs w:val="20"/>
              </w:rPr>
            </w:pPr>
            <w:r w:rsidRPr="00E802FA">
              <w:rPr>
                <w:rFonts w:ascii="Arial" w:hAnsi="Arial" w:cs="Arial"/>
                <w:sz w:val="20"/>
                <w:szCs w:val="20"/>
              </w:rPr>
              <w:t>√</w:t>
            </w:r>
          </w:p>
        </w:tc>
        <w:tc>
          <w:tcPr>
            <w:tcW w:w="571" w:type="dxa"/>
          </w:tcPr>
          <w:p w14:paraId="485A0430"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1" w:type="dxa"/>
          </w:tcPr>
          <w:p w14:paraId="405F6FC4"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1" w:type="dxa"/>
          </w:tcPr>
          <w:p w14:paraId="284F933D"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0FD04742"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444A5604"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72D2A347"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15CED41B"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3AABC648"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6AE29404"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115551D2"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11309C37"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r>
      <w:tr w:rsidR="00E802FA" w:rsidRPr="00192474" w14:paraId="291C19F2" w14:textId="77777777" w:rsidTr="00E802FA">
        <w:tc>
          <w:tcPr>
            <w:tcW w:w="2155" w:type="dxa"/>
          </w:tcPr>
          <w:p w14:paraId="54A839BC" w14:textId="77777777" w:rsidR="00E802FA" w:rsidRPr="00E802FA" w:rsidRDefault="00E802FA" w:rsidP="004A19BA">
            <w:pPr>
              <w:spacing w:after="120"/>
              <w:rPr>
                <w:rFonts w:ascii="Arial" w:hAnsi="Arial" w:cs="Arial"/>
                <w:i/>
                <w:sz w:val="20"/>
                <w:szCs w:val="20"/>
              </w:rPr>
            </w:pPr>
            <w:r w:rsidRPr="00E802FA">
              <w:rPr>
                <w:rFonts w:ascii="Arial" w:hAnsi="Arial" w:cs="Arial"/>
                <w:i/>
                <w:sz w:val="20"/>
                <w:szCs w:val="20"/>
              </w:rPr>
              <w:t>Lecture</w:t>
            </w:r>
          </w:p>
        </w:tc>
        <w:tc>
          <w:tcPr>
            <w:tcW w:w="571" w:type="dxa"/>
          </w:tcPr>
          <w:p w14:paraId="41DE95B0"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1" w:type="dxa"/>
          </w:tcPr>
          <w:p w14:paraId="13215828" w14:textId="77777777" w:rsidR="00E802FA" w:rsidRPr="00E802FA" w:rsidRDefault="00E802FA" w:rsidP="004A19BA">
            <w:pPr>
              <w:rPr>
                <w:rFonts w:ascii="Arial" w:hAnsi="Arial" w:cs="Arial"/>
                <w:sz w:val="20"/>
                <w:szCs w:val="20"/>
              </w:rPr>
            </w:pPr>
          </w:p>
        </w:tc>
        <w:tc>
          <w:tcPr>
            <w:tcW w:w="571" w:type="dxa"/>
          </w:tcPr>
          <w:p w14:paraId="013FBA7F"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1" w:type="dxa"/>
          </w:tcPr>
          <w:p w14:paraId="04E243F3"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77558263" w14:textId="77777777" w:rsidR="00E802FA" w:rsidRPr="00E802FA" w:rsidRDefault="00E802FA" w:rsidP="004A19BA">
            <w:pPr>
              <w:rPr>
                <w:rFonts w:ascii="Arial" w:hAnsi="Arial" w:cs="Arial"/>
                <w:sz w:val="20"/>
                <w:szCs w:val="20"/>
              </w:rPr>
            </w:pPr>
          </w:p>
        </w:tc>
        <w:tc>
          <w:tcPr>
            <w:tcW w:w="570" w:type="dxa"/>
          </w:tcPr>
          <w:p w14:paraId="267815BF"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67E70BB0"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25B84DD5" w14:textId="77777777" w:rsidR="00E802FA" w:rsidRPr="00E802FA" w:rsidRDefault="00E802FA" w:rsidP="004A19BA">
            <w:pPr>
              <w:rPr>
                <w:rFonts w:ascii="Arial" w:hAnsi="Arial" w:cs="Arial"/>
                <w:sz w:val="20"/>
                <w:szCs w:val="20"/>
              </w:rPr>
            </w:pPr>
          </w:p>
        </w:tc>
        <w:tc>
          <w:tcPr>
            <w:tcW w:w="570" w:type="dxa"/>
          </w:tcPr>
          <w:p w14:paraId="2A8EB7A0"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40274766"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3DEAD877" w14:textId="77777777" w:rsidR="00E802FA" w:rsidRPr="00E802FA" w:rsidRDefault="00E802FA" w:rsidP="004A19BA">
            <w:pPr>
              <w:rPr>
                <w:rFonts w:ascii="Arial" w:hAnsi="Arial" w:cs="Arial"/>
                <w:sz w:val="20"/>
                <w:szCs w:val="20"/>
              </w:rPr>
            </w:pPr>
          </w:p>
        </w:tc>
        <w:tc>
          <w:tcPr>
            <w:tcW w:w="570" w:type="dxa"/>
          </w:tcPr>
          <w:p w14:paraId="757F20D9"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r>
      <w:tr w:rsidR="00E802FA" w:rsidRPr="00192474" w14:paraId="78E1B22C" w14:textId="77777777" w:rsidTr="00E802FA">
        <w:tc>
          <w:tcPr>
            <w:tcW w:w="2155" w:type="dxa"/>
          </w:tcPr>
          <w:p w14:paraId="361C2F28" w14:textId="77777777" w:rsidR="00E802FA" w:rsidRPr="00E802FA" w:rsidRDefault="00E802FA" w:rsidP="004A19BA">
            <w:pPr>
              <w:spacing w:after="120"/>
              <w:rPr>
                <w:rFonts w:ascii="Arial" w:hAnsi="Arial" w:cs="Arial"/>
                <w:i/>
                <w:sz w:val="20"/>
                <w:szCs w:val="20"/>
              </w:rPr>
            </w:pPr>
            <w:r w:rsidRPr="00E802FA">
              <w:rPr>
                <w:rFonts w:ascii="Arial" w:hAnsi="Arial" w:cs="Arial"/>
                <w:i/>
                <w:sz w:val="20"/>
                <w:szCs w:val="20"/>
              </w:rPr>
              <w:t>Laboratory</w:t>
            </w:r>
          </w:p>
        </w:tc>
        <w:tc>
          <w:tcPr>
            <w:tcW w:w="571" w:type="dxa"/>
          </w:tcPr>
          <w:p w14:paraId="193C08A9"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1" w:type="dxa"/>
          </w:tcPr>
          <w:p w14:paraId="2F24F7B7"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1" w:type="dxa"/>
          </w:tcPr>
          <w:p w14:paraId="383FE36D" w14:textId="77777777" w:rsidR="00E802FA" w:rsidRPr="00E802FA" w:rsidRDefault="00E802FA" w:rsidP="004A19BA">
            <w:pPr>
              <w:rPr>
                <w:rFonts w:ascii="Arial" w:hAnsi="Arial" w:cs="Arial"/>
                <w:sz w:val="20"/>
                <w:szCs w:val="20"/>
              </w:rPr>
            </w:pPr>
          </w:p>
        </w:tc>
        <w:tc>
          <w:tcPr>
            <w:tcW w:w="571" w:type="dxa"/>
          </w:tcPr>
          <w:p w14:paraId="06048C11"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777E15E1"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3B1A514C" w14:textId="77777777" w:rsidR="00E802FA" w:rsidRPr="00E802FA" w:rsidRDefault="00E802FA" w:rsidP="004A19BA">
            <w:pPr>
              <w:rPr>
                <w:rFonts w:ascii="Arial" w:hAnsi="Arial" w:cs="Arial"/>
                <w:sz w:val="20"/>
                <w:szCs w:val="20"/>
              </w:rPr>
            </w:pPr>
          </w:p>
        </w:tc>
        <w:tc>
          <w:tcPr>
            <w:tcW w:w="570" w:type="dxa"/>
          </w:tcPr>
          <w:p w14:paraId="7BADB47C"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51F1FE1E"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4BAEB584"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08766305"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40C17708"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59003AEE"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r>
      <w:tr w:rsidR="00E802FA" w:rsidRPr="00192474" w14:paraId="28936B0A" w14:textId="77777777" w:rsidTr="00E802FA">
        <w:tc>
          <w:tcPr>
            <w:tcW w:w="2155" w:type="dxa"/>
          </w:tcPr>
          <w:p w14:paraId="057D298A" w14:textId="77777777" w:rsidR="00E802FA" w:rsidRPr="00E802FA" w:rsidRDefault="00E802FA" w:rsidP="004A19BA">
            <w:pPr>
              <w:spacing w:after="120"/>
              <w:rPr>
                <w:rFonts w:ascii="Arial" w:hAnsi="Arial" w:cs="Arial"/>
                <w:i/>
                <w:sz w:val="20"/>
                <w:szCs w:val="20"/>
              </w:rPr>
            </w:pPr>
            <w:r w:rsidRPr="00E802FA">
              <w:rPr>
                <w:rFonts w:ascii="Arial" w:hAnsi="Arial" w:cs="Arial"/>
                <w:i/>
                <w:sz w:val="20"/>
                <w:szCs w:val="20"/>
              </w:rPr>
              <w:t>Tutorial</w:t>
            </w:r>
          </w:p>
        </w:tc>
        <w:tc>
          <w:tcPr>
            <w:tcW w:w="571" w:type="dxa"/>
          </w:tcPr>
          <w:p w14:paraId="38629E46" w14:textId="77777777" w:rsidR="00E802FA" w:rsidRPr="00E802FA" w:rsidRDefault="00E802FA" w:rsidP="004A19BA">
            <w:pPr>
              <w:rPr>
                <w:rFonts w:ascii="Arial" w:hAnsi="Arial" w:cs="Arial"/>
                <w:sz w:val="20"/>
                <w:szCs w:val="20"/>
              </w:rPr>
            </w:pPr>
          </w:p>
        </w:tc>
        <w:tc>
          <w:tcPr>
            <w:tcW w:w="571" w:type="dxa"/>
          </w:tcPr>
          <w:p w14:paraId="3A5EC79C"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1" w:type="dxa"/>
          </w:tcPr>
          <w:p w14:paraId="611C7FE4"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1" w:type="dxa"/>
          </w:tcPr>
          <w:p w14:paraId="1D632DF7" w14:textId="77777777" w:rsidR="00E802FA" w:rsidRPr="00E802FA" w:rsidRDefault="00E802FA" w:rsidP="004A19BA">
            <w:pPr>
              <w:rPr>
                <w:rFonts w:ascii="Arial" w:hAnsi="Arial" w:cs="Arial"/>
                <w:sz w:val="20"/>
                <w:szCs w:val="20"/>
              </w:rPr>
            </w:pPr>
          </w:p>
        </w:tc>
        <w:tc>
          <w:tcPr>
            <w:tcW w:w="570" w:type="dxa"/>
          </w:tcPr>
          <w:p w14:paraId="00E711EF"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3BA7AFF4"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2B15EAFA" w14:textId="77777777" w:rsidR="00E802FA" w:rsidRPr="00E802FA" w:rsidRDefault="00E802FA" w:rsidP="004A19BA">
            <w:pPr>
              <w:rPr>
                <w:rFonts w:ascii="Arial" w:hAnsi="Arial" w:cs="Arial"/>
                <w:sz w:val="20"/>
                <w:szCs w:val="20"/>
              </w:rPr>
            </w:pPr>
          </w:p>
        </w:tc>
        <w:tc>
          <w:tcPr>
            <w:tcW w:w="570" w:type="dxa"/>
          </w:tcPr>
          <w:p w14:paraId="02E434C4"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07C902AC"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45782E31" w14:textId="77777777" w:rsidR="00E802FA" w:rsidRPr="00E802FA" w:rsidRDefault="00E802FA" w:rsidP="004A19BA">
            <w:pPr>
              <w:rPr>
                <w:rFonts w:ascii="Arial" w:hAnsi="Arial" w:cs="Arial"/>
                <w:sz w:val="20"/>
                <w:szCs w:val="20"/>
              </w:rPr>
            </w:pPr>
          </w:p>
        </w:tc>
        <w:tc>
          <w:tcPr>
            <w:tcW w:w="570" w:type="dxa"/>
          </w:tcPr>
          <w:p w14:paraId="2E90F6FE"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0A6039BB"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r>
      <w:tr w:rsidR="00E802FA" w:rsidRPr="00192474" w14:paraId="3002E9D2" w14:textId="77777777" w:rsidTr="00E802FA">
        <w:tc>
          <w:tcPr>
            <w:tcW w:w="2155" w:type="dxa"/>
            <w:shd w:val="clear" w:color="auto" w:fill="D9D9D9" w:themeFill="background1" w:themeFillShade="D9"/>
          </w:tcPr>
          <w:p w14:paraId="3A7E29A3" w14:textId="77777777" w:rsidR="00E802FA" w:rsidRPr="00E802FA" w:rsidRDefault="00E802FA" w:rsidP="004A19BA">
            <w:pPr>
              <w:spacing w:after="120"/>
              <w:rPr>
                <w:rFonts w:ascii="Arial" w:hAnsi="Arial" w:cs="Arial"/>
                <w:b/>
                <w:sz w:val="20"/>
                <w:szCs w:val="20"/>
              </w:rPr>
            </w:pPr>
            <w:r w:rsidRPr="00E802FA">
              <w:rPr>
                <w:rFonts w:ascii="Arial" w:hAnsi="Arial" w:cs="Arial"/>
                <w:b/>
                <w:sz w:val="20"/>
                <w:szCs w:val="20"/>
              </w:rPr>
              <w:t>Assessment method</w:t>
            </w:r>
          </w:p>
        </w:tc>
        <w:tc>
          <w:tcPr>
            <w:tcW w:w="571" w:type="dxa"/>
          </w:tcPr>
          <w:p w14:paraId="27715287" w14:textId="77777777" w:rsidR="00E802FA" w:rsidRPr="00E802FA" w:rsidRDefault="00E802FA" w:rsidP="004A19BA">
            <w:pPr>
              <w:spacing w:after="120"/>
              <w:rPr>
                <w:rFonts w:ascii="Arial" w:hAnsi="Arial" w:cs="Arial"/>
                <w:b/>
                <w:sz w:val="20"/>
                <w:szCs w:val="20"/>
              </w:rPr>
            </w:pPr>
          </w:p>
        </w:tc>
        <w:tc>
          <w:tcPr>
            <w:tcW w:w="571" w:type="dxa"/>
          </w:tcPr>
          <w:p w14:paraId="4177D5D1" w14:textId="77777777" w:rsidR="00E802FA" w:rsidRPr="00E802FA" w:rsidRDefault="00E802FA" w:rsidP="004A19BA">
            <w:pPr>
              <w:spacing w:after="120"/>
              <w:rPr>
                <w:rFonts w:ascii="Arial" w:hAnsi="Arial" w:cs="Arial"/>
                <w:b/>
                <w:sz w:val="20"/>
                <w:szCs w:val="20"/>
              </w:rPr>
            </w:pPr>
          </w:p>
        </w:tc>
        <w:tc>
          <w:tcPr>
            <w:tcW w:w="571" w:type="dxa"/>
          </w:tcPr>
          <w:p w14:paraId="2D52856C" w14:textId="77777777" w:rsidR="00E802FA" w:rsidRPr="00E802FA" w:rsidRDefault="00E802FA" w:rsidP="004A19BA">
            <w:pPr>
              <w:spacing w:after="120"/>
              <w:rPr>
                <w:rFonts w:ascii="Arial" w:hAnsi="Arial" w:cs="Arial"/>
                <w:b/>
                <w:sz w:val="20"/>
                <w:szCs w:val="20"/>
              </w:rPr>
            </w:pPr>
          </w:p>
        </w:tc>
        <w:tc>
          <w:tcPr>
            <w:tcW w:w="571" w:type="dxa"/>
          </w:tcPr>
          <w:p w14:paraId="51D5598C" w14:textId="77777777" w:rsidR="00E802FA" w:rsidRPr="00E802FA" w:rsidRDefault="00E802FA" w:rsidP="004A19BA">
            <w:pPr>
              <w:spacing w:after="120"/>
              <w:rPr>
                <w:rFonts w:ascii="Arial" w:hAnsi="Arial" w:cs="Arial"/>
                <w:b/>
                <w:sz w:val="20"/>
                <w:szCs w:val="20"/>
              </w:rPr>
            </w:pPr>
          </w:p>
        </w:tc>
        <w:tc>
          <w:tcPr>
            <w:tcW w:w="570" w:type="dxa"/>
          </w:tcPr>
          <w:p w14:paraId="00D93D7C" w14:textId="77777777" w:rsidR="00E802FA" w:rsidRPr="00E802FA" w:rsidRDefault="00E802FA" w:rsidP="004A19BA">
            <w:pPr>
              <w:spacing w:after="120"/>
              <w:rPr>
                <w:rFonts w:ascii="Arial" w:hAnsi="Arial" w:cs="Arial"/>
                <w:b/>
                <w:sz w:val="20"/>
                <w:szCs w:val="20"/>
              </w:rPr>
            </w:pPr>
          </w:p>
        </w:tc>
        <w:tc>
          <w:tcPr>
            <w:tcW w:w="570" w:type="dxa"/>
          </w:tcPr>
          <w:p w14:paraId="2918678F" w14:textId="77777777" w:rsidR="00E802FA" w:rsidRPr="00E802FA" w:rsidRDefault="00E802FA" w:rsidP="004A19BA">
            <w:pPr>
              <w:spacing w:after="120"/>
              <w:rPr>
                <w:rFonts w:ascii="Arial" w:hAnsi="Arial" w:cs="Arial"/>
                <w:b/>
                <w:sz w:val="20"/>
                <w:szCs w:val="20"/>
              </w:rPr>
            </w:pPr>
          </w:p>
        </w:tc>
        <w:tc>
          <w:tcPr>
            <w:tcW w:w="570" w:type="dxa"/>
          </w:tcPr>
          <w:p w14:paraId="2849A48E" w14:textId="77777777" w:rsidR="00E802FA" w:rsidRPr="00E802FA" w:rsidRDefault="00E802FA" w:rsidP="004A19BA">
            <w:pPr>
              <w:spacing w:after="120"/>
              <w:rPr>
                <w:rFonts w:ascii="Arial" w:hAnsi="Arial" w:cs="Arial"/>
                <w:b/>
                <w:sz w:val="20"/>
                <w:szCs w:val="20"/>
              </w:rPr>
            </w:pPr>
          </w:p>
        </w:tc>
        <w:tc>
          <w:tcPr>
            <w:tcW w:w="570" w:type="dxa"/>
          </w:tcPr>
          <w:p w14:paraId="2C3AA521" w14:textId="77777777" w:rsidR="00E802FA" w:rsidRPr="00E802FA" w:rsidRDefault="00E802FA" w:rsidP="004A19BA">
            <w:pPr>
              <w:spacing w:after="120"/>
              <w:rPr>
                <w:rFonts w:ascii="Arial" w:hAnsi="Arial" w:cs="Arial"/>
                <w:b/>
                <w:sz w:val="20"/>
                <w:szCs w:val="20"/>
              </w:rPr>
            </w:pPr>
          </w:p>
        </w:tc>
        <w:tc>
          <w:tcPr>
            <w:tcW w:w="570" w:type="dxa"/>
          </w:tcPr>
          <w:p w14:paraId="60DDB465" w14:textId="77777777" w:rsidR="00E802FA" w:rsidRPr="00E802FA" w:rsidRDefault="00E802FA" w:rsidP="004A19BA">
            <w:pPr>
              <w:spacing w:after="120"/>
              <w:rPr>
                <w:rFonts w:ascii="Arial" w:hAnsi="Arial" w:cs="Arial"/>
                <w:b/>
                <w:sz w:val="20"/>
                <w:szCs w:val="20"/>
              </w:rPr>
            </w:pPr>
          </w:p>
        </w:tc>
        <w:tc>
          <w:tcPr>
            <w:tcW w:w="570" w:type="dxa"/>
          </w:tcPr>
          <w:p w14:paraId="345E813D" w14:textId="77777777" w:rsidR="00E802FA" w:rsidRPr="00E802FA" w:rsidRDefault="00E802FA" w:rsidP="004A19BA">
            <w:pPr>
              <w:spacing w:after="120"/>
              <w:rPr>
                <w:rFonts w:ascii="Arial" w:hAnsi="Arial" w:cs="Arial"/>
                <w:b/>
                <w:sz w:val="20"/>
                <w:szCs w:val="20"/>
              </w:rPr>
            </w:pPr>
          </w:p>
        </w:tc>
        <w:tc>
          <w:tcPr>
            <w:tcW w:w="570" w:type="dxa"/>
          </w:tcPr>
          <w:p w14:paraId="2890CA97" w14:textId="77777777" w:rsidR="00E802FA" w:rsidRPr="00E802FA" w:rsidRDefault="00E802FA" w:rsidP="004A19BA">
            <w:pPr>
              <w:spacing w:after="120"/>
              <w:rPr>
                <w:rFonts w:ascii="Arial" w:hAnsi="Arial" w:cs="Arial"/>
                <w:b/>
                <w:sz w:val="20"/>
                <w:szCs w:val="20"/>
              </w:rPr>
            </w:pPr>
          </w:p>
        </w:tc>
        <w:tc>
          <w:tcPr>
            <w:tcW w:w="570" w:type="dxa"/>
          </w:tcPr>
          <w:p w14:paraId="55B8DCFE" w14:textId="77777777" w:rsidR="00E802FA" w:rsidRPr="00E802FA" w:rsidRDefault="00E802FA" w:rsidP="004A19BA">
            <w:pPr>
              <w:spacing w:after="120"/>
              <w:rPr>
                <w:rFonts w:ascii="Arial" w:hAnsi="Arial" w:cs="Arial"/>
                <w:b/>
                <w:sz w:val="20"/>
                <w:szCs w:val="20"/>
              </w:rPr>
            </w:pPr>
          </w:p>
        </w:tc>
      </w:tr>
      <w:tr w:rsidR="00E802FA" w:rsidRPr="00192474" w14:paraId="301779A9" w14:textId="77777777" w:rsidTr="00E802FA">
        <w:tc>
          <w:tcPr>
            <w:tcW w:w="2155" w:type="dxa"/>
          </w:tcPr>
          <w:p w14:paraId="7AD0E631" w14:textId="77777777" w:rsidR="00E802FA" w:rsidRPr="00E802FA" w:rsidRDefault="00E802FA" w:rsidP="004A19BA">
            <w:pPr>
              <w:spacing w:after="120"/>
              <w:rPr>
                <w:rFonts w:ascii="Arial" w:hAnsi="Arial" w:cs="Arial"/>
                <w:i/>
                <w:sz w:val="20"/>
                <w:szCs w:val="20"/>
              </w:rPr>
            </w:pPr>
            <w:r w:rsidRPr="00E802FA">
              <w:rPr>
                <w:rFonts w:ascii="Arial" w:hAnsi="Arial" w:cs="Arial"/>
                <w:i/>
                <w:sz w:val="20"/>
                <w:szCs w:val="20"/>
              </w:rPr>
              <w:t>Practical project &amp; written report</w:t>
            </w:r>
          </w:p>
        </w:tc>
        <w:tc>
          <w:tcPr>
            <w:tcW w:w="571" w:type="dxa"/>
          </w:tcPr>
          <w:p w14:paraId="36CF777F"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1" w:type="dxa"/>
          </w:tcPr>
          <w:p w14:paraId="5028096B"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1" w:type="dxa"/>
          </w:tcPr>
          <w:p w14:paraId="2AFE363F"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1" w:type="dxa"/>
          </w:tcPr>
          <w:p w14:paraId="7573E9B2"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7AD9578F"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7F00F990"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637309D0"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4F4C5E2F"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3FC600F3"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2A1F35E2"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0A62DD25"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c>
          <w:tcPr>
            <w:tcW w:w="570" w:type="dxa"/>
          </w:tcPr>
          <w:p w14:paraId="0DCA9735" w14:textId="77777777" w:rsidR="00E802FA" w:rsidRPr="00E802FA" w:rsidRDefault="00E802FA" w:rsidP="004A19BA">
            <w:pPr>
              <w:rPr>
                <w:rFonts w:ascii="Arial" w:hAnsi="Arial" w:cs="Arial"/>
                <w:sz w:val="20"/>
                <w:szCs w:val="20"/>
              </w:rPr>
            </w:pPr>
            <w:r w:rsidRPr="00E802FA">
              <w:rPr>
                <w:rFonts w:ascii="Arial" w:hAnsi="Arial" w:cs="Arial"/>
                <w:sz w:val="20"/>
                <w:szCs w:val="20"/>
              </w:rPr>
              <w:t>√</w:t>
            </w:r>
          </w:p>
        </w:tc>
      </w:tr>
    </w:tbl>
    <w:p w14:paraId="22E1940B" w14:textId="77777777" w:rsidR="00C44AD0" w:rsidRDefault="00C44AD0" w:rsidP="00F83865">
      <w:pPr>
        <w:spacing w:after="120" w:line="240" w:lineRule="auto"/>
        <w:ind w:right="260"/>
        <w:rPr>
          <w:rFonts w:ascii="Arial" w:hAnsi="Arial" w:cs="Arial"/>
          <w:i/>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C5197E6" w14:textId="77777777" w:rsidR="00857B9A" w:rsidRPr="00302082" w:rsidRDefault="00857B9A"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DA2D295" w14:textId="31A9F134" w:rsidR="009A2D37" w:rsidRPr="00951173" w:rsidRDefault="000702A8" w:rsidP="00696FF5">
      <w:pPr>
        <w:spacing w:after="120" w:line="240" w:lineRule="auto"/>
        <w:ind w:left="567" w:right="260"/>
        <w:jc w:val="both"/>
        <w:rPr>
          <w:rFonts w:ascii="Arial" w:hAnsi="Arial" w:cs="Arial"/>
          <w:b/>
        </w:rPr>
      </w:pPr>
      <w:r>
        <w:rPr>
          <w:rFonts w:ascii="Arial" w:hAnsi="Arial" w:cs="Arial"/>
        </w:rPr>
        <w:t xml:space="preserve">Mid Kent </w:t>
      </w:r>
      <w:r w:rsidR="006F3C3B">
        <w:rPr>
          <w:rFonts w:ascii="Arial" w:hAnsi="Arial" w:cs="Arial"/>
        </w:rPr>
        <w:t xml:space="preserve">College </w:t>
      </w:r>
      <w:r>
        <w:rPr>
          <w:rFonts w:ascii="Arial" w:hAnsi="Arial" w:cs="Arial"/>
        </w:rPr>
        <w:t>(Maidstone)</w:t>
      </w:r>
      <w:r w:rsidR="00AB7DE1">
        <w:rPr>
          <w:rFonts w:ascii="Arial" w:hAnsi="Arial" w:cs="Arial"/>
        </w:rPr>
        <w:t xml:space="preserv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8E9AE2D" w14:textId="1C45734B" w:rsidR="00E802FA" w:rsidRPr="00192474" w:rsidRDefault="00E802FA" w:rsidP="00E802FA">
      <w:pPr>
        <w:spacing w:after="120" w:line="240" w:lineRule="auto"/>
        <w:ind w:left="567" w:right="685"/>
        <w:jc w:val="both"/>
        <w:rPr>
          <w:rFonts w:ascii="Arial" w:hAnsi="Arial" w:cs="Arial"/>
        </w:rPr>
      </w:pPr>
      <w:r w:rsidRPr="00192474">
        <w:rPr>
          <w:rFonts w:ascii="Arial" w:hAnsi="Arial" w:cs="Arial"/>
        </w:rPr>
        <w:t xml:space="preserve">The topics addressed and programming languages used in this module relate to a field which is of international importance, given the global role of computers in today's technological </w:t>
      </w:r>
      <w:r>
        <w:rPr>
          <w:rFonts w:ascii="Arial" w:hAnsi="Arial" w:cs="Arial"/>
        </w:rPr>
        <w:lastRenderedPageBreak/>
        <w:t>innovation.</w:t>
      </w:r>
      <w:r w:rsidRPr="00192474">
        <w:rPr>
          <w:rFonts w:ascii="Arial" w:hAnsi="Arial" w:cs="Arial"/>
        </w:rPr>
        <w:t xml:space="preserve"> The analysis methods covered by this module are international in nature, being identical worldwide and independent of traditional spoken language.</w:t>
      </w:r>
    </w:p>
    <w:p w14:paraId="28F6A376" w14:textId="77777777" w:rsidR="00E802FA" w:rsidRDefault="00E802FA"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1566819E" w14:textId="71B7F14C" w:rsidR="006F3C3B" w:rsidRDefault="000702A8" w:rsidP="000702A8">
      <w:pPr>
        <w:pStyle w:val="ListParagraph"/>
        <w:spacing w:after="120" w:line="240" w:lineRule="auto"/>
        <w:ind w:left="567" w:right="260"/>
        <w:contextualSpacing w:val="0"/>
        <w:rPr>
          <w:rFonts w:ascii="Arial" w:hAnsi="Arial" w:cs="Arial"/>
          <w:b/>
        </w:rPr>
      </w:pPr>
      <w:r>
        <w:rPr>
          <w:rFonts w:ascii="Arial" w:hAnsi="Arial" w:cs="Arial"/>
        </w:rPr>
        <w:t>Mid Kent College</w:t>
      </w:r>
    </w:p>
    <w:p w14:paraId="565C7438" w14:textId="77777777" w:rsidR="000702A8" w:rsidRPr="006F3C3B" w:rsidRDefault="000702A8"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3EB39513" w:rsidR="006F3C3B" w:rsidRDefault="000702A8" w:rsidP="001C521B">
      <w:pPr>
        <w:pBdr>
          <w:bottom w:val="single" w:sz="6" w:space="1" w:color="auto"/>
        </w:pBdr>
        <w:spacing w:after="120" w:line="240" w:lineRule="auto"/>
        <w:ind w:left="567" w:right="260"/>
        <w:rPr>
          <w:rFonts w:ascii="Arial" w:hAnsi="Arial" w:cs="Arial"/>
          <w:color w:val="000000"/>
        </w:rPr>
      </w:pPr>
      <w:r>
        <w:rPr>
          <w:rFonts w:ascii="Arial" w:hAnsi="Arial" w:cs="Arial"/>
          <w:color w:val="000000"/>
        </w:rPr>
        <w:t>School of Computing</w:t>
      </w:r>
    </w:p>
    <w:p w14:paraId="111582CF" w14:textId="559482D0" w:rsidR="000702A8" w:rsidRDefault="000702A8" w:rsidP="001C521B">
      <w:pPr>
        <w:pBdr>
          <w:bottom w:val="single" w:sz="6" w:space="1" w:color="auto"/>
        </w:pBdr>
        <w:spacing w:after="120" w:line="240" w:lineRule="auto"/>
        <w:ind w:left="567" w:right="260"/>
        <w:rPr>
          <w:rFonts w:ascii="Arial" w:hAnsi="Arial" w:cs="Arial"/>
          <w:color w:val="000000"/>
        </w:rPr>
      </w:pPr>
    </w:p>
    <w:p w14:paraId="3D6B3656" w14:textId="77777777" w:rsidR="000702A8" w:rsidRDefault="000702A8" w:rsidP="001C521B">
      <w:pPr>
        <w:pBdr>
          <w:bottom w:val="single" w:sz="6" w:space="1" w:color="auto"/>
        </w:pBdr>
        <w:spacing w:after="120" w:line="240" w:lineRule="auto"/>
        <w:ind w:left="567" w:right="260"/>
        <w:rPr>
          <w:rFonts w:ascii="Arial" w:hAnsi="Arial" w:cs="Arial"/>
          <w:color w:val="000000"/>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57B9A" w:rsidRPr="00302082" w14:paraId="2C8B2CB0" w14:textId="77777777" w:rsidTr="00694309">
        <w:trPr>
          <w:trHeight w:val="305"/>
        </w:trPr>
        <w:tc>
          <w:tcPr>
            <w:tcW w:w="1526" w:type="dxa"/>
          </w:tcPr>
          <w:p w14:paraId="09F7C653" w14:textId="38512A9D" w:rsidR="00857B9A" w:rsidRPr="00F83865" w:rsidRDefault="00857B9A" w:rsidP="00857B9A">
            <w:pPr>
              <w:tabs>
                <w:tab w:val="center" w:pos="820"/>
              </w:tabs>
              <w:spacing w:after="120"/>
              <w:ind w:right="-330"/>
              <w:rPr>
                <w:rFonts w:ascii="Arial" w:hAnsi="Arial" w:cs="Arial"/>
                <w:sz w:val="20"/>
              </w:rPr>
            </w:pPr>
            <w:r w:rsidRPr="00FE52A5">
              <w:rPr>
                <w:rFonts w:ascii="Arial" w:hAnsi="Arial" w:cs="Arial"/>
                <w:sz w:val="18"/>
              </w:rPr>
              <w:t>18/05/17</w:t>
            </w:r>
          </w:p>
        </w:tc>
        <w:tc>
          <w:tcPr>
            <w:tcW w:w="1701" w:type="dxa"/>
          </w:tcPr>
          <w:p w14:paraId="01801C46" w14:textId="54A99C58" w:rsidR="00857B9A" w:rsidRPr="00F83865" w:rsidRDefault="00857B9A" w:rsidP="00857B9A">
            <w:pPr>
              <w:spacing w:after="120"/>
              <w:ind w:right="-330"/>
              <w:rPr>
                <w:rFonts w:ascii="Arial" w:hAnsi="Arial" w:cs="Arial"/>
                <w:sz w:val="20"/>
              </w:rPr>
            </w:pPr>
            <w:r w:rsidRPr="00FE52A5">
              <w:rPr>
                <w:rFonts w:ascii="Arial" w:hAnsi="Arial" w:cs="Arial"/>
                <w:sz w:val="18"/>
              </w:rPr>
              <w:t>Major</w:t>
            </w:r>
          </w:p>
        </w:tc>
        <w:tc>
          <w:tcPr>
            <w:tcW w:w="2410" w:type="dxa"/>
          </w:tcPr>
          <w:p w14:paraId="2AC94CCC" w14:textId="663798E7" w:rsidR="00857B9A" w:rsidRPr="00F83865" w:rsidRDefault="00857B9A" w:rsidP="00857B9A">
            <w:pPr>
              <w:spacing w:after="120"/>
              <w:ind w:right="-330"/>
              <w:rPr>
                <w:rFonts w:ascii="Arial" w:hAnsi="Arial" w:cs="Arial"/>
                <w:sz w:val="20"/>
              </w:rPr>
            </w:pPr>
            <w:r w:rsidRPr="00FE52A5">
              <w:rPr>
                <w:rFonts w:ascii="Arial" w:hAnsi="Arial" w:cs="Arial"/>
                <w:sz w:val="18"/>
              </w:rPr>
              <w:t>September 2018</w:t>
            </w:r>
          </w:p>
        </w:tc>
        <w:tc>
          <w:tcPr>
            <w:tcW w:w="2448" w:type="dxa"/>
          </w:tcPr>
          <w:p w14:paraId="0793FDC3" w14:textId="5105F602" w:rsidR="00857B9A" w:rsidRPr="00F83865" w:rsidRDefault="00857B9A" w:rsidP="00857B9A">
            <w:pPr>
              <w:spacing w:after="120"/>
              <w:ind w:right="-330"/>
              <w:rPr>
                <w:rFonts w:ascii="Arial" w:hAnsi="Arial" w:cs="Arial"/>
                <w:sz w:val="20"/>
              </w:rPr>
            </w:pPr>
            <w:r w:rsidRPr="00FE52A5">
              <w:rPr>
                <w:rFonts w:ascii="Arial" w:hAnsi="Arial" w:cs="Arial"/>
                <w:sz w:val="18"/>
              </w:rPr>
              <w:t>6</w:t>
            </w:r>
            <w:r w:rsidR="00E802FA">
              <w:rPr>
                <w:rFonts w:ascii="Arial" w:hAnsi="Arial" w:cs="Arial"/>
                <w:sz w:val="18"/>
              </w:rPr>
              <w:t>, 8</w:t>
            </w:r>
            <w:r w:rsidRPr="00FE52A5">
              <w:rPr>
                <w:rFonts w:ascii="Arial" w:hAnsi="Arial" w:cs="Arial"/>
                <w:sz w:val="18"/>
              </w:rPr>
              <w:t>-13</w:t>
            </w:r>
          </w:p>
        </w:tc>
        <w:tc>
          <w:tcPr>
            <w:tcW w:w="2597" w:type="dxa"/>
          </w:tcPr>
          <w:p w14:paraId="537AE40A" w14:textId="297B3264" w:rsidR="00857B9A" w:rsidRPr="00F83865" w:rsidRDefault="00857B9A" w:rsidP="00857B9A">
            <w:pPr>
              <w:spacing w:after="120"/>
              <w:ind w:right="-330"/>
              <w:rPr>
                <w:rFonts w:ascii="Arial" w:hAnsi="Arial" w:cs="Arial"/>
                <w:sz w:val="20"/>
              </w:rPr>
            </w:pPr>
            <w:r w:rsidRPr="00FE52A5">
              <w:rPr>
                <w:rFonts w:ascii="Arial" w:hAnsi="Arial" w:cs="Arial"/>
                <w:sz w:val="18"/>
              </w:rPr>
              <w:t>No</w:t>
            </w:r>
          </w:p>
        </w:tc>
      </w:tr>
      <w:tr w:rsidR="00857B9A" w:rsidRPr="00302082" w14:paraId="415F5919" w14:textId="77777777" w:rsidTr="00694309">
        <w:trPr>
          <w:trHeight w:val="305"/>
        </w:trPr>
        <w:tc>
          <w:tcPr>
            <w:tcW w:w="1526" w:type="dxa"/>
          </w:tcPr>
          <w:p w14:paraId="723E1E06" w14:textId="77777777" w:rsidR="00857B9A" w:rsidRPr="00302082" w:rsidRDefault="00857B9A" w:rsidP="00857B9A">
            <w:pPr>
              <w:spacing w:after="120"/>
              <w:ind w:right="-330"/>
              <w:rPr>
                <w:rFonts w:ascii="Arial" w:hAnsi="Arial" w:cs="Arial"/>
              </w:rPr>
            </w:pPr>
          </w:p>
        </w:tc>
        <w:tc>
          <w:tcPr>
            <w:tcW w:w="1701" w:type="dxa"/>
          </w:tcPr>
          <w:p w14:paraId="5412ADF6" w14:textId="77777777" w:rsidR="00857B9A" w:rsidRPr="00302082" w:rsidRDefault="00857B9A" w:rsidP="00857B9A">
            <w:pPr>
              <w:spacing w:after="120"/>
              <w:ind w:right="-330"/>
              <w:rPr>
                <w:rFonts w:ascii="Arial" w:hAnsi="Arial" w:cs="Arial"/>
              </w:rPr>
            </w:pPr>
          </w:p>
        </w:tc>
        <w:tc>
          <w:tcPr>
            <w:tcW w:w="2410" w:type="dxa"/>
          </w:tcPr>
          <w:p w14:paraId="6BA891DA" w14:textId="77777777" w:rsidR="00857B9A" w:rsidRPr="00302082" w:rsidRDefault="00857B9A" w:rsidP="00857B9A">
            <w:pPr>
              <w:spacing w:after="120"/>
              <w:ind w:right="-330"/>
              <w:rPr>
                <w:rFonts w:ascii="Arial" w:hAnsi="Arial" w:cs="Arial"/>
              </w:rPr>
            </w:pPr>
          </w:p>
        </w:tc>
        <w:tc>
          <w:tcPr>
            <w:tcW w:w="2448" w:type="dxa"/>
          </w:tcPr>
          <w:p w14:paraId="3CF05015" w14:textId="77777777" w:rsidR="00857B9A" w:rsidRPr="00302082" w:rsidRDefault="00857B9A" w:rsidP="00857B9A">
            <w:pPr>
              <w:spacing w:after="120"/>
              <w:ind w:right="-330"/>
              <w:rPr>
                <w:rFonts w:ascii="Arial" w:hAnsi="Arial" w:cs="Arial"/>
              </w:rPr>
            </w:pPr>
          </w:p>
        </w:tc>
        <w:tc>
          <w:tcPr>
            <w:tcW w:w="2597" w:type="dxa"/>
          </w:tcPr>
          <w:p w14:paraId="6A3D0114" w14:textId="77777777" w:rsidR="00857B9A" w:rsidRPr="00302082" w:rsidRDefault="00857B9A" w:rsidP="00857B9A">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0"/>
      <w:footerReference w:type="default" r:id="rId11"/>
      <w:headerReference w:type="first" r:id="rId12"/>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ren Browne [2]" w:date="2018-02-15T11:12:00Z" w:initials="KB">
    <w:p w14:paraId="2BCB905E" w14:textId="786601BA" w:rsidR="006F3C3B" w:rsidRDefault="006F3C3B">
      <w:pPr>
        <w:pStyle w:val="CommentText"/>
      </w:pPr>
      <w:r>
        <w:rPr>
          <w:rStyle w:val="CommentReference"/>
        </w:rPr>
        <w:annotationRef/>
      </w:r>
      <w:r>
        <w:t xml:space="preserve">College to confirm still correct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CB905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C690A" w14:textId="77777777" w:rsidR="00A64660" w:rsidRDefault="00A64660" w:rsidP="009A2D37">
      <w:pPr>
        <w:spacing w:after="0" w:line="240" w:lineRule="auto"/>
      </w:pPr>
      <w:r>
        <w:separator/>
      </w:r>
    </w:p>
  </w:endnote>
  <w:endnote w:type="continuationSeparator" w:id="0">
    <w:p w14:paraId="2D17F6BB" w14:textId="77777777" w:rsidR="00A64660" w:rsidRDefault="00A64660" w:rsidP="009A2D37">
      <w:pPr>
        <w:spacing w:after="0" w:line="240" w:lineRule="auto"/>
      </w:pPr>
      <w:r>
        <w:continuationSeparator/>
      </w:r>
    </w:p>
  </w:endnote>
  <w:endnote w:type="continuationNotice" w:id="1">
    <w:p w14:paraId="27B79E37" w14:textId="77777777" w:rsidR="00A64660" w:rsidRDefault="00A64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56E9D9BE" w:rsidR="008B2543" w:rsidRDefault="0019787E" w:rsidP="009A2D37">
        <w:pPr>
          <w:pStyle w:val="Footer"/>
          <w:jc w:val="center"/>
        </w:pPr>
        <w:r>
          <w:fldChar w:fldCharType="begin"/>
        </w:r>
        <w:r>
          <w:instrText xml:space="preserve"> PAGE   \* MERGEFORMAT </w:instrText>
        </w:r>
        <w:r>
          <w:fldChar w:fldCharType="separate"/>
        </w:r>
        <w:r w:rsidR="00D01E7F">
          <w:rPr>
            <w:noProof/>
          </w:rPr>
          <w:t>2</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A465B" w14:textId="77777777" w:rsidR="00A64660" w:rsidRDefault="00A64660" w:rsidP="009A2D37">
      <w:pPr>
        <w:spacing w:after="0" w:line="240" w:lineRule="auto"/>
      </w:pPr>
      <w:r>
        <w:separator/>
      </w:r>
    </w:p>
  </w:footnote>
  <w:footnote w:type="continuationSeparator" w:id="0">
    <w:p w14:paraId="59D34F4F" w14:textId="77777777" w:rsidR="00A64660" w:rsidRDefault="00A64660" w:rsidP="009A2D37">
      <w:pPr>
        <w:spacing w:after="0" w:line="240" w:lineRule="auto"/>
      </w:pPr>
      <w:r>
        <w:continuationSeparator/>
      </w:r>
    </w:p>
  </w:footnote>
  <w:footnote w:type="continuationNotice" w:id="1">
    <w:p w14:paraId="16391986" w14:textId="77777777" w:rsidR="00A64660" w:rsidRDefault="00A646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E0254"/>
    <w:multiLevelType w:val="hybridMultilevel"/>
    <w:tmpl w:val="14541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511ED"/>
    <w:multiLevelType w:val="hybridMultilevel"/>
    <w:tmpl w:val="A39C40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EA5171"/>
    <w:multiLevelType w:val="hybridMultilevel"/>
    <w:tmpl w:val="5A9EDD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E276AD1"/>
    <w:multiLevelType w:val="hybridMultilevel"/>
    <w:tmpl w:val="523E6DA8"/>
    <w:lvl w:ilvl="0" w:tplc="8DFA4110">
      <w:start w:val="1"/>
      <w:numFmt w:val="bullet"/>
      <w:pStyle w:val="Bullet1"/>
      <w:lvlText w:val=""/>
      <w:lvlJc w:val="left"/>
      <w:pPr>
        <w:tabs>
          <w:tab w:val="num" w:pos="284"/>
        </w:tabs>
        <w:ind w:left="284" w:hanging="28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C9014A"/>
    <w:multiLevelType w:val="hybridMultilevel"/>
    <w:tmpl w:val="2D22E6B2"/>
    <w:lvl w:ilvl="0" w:tplc="08090003">
      <w:start w:val="1"/>
      <w:numFmt w:val="bullet"/>
      <w:lvlText w:val=""/>
      <w:lvlJc w:val="left"/>
      <w:pPr>
        <w:tabs>
          <w:tab w:val="num" w:pos="1080"/>
        </w:tabs>
        <w:ind w:left="108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B47038"/>
    <w:multiLevelType w:val="hybridMultilevel"/>
    <w:tmpl w:val="FD96208C"/>
    <w:lvl w:ilvl="0" w:tplc="88E42064">
      <w:start w:val="1"/>
      <w:numFmt w:val="bullet"/>
      <w:pStyle w:val="Bullet10"/>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42736"/>
    <w:multiLevelType w:val="hybridMultilevel"/>
    <w:tmpl w:val="F7D2C420"/>
    <w:lvl w:ilvl="0" w:tplc="AA24AC8E">
      <w:start w:val="1"/>
      <w:numFmt w:val="decimal"/>
      <w:lvlText w:val="12.%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C80AC9"/>
    <w:multiLevelType w:val="hybridMultilevel"/>
    <w:tmpl w:val="38929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C2896"/>
    <w:multiLevelType w:val="hybridMultilevel"/>
    <w:tmpl w:val="397CB786"/>
    <w:lvl w:ilvl="0" w:tplc="F2E6E838">
      <w:start w:val="1"/>
      <w:numFmt w:val="decimal"/>
      <w:lvlText w:val="11.%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D94D7F"/>
    <w:multiLevelType w:val="hybridMultilevel"/>
    <w:tmpl w:val="62327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745A4D"/>
    <w:multiLevelType w:val="hybridMultilevel"/>
    <w:tmpl w:val="EE76E6BA"/>
    <w:lvl w:ilvl="0" w:tplc="D7E64D1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082B4D"/>
    <w:multiLevelType w:val="hybridMultilevel"/>
    <w:tmpl w:val="BA82B4C6"/>
    <w:lvl w:ilvl="0" w:tplc="FFFFFFFF">
      <w:start w:val="1"/>
      <w:numFmt w:val="bullet"/>
      <w:lvlText w:val=""/>
      <w:lvlJc w:val="left"/>
      <w:pPr>
        <w:tabs>
          <w:tab w:val="num" w:pos="360"/>
        </w:tabs>
        <w:ind w:left="360" w:hanging="360"/>
      </w:pPr>
      <w:rPr>
        <w:rFonts w:ascii="Symbol" w:hAnsi="Symbol" w:hint="default"/>
      </w:rPr>
    </w:lvl>
    <w:lvl w:ilvl="1" w:tplc="D7E64D12"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5D0786"/>
    <w:multiLevelType w:val="hybridMultilevel"/>
    <w:tmpl w:val="0864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F80D62"/>
    <w:multiLevelType w:val="hybridMultilevel"/>
    <w:tmpl w:val="1248B472"/>
    <w:lvl w:ilvl="0" w:tplc="C4AE0458">
      <w:start w:val="1"/>
      <w:numFmt w:val="decimal"/>
      <w:lvlText w:val="%1."/>
      <w:lvlJc w:val="left"/>
      <w:pPr>
        <w:ind w:left="720" w:hanging="360"/>
      </w:pPr>
      <w:rPr>
        <w:rFonts w:hint="default"/>
        <w:b w:val="0"/>
        <w:i w:val="0"/>
        <w:color w:val="231F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8"/>
  </w:num>
  <w:num w:numId="5">
    <w:abstractNumId w:val="16"/>
  </w:num>
  <w:num w:numId="6">
    <w:abstractNumId w:val="4"/>
  </w:num>
  <w:num w:numId="7">
    <w:abstractNumId w:val="12"/>
  </w:num>
  <w:num w:numId="8">
    <w:abstractNumId w:val="15"/>
  </w:num>
  <w:num w:numId="9">
    <w:abstractNumId w:val="13"/>
  </w:num>
  <w:num w:numId="10">
    <w:abstractNumId w:val="1"/>
  </w:num>
  <w:num w:numId="11">
    <w:abstractNumId w:val="10"/>
  </w:num>
  <w:num w:numId="12">
    <w:abstractNumId w:val="14"/>
  </w:num>
  <w:num w:numId="13">
    <w:abstractNumId w:val="11"/>
  </w:num>
  <w:num w:numId="14">
    <w:abstractNumId w:val="9"/>
  </w:num>
  <w:num w:numId="15">
    <w:abstractNumId w:val="7"/>
  </w:num>
  <w:num w:numId="16">
    <w:abstractNumId w:val="2"/>
  </w:num>
  <w:num w:numId="17">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Browne [2]">
    <w15:presenceInfo w15:providerId="None" w15:userId="Karen Brow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456B"/>
    <w:rsid w:val="00005661"/>
    <w:rsid w:val="00010A16"/>
    <w:rsid w:val="00011AEF"/>
    <w:rsid w:val="0001243F"/>
    <w:rsid w:val="00021EA0"/>
    <w:rsid w:val="00024F68"/>
    <w:rsid w:val="00025992"/>
    <w:rsid w:val="00027937"/>
    <w:rsid w:val="00030C9E"/>
    <w:rsid w:val="00031E67"/>
    <w:rsid w:val="00037B07"/>
    <w:rsid w:val="000408CC"/>
    <w:rsid w:val="00045373"/>
    <w:rsid w:val="00063A2F"/>
    <w:rsid w:val="000678D3"/>
    <w:rsid w:val="000702A8"/>
    <w:rsid w:val="00094810"/>
    <w:rsid w:val="00096DA4"/>
    <w:rsid w:val="000C0294"/>
    <w:rsid w:val="000C7A1C"/>
    <w:rsid w:val="000D2A8A"/>
    <w:rsid w:val="000D32AC"/>
    <w:rsid w:val="000E20C1"/>
    <w:rsid w:val="000E3B73"/>
    <w:rsid w:val="000F5155"/>
    <w:rsid w:val="000F6C56"/>
    <w:rsid w:val="000F7FBF"/>
    <w:rsid w:val="00106BE5"/>
    <w:rsid w:val="00110947"/>
    <w:rsid w:val="00111906"/>
    <w:rsid w:val="00111CB3"/>
    <w:rsid w:val="00117577"/>
    <w:rsid w:val="00117793"/>
    <w:rsid w:val="001206E4"/>
    <w:rsid w:val="001214D3"/>
    <w:rsid w:val="00121BFC"/>
    <w:rsid w:val="001402AD"/>
    <w:rsid w:val="001540CE"/>
    <w:rsid w:val="00154DB4"/>
    <w:rsid w:val="0015717B"/>
    <w:rsid w:val="00157ACA"/>
    <w:rsid w:val="00160427"/>
    <w:rsid w:val="00162D46"/>
    <w:rsid w:val="00172793"/>
    <w:rsid w:val="00180558"/>
    <w:rsid w:val="001811E5"/>
    <w:rsid w:val="00183B34"/>
    <w:rsid w:val="00185F46"/>
    <w:rsid w:val="00193878"/>
    <w:rsid w:val="00195765"/>
    <w:rsid w:val="00196C6A"/>
    <w:rsid w:val="0019787E"/>
    <w:rsid w:val="001A425B"/>
    <w:rsid w:val="001B1B28"/>
    <w:rsid w:val="001B22CC"/>
    <w:rsid w:val="001B27FB"/>
    <w:rsid w:val="001C3187"/>
    <w:rsid w:val="001C4A85"/>
    <w:rsid w:val="001C521B"/>
    <w:rsid w:val="001C5443"/>
    <w:rsid w:val="001D0C7D"/>
    <w:rsid w:val="001D1F2D"/>
    <w:rsid w:val="001D2314"/>
    <w:rsid w:val="001D6398"/>
    <w:rsid w:val="001D7C55"/>
    <w:rsid w:val="001E1F45"/>
    <w:rsid w:val="001E62C1"/>
    <w:rsid w:val="001F0779"/>
    <w:rsid w:val="001F3C3E"/>
    <w:rsid w:val="00201C5F"/>
    <w:rsid w:val="0020243A"/>
    <w:rsid w:val="002127D9"/>
    <w:rsid w:val="0021578E"/>
    <w:rsid w:val="00227582"/>
    <w:rsid w:val="002308BE"/>
    <w:rsid w:val="002407C0"/>
    <w:rsid w:val="002461AF"/>
    <w:rsid w:val="002465A1"/>
    <w:rsid w:val="00264576"/>
    <w:rsid w:val="0026585A"/>
    <w:rsid w:val="00266735"/>
    <w:rsid w:val="00273C63"/>
    <w:rsid w:val="00273CF0"/>
    <w:rsid w:val="002748D4"/>
    <w:rsid w:val="00274ED7"/>
    <w:rsid w:val="0028461D"/>
    <w:rsid w:val="002851CE"/>
    <w:rsid w:val="0028590C"/>
    <w:rsid w:val="00285D7C"/>
    <w:rsid w:val="00292C46"/>
    <w:rsid w:val="002938D6"/>
    <w:rsid w:val="00294B73"/>
    <w:rsid w:val="002A0C18"/>
    <w:rsid w:val="002A219B"/>
    <w:rsid w:val="002A22DB"/>
    <w:rsid w:val="002A3708"/>
    <w:rsid w:val="002A4FB6"/>
    <w:rsid w:val="002B19B3"/>
    <w:rsid w:val="002B20F5"/>
    <w:rsid w:val="002B2A1A"/>
    <w:rsid w:val="002B71F2"/>
    <w:rsid w:val="002E034A"/>
    <w:rsid w:val="002E71C0"/>
    <w:rsid w:val="002F05F4"/>
    <w:rsid w:val="002F0CE4"/>
    <w:rsid w:val="002F23EF"/>
    <w:rsid w:val="002F2626"/>
    <w:rsid w:val="00302082"/>
    <w:rsid w:val="00306620"/>
    <w:rsid w:val="00307F82"/>
    <w:rsid w:val="00311A95"/>
    <w:rsid w:val="003262B9"/>
    <w:rsid w:val="00332A83"/>
    <w:rsid w:val="00334A02"/>
    <w:rsid w:val="00335875"/>
    <w:rsid w:val="00335FBE"/>
    <w:rsid w:val="00351D4F"/>
    <w:rsid w:val="00352D8E"/>
    <w:rsid w:val="00354E11"/>
    <w:rsid w:val="00356B68"/>
    <w:rsid w:val="0035702D"/>
    <w:rsid w:val="003604D4"/>
    <w:rsid w:val="003627B0"/>
    <w:rsid w:val="00374DF6"/>
    <w:rsid w:val="0037509F"/>
    <w:rsid w:val="003759B0"/>
    <w:rsid w:val="00375F84"/>
    <w:rsid w:val="00376E34"/>
    <w:rsid w:val="003804E7"/>
    <w:rsid w:val="0039244D"/>
    <w:rsid w:val="003934D2"/>
    <w:rsid w:val="00393AFB"/>
    <w:rsid w:val="003973A1"/>
    <w:rsid w:val="003A13C8"/>
    <w:rsid w:val="003A4358"/>
    <w:rsid w:val="003A5DA0"/>
    <w:rsid w:val="003A5EEB"/>
    <w:rsid w:val="003A6143"/>
    <w:rsid w:val="003A648A"/>
    <w:rsid w:val="003B35F4"/>
    <w:rsid w:val="003B4FC5"/>
    <w:rsid w:val="003B7C76"/>
    <w:rsid w:val="003C3E0C"/>
    <w:rsid w:val="003C479B"/>
    <w:rsid w:val="003C776B"/>
    <w:rsid w:val="003D4A1C"/>
    <w:rsid w:val="003D7AA0"/>
    <w:rsid w:val="003E1FF7"/>
    <w:rsid w:val="003E311D"/>
    <w:rsid w:val="003E5B39"/>
    <w:rsid w:val="003F4470"/>
    <w:rsid w:val="003F5A04"/>
    <w:rsid w:val="003F67CD"/>
    <w:rsid w:val="00402560"/>
    <w:rsid w:val="00402ED7"/>
    <w:rsid w:val="00406F07"/>
    <w:rsid w:val="004114F8"/>
    <w:rsid w:val="00422B69"/>
    <w:rsid w:val="00423D86"/>
    <w:rsid w:val="00424C90"/>
    <w:rsid w:val="00436BE9"/>
    <w:rsid w:val="00441E76"/>
    <w:rsid w:val="004443DA"/>
    <w:rsid w:val="00446A75"/>
    <w:rsid w:val="00446E02"/>
    <w:rsid w:val="004474A2"/>
    <w:rsid w:val="0045662C"/>
    <w:rsid w:val="0045771B"/>
    <w:rsid w:val="00460925"/>
    <w:rsid w:val="00471C6C"/>
    <w:rsid w:val="00472023"/>
    <w:rsid w:val="00486993"/>
    <w:rsid w:val="00492DA4"/>
    <w:rsid w:val="00496AA3"/>
    <w:rsid w:val="00497C98"/>
    <w:rsid w:val="004A39D7"/>
    <w:rsid w:val="004A55FA"/>
    <w:rsid w:val="004B321B"/>
    <w:rsid w:val="004B5D03"/>
    <w:rsid w:val="004C1021"/>
    <w:rsid w:val="004C1EC4"/>
    <w:rsid w:val="004C700F"/>
    <w:rsid w:val="004D035C"/>
    <w:rsid w:val="004D0B19"/>
    <w:rsid w:val="004D267C"/>
    <w:rsid w:val="004F3C18"/>
    <w:rsid w:val="004F4328"/>
    <w:rsid w:val="004F56E9"/>
    <w:rsid w:val="005005E4"/>
    <w:rsid w:val="005018BF"/>
    <w:rsid w:val="00513689"/>
    <w:rsid w:val="0051375A"/>
    <w:rsid w:val="00521097"/>
    <w:rsid w:val="00521604"/>
    <w:rsid w:val="0053059E"/>
    <w:rsid w:val="00532F6F"/>
    <w:rsid w:val="00533663"/>
    <w:rsid w:val="005460C2"/>
    <w:rsid w:val="005526FB"/>
    <w:rsid w:val="0055280A"/>
    <w:rsid w:val="005548E1"/>
    <w:rsid w:val="0055585D"/>
    <w:rsid w:val="0055642D"/>
    <w:rsid w:val="0056127B"/>
    <w:rsid w:val="00561D26"/>
    <w:rsid w:val="00564738"/>
    <w:rsid w:val="00567EC9"/>
    <w:rsid w:val="00570FA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253AA"/>
    <w:rsid w:val="00626023"/>
    <w:rsid w:val="00631502"/>
    <w:rsid w:val="00633150"/>
    <w:rsid w:val="00633B5E"/>
    <w:rsid w:val="00637A50"/>
    <w:rsid w:val="00641308"/>
    <w:rsid w:val="00641D6D"/>
    <w:rsid w:val="0064364E"/>
    <w:rsid w:val="006438F3"/>
    <w:rsid w:val="006439D9"/>
    <w:rsid w:val="00647907"/>
    <w:rsid w:val="00651A82"/>
    <w:rsid w:val="006525E9"/>
    <w:rsid w:val="006631E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C90"/>
    <w:rsid w:val="006F0C32"/>
    <w:rsid w:val="006F1A15"/>
    <w:rsid w:val="006F3C3B"/>
    <w:rsid w:val="006F3F8B"/>
    <w:rsid w:val="00700488"/>
    <w:rsid w:val="00703404"/>
    <w:rsid w:val="00703C19"/>
    <w:rsid w:val="00703F92"/>
    <w:rsid w:val="00704637"/>
    <w:rsid w:val="00706D80"/>
    <w:rsid w:val="007105E4"/>
    <w:rsid w:val="00714EE5"/>
    <w:rsid w:val="00720270"/>
    <w:rsid w:val="007225F2"/>
    <w:rsid w:val="00724362"/>
    <w:rsid w:val="00727780"/>
    <w:rsid w:val="007364F7"/>
    <w:rsid w:val="0073792C"/>
    <w:rsid w:val="00754069"/>
    <w:rsid w:val="00765487"/>
    <w:rsid w:val="007667DF"/>
    <w:rsid w:val="0077080B"/>
    <w:rsid w:val="00787070"/>
    <w:rsid w:val="007906FD"/>
    <w:rsid w:val="00797197"/>
    <w:rsid w:val="007972A7"/>
    <w:rsid w:val="007A2BA2"/>
    <w:rsid w:val="007A6245"/>
    <w:rsid w:val="007A7490"/>
    <w:rsid w:val="007B1DB2"/>
    <w:rsid w:val="007B375B"/>
    <w:rsid w:val="007B412A"/>
    <w:rsid w:val="007B635E"/>
    <w:rsid w:val="007B7724"/>
    <w:rsid w:val="007B7CDC"/>
    <w:rsid w:val="007C74B4"/>
    <w:rsid w:val="007E3412"/>
    <w:rsid w:val="007F393D"/>
    <w:rsid w:val="008029AF"/>
    <w:rsid w:val="00802FFA"/>
    <w:rsid w:val="00805F05"/>
    <w:rsid w:val="008102E5"/>
    <w:rsid w:val="008111B4"/>
    <w:rsid w:val="008121D0"/>
    <w:rsid w:val="008133F0"/>
    <w:rsid w:val="00815880"/>
    <w:rsid w:val="0082322C"/>
    <w:rsid w:val="00823942"/>
    <w:rsid w:val="00827FFD"/>
    <w:rsid w:val="0083074C"/>
    <w:rsid w:val="00854535"/>
    <w:rsid w:val="00856EB3"/>
    <w:rsid w:val="00857B9A"/>
    <w:rsid w:val="00863C96"/>
    <w:rsid w:val="00864A72"/>
    <w:rsid w:val="00870B98"/>
    <w:rsid w:val="00873E9F"/>
    <w:rsid w:val="00874047"/>
    <w:rsid w:val="008778CB"/>
    <w:rsid w:val="00881545"/>
    <w:rsid w:val="00883204"/>
    <w:rsid w:val="00883A3E"/>
    <w:rsid w:val="0089148D"/>
    <w:rsid w:val="00891E0D"/>
    <w:rsid w:val="008A0F36"/>
    <w:rsid w:val="008B2543"/>
    <w:rsid w:val="008B4B6E"/>
    <w:rsid w:val="008B621C"/>
    <w:rsid w:val="008D16B0"/>
    <w:rsid w:val="008D1CFB"/>
    <w:rsid w:val="008D4C20"/>
    <w:rsid w:val="008D7401"/>
    <w:rsid w:val="00903DF6"/>
    <w:rsid w:val="00921CF6"/>
    <w:rsid w:val="00922E9E"/>
    <w:rsid w:val="00924EF0"/>
    <w:rsid w:val="00930D6F"/>
    <w:rsid w:val="00934171"/>
    <w:rsid w:val="00934D7B"/>
    <w:rsid w:val="00947180"/>
    <w:rsid w:val="00951173"/>
    <w:rsid w:val="0095522D"/>
    <w:rsid w:val="009567BE"/>
    <w:rsid w:val="0096221B"/>
    <w:rsid w:val="009676FA"/>
    <w:rsid w:val="009679E0"/>
    <w:rsid w:val="00977632"/>
    <w:rsid w:val="00982A8E"/>
    <w:rsid w:val="00987DB4"/>
    <w:rsid w:val="0099029D"/>
    <w:rsid w:val="00996204"/>
    <w:rsid w:val="009A26CB"/>
    <w:rsid w:val="009A2BC2"/>
    <w:rsid w:val="009A2D37"/>
    <w:rsid w:val="009A487E"/>
    <w:rsid w:val="009A7587"/>
    <w:rsid w:val="009B0A69"/>
    <w:rsid w:val="009B66BA"/>
    <w:rsid w:val="009C2474"/>
    <w:rsid w:val="009C2BC7"/>
    <w:rsid w:val="009C4236"/>
    <w:rsid w:val="009C5716"/>
    <w:rsid w:val="009C7082"/>
    <w:rsid w:val="009D0006"/>
    <w:rsid w:val="009D068C"/>
    <w:rsid w:val="009D4956"/>
    <w:rsid w:val="009F3A2A"/>
    <w:rsid w:val="009F731F"/>
    <w:rsid w:val="009F7D33"/>
    <w:rsid w:val="00A021FE"/>
    <w:rsid w:val="00A04718"/>
    <w:rsid w:val="00A1270E"/>
    <w:rsid w:val="00A15342"/>
    <w:rsid w:val="00A3007E"/>
    <w:rsid w:val="00A32048"/>
    <w:rsid w:val="00A37E66"/>
    <w:rsid w:val="00A41F06"/>
    <w:rsid w:val="00A50FD4"/>
    <w:rsid w:val="00A52DB4"/>
    <w:rsid w:val="00A56A77"/>
    <w:rsid w:val="00A618E1"/>
    <w:rsid w:val="00A629B9"/>
    <w:rsid w:val="00A64660"/>
    <w:rsid w:val="00A70C20"/>
    <w:rsid w:val="00A72FB9"/>
    <w:rsid w:val="00A74292"/>
    <w:rsid w:val="00A776DE"/>
    <w:rsid w:val="00A80640"/>
    <w:rsid w:val="00A87FFD"/>
    <w:rsid w:val="00A97038"/>
    <w:rsid w:val="00AA20E8"/>
    <w:rsid w:val="00AA3C15"/>
    <w:rsid w:val="00AA5011"/>
    <w:rsid w:val="00AA6330"/>
    <w:rsid w:val="00AB7DE1"/>
    <w:rsid w:val="00AC7501"/>
    <w:rsid w:val="00AD748B"/>
    <w:rsid w:val="00AE4865"/>
    <w:rsid w:val="00AE531A"/>
    <w:rsid w:val="00AF50EE"/>
    <w:rsid w:val="00B00113"/>
    <w:rsid w:val="00B0591D"/>
    <w:rsid w:val="00B06650"/>
    <w:rsid w:val="00B10FA2"/>
    <w:rsid w:val="00B13402"/>
    <w:rsid w:val="00B1435C"/>
    <w:rsid w:val="00B14BC2"/>
    <w:rsid w:val="00B17024"/>
    <w:rsid w:val="00B17CD2"/>
    <w:rsid w:val="00B213D2"/>
    <w:rsid w:val="00B2434F"/>
    <w:rsid w:val="00B248BA"/>
    <w:rsid w:val="00B24B56"/>
    <w:rsid w:val="00B30E07"/>
    <w:rsid w:val="00B32AD9"/>
    <w:rsid w:val="00B34ADD"/>
    <w:rsid w:val="00B507B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06749"/>
    <w:rsid w:val="00C109B6"/>
    <w:rsid w:val="00C12312"/>
    <w:rsid w:val="00C12613"/>
    <w:rsid w:val="00C12D48"/>
    <w:rsid w:val="00C16DEF"/>
    <w:rsid w:val="00C2492F"/>
    <w:rsid w:val="00C3744A"/>
    <w:rsid w:val="00C4002A"/>
    <w:rsid w:val="00C44AD0"/>
    <w:rsid w:val="00C46912"/>
    <w:rsid w:val="00C57028"/>
    <w:rsid w:val="00C612A8"/>
    <w:rsid w:val="00C67631"/>
    <w:rsid w:val="00C709C6"/>
    <w:rsid w:val="00C729D7"/>
    <w:rsid w:val="00C83354"/>
    <w:rsid w:val="00C84004"/>
    <w:rsid w:val="00C843F6"/>
    <w:rsid w:val="00C84507"/>
    <w:rsid w:val="00C862C7"/>
    <w:rsid w:val="00C933D7"/>
    <w:rsid w:val="00CA3254"/>
    <w:rsid w:val="00CB11CE"/>
    <w:rsid w:val="00CC25A2"/>
    <w:rsid w:val="00CD5DF8"/>
    <w:rsid w:val="00CD7F07"/>
    <w:rsid w:val="00CE04F3"/>
    <w:rsid w:val="00CE12D8"/>
    <w:rsid w:val="00CE4574"/>
    <w:rsid w:val="00CE70E6"/>
    <w:rsid w:val="00CF2E1E"/>
    <w:rsid w:val="00CF3296"/>
    <w:rsid w:val="00CF6DAC"/>
    <w:rsid w:val="00D01E7F"/>
    <w:rsid w:val="00D02E99"/>
    <w:rsid w:val="00D13357"/>
    <w:rsid w:val="00D13A13"/>
    <w:rsid w:val="00D2689A"/>
    <w:rsid w:val="00D65506"/>
    <w:rsid w:val="00D773CF"/>
    <w:rsid w:val="00D83563"/>
    <w:rsid w:val="00D8448F"/>
    <w:rsid w:val="00DA64B6"/>
    <w:rsid w:val="00DB5C9D"/>
    <w:rsid w:val="00DD02E6"/>
    <w:rsid w:val="00DD6889"/>
    <w:rsid w:val="00DF665B"/>
    <w:rsid w:val="00E0152A"/>
    <w:rsid w:val="00E03394"/>
    <w:rsid w:val="00E066E5"/>
    <w:rsid w:val="00E17E85"/>
    <w:rsid w:val="00E22F03"/>
    <w:rsid w:val="00E233C1"/>
    <w:rsid w:val="00E51404"/>
    <w:rsid w:val="00E574C9"/>
    <w:rsid w:val="00E610DE"/>
    <w:rsid w:val="00E66167"/>
    <w:rsid w:val="00E71F2F"/>
    <w:rsid w:val="00E77786"/>
    <w:rsid w:val="00E802FA"/>
    <w:rsid w:val="00E806FB"/>
    <w:rsid w:val="00E8675D"/>
    <w:rsid w:val="00EB1728"/>
    <w:rsid w:val="00EB1C2D"/>
    <w:rsid w:val="00EC1810"/>
    <w:rsid w:val="00EC3FCC"/>
    <w:rsid w:val="00ED32FF"/>
    <w:rsid w:val="00ED4862"/>
    <w:rsid w:val="00EF039B"/>
    <w:rsid w:val="00EF4933"/>
    <w:rsid w:val="00EF5044"/>
    <w:rsid w:val="00F01956"/>
    <w:rsid w:val="00F116CE"/>
    <w:rsid w:val="00F16FAB"/>
    <w:rsid w:val="00F176DE"/>
    <w:rsid w:val="00F21C47"/>
    <w:rsid w:val="00F244E2"/>
    <w:rsid w:val="00F2590B"/>
    <w:rsid w:val="00F340DE"/>
    <w:rsid w:val="00F43542"/>
    <w:rsid w:val="00F44BAB"/>
    <w:rsid w:val="00F527CB"/>
    <w:rsid w:val="00F562AA"/>
    <w:rsid w:val="00F66975"/>
    <w:rsid w:val="00F7105A"/>
    <w:rsid w:val="00F712EB"/>
    <w:rsid w:val="00F7200B"/>
    <w:rsid w:val="00F7710E"/>
    <w:rsid w:val="00F77676"/>
    <w:rsid w:val="00F8197C"/>
    <w:rsid w:val="00F82B4E"/>
    <w:rsid w:val="00F83865"/>
    <w:rsid w:val="00F8493C"/>
    <w:rsid w:val="00F87559"/>
    <w:rsid w:val="00F96564"/>
    <w:rsid w:val="00F96D71"/>
    <w:rsid w:val="00F97C9E"/>
    <w:rsid w:val="00FA20DE"/>
    <w:rsid w:val="00FA4EE8"/>
    <w:rsid w:val="00FB12CA"/>
    <w:rsid w:val="00FB36EC"/>
    <w:rsid w:val="00FB4E1B"/>
    <w:rsid w:val="00FC0291"/>
    <w:rsid w:val="00FC1C92"/>
    <w:rsid w:val="00FC4A9D"/>
    <w:rsid w:val="00FD158B"/>
    <w:rsid w:val="00FD333B"/>
    <w:rsid w:val="00FD3ED3"/>
    <w:rsid w:val="00FD689C"/>
    <w:rsid w:val="00FD705C"/>
    <w:rsid w:val="00FD777A"/>
    <w:rsid w:val="00FE260B"/>
    <w:rsid w:val="00FE692E"/>
    <w:rsid w:val="00FE71ED"/>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88CA"/>
  <w15:docId w15:val="{BC0F80B2-3935-4680-9592-C503A2B5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uiPriority w:val="22"/>
    <w:qFormat/>
    <w:rsid w:val="006F3C3B"/>
    <w:rPr>
      <w:b/>
      <w:bCs/>
    </w:rPr>
  </w:style>
  <w:style w:type="paragraph" w:customStyle="1" w:styleId="Bullet10">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
    <w:name w:val="Bullet 1"/>
    <w:basedOn w:val="Normal"/>
    <w:rsid w:val="006631EC"/>
    <w:pPr>
      <w:numPr>
        <w:numId w:val="6"/>
      </w:numPr>
      <w:spacing w:before="120" w:after="120" w:line="240" w:lineRule="auto"/>
      <w:jc w:val="both"/>
    </w:pPr>
    <w:rPr>
      <w:rFonts w:ascii="Arial" w:eastAsia="Times New Roman" w:hAnsi="Arial" w:cs="Times New Roman"/>
      <w:lang w:eastAsia="en-US"/>
    </w:rPr>
  </w:style>
  <w:style w:type="paragraph" w:customStyle="1" w:styleId="H3">
    <w:name w:val="H3"/>
    <w:basedOn w:val="Normal"/>
    <w:next w:val="Normal"/>
    <w:rsid w:val="001C521B"/>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BodyTextIndent3">
    <w:name w:val="Body Text Indent 3"/>
    <w:basedOn w:val="Normal"/>
    <w:link w:val="BodyTextIndent3Char"/>
    <w:uiPriority w:val="99"/>
    <w:semiHidden/>
    <w:unhideWhenUsed/>
    <w:rsid w:val="008121D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21D0"/>
    <w:rPr>
      <w:rFonts w:eastAsiaTheme="minorEastAsia"/>
      <w:sz w:val="16"/>
      <w:szCs w:val="16"/>
      <w:lang w:eastAsia="en-GB"/>
    </w:rPr>
  </w:style>
  <w:style w:type="character" w:customStyle="1" w:styleId="apple-converted-space">
    <w:name w:val="apple-converted-space"/>
    <w:basedOn w:val="DefaultParagraphFont"/>
    <w:rsid w:val="00631502"/>
  </w:style>
  <w:style w:type="character" w:customStyle="1" w:styleId="fn">
    <w:name w:val="fn"/>
    <w:basedOn w:val="DefaultParagraphFont"/>
    <w:rsid w:val="00631502"/>
  </w:style>
  <w:style w:type="character" w:customStyle="1" w:styleId="Subtitle1">
    <w:name w:val="Subtitle1"/>
    <w:basedOn w:val="DefaultParagraphFont"/>
    <w:rsid w:val="00631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0C92F-944E-417A-8315-3E7D4BE2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3</cp:revision>
  <cp:lastPrinted>2015-09-09T08:37:00Z</cp:lastPrinted>
  <dcterms:created xsi:type="dcterms:W3CDTF">2018-03-07T08:36:00Z</dcterms:created>
  <dcterms:modified xsi:type="dcterms:W3CDTF">2018-03-07T08:37:00Z</dcterms:modified>
</cp:coreProperties>
</file>