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88323F" w14:textId="1EADAF32" w:rsidR="00765487" w:rsidRPr="0006190E" w:rsidRDefault="003A13C8" w:rsidP="00765487">
      <w:pPr>
        <w:spacing w:after="120" w:line="240" w:lineRule="auto"/>
        <w:ind w:left="567" w:right="260"/>
        <w:jc w:val="both"/>
        <w:rPr>
          <w:rFonts w:ascii="Arial" w:hAnsi="Arial" w:cs="Arial"/>
          <w:b/>
        </w:rPr>
      </w:pPr>
      <w:r w:rsidRPr="003A13C8">
        <w:rPr>
          <w:rFonts w:ascii="Arial" w:hAnsi="Arial" w:cs="Arial"/>
        </w:rPr>
        <w:t>COMP</w:t>
      </w:r>
      <w:r w:rsidR="00765487">
        <w:rPr>
          <w:rFonts w:ascii="Arial" w:hAnsi="Arial" w:cs="Arial"/>
        </w:rPr>
        <w:t>7</w:t>
      </w:r>
      <w:r w:rsidR="007364F7">
        <w:rPr>
          <w:rFonts w:ascii="Arial" w:hAnsi="Arial" w:cs="Arial"/>
        </w:rPr>
        <w:t>0</w:t>
      </w:r>
      <w:r w:rsidR="00765487">
        <w:rPr>
          <w:rFonts w:ascii="Arial" w:hAnsi="Arial" w:cs="Arial"/>
        </w:rPr>
        <w:t>1</w:t>
      </w:r>
      <w:r w:rsidRPr="003A13C8">
        <w:rPr>
          <w:rFonts w:ascii="Arial" w:hAnsi="Arial" w:cs="Arial"/>
        </w:rPr>
        <w:t>0 (CO</w:t>
      </w:r>
      <w:r w:rsidR="00765487">
        <w:rPr>
          <w:rFonts w:ascii="Arial" w:hAnsi="Arial" w:cs="Arial"/>
        </w:rPr>
        <w:t>7</w:t>
      </w:r>
      <w:r w:rsidR="007364F7">
        <w:rPr>
          <w:rFonts w:ascii="Arial" w:hAnsi="Arial" w:cs="Arial"/>
        </w:rPr>
        <w:t>0</w:t>
      </w:r>
      <w:r w:rsidR="00765487">
        <w:rPr>
          <w:rFonts w:ascii="Arial" w:hAnsi="Arial" w:cs="Arial"/>
        </w:rPr>
        <w:t>1</w:t>
      </w:r>
      <w:r w:rsidRPr="003A13C8">
        <w:rPr>
          <w:rFonts w:ascii="Arial" w:hAnsi="Arial" w:cs="Arial"/>
        </w:rPr>
        <w:t xml:space="preserve">) </w:t>
      </w:r>
      <w:r w:rsidR="007364F7" w:rsidRPr="00DE6D6B">
        <w:rPr>
          <w:rFonts w:ascii="Arial" w:hAnsi="Arial" w:cs="Arial"/>
        </w:rPr>
        <w:t>Database Design and Development</w:t>
      </w:r>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6A7CDA01" w:rsidR="00CF3296" w:rsidRPr="00CF3296" w:rsidRDefault="00765487" w:rsidP="00CF3296">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0D6D262" w:rsidR="00C109B6" w:rsidRPr="00DE2B5C" w:rsidRDefault="0045771B"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65BA0288" w:rsidR="0095522D" w:rsidRPr="0095522D" w:rsidRDefault="008B621C" w:rsidP="0095522D">
      <w:pPr>
        <w:spacing w:after="120"/>
        <w:ind w:left="567"/>
        <w:jc w:val="both"/>
        <w:rPr>
          <w:rFonts w:ascii="Arial" w:hAnsi="Arial" w:cs="Arial"/>
        </w:rPr>
      </w:pPr>
      <w:r>
        <w:rPr>
          <w:rFonts w:ascii="Arial" w:hAnsi="Arial" w:cs="Arial"/>
        </w:rPr>
        <w:t xml:space="preserve">Autumn </w:t>
      </w:r>
      <w:r w:rsidR="00703C19">
        <w:rPr>
          <w:rFonts w:ascii="Arial" w:hAnsi="Arial" w:cs="Arial"/>
        </w:rPr>
        <w:t xml:space="preserve">and </w:t>
      </w:r>
      <w:r w:rsidR="001C521B">
        <w:rPr>
          <w:rFonts w:ascii="Arial" w:hAnsi="Arial" w:cs="Arial"/>
        </w:rPr>
        <w:t xml:space="preserve">Spring </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5B0E7C" w14:textId="166D8CBB" w:rsidR="0055642D" w:rsidRPr="0055642D" w:rsidRDefault="008B621C" w:rsidP="0055642D">
      <w:pPr>
        <w:spacing w:after="120" w:line="240" w:lineRule="auto"/>
        <w:ind w:left="567" w:right="260"/>
        <w:jc w:val="both"/>
        <w:rPr>
          <w:rFonts w:ascii="Arial" w:hAnsi="Arial" w:cs="Arial"/>
        </w:rPr>
      </w:pPr>
      <w:r w:rsidRPr="003A13C8">
        <w:rPr>
          <w:rFonts w:ascii="Arial" w:hAnsi="Arial" w:cs="Arial"/>
        </w:rPr>
        <w:t xml:space="preserve">COMP4040 (CO404) System Analysis and Design </w:t>
      </w:r>
      <w:r w:rsidR="0035701C">
        <w:rPr>
          <w:rFonts w:ascii="Arial" w:hAnsi="Arial" w:cs="Arial"/>
        </w:rPr>
        <w:t xml:space="preserve">(pre-requisite) </w:t>
      </w:r>
    </w:p>
    <w:p w14:paraId="4D415263" w14:textId="3EE4959C" w:rsidR="001B22CC" w:rsidRDefault="001B22CC"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0CA50276" w:rsidR="00F16FAB" w:rsidRPr="00F16FAB" w:rsidRDefault="00F16FAB" w:rsidP="00F16FAB">
      <w:pPr>
        <w:spacing w:after="120" w:line="240" w:lineRule="auto"/>
        <w:ind w:left="567" w:right="260"/>
        <w:rPr>
          <w:rFonts w:ascii="Arial" w:hAnsi="Arial" w:cs="Arial"/>
          <w:iCs/>
        </w:rPr>
      </w:pPr>
      <w:r w:rsidRPr="00F16FAB">
        <w:rPr>
          <w:rFonts w:ascii="Arial" w:hAnsi="Arial" w:cs="Arial"/>
        </w:rPr>
        <w:t>Foundation Degree in IT</w:t>
      </w:r>
      <w:r w:rsidR="0045771B">
        <w:rPr>
          <w:rFonts w:ascii="Arial" w:hAnsi="Arial" w:cs="Arial"/>
        </w:rPr>
        <w:t xml:space="preserve">, </w:t>
      </w:r>
      <w:r w:rsidR="0045771B" w:rsidRPr="00F16FAB">
        <w:rPr>
          <w:rFonts w:ascii="Arial" w:hAnsi="Arial" w:cs="Arial"/>
        </w:rPr>
        <w:t>HND in IT</w:t>
      </w:r>
      <w:r w:rsidR="0045771B">
        <w:rPr>
          <w:rFonts w:ascii="Arial" w:hAnsi="Arial" w:cs="Arial"/>
        </w:rPr>
        <w:t>; HNC</w:t>
      </w:r>
      <w:r w:rsidR="0045771B"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B2D42C" w14:textId="77777777" w:rsidR="008B621C" w:rsidRPr="008B621C" w:rsidRDefault="008B621C" w:rsidP="008B621C">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B621C">
        <w:rPr>
          <w:rFonts w:ascii="Arial" w:hAnsi="Arial" w:cs="Arial"/>
        </w:rPr>
        <w:t>Use programming languages tools and packages, computer applications and structure data and information.</w:t>
      </w:r>
    </w:p>
    <w:p w14:paraId="49B4B37B" w14:textId="77777777" w:rsidR="008B621C" w:rsidRPr="008B621C" w:rsidRDefault="008B621C" w:rsidP="008B621C">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B621C">
        <w:rPr>
          <w:rFonts w:ascii="Arial" w:hAnsi="Arial" w:cs="Arial"/>
        </w:rPr>
        <w:t xml:space="preserve">Carry out problem identification and analysis, the design, development, testing and evaluation of software systems. </w:t>
      </w:r>
    </w:p>
    <w:p w14:paraId="52237F7C" w14:textId="77777777" w:rsidR="008B621C" w:rsidRPr="008B621C" w:rsidRDefault="008B621C" w:rsidP="008B621C">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B621C">
        <w:rPr>
          <w:rFonts w:ascii="Arial" w:hAnsi="Arial" w:cs="Arial"/>
        </w:rPr>
        <w:t xml:space="preserve">Specify, design and implement computer-based systems.  </w:t>
      </w:r>
    </w:p>
    <w:p w14:paraId="67F49A03" w14:textId="22026D30" w:rsidR="008B621C" w:rsidRPr="008B621C" w:rsidRDefault="008B621C" w:rsidP="008B621C">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B621C">
        <w:rPr>
          <w:rFonts w:ascii="Arial" w:hAnsi="Arial" w:cs="Arial"/>
        </w:rPr>
        <w:t xml:space="preserve">Apply the principles of effective information management, information organisation, and information retrieval skills to information of various kinds.  </w:t>
      </w:r>
    </w:p>
    <w:p w14:paraId="19158D9C" w14:textId="77777777" w:rsidR="008B621C" w:rsidRDefault="008B621C" w:rsidP="00B2434F">
      <w:pPr>
        <w:tabs>
          <w:tab w:val="left" w:pos="761"/>
        </w:tabs>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F1E6C" w14:textId="77777777" w:rsidR="00703C19" w:rsidRDefault="00703C19" w:rsidP="00703C19">
      <w:pPr>
        <w:numPr>
          <w:ilvl w:val="0"/>
          <w:numId w:val="7"/>
        </w:numPr>
        <w:spacing w:after="120" w:line="240" w:lineRule="auto"/>
        <w:ind w:left="992" w:right="828" w:hanging="357"/>
        <w:jc w:val="both"/>
        <w:rPr>
          <w:rFonts w:ascii="Arial" w:hAnsi="Arial" w:cs="Arial"/>
        </w:rPr>
      </w:pPr>
      <w:r w:rsidRPr="00703C19">
        <w:rPr>
          <w:rFonts w:ascii="Arial" w:hAnsi="Arial" w:cs="Arial"/>
        </w:rPr>
        <w:t xml:space="preserve">Demonstrate a knowledge and understanding of modelling and design of computer-based systems in a way that shows a comprehension of the trade-off involved in design choices.  </w:t>
      </w:r>
    </w:p>
    <w:p w14:paraId="298FEE5B" w14:textId="77777777" w:rsidR="00703C19" w:rsidRDefault="00703C19" w:rsidP="00703C19">
      <w:pPr>
        <w:numPr>
          <w:ilvl w:val="0"/>
          <w:numId w:val="7"/>
        </w:numPr>
        <w:spacing w:after="120" w:line="240" w:lineRule="auto"/>
        <w:ind w:left="992" w:right="828" w:hanging="357"/>
        <w:jc w:val="both"/>
        <w:rPr>
          <w:rFonts w:ascii="Arial" w:hAnsi="Arial" w:cs="Arial"/>
        </w:rPr>
      </w:pPr>
      <w:r w:rsidRPr="00703C19">
        <w:rPr>
          <w:rFonts w:ascii="Arial" w:hAnsi="Arial" w:cs="Arial"/>
        </w:rPr>
        <w:t xml:space="preserve">Identify and analyse criteria and specifications appropriate to specific problems and plan strategies for their solution.  </w:t>
      </w:r>
    </w:p>
    <w:p w14:paraId="738514C3" w14:textId="77777777" w:rsidR="00703C19" w:rsidRDefault="00703C19" w:rsidP="00703C19">
      <w:pPr>
        <w:numPr>
          <w:ilvl w:val="0"/>
          <w:numId w:val="7"/>
        </w:numPr>
        <w:spacing w:after="120" w:line="240" w:lineRule="auto"/>
        <w:ind w:left="992" w:right="828" w:hanging="357"/>
        <w:jc w:val="both"/>
        <w:rPr>
          <w:rFonts w:ascii="Arial" w:hAnsi="Arial" w:cs="Arial"/>
        </w:rPr>
      </w:pPr>
      <w:r w:rsidRPr="00703C19">
        <w:rPr>
          <w:rFonts w:ascii="Arial" w:hAnsi="Arial" w:cs="Arial"/>
        </w:rPr>
        <w:t xml:space="preserve">Deploy appropriate theory, practices and tools for the specification, design, implementation, and evaluation of computer-based systems.  </w:t>
      </w:r>
    </w:p>
    <w:p w14:paraId="7709CA76" w14:textId="77777777" w:rsidR="00703C19" w:rsidRDefault="00703C19" w:rsidP="00703C19">
      <w:pPr>
        <w:numPr>
          <w:ilvl w:val="0"/>
          <w:numId w:val="7"/>
        </w:numPr>
        <w:spacing w:after="120" w:line="240" w:lineRule="auto"/>
        <w:ind w:left="992" w:right="828" w:hanging="357"/>
        <w:jc w:val="both"/>
        <w:rPr>
          <w:rFonts w:ascii="Arial" w:hAnsi="Arial" w:cs="Arial"/>
        </w:rPr>
      </w:pPr>
      <w:r w:rsidRPr="00703C19">
        <w:rPr>
          <w:rFonts w:ascii="Arial" w:hAnsi="Arial" w:cs="Arial"/>
        </w:rPr>
        <w:t xml:space="preserve">Use a range of established techniques to initiate and undertake critical analysis of information, and to propose solutions to problems arising from that analysis.  </w:t>
      </w:r>
    </w:p>
    <w:p w14:paraId="3E1E7CE0" w14:textId="5C45A64D" w:rsidR="00703C19" w:rsidRPr="00703C19" w:rsidRDefault="00703C19" w:rsidP="00703C19">
      <w:pPr>
        <w:numPr>
          <w:ilvl w:val="0"/>
          <w:numId w:val="7"/>
        </w:numPr>
        <w:spacing w:after="120" w:line="240" w:lineRule="auto"/>
        <w:ind w:left="992" w:right="828" w:hanging="357"/>
        <w:jc w:val="both"/>
        <w:rPr>
          <w:rFonts w:ascii="Arial" w:hAnsi="Arial" w:cs="Arial"/>
        </w:rPr>
      </w:pPr>
      <w:r w:rsidRPr="00703C19">
        <w:rPr>
          <w:rFonts w:ascii="Arial" w:hAnsi="Arial" w:cs="Arial"/>
        </w:rPr>
        <w:lastRenderedPageBreak/>
        <w:t xml:space="preserve">Demonstrate an understanding of, and be able to present, cases involving a quantitative dimension. </w:t>
      </w:r>
    </w:p>
    <w:p w14:paraId="4C5C9527" w14:textId="77777777" w:rsidR="00703C19" w:rsidRPr="00DD6889" w:rsidRDefault="00703C19" w:rsidP="00DD6889">
      <w:pPr>
        <w:rPr>
          <w:lang w:eastAsia="en-US"/>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CACF0E" w14:textId="676CCE28" w:rsidR="00703C19" w:rsidRPr="00DE6D6B" w:rsidRDefault="00703C19" w:rsidP="00033F70">
      <w:pPr>
        <w:pStyle w:val="ListParagraph"/>
        <w:spacing w:after="60" w:line="240" w:lineRule="auto"/>
        <w:ind w:left="567" w:right="686"/>
        <w:contextualSpacing w:val="0"/>
        <w:jc w:val="both"/>
        <w:rPr>
          <w:rFonts w:ascii="Arial" w:hAnsi="Arial" w:cs="Arial"/>
        </w:rPr>
      </w:pPr>
      <w:r w:rsidRPr="00DE6D6B">
        <w:rPr>
          <w:rFonts w:ascii="Arial" w:hAnsi="Arial" w:cs="Arial"/>
        </w:rPr>
        <w:t xml:space="preserve">This module considers the </w:t>
      </w:r>
      <w:r w:rsidRPr="00033F70">
        <w:rPr>
          <w:rFonts w:ascii="Arial" w:hAnsi="Arial" w:cs="Arial"/>
        </w:rPr>
        <w:t xml:space="preserve">place, importance and operational characteristics of the relational model in database design. The student will create, in a </w:t>
      </w:r>
      <w:r w:rsidR="00033F70" w:rsidRPr="00033F70">
        <w:rPr>
          <w:rFonts w:ascii="Arial" w:hAnsi="Arial" w:cs="Arial"/>
        </w:rPr>
        <w:t>step-by-step</w:t>
      </w:r>
      <w:r w:rsidRPr="00033F70">
        <w:rPr>
          <w:rFonts w:ascii="Arial" w:hAnsi="Arial" w:cs="Arial"/>
        </w:rPr>
        <w:t xml:space="preserve"> fashion, a complete Client-Oriented solution. The module examines issues of security, concurrency and distribution in modern database systems. The</w:t>
      </w:r>
      <w:r w:rsidRPr="00DE6D6B">
        <w:rPr>
          <w:rFonts w:ascii="Arial" w:hAnsi="Arial" w:cs="Arial"/>
        </w:rPr>
        <w:t xml:space="preserve"> delivery will</w:t>
      </w:r>
      <w:r>
        <w:rPr>
          <w:rFonts w:ascii="Arial" w:hAnsi="Arial" w:cs="Arial"/>
        </w:rPr>
        <w:t xml:space="preserve"> </w:t>
      </w:r>
      <w:r w:rsidRPr="00DE6D6B">
        <w:rPr>
          <w:rFonts w:ascii="Arial" w:hAnsi="Arial" w:cs="Arial"/>
        </w:rPr>
        <w:t>be very practically oriented with students working towards building a ‘complete’ system solution to a given case study.</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28214B" w14:textId="2612415C" w:rsidR="00703C19" w:rsidRPr="00703C19" w:rsidRDefault="00703C19" w:rsidP="00703C19">
      <w:pPr>
        <w:spacing w:after="60" w:line="240" w:lineRule="auto"/>
        <w:ind w:left="567" w:right="685"/>
        <w:jc w:val="both"/>
        <w:rPr>
          <w:rFonts w:ascii="Arial" w:hAnsi="Arial" w:cs="Arial"/>
        </w:rPr>
      </w:pPr>
      <w:r w:rsidRPr="00703C19">
        <w:rPr>
          <w:rFonts w:ascii="Arial" w:hAnsi="Arial" w:cs="Arial"/>
        </w:rPr>
        <w:t xml:space="preserve">Database Systems: </w:t>
      </w:r>
      <w:r>
        <w:rPr>
          <w:rFonts w:ascii="Arial" w:hAnsi="Arial" w:cs="Arial"/>
        </w:rPr>
        <w:t>A Practical Approach to Design and</w:t>
      </w:r>
      <w:r w:rsidRPr="00703C19">
        <w:rPr>
          <w:rFonts w:ascii="Arial" w:hAnsi="Arial" w:cs="Arial"/>
        </w:rPr>
        <w:t xml:space="preserve"> Implementation; 2014; Con</w:t>
      </w:r>
      <w:r>
        <w:rPr>
          <w:rFonts w:ascii="Arial" w:hAnsi="Arial" w:cs="Arial"/>
        </w:rPr>
        <w:t xml:space="preserve">nolly </w:t>
      </w:r>
      <w:r w:rsidR="00033F70">
        <w:rPr>
          <w:rFonts w:ascii="Arial" w:hAnsi="Arial" w:cs="Arial"/>
        </w:rPr>
        <w:t xml:space="preserve">T </w:t>
      </w:r>
      <w:r>
        <w:rPr>
          <w:rFonts w:ascii="Arial" w:hAnsi="Arial" w:cs="Arial"/>
        </w:rPr>
        <w:t>and Begg</w:t>
      </w:r>
      <w:r w:rsidR="00033F70">
        <w:rPr>
          <w:rFonts w:ascii="Arial" w:hAnsi="Arial" w:cs="Arial"/>
        </w:rPr>
        <w:t xml:space="preserve"> C</w:t>
      </w:r>
      <w:r>
        <w:rPr>
          <w:rFonts w:ascii="Arial" w:hAnsi="Arial" w:cs="Arial"/>
        </w:rPr>
        <w:t>; Pearson</w:t>
      </w:r>
    </w:p>
    <w:p w14:paraId="7D92295C" w14:textId="7486190D" w:rsidR="00703C19" w:rsidRPr="00703C19" w:rsidRDefault="00703C19" w:rsidP="00703C19">
      <w:pPr>
        <w:spacing w:after="60"/>
        <w:ind w:left="567" w:right="685"/>
        <w:jc w:val="both"/>
        <w:rPr>
          <w:rFonts w:ascii="Arial" w:hAnsi="Arial" w:cs="Arial"/>
        </w:rPr>
      </w:pPr>
      <w:r w:rsidRPr="00703C19">
        <w:rPr>
          <w:rFonts w:ascii="Arial" w:hAnsi="Arial" w:cs="Arial"/>
        </w:rPr>
        <w:t>Database Design and Relational Th</w:t>
      </w:r>
      <w:r>
        <w:rPr>
          <w:rFonts w:ascii="Arial" w:hAnsi="Arial" w:cs="Arial"/>
        </w:rPr>
        <w:t>eory; 2012; Date</w:t>
      </w:r>
      <w:r w:rsidR="00033F70">
        <w:rPr>
          <w:rFonts w:ascii="Arial" w:hAnsi="Arial" w:cs="Arial"/>
        </w:rPr>
        <w:t xml:space="preserve"> C J</w:t>
      </w:r>
      <w:r>
        <w:rPr>
          <w:rFonts w:ascii="Arial" w:hAnsi="Arial" w:cs="Arial"/>
        </w:rPr>
        <w:t>; O’Reilly</w:t>
      </w:r>
    </w:p>
    <w:p w14:paraId="6B49BD02" w14:textId="72DEDCC3" w:rsidR="00703C19" w:rsidRPr="00703C19" w:rsidRDefault="00703C19" w:rsidP="00703C19">
      <w:pPr>
        <w:spacing w:after="60"/>
        <w:ind w:left="567" w:right="685"/>
        <w:jc w:val="both"/>
        <w:rPr>
          <w:rFonts w:ascii="Arial" w:hAnsi="Arial" w:cs="Arial"/>
        </w:rPr>
      </w:pPr>
      <w:r w:rsidRPr="00703C19">
        <w:rPr>
          <w:rFonts w:ascii="Arial" w:hAnsi="Arial" w:cs="Arial"/>
        </w:rPr>
        <w:t>MySQL Cookbook: Solutions for Database Developers; 2014; DuBois</w:t>
      </w:r>
      <w:r w:rsidR="00033F70">
        <w:rPr>
          <w:rFonts w:ascii="Arial" w:hAnsi="Arial" w:cs="Arial"/>
        </w:rPr>
        <w:t xml:space="preserve"> P</w:t>
      </w:r>
      <w:r w:rsidRPr="00703C19">
        <w:rPr>
          <w:rFonts w:ascii="Arial" w:hAnsi="Arial" w:cs="Arial"/>
        </w:rPr>
        <w:t xml:space="preserve">; O’Reilly </w:t>
      </w:r>
    </w:p>
    <w:p w14:paraId="06E4E90C" w14:textId="51061CE4" w:rsidR="00703C19" w:rsidRPr="00703C19" w:rsidRDefault="00703C19" w:rsidP="00703C19">
      <w:pPr>
        <w:spacing w:after="60"/>
        <w:ind w:left="567" w:right="685"/>
        <w:jc w:val="both"/>
        <w:rPr>
          <w:rFonts w:ascii="Arial" w:hAnsi="Arial" w:cs="Arial"/>
        </w:rPr>
      </w:pPr>
      <w:r w:rsidRPr="00703C19">
        <w:rPr>
          <w:rFonts w:ascii="Arial" w:hAnsi="Arial" w:cs="Arial"/>
        </w:rPr>
        <w:t>Database Design for Mere Mortals; 2013; Hernandez</w:t>
      </w:r>
      <w:r w:rsidR="00033F70">
        <w:rPr>
          <w:rFonts w:ascii="Arial" w:hAnsi="Arial" w:cs="Arial"/>
        </w:rPr>
        <w:t xml:space="preserve"> M</w:t>
      </w:r>
      <w:r w:rsidRPr="00703C19">
        <w:rPr>
          <w:rFonts w:ascii="Arial" w:hAnsi="Arial" w:cs="Arial"/>
        </w:rPr>
        <w:t xml:space="preserve">; Addison-Wesley </w:t>
      </w:r>
    </w:p>
    <w:p w14:paraId="11949CF7" w14:textId="77777777" w:rsidR="00E17E85" w:rsidRP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CC6B5A2" w:rsidR="009A2D37"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0702A8">
        <w:rPr>
          <w:rFonts w:ascii="Arial" w:hAnsi="Arial" w:cs="Arial"/>
          <w:iCs/>
        </w:rPr>
        <w:t xml:space="preserve"> 70</w:t>
      </w:r>
    </w:p>
    <w:p w14:paraId="3C994E80" w14:textId="3A845DB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121D0">
        <w:rPr>
          <w:rFonts w:ascii="Arial" w:hAnsi="Arial" w:cs="Arial"/>
          <w:iCs/>
        </w:rPr>
        <w:t xml:space="preserve"> 80</w:t>
      </w:r>
    </w:p>
    <w:p w14:paraId="60655DBD" w14:textId="202C155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121D0">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2A9E2CA1" w14:textId="110DB788" w:rsidR="00B2434F" w:rsidRDefault="0035701C" w:rsidP="00B2434F">
      <w:pPr>
        <w:spacing w:after="60"/>
        <w:ind w:left="567"/>
        <w:rPr>
          <w:rFonts w:ascii="Arial" w:hAnsi="Arial" w:cs="Arial"/>
        </w:rPr>
      </w:pPr>
      <w:r>
        <w:rPr>
          <w:rFonts w:ascii="Arial" w:hAnsi="Arial" w:cs="Arial"/>
        </w:rPr>
        <w:t>Written/practical</w:t>
      </w:r>
      <w:r w:rsidR="00B2434F">
        <w:rPr>
          <w:rFonts w:ascii="Arial" w:hAnsi="Arial" w:cs="Arial"/>
        </w:rPr>
        <w:t xml:space="preserve"> a</w:t>
      </w:r>
      <w:r w:rsidR="00B2434F" w:rsidRPr="00B2434F">
        <w:rPr>
          <w:rFonts w:ascii="Arial" w:hAnsi="Arial" w:cs="Arial"/>
        </w:rPr>
        <w:t>ss</w:t>
      </w:r>
      <w:r w:rsidR="00B2434F">
        <w:rPr>
          <w:rFonts w:ascii="Arial" w:hAnsi="Arial" w:cs="Arial"/>
        </w:rPr>
        <w:t>ignment</w:t>
      </w:r>
      <w:r w:rsidR="00B2434F" w:rsidRPr="00B2434F">
        <w:rPr>
          <w:rFonts w:ascii="Arial" w:hAnsi="Arial" w:cs="Arial"/>
        </w:rPr>
        <w:t xml:space="preserve"> 1</w:t>
      </w:r>
      <w:r>
        <w:rPr>
          <w:rFonts w:ascii="Arial" w:hAnsi="Arial" w:cs="Arial"/>
        </w:rPr>
        <w:t xml:space="preserve"> – 35%</w:t>
      </w:r>
    </w:p>
    <w:p w14:paraId="2C8B513E" w14:textId="0021232B" w:rsidR="00B2434F" w:rsidRDefault="0035701C" w:rsidP="00B2434F">
      <w:pPr>
        <w:spacing w:after="60"/>
        <w:ind w:left="567"/>
        <w:rPr>
          <w:rFonts w:ascii="Arial" w:hAnsi="Arial" w:cs="Arial"/>
        </w:rPr>
      </w:pPr>
      <w:r>
        <w:rPr>
          <w:rFonts w:ascii="Arial" w:hAnsi="Arial" w:cs="Arial"/>
        </w:rPr>
        <w:t>Written/practical</w:t>
      </w:r>
      <w:r w:rsidR="00B2434F">
        <w:rPr>
          <w:rFonts w:ascii="Arial" w:hAnsi="Arial" w:cs="Arial"/>
        </w:rPr>
        <w:t xml:space="preserve"> a</w:t>
      </w:r>
      <w:r w:rsidR="00B2434F" w:rsidRPr="00B2434F">
        <w:rPr>
          <w:rFonts w:ascii="Arial" w:hAnsi="Arial" w:cs="Arial"/>
        </w:rPr>
        <w:t>ss</w:t>
      </w:r>
      <w:r w:rsidR="00B2434F">
        <w:rPr>
          <w:rFonts w:ascii="Arial" w:hAnsi="Arial" w:cs="Arial"/>
        </w:rPr>
        <w:t>ignment 2</w:t>
      </w:r>
      <w:r>
        <w:rPr>
          <w:rFonts w:ascii="Arial" w:hAnsi="Arial" w:cs="Arial"/>
        </w:rPr>
        <w:t xml:space="preserve"> – 35%</w:t>
      </w:r>
    </w:p>
    <w:p w14:paraId="6993B818" w14:textId="02C556CE" w:rsidR="00B2434F" w:rsidRDefault="0035701C" w:rsidP="00B2434F">
      <w:pPr>
        <w:spacing w:after="60"/>
        <w:ind w:left="567"/>
        <w:rPr>
          <w:rFonts w:ascii="Arial" w:hAnsi="Arial" w:cs="Arial"/>
        </w:rPr>
      </w:pPr>
      <w:r>
        <w:rPr>
          <w:rFonts w:ascii="Arial" w:hAnsi="Arial" w:cs="Arial"/>
        </w:rPr>
        <w:t xml:space="preserve">Examination (1.5 hours) – 30% </w:t>
      </w:r>
    </w:p>
    <w:p w14:paraId="3FD5B0EE" w14:textId="77777777" w:rsidR="00B2434F" w:rsidRDefault="00B2434F"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bookmarkStart w:id="0" w:name="_GoBack"/>
      <w:bookmarkEnd w:id="0"/>
      <w:r w:rsidRPr="00302082">
        <w:rPr>
          <w:rFonts w:ascii="Arial" w:hAnsi="Arial" w:cs="Arial"/>
          <w:b/>
          <w:i/>
          <w:iCs/>
        </w:rPr>
        <w:t>)</w:t>
      </w:r>
    </w:p>
    <w:p w14:paraId="4F1BB712" w14:textId="0C1F3B46" w:rsidR="009B66BA" w:rsidRDefault="009B66BA" w:rsidP="00F83865">
      <w:pPr>
        <w:spacing w:after="120" w:line="240" w:lineRule="auto"/>
        <w:ind w:right="260"/>
        <w:rPr>
          <w:rFonts w:ascii="Arial" w:hAnsi="Arial" w:cs="Arial"/>
          <w:i/>
          <w:iCs/>
        </w:rPr>
      </w:pPr>
    </w:p>
    <w:tbl>
      <w:tblPr>
        <w:tblStyle w:val="TableGrid"/>
        <w:tblW w:w="7083" w:type="dxa"/>
        <w:jc w:val="center"/>
        <w:tblLayout w:type="fixed"/>
        <w:tblLook w:val="04A0" w:firstRow="1" w:lastRow="0" w:firstColumn="1" w:lastColumn="0" w:noHBand="0" w:noVBand="1"/>
      </w:tblPr>
      <w:tblGrid>
        <w:gridCol w:w="1980"/>
        <w:gridCol w:w="567"/>
        <w:gridCol w:w="567"/>
        <w:gridCol w:w="567"/>
        <w:gridCol w:w="567"/>
        <w:gridCol w:w="567"/>
        <w:gridCol w:w="567"/>
        <w:gridCol w:w="567"/>
        <w:gridCol w:w="567"/>
        <w:gridCol w:w="567"/>
      </w:tblGrid>
      <w:tr w:rsidR="00703C19" w:rsidRPr="00DE6D6B" w14:paraId="065F5979" w14:textId="77777777" w:rsidTr="00703C19">
        <w:trPr>
          <w:jc w:val="center"/>
        </w:trPr>
        <w:tc>
          <w:tcPr>
            <w:tcW w:w="1980" w:type="dxa"/>
            <w:shd w:val="clear" w:color="auto" w:fill="D9D9D9" w:themeFill="background1" w:themeFillShade="D9"/>
          </w:tcPr>
          <w:p w14:paraId="4EDED498" w14:textId="77777777" w:rsidR="00703C19" w:rsidRPr="00703C19" w:rsidRDefault="00703C19" w:rsidP="0078596D">
            <w:pPr>
              <w:spacing w:after="120"/>
              <w:ind w:left="33"/>
              <w:rPr>
                <w:rFonts w:ascii="Arial" w:hAnsi="Arial" w:cs="Arial"/>
                <w:b/>
                <w:sz w:val="20"/>
                <w:szCs w:val="20"/>
              </w:rPr>
            </w:pPr>
            <w:r w:rsidRPr="00703C19">
              <w:rPr>
                <w:rFonts w:ascii="Arial" w:hAnsi="Arial" w:cs="Arial"/>
                <w:b/>
                <w:sz w:val="20"/>
                <w:szCs w:val="20"/>
              </w:rPr>
              <w:t>Module learning outcome</w:t>
            </w:r>
          </w:p>
        </w:tc>
        <w:tc>
          <w:tcPr>
            <w:tcW w:w="567" w:type="dxa"/>
          </w:tcPr>
          <w:p w14:paraId="5D3F3808"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8.1</w:t>
            </w:r>
          </w:p>
        </w:tc>
        <w:tc>
          <w:tcPr>
            <w:tcW w:w="567" w:type="dxa"/>
          </w:tcPr>
          <w:p w14:paraId="5D557C1F"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8.2</w:t>
            </w:r>
          </w:p>
        </w:tc>
        <w:tc>
          <w:tcPr>
            <w:tcW w:w="567" w:type="dxa"/>
          </w:tcPr>
          <w:p w14:paraId="33879CB6"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8.3</w:t>
            </w:r>
          </w:p>
        </w:tc>
        <w:tc>
          <w:tcPr>
            <w:tcW w:w="567" w:type="dxa"/>
          </w:tcPr>
          <w:p w14:paraId="7493B7B9"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8.4</w:t>
            </w:r>
          </w:p>
        </w:tc>
        <w:tc>
          <w:tcPr>
            <w:tcW w:w="567" w:type="dxa"/>
          </w:tcPr>
          <w:p w14:paraId="61FC2A98"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9.1</w:t>
            </w:r>
          </w:p>
        </w:tc>
        <w:tc>
          <w:tcPr>
            <w:tcW w:w="567" w:type="dxa"/>
          </w:tcPr>
          <w:p w14:paraId="21FAE2C3"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9.2</w:t>
            </w:r>
          </w:p>
        </w:tc>
        <w:tc>
          <w:tcPr>
            <w:tcW w:w="567" w:type="dxa"/>
          </w:tcPr>
          <w:p w14:paraId="30DA08A4"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9.3</w:t>
            </w:r>
          </w:p>
        </w:tc>
        <w:tc>
          <w:tcPr>
            <w:tcW w:w="567" w:type="dxa"/>
          </w:tcPr>
          <w:p w14:paraId="378A3F17"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9.4</w:t>
            </w:r>
          </w:p>
        </w:tc>
        <w:tc>
          <w:tcPr>
            <w:tcW w:w="567" w:type="dxa"/>
          </w:tcPr>
          <w:p w14:paraId="4DA32215"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9.5</w:t>
            </w:r>
          </w:p>
        </w:tc>
      </w:tr>
      <w:tr w:rsidR="00703C19" w:rsidRPr="00DE6D6B" w14:paraId="56AF62CF" w14:textId="77777777" w:rsidTr="00703C19">
        <w:trPr>
          <w:jc w:val="center"/>
        </w:trPr>
        <w:tc>
          <w:tcPr>
            <w:tcW w:w="1980" w:type="dxa"/>
            <w:shd w:val="clear" w:color="auto" w:fill="D9D9D9" w:themeFill="background1" w:themeFillShade="D9"/>
          </w:tcPr>
          <w:p w14:paraId="12F82245" w14:textId="77777777" w:rsidR="00703C19" w:rsidRPr="00703C19" w:rsidRDefault="00703C19" w:rsidP="0078596D">
            <w:pPr>
              <w:spacing w:after="120"/>
              <w:rPr>
                <w:rFonts w:ascii="Arial" w:hAnsi="Arial" w:cs="Arial"/>
                <w:b/>
                <w:sz w:val="20"/>
                <w:szCs w:val="20"/>
              </w:rPr>
            </w:pPr>
            <w:r w:rsidRPr="00703C19">
              <w:rPr>
                <w:rFonts w:ascii="Arial" w:hAnsi="Arial" w:cs="Arial"/>
                <w:b/>
                <w:sz w:val="20"/>
                <w:szCs w:val="20"/>
              </w:rPr>
              <w:t>Learning/ teaching method</w:t>
            </w:r>
          </w:p>
        </w:tc>
        <w:tc>
          <w:tcPr>
            <w:tcW w:w="567" w:type="dxa"/>
          </w:tcPr>
          <w:p w14:paraId="51D7BAF1" w14:textId="77777777" w:rsidR="00703C19" w:rsidRPr="00703C19" w:rsidRDefault="00703C19" w:rsidP="0078596D">
            <w:pPr>
              <w:spacing w:after="120"/>
              <w:rPr>
                <w:rFonts w:ascii="Arial" w:hAnsi="Arial" w:cs="Arial"/>
                <w:b/>
                <w:sz w:val="20"/>
                <w:szCs w:val="20"/>
              </w:rPr>
            </w:pPr>
          </w:p>
        </w:tc>
        <w:tc>
          <w:tcPr>
            <w:tcW w:w="567" w:type="dxa"/>
          </w:tcPr>
          <w:p w14:paraId="5C2BA1AA" w14:textId="77777777" w:rsidR="00703C19" w:rsidRPr="00703C19" w:rsidRDefault="00703C19" w:rsidP="0078596D">
            <w:pPr>
              <w:spacing w:after="120"/>
              <w:rPr>
                <w:rFonts w:ascii="Arial" w:hAnsi="Arial" w:cs="Arial"/>
                <w:b/>
                <w:sz w:val="20"/>
                <w:szCs w:val="20"/>
              </w:rPr>
            </w:pPr>
          </w:p>
        </w:tc>
        <w:tc>
          <w:tcPr>
            <w:tcW w:w="567" w:type="dxa"/>
          </w:tcPr>
          <w:p w14:paraId="10E5E91A" w14:textId="77777777" w:rsidR="00703C19" w:rsidRPr="00703C19" w:rsidRDefault="00703C19" w:rsidP="0078596D">
            <w:pPr>
              <w:spacing w:after="120"/>
              <w:rPr>
                <w:rFonts w:ascii="Arial" w:hAnsi="Arial" w:cs="Arial"/>
                <w:b/>
                <w:sz w:val="20"/>
                <w:szCs w:val="20"/>
              </w:rPr>
            </w:pPr>
          </w:p>
        </w:tc>
        <w:tc>
          <w:tcPr>
            <w:tcW w:w="567" w:type="dxa"/>
          </w:tcPr>
          <w:p w14:paraId="5F2C44F6" w14:textId="77777777" w:rsidR="00703C19" w:rsidRPr="00703C19" w:rsidRDefault="00703C19" w:rsidP="0078596D">
            <w:pPr>
              <w:spacing w:after="120"/>
              <w:rPr>
                <w:rFonts w:ascii="Arial" w:hAnsi="Arial" w:cs="Arial"/>
                <w:b/>
                <w:sz w:val="20"/>
                <w:szCs w:val="20"/>
              </w:rPr>
            </w:pPr>
          </w:p>
        </w:tc>
        <w:tc>
          <w:tcPr>
            <w:tcW w:w="567" w:type="dxa"/>
          </w:tcPr>
          <w:p w14:paraId="405E8C40" w14:textId="77777777" w:rsidR="00703C19" w:rsidRPr="00703C19" w:rsidRDefault="00703C19" w:rsidP="0078596D">
            <w:pPr>
              <w:spacing w:after="120"/>
              <w:rPr>
                <w:rFonts w:ascii="Arial" w:hAnsi="Arial" w:cs="Arial"/>
                <w:b/>
                <w:sz w:val="20"/>
                <w:szCs w:val="20"/>
              </w:rPr>
            </w:pPr>
          </w:p>
        </w:tc>
        <w:tc>
          <w:tcPr>
            <w:tcW w:w="567" w:type="dxa"/>
          </w:tcPr>
          <w:p w14:paraId="063748E6" w14:textId="77777777" w:rsidR="00703C19" w:rsidRPr="00703C19" w:rsidRDefault="00703C19" w:rsidP="0078596D">
            <w:pPr>
              <w:spacing w:after="120"/>
              <w:rPr>
                <w:rFonts w:ascii="Arial" w:hAnsi="Arial" w:cs="Arial"/>
                <w:b/>
                <w:sz w:val="20"/>
                <w:szCs w:val="20"/>
              </w:rPr>
            </w:pPr>
          </w:p>
        </w:tc>
        <w:tc>
          <w:tcPr>
            <w:tcW w:w="567" w:type="dxa"/>
          </w:tcPr>
          <w:p w14:paraId="11F44446" w14:textId="77777777" w:rsidR="00703C19" w:rsidRPr="00703C19" w:rsidRDefault="00703C19" w:rsidP="0078596D">
            <w:pPr>
              <w:spacing w:after="120"/>
              <w:rPr>
                <w:rFonts w:ascii="Arial" w:hAnsi="Arial" w:cs="Arial"/>
                <w:b/>
                <w:sz w:val="20"/>
                <w:szCs w:val="20"/>
              </w:rPr>
            </w:pPr>
          </w:p>
        </w:tc>
        <w:tc>
          <w:tcPr>
            <w:tcW w:w="567" w:type="dxa"/>
          </w:tcPr>
          <w:p w14:paraId="62EBE50E" w14:textId="77777777" w:rsidR="00703C19" w:rsidRPr="00703C19" w:rsidRDefault="00703C19" w:rsidP="0078596D">
            <w:pPr>
              <w:spacing w:after="120"/>
              <w:rPr>
                <w:rFonts w:ascii="Arial" w:hAnsi="Arial" w:cs="Arial"/>
                <w:b/>
                <w:sz w:val="20"/>
                <w:szCs w:val="20"/>
              </w:rPr>
            </w:pPr>
          </w:p>
        </w:tc>
        <w:tc>
          <w:tcPr>
            <w:tcW w:w="567" w:type="dxa"/>
          </w:tcPr>
          <w:p w14:paraId="0EBF29B3" w14:textId="77777777" w:rsidR="00703C19" w:rsidRPr="00703C19" w:rsidRDefault="00703C19" w:rsidP="0078596D">
            <w:pPr>
              <w:spacing w:after="120"/>
              <w:rPr>
                <w:rFonts w:ascii="Arial" w:hAnsi="Arial" w:cs="Arial"/>
                <w:b/>
                <w:sz w:val="20"/>
                <w:szCs w:val="20"/>
              </w:rPr>
            </w:pPr>
          </w:p>
        </w:tc>
      </w:tr>
      <w:tr w:rsidR="00703C19" w:rsidRPr="00DE6D6B" w14:paraId="2EDB0624" w14:textId="77777777" w:rsidTr="00703C19">
        <w:trPr>
          <w:jc w:val="center"/>
        </w:trPr>
        <w:tc>
          <w:tcPr>
            <w:tcW w:w="1980" w:type="dxa"/>
          </w:tcPr>
          <w:p w14:paraId="216E948A" w14:textId="77777777" w:rsidR="00703C19" w:rsidRPr="00703C19" w:rsidRDefault="00703C19" w:rsidP="0078596D">
            <w:pPr>
              <w:spacing w:after="120"/>
              <w:rPr>
                <w:rFonts w:ascii="Arial" w:hAnsi="Arial" w:cs="Arial"/>
                <w:b/>
                <w:sz w:val="20"/>
                <w:szCs w:val="20"/>
              </w:rPr>
            </w:pPr>
            <w:r w:rsidRPr="00703C19">
              <w:rPr>
                <w:rFonts w:ascii="Arial" w:hAnsi="Arial" w:cs="Arial"/>
                <w:b/>
                <w:sz w:val="20"/>
                <w:szCs w:val="20"/>
              </w:rPr>
              <w:t>Private Study</w:t>
            </w:r>
          </w:p>
        </w:tc>
        <w:tc>
          <w:tcPr>
            <w:tcW w:w="567" w:type="dxa"/>
          </w:tcPr>
          <w:p w14:paraId="3C55C599"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418A6336"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750CE648"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0AEB45E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7EE672FB"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69D5F7E0"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50932D68"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3941D13D"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2D04DE90"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r>
      <w:tr w:rsidR="00703C19" w:rsidRPr="00DE6D6B" w14:paraId="312ED948" w14:textId="77777777" w:rsidTr="00703C19">
        <w:trPr>
          <w:jc w:val="center"/>
        </w:trPr>
        <w:tc>
          <w:tcPr>
            <w:tcW w:w="1980" w:type="dxa"/>
          </w:tcPr>
          <w:p w14:paraId="23876607"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lastRenderedPageBreak/>
              <w:t>Lecture</w:t>
            </w:r>
          </w:p>
        </w:tc>
        <w:tc>
          <w:tcPr>
            <w:tcW w:w="567" w:type="dxa"/>
          </w:tcPr>
          <w:p w14:paraId="6F998271"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6F2E2188"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57C9619B" w14:textId="77777777" w:rsidR="00703C19" w:rsidRPr="00703C19" w:rsidRDefault="00703C19" w:rsidP="0078596D">
            <w:pPr>
              <w:rPr>
                <w:rFonts w:ascii="Arial" w:hAnsi="Arial" w:cs="Arial"/>
                <w:sz w:val="20"/>
                <w:szCs w:val="20"/>
              </w:rPr>
            </w:pPr>
          </w:p>
        </w:tc>
        <w:tc>
          <w:tcPr>
            <w:tcW w:w="567" w:type="dxa"/>
          </w:tcPr>
          <w:p w14:paraId="63B2533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4B306CDB" w14:textId="77777777" w:rsidR="00703C19" w:rsidRPr="00703C19" w:rsidRDefault="00703C19" w:rsidP="0078596D">
            <w:pPr>
              <w:rPr>
                <w:rFonts w:ascii="Arial" w:hAnsi="Arial" w:cs="Arial"/>
                <w:sz w:val="20"/>
                <w:szCs w:val="20"/>
              </w:rPr>
            </w:pPr>
          </w:p>
        </w:tc>
        <w:tc>
          <w:tcPr>
            <w:tcW w:w="567" w:type="dxa"/>
          </w:tcPr>
          <w:p w14:paraId="1BCCE6A7"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1EB94706" w14:textId="77777777" w:rsidR="00703C19" w:rsidRPr="00703C19" w:rsidRDefault="00703C19" w:rsidP="0078596D">
            <w:pPr>
              <w:rPr>
                <w:rFonts w:ascii="Arial" w:hAnsi="Arial" w:cs="Arial"/>
                <w:sz w:val="20"/>
                <w:szCs w:val="20"/>
              </w:rPr>
            </w:pPr>
          </w:p>
        </w:tc>
        <w:tc>
          <w:tcPr>
            <w:tcW w:w="567" w:type="dxa"/>
          </w:tcPr>
          <w:p w14:paraId="44E6670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560C4E90" w14:textId="77777777" w:rsidR="00703C19" w:rsidRPr="00703C19" w:rsidRDefault="00703C19" w:rsidP="0078596D">
            <w:pPr>
              <w:rPr>
                <w:rFonts w:ascii="Arial" w:hAnsi="Arial" w:cs="Arial"/>
                <w:sz w:val="20"/>
                <w:szCs w:val="20"/>
              </w:rPr>
            </w:pPr>
          </w:p>
        </w:tc>
      </w:tr>
      <w:tr w:rsidR="00703C19" w:rsidRPr="00DE6D6B" w14:paraId="096E4A1E" w14:textId="77777777" w:rsidTr="00703C19">
        <w:trPr>
          <w:jc w:val="center"/>
        </w:trPr>
        <w:tc>
          <w:tcPr>
            <w:tcW w:w="1980" w:type="dxa"/>
          </w:tcPr>
          <w:p w14:paraId="6D52795E"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Laboratory</w:t>
            </w:r>
          </w:p>
        </w:tc>
        <w:tc>
          <w:tcPr>
            <w:tcW w:w="567" w:type="dxa"/>
          </w:tcPr>
          <w:p w14:paraId="778AE19D"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25FE4178" w14:textId="77777777" w:rsidR="00703C19" w:rsidRPr="00703C19" w:rsidRDefault="00703C19" w:rsidP="0078596D">
            <w:pPr>
              <w:rPr>
                <w:rFonts w:ascii="Arial" w:hAnsi="Arial" w:cs="Arial"/>
                <w:sz w:val="20"/>
                <w:szCs w:val="20"/>
              </w:rPr>
            </w:pPr>
          </w:p>
        </w:tc>
        <w:tc>
          <w:tcPr>
            <w:tcW w:w="567" w:type="dxa"/>
          </w:tcPr>
          <w:p w14:paraId="26224EC5"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0D349B8F" w14:textId="77777777" w:rsidR="00703C19" w:rsidRPr="00703C19" w:rsidRDefault="00703C19" w:rsidP="0078596D">
            <w:pPr>
              <w:rPr>
                <w:rFonts w:ascii="Arial" w:hAnsi="Arial" w:cs="Arial"/>
                <w:sz w:val="20"/>
                <w:szCs w:val="20"/>
              </w:rPr>
            </w:pPr>
          </w:p>
        </w:tc>
        <w:tc>
          <w:tcPr>
            <w:tcW w:w="567" w:type="dxa"/>
          </w:tcPr>
          <w:p w14:paraId="36407512"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61D80F40" w14:textId="77777777" w:rsidR="00703C19" w:rsidRPr="00703C19" w:rsidRDefault="00703C19" w:rsidP="0078596D">
            <w:pPr>
              <w:rPr>
                <w:rFonts w:ascii="Arial" w:hAnsi="Arial" w:cs="Arial"/>
                <w:sz w:val="20"/>
                <w:szCs w:val="20"/>
              </w:rPr>
            </w:pPr>
          </w:p>
        </w:tc>
        <w:tc>
          <w:tcPr>
            <w:tcW w:w="567" w:type="dxa"/>
          </w:tcPr>
          <w:p w14:paraId="38CDF0A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4F97024D"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6F401B90"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r>
      <w:tr w:rsidR="00703C19" w:rsidRPr="00DE6D6B" w14:paraId="6A16D04E" w14:textId="77777777" w:rsidTr="00703C19">
        <w:trPr>
          <w:jc w:val="center"/>
        </w:trPr>
        <w:tc>
          <w:tcPr>
            <w:tcW w:w="1980" w:type="dxa"/>
          </w:tcPr>
          <w:p w14:paraId="671E1C77"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Tutorial</w:t>
            </w:r>
          </w:p>
        </w:tc>
        <w:tc>
          <w:tcPr>
            <w:tcW w:w="567" w:type="dxa"/>
          </w:tcPr>
          <w:p w14:paraId="1AD21871" w14:textId="77777777" w:rsidR="00703C19" w:rsidRPr="00703C19" w:rsidRDefault="00703C19" w:rsidP="0078596D">
            <w:pPr>
              <w:rPr>
                <w:rFonts w:ascii="Arial" w:hAnsi="Arial" w:cs="Arial"/>
                <w:sz w:val="20"/>
                <w:szCs w:val="20"/>
              </w:rPr>
            </w:pPr>
          </w:p>
        </w:tc>
        <w:tc>
          <w:tcPr>
            <w:tcW w:w="567" w:type="dxa"/>
          </w:tcPr>
          <w:p w14:paraId="09007761"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71F06CEC"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2F8F8BC7" w14:textId="77777777" w:rsidR="00703C19" w:rsidRPr="00703C19" w:rsidRDefault="00703C19" w:rsidP="0078596D">
            <w:pPr>
              <w:rPr>
                <w:rFonts w:ascii="Arial" w:hAnsi="Arial" w:cs="Arial"/>
                <w:sz w:val="20"/>
                <w:szCs w:val="20"/>
              </w:rPr>
            </w:pPr>
          </w:p>
        </w:tc>
        <w:tc>
          <w:tcPr>
            <w:tcW w:w="567" w:type="dxa"/>
          </w:tcPr>
          <w:p w14:paraId="30F21674"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52542CB7"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02445AC0"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135A2B4E" w14:textId="77777777" w:rsidR="00703C19" w:rsidRPr="00703C19" w:rsidRDefault="00703C19" w:rsidP="0078596D">
            <w:pPr>
              <w:rPr>
                <w:rFonts w:ascii="Arial" w:hAnsi="Arial" w:cs="Arial"/>
                <w:sz w:val="20"/>
                <w:szCs w:val="20"/>
              </w:rPr>
            </w:pPr>
          </w:p>
        </w:tc>
        <w:tc>
          <w:tcPr>
            <w:tcW w:w="567" w:type="dxa"/>
          </w:tcPr>
          <w:p w14:paraId="053C019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r>
      <w:tr w:rsidR="00703C19" w:rsidRPr="00DE6D6B" w14:paraId="2C1D1C18" w14:textId="77777777" w:rsidTr="00703C19">
        <w:trPr>
          <w:jc w:val="center"/>
        </w:trPr>
        <w:tc>
          <w:tcPr>
            <w:tcW w:w="1980" w:type="dxa"/>
            <w:shd w:val="clear" w:color="auto" w:fill="D9D9D9" w:themeFill="background1" w:themeFillShade="D9"/>
          </w:tcPr>
          <w:p w14:paraId="08422C3D" w14:textId="77777777" w:rsidR="00703C19" w:rsidRPr="00703C19" w:rsidRDefault="00703C19" w:rsidP="0078596D">
            <w:pPr>
              <w:spacing w:after="120"/>
              <w:rPr>
                <w:rFonts w:ascii="Arial" w:hAnsi="Arial" w:cs="Arial"/>
                <w:b/>
                <w:sz w:val="20"/>
                <w:szCs w:val="20"/>
              </w:rPr>
            </w:pPr>
            <w:r w:rsidRPr="00703C19">
              <w:rPr>
                <w:rFonts w:ascii="Arial" w:hAnsi="Arial" w:cs="Arial"/>
                <w:b/>
                <w:sz w:val="20"/>
                <w:szCs w:val="20"/>
              </w:rPr>
              <w:t>Assessment method</w:t>
            </w:r>
          </w:p>
        </w:tc>
        <w:tc>
          <w:tcPr>
            <w:tcW w:w="567" w:type="dxa"/>
          </w:tcPr>
          <w:p w14:paraId="57EB02DB" w14:textId="77777777" w:rsidR="00703C19" w:rsidRPr="00703C19" w:rsidRDefault="00703C19" w:rsidP="0078596D">
            <w:pPr>
              <w:spacing w:after="120"/>
              <w:rPr>
                <w:rFonts w:ascii="Arial" w:hAnsi="Arial" w:cs="Arial"/>
                <w:b/>
                <w:sz w:val="20"/>
                <w:szCs w:val="20"/>
              </w:rPr>
            </w:pPr>
          </w:p>
        </w:tc>
        <w:tc>
          <w:tcPr>
            <w:tcW w:w="567" w:type="dxa"/>
          </w:tcPr>
          <w:p w14:paraId="6DD9677E" w14:textId="77777777" w:rsidR="00703C19" w:rsidRPr="00703C19" w:rsidRDefault="00703C19" w:rsidP="0078596D">
            <w:pPr>
              <w:spacing w:after="120"/>
              <w:rPr>
                <w:rFonts w:ascii="Arial" w:hAnsi="Arial" w:cs="Arial"/>
                <w:b/>
                <w:sz w:val="20"/>
                <w:szCs w:val="20"/>
              </w:rPr>
            </w:pPr>
          </w:p>
        </w:tc>
        <w:tc>
          <w:tcPr>
            <w:tcW w:w="567" w:type="dxa"/>
          </w:tcPr>
          <w:p w14:paraId="4864481B" w14:textId="77777777" w:rsidR="00703C19" w:rsidRPr="00703C19" w:rsidRDefault="00703C19" w:rsidP="0078596D">
            <w:pPr>
              <w:spacing w:after="120"/>
              <w:rPr>
                <w:rFonts w:ascii="Arial" w:hAnsi="Arial" w:cs="Arial"/>
                <w:b/>
                <w:sz w:val="20"/>
                <w:szCs w:val="20"/>
              </w:rPr>
            </w:pPr>
          </w:p>
        </w:tc>
        <w:tc>
          <w:tcPr>
            <w:tcW w:w="567" w:type="dxa"/>
          </w:tcPr>
          <w:p w14:paraId="4A2F0D0C" w14:textId="77777777" w:rsidR="00703C19" w:rsidRPr="00703C19" w:rsidRDefault="00703C19" w:rsidP="0078596D">
            <w:pPr>
              <w:spacing w:after="120"/>
              <w:rPr>
                <w:rFonts w:ascii="Arial" w:hAnsi="Arial" w:cs="Arial"/>
                <w:b/>
                <w:sz w:val="20"/>
                <w:szCs w:val="20"/>
              </w:rPr>
            </w:pPr>
          </w:p>
        </w:tc>
        <w:tc>
          <w:tcPr>
            <w:tcW w:w="567" w:type="dxa"/>
          </w:tcPr>
          <w:p w14:paraId="0A146C04" w14:textId="77777777" w:rsidR="00703C19" w:rsidRPr="00703C19" w:rsidRDefault="00703C19" w:rsidP="0078596D">
            <w:pPr>
              <w:spacing w:after="120"/>
              <w:rPr>
                <w:rFonts w:ascii="Arial" w:hAnsi="Arial" w:cs="Arial"/>
                <w:b/>
                <w:sz w:val="20"/>
                <w:szCs w:val="20"/>
              </w:rPr>
            </w:pPr>
          </w:p>
        </w:tc>
        <w:tc>
          <w:tcPr>
            <w:tcW w:w="567" w:type="dxa"/>
          </w:tcPr>
          <w:p w14:paraId="4C808316" w14:textId="77777777" w:rsidR="00703C19" w:rsidRPr="00703C19" w:rsidRDefault="00703C19" w:rsidP="0078596D">
            <w:pPr>
              <w:spacing w:after="120"/>
              <w:rPr>
                <w:rFonts w:ascii="Arial" w:hAnsi="Arial" w:cs="Arial"/>
                <w:b/>
                <w:sz w:val="20"/>
                <w:szCs w:val="20"/>
              </w:rPr>
            </w:pPr>
          </w:p>
        </w:tc>
        <w:tc>
          <w:tcPr>
            <w:tcW w:w="567" w:type="dxa"/>
          </w:tcPr>
          <w:p w14:paraId="7931AE38" w14:textId="77777777" w:rsidR="00703C19" w:rsidRPr="00703C19" w:rsidRDefault="00703C19" w:rsidP="0078596D">
            <w:pPr>
              <w:spacing w:after="120"/>
              <w:rPr>
                <w:rFonts w:ascii="Arial" w:hAnsi="Arial" w:cs="Arial"/>
                <w:b/>
                <w:sz w:val="20"/>
                <w:szCs w:val="20"/>
              </w:rPr>
            </w:pPr>
          </w:p>
        </w:tc>
        <w:tc>
          <w:tcPr>
            <w:tcW w:w="567" w:type="dxa"/>
          </w:tcPr>
          <w:p w14:paraId="01F58246" w14:textId="77777777" w:rsidR="00703C19" w:rsidRPr="00703C19" w:rsidRDefault="00703C19" w:rsidP="0078596D">
            <w:pPr>
              <w:spacing w:after="120"/>
              <w:rPr>
                <w:rFonts w:ascii="Arial" w:hAnsi="Arial" w:cs="Arial"/>
                <w:b/>
                <w:sz w:val="20"/>
                <w:szCs w:val="20"/>
              </w:rPr>
            </w:pPr>
          </w:p>
        </w:tc>
        <w:tc>
          <w:tcPr>
            <w:tcW w:w="567" w:type="dxa"/>
          </w:tcPr>
          <w:p w14:paraId="42936882" w14:textId="77777777" w:rsidR="00703C19" w:rsidRPr="00703C19" w:rsidRDefault="00703C19" w:rsidP="0078596D">
            <w:pPr>
              <w:spacing w:after="120"/>
              <w:rPr>
                <w:rFonts w:ascii="Arial" w:hAnsi="Arial" w:cs="Arial"/>
                <w:b/>
                <w:sz w:val="20"/>
                <w:szCs w:val="20"/>
              </w:rPr>
            </w:pPr>
          </w:p>
        </w:tc>
      </w:tr>
      <w:tr w:rsidR="00703C19" w:rsidRPr="00DE6D6B" w14:paraId="21950283" w14:textId="77777777" w:rsidTr="00703C19">
        <w:trPr>
          <w:jc w:val="center"/>
        </w:trPr>
        <w:tc>
          <w:tcPr>
            <w:tcW w:w="1980" w:type="dxa"/>
          </w:tcPr>
          <w:p w14:paraId="73CB9F87"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Written Assignments</w:t>
            </w:r>
          </w:p>
        </w:tc>
        <w:tc>
          <w:tcPr>
            <w:tcW w:w="567" w:type="dxa"/>
          </w:tcPr>
          <w:p w14:paraId="4607FEC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3BC6FEE6"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5C2DA421"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5DFE7960"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06834D97"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76445B0A"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37658FE3"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4E4DB7AE"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168C5B3D"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r>
      <w:tr w:rsidR="00703C19" w:rsidRPr="00DE6D6B" w14:paraId="67674BDE" w14:textId="77777777" w:rsidTr="00703C19">
        <w:trPr>
          <w:jc w:val="center"/>
        </w:trPr>
        <w:tc>
          <w:tcPr>
            <w:tcW w:w="1980" w:type="dxa"/>
          </w:tcPr>
          <w:p w14:paraId="6C8E1CC6" w14:textId="77777777" w:rsidR="00703C19" w:rsidRPr="00703C19" w:rsidRDefault="00703C19" w:rsidP="0078596D">
            <w:pPr>
              <w:spacing w:after="120"/>
              <w:rPr>
                <w:rFonts w:ascii="Arial" w:hAnsi="Arial" w:cs="Arial"/>
                <w:i/>
                <w:sz w:val="20"/>
                <w:szCs w:val="20"/>
              </w:rPr>
            </w:pPr>
            <w:r w:rsidRPr="00703C19">
              <w:rPr>
                <w:rFonts w:ascii="Arial" w:hAnsi="Arial" w:cs="Arial"/>
                <w:i/>
                <w:sz w:val="20"/>
                <w:szCs w:val="20"/>
              </w:rPr>
              <w:t>Examination</w:t>
            </w:r>
          </w:p>
        </w:tc>
        <w:tc>
          <w:tcPr>
            <w:tcW w:w="567" w:type="dxa"/>
          </w:tcPr>
          <w:p w14:paraId="5982A049"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034C03EA" w14:textId="77777777" w:rsidR="00703C19" w:rsidRPr="00703C19" w:rsidRDefault="00703C19" w:rsidP="0078596D">
            <w:pPr>
              <w:rPr>
                <w:rFonts w:ascii="Arial" w:hAnsi="Arial" w:cs="Arial"/>
                <w:sz w:val="20"/>
                <w:szCs w:val="20"/>
              </w:rPr>
            </w:pPr>
          </w:p>
        </w:tc>
        <w:tc>
          <w:tcPr>
            <w:tcW w:w="567" w:type="dxa"/>
          </w:tcPr>
          <w:p w14:paraId="163ED0FF"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02E487D5"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143B9B8C"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4DCB00EF"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7FEFAEB5"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290E4673" w14:textId="77777777" w:rsidR="00703C19" w:rsidRPr="00703C19" w:rsidRDefault="00703C19" w:rsidP="0078596D">
            <w:pPr>
              <w:rPr>
                <w:rFonts w:ascii="Arial" w:hAnsi="Arial" w:cs="Arial"/>
                <w:sz w:val="20"/>
                <w:szCs w:val="20"/>
              </w:rPr>
            </w:pPr>
            <w:r w:rsidRPr="00703C19">
              <w:rPr>
                <w:rFonts w:ascii="Arial" w:hAnsi="Arial" w:cs="Arial"/>
                <w:sz w:val="20"/>
                <w:szCs w:val="20"/>
              </w:rPr>
              <w:t>√</w:t>
            </w:r>
          </w:p>
        </w:tc>
        <w:tc>
          <w:tcPr>
            <w:tcW w:w="567" w:type="dxa"/>
          </w:tcPr>
          <w:p w14:paraId="23B16473" w14:textId="77777777" w:rsidR="00703C19" w:rsidRPr="00703C19" w:rsidRDefault="00703C19" w:rsidP="0078596D">
            <w:pPr>
              <w:rPr>
                <w:rFonts w:ascii="Arial" w:hAnsi="Arial" w:cs="Arial"/>
                <w:sz w:val="20"/>
                <w:szCs w:val="20"/>
              </w:rPr>
            </w:pPr>
          </w:p>
        </w:tc>
      </w:tr>
    </w:tbl>
    <w:p w14:paraId="2531A467" w14:textId="77777777" w:rsidR="00703C19" w:rsidRDefault="00703C19"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A70E67" w14:textId="23210530" w:rsidR="00F83865" w:rsidRPr="00F83865" w:rsidRDefault="00F83865" w:rsidP="00F83865">
      <w:pPr>
        <w:pStyle w:val="ListParagraph"/>
        <w:autoSpaceDE w:val="0"/>
        <w:autoSpaceDN w:val="0"/>
        <w:adjustRightInd w:val="0"/>
        <w:spacing w:after="120" w:line="240" w:lineRule="auto"/>
        <w:ind w:left="567" w:right="685"/>
        <w:jc w:val="both"/>
        <w:rPr>
          <w:rFonts w:ascii="Arial" w:hAnsi="Arial" w:cs="Arial"/>
        </w:rPr>
      </w:pPr>
      <w:r w:rsidRPr="00F83865">
        <w:rPr>
          <w:rFonts w:ascii="Arial" w:hAnsi="Arial" w:cs="Arial"/>
        </w:rPr>
        <w:t>The topics addressed by this module relate to a field of international importance, given the global role of computer programming in today's technological innovation. The programming languages covered by this module are international, being identical worldwide and independent of traditional spoken language.</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CEDFD27"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 xml:space="preserve">Major/minor </w:t>
            </w:r>
            <w:r w:rsidRPr="00BA453C">
              <w:rPr>
                <w:rFonts w:ascii="Arial" w:hAnsi="Arial" w:cs="Arial"/>
                <w:sz w:val="18"/>
              </w:rPr>
              <w:lastRenderedPageBreak/>
              <w:t>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lastRenderedPageBreak/>
              <w:t xml:space="preserve">Start date of the delivery of  </w:t>
            </w:r>
            <w:r w:rsidRPr="00BA453C">
              <w:rPr>
                <w:rFonts w:ascii="Arial" w:hAnsi="Arial" w:cs="Arial"/>
                <w:sz w:val="18"/>
              </w:rPr>
              <w:lastRenderedPageBreak/>
              <w:t>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 xml:space="preserve">Q6&amp;7 cover </w:t>
            </w:r>
            <w:r w:rsidR="001A425B" w:rsidRPr="00BA453C">
              <w:rPr>
                <w:rFonts w:ascii="Arial" w:hAnsi="Arial" w:cs="Arial"/>
                <w:sz w:val="18"/>
              </w:rPr>
              <w:lastRenderedPageBreak/>
              <w:t>sheet)</w:t>
            </w:r>
          </w:p>
        </w:tc>
      </w:tr>
      <w:tr w:rsidR="00703C19" w:rsidRPr="00302082" w14:paraId="2C8B2CB0" w14:textId="77777777" w:rsidTr="00694309">
        <w:trPr>
          <w:trHeight w:val="305"/>
        </w:trPr>
        <w:tc>
          <w:tcPr>
            <w:tcW w:w="1526" w:type="dxa"/>
          </w:tcPr>
          <w:p w14:paraId="09F7C653" w14:textId="0C59D2C0" w:rsidR="00703C19" w:rsidRPr="00F83865" w:rsidRDefault="00703C19" w:rsidP="00703C19">
            <w:pPr>
              <w:tabs>
                <w:tab w:val="center" w:pos="820"/>
              </w:tabs>
              <w:spacing w:after="120"/>
              <w:ind w:right="-330"/>
              <w:rPr>
                <w:rFonts w:ascii="Arial" w:hAnsi="Arial" w:cs="Arial"/>
                <w:sz w:val="20"/>
              </w:rPr>
            </w:pPr>
            <w:r w:rsidRPr="002631F8">
              <w:rPr>
                <w:rFonts w:ascii="Arial" w:hAnsi="Arial" w:cs="Arial"/>
                <w:sz w:val="18"/>
              </w:rPr>
              <w:lastRenderedPageBreak/>
              <w:t>18/05/17</w:t>
            </w:r>
          </w:p>
        </w:tc>
        <w:tc>
          <w:tcPr>
            <w:tcW w:w="1701" w:type="dxa"/>
          </w:tcPr>
          <w:p w14:paraId="01801C46" w14:textId="53D720C8" w:rsidR="00703C19" w:rsidRPr="00F83865" w:rsidRDefault="00703C19" w:rsidP="00703C19">
            <w:pPr>
              <w:spacing w:after="120"/>
              <w:ind w:right="-330"/>
              <w:rPr>
                <w:rFonts w:ascii="Arial" w:hAnsi="Arial" w:cs="Arial"/>
                <w:sz w:val="20"/>
              </w:rPr>
            </w:pPr>
            <w:r w:rsidRPr="002631F8">
              <w:rPr>
                <w:rFonts w:ascii="Arial" w:hAnsi="Arial" w:cs="Arial"/>
                <w:sz w:val="18"/>
              </w:rPr>
              <w:t>Minor</w:t>
            </w:r>
          </w:p>
        </w:tc>
        <w:tc>
          <w:tcPr>
            <w:tcW w:w="2410" w:type="dxa"/>
          </w:tcPr>
          <w:p w14:paraId="2AC94CCC" w14:textId="5CDDB2BC" w:rsidR="00703C19" w:rsidRPr="00F83865" w:rsidRDefault="00703C19" w:rsidP="00703C19">
            <w:pPr>
              <w:spacing w:after="120"/>
              <w:ind w:right="-330"/>
              <w:rPr>
                <w:rFonts w:ascii="Arial" w:hAnsi="Arial" w:cs="Arial"/>
                <w:sz w:val="20"/>
              </w:rPr>
            </w:pPr>
            <w:r w:rsidRPr="002631F8">
              <w:rPr>
                <w:rFonts w:ascii="Arial" w:hAnsi="Arial" w:cs="Arial"/>
                <w:sz w:val="18"/>
              </w:rPr>
              <w:t>September 2018</w:t>
            </w:r>
          </w:p>
        </w:tc>
        <w:tc>
          <w:tcPr>
            <w:tcW w:w="2448" w:type="dxa"/>
          </w:tcPr>
          <w:p w14:paraId="0793FDC3" w14:textId="7903CA95" w:rsidR="00703C19" w:rsidRPr="00F83865" w:rsidRDefault="00703C19" w:rsidP="00703C19">
            <w:pPr>
              <w:spacing w:after="120"/>
              <w:ind w:right="-330"/>
              <w:rPr>
                <w:rFonts w:ascii="Arial" w:hAnsi="Arial" w:cs="Arial"/>
                <w:sz w:val="20"/>
              </w:rPr>
            </w:pPr>
            <w:r w:rsidRPr="002631F8">
              <w:rPr>
                <w:rFonts w:ascii="Arial" w:hAnsi="Arial" w:cs="Arial"/>
                <w:sz w:val="18"/>
              </w:rPr>
              <w:t>10-13</w:t>
            </w:r>
          </w:p>
        </w:tc>
        <w:tc>
          <w:tcPr>
            <w:tcW w:w="2597" w:type="dxa"/>
          </w:tcPr>
          <w:p w14:paraId="537AE40A" w14:textId="3D3D58B6" w:rsidR="00703C19" w:rsidRPr="00F83865" w:rsidRDefault="00703C19" w:rsidP="00703C19">
            <w:pPr>
              <w:spacing w:after="120"/>
              <w:ind w:right="-330"/>
              <w:rPr>
                <w:rFonts w:ascii="Arial" w:hAnsi="Arial" w:cs="Arial"/>
                <w:sz w:val="20"/>
              </w:rPr>
            </w:pPr>
            <w:r w:rsidRPr="002631F8">
              <w:rPr>
                <w:rFonts w:ascii="Arial" w:hAnsi="Arial" w:cs="Arial"/>
                <w:sz w:val="18"/>
              </w:rPr>
              <w:t>No</w:t>
            </w:r>
          </w:p>
        </w:tc>
      </w:tr>
      <w:tr w:rsidR="00703C19" w:rsidRPr="00302082" w14:paraId="415F5919" w14:textId="77777777" w:rsidTr="00694309">
        <w:trPr>
          <w:trHeight w:val="305"/>
        </w:trPr>
        <w:tc>
          <w:tcPr>
            <w:tcW w:w="1526" w:type="dxa"/>
          </w:tcPr>
          <w:p w14:paraId="723E1E06" w14:textId="77777777" w:rsidR="00703C19" w:rsidRPr="00302082" w:rsidRDefault="00703C19" w:rsidP="00703C19">
            <w:pPr>
              <w:spacing w:after="120"/>
              <w:ind w:right="-330"/>
              <w:rPr>
                <w:rFonts w:ascii="Arial" w:hAnsi="Arial" w:cs="Arial"/>
              </w:rPr>
            </w:pPr>
          </w:p>
        </w:tc>
        <w:tc>
          <w:tcPr>
            <w:tcW w:w="1701" w:type="dxa"/>
          </w:tcPr>
          <w:p w14:paraId="5412ADF6" w14:textId="77777777" w:rsidR="00703C19" w:rsidRPr="00302082" w:rsidRDefault="00703C19" w:rsidP="00703C19">
            <w:pPr>
              <w:spacing w:after="120"/>
              <w:ind w:right="-330"/>
              <w:rPr>
                <w:rFonts w:ascii="Arial" w:hAnsi="Arial" w:cs="Arial"/>
              </w:rPr>
            </w:pPr>
          </w:p>
        </w:tc>
        <w:tc>
          <w:tcPr>
            <w:tcW w:w="2410" w:type="dxa"/>
          </w:tcPr>
          <w:p w14:paraId="6BA891DA" w14:textId="77777777" w:rsidR="00703C19" w:rsidRPr="00302082" w:rsidRDefault="00703C19" w:rsidP="00703C19">
            <w:pPr>
              <w:spacing w:after="120"/>
              <w:ind w:right="-330"/>
              <w:rPr>
                <w:rFonts w:ascii="Arial" w:hAnsi="Arial" w:cs="Arial"/>
              </w:rPr>
            </w:pPr>
          </w:p>
        </w:tc>
        <w:tc>
          <w:tcPr>
            <w:tcW w:w="2448" w:type="dxa"/>
          </w:tcPr>
          <w:p w14:paraId="3CF05015" w14:textId="77777777" w:rsidR="00703C19" w:rsidRPr="00302082" w:rsidRDefault="00703C19" w:rsidP="00703C19">
            <w:pPr>
              <w:spacing w:after="120"/>
              <w:ind w:right="-330"/>
              <w:rPr>
                <w:rFonts w:ascii="Arial" w:hAnsi="Arial" w:cs="Arial"/>
              </w:rPr>
            </w:pPr>
          </w:p>
        </w:tc>
        <w:tc>
          <w:tcPr>
            <w:tcW w:w="2597" w:type="dxa"/>
          </w:tcPr>
          <w:p w14:paraId="6A3D0114" w14:textId="77777777" w:rsidR="00703C19" w:rsidRPr="00302082" w:rsidRDefault="00703C19" w:rsidP="00703C19">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01D5D" w14:textId="77777777" w:rsidR="009B5D5C" w:rsidRDefault="009B5D5C" w:rsidP="009A2D37">
      <w:pPr>
        <w:spacing w:after="0" w:line="240" w:lineRule="auto"/>
      </w:pPr>
      <w:r>
        <w:separator/>
      </w:r>
    </w:p>
  </w:endnote>
  <w:endnote w:type="continuationSeparator" w:id="0">
    <w:p w14:paraId="60C00DDE" w14:textId="77777777" w:rsidR="009B5D5C" w:rsidRDefault="009B5D5C" w:rsidP="009A2D37">
      <w:pPr>
        <w:spacing w:after="0" w:line="240" w:lineRule="auto"/>
      </w:pPr>
      <w:r>
        <w:continuationSeparator/>
      </w:r>
    </w:p>
  </w:endnote>
  <w:endnote w:type="continuationNotice" w:id="1">
    <w:p w14:paraId="47897EA4" w14:textId="77777777" w:rsidR="009B5D5C" w:rsidRDefault="009B5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0AE987A6" w:rsidR="008B2543" w:rsidRDefault="0019787E" w:rsidP="009A2D37">
        <w:pPr>
          <w:pStyle w:val="Footer"/>
          <w:jc w:val="center"/>
        </w:pPr>
        <w:r>
          <w:fldChar w:fldCharType="begin"/>
        </w:r>
        <w:r>
          <w:instrText xml:space="preserve"> PAGE   \* MERGEFORMAT </w:instrText>
        </w:r>
        <w:r>
          <w:fldChar w:fldCharType="separate"/>
        </w:r>
        <w:r w:rsidR="00033F70">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FED0" w14:textId="77777777" w:rsidR="009B5D5C" w:rsidRDefault="009B5D5C" w:rsidP="009A2D37">
      <w:pPr>
        <w:spacing w:after="0" w:line="240" w:lineRule="auto"/>
      </w:pPr>
      <w:r>
        <w:separator/>
      </w:r>
    </w:p>
  </w:footnote>
  <w:footnote w:type="continuationSeparator" w:id="0">
    <w:p w14:paraId="62F921E2" w14:textId="77777777" w:rsidR="009B5D5C" w:rsidRDefault="009B5D5C" w:rsidP="009A2D37">
      <w:pPr>
        <w:spacing w:after="0" w:line="240" w:lineRule="auto"/>
      </w:pPr>
      <w:r>
        <w:continuationSeparator/>
      </w:r>
    </w:p>
  </w:footnote>
  <w:footnote w:type="continuationNotice" w:id="1">
    <w:p w14:paraId="2E1FDE25" w14:textId="77777777" w:rsidR="009B5D5C" w:rsidRDefault="009B5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1ED"/>
    <w:multiLevelType w:val="hybridMultilevel"/>
    <w:tmpl w:val="A39C4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5"/>
  </w:num>
  <w:num w:numId="6">
    <w:abstractNumId w:val="3"/>
  </w:num>
  <w:num w:numId="7">
    <w:abstractNumId w:val="11"/>
  </w:num>
  <w:num w:numId="8">
    <w:abstractNumId w:val="14"/>
  </w:num>
  <w:num w:numId="9">
    <w:abstractNumId w:val="12"/>
  </w:num>
  <w:num w:numId="10">
    <w:abstractNumId w:val="1"/>
  </w:num>
  <w:num w:numId="11">
    <w:abstractNumId w:val="9"/>
  </w:num>
  <w:num w:numId="12">
    <w:abstractNumId w:val="13"/>
  </w:num>
  <w:num w:numId="13">
    <w:abstractNumId w:val="10"/>
  </w:num>
  <w:num w:numId="14">
    <w:abstractNumId w:val="8"/>
  </w:num>
  <w:num w:numId="15">
    <w:abstractNumId w:val="6"/>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3F70"/>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90C"/>
    <w:rsid w:val="00285D7C"/>
    <w:rsid w:val="00292C46"/>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1C"/>
    <w:rsid w:val="0035702D"/>
    <w:rsid w:val="003604D4"/>
    <w:rsid w:val="003627B0"/>
    <w:rsid w:val="00374DF6"/>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D035C"/>
    <w:rsid w:val="004D0B19"/>
    <w:rsid w:val="004D267C"/>
    <w:rsid w:val="004F3C18"/>
    <w:rsid w:val="004F4328"/>
    <w:rsid w:val="004F56E9"/>
    <w:rsid w:val="005005E4"/>
    <w:rsid w:val="00513689"/>
    <w:rsid w:val="0051375A"/>
    <w:rsid w:val="00521097"/>
    <w:rsid w:val="00521604"/>
    <w:rsid w:val="0053059E"/>
    <w:rsid w:val="00532F6F"/>
    <w:rsid w:val="00533663"/>
    <w:rsid w:val="005460C2"/>
    <w:rsid w:val="005526FB"/>
    <w:rsid w:val="0055280A"/>
    <w:rsid w:val="005548E1"/>
    <w:rsid w:val="0055585D"/>
    <w:rsid w:val="0055642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3150"/>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C19"/>
    <w:rsid w:val="00703F92"/>
    <w:rsid w:val="00704637"/>
    <w:rsid w:val="00706D80"/>
    <w:rsid w:val="007105E4"/>
    <w:rsid w:val="00714EE5"/>
    <w:rsid w:val="00720270"/>
    <w:rsid w:val="007225F2"/>
    <w:rsid w:val="00724362"/>
    <w:rsid w:val="00727780"/>
    <w:rsid w:val="007364F7"/>
    <w:rsid w:val="0073792C"/>
    <w:rsid w:val="00754069"/>
    <w:rsid w:val="0076548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B621C"/>
    <w:rsid w:val="008D16B0"/>
    <w:rsid w:val="008D7401"/>
    <w:rsid w:val="00903DF6"/>
    <w:rsid w:val="00921CF6"/>
    <w:rsid w:val="00922E9E"/>
    <w:rsid w:val="00924EF0"/>
    <w:rsid w:val="00930D6F"/>
    <w:rsid w:val="00934D7B"/>
    <w:rsid w:val="00947180"/>
    <w:rsid w:val="00951173"/>
    <w:rsid w:val="0095522D"/>
    <w:rsid w:val="009567BE"/>
    <w:rsid w:val="009676FA"/>
    <w:rsid w:val="009679E0"/>
    <w:rsid w:val="00977632"/>
    <w:rsid w:val="00982A8E"/>
    <w:rsid w:val="00987DB4"/>
    <w:rsid w:val="0099029D"/>
    <w:rsid w:val="00996204"/>
    <w:rsid w:val="009A26CB"/>
    <w:rsid w:val="009A2BC2"/>
    <w:rsid w:val="009A2D37"/>
    <w:rsid w:val="009A7587"/>
    <w:rsid w:val="009B0A69"/>
    <w:rsid w:val="009B5D5C"/>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70C20"/>
    <w:rsid w:val="00A72FB9"/>
    <w:rsid w:val="00A74292"/>
    <w:rsid w:val="00A776DE"/>
    <w:rsid w:val="00A80640"/>
    <w:rsid w:val="00A87FFD"/>
    <w:rsid w:val="00A97038"/>
    <w:rsid w:val="00AA20E8"/>
    <w:rsid w:val="00AA3C15"/>
    <w:rsid w:val="00AA5011"/>
    <w:rsid w:val="00AA6330"/>
    <w:rsid w:val="00AB7DE1"/>
    <w:rsid w:val="00AC7501"/>
    <w:rsid w:val="00AD748B"/>
    <w:rsid w:val="00AE4865"/>
    <w:rsid w:val="00AF50EE"/>
    <w:rsid w:val="00B00113"/>
    <w:rsid w:val="00B0591D"/>
    <w:rsid w:val="00B10FA2"/>
    <w:rsid w:val="00B13402"/>
    <w:rsid w:val="00B1435C"/>
    <w:rsid w:val="00B14BC2"/>
    <w:rsid w:val="00B17024"/>
    <w:rsid w:val="00B17CD2"/>
    <w:rsid w:val="00B213D2"/>
    <w:rsid w:val="00B2434F"/>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2312"/>
    <w:rsid w:val="00C12613"/>
    <w:rsid w:val="00C12D4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6FB"/>
    <w:rsid w:val="00E8675D"/>
    <w:rsid w:val="00EB1C2D"/>
    <w:rsid w:val="00EC1810"/>
    <w:rsid w:val="00EC3FCC"/>
    <w:rsid w:val="00ED32FF"/>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7559"/>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A6B7D049-555C-4D1C-A50D-0E86967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6961-35A9-4392-860A-8F5B1622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2018-03-06T15:00:00Z</dcterms:created>
  <dcterms:modified xsi:type="dcterms:W3CDTF">2018-03-06T15:00:00Z</dcterms:modified>
</cp:coreProperties>
</file>