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39097" w14:textId="77777777" w:rsidR="009A2D37" w:rsidRPr="00302082" w:rsidRDefault="006C423D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r w:rsidRPr="00302082">
        <w:rPr>
          <w:rFonts w:ascii="Arial" w:hAnsi="Arial" w:cs="Arial"/>
        </w:rPr>
        <w:tab/>
      </w:r>
    </w:p>
    <w:p w14:paraId="0E8ED03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17D796C5" w14:textId="77777777" w:rsidR="009A2D37" w:rsidRPr="00771236" w:rsidRDefault="00771236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71236">
        <w:rPr>
          <w:rFonts w:ascii="Arial" w:hAnsi="Arial" w:cs="Arial"/>
        </w:rPr>
        <w:t xml:space="preserve">EENG8800 </w:t>
      </w:r>
      <w:r w:rsidR="00C57028" w:rsidRPr="00771236">
        <w:rPr>
          <w:rFonts w:ascii="Arial" w:hAnsi="Arial" w:cs="Arial"/>
          <w:iCs/>
        </w:rPr>
        <w:t>(</w:t>
      </w:r>
      <w:r w:rsidRPr="00771236">
        <w:rPr>
          <w:rFonts w:ascii="Arial" w:hAnsi="Arial" w:cs="Arial"/>
          <w:iCs/>
        </w:rPr>
        <w:t>EL880</w:t>
      </w:r>
      <w:r w:rsidR="00C57028" w:rsidRPr="00771236">
        <w:rPr>
          <w:rFonts w:ascii="Arial" w:hAnsi="Arial" w:cs="Arial"/>
          <w:iCs/>
        </w:rPr>
        <w:t>) -</w:t>
      </w:r>
      <w:r w:rsidR="009A2D37" w:rsidRPr="00771236">
        <w:rPr>
          <w:rFonts w:ascii="Arial" w:hAnsi="Arial" w:cs="Arial"/>
          <w:iCs/>
        </w:rPr>
        <w:t xml:space="preserve"> </w:t>
      </w:r>
      <w:r w:rsidRPr="00771236">
        <w:rPr>
          <w:rFonts w:ascii="Arial" w:hAnsi="Arial" w:cs="Arial"/>
          <w:iCs/>
        </w:rPr>
        <w:t>HCI for Mobiles</w:t>
      </w:r>
    </w:p>
    <w:p w14:paraId="44BFB88A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0A17701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033A953" w14:textId="77777777" w:rsidR="009A2D37" w:rsidRPr="00C82684" w:rsidRDefault="00C82684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82684">
        <w:rPr>
          <w:rFonts w:ascii="Arial" w:hAnsi="Arial" w:cs="Arial"/>
          <w:iCs/>
        </w:rPr>
        <w:t>Engineering and Digital Arts</w:t>
      </w:r>
    </w:p>
    <w:p w14:paraId="18F3AAD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6EEFF0F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9BBB852" w14:textId="77777777" w:rsidR="009A2D37" w:rsidRPr="00C82684" w:rsidRDefault="00C82684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82684">
        <w:rPr>
          <w:rFonts w:ascii="Arial" w:hAnsi="Arial" w:cs="Arial"/>
        </w:rPr>
        <w:t>Level 7</w:t>
      </w:r>
    </w:p>
    <w:p w14:paraId="219ADB6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CE018C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4C231E4C" w14:textId="77777777" w:rsidR="009A2D37" w:rsidRPr="006B7026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6B7026">
        <w:rPr>
          <w:rFonts w:ascii="Arial" w:hAnsi="Arial" w:cs="Arial"/>
          <w:sz w:val="22"/>
          <w:szCs w:val="22"/>
        </w:rPr>
        <w:t>15 credits (7.5 ECTS)</w:t>
      </w:r>
    </w:p>
    <w:p w14:paraId="7A4E368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258FC37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174AC35D" w14:textId="77777777" w:rsidR="009A2D37" w:rsidRPr="00D67677" w:rsidRDefault="00D6767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D67677">
        <w:rPr>
          <w:rFonts w:ascii="Arial" w:hAnsi="Arial" w:cs="Arial"/>
          <w:iCs/>
        </w:rPr>
        <w:t>Autumn</w:t>
      </w:r>
    </w:p>
    <w:p w14:paraId="2A35886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2BF759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60E2FD0" w14:textId="77777777" w:rsidR="009A2D37" w:rsidRPr="00D67677" w:rsidRDefault="00D67677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67677">
        <w:rPr>
          <w:rFonts w:ascii="Arial" w:hAnsi="Arial" w:cs="Arial"/>
          <w:iCs/>
        </w:rPr>
        <w:t>None</w:t>
      </w:r>
    </w:p>
    <w:p w14:paraId="494D2D3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0CD152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46B0BE59" w14:textId="77777777" w:rsidR="009A2D37" w:rsidRPr="001145BF" w:rsidRDefault="001145BF" w:rsidP="001145BF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1145BF">
        <w:rPr>
          <w:rFonts w:ascii="Arial" w:hAnsi="Arial" w:cs="Arial"/>
          <w:iCs/>
        </w:rPr>
        <w:t>MSc Mobile Application Design</w:t>
      </w:r>
    </w:p>
    <w:p w14:paraId="058345FC" w14:textId="77777777" w:rsidR="001145BF" w:rsidRPr="00302082" w:rsidRDefault="001145BF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8208C5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3B5D85A" w14:textId="146AB1C3" w:rsidR="00513DCD" w:rsidRPr="00B05401" w:rsidRDefault="00513DCD" w:rsidP="00B05401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B05401">
        <w:rPr>
          <w:rFonts w:ascii="Arial" w:hAnsi="Arial" w:cs="Arial"/>
          <w:iCs/>
        </w:rPr>
        <w:t>Critically evaluate current and future trends of interaction design and interface technologies in a mobile context.</w:t>
      </w:r>
    </w:p>
    <w:p w14:paraId="6239C53E" w14:textId="77777777" w:rsidR="00513DCD" w:rsidRPr="00513DCD" w:rsidRDefault="00513DCD" w:rsidP="00513DC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513DCD">
        <w:rPr>
          <w:rFonts w:ascii="Arial" w:hAnsi="Arial" w:cs="Arial"/>
          <w:iCs/>
        </w:rPr>
        <w:t>Understand the differences between interaction design for desktop and mobile platforms, as well as the importance of usability for mobile applications.</w:t>
      </w:r>
    </w:p>
    <w:p w14:paraId="5D50BF7A" w14:textId="77777777" w:rsidR="00513DCD" w:rsidRPr="00513DCD" w:rsidRDefault="00513DCD" w:rsidP="00513DC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513DCD">
        <w:rPr>
          <w:rFonts w:ascii="Arial" w:hAnsi="Arial" w:cs="Arial"/>
          <w:iCs/>
        </w:rPr>
        <w:t>Carry out user research using appropriate techniques for various mobile platforms and derive useful design implications from the findings.</w:t>
      </w:r>
    </w:p>
    <w:p w14:paraId="7DCE90FF" w14:textId="77777777" w:rsidR="00513DCD" w:rsidRPr="00513DCD" w:rsidRDefault="00513DCD" w:rsidP="00513DCD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513DCD">
        <w:rPr>
          <w:rFonts w:ascii="Arial" w:hAnsi="Arial" w:cs="Arial"/>
          <w:iCs/>
        </w:rPr>
        <w:t>Conduct effective usability evaluation using both user-based and expert-based evaluation techniques.</w:t>
      </w:r>
    </w:p>
    <w:p w14:paraId="789D7321" w14:textId="77777777" w:rsidR="00513DCD" w:rsidRPr="00513DCD" w:rsidRDefault="00513DCD" w:rsidP="00E94CDA">
      <w:pPr>
        <w:pStyle w:val="ListParagraph"/>
        <w:numPr>
          <w:ilvl w:val="0"/>
          <w:numId w:val="10"/>
        </w:numPr>
        <w:spacing w:after="0" w:line="240" w:lineRule="auto"/>
        <w:ind w:right="260"/>
        <w:rPr>
          <w:rFonts w:ascii="Arial" w:hAnsi="Arial" w:cs="Arial"/>
          <w:iCs/>
        </w:rPr>
      </w:pPr>
      <w:r w:rsidRPr="00513DCD">
        <w:rPr>
          <w:rFonts w:ascii="Arial" w:hAnsi="Arial" w:cs="Arial"/>
          <w:iCs/>
        </w:rPr>
        <w:t>Take into consideration various issues such as accessibility, sociability when designing mobile applications.</w:t>
      </w:r>
    </w:p>
    <w:p w14:paraId="4B56B9CA" w14:textId="6128919D" w:rsidR="00513DCD" w:rsidRDefault="00513DCD" w:rsidP="00E94CDA">
      <w:pPr>
        <w:spacing w:after="0" w:line="240" w:lineRule="auto"/>
        <w:ind w:right="260"/>
        <w:rPr>
          <w:rFonts w:ascii="Arial" w:hAnsi="Arial" w:cs="Arial"/>
          <w:i/>
        </w:rPr>
      </w:pPr>
    </w:p>
    <w:p w14:paraId="2525AF8F" w14:textId="77777777" w:rsidR="00D620FC" w:rsidRPr="00E94CDA" w:rsidRDefault="00D620FC" w:rsidP="00E94CDA">
      <w:pPr>
        <w:spacing w:after="0" w:line="240" w:lineRule="auto"/>
        <w:ind w:left="567" w:right="260"/>
        <w:rPr>
          <w:rFonts w:ascii="Arial" w:hAnsi="Arial" w:cs="Arial"/>
        </w:rPr>
      </w:pPr>
      <w:r w:rsidRPr="00E94CDA">
        <w:rPr>
          <w:rFonts w:ascii="Arial" w:hAnsi="Arial" w:cs="Arial"/>
        </w:rPr>
        <w:t>These outcomes are related to the programme learning outcomes in the appropriate curriculum</w:t>
      </w:r>
    </w:p>
    <w:p w14:paraId="6C6724F3" w14:textId="186AA98B" w:rsidR="00D620FC" w:rsidRPr="00E94CDA" w:rsidRDefault="00D620FC" w:rsidP="00E94CDA">
      <w:pPr>
        <w:spacing w:after="0" w:line="240" w:lineRule="auto"/>
        <w:ind w:left="567" w:right="260"/>
        <w:rPr>
          <w:rFonts w:ascii="Arial" w:hAnsi="Arial" w:cs="Arial"/>
        </w:rPr>
      </w:pPr>
      <w:r w:rsidRPr="00E94CDA">
        <w:rPr>
          <w:rFonts w:ascii="Arial" w:hAnsi="Arial" w:cs="Arial"/>
        </w:rPr>
        <w:t>maps as follows: A1, A2, A6, B1 - B3, B5, B6, C2 - C6</w:t>
      </w:r>
      <w:r w:rsidR="00E94CDA" w:rsidRPr="00E94CDA">
        <w:rPr>
          <w:rFonts w:ascii="Arial" w:hAnsi="Arial" w:cs="Arial"/>
        </w:rPr>
        <w:t>.</w:t>
      </w:r>
    </w:p>
    <w:p w14:paraId="67BB9F76" w14:textId="77777777" w:rsidR="00D620FC" w:rsidRPr="00302082" w:rsidRDefault="00D620FC" w:rsidP="00E94CDA">
      <w:pPr>
        <w:spacing w:before="240" w:after="120" w:line="240" w:lineRule="auto"/>
        <w:ind w:right="260"/>
        <w:rPr>
          <w:rFonts w:ascii="Arial" w:hAnsi="Arial" w:cs="Arial"/>
          <w:i/>
        </w:rPr>
      </w:pPr>
    </w:p>
    <w:p w14:paraId="59225D83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66A5058" w14:textId="443B19A0" w:rsidR="009A2D37" w:rsidRDefault="00A00AB3" w:rsidP="00513DCD">
      <w:pPr>
        <w:pStyle w:val="Default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</w:t>
      </w:r>
      <w:r w:rsidR="00513DCD" w:rsidRPr="00513DCD">
        <w:rPr>
          <w:color w:val="auto"/>
          <w:sz w:val="22"/>
          <w:szCs w:val="22"/>
        </w:rPr>
        <w:t>ave further enhanced thei</w:t>
      </w:r>
      <w:r w:rsidR="00513DCD">
        <w:rPr>
          <w:color w:val="auto"/>
          <w:sz w:val="22"/>
          <w:szCs w:val="22"/>
        </w:rPr>
        <w:t xml:space="preserve">r computing, design, </w:t>
      </w:r>
      <w:r w:rsidR="00513DCD" w:rsidRPr="00513DCD">
        <w:rPr>
          <w:color w:val="auto"/>
          <w:sz w:val="22"/>
          <w:szCs w:val="22"/>
        </w:rPr>
        <w:t>evaluation, time-management and communication skills.</w:t>
      </w:r>
    </w:p>
    <w:p w14:paraId="44C59842" w14:textId="4FE3D85C" w:rsidR="00E94CDA" w:rsidRDefault="00E94CDA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72F01F3B" w14:textId="7098BEE8" w:rsidR="00E94CDA" w:rsidRDefault="00E94CDA" w:rsidP="00E94CDA">
      <w:pPr>
        <w:pStyle w:val="Default"/>
        <w:ind w:left="567" w:right="260"/>
        <w:rPr>
          <w:color w:val="auto"/>
          <w:sz w:val="22"/>
          <w:szCs w:val="22"/>
        </w:rPr>
      </w:pPr>
      <w:r w:rsidRPr="00E94CDA">
        <w:rPr>
          <w:color w:val="auto"/>
          <w:sz w:val="22"/>
          <w:szCs w:val="22"/>
        </w:rPr>
        <w:lastRenderedPageBreak/>
        <w:t>These outcomes are related to the learning outcomes in the appropriate curriculum maps as</w:t>
      </w:r>
      <w:r>
        <w:rPr>
          <w:color w:val="auto"/>
          <w:sz w:val="22"/>
          <w:szCs w:val="22"/>
        </w:rPr>
        <w:t xml:space="preserve"> </w:t>
      </w:r>
      <w:r w:rsidRPr="00E94CDA">
        <w:rPr>
          <w:color w:val="auto"/>
          <w:sz w:val="22"/>
          <w:szCs w:val="22"/>
        </w:rPr>
        <w:t>follows: D1-D7</w:t>
      </w:r>
      <w:r>
        <w:rPr>
          <w:color w:val="auto"/>
          <w:sz w:val="22"/>
          <w:szCs w:val="22"/>
        </w:rPr>
        <w:t>.</w:t>
      </w:r>
    </w:p>
    <w:p w14:paraId="1AEE59F5" w14:textId="77777777" w:rsidR="00E94CDA" w:rsidRDefault="00E94CDA" w:rsidP="00E94CDA">
      <w:pPr>
        <w:pStyle w:val="Default"/>
        <w:spacing w:before="240" w:after="120"/>
        <w:ind w:left="720" w:right="260"/>
        <w:rPr>
          <w:color w:val="auto"/>
          <w:sz w:val="22"/>
          <w:szCs w:val="22"/>
        </w:rPr>
      </w:pPr>
    </w:p>
    <w:p w14:paraId="159741D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445F2784" w14:textId="770A723C" w:rsidR="445F2784" w:rsidRDefault="445F2784" w:rsidP="00E94CDA">
      <w:pPr>
        <w:ind w:left="567"/>
      </w:pPr>
      <w:r w:rsidRPr="00546050">
        <w:rPr>
          <w:rFonts w:ascii="Arial" w:eastAsia="Arial" w:hAnsi="Arial" w:cs="Arial"/>
          <w:color w:val="262626" w:themeColor="text1" w:themeTint="D9"/>
        </w:rPr>
        <w:t>This MSc module is concerned with designing mobile applications taking into account usability, accessibility and sociability. Students will evaluate current and future trends of interaction design and interface technologies in a mobile context. The module also encourages students to analyse critically human activities in order to identi</w:t>
      </w:r>
      <w:r w:rsidR="00E94CDA" w:rsidRPr="00546050">
        <w:rPr>
          <w:rFonts w:ascii="Arial" w:eastAsia="Arial" w:hAnsi="Arial" w:cs="Arial"/>
          <w:color w:val="262626" w:themeColor="text1" w:themeTint="D9"/>
        </w:rPr>
        <w:t xml:space="preserve">fy innovative design solutions. </w:t>
      </w:r>
      <w:r w:rsidRPr="00546050">
        <w:rPr>
          <w:rFonts w:ascii="Arial" w:eastAsia="Arial" w:hAnsi="Arial" w:cs="Arial"/>
          <w:color w:val="262626" w:themeColor="text1" w:themeTint="D9"/>
        </w:rPr>
        <w:t xml:space="preserve">Topics include activity modelling, economic theories for HCI, </w:t>
      </w:r>
      <w:hyperlink r:id="rId12">
        <w:r w:rsidRPr="00546050">
          <w:rPr>
            <w:rStyle w:val="Hyperlink"/>
            <w:rFonts w:ascii="Arial" w:eastAsia="Arial" w:hAnsi="Arial" w:cs="Arial"/>
            <w:color w:val="005689"/>
          </w:rPr>
          <w:t>Internet of things</w:t>
        </w:r>
      </w:hyperlink>
      <w:r w:rsidRPr="00546050">
        <w:rPr>
          <w:rFonts w:ascii="Arial" w:eastAsia="Arial" w:hAnsi="Arial" w:cs="Arial"/>
          <w:color w:val="262626" w:themeColor="text1" w:themeTint="D9"/>
        </w:rPr>
        <w:t>, graphic design, universal design, etc.</w:t>
      </w:r>
    </w:p>
    <w:p w14:paraId="199385A2" w14:textId="77777777" w:rsidR="00A84D74" w:rsidRPr="00302082" w:rsidRDefault="00A84D7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B7A4E79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E2161C2" w14:textId="77777777" w:rsidR="00A84D74" w:rsidRPr="00A84D74" w:rsidRDefault="00A84D74" w:rsidP="00B8211D">
      <w:pPr>
        <w:spacing w:after="0"/>
        <w:ind w:left="567" w:right="260"/>
        <w:jc w:val="both"/>
        <w:rPr>
          <w:rFonts w:ascii="Arial" w:hAnsi="Arial" w:cs="Arial"/>
        </w:rPr>
      </w:pPr>
      <w:r w:rsidRPr="00A84D74">
        <w:rPr>
          <w:rFonts w:ascii="Arial" w:hAnsi="Arial" w:cs="Arial"/>
        </w:rPr>
        <w:t>Recommended Reading:</w:t>
      </w:r>
    </w:p>
    <w:p w14:paraId="51B0153C" w14:textId="77777777" w:rsidR="00A84D74" w:rsidRPr="00C17A45" w:rsidRDefault="00A84D74" w:rsidP="00C17A45">
      <w:pPr>
        <w:pStyle w:val="ListParagraph"/>
        <w:numPr>
          <w:ilvl w:val="0"/>
          <w:numId w:val="11"/>
        </w:numPr>
        <w:spacing w:after="0"/>
        <w:ind w:right="260"/>
        <w:jc w:val="both"/>
        <w:rPr>
          <w:rFonts w:ascii="Arial" w:hAnsi="Arial" w:cs="Arial"/>
        </w:rPr>
      </w:pPr>
      <w:r w:rsidRPr="00C17A45">
        <w:rPr>
          <w:rFonts w:ascii="Arial" w:hAnsi="Arial" w:cs="Arial"/>
        </w:rPr>
        <w:t>Weiss, S (2002) Handheld Usability, John Wiley &amp; Sons, ISBN: 0470844469</w:t>
      </w:r>
    </w:p>
    <w:p w14:paraId="6B2B7CC1" w14:textId="77777777" w:rsidR="00A84D74" w:rsidRPr="00A84D74" w:rsidRDefault="00A84D74" w:rsidP="00A84D74">
      <w:pPr>
        <w:spacing w:after="0" w:line="240" w:lineRule="auto"/>
        <w:ind w:left="567" w:right="260"/>
        <w:jc w:val="both"/>
        <w:rPr>
          <w:rFonts w:ascii="Arial" w:hAnsi="Arial" w:cs="Arial"/>
        </w:rPr>
      </w:pPr>
    </w:p>
    <w:p w14:paraId="7E5DEFC5" w14:textId="77777777" w:rsidR="00A84D74" w:rsidRPr="00A84D74" w:rsidRDefault="00A84D74" w:rsidP="00B8211D">
      <w:pPr>
        <w:spacing w:after="0"/>
        <w:ind w:left="567" w:right="260"/>
        <w:jc w:val="both"/>
        <w:rPr>
          <w:rFonts w:ascii="Arial" w:hAnsi="Arial" w:cs="Arial"/>
        </w:rPr>
      </w:pPr>
      <w:r w:rsidRPr="00A84D74">
        <w:rPr>
          <w:rFonts w:ascii="Arial" w:hAnsi="Arial" w:cs="Arial"/>
        </w:rPr>
        <w:t>Background Reading:</w:t>
      </w:r>
    </w:p>
    <w:p w14:paraId="74C45BEA" w14:textId="77777777" w:rsidR="00A84D74" w:rsidRPr="00C17A45" w:rsidRDefault="00A84D74" w:rsidP="00C17A45">
      <w:pPr>
        <w:pStyle w:val="ListParagraph"/>
        <w:numPr>
          <w:ilvl w:val="0"/>
          <w:numId w:val="11"/>
        </w:numPr>
        <w:spacing w:after="0"/>
        <w:ind w:right="260"/>
        <w:jc w:val="both"/>
        <w:rPr>
          <w:rFonts w:ascii="Arial" w:hAnsi="Arial" w:cs="Arial"/>
        </w:rPr>
      </w:pPr>
      <w:r w:rsidRPr="00C17A45">
        <w:rPr>
          <w:rFonts w:ascii="Arial" w:hAnsi="Arial" w:cs="Arial"/>
        </w:rPr>
        <w:t>Ballard, B (2007) Designing the Mobile User Experience, WileyBlackwell, ISBN: 0470033614</w:t>
      </w:r>
    </w:p>
    <w:p w14:paraId="2C0709E2" w14:textId="77777777" w:rsidR="00A84D74" w:rsidRPr="00302082" w:rsidRDefault="00A84D74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2512EFE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28A51B9" w14:textId="77777777" w:rsidR="009A2D37" w:rsidRPr="00A84D74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A84D74">
        <w:rPr>
          <w:rFonts w:ascii="Arial" w:hAnsi="Arial" w:cs="Arial"/>
          <w:iCs/>
        </w:rPr>
        <w:t>Total contact hours:</w:t>
      </w:r>
      <w:r w:rsidR="00A84D74" w:rsidRPr="00A84D74">
        <w:rPr>
          <w:rFonts w:ascii="Arial" w:hAnsi="Arial" w:cs="Arial"/>
          <w:iCs/>
        </w:rPr>
        <w:t xml:space="preserve"> 30</w:t>
      </w:r>
    </w:p>
    <w:p w14:paraId="6F6E1A1E" w14:textId="77777777" w:rsidR="00C57028" w:rsidRPr="00A84D74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A84D74">
        <w:rPr>
          <w:rFonts w:ascii="Arial" w:hAnsi="Arial" w:cs="Arial"/>
          <w:iCs/>
        </w:rPr>
        <w:t>Private study hours:</w:t>
      </w:r>
      <w:r w:rsidR="00A84D74" w:rsidRPr="00A84D74">
        <w:rPr>
          <w:rFonts w:ascii="Arial" w:hAnsi="Arial" w:cs="Arial"/>
          <w:iCs/>
        </w:rPr>
        <w:t xml:space="preserve"> 120</w:t>
      </w:r>
    </w:p>
    <w:p w14:paraId="6DECF106" w14:textId="77777777" w:rsidR="00C57028" w:rsidRPr="00A84D74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A84D74">
        <w:rPr>
          <w:rFonts w:ascii="Arial" w:hAnsi="Arial" w:cs="Arial"/>
          <w:iCs/>
        </w:rPr>
        <w:t>Total study hours:</w:t>
      </w:r>
      <w:r w:rsidR="00A84D74" w:rsidRPr="00A84D74">
        <w:rPr>
          <w:rFonts w:ascii="Arial" w:hAnsi="Arial" w:cs="Arial"/>
          <w:iCs/>
        </w:rPr>
        <w:t xml:space="preserve"> 150</w:t>
      </w:r>
    </w:p>
    <w:p w14:paraId="35E7646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9036238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61DBA48E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07148C87" w14:textId="33E4C988" w:rsidR="00967799" w:rsidRPr="00967799" w:rsidRDefault="00967799" w:rsidP="00967799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967799">
        <w:rPr>
          <w:rFonts w:ascii="Arial" w:hAnsi="Arial" w:cs="Arial"/>
          <w:iCs/>
        </w:rPr>
        <w:t>Essay (20%)</w:t>
      </w:r>
    </w:p>
    <w:p w14:paraId="6499FE1B" w14:textId="6DDEF3C5" w:rsidR="006043FC" w:rsidRPr="00967799" w:rsidRDefault="00967799" w:rsidP="00967799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967799">
        <w:rPr>
          <w:rFonts w:ascii="Arial" w:hAnsi="Arial" w:cs="Arial"/>
          <w:iCs/>
        </w:rPr>
        <w:t>Essay (80%)</w:t>
      </w:r>
    </w:p>
    <w:p w14:paraId="198BF3BD" w14:textId="77777777" w:rsidR="00967799" w:rsidRDefault="00967799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02B650D1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74710D5" w14:textId="6700D7F7" w:rsidR="00C57028" w:rsidRPr="00AA0419" w:rsidRDefault="00AA0419" w:rsidP="00AA0419">
      <w:pPr>
        <w:spacing w:after="120" w:line="240" w:lineRule="auto"/>
        <w:ind w:right="260" w:firstLine="567"/>
        <w:jc w:val="both"/>
        <w:rPr>
          <w:rFonts w:ascii="Arial" w:hAnsi="Arial" w:cs="Arial"/>
          <w:iCs/>
        </w:rPr>
      </w:pPr>
      <w:r w:rsidRPr="00AA0419">
        <w:rPr>
          <w:rFonts w:ascii="Arial" w:hAnsi="Arial" w:cs="Arial"/>
          <w:iCs/>
        </w:rPr>
        <w:t>Reassessment Instrument: 100% coursework</w:t>
      </w:r>
    </w:p>
    <w:p w14:paraId="6C5D89FB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5B83416B" w14:textId="77777777" w:rsidR="00274ED7" w:rsidRPr="00C17A45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C17A45">
        <w:rPr>
          <w:rFonts w:ascii="Arial" w:hAnsi="Arial" w:cs="Arial"/>
          <w:b/>
          <w:iCs/>
        </w:rPr>
        <w:t xml:space="preserve">Map of </w:t>
      </w:r>
      <w:r w:rsidR="00883204" w:rsidRPr="00C17A45">
        <w:rPr>
          <w:rFonts w:ascii="Arial" w:hAnsi="Arial" w:cs="Arial"/>
          <w:b/>
          <w:iCs/>
        </w:rPr>
        <w:t xml:space="preserve">module learning outcomes </w:t>
      </w:r>
      <w:r w:rsidR="00B30E07" w:rsidRPr="00C17A45">
        <w:rPr>
          <w:rFonts w:ascii="Arial" w:hAnsi="Arial" w:cs="Arial"/>
          <w:b/>
          <w:iCs/>
        </w:rPr>
        <w:t>(sections 8 &amp; 9)</w:t>
      </w:r>
      <w:r w:rsidR="00883204" w:rsidRPr="00C17A45">
        <w:rPr>
          <w:rFonts w:ascii="Arial" w:hAnsi="Arial" w:cs="Arial"/>
          <w:b/>
          <w:iCs/>
        </w:rPr>
        <w:t xml:space="preserve"> to l</w:t>
      </w:r>
      <w:r w:rsidRPr="00C17A45">
        <w:rPr>
          <w:rFonts w:ascii="Arial" w:hAnsi="Arial" w:cs="Arial"/>
          <w:b/>
          <w:iCs/>
        </w:rPr>
        <w:t>earning</w:t>
      </w:r>
      <w:r w:rsidR="00B30E07" w:rsidRPr="00C17A45">
        <w:rPr>
          <w:rFonts w:ascii="Arial" w:hAnsi="Arial" w:cs="Arial"/>
          <w:b/>
          <w:iCs/>
        </w:rPr>
        <w:t xml:space="preserve"> and </w:t>
      </w:r>
      <w:r w:rsidR="00883204" w:rsidRPr="00C17A45">
        <w:rPr>
          <w:rFonts w:ascii="Arial" w:hAnsi="Arial" w:cs="Arial"/>
          <w:b/>
          <w:iCs/>
        </w:rPr>
        <w:t>teaching m</w:t>
      </w:r>
      <w:r w:rsidR="00B30E07" w:rsidRPr="00C17A45">
        <w:rPr>
          <w:rFonts w:ascii="Arial" w:hAnsi="Arial" w:cs="Arial"/>
          <w:b/>
          <w:iCs/>
        </w:rPr>
        <w:t>ethods (section12</w:t>
      </w:r>
      <w:r w:rsidRPr="00C17A45">
        <w:rPr>
          <w:rFonts w:ascii="Arial" w:hAnsi="Arial" w:cs="Arial"/>
          <w:b/>
          <w:iCs/>
        </w:rPr>
        <w:t>) and m</w:t>
      </w:r>
      <w:r w:rsidR="00883204" w:rsidRPr="00C17A45">
        <w:rPr>
          <w:rFonts w:ascii="Arial" w:hAnsi="Arial" w:cs="Arial"/>
          <w:b/>
          <w:iCs/>
        </w:rPr>
        <w:t>ethods of a</w:t>
      </w:r>
      <w:r w:rsidR="00B30E07" w:rsidRPr="00C17A45">
        <w:rPr>
          <w:rFonts w:ascii="Arial" w:hAnsi="Arial" w:cs="Arial"/>
          <w:b/>
          <w:iCs/>
        </w:rPr>
        <w:t>ssessment (section 13</w:t>
      </w:r>
      <w:r w:rsidR="00EF4933" w:rsidRPr="00C17A45">
        <w:rPr>
          <w:rFonts w:ascii="Arial" w:hAnsi="Arial" w:cs="Arial"/>
          <w:b/>
          <w:iCs/>
        </w:rPr>
        <w:t>)</w:t>
      </w:r>
    </w:p>
    <w:p w14:paraId="7D79C394" w14:textId="58CAACC7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57028" w:rsidRPr="00302082" w14:paraId="6BDD4794" w14:textId="77777777" w:rsidTr="70CB666C">
        <w:tc>
          <w:tcPr>
            <w:tcW w:w="1730" w:type="dxa"/>
            <w:shd w:val="clear" w:color="auto" w:fill="D9D9D9" w:themeFill="background1" w:themeFillShade="D9"/>
          </w:tcPr>
          <w:p w14:paraId="43511035" w14:textId="77777777" w:rsidR="00C57028" w:rsidRPr="00302082" w:rsidRDefault="00C5702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17E79C7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2B69771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08097CC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6F03A6B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7A1FB9E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2E2CDE9E" w14:textId="70CB666C" w:rsidR="00C57028" w:rsidRPr="00302082" w:rsidRDefault="70CB666C" w:rsidP="00302082">
            <w:pPr>
              <w:spacing w:after="120"/>
              <w:rPr>
                <w:rFonts w:ascii="Arial" w:hAnsi="Arial" w:cs="Arial"/>
                <w:i/>
              </w:rPr>
            </w:pPr>
            <w:r w:rsidRPr="70CB666C">
              <w:rPr>
                <w:rFonts w:ascii="Arial" w:eastAsia="Arial" w:hAnsi="Arial" w:cs="Arial"/>
                <w:i/>
                <w:iCs/>
              </w:rPr>
              <w:t>9.1</w:t>
            </w:r>
          </w:p>
        </w:tc>
        <w:tc>
          <w:tcPr>
            <w:tcW w:w="567" w:type="dxa"/>
          </w:tcPr>
          <w:p w14:paraId="0A65105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622FC0C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5D0270F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41B4D78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51BD0C1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5C84C09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C57028" w:rsidRPr="00302082" w14:paraId="15994581" w14:textId="77777777" w:rsidTr="70CB666C">
        <w:tc>
          <w:tcPr>
            <w:tcW w:w="1730" w:type="dxa"/>
            <w:shd w:val="clear" w:color="auto" w:fill="D9D9D9" w:themeFill="background1" w:themeFillShade="D9"/>
          </w:tcPr>
          <w:p w14:paraId="230FFA1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6FA31F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5C13B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6C5F4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8F981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CB2CF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87A0A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2BA3C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36D31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4D3CB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1E77F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ED2FE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A52627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3496E331" w14:textId="77777777" w:rsidTr="70CB666C">
        <w:tc>
          <w:tcPr>
            <w:tcW w:w="1730" w:type="dxa"/>
          </w:tcPr>
          <w:p w14:paraId="340C358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lastRenderedPageBreak/>
              <w:t>Private Study</w:t>
            </w:r>
          </w:p>
        </w:tc>
        <w:tc>
          <w:tcPr>
            <w:tcW w:w="567" w:type="dxa"/>
          </w:tcPr>
          <w:p w14:paraId="536DBFA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5E341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007E8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03527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7F935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456BD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4615A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FB8A01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E3AEE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1B9FEF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77B0F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5CC95A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471D66A2" w14:textId="77777777" w:rsidTr="70CB666C">
        <w:tc>
          <w:tcPr>
            <w:tcW w:w="1730" w:type="dxa"/>
          </w:tcPr>
          <w:p w14:paraId="1B96A45F" w14:textId="16C6338C" w:rsidR="00C57028" w:rsidRPr="00302082" w:rsidRDefault="70CB666C" w:rsidP="00302082">
            <w:pPr>
              <w:spacing w:after="120"/>
              <w:rPr>
                <w:rFonts w:ascii="Arial" w:hAnsi="Arial" w:cs="Arial"/>
                <w:i/>
              </w:rPr>
            </w:pPr>
            <w:r w:rsidRPr="70CB666C">
              <w:rPr>
                <w:rFonts w:ascii="Arial" w:eastAsia="Arial" w:hAnsi="Arial" w:cs="Arial"/>
                <w:i/>
                <w:iCs/>
              </w:rPr>
              <w:t>Lecture</w:t>
            </w:r>
          </w:p>
        </w:tc>
        <w:tc>
          <w:tcPr>
            <w:tcW w:w="567" w:type="dxa"/>
          </w:tcPr>
          <w:p w14:paraId="7D2C949E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324E75DF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070CCB40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10DE048F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30619F2B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2C23F77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D91E3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6A091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EB85C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79109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7D77A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D62ECA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1B0EC47E" w14:textId="77777777" w:rsidTr="70CB666C">
        <w:tc>
          <w:tcPr>
            <w:tcW w:w="1730" w:type="dxa"/>
          </w:tcPr>
          <w:p w14:paraId="4DF735E2" w14:textId="466D5D2F" w:rsidR="00C57028" w:rsidRPr="00302082" w:rsidRDefault="70CB666C" w:rsidP="00302082">
            <w:pPr>
              <w:spacing w:after="120"/>
              <w:rPr>
                <w:rFonts w:ascii="Arial" w:hAnsi="Arial" w:cs="Arial"/>
                <w:i/>
              </w:rPr>
            </w:pPr>
            <w:r w:rsidRPr="70CB666C">
              <w:rPr>
                <w:rFonts w:ascii="Arial" w:eastAsia="Arial" w:hAnsi="Arial" w:cs="Arial"/>
                <w:i/>
                <w:iCs/>
              </w:rPr>
              <w:t>Workshop</w:t>
            </w:r>
          </w:p>
        </w:tc>
        <w:tc>
          <w:tcPr>
            <w:tcW w:w="567" w:type="dxa"/>
          </w:tcPr>
          <w:p w14:paraId="1FDB018F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2FD7985A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7CFC8085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7DDB679F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652341F6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14A6564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C49C34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D6606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3E0E4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B7EF4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64278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64D359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5107DEA1" w14:textId="77777777" w:rsidTr="70CB666C">
        <w:tc>
          <w:tcPr>
            <w:tcW w:w="1730" w:type="dxa"/>
          </w:tcPr>
          <w:p w14:paraId="2094E44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0B071F3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4622A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AC430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95102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999E7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61A74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5A490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B1227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82C45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B2B9B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8B43D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0B7AA2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5C3B1F95" w14:textId="77777777" w:rsidTr="70CB666C">
        <w:tc>
          <w:tcPr>
            <w:tcW w:w="1730" w:type="dxa"/>
            <w:shd w:val="clear" w:color="auto" w:fill="D9D9D9" w:themeFill="background1" w:themeFillShade="D9"/>
          </w:tcPr>
          <w:p w14:paraId="35F4AA8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063E769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58B3F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FC98D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7F697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FD9E0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A5057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CF1DD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B88DC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231E5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50122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1D42EA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40E1B5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47BA1961" w14:textId="77777777" w:rsidTr="70CB666C">
        <w:tc>
          <w:tcPr>
            <w:tcW w:w="1730" w:type="dxa"/>
          </w:tcPr>
          <w:p w14:paraId="63378EA3" w14:textId="29C41D6F" w:rsidR="00C57028" w:rsidRPr="00302082" w:rsidRDefault="70CB666C" w:rsidP="00302082">
            <w:pPr>
              <w:spacing w:after="120"/>
              <w:rPr>
                <w:rFonts w:ascii="Arial" w:hAnsi="Arial" w:cs="Arial"/>
                <w:i/>
              </w:rPr>
            </w:pPr>
            <w:r w:rsidRPr="70CB666C">
              <w:rPr>
                <w:rFonts w:ascii="Arial" w:eastAsia="Arial" w:hAnsi="Arial" w:cs="Arial"/>
                <w:i/>
                <w:iCs/>
              </w:rPr>
              <w:t>Essay</w:t>
            </w:r>
          </w:p>
        </w:tc>
        <w:tc>
          <w:tcPr>
            <w:tcW w:w="567" w:type="dxa"/>
          </w:tcPr>
          <w:p w14:paraId="6567F88D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60B7244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F840B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D8774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6529A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FAAD81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57DEE13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71D88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8CE16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AFF9E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1298F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383F0D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5DC082FB" w14:textId="77777777" w:rsidTr="70CB666C">
        <w:tc>
          <w:tcPr>
            <w:tcW w:w="1730" w:type="dxa"/>
          </w:tcPr>
          <w:p w14:paraId="496C7275" w14:textId="6D3744C5" w:rsidR="00C57028" w:rsidRPr="00302082" w:rsidRDefault="70CB666C" w:rsidP="00302082">
            <w:pPr>
              <w:spacing w:after="120"/>
              <w:rPr>
                <w:rFonts w:ascii="Arial" w:hAnsi="Arial" w:cs="Arial"/>
                <w:i/>
              </w:rPr>
            </w:pPr>
            <w:r w:rsidRPr="70CB666C">
              <w:rPr>
                <w:rFonts w:ascii="Arial" w:eastAsia="Arial" w:hAnsi="Arial" w:cs="Arial"/>
                <w:i/>
                <w:iCs/>
              </w:rPr>
              <w:t>Design project</w:t>
            </w:r>
          </w:p>
        </w:tc>
        <w:tc>
          <w:tcPr>
            <w:tcW w:w="567" w:type="dxa"/>
          </w:tcPr>
          <w:p w14:paraId="606FD2A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F092C7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743BB4C8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31934A5A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7A983589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3C4AB69D" w14:textId="77777777" w:rsidR="00C57028" w:rsidRPr="00302082" w:rsidRDefault="70CB66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567" w:type="dxa"/>
          </w:tcPr>
          <w:p w14:paraId="194C89F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85595E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64C29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8913F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D0862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DB8988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05141D19" w14:textId="77777777" w:rsidTr="70CB666C">
        <w:tc>
          <w:tcPr>
            <w:tcW w:w="1730" w:type="dxa"/>
          </w:tcPr>
          <w:p w14:paraId="3D6DAE7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33CB494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C5E84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6DB9D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7EA40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685CD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BD8C7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C1FF6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6FF44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FB03C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CE08F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3BEE9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B3CC31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1C60D3A6" w14:textId="77777777" w:rsidTr="70CB666C">
        <w:tc>
          <w:tcPr>
            <w:tcW w:w="1730" w:type="dxa"/>
          </w:tcPr>
          <w:p w14:paraId="6FAD0B3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5C94339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8C166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4337A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BA757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38CC0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F880D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37460F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B8FD4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8ADC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8FC59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9B4BC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AB7E88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3454C50E" w14:textId="77777777" w:rsidTr="70CB666C">
        <w:tc>
          <w:tcPr>
            <w:tcW w:w="1730" w:type="dxa"/>
          </w:tcPr>
          <w:p w14:paraId="49A445C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3E16695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D329D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F8AF5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6A6F4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3C8B4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B8065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D953C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7027B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B0DF0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686B3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E5800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36E94F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33188C51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4FCBDE49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5B1B6EB5" w14:textId="0F83CD29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6399E">
        <w:rPr>
          <w:rFonts w:ascii="Arial" w:hAnsi="Arial" w:cs="Arial"/>
        </w:rPr>
        <w:t xml:space="preserve">The </w:t>
      </w:r>
      <w:r w:rsidR="0016399E" w:rsidRPr="0016399E">
        <w:rPr>
          <w:rFonts w:ascii="Arial" w:hAnsi="Arial" w:cs="Arial"/>
        </w:rPr>
        <w:t>School</w:t>
      </w:r>
      <w:r w:rsidRPr="0016399E">
        <w:rPr>
          <w:rFonts w:ascii="Arial" w:hAnsi="Arial" w:cs="Arial"/>
        </w:rPr>
        <w:t xml:space="preserve"> recognises and has embedded the expectations of current equality legislation, by ensuring that the </w:t>
      </w:r>
      <w:r w:rsidRPr="00D50113">
        <w:rPr>
          <w:rFonts w:ascii="Arial" w:hAnsi="Arial" w:cs="Arial"/>
        </w:rPr>
        <w:t>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46730DF0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46EA9783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0C368F0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39D8BB0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E04CA3C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78CF3DD4" w14:textId="501209E7" w:rsidR="009A2D37" w:rsidRPr="0016399E" w:rsidRDefault="0016399E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16399E">
        <w:rPr>
          <w:rFonts w:ascii="Arial" w:hAnsi="Arial" w:cs="Arial"/>
        </w:rPr>
        <w:t>Canterbury</w:t>
      </w:r>
    </w:p>
    <w:p w14:paraId="4183ECA5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D1A4EE1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4F07E4" w14:textId="5C2AD211" w:rsidR="00883204" w:rsidRPr="00546050" w:rsidRDefault="445F2784" w:rsidP="00696FF5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546050">
        <w:rPr>
          <w:rFonts w:ascii="Arial" w:eastAsia="Arial" w:hAnsi="Arial" w:cs="Arial"/>
        </w:rPr>
        <w:t>Techniques and design methods are developed by the international community of researchers and practitioners and this will be communicated in the module teaching.</w:t>
      </w:r>
    </w:p>
    <w:p w14:paraId="02EE8435" w14:textId="77777777" w:rsidR="00883204" w:rsidRPr="00612B9D" w:rsidRDefault="5E72C599" w:rsidP="00696FF5">
      <w:pPr>
        <w:spacing w:after="120" w:line="240" w:lineRule="auto"/>
        <w:ind w:left="567" w:right="260"/>
        <w:rPr>
          <w:rFonts w:ascii="Arial" w:hAnsi="Arial" w:cs="Arial"/>
          <w:i/>
          <w:iCs/>
          <w:highlight w:val="yellow"/>
        </w:rPr>
      </w:pPr>
      <w:r>
        <w:t>HCI draws from work done by the international research community. Examples, theories and models discussed will reflect this international dimensions.</w:t>
      </w:r>
    </w:p>
    <w:p w14:paraId="3B3CB289" w14:textId="77777777" w:rsidR="00E80130" w:rsidRPr="00E80130" w:rsidRDefault="00E80130" w:rsidP="00E80130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14:paraId="237FB66E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586528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D190A91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04B72A88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20F7EEE" w14:textId="77777777" w:rsidTr="00694309">
        <w:trPr>
          <w:trHeight w:val="317"/>
        </w:trPr>
        <w:tc>
          <w:tcPr>
            <w:tcW w:w="1526" w:type="dxa"/>
          </w:tcPr>
          <w:p w14:paraId="01E74C5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167A003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1F724BBE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ED0686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1C43047A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7D86525D" w14:textId="77777777" w:rsidTr="00694309">
        <w:trPr>
          <w:trHeight w:val="305"/>
        </w:trPr>
        <w:tc>
          <w:tcPr>
            <w:tcW w:w="1526" w:type="dxa"/>
          </w:tcPr>
          <w:p w14:paraId="37855CA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407DF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2D138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F5398C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15190FF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5A7538F2" w14:textId="77777777" w:rsidTr="00694309">
        <w:trPr>
          <w:trHeight w:val="305"/>
        </w:trPr>
        <w:tc>
          <w:tcPr>
            <w:tcW w:w="1526" w:type="dxa"/>
          </w:tcPr>
          <w:p w14:paraId="2512BF9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4D870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842230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C47D88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B4AAA5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5E169359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231FABB4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3"/>
      <w:footerReference w:type="default" r:id="rId14"/>
      <w:head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B6AAE" w14:textId="77777777" w:rsidR="00F712EB" w:rsidRDefault="00F712EB" w:rsidP="009A2D37">
      <w:pPr>
        <w:spacing w:after="0" w:line="240" w:lineRule="auto"/>
      </w:pPr>
      <w:r>
        <w:separator/>
      </w:r>
    </w:p>
  </w:endnote>
  <w:endnote w:type="continuationSeparator" w:id="0">
    <w:p w14:paraId="30F4BC3D" w14:textId="77777777" w:rsidR="00F712EB" w:rsidRDefault="00F712EB" w:rsidP="009A2D37">
      <w:pPr>
        <w:spacing w:after="0" w:line="240" w:lineRule="auto"/>
      </w:pPr>
      <w:r>
        <w:continuationSeparator/>
      </w:r>
    </w:p>
  </w:endnote>
  <w:endnote w:type="continuationNotice" w:id="1">
    <w:p w14:paraId="156A5970" w14:textId="77777777" w:rsidR="00F712EB" w:rsidRDefault="00F712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864"/>
      <w:docPartObj>
        <w:docPartGallery w:val="Page Numbers (Bottom of Page)"/>
        <w:docPartUnique/>
      </w:docPartObj>
    </w:sdtPr>
    <w:sdtEndPr/>
    <w:sdtContent>
      <w:p w14:paraId="62C901EF" w14:textId="520D5D59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0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C1154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6346" w14:textId="77777777" w:rsidR="00F712EB" w:rsidRDefault="00F712EB" w:rsidP="009A2D37">
      <w:pPr>
        <w:spacing w:after="0" w:line="240" w:lineRule="auto"/>
      </w:pPr>
      <w:r>
        <w:separator/>
      </w:r>
    </w:p>
  </w:footnote>
  <w:footnote w:type="continuationSeparator" w:id="0">
    <w:p w14:paraId="776865D9" w14:textId="77777777" w:rsidR="00F712EB" w:rsidRDefault="00F712EB" w:rsidP="009A2D37">
      <w:pPr>
        <w:spacing w:after="0" w:line="240" w:lineRule="auto"/>
      </w:pPr>
      <w:r>
        <w:continuationSeparator/>
      </w:r>
    </w:p>
  </w:footnote>
  <w:footnote w:type="continuationNotice" w:id="1">
    <w:p w14:paraId="6A456FF1" w14:textId="77777777" w:rsidR="00F712EB" w:rsidRDefault="00F712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13265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6704" behindDoc="1" locked="0" layoutInCell="1" allowOverlap="1" wp14:anchorId="2E695C2E" wp14:editId="1B02162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BA710F4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3422652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6F40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 wp14:anchorId="3A195812" wp14:editId="79548C5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4889C3A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327CD"/>
    <w:multiLevelType w:val="hybridMultilevel"/>
    <w:tmpl w:val="3AA8A1B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A0297F"/>
    <w:multiLevelType w:val="hybridMultilevel"/>
    <w:tmpl w:val="89645F16"/>
    <w:lvl w:ilvl="0" w:tplc="52808430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EB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45BF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6399E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13DCD"/>
    <w:rsid w:val="00521097"/>
    <w:rsid w:val="0053059E"/>
    <w:rsid w:val="00532F6F"/>
    <w:rsid w:val="00533663"/>
    <w:rsid w:val="00546050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8F6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B7026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71236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6EE5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A5E2F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799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0AB3"/>
    <w:rsid w:val="00A021FE"/>
    <w:rsid w:val="00A1270E"/>
    <w:rsid w:val="00A15342"/>
    <w:rsid w:val="00A3007E"/>
    <w:rsid w:val="00A32048"/>
    <w:rsid w:val="00A41F06"/>
    <w:rsid w:val="00A44757"/>
    <w:rsid w:val="00A50FD4"/>
    <w:rsid w:val="00A52DB4"/>
    <w:rsid w:val="00A618E1"/>
    <w:rsid w:val="00A629B9"/>
    <w:rsid w:val="00A70C20"/>
    <w:rsid w:val="00A74292"/>
    <w:rsid w:val="00A776DE"/>
    <w:rsid w:val="00A80640"/>
    <w:rsid w:val="00A84D74"/>
    <w:rsid w:val="00A87FFD"/>
    <w:rsid w:val="00A97038"/>
    <w:rsid w:val="00AA0419"/>
    <w:rsid w:val="00AA2EF4"/>
    <w:rsid w:val="00AA3C15"/>
    <w:rsid w:val="00AA6330"/>
    <w:rsid w:val="00AC7501"/>
    <w:rsid w:val="00AD748B"/>
    <w:rsid w:val="00AE4865"/>
    <w:rsid w:val="00AF50EE"/>
    <w:rsid w:val="00B05401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8211D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17A45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2684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20FC"/>
    <w:rsid w:val="00D65506"/>
    <w:rsid w:val="00D67677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130"/>
    <w:rsid w:val="00E806FB"/>
    <w:rsid w:val="00E85247"/>
    <w:rsid w:val="00E94CDA"/>
    <w:rsid w:val="00EB1C2D"/>
    <w:rsid w:val="00EC1810"/>
    <w:rsid w:val="00EC3FCC"/>
    <w:rsid w:val="00ED32FF"/>
    <w:rsid w:val="00EF039B"/>
    <w:rsid w:val="00EF4933"/>
    <w:rsid w:val="00EF5044"/>
    <w:rsid w:val="00EF7012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52F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0496"/>
    <w:rsid w:val="00FF31CA"/>
    <w:rsid w:val="00FF6EB4"/>
    <w:rsid w:val="00FF7858"/>
    <w:rsid w:val="445F2784"/>
    <w:rsid w:val="5E72C599"/>
    <w:rsid w:val="70C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72F272"/>
  <w15:docId w15:val="{365F7027-75FD-4117-96DC-A2580493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oodle.kent.ac.uk/2017/mod/resource/view.php?id=9369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3AMX4D3CU3N3-824658856-67</_dlc_DocId>
    <_dlc_DocIdUrl xmlns="ef2b9e05-657a-4dc1-8c6c-679bdea18f38">
      <Url>https://sharepoint.kent.ac.uk/fso/cmaproject/_layouts/15/DocIdRedir.aspx?ID=3AMX4D3CU3N3-824658856-67</Url>
      <Description>3AMX4D3CU3N3-824658856-67</Description>
    </_dlc_DocIdUrl>
    <_dlc_DocIdPersistId xmlns="ef2b9e05-657a-4dc1-8c6c-679bdea18f38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55C3655FF2243A67273A473305890" ma:contentTypeVersion="1" ma:contentTypeDescription="Create a new document." ma:contentTypeScope="" ma:versionID="999b25454ef119771d1af870483d2d26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7507-7A24-4BA4-BA6F-ABD46A24B290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ef2b9e05-657a-4dc1-8c6c-679bdea18f38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AB4F09-889F-49E9-ADC9-4C711EE8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5DC09-B0C5-48AD-A14E-17D3A996CC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34CEA0-D9DC-480D-A83F-CA9E904D2D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A500C6-9B70-4F2B-A1BD-054A1A8E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4004</Characters>
  <Application>Microsoft Office Word</Application>
  <DocSecurity>0</DocSecurity>
  <Lines>33</Lines>
  <Paragraphs>9</Paragraphs>
  <ScaleCrop>false</ScaleCrop>
  <Company>University of Kent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Blackman</dc:creator>
  <cp:lastModifiedBy>Daiva Nacyte</cp:lastModifiedBy>
  <cp:revision>37</cp:revision>
  <cp:lastPrinted>2015-09-09T08:37:00Z</cp:lastPrinted>
  <dcterms:created xsi:type="dcterms:W3CDTF">2018-02-05T14:47:00Z</dcterms:created>
  <dcterms:modified xsi:type="dcterms:W3CDTF">2018-10-24T16:39:00Z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0x010100C7555C3655FF2243A67273A473305890</vt:lpwstr>
  </property>
  <property fmtid="{D5CDD505-2E9C-101B-9397-08002B2CF9AE}" pid="3" name="_dlc_DocIdItemGuid">
    <vt:lpwstr>c9b94118-aff7-4dce-acb2-773337616f51</vt:lpwstr>
  </property>
  <property fmtid="{D5CDD505-2E9C-101B-9397-08002B2CF9AE}" pid="4" name="Order">
    <vt:r8>6700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