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7A0B0" w14:textId="77777777" w:rsidR="009A2D37" w:rsidRDefault="000713DA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 of the module</w:t>
      </w:r>
    </w:p>
    <w:p w14:paraId="0DA7A0B1" w14:textId="1303E31B" w:rsidR="00424439" w:rsidRDefault="00393CF9" w:rsidP="00F77D6F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Economics </w:t>
      </w:r>
      <w:r w:rsidR="00F23FC1">
        <w:rPr>
          <w:rFonts w:ascii="Arial" w:hAnsi="Arial" w:cs="Arial"/>
        </w:rPr>
        <w:t xml:space="preserve">Dissertation </w:t>
      </w:r>
    </w:p>
    <w:p w14:paraId="0DA7A0B2" w14:textId="77777777" w:rsidR="00457775" w:rsidRPr="00F77D6F" w:rsidRDefault="00457775" w:rsidP="00F77D6F">
      <w:pPr>
        <w:spacing w:after="120" w:line="240" w:lineRule="auto"/>
        <w:ind w:left="567" w:right="260"/>
        <w:jc w:val="both"/>
        <w:rPr>
          <w:rFonts w:ascii="Arial" w:hAnsi="Arial" w:cs="Arial"/>
        </w:rPr>
      </w:pPr>
    </w:p>
    <w:p w14:paraId="0DA7A0B3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0DA7A0B4" w14:textId="02404074" w:rsidR="009A2D37" w:rsidRPr="00302082" w:rsidRDefault="00A71EEC" w:rsidP="00696FF5">
      <w:pPr>
        <w:spacing w:after="120" w:line="240" w:lineRule="auto"/>
        <w:ind w:left="567" w:right="260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School of </w:t>
      </w:r>
      <w:r w:rsidR="00457775">
        <w:rPr>
          <w:rFonts w:ascii="Arial" w:hAnsi="Arial" w:cs="Arial"/>
          <w:iCs/>
        </w:rPr>
        <w:t>Economics</w:t>
      </w:r>
    </w:p>
    <w:p w14:paraId="0DA7A0B5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0DA7A0B6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0DA7A0B7" w14:textId="77777777" w:rsidR="009A2D37" w:rsidRPr="00302082" w:rsidRDefault="009A2D37" w:rsidP="00850848">
      <w:pPr>
        <w:spacing w:after="120" w:line="240" w:lineRule="auto"/>
        <w:ind w:left="567" w:right="260"/>
        <w:jc w:val="both"/>
        <w:rPr>
          <w:rFonts w:ascii="Arial" w:hAnsi="Arial" w:cs="Arial"/>
          <w:i/>
        </w:rPr>
      </w:pPr>
      <w:r w:rsidRPr="00302082">
        <w:rPr>
          <w:rFonts w:ascii="Arial" w:hAnsi="Arial" w:cs="Arial"/>
          <w:i/>
        </w:rPr>
        <w:t xml:space="preserve"> </w:t>
      </w:r>
      <w:r w:rsidRPr="00850848">
        <w:rPr>
          <w:rFonts w:ascii="Arial" w:hAnsi="Arial" w:cs="Arial"/>
        </w:rPr>
        <w:t xml:space="preserve">Level </w:t>
      </w:r>
      <w:proofErr w:type="gramStart"/>
      <w:r w:rsidR="006C5BCD">
        <w:rPr>
          <w:rFonts w:ascii="Arial" w:hAnsi="Arial" w:cs="Arial"/>
        </w:rPr>
        <w:t>6</w:t>
      </w:r>
      <w:proofErr w:type="gramEnd"/>
    </w:p>
    <w:p w14:paraId="0DA7A0B8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0DA7A0B9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0DA7A0BA" w14:textId="77777777" w:rsidR="009A2D37" w:rsidRPr="005B1B14" w:rsidRDefault="00850848" w:rsidP="00850848">
      <w:pPr>
        <w:pStyle w:val="NormalWeb"/>
        <w:spacing w:before="0" w:beforeAutospacing="0" w:after="120" w:afterAutospacing="0"/>
        <w:ind w:right="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</w:t>
      </w:r>
      <w:r w:rsidR="00F85997">
        <w:rPr>
          <w:rFonts w:ascii="Arial" w:hAnsi="Arial" w:cs="Arial"/>
          <w:sz w:val="22"/>
          <w:szCs w:val="22"/>
        </w:rPr>
        <w:t>30</w:t>
      </w:r>
      <w:r w:rsidR="009A2D37" w:rsidRPr="00850848">
        <w:rPr>
          <w:rFonts w:ascii="Arial" w:hAnsi="Arial" w:cs="Arial"/>
          <w:sz w:val="22"/>
          <w:szCs w:val="22"/>
        </w:rPr>
        <w:t xml:space="preserve"> credits</w:t>
      </w:r>
      <w:r w:rsidR="009A2D37" w:rsidRPr="00273CF0">
        <w:rPr>
          <w:rFonts w:ascii="Arial" w:hAnsi="Arial" w:cs="Arial"/>
          <w:i/>
          <w:sz w:val="22"/>
          <w:szCs w:val="22"/>
        </w:rPr>
        <w:t xml:space="preserve"> </w:t>
      </w:r>
      <w:r w:rsidR="00F85997">
        <w:rPr>
          <w:rFonts w:ascii="Arial" w:hAnsi="Arial" w:cs="Arial"/>
          <w:sz w:val="22"/>
          <w:szCs w:val="22"/>
        </w:rPr>
        <w:t>(1</w:t>
      </w:r>
      <w:r w:rsidR="005B1B14">
        <w:rPr>
          <w:rFonts w:ascii="Arial" w:hAnsi="Arial" w:cs="Arial"/>
          <w:sz w:val="22"/>
          <w:szCs w:val="22"/>
        </w:rPr>
        <w:t>5 ECTS)</w:t>
      </w:r>
    </w:p>
    <w:p w14:paraId="0DA7A0BB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</w:rPr>
      </w:pPr>
    </w:p>
    <w:p w14:paraId="0DA7A0BC" w14:textId="77777777" w:rsidR="009239AC" w:rsidRDefault="009A2D37" w:rsidP="009239AC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0DA7A0BD" w14:textId="63E56A8B" w:rsidR="009239AC" w:rsidRDefault="009239AC" w:rsidP="009239AC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457775">
        <w:rPr>
          <w:rFonts w:ascii="Arial" w:hAnsi="Arial" w:cs="Arial"/>
          <w:iCs/>
        </w:rPr>
        <w:t>Th</w:t>
      </w:r>
      <w:r>
        <w:rPr>
          <w:rFonts w:ascii="Arial" w:hAnsi="Arial" w:cs="Arial"/>
          <w:iCs/>
        </w:rPr>
        <w:t>e associated Economics BSc</w:t>
      </w:r>
      <w:r w:rsidR="00A4797E">
        <w:rPr>
          <w:rFonts w:ascii="Arial" w:hAnsi="Arial" w:cs="Arial"/>
          <w:iCs/>
        </w:rPr>
        <w:t xml:space="preserve"> (Professional Economist)</w:t>
      </w:r>
      <w:r>
        <w:rPr>
          <w:rFonts w:ascii="Arial" w:hAnsi="Arial" w:cs="Arial"/>
          <w:iCs/>
        </w:rPr>
        <w:t xml:space="preserve"> programme </w:t>
      </w:r>
      <w:proofErr w:type="gramStart"/>
      <w:r>
        <w:rPr>
          <w:rFonts w:ascii="Arial" w:hAnsi="Arial" w:cs="Arial"/>
          <w:iCs/>
        </w:rPr>
        <w:t>is taught</w:t>
      </w:r>
      <w:proofErr w:type="gramEnd"/>
      <w:r>
        <w:rPr>
          <w:rFonts w:ascii="Arial" w:hAnsi="Arial" w:cs="Arial"/>
          <w:iCs/>
        </w:rPr>
        <w:t xml:space="preserve"> in three trimesters a year over four years. Th</w:t>
      </w:r>
      <w:r w:rsidRPr="00457775">
        <w:rPr>
          <w:rFonts w:ascii="Arial" w:hAnsi="Arial" w:cs="Arial"/>
          <w:iCs/>
        </w:rPr>
        <w:t xml:space="preserve">is module </w:t>
      </w:r>
      <w:proofErr w:type="gramStart"/>
      <w:r w:rsidRPr="00457775">
        <w:rPr>
          <w:rFonts w:ascii="Arial" w:hAnsi="Arial" w:cs="Arial"/>
          <w:iCs/>
        </w:rPr>
        <w:t>will be taught</w:t>
      </w:r>
      <w:proofErr w:type="gramEnd"/>
      <w:r w:rsidRPr="00457775">
        <w:rPr>
          <w:rFonts w:ascii="Arial" w:hAnsi="Arial" w:cs="Arial"/>
          <w:iCs/>
        </w:rPr>
        <w:t xml:space="preserve"> in the </w:t>
      </w:r>
      <w:r w:rsidR="00F23FC1">
        <w:rPr>
          <w:rFonts w:ascii="Arial" w:hAnsi="Arial" w:cs="Arial"/>
          <w:iCs/>
        </w:rPr>
        <w:t xml:space="preserve">second and third </w:t>
      </w:r>
      <w:r w:rsidRPr="00457775">
        <w:rPr>
          <w:rFonts w:ascii="Arial" w:hAnsi="Arial" w:cs="Arial"/>
          <w:iCs/>
        </w:rPr>
        <w:t>trimester</w:t>
      </w:r>
      <w:r w:rsidR="00F23FC1">
        <w:rPr>
          <w:rFonts w:ascii="Arial" w:hAnsi="Arial" w:cs="Arial"/>
          <w:iCs/>
        </w:rPr>
        <w:t>s</w:t>
      </w:r>
      <w:r w:rsidRPr="004577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of the </w:t>
      </w:r>
      <w:r w:rsidR="00D20305">
        <w:rPr>
          <w:rFonts w:ascii="Arial" w:hAnsi="Arial" w:cs="Arial"/>
          <w:iCs/>
        </w:rPr>
        <w:t xml:space="preserve">fourth </w:t>
      </w:r>
      <w:r>
        <w:rPr>
          <w:rFonts w:ascii="Arial" w:hAnsi="Arial" w:cs="Arial"/>
          <w:iCs/>
        </w:rPr>
        <w:t>academic year,</w:t>
      </w:r>
      <w:r w:rsidRPr="00457775">
        <w:rPr>
          <w:rFonts w:ascii="Arial" w:hAnsi="Arial" w:cs="Arial"/>
          <w:iCs/>
        </w:rPr>
        <w:t xml:space="preserve"> </w:t>
      </w:r>
      <w:r w:rsidR="00F23FC1">
        <w:rPr>
          <w:rFonts w:ascii="Arial" w:hAnsi="Arial" w:cs="Arial"/>
          <w:iCs/>
        </w:rPr>
        <w:t>January to July.</w:t>
      </w:r>
    </w:p>
    <w:p w14:paraId="0DA7A0BE" w14:textId="77777777" w:rsidR="009239AC" w:rsidRDefault="009239AC" w:rsidP="009239AC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</w:p>
    <w:p w14:paraId="0DA7A0BF" w14:textId="77777777" w:rsidR="009239AC" w:rsidRPr="009239AC" w:rsidRDefault="009239AC" w:rsidP="009239AC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Prerequisite and co-requisite modules</w:t>
      </w:r>
    </w:p>
    <w:p w14:paraId="1FA70E86" w14:textId="35192AA4" w:rsidR="00920CD7" w:rsidRDefault="00920CD7" w:rsidP="00920CD7">
      <w:pPr>
        <w:spacing w:line="240" w:lineRule="auto"/>
        <w:contextualSpacing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ab/>
        <w:t>Pre</w:t>
      </w:r>
      <w:r w:rsidRPr="00696559">
        <w:rPr>
          <w:rFonts w:ascii="Arial" w:hAnsi="Arial" w:cs="Arial"/>
          <w:iCs/>
          <w:szCs w:val="20"/>
        </w:rPr>
        <w:t>-requisite</w:t>
      </w:r>
      <w:r>
        <w:rPr>
          <w:rFonts w:ascii="Arial" w:hAnsi="Arial" w:cs="Arial"/>
          <w:iCs/>
          <w:szCs w:val="20"/>
        </w:rPr>
        <w:t xml:space="preserve"> modules: </w:t>
      </w:r>
    </w:p>
    <w:p w14:paraId="66E4FD8C" w14:textId="77777777" w:rsidR="00920CD7" w:rsidRDefault="00920CD7" w:rsidP="00393CF9">
      <w:pPr>
        <w:spacing w:line="240" w:lineRule="auto"/>
        <w:ind w:left="720"/>
        <w:contextualSpacing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Applied Statistical Analysis for Economics</w:t>
      </w:r>
    </w:p>
    <w:p w14:paraId="79DFE003" w14:textId="77777777" w:rsidR="00920CD7" w:rsidRDefault="00920CD7" w:rsidP="00393CF9">
      <w:pPr>
        <w:spacing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Working With Economic Data on Digital Platforms</w:t>
      </w:r>
    </w:p>
    <w:p w14:paraId="1CA1D278" w14:textId="77777777" w:rsidR="00920CD7" w:rsidRDefault="00920CD7" w:rsidP="00393CF9">
      <w:pPr>
        <w:spacing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Principles of Microeconomics</w:t>
      </w:r>
    </w:p>
    <w:p w14:paraId="07141758" w14:textId="77777777" w:rsidR="00920CD7" w:rsidRDefault="00920CD7" w:rsidP="00393CF9">
      <w:pPr>
        <w:spacing w:before="60" w:after="6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Principles of Macroeconomics</w:t>
      </w:r>
    </w:p>
    <w:p w14:paraId="28D044F7" w14:textId="77777777" w:rsidR="00920CD7" w:rsidRDefault="00920CD7" w:rsidP="00393CF9">
      <w:pPr>
        <w:spacing w:before="60" w:after="6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Mathematics for Economics</w:t>
      </w:r>
    </w:p>
    <w:p w14:paraId="58F281D5" w14:textId="77777777" w:rsidR="00920CD7" w:rsidRDefault="00920CD7" w:rsidP="00393CF9">
      <w:pPr>
        <w:spacing w:before="60" w:after="6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Economic Policy Analysis </w:t>
      </w:r>
    </w:p>
    <w:p w14:paraId="6A6BBADE" w14:textId="77777777" w:rsidR="00920CD7" w:rsidRDefault="00920CD7" w:rsidP="00393CF9">
      <w:pPr>
        <w:spacing w:before="60" w:after="6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Microeconomic Analysis</w:t>
      </w:r>
    </w:p>
    <w:p w14:paraId="41ECC578" w14:textId="77777777" w:rsidR="00920CD7" w:rsidRDefault="00920CD7" w:rsidP="00393CF9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Macroeconomic Analysis </w:t>
      </w:r>
    </w:p>
    <w:p w14:paraId="336058DF" w14:textId="77777777" w:rsidR="00920CD7" w:rsidRDefault="00920CD7" w:rsidP="00393CF9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Applied Econometrics</w:t>
      </w:r>
    </w:p>
    <w:p w14:paraId="123E3968" w14:textId="77777777" w:rsidR="00920CD7" w:rsidRDefault="00920CD7" w:rsidP="00393CF9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Economic Policy Analysis and Evaluation</w:t>
      </w:r>
    </w:p>
    <w:p w14:paraId="782D0ED0" w14:textId="77777777" w:rsidR="00920CD7" w:rsidRDefault="00920CD7" w:rsidP="00393CF9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International Economics </w:t>
      </w:r>
    </w:p>
    <w:p w14:paraId="739E3F11" w14:textId="77777777" w:rsidR="00920CD7" w:rsidRDefault="00920CD7" w:rsidP="00393CF9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Modern Economic History</w:t>
      </w:r>
    </w:p>
    <w:p w14:paraId="18E6529C" w14:textId="77777777" w:rsidR="00920CD7" w:rsidRDefault="00920CD7" w:rsidP="00393CF9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Economic Debates</w:t>
      </w:r>
    </w:p>
    <w:p w14:paraId="71EE8665" w14:textId="77777777" w:rsidR="00920CD7" w:rsidRDefault="00920CD7" w:rsidP="00393CF9">
      <w:pPr>
        <w:spacing w:before="60" w:after="60" w:line="240" w:lineRule="auto"/>
        <w:ind w:left="720"/>
        <w:contextualSpacing/>
        <w:rPr>
          <w:rFonts w:ascii="Arial" w:hAnsi="Arial" w:cs="Arial"/>
        </w:rPr>
      </w:pPr>
    </w:p>
    <w:p w14:paraId="66A6C919" w14:textId="77777777" w:rsidR="00920CD7" w:rsidRPr="00594490" w:rsidRDefault="00920CD7" w:rsidP="00393CF9">
      <w:pPr>
        <w:spacing w:before="60" w:after="60" w:line="240" w:lineRule="auto"/>
        <w:ind w:left="720" w:right="-330"/>
        <w:contextualSpacing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 xml:space="preserve">This module is a co-requisite </w:t>
      </w:r>
      <w:proofErr w:type="gramStart"/>
      <w:r>
        <w:rPr>
          <w:rFonts w:ascii="Arial" w:hAnsi="Arial" w:cs="Arial"/>
          <w:iCs/>
          <w:szCs w:val="20"/>
        </w:rPr>
        <w:t>for</w:t>
      </w:r>
      <w:proofErr w:type="gramEnd"/>
      <w:r>
        <w:rPr>
          <w:rFonts w:ascii="Arial" w:hAnsi="Arial" w:cs="Arial"/>
          <w:iCs/>
          <w:szCs w:val="20"/>
        </w:rPr>
        <w:t>:</w:t>
      </w:r>
    </w:p>
    <w:p w14:paraId="034320DA" w14:textId="12FD8526" w:rsidR="00920CD7" w:rsidRDefault="00920CD7" w:rsidP="00393CF9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Economic Growth</w:t>
      </w:r>
    </w:p>
    <w:p w14:paraId="277DC064" w14:textId="3476E355" w:rsidR="00920CD7" w:rsidRDefault="00920CD7" w:rsidP="00393CF9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Public Economics</w:t>
      </w:r>
    </w:p>
    <w:p w14:paraId="1E4A7CEB" w14:textId="77777777" w:rsidR="00920CD7" w:rsidRDefault="00920CD7" w:rsidP="00393CF9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Technical Assessment</w:t>
      </w:r>
    </w:p>
    <w:p w14:paraId="2AA70CE1" w14:textId="77777777" w:rsidR="00920CD7" w:rsidRDefault="00920CD7" w:rsidP="00393CF9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Competency Based Interview</w:t>
      </w:r>
    </w:p>
    <w:p w14:paraId="0DA7A0C1" w14:textId="77777777" w:rsidR="00424439" w:rsidRPr="00850848" w:rsidRDefault="00424439" w:rsidP="002D160F">
      <w:pPr>
        <w:spacing w:after="120" w:line="240" w:lineRule="auto"/>
        <w:ind w:right="260"/>
        <w:rPr>
          <w:rFonts w:ascii="Arial" w:hAnsi="Arial" w:cs="Arial"/>
          <w:iCs/>
        </w:rPr>
      </w:pPr>
    </w:p>
    <w:p w14:paraId="0DA7A0C2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0DA7A0C3" w14:textId="5C804E69" w:rsidR="009A2D37" w:rsidRPr="00302082" w:rsidRDefault="00457775" w:rsidP="00696FF5">
      <w:pPr>
        <w:spacing w:after="120" w:line="240" w:lineRule="auto"/>
        <w:ind w:left="567" w:right="260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Economics BSc</w:t>
      </w:r>
      <w:r w:rsidR="00850848">
        <w:rPr>
          <w:rFonts w:ascii="Arial" w:hAnsi="Arial" w:cs="Arial"/>
          <w:iCs/>
        </w:rPr>
        <w:t xml:space="preserve"> </w:t>
      </w:r>
      <w:r w:rsidR="00A4797E">
        <w:rPr>
          <w:rFonts w:ascii="Arial" w:hAnsi="Arial" w:cs="Arial"/>
          <w:iCs/>
        </w:rPr>
        <w:t xml:space="preserve">(Professional Economist) </w:t>
      </w:r>
      <w:r w:rsidR="00850848">
        <w:rPr>
          <w:rFonts w:ascii="Arial" w:hAnsi="Arial" w:cs="Arial"/>
          <w:iCs/>
        </w:rPr>
        <w:t xml:space="preserve">(Hons) </w:t>
      </w:r>
    </w:p>
    <w:p w14:paraId="0DA7A0C4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0DA7A0C5" w14:textId="77777777" w:rsidR="00F23FC1" w:rsidRDefault="009A2D37" w:rsidP="00F23FC1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0DA7A0C6" w14:textId="77777777" w:rsidR="00F23FC1" w:rsidRDefault="00F23FC1" w:rsidP="00F23FC1">
      <w:pPr>
        <w:spacing w:after="0" w:line="240" w:lineRule="auto"/>
        <w:ind w:firstLine="567"/>
        <w:rPr>
          <w:rFonts w:ascii="Arial" w:hAnsi="Arial" w:cs="Arial"/>
        </w:rPr>
      </w:pPr>
      <w:r w:rsidRPr="00F23FC1">
        <w:rPr>
          <w:rFonts w:ascii="Arial" w:hAnsi="Arial" w:cs="Arial"/>
        </w:rPr>
        <w:t>8.1</w:t>
      </w:r>
      <w:r>
        <w:rPr>
          <w:rFonts w:ascii="Arial" w:hAnsi="Arial" w:cs="Arial"/>
          <w:b/>
        </w:rPr>
        <w:tab/>
      </w:r>
      <w:r w:rsidRPr="00F23FC1">
        <w:rPr>
          <w:rFonts w:ascii="Arial" w:hAnsi="Arial" w:cs="Arial"/>
        </w:rPr>
        <w:t xml:space="preserve">Frame, motivate </w:t>
      </w:r>
      <w:r>
        <w:rPr>
          <w:rFonts w:ascii="Arial" w:hAnsi="Arial" w:cs="Arial"/>
        </w:rPr>
        <w:t>and analyse a research question</w:t>
      </w:r>
    </w:p>
    <w:p w14:paraId="0DA7A0C7" w14:textId="77777777" w:rsidR="00F23FC1" w:rsidRDefault="00F23FC1" w:rsidP="00F85997">
      <w:pPr>
        <w:spacing w:after="0" w:line="240" w:lineRule="auto"/>
        <w:ind w:left="1437" w:hanging="870"/>
        <w:rPr>
          <w:rFonts w:ascii="Arial" w:hAnsi="Arial" w:cs="Arial"/>
          <w:b/>
        </w:rPr>
      </w:pPr>
      <w:r>
        <w:rPr>
          <w:rFonts w:ascii="Arial" w:hAnsi="Arial" w:cs="Arial"/>
        </w:rPr>
        <w:t>8.2</w:t>
      </w:r>
      <w:r>
        <w:rPr>
          <w:rFonts w:ascii="Arial" w:hAnsi="Arial" w:cs="Arial"/>
        </w:rPr>
        <w:tab/>
      </w:r>
      <w:r w:rsidRPr="00F23FC1">
        <w:rPr>
          <w:rFonts w:ascii="Arial" w:hAnsi="Arial" w:cs="Arial"/>
        </w:rPr>
        <w:t>Decide on appropriate techniques and investigation strategies to answer a research question</w:t>
      </w:r>
    </w:p>
    <w:p w14:paraId="0DA7A0C8" w14:textId="77777777" w:rsidR="00F23FC1" w:rsidRDefault="00F23FC1" w:rsidP="00F23FC1">
      <w:pPr>
        <w:spacing w:after="0" w:line="240" w:lineRule="auto"/>
        <w:ind w:firstLine="567"/>
        <w:rPr>
          <w:rFonts w:ascii="Arial" w:hAnsi="Arial" w:cs="Arial"/>
          <w:b/>
        </w:rPr>
      </w:pPr>
      <w:r w:rsidRPr="00F23FC1">
        <w:rPr>
          <w:rFonts w:ascii="Arial" w:hAnsi="Arial" w:cs="Arial"/>
        </w:rPr>
        <w:t>8.3</w:t>
      </w:r>
      <w:r>
        <w:rPr>
          <w:rFonts w:ascii="Arial" w:hAnsi="Arial" w:cs="Arial"/>
          <w:b/>
        </w:rPr>
        <w:tab/>
      </w:r>
      <w:r w:rsidRPr="00F23FC1">
        <w:rPr>
          <w:rFonts w:ascii="Arial" w:hAnsi="Arial" w:cs="Arial"/>
        </w:rPr>
        <w:t>Search, analyse, understand and critically review a large body of literature</w:t>
      </w:r>
    </w:p>
    <w:p w14:paraId="0DA7A0C9" w14:textId="2CDF3728" w:rsidR="00F23FC1" w:rsidRPr="00F23FC1" w:rsidRDefault="00F23FC1" w:rsidP="00F23FC1">
      <w:pPr>
        <w:spacing w:after="0" w:line="240" w:lineRule="auto"/>
        <w:ind w:firstLine="567"/>
        <w:rPr>
          <w:rFonts w:ascii="Arial" w:hAnsi="Arial" w:cs="Arial"/>
        </w:rPr>
      </w:pPr>
      <w:r w:rsidRPr="00F23FC1">
        <w:rPr>
          <w:rFonts w:ascii="Arial" w:hAnsi="Arial" w:cs="Arial"/>
        </w:rPr>
        <w:t>8.4</w:t>
      </w:r>
      <w:r w:rsidRPr="00F23FC1">
        <w:rPr>
          <w:rFonts w:ascii="Arial" w:hAnsi="Arial" w:cs="Arial"/>
        </w:rPr>
        <w:tab/>
      </w:r>
      <w:r w:rsidR="00A4797E">
        <w:rPr>
          <w:rFonts w:ascii="Arial" w:hAnsi="Arial" w:cs="Arial"/>
        </w:rPr>
        <w:t>Critically reflect</w:t>
      </w:r>
      <w:r w:rsidRPr="00F23FC1">
        <w:rPr>
          <w:rFonts w:ascii="Arial" w:hAnsi="Arial" w:cs="Arial"/>
        </w:rPr>
        <w:t xml:space="preserve"> and learn from </w:t>
      </w:r>
      <w:proofErr w:type="gramStart"/>
      <w:r w:rsidRPr="00F23FC1">
        <w:rPr>
          <w:rFonts w:ascii="Arial" w:hAnsi="Arial" w:cs="Arial"/>
        </w:rPr>
        <w:t>set-backs</w:t>
      </w:r>
      <w:proofErr w:type="gramEnd"/>
      <w:r w:rsidRPr="00F23FC1">
        <w:rPr>
          <w:rFonts w:ascii="Arial" w:hAnsi="Arial" w:cs="Arial"/>
        </w:rPr>
        <w:t xml:space="preserve"> in the research process</w:t>
      </w:r>
    </w:p>
    <w:p w14:paraId="0DA7A0CA" w14:textId="77777777" w:rsidR="00F23FC1" w:rsidRPr="00F23FC1" w:rsidRDefault="00F23FC1" w:rsidP="00F23FC1">
      <w:pPr>
        <w:spacing w:after="0" w:line="240" w:lineRule="auto"/>
        <w:ind w:firstLine="567"/>
        <w:rPr>
          <w:rFonts w:ascii="Arial" w:hAnsi="Arial" w:cs="Arial"/>
        </w:rPr>
      </w:pPr>
      <w:r w:rsidRPr="00F23FC1">
        <w:rPr>
          <w:rFonts w:ascii="Arial" w:hAnsi="Arial" w:cs="Arial"/>
        </w:rPr>
        <w:t>8.5</w:t>
      </w:r>
      <w:r w:rsidRPr="00F23FC1">
        <w:rPr>
          <w:rFonts w:ascii="Arial" w:hAnsi="Arial" w:cs="Arial"/>
        </w:rPr>
        <w:tab/>
        <w:t>Demonstrate a contribution towards an understanding of the topic of investigation</w:t>
      </w:r>
    </w:p>
    <w:p w14:paraId="0DA7A0CB" w14:textId="77777777" w:rsidR="00F23FC1" w:rsidRPr="00F23FC1" w:rsidRDefault="00F23FC1" w:rsidP="00F23FC1">
      <w:pPr>
        <w:spacing w:after="0" w:line="240" w:lineRule="auto"/>
        <w:ind w:firstLine="567"/>
        <w:rPr>
          <w:rFonts w:ascii="Arial" w:hAnsi="Arial" w:cs="Arial"/>
        </w:rPr>
      </w:pPr>
      <w:r w:rsidRPr="00F23FC1">
        <w:rPr>
          <w:rFonts w:ascii="Arial" w:hAnsi="Arial" w:cs="Arial"/>
        </w:rPr>
        <w:t>8.6</w:t>
      </w:r>
      <w:r w:rsidRPr="00F23FC1">
        <w:rPr>
          <w:rFonts w:ascii="Arial" w:hAnsi="Arial" w:cs="Arial"/>
        </w:rPr>
        <w:tab/>
        <w:t>Demonstrate a critical and in-depth knowledge of one particular area of economics</w:t>
      </w:r>
    </w:p>
    <w:p w14:paraId="0DA7A0CC" w14:textId="77777777" w:rsidR="00F23FC1" w:rsidRPr="00F23FC1" w:rsidRDefault="00F23FC1" w:rsidP="00F23FC1">
      <w:pPr>
        <w:spacing w:after="0" w:line="240" w:lineRule="auto"/>
        <w:ind w:left="1437" w:hanging="870"/>
        <w:rPr>
          <w:rFonts w:ascii="Arial" w:hAnsi="Arial" w:cs="Arial"/>
          <w:b/>
        </w:rPr>
      </w:pPr>
      <w:r w:rsidRPr="00F23FC1">
        <w:rPr>
          <w:rFonts w:ascii="Arial" w:hAnsi="Arial" w:cs="Arial"/>
        </w:rPr>
        <w:t>8.7</w:t>
      </w:r>
      <w:r>
        <w:rPr>
          <w:rFonts w:ascii="Arial" w:hAnsi="Arial" w:cs="Arial"/>
          <w:b/>
        </w:rPr>
        <w:tab/>
      </w:r>
      <w:r w:rsidRPr="00F23FC1">
        <w:rPr>
          <w:rFonts w:ascii="Arial" w:hAnsi="Arial" w:cs="Arial"/>
        </w:rPr>
        <w:t>Demonstrate research skills such as data management/analysis, programming, running laboratory based experiments</w:t>
      </w:r>
      <w:r w:rsidR="00F85997">
        <w:rPr>
          <w:rFonts w:ascii="Arial" w:hAnsi="Arial" w:cs="Arial"/>
        </w:rPr>
        <w:t>, etc</w:t>
      </w:r>
      <w:r w:rsidRPr="00F23FC1">
        <w:rPr>
          <w:rFonts w:ascii="Arial" w:hAnsi="Arial" w:cs="Arial"/>
        </w:rPr>
        <w:t>.</w:t>
      </w:r>
    </w:p>
    <w:p w14:paraId="0DA7A0CE" w14:textId="77777777" w:rsidR="00F23FC1" w:rsidRDefault="00F24789" w:rsidP="00E75864">
      <w:pPr>
        <w:numPr>
          <w:ilvl w:val="0"/>
          <w:numId w:val="1"/>
        </w:numPr>
        <w:spacing w:before="360" w:after="120" w:line="240" w:lineRule="auto"/>
        <w:ind w:left="567" w:right="261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outcomes.</w:t>
      </w:r>
      <w:r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0DA7A0CF" w14:textId="77777777" w:rsidR="00E75864" w:rsidRDefault="00E75864" w:rsidP="00E75864">
      <w:pPr>
        <w:spacing w:after="0" w:line="240" w:lineRule="auto"/>
        <w:ind w:left="1437" w:hanging="870"/>
        <w:rPr>
          <w:rFonts w:ascii="Arial" w:hAnsi="Arial" w:cs="Arial"/>
        </w:rPr>
      </w:pPr>
      <w:r w:rsidRPr="00A35A68">
        <w:rPr>
          <w:rFonts w:ascii="Arial" w:hAnsi="Arial" w:cs="Arial"/>
        </w:rPr>
        <w:t>9.1</w:t>
      </w:r>
      <w:r w:rsidRPr="00A35A68">
        <w:rPr>
          <w:rFonts w:ascii="Arial" w:hAnsi="Arial" w:cs="Arial"/>
        </w:rPr>
        <w:tab/>
      </w:r>
      <w:r>
        <w:rPr>
          <w:rFonts w:ascii="Arial" w:hAnsi="Arial" w:cs="Arial"/>
        </w:rPr>
        <w:t>Retrieve, critically review and utilise information from a variety of sources</w:t>
      </w:r>
    </w:p>
    <w:p w14:paraId="0DA7A0D0" w14:textId="77777777" w:rsidR="00E75864" w:rsidRDefault="00E75864" w:rsidP="00E75864">
      <w:pPr>
        <w:spacing w:after="0" w:line="240" w:lineRule="auto"/>
        <w:ind w:left="1437" w:hanging="870"/>
        <w:rPr>
          <w:rFonts w:ascii="Arial" w:hAnsi="Arial" w:cs="Arial"/>
        </w:rPr>
      </w:pPr>
      <w:r>
        <w:rPr>
          <w:rFonts w:ascii="Arial" w:hAnsi="Arial" w:cs="Arial"/>
        </w:rPr>
        <w:t>9.2</w:t>
      </w:r>
      <w:r>
        <w:rPr>
          <w:rFonts w:ascii="Arial" w:hAnsi="Arial" w:cs="Arial"/>
        </w:rPr>
        <w:tab/>
        <w:t>Identify when and how to ask for guidance and benefit from guidance</w:t>
      </w:r>
    </w:p>
    <w:p w14:paraId="0DA7A0D1" w14:textId="77777777" w:rsidR="00E75864" w:rsidRDefault="00E75864" w:rsidP="00E75864">
      <w:pPr>
        <w:spacing w:after="0" w:line="240" w:lineRule="auto"/>
        <w:ind w:left="1437" w:hanging="870"/>
        <w:rPr>
          <w:rFonts w:ascii="Arial" w:hAnsi="Arial" w:cs="Arial"/>
        </w:rPr>
      </w:pPr>
      <w:r>
        <w:rPr>
          <w:rFonts w:ascii="Arial" w:hAnsi="Arial" w:cs="Arial"/>
        </w:rPr>
        <w:t>9.3</w:t>
      </w:r>
      <w:r>
        <w:rPr>
          <w:rFonts w:ascii="Arial" w:hAnsi="Arial" w:cs="Arial"/>
        </w:rPr>
        <w:tab/>
        <w:t xml:space="preserve">Manage an individual research project </w:t>
      </w:r>
    </w:p>
    <w:p w14:paraId="14A15D12" w14:textId="77777777" w:rsidR="00E6103A" w:rsidRDefault="00E75864" w:rsidP="00E75864">
      <w:pPr>
        <w:spacing w:after="0" w:line="240" w:lineRule="auto"/>
        <w:ind w:left="1437" w:hanging="870"/>
        <w:rPr>
          <w:rFonts w:ascii="Arial" w:hAnsi="Arial" w:cs="Arial"/>
        </w:rPr>
      </w:pPr>
      <w:r>
        <w:rPr>
          <w:rFonts w:ascii="Arial" w:hAnsi="Arial" w:cs="Arial"/>
        </w:rPr>
        <w:t>9.4</w:t>
      </w:r>
      <w:r>
        <w:rPr>
          <w:rFonts w:ascii="Arial" w:hAnsi="Arial" w:cs="Arial"/>
        </w:rPr>
        <w:tab/>
        <w:t xml:space="preserve">Communicate coherent economic </w:t>
      </w:r>
      <w:r w:rsidR="00444735">
        <w:rPr>
          <w:rFonts w:ascii="Arial" w:hAnsi="Arial" w:cs="Arial"/>
        </w:rPr>
        <w:t>ideas, arguments and</w:t>
      </w:r>
      <w:r w:rsidR="00BB6710">
        <w:rPr>
          <w:rFonts w:ascii="Arial" w:hAnsi="Arial" w:cs="Arial"/>
        </w:rPr>
        <w:t xml:space="preserve"> investi</w:t>
      </w:r>
      <w:r>
        <w:rPr>
          <w:rFonts w:ascii="Arial" w:hAnsi="Arial" w:cs="Arial"/>
        </w:rPr>
        <w:t>gation</w:t>
      </w:r>
      <w:r w:rsidR="004447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writing and orally</w:t>
      </w:r>
      <w:r w:rsidR="00393CF9">
        <w:rPr>
          <w:rFonts w:ascii="Arial" w:hAnsi="Arial" w:cs="Arial"/>
        </w:rPr>
        <w:t xml:space="preserve"> </w:t>
      </w:r>
    </w:p>
    <w:p w14:paraId="0DA7A0D3" w14:textId="0D7C4725" w:rsidR="00E75864" w:rsidRDefault="00E75864" w:rsidP="00E75864">
      <w:pPr>
        <w:spacing w:after="0" w:line="240" w:lineRule="auto"/>
        <w:ind w:left="1437" w:hanging="870"/>
        <w:rPr>
          <w:rFonts w:ascii="Arial" w:hAnsi="Arial" w:cs="Arial"/>
        </w:rPr>
      </w:pPr>
      <w:r>
        <w:rPr>
          <w:rFonts w:ascii="Arial" w:hAnsi="Arial" w:cs="Arial"/>
        </w:rPr>
        <w:t xml:space="preserve">9.5 </w:t>
      </w:r>
      <w:r>
        <w:rPr>
          <w:rFonts w:ascii="Arial" w:hAnsi="Arial" w:cs="Arial"/>
        </w:rPr>
        <w:tab/>
        <w:t xml:space="preserve">Plan </w:t>
      </w:r>
      <w:r w:rsidR="00393CF9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work independently </w:t>
      </w:r>
    </w:p>
    <w:p w14:paraId="0DA7A0D4" w14:textId="77777777" w:rsidR="006C5BCD" w:rsidRPr="00F85997" w:rsidRDefault="006C5BCD" w:rsidP="00F85997">
      <w:pPr>
        <w:widowControl w:val="0"/>
        <w:snapToGrid w:val="0"/>
        <w:spacing w:after="0" w:line="240" w:lineRule="auto"/>
        <w:rPr>
          <w:rFonts w:ascii="Arial" w:hAnsi="Arial" w:cs="Arial"/>
          <w:szCs w:val="20"/>
          <w:lang w:val="sv-SE"/>
        </w:rPr>
      </w:pPr>
    </w:p>
    <w:p w14:paraId="0DA7A0D6" w14:textId="77777777" w:rsidR="00F24789" w:rsidRPr="00302082" w:rsidRDefault="00F24789" w:rsidP="00F24789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0DA7A0D7" w14:textId="2185B856" w:rsidR="00E75864" w:rsidRPr="00DD191E" w:rsidRDefault="00E75864" w:rsidP="00E75864">
      <w:pPr>
        <w:pStyle w:val="ListParagraph"/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 w:rsidRPr="00DD191E">
        <w:rPr>
          <w:rFonts w:ascii="Arial" w:hAnsi="Arial" w:cs="Arial"/>
        </w:rPr>
        <w:t xml:space="preserve">This dissertation </w:t>
      </w:r>
      <w:proofErr w:type="gramStart"/>
      <w:r w:rsidRPr="00DD191E">
        <w:rPr>
          <w:rFonts w:ascii="Arial" w:hAnsi="Arial" w:cs="Arial"/>
        </w:rPr>
        <w:t>is based</w:t>
      </w:r>
      <w:proofErr w:type="gramEnd"/>
      <w:r w:rsidRPr="00DD191E">
        <w:rPr>
          <w:rFonts w:ascii="Arial" w:hAnsi="Arial" w:cs="Arial"/>
        </w:rPr>
        <w:t xml:space="preserve"> on self-directed study, which allow</w:t>
      </w:r>
      <w:r>
        <w:rPr>
          <w:rFonts w:ascii="Arial" w:hAnsi="Arial" w:cs="Arial"/>
        </w:rPr>
        <w:t>s</w:t>
      </w:r>
      <w:r w:rsidRPr="00DD19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students </w:t>
      </w:r>
      <w:r w:rsidRPr="00DD191E">
        <w:rPr>
          <w:rFonts w:ascii="Arial" w:hAnsi="Arial" w:cs="Arial"/>
        </w:rPr>
        <w:t xml:space="preserve">to develop a complete piece of work within the general field of economics, from </w:t>
      </w:r>
      <w:r>
        <w:rPr>
          <w:rFonts w:ascii="Arial" w:hAnsi="Arial" w:cs="Arial"/>
        </w:rPr>
        <w:t xml:space="preserve">an </w:t>
      </w:r>
      <w:r w:rsidRPr="00DD191E">
        <w:rPr>
          <w:rFonts w:ascii="Arial" w:hAnsi="Arial" w:cs="Arial"/>
        </w:rPr>
        <w:t xml:space="preserve">initial idea through to a final written report.  Learning is largely independent and self-directed, but </w:t>
      </w:r>
      <w:proofErr w:type="gramStart"/>
      <w:r>
        <w:rPr>
          <w:rFonts w:ascii="Arial" w:hAnsi="Arial" w:cs="Arial"/>
        </w:rPr>
        <w:t xml:space="preserve">is </w:t>
      </w:r>
      <w:r w:rsidRPr="00DD191E">
        <w:rPr>
          <w:rFonts w:ascii="Arial" w:hAnsi="Arial" w:cs="Arial"/>
        </w:rPr>
        <w:t>supported</w:t>
      </w:r>
      <w:proofErr w:type="gramEnd"/>
      <w:r w:rsidRPr="00DD191E">
        <w:rPr>
          <w:rFonts w:ascii="Arial" w:hAnsi="Arial" w:cs="Arial"/>
        </w:rPr>
        <w:t xml:space="preserve"> by lectures at the beginning of the course, structured supervision from </w:t>
      </w:r>
      <w:r>
        <w:rPr>
          <w:rFonts w:ascii="Arial" w:hAnsi="Arial" w:cs="Arial"/>
        </w:rPr>
        <w:t xml:space="preserve">a </w:t>
      </w:r>
      <w:r w:rsidRPr="00DD191E">
        <w:rPr>
          <w:rFonts w:ascii="Arial" w:hAnsi="Arial" w:cs="Arial"/>
        </w:rPr>
        <w:t>dissertation supervisor and computing sessions to help in accessing, coding, analysing and interpreting data</w:t>
      </w:r>
      <w:r>
        <w:rPr>
          <w:rFonts w:ascii="Arial" w:hAnsi="Arial" w:cs="Arial"/>
        </w:rPr>
        <w:t>.</w:t>
      </w:r>
      <w:r w:rsidR="00110AC5">
        <w:rPr>
          <w:rFonts w:ascii="Arial" w:hAnsi="Arial" w:cs="Arial"/>
        </w:rPr>
        <w:t xml:space="preserve"> The dissertation will, in most instances, be closely related to the work tasks of the apprentice and the </w:t>
      </w:r>
      <w:proofErr w:type="gramStart"/>
      <w:r w:rsidR="00110AC5">
        <w:rPr>
          <w:rFonts w:ascii="Arial" w:hAnsi="Arial" w:cs="Arial"/>
        </w:rPr>
        <w:t>topic will be agreed by the line manager</w:t>
      </w:r>
      <w:r w:rsidR="008D6EAB">
        <w:rPr>
          <w:rFonts w:ascii="Arial" w:hAnsi="Arial" w:cs="Arial"/>
        </w:rPr>
        <w:t xml:space="preserve">, independent assessor </w:t>
      </w:r>
      <w:r w:rsidR="00110AC5">
        <w:rPr>
          <w:rFonts w:ascii="Arial" w:hAnsi="Arial" w:cs="Arial"/>
        </w:rPr>
        <w:t>and the dissertation module convenor</w:t>
      </w:r>
      <w:proofErr w:type="gramEnd"/>
      <w:r w:rsidR="00110AC5">
        <w:rPr>
          <w:rFonts w:ascii="Arial" w:hAnsi="Arial" w:cs="Arial"/>
        </w:rPr>
        <w:t>.</w:t>
      </w:r>
    </w:p>
    <w:p w14:paraId="0DA7A0DA" w14:textId="77777777" w:rsidR="00E75864" w:rsidRPr="007C2102" w:rsidRDefault="00E75864" w:rsidP="00E75864">
      <w:pPr>
        <w:spacing w:after="0" w:line="240" w:lineRule="auto"/>
        <w:ind w:left="567"/>
        <w:rPr>
          <w:rFonts w:ascii="Arial" w:hAnsi="Arial" w:cs="Arial"/>
          <w:b/>
        </w:rPr>
      </w:pPr>
    </w:p>
    <w:p w14:paraId="6653ADA0" w14:textId="77777777" w:rsidR="00C77707" w:rsidRPr="00C77707" w:rsidRDefault="001D51F0" w:rsidP="001D51F0">
      <w:pPr>
        <w:numPr>
          <w:ilvl w:val="0"/>
          <w:numId w:val="1"/>
        </w:numPr>
        <w:spacing w:after="120" w:line="240" w:lineRule="auto"/>
        <w:ind w:right="2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Reading l</w:t>
      </w:r>
      <w:r w:rsidRPr="00302082">
        <w:rPr>
          <w:rFonts w:ascii="Arial" w:hAnsi="Arial" w:cs="Arial"/>
          <w:b/>
        </w:rPr>
        <w:t xml:space="preserve">ist (Indicative list, current at time of publication. Reading lists will be </w:t>
      </w:r>
      <w:r w:rsidR="00110AC5">
        <w:rPr>
          <w:rFonts w:ascii="Arial" w:hAnsi="Arial" w:cs="Arial"/>
          <w:b/>
        </w:rPr>
        <w:t xml:space="preserve"> </w:t>
      </w:r>
    </w:p>
    <w:p w14:paraId="0DA7A0DB" w14:textId="1846D5E7" w:rsidR="001D51F0" w:rsidRPr="007C2102" w:rsidRDefault="001D51F0" w:rsidP="00C77707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302082">
        <w:rPr>
          <w:rFonts w:ascii="Arial" w:hAnsi="Arial" w:cs="Arial"/>
          <w:b/>
        </w:rPr>
        <w:t>published</w:t>
      </w:r>
      <w:proofErr w:type="gramEnd"/>
      <w:r w:rsidRPr="00302082">
        <w:rPr>
          <w:rFonts w:ascii="Arial" w:hAnsi="Arial" w:cs="Arial"/>
          <w:b/>
        </w:rPr>
        <w:t xml:space="preserve"> annually)</w:t>
      </w:r>
    </w:p>
    <w:p w14:paraId="0DA7A0DC" w14:textId="2DA46C14" w:rsidR="00E75864" w:rsidRDefault="00E75864" w:rsidP="00E75864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 w:rsidRPr="006E0EFF">
        <w:rPr>
          <w:rFonts w:ascii="Arial" w:hAnsi="Arial" w:cs="Arial"/>
        </w:rPr>
        <w:t>Drew</w:t>
      </w:r>
      <w:r w:rsidR="00E073E2">
        <w:rPr>
          <w:rFonts w:ascii="Arial" w:hAnsi="Arial" w:cs="Arial"/>
        </w:rPr>
        <w:t>, S.</w:t>
      </w:r>
      <w:r w:rsidRPr="006E0EFF">
        <w:rPr>
          <w:rFonts w:ascii="Arial" w:hAnsi="Arial" w:cs="Arial"/>
        </w:rPr>
        <w:t xml:space="preserve"> </w:t>
      </w:r>
      <w:proofErr w:type="spellStart"/>
      <w:r w:rsidRPr="006E0EFF">
        <w:rPr>
          <w:rFonts w:ascii="Arial" w:hAnsi="Arial" w:cs="Arial"/>
        </w:rPr>
        <w:t>andBingham</w:t>
      </w:r>
      <w:proofErr w:type="spellEnd"/>
      <w:r w:rsidR="00E073E2">
        <w:rPr>
          <w:rFonts w:ascii="Arial" w:hAnsi="Arial" w:cs="Arial"/>
        </w:rPr>
        <w:t xml:space="preserve">, R. </w:t>
      </w:r>
      <w:r w:rsidRPr="006E0EFF">
        <w:rPr>
          <w:rFonts w:ascii="Arial" w:hAnsi="Arial" w:cs="Arial"/>
        </w:rPr>
        <w:t xml:space="preserve"> (</w:t>
      </w:r>
      <w:r w:rsidR="00E073E2">
        <w:rPr>
          <w:rFonts w:ascii="Arial" w:hAnsi="Arial" w:cs="Arial"/>
        </w:rPr>
        <w:t>2010</w:t>
      </w:r>
      <w:r w:rsidRPr="006E0EFF">
        <w:rPr>
          <w:rFonts w:ascii="Arial" w:hAnsi="Arial" w:cs="Arial"/>
        </w:rPr>
        <w:t xml:space="preserve">). </w:t>
      </w:r>
      <w:proofErr w:type="gramStart"/>
      <w:r w:rsidR="00E073E2">
        <w:rPr>
          <w:rFonts w:ascii="Arial" w:hAnsi="Arial" w:cs="Arial"/>
        </w:rPr>
        <w:t>The</w:t>
      </w:r>
      <w:proofErr w:type="gramEnd"/>
      <w:r w:rsidR="00E073E2">
        <w:rPr>
          <w:rFonts w:ascii="Arial" w:hAnsi="Arial" w:cs="Arial"/>
        </w:rPr>
        <w:t xml:space="preserve"> Guide to Learning and Study Skills for Higher Education and at Work.</w:t>
      </w:r>
      <w:r w:rsidRPr="006E0EFF">
        <w:rPr>
          <w:rFonts w:ascii="Arial" w:hAnsi="Arial" w:cs="Arial"/>
        </w:rPr>
        <w:t xml:space="preserve"> Gower</w:t>
      </w:r>
      <w:r w:rsidR="00E073E2">
        <w:rPr>
          <w:rFonts w:ascii="Arial" w:hAnsi="Arial" w:cs="Arial"/>
        </w:rPr>
        <w:t>.</w:t>
      </w:r>
    </w:p>
    <w:p w14:paraId="0DA7A0DD" w14:textId="77777777" w:rsidR="00110AC5" w:rsidRPr="006E0EFF" w:rsidRDefault="00110AC5" w:rsidP="00E75864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</w:p>
    <w:p w14:paraId="0DA7A0DF" w14:textId="46189BBE" w:rsidR="00E75864" w:rsidRPr="001D33E6" w:rsidRDefault="00E073E2" w:rsidP="00E75864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 w:rsidRPr="00393CF9">
        <w:rPr>
          <w:rFonts w:ascii="Arial" w:hAnsi="Arial" w:cs="Arial"/>
          <w:color w:val="000000"/>
        </w:rPr>
        <w:t xml:space="preserve">McMillan, K. and Weyers, J. (2011). How to write Dissertations and Project reports. (2nd </w:t>
      </w:r>
      <w:proofErr w:type="spellStart"/>
      <w:proofErr w:type="gramStart"/>
      <w:r w:rsidRPr="00393CF9">
        <w:rPr>
          <w:rFonts w:ascii="Arial" w:hAnsi="Arial" w:cs="Arial"/>
          <w:color w:val="000000"/>
        </w:rPr>
        <w:t>ed</w:t>
      </w:r>
      <w:proofErr w:type="spellEnd"/>
      <w:proofErr w:type="gramEnd"/>
      <w:r w:rsidRPr="00393CF9">
        <w:rPr>
          <w:rFonts w:ascii="Arial" w:hAnsi="Arial" w:cs="Arial"/>
          <w:color w:val="000000"/>
        </w:rPr>
        <w:t>), Pearson.</w:t>
      </w:r>
    </w:p>
    <w:p w14:paraId="6C3A7E61" w14:textId="77777777" w:rsidR="00920CD7" w:rsidRPr="006E0EFF" w:rsidRDefault="00920CD7" w:rsidP="00E75864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</w:p>
    <w:p w14:paraId="0DA7A0E0" w14:textId="77777777" w:rsidR="00E75864" w:rsidRPr="006E0EFF" w:rsidRDefault="00E75864" w:rsidP="00E75864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 w:rsidRPr="006E0EFF">
        <w:rPr>
          <w:rFonts w:ascii="Arial" w:hAnsi="Arial" w:cs="Arial"/>
        </w:rPr>
        <w:t xml:space="preserve">Students </w:t>
      </w:r>
      <w:proofErr w:type="gramStart"/>
      <w:r w:rsidRPr="006E0EFF">
        <w:rPr>
          <w:rFonts w:ascii="Arial" w:hAnsi="Arial" w:cs="Arial"/>
        </w:rPr>
        <w:t>will be directed</w:t>
      </w:r>
      <w:proofErr w:type="gramEnd"/>
      <w:r w:rsidRPr="006E0EFF">
        <w:rPr>
          <w:rFonts w:ascii="Arial" w:hAnsi="Arial" w:cs="Arial"/>
        </w:rPr>
        <w:t xml:space="preserve"> to specific readings by their dissertation supervisor and other academic staff.</w:t>
      </w:r>
    </w:p>
    <w:p w14:paraId="0DA7A0E1" w14:textId="77777777" w:rsidR="001D51F0" w:rsidRPr="00302082" w:rsidRDefault="001D51F0" w:rsidP="001D51F0">
      <w:pPr>
        <w:spacing w:after="120" w:line="240" w:lineRule="auto"/>
        <w:ind w:left="360" w:right="260"/>
        <w:rPr>
          <w:rFonts w:ascii="Arial" w:hAnsi="Arial" w:cs="Arial"/>
          <w:i/>
        </w:rPr>
      </w:pPr>
    </w:p>
    <w:p w14:paraId="0DA7A0E3" w14:textId="77777777" w:rsidR="009E369F" w:rsidRPr="008820A6" w:rsidRDefault="009E369F" w:rsidP="001D51F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>
        <w:rPr>
          <w:rFonts w:ascii="Arial" w:hAnsi="Arial" w:cs="Arial"/>
          <w:b/>
        </w:rPr>
        <w:t xml:space="preserve"> and t</w:t>
      </w:r>
      <w:r w:rsidRPr="00302082">
        <w:rPr>
          <w:rFonts w:ascii="Arial" w:hAnsi="Arial" w:cs="Arial"/>
          <w:b/>
        </w:rPr>
        <w:t>eaching methods</w:t>
      </w:r>
    </w:p>
    <w:p w14:paraId="0DA7A0E4" w14:textId="77777777" w:rsidR="002131DE" w:rsidRDefault="002131DE" w:rsidP="009E369F">
      <w:pPr>
        <w:spacing w:after="0" w:line="240" w:lineRule="auto"/>
        <w:ind w:left="1134" w:right="261"/>
        <w:jc w:val="both"/>
        <w:rPr>
          <w:rFonts w:ascii="Arial" w:hAnsi="Arial" w:cs="Arial"/>
          <w:iCs/>
        </w:rPr>
      </w:pPr>
    </w:p>
    <w:p w14:paraId="0DA7A0E5" w14:textId="67A2EB4D" w:rsidR="009E369F" w:rsidRPr="000E4603" w:rsidRDefault="00920CD7" w:rsidP="00701493">
      <w:pPr>
        <w:spacing w:after="0" w:line="240" w:lineRule="auto"/>
        <w:ind w:left="414" w:right="261" w:firstLine="7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Directed </w:t>
      </w:r>
      <w:r w:rsidR="00444735">
        <w:rPr>
          <w:rFonts w:ascii="Arial" w:hAnsi="Arial" w:cs="Arial"/>
          <w:iCs/>
        </w:rPr>
        <w:t xml:space="preserve">learning time </w:t>
      </w:r>
      <w:r>
        <w:rPr>
          <w:rFonts w:ascii="Arial" w:hAnsi="Arial" w:cs="Arial"/>
          <w:iCs/>
        </w:rPr>
        <w:t>10</w:t>
      </w:r>
      <w:r w:rsidR="00701493">
        <w:rPr>
          <w:rFonts w:ascii="Arial" w:hAnsi="Arial" w:cs="Arial"/>
          <w:iCs/>
        </w:rPr>
        <w:t>0</w:t>
      </w:r>
      <w:r w:rsidR="009E369F" w:rsidRPr="000E4603">
        <w:rPr>
          <w:rFonts w:ascii="Arial" w:hAnsi="Arial" w:cs="Arial"/>
          <w:iCs/>
        </w:rPr>
        <w:t xml:space="preserve"> hours</w:t>
      </w:r>
    </w:p>
    <w:p w14:paraId="0DA7A0E6" w14:textId="7029CBF3" w:rsidR="009E369F" w:rsidRDefault="007F15A3" w:rsidP="009E369F">
      <w:pPr>
        <w:spacing w:after="0" w:line="240" w:lineRule="auto"/>
        <w:ind w:left="1134" w:right="26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Private study </w:t>
      </w:r>
      <w:r w:rsidR="00444735">
        <w:rPr>
          <w:rFonts w:ascii="Arial" w:hAnsi="Arial" w:cs="Arial"/>
          <w:iCs/>
        </w:rPr>
        <w:t>time 2</w:t>
      </w:r>
      <w:r w:rsidR="00920CD7">
        <w:rPr>
          <w:rFonts w:ascii="Arial" w:hAnsi="Arial" w:cs="Arial"/>
          <w:iCs/>
        </w:rPr>
        <w:t>0</w:t>
      </w:r>
      <w:r w:rsidR="00701493">
        <w:rPr>
          <w:rFonts w:ascii="Arial" w:hAnsi="Arial" w:cs="Arial"/>
          <w:iCs/>
        </w:rPr>
        <w:t xml:space="preserve">0 </w:t>
      </w:r>
      <w:r>
        <w:rPr>
          <w:rFonts w:ascii="Arial" w:hAnsi="Arial" w:cs="Arial"/>
          <w:iCs/>
        </w:rPr>
        <w:t>hours</w:t>
      </w:r>
    </w:p>
    <w:p w14:paraId="0DA7A0E7" w14:textId="77777777" w:rsidR="009E369F" w:rsidRPr="000E4603" w:rsidRDefault="00444735" w:rsidP="009E369F">
      <w:pPr>
        <w:spacing w:after="0" w:line="240" w:lineRule="auto"/>
        <w:ind w:left="1134" w:right="26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study hours: 30</w:t>
      </w:r>
      <w:r w:rsidR="009E369F" w:rsidRPr="000E4603">
        <w:rPr>
          <w:rFonts w:ascii="Arial" w:hAnsi="Arial" w:cs="Arial"/>
          <w:iCs/>
        </w:rPr>
        <w:t>0</w:t>
      </w:r>
    </w:p>
    <w:p w14:paraId="0DA7A0E8" w14:textId="77777777" w:rsidR="009E369F" w:rsidRPr="00302082" w:rsidRDefault="009E369F" w:rsidP="009E369F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0DA7A0E9" w14:textId="77777777" w:rsidR="009E369F" w:rsidRPr="00883204" w:rsidRDefault="009E369F" w:rsidP="009E369F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0DA7A0EA" w14:textId="77777777" w:rsidR="009E369F" w:rsidRDefault="009E369F" w:rsidP="009E369F">
      <w:pPr>
        <w:pStyle w:val="ListParagraph"/>
        <w:numPr>
          <w:ilvl w:val="1"/>
          <w:numId w:val="9"/>
        </w:numPr>
        <w:spacing w:after="120" w:line="240" w:lineRule="auto"/>
        <w:ind w:left="1134" w:hanging="567"/>
        <w:contextualSpacing w:val="0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3F6DA909" w14:textId="56F0CE1F" w:rsidR="00097EB9" w:rsidRPr="00097EB9" w:rsidRDefault="00097EB9" w:rsidP="00097EB9">
      <w:pPr>
        <w:pStyle w:val="ListParagraph"/>
        <w:spacing w:after="0" w:line="240" w:lineRule="auto"/>
        <w:ind w:left="562" w:right="26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</w:t>
      </w:r>
      <w:r w:rsidRPr="00097EB9">
        <w:rPr>
          <w:rFonts w:ascii="Arial" w:hAnsi="Arial" w:cs="Arial"/>
          <w:iCs/>
        </w:rPr>
        <w:t>(100%)</w:t>
      </w:r>
    </w:p>
    <w:p w14:paraId="0DA7A0EB" w14:textId="503BD467" w:rsidR="00E75864" w:rsidRDefault="008D6EAB" w:rsidP="00E75864">
      <w:pPr>
        <w:spacing w:after="0" w:line="240" w:lineRule="auto"/>
        <w:ind w:left="1134" w:right="26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Dissertation report </w:t>
      </w:r>
      <w:r w:rsidR="00E75864">
        <w:rPr>
          <w:rFonts w:ascii="Arial" w:hAnsi="Arial" w:cs="Arial"/>
          <w:iCs/>
        </w:rPr>
        <w:t>(</w:t>
      </w:r>
      <w:r>
        <w:rPr>
          <w:rFonts w:ascii="Arial" w:hAnsi="Arial" w:cs="Arial"/>
          <w:iCs/>
        </w:rPr>
        <w:t>8</w:t>
      </w:r>
      <w:r w:rsidR="00E75864" w:rsidRPr="00E60485">
        <w:rPr>
          <w:rFonts w:ascii="Arial" w:hAnsi="Arial" w:cs="Arial"/>
          <w:iCs/>
        </w:rPr>
        <w:t>,000 words)</w:t>
      </w:r>
      <w:r w:rsidR="00E75864">
        <w:rPr>
          <w:rFonts w:ascii="Arial" w:hAnsi="Arial" w:cs="Arial"/>
          <w:iCs/>
        </w:rPr>
        <w:t xml:space="preserve"> </w:t>
      </w:r>
    </w:p>
    <w:p w14:paraId="292596AE" w14:textId="08F0AB84" w:rsidR="00097EB9" w:rsidRPr="00097EB9" w:rsidRDefault="00097EB9" w:rsidP="00097EB9">
      <w:pPr>
        <w:spacing w:after="0" w:line="240" w:lineRule="auto"/>
        <w:ind w:left="1134" w:right="261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 xml:space="preserve">Presentation (45 minutes) </w:t>
      </w:r>
    </w:p>
    <w:p w14:paraId="0DA7A0EC" w14:textId="77777777" w:rsidR="00E75864" w:rsidRPr="00612B9D" w:rsidRDefault="00E75864" w:rsidP="00E75864">
      <w:pPr>
        <w:spacing w:after="120" w:line="240" w:lineRule="auto"/>
        <w:ind w:left="1134" w:right="260"/>
        <w:jc w:val="both"/>
        <w:rPr>
          <w:rFonts w:ascii="Arial" w:hAnsi="Arial" w:cs="Arial"/>
          <w:b/>
          <w:i/>
          <w:iCs/>
        </w:rPr>
      </w:pPr>
    </w:p>
    <w:p w14:paraId="0DA7A0ED" w14:textId="77777777" w:rsidR="00E75864" w:rsidRPr="00696FF5" w:rsidRDefault="00E75864" w:rsidP="00E75864">
      <w:pPr>
        <w:spacing w:after="120"/>
        <w:ind w:left="1134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6159CBD7" w14:textId="1CA88062" w:rsidR="00A4797E" w:rsidRDefault="00E75864" w:rsidP="00A4797E">
      <w:pPr>
        <w:spacing w:after="0" w:line="240" w:lineRule="auto"/>
        <w:ind w:left="1134" w:right="261"/>
        <w:jc w:val="both"/>
        <w:rPr>
          <w:rFonts w:ascii="Arial" w:hAnsi="Arial" w:cs="Arial"/>
          <w:iCs/>
        </w:rPr>
      </w:pPr>
      <w:r>
        <w:rPr>
          <w:rFonts w:ascii="Arial" w:eastAsia="Times New Roman" w:hAnsi="Arial" w:cs="Arial"/>
          <w:color w:val="000000"/>
          <w:szCs w:val="24"/>
        </w:rPr>
        <w:t xml:space="preserve">Reassessment Instrument: </w:t>
      </w:r>
      <w:r w:rsidR="008D6EAB">
        <w:rPr>
          <w:rFonts w:ascii="Arial" w:eastAsia="Times New Roman" w:hAnsi="Arial" w:cs="Arial"/>
          <w:color w:val="000000"/>
          <w:szCs w:val="24"/>
        </w:rPr>
        <w:t xml:space="preserve">Dissertation report </w:t>
      </w:r>
      <w:r w:rsidR="00A4797E">
        <w:rPr>
          <w:rFonts w:ascii="Arial" w:eastAsia="Times New Roman" w:hAnsi="Arial" w:cs="Arial"/>
          <w:color w:val="000000"/>
          <w:szCs w:val="24"/>
        </w:rPr>
        <w:t>on same topic</w:t>
      </w:r>
      <w:r w:rsidR="00E3797C">
        <w:rPr>
          <w:rFonts w:ascii="Arial" w:eastAsia="Times New Roman" w:hAnsi="Arial" w:cs="Arial"/>
          <w:color w:val="000000"/>
          <w:szCs w:val="24"/>
        </w:rPr>
        <w:t xml:space="preserve"> </w:t>
      </w:r>
      <w:r w:rsidR="00E3797C">
        <w:rPr>
          <w:rFonts w:ascii="Arial" w:hAnsi="Arial" w:cs="Arial"/>
          <w:iCs/>
        </w:rPr>
        <w:t>(8</w:t>
      </w:r>
      <w:r w:rsidR="00E3797C" w:rsidRPr="00E60485">
        <w:rPr>
          <w:rFonts w:ascii="Arial" w:hAnsi="Arial" w:cs="Arial"/>
          <w:iCs/>
        </w:rPr>
        <w:t>,000 words)</w:t>
      </w:r>
      <w:r w:rsidR="00A4797E">
        <w:rPr>
          <w:rFonts w:ascii="Arial" w:eastAsia="Times New Roman" w:hAnsi="Arial" w:cs="Arial"/>
          <w:color w:val="000000"/>
          <w:szCs w:val="24"/>
        </w:rPr>
        <w:t xml:space="preserve"> </w:t>
      </w:r>
      <w:r w:rsidR="008D6EAB">
        <w:rPr>
          <w:rFonts w:ascii="Arial" w:eastAsia="Times New Roman" w:hAnsi="Arial" w:cs="Arial"/>
          <w:color w:val="000000"/>
          <w:szCs w:val="24"/>
        </w:rPr>
        <w:t>and presentation</w:t>
      </w:r>
      <w:r>
        <w:rPr>
          <w:rFonts w:ascii="Arial" w:eastAsia="Times New Roman" w:hAnsi="Arial" w:cs="Arial"/>
          <w:color w:val="000000"/>
          <w:szCs w:val="24"/>
        </w:rPr>
        <w:t xml:space="preserve"> </w:t>
      </w:r>
      <w:r w:rsidR="00E3797C">
        <w:rPr>
          <w:rFonts w:ascii="Arial" w:hAnsi="Arial" w:cs="Arial"/>
          <w:iCs/>
        </w:rPr>
        <w:t xml:space="preserve">(45 minutes) </w:t>
      </w:r>
      <w:r w:rsidR="00A4797E">
        <w:rPr>
          <w:rFonts w:ascii="Arial" w:hAnsi="Arial" w:cs="Arial"/>
          <w:iCs/>
        </w:rPr>
        <w:t xml:space="preserve">(100%) </w:t>
      </w:r>
    </w:p>
    <w:p w14:paraId="7FAFE3A1" w14:textId="77777777" w:rsidR="00393CF9" w:rsidRDefault="00393CF9" w:rsidP="00A4797E">
      <w:pPr>
        <w:spacing w:after="0" w:line="240" w:lineRule="auto"/>
        <w:ind w:left="1134" w:right="261"/>
        <w:jc w:val="both"/>
        <w:rPr>
          <w:rFonts w:ascii="Arial" w:hAnsi="Arial" w:cs="Arial"/>
          <w:iCs/>
        </w:rPr>
      </w:pPr>
    </w:p>
    <w:p w14:paraId="19BCA46E" w14:textId="77777777" w:rsidR="00393CF9" w:rsidRDefault="00393CF9" w:rsidP="00A4797E">
      <w:pPr>
        <w:spacing w:after="0" w:line="240" w:lineRule="auto"/>
        <w:ind w:left="1134" w:right="261"/>
        <w:jc w:val="both"/>
        <w:rPr>
          <w:rFonts w:ascii="Arial" w:hAnsi="Arial" w:cs="Arial"/>
          <w:iCs/>
        </w:rPr>
      </w:pPr>
    </w:p>
    <w:p w14:paraId="1C23C5A7" w14:textId="349E280C" w:rsidR="00656CA4" w:rsidRPr="00393CF9" w:rsidRDefault="00393CF9" w:rsidP="00393CF9">
      <w:pPr>
        <w:spacing w:after="0" w:line="240" w:lineRule="auto"/>
        <w:ind w:left="1134"/>
        <w:rPr>
          <w:rFonts w:ascii="Arial" w:hAnsi="Arial" w:cs="Arial"/>
          <w:iCs/>
        </w:rPr>
      </w:pPr>
      <w:r w:rsidRPr="00393CF9">
        <w:rPr>
          <w:rFonts w:ascii="Arial" w:hAnsi="Arial" w:cs="Arial"/>
          <w:sz w:val="24"/>
          <w:szCs w:val="24"/>
        </w:rPr>
        <w:t xml:space="preserve">The </w:t>
      </w:r>
      <w:r w:rsidRPr="00393CF9">
        <w:rPr>
          <w:rFonts w:ascii="Arial" w:hAnsi="Arial" w:cs="Arial"/>
        </w:rPr>
        <w:t xml:space="preserve">binding End Point Assessment document of the Institute for Apprenticeships requires an oral presentation </w:t>
      </w:r>
      <w:r w:rsidR="00E6103A">
        <w:rPr>
          <w:rFonts w:ascii="Arial" w:hAnsi="Arial" w:cs="Arial"/>
        </w:rPr>
        <w:t xml:space="preserve">and answering of oral questions </w:t>
      </w:r>
      <w:r w:rsidR="00656CA4" w:rsidRPr="00393CF9">
        <w:rPr>
          <w:rFonts w:ascii="Arial" w:hAnsi="Arial" w:cs="Arial"/>
          <w:iCs/>
        </w:rPr>
        <w:t xml:space="preserve"> (see </w:t>
      </w:r>
      <w:hyperlink r:id="rId12" w:history="1">
        <w:r w:rsidR="00656CA4" w:rsidRPr="00393CF9">
          <w:rPr>
            <w:rStyle w:val="Hyperlink"/>
            <w:rFonts w:ascii="Arial" w:hAnsi="Arial" w:cs="Arial"/>
          </w:rPr>
          <w:t>https://www.instituteforapprenticeships.org/media/1918/st0603_prof_econ_l6_cycle11_finalforpublication21618.pdf</w:t>
        </w:r>
      </w:hyperlink>
      <w:r w:rsidR="00656CA4" w:rsidRPr="00393CF9">
        <w:rPr>
          <w:rFonts w:ascii="Arial" w:hAnsi="Arial" w:cs="Arial"/>
        </w:rPr>
        <w:t xml:space="preserve"> ) </w:t>
      </w:r>
      <w:r w:rsidRPr="00393CF9">
        <w:rPr>
          <w:rFonts w:ascii="Arial" w:hAnsi="Arial" w:cs="Arial"/>
        </w:rPr>
        <w:t xml:space="preserve">and the assessment </w:t>
      </w:r>
      <w:r>
        <w:rPr>
          <w:rFonts w:ascii="Arial" w:hAnsi="Arial" w:cs="Arial"/>
        </w:rPr>
        <w:t xml:space="preserve">discussion </w:t>
      </w:r>
      <w:r w:rsidRPr="00393CF9">
        <w:rPr>
          <w:rFonts w:ascii="Arial" w:hAnsi="Arial" w:cs="Arial"/>
        </w:rPr>
        <w:t>does not separate out the written document</w:t>
      </w:r>
      <w:r>
        <w:rPr>
          <w:rFonts w:ascii="Arial" w:hAnsi="Arial" w:cs="Arial"/>
        </w:rPr>
        <w:t>,</w:t>
      </w:r>
      <w:r w:rsidRPr="00393CF9">
        <w:rPr>
          <w:rFonts w:ascii="Arial" w:hAnsi="Arial" w:cs="Arial"/>
        </w:rPr>
        <w:t xml:space="preserve"> its </w:t>
      </w:r>
      <w:r>
        <w:rPr>
          <w:rFonts w:ascii="Arial" w:hAnsi="Arial" w:cs="Arial"/>
        </w:rPr>
        <w:t xml:space="preserve">oral </w:t>
      </w:r>
      <w:r w:rsidRPr="00393CF9">
        <w:rPr>
          <w:rFonts w:ascii="Arial" w:hAnsi="Arial" w:cs="Arial"/>
        </w:rPr>
        <w:t xml:space="preserve">presentation and </w:t>
      </w:r>
      <w:r>
        <w:rPr>
          <w:rFonts w:ascii="Arial" w:hAnsi="Arial" w:cs="Arial"/>
        </w:rPr>
        <w:t>oral answering of questions. I</w:t>
      </w:r>
      <w:r w:rsidR="00656CA4" w:rsidRPr="00393CF9">
        <w:rPr>
          <w:rFonts w:ascii="Arial" w:hAnsi="Arial" w:cs="Arial"/>
        </w:rPr>
        <w:t>t is not possible to deviate from the strict instruction</w:t>
      </w:r>
      <w:r w:rsidR="001D33E6" w:rsidRPr="00393CF9">
        <w:rPr>
          <w:rFonts w:ascii="Arial" w:hAnsi="Arial" w:cs="Arial"/>
        </w:rPr>
        <w:t>s</w:t>
      </w:r>
      <w:r w:rsidR="00656CA4" w:rsidRPr="00393CF9">
        <w:rPr>
          <w:rFonts w:ascii="Arial" w:hAnsi="Arial" w:cs="Arial"/>
        </w:rPr>
        <w:t xml:space="preserve"> given in this </w:t>
      </w:r>
      <w:proofErr w:type="gramStart"/>
      <w:r w:rsidR="00656CA4" w:rsidRPr="00393CF9">
        <w:rPr>
          <w:rFonts w:ascii="Arial" w:hAnsi="Arial" w:cs="Arial"/>
        </w:rPr>
        <w:t>36 page</w:t>
      </w:r>
      <w:proofErr w:type="gramEnd"/>
      <w:r w:rsidR="00656CA4" w:rsidRPr="00393CF9">
        <w:rPr>
          <w:rFonts w:ascii="Arial" w:hAnsi="Arial" w:cs="Arial"/>
        </w:rPr>
        <w:t xml:space="preserve"> document.</w:t>
      </w:r>
      <w:r>
        <w:rPr>
          <w:rFonts w:ascii="Arial" w:hAnsi="Arial" w:cs="Arial"/>
        </w:rPr>
        <w:t xml:space="preserve"> A clear protocol </w:t>
      </w:r>
      <w:proofErr w:type="gramStart"/>
      <w:r>
        <w:rPr>
          <w:rFonts w:ascii="Arial" w:hAnsi="Arial" w:cs="Arial"/>
        </w:rPr>
        <w:t xml:space="preserve">will be constructed to </w:t>
      </w:r>
      <w:r w:rsidR="00E6103A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used</w:t>
      </w:r>
      <w:proofErr w:type="gramEnd"/>
      <w:r>
        <w:rPr>
          <w:rFonts w:ascii="Arial" w:hAnsi="Arial" w:cs="Arial"/>
        </w:rPr>
        <w:t xml:space="preserve"> as the guide to the relative importance of the three parts of the assessment (written document, oral presentation and oral answers to questions).</w:t>
      </w:r>
    </w:p>
    <w:p w14:paraId="0DA7A0F1" w14:textId="77777777" w:rsidR="009E369F" w:rsidRDefault="009E369F" w:rsidP="009E369F">
      <w:pPr>
        <w:rPr>
          <w:rFonts w:ascii="Arial" w:hAnsi="Arial" w:cs="Arial"/>
          <w:b/>
          <w:i/>
          <w:iCs/>
        </w:rPr>
      </w:pPr>
    </w:p>
    <w:p w14:paraId="0DA7A0F2" w14:textId="77777777" w:rsidR="009E369F" w:rsidRPr="00A4797E" w:rsidRDefault="009E369F" w:rsidP="009E369F">
      <w:pPr>
        <w:numPr>
          <w:ilvl w:val="0"/>
          <w:numId w:val="1"/>
        </w:numPr>
        <w:spacing w:after="240" w:line="240" w:lineRule="auto"/>
        <w:ind w:left="567" w:right="261" w:hanging="567"/>
        <w:jc w:val="both"/>
        <w:rPr>
          <w:rFonts w:ascii="Arial" w:hAnsi="Arial" w:cs="Arial"/>
          <w:iCs/>
        </w:rPr>
      </w:pPr>
      <w:r w:rsidRPr="00A4797E">
        <w:rPr>
          <w:rFonts w:ascii="Arial" w:hAnsi="Arial" w:cs="Arial"/>
          <w:b/>
          <w:iCs/>
        </w:rPr>
        <w:t>Map of module learning outcomes (sections 8 &amp; 9) to learning and teaching methods (section12) and methods of assessment (section 13)</w:t>
      </w:r>
    </w:p>
    <w:p w14:paraId="0DA7A0F3" w14:textId="77777777" w:rsidR="00E75864" w:rsidRPr="00C87C25" w:rsidRDefault="00E75864" w:rsidP="00E75864">
      <w:pPr>
        <w:spacing w:after="240" w:line="240" w:lineRule="auto"/>
        <w:ind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4474" w:type="pct"/>
        <w:tblInd w:w="704" w:type="dxa"/>
        <w:tblLook w:val="04A0" w:firstRow="1" w:lastRow="0" w:firstColumn="1" w:lastColumn="0" w:noHBand="0" w:noVBand="1"/>
      </w:tblPr>
      <w:tblGrid>
        <w:gridCol w:w="2011"/>
        <w:gridCol w:w="570"/>
        <w:gridCol w:w="570"/>
        <w:gridCol w:w="570"/>
        <w:gridCol w:w="569"/>
        <w:gridCol w:w="569"/>
        <w:gridCol w:w="569"/>
        <w:gridCol w:w="569"/>
        <w:gridCol w:w="569"/>
        <w:gridCol w:w="569"/>
        <w:gridCol w:w="569"/>
        <w:gridCol w:w="569"/>
        <w:gridCol w:w="568"/>
      </w:tblGrid>
      <w:tr w:rsidR="00E75864" w:rsidRPr="00DD191E" w14:paraId="0DA7A101" w14:textId="77777777" w:rsidTr="00DE4748">
        <w:tc>
          <w:tcPr>
            <w:tcW w:w="1137" w:type="pct"/>
            <w:shd w:val="clear" w:color="auto" w:fill="D9D9D9" w:themeFill="background1" w:themeFillShade="D9"/>
          </w:tcPr>
          <w:p w14:paraId="0DA7A0F4" w14:textId="77777777" w:rsidR="00E75864" w:rsidRPr="00DD191E" w:rsidRDefault="00E75864" w:rsidP="00DE4748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322" w:type="pct"/>
            <w:vAlign w:val="bottom"/>
          </w:tcPr>
          <w:p w14:paraId="0DA7A0F5" w14:textId="77777777" w:rsidR="00E75864" w:rsidRPr="00FB5814" w:rsidRDefault="00E75864" w:rsidP="00DE4748">
            <w:pPr>
              <w:spacing w:after="120"/>
              <w:jc w:val="center"/>
              <w:rPr>
                <w:rFonts w:ascii="Arial" w:hAnsi="Arial" w:cs="Arial"/>
              </w:rPr>
            </w:pPr>
            <w:r w:rsidRPr="00FB5814">
              <w:rPr>
                <w:rFonts w:ascii="Arial" w:hAnsi="Arial" w:cs="Arial"/>
              </w:rPr>
              <w:t>8.1</w:t>
            </w:r>
          </w:p>
        </w:tc>
        <w:tc>
          <w:tcPr>
            <w:tcW w:w="322" w:type="pct"/>
            <w:vAlign w:val="bottom"/>
          </w:tcPr>
          <w:p w14:paraId="0DA7A0F6" w14:textId="77777777" w:rsidR="00E75864" w:rsidRPr="00FB5814" w:rsidRDefault="00E75864" w:rsidP="00DE4748">
            <w:pPr>
              <w:spacing w:after="120"/>
              <w:jc w:val="center"/>
              <w:rPr>
                <w:rFonts w:ascii="Arial" w:hAnsi="Arial" w:cs="Arial"/>
              </w:rPr>
            </w:pPr>
            <w:r w:rsidRPr="00FB5814">
              <w:rPr>
                <w:rFonts w:ascii="Arial" w:hAnsi="Arial" w:cs="Arial"/>
              </w:rPr>
              <w:t>8.2</w:t>
            </w:r>
          </w:p>
        </w:tc>
        <w:tc>
          <w:tcPr>
            <w:tcW w:w="322" w:type="pct"/>
            <w:vAlign w:val="bottom"/>
          </w:tcPr>
          <w:p w14:paraId="0DA7A0F7" w14:textId="77777777" w:rsidR="00E75864" w:rsidRPr="00FB5814" w:rsidRDefault="00E75864" w:rsidP="00DE4748">
            <w:pPr>
              <w:spacing w:after="120"/>
              <w:jc w:val="center"/>
              <w:rPr>
                <w:rFonts w:ascii="Arial" w:hAnsi="Arial" w:cs="Arial"/>
              </w:rPr>
            </w:pPr>
            <w:r w:rsidRPr="00FB5814">
              <w:rPr>
                <w:rFonts w:ascii="Arial" w:hAnsi="Arial" w:cs="Arial"/>
              </w:rPr>
              <w:t>8.3</w:t>
            </w:r>
          </w:p>
        </w:tc>
        <w:tc>
          <w:tcPr>
            <w:tcW w:w="322" w:type="pct"/>
            <w:vAlign w:val="bottom"/>
          </w:tcPr>
          <w:p w14:paraId="0DA7A0F8" w14:textId="77777777" w:rsidR="00E75864" w:rsidRPr="00FB5814" w:rsidRDefault="00E75864" w:rsidP="00DE4748">
            <w:pPr>
              <w:spacing w:after="120"/>
              <w:jc w:val="center"/>
              <w:rPr>
                <w:rFonts w:ascii="Arial" w:hAnsi="Arial" w:cs="Arial"/>
              </w:rPr>
            </w:pPr>
            <w:r w:rsidRPr="00FB5814">
              <w:rPr>
                <w:rFonts w:ascii="Arial" w:hAnsi="Arial" w:cs="Arial"/>
              </w:rPr>
              <w:t>8.4</w:t>
            </w:r>
          </w:p>
        </w:tc>
        <w:tc>
          <w:tcPr>
            <w:tcW w:w="322" w:type="pct"/>
            <w:vAlign w:val="bottom"/>
          </w:tcPr>
          <w:p w14:paraId="0DA7A0F9" w14:textId="77777777" w:rsidR="00E75864" w:rsidRPr="00FB5814" w:rsidRDefault="00E75864" w:rsidP="00DE4748">
            <w:pPr>
              <w:spacing w:after="120"/>
              <w:jc w:val="center"/>
              <w:rPr>
                <w:rFonts w:ascii="Arial" w:hAnsi="Arial" w:cs="Arial"/>
              </w:rPr>
            </w:pPr>
            <w:r w:rsidRPr="00FB5814">
              <w:rPr>
                <w:rFonts w:ascii="Arial" w:hAnsi="Arial" w:cs="Arial"/>
              </w:rPr>
              <w:t>8.5</w:t>
            </w:r>
          </w:p>
        </w:tc>
        <w:tc>
          <w:tcPr>
            <w:tcW w:w="322" w:type="pct"/>
            <w:vAlign w:val="bottom"/>
          </w:tcPr>
          <w:p w14:paraId="0DA7A0FA" w14:textId="77777777" w:rsidR="00E75864" w:rsidRPr="00FB5814" w:rsidRDefault="00E75864" w:rsidP="00DE4748">
            <w:pPr>
              <w:spacing w:after="120"/>
              <w:jc w:val="center"/>
              <w:rPr>
                <w:rFonts w:ascii="Arial" w:hAnsi="Arial" w:cs="Arial"/>
              </w:rPr>
            </w:pPr>
            <w:r w:rsidRPr="00FB5814">
              <w:rPr>
                <w:rFonts w:ascii="Arial" w:hAnsi="Arial" w:cs="Arial"/>
              </w:rPr>
              <w:t>8.6</w:t>
            </w:r>
          </w:p>
        </w:tc>
        <w:tc>
          <w:tcPr>
            <w:tcW w:w="322" w:type="pct"/>
            <w:vAlign w:val="bottom"/>
          </w:tcPr>
          <w:p w14:paraId="0DA7A0FB" w14:textId="77777777" w:rsidR="00E75864" w:rsidRPr="00FB5814" w:rsidRDefault="00E75864" w:rsidP="00DE4748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322" w:type="pct"/>
            <w:vAlign w:val="bottom"/>
          </w:tcPr>
          <w:p w14:paraId="0DA7A0FC" w14:textId="77777777" w:rsidR="00E75864" w:rsidRPr="00FB5814" w:rsidRDefault="00E75864" w:rsidP="00DE4748">
            <w:pPr>
              <w:spacing w:after="120"/>
              <w:jc w:val="center"/>
              <w:rPr>
                <w:rFonts w:ascii="Arial" w:hAnsi="Arial" w:cs="Arial"/>
              </w:rPr>
            </w:pPr>
            <w:r w:rsidRPr="00FB5814">
              <w:rPr>
                <w:rFonts w:ascii="Arial" w:hAnsi="Arial" w:cs="Arial"/>
              </w:rPr>
              <w:t>9.1</w:t>
            </w:r>
          </w:p>
        </w:tc>
        <w:tc>
          <w:tcPr>
            <w:tcW w:w="322" w:type="pct"/>
            <w:vAlign w:val="bottom"/>
          </w:tcPr>
          <w:p w14:paraId="0DA7A0FD" w14:textId="77777777" w:rsidR="00E75864" w:rsidRPr="00FB5814" w:rsidRDefault="00E75864" w:rsidP="00DE4748">
            <w:pPr>
              <w:spacing w:after="120"/>
              <w:jc w:val="center"/>
              <w:rPr>
                <w:rFonts w:ascii="Arial" w:hAnsi="Arial" w:cs="Arial"/>
              </w:rPr>
            </w:pPr>
            <w:r w:rsidRPr="00FB5814">
              <w:rPr>
                <w:rFonts w:ascii="Arial" w:hAnsi="Arial" w:cs="Arial"/>
              </w:rPr>
              <w:t>9.2</w:t>
            </w:r>
          </w:p>
        </w:tc>
        <w:tc>
          <w:tcPr>
            <w:tcW w:w="322" w:type="pct"/>
            <w:vAlign w:val="bottom"/>
          </w:tcPr>
          <w:p w14:paraId="0DA7A0FE" w14:textId="77777777" w:rsidR="00E75864" w:rsidRPr="00FB5814" w:rsidRDefault="00E75864" w:rsidP="00DE4748">
            <w:pPr>
              <w:spacing w:after="120"/>
              <w:jc w:val="center"/>
              <w:rPr>
                <w:rFonts w:ascii="Arial" w:hAnsi="Arial" w:cs="Arial"/>
              </w:rPr>
            </w:pPr>
            <w:r w:rsidRPr="00FB5814">
              <w:rPr>
                <w:rFonts w:ascii="Arial" w:hAnsi="Arial" w:cs="Arial"/>
              </w:rPr>
              <w:t>9.3</w:t>
            </w:r>
          </w:p>
        </w:tc>
        <w:tc>
          <w:tcPr>
            <w:tcW w:w="322" w:type="pct"/>
            <w:vAlign w:val="bottom"/>
          </w:tcPr>
          <w:p w14:paraId="0DA7A0FF" w14:textId="77777777" w:rsidR="00E75864" w:rsidRPr="00FB5814" w:rsidRDefault="00E75864" w:rsidP="00DE4748">
            <w:pPr>
              <w:spacing w:after="120"/>
              <w:jc w:val="center"/>
              <w:rPr>
                <w:rFonts w:ascii="Arial" w:hAnsi="Arial" w:cs="Arial"/>
              </w:rPr>
            </w:pPr>
            <w:r w:rsidRPr="00FB5814">
              <w:rPr>
                <w:rFonts w:ascii="Arial" w:hAnsi="Arial" w:cs="Arial"/>
              </w:rPr>
              <w:t>9.4</w:t>
            </w:r>
          </w:p>
        </w:tc>
        <w:tc>
          <w:tcPr>
            <w:tcW w:w="321" w:type="pct"/>
            <w:vAlign w:val="bottom"/>
          </w:tcPr>
          <w:p w14:paraId="0DA7A100" w14:textId="77777777" w:rsidR="00E75864" w:rsidRPr="00FB5814" w:rsidRDefault="00E75864" w:rsidP="00DE4748">
            <w:pPr>
              <w:spacing w:after="120"/>
              <w:jc w:val="center"/>
              <w:rPr>
                <w:rFonts w:ascii="Arial" w:hAnsi="Arial" w:cs="Arial"/>
              </w:rPr>
            </w:pPr>
            <w:r w:rsidRPr="00FB5814">
              <w:rPr>
                <w:rFonts w:ascii="Arial" w:hAnsi="Arial" w:cs="Arial"/>
              </w:rPr>
              <w:t>9.5</w:t>
            </w:r>
          </w:p>
        </w:tc>
      </w:tr>
      <w:tr w:rsidR="00E75864" w:rsidRPr="00DD191E" w14:paraId="0DA7A10F" w14:textId="77777777" w:rsidTr="00DE4748">
        <w:tc>
          <w:tcPr>
            <w:tcW w:w="1137" w:type="pct"/>
            <w:shd w:val="clear" w:color="auto" w:fill="D9D9D9" w:themeFill="background1" w:themeFillShade="D9"/>
          </w:tcPr>
          <w:p w14:paraId="0DA7A102" w14:textId="77777777" w:rsidR="00E75864" w:rsidRPr="00DD191E" w:rsidRDefault="00E75864" w:rsidP="00DE4748">
            <w:pPr>
              <w:spacing w:after="120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322" w:type="pct"/>
          </w:tcPr>
          <w:p w14:paraId="0DA7A103" w14:textId="77777777" w:rsidR="00E75864" w:rsidRPr="00DD191E" w:rsidRDefault="00E75864" w:rsidP="00DE474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2" w:type="pct"/>
          </w:tcPr>
          <w:p w14:paraId="0DA7A104" w14:textId="77777777" w:rsidR="00E75864" w:rsidRPr="00DD191E" w:rsidRDefault="00E75864" w:rsidP="00DE474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2" w:type="pct"/>
          </w:tcPr>
          <w:p w14:paraId="0DA7A105" w14:textId="77777777" w:rsidR="00E75864" w:rsidRPr="00DD191E" w:rsidRDefault="00E75864" w:rsidP="00DE474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2" w:type="pct"/>
          </w:tcPr>
          <w:p w14:paraId="0DA7A106" w14:textId="77777777" w:rsidR="00E75864" w:rsidRPr="00DD191E" w:rsidRDefault="00E75864" w:rsidP="00DE474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2" w:type="pct"/>
          </w:tcPr>
          <w:p w14:paraId="0DA7A107" w14:textId="77777777" w:rsidR="00E75864" w:rsidRPr="00DD191E" w:rsidRDefault="00E75864" w:rsidP="00DE474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2" w:type="pct"/>
          </w:tcPr>
          <w:p w14:paraId="0DA7A108" w14:textId="77777777" w:rsidR="00E75864" w:rsidRPr="00DD191E" w:rsidRDefault="00E75864" w:rsidP="00DE474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2" w:type="pct"/>
          </w:tcPr>
          <w:p w14:paraId="0DA7A109" w14:textId="77777777" w:rsidR="00E75864" w:rsidRPr="00DD191E" w:rsidRDefault="00E75864" w:rsidP="00DE474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2" w:type="pct"/>
          </w:tcPr>
          <w:p w14:paraId="0DA7A10A" w14:textId="77777777" w:rsidR="00E75864" w:rsidRPr="00DD191E" w:rsidRDefault="00E75864" w:rsidP="00DE474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2" w:type="pct"/>
          </w:tcPr>
          <w:p w14:paraId="0DA7A10B" w14:textId="77777777" w:rsidR="00E75864" w:rsidRPr="00DD191E" w:rsidRDefault="00E75864" w:rsidP="00DE474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2" w:type="pct"/>
          </w:tcPr>
          <w:p w14:paraId="0DA7A10C" w14:textId="77777777" w:rsidR="00E75864" w:rsidRPr="00DD191E" w:rsidRDefault="00E75864" w:rsidP="00DE474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2" w:type="pct"/>
          </w:tcPr>
          <w:p w14:paraId="0DA7A10D" w14:textId="77777777" w:rsidR="00E75864" w:rsidRPr="00DD191E" w:rsidRDefault="00E75864" w:rsidP="00DE474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0DA7A10E" w14:textId="77777777" w:rsidR="00E75864" w:rsidRPr="00DD191E" w:rsidRDefault="00E75864" w:rsidP="00DE4748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444735" w:rsidRPr="00DD191E" w14:paraId="0DA7A11D" w14:textId="77777777" w:rsidTr="007A5C2E">
        <w:tc>
          <w:tcPr>
            <w:tcW w:w="1137" w:type="pct"/>
            <w:vAlign w:val="center"/>
          </w:tcPr>
          <w:p w14:paraId="0DA7A110" w14:textId="77777777" w:rsidR="00444735" w:rsidRPr="00DD191E" w:rsidRDefault="00444735" w:rsidP="00DE4748">
            <w:pPr>
              <w:spacing w:after="120"/>
              <w:rPr>
                <w:rFonts w:ascii="Arial" w:hAnsi="Arial" w:cs="Arial"/>
              </w:rPr>
            </w:pPr>
            <w:r w:rsidRPr="00DD191E">
              <w:rPr>
                <w:rFonts w:ascii="Arial" w:hAnsi="Arial" w:cs="Arial"/>
              </w:rPr>
              <w:t>Lecture</w:t>
            </w:r>
          </w:p>
        </w:tc>
        <w:tc>
          <w:tcPr>
            <w:tcW w:w="322" w:type="pct"/>
            <w:vAlign w:val="center"/>
          </w:tcPr>
          <w:p w14:paraId="0DA7A111" w14:textId="77777777" w:rsidR="00444735" w:rsidRPr="00DD191E" w:rsidRDefault="00444735" w:rsidP="008D0F8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2" w:type="pct"/>
            <w:vAlign w:val="center"/>
          </w:tcPr>
          <w:p w14:paraId="0DA7A112" w14:textId="77777777" w:rsidR="00444735" w:rsidRPr="00DD191E" w:rsidRDefault="00444735" w:rsidP="008D0F8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2" w:type="pct"/>
            <w:vAlign w:val="center"/>
          </w:tcPr>
          <w:p w14:paraId="0DA7A113" w14:textId="77777777" w:rsidR="00444735" w:rsidRPr="00DD191E" w:rsidRDefault="00444735" w:rsidP="008D0F8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2" w:type="pct"/>
            <w:vAlign w:val="center"/>
          </w:tcPr>
          <w:p w14:paraId="0DA7A114" w14:textId="77777777" w:rsidR="00444735" w:rsidRPr="00DD191E" w:rsidRDefault="00444735" w:rsidP="008D0F8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2" w:type="pct"/>
            <w:vAlign w:val="center"/>
          </w:tcPr>
          <w:p w14:paraId="0DA7A115" w14:textId="77777777" w:rsidR="00444735" w:rsidRPr="00DD191E" w:rsidRDefault="00444735" w:rsidP="008D0F8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2" w:type="pct"/>
            <w:vAlign w:val="center"/>
          </w:tcPr>
          <w:p w14:paraId="0DA7A116" w14:textId="77777777" w:rsidR="00444735" w:rsidRPr="00DD191E" w:rsidRDefault="00444735" w:rsidP="008D0F8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2" w:type="pct"/>
            <w:vAlign w:val="center"/>
          </w:tcPr>
          <w:p w14:paraId="0DA7A117" w14:textId="77777777" w:rsidR="00444735" w:rsidRPr="00DD191E" w:rsidRDefault="00444735" w:rsidP="008D0F8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2" w:type="pct"/>
            <w:vAlign w:val="center"/>
          </w:tcPr>
          <w:p w14:paraId="0DA7A118" w14:textId="77777777" w:rsidR="00444735" w:rsidRPr="00DD191E" w:rsidRDefault="00444735" w:rsidP="008D0F8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2" w:type="pct"/>
            <w:vAlign w:val="center"/>
          </w:tcPr>
          <w:p w14:paraId="0DA7A119" w14:textId="77777777" w:rsidR="00444735" w:rsidRPr="00DD191E" w:rsidRDefault="00444735" w:rsidP="008D0F8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2" w:type="pct"/>
            <w:vAlign w:val="center"/>
          </w:tcPr>
          <w:p w14:paraId="0DA7A11A" w14:textId="77777777" w:rsidR="00444735" w:rsidRPr="00DD191E" w:rsidRDefault="00444735" w:rsidP="008D0F8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2" w:type="pct"/>
            <w:vAlign w:val="center"/>
          </w:tcPr>
          <w:p w14:paraId="0DA7A11B" w14:textId="77777777" w:rsidR="00444735" w:rsidRPr="00DD191E" w:rsidRDefault="00444735" w:rsidP="008D0F8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1" w:type="pct"/>
            <w:vAlign w:val="center"/>
          </w:tcPr>
          <w:p w14:paraId="0DA7A11C" w14:textId="77777777" w:rsidR="00444735" w:rsidRPr="00DD191E" w:rsidRDefault="00444735" w:rsidP="008D0F8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</w:tr>
      <w:tr w:rsidR="00444735" w:rsidRPr="00DD191E" w14:paraId="0DA7A12B" w14:textId="77777777" w:rsidTr="007A5C2E">
        <w:tc>
          <w:tcPr>
            <w:tcW w:w="1137" w:type="pct"/>
            <w:vAlign w:val="center"/>
          </w:tcPr>
          <w:p w14:paraId="0DA7A11E" w14:textId="77777777" w:rsidR="00444735" w:rsidRPr="00DD191E" w:rsidRDefault="00444735" w:rsidP="00DE474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DD191E">
              <w:rPr>
                <w:rFonts w:ascii="Arial" w:hAnsi="Arial" w:cs="Arial"/>
              </w:rPr>
              <w:t>upervis</w:t>
            </w:r>
            <w:r>
              <w:rPr>
                <w:rFonts w:ascii="Arial" w:hAnsi="Arial" w:cs="Arial"/>
              </w:rPr>
              <w:t>ion</w:t>
            </w:r>
          </w:p>
        </w:tc>
        <w:tc>
          <w:tcPr>
            <w:tcW w:w="322" w:type="pct"/>
            <w:vAlign w:val="center"/>
          </w:tcPr>
          <w:p w14:paraId="0DA7A11F" w14:textId="77777777" w:rsidR="00444735" w:rsidRPr="00DD191E" w:rsidRDefault="00444735" w:rsidP="00DE474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2" w:type="pct"/>
            <w:vAlign w:val="center"/>
          </w:tcPr>
          <w:p w14:paraId="0DA7A120" w14:textId="77777777" w:rsidR="00444735" w:rsidRPr="00DD191E" w:rsidRDefault="00444735" w:rsidP="00DE474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2" w:type="pct"/>
            <w:vAlign w:val="center"/>
          </w:tcPr>
          <w:p w14:paraId="0DA7A121" w14:textId="77777777" w:rsidR="00444735" w:rsidRPr="00DD191E" w:rsidRDefault="00444735" w:rsidP="00DE474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2" w:type="pct"/>
            <w:vAlign w:val="center"/>
          </w:tcPr>
          <w:p w14:paraId="0DA7A122" w14:textId="77777777" w:rsidR="00444735" w:rsidRPr="00DD191E" w:rsidRDefault="00444735" w:rsidP="00DE474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2" w:type="pct"/>
            <w:vAlign w:val="center"/>
          </w:tcPr>
          <w:p w14:paraId="0DA7A123" w14:textId="77777777" w:rsidR="00444735" w:rsidRPr="00DD191E" w:rsidRDefault="00444735" w:rsidP="00DE474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2" w:type="pct"/>
            <w:vAlign w:val="center"/>
          </w:tcPr>
          <w:p w14:paraId="0DA7A124" w14:textId="77777777" w:rsidR="00444735" w:rsidRPr="00DD191E" w:rsidRDefault="00444735" w:rsidP="00DE474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2" w:type="pct"/>
            <w:vAlign w:val="center"/>
          </w:tcPr>
          <w:p w14:paraId="0DA7A125" w14:textId="77777777" w:rsidR="00444735" w:rsidRPr="00DD191E" w:rsidRDefault="00444735" w:rsidP="008D0F8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2" w:type="pct"/>
            <w:vAlign w:val="center"/>
          </w:tcPr>
          <w:p w14:paraId="0DA7A126" w14:textId="77777777" w:rsidR="00444735" w:rsidRPr="00DD191E" w:rsidRDefault="00444735" w:rsidP="00DE474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2" w:type="pct"/>
            <w:vAlign w:val="center"/>
          </w:tcPr>
          <w:p w14:paraId="0DA7A127" w14:textId="77777777" w:rsidR="00444735" w:rsidRPr="00DD191E" w:rsidRDefault="00444735" w:rsidP="00DE474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2" w:type="pct"/>
            <w:vAlign w:val="center"/>
          </w:tcPr>
          <w:p w14:paraId="0DA7A128" w14:textId="77777777" w:rsidR="00444735" w:rsidRPr="00DD191E" w:rsidRDefault="00444735" w:rsidP="00DE474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2" w:type="pct"/>
            <w:vAlign w:val="center"/>
          </w:tcPr>
          <w:p w14:paraId="0DA7A129" w14:textId="77777777" w:rsidR="00444735" w:rsidRPr="00DD191E" w:rsidRDefault="00444735" w:rsidP="00DE474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1" w:type="pct"/>
            <w:vAlign w:val="center"/>
          </w:tcPr>
          <w:p w14:paraId="0DA7A12A" w14:textId="77777777" w:rsidR="00444735" w:rsidRPr="00DD191E" w:rsidRDefault="00444735" w:rsidP="00DE474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</w:tr>
      <w:tr w:rsidR="00444735" w:rsidRPr="00DD191E" w14:paraId="0DA7A139" w14:textId="77777777" w:rsidTr="007A5C2E">
        <w:tc>
          <w:tcPr>
            <w:tcW w:w="1137" w:type="pct"/>
            <w:vAlign w:val="center"/>
          </w:tcPr>
          <w:p w14:paraId="0DA7A12C" w14:textId="77777777" w:rsidR="00444735" w:rsidRDefault="00444735" w:rsidP="00DE474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Independent </w:t>
            </w:r>
            <w:r w:rsidRPr="00915F87">
              <w:rPr>
                <w:rFonts w:ascii="Arial" w:hAnsi="Arial" w:cs="Arial"/>
              </w:rPr>
              <w:t>Study</w:t>
            </w:r>
          </w:p>
        </w:tc>
        <w:tc>
          <w:tcPr>
            <w:tcW w:w="322" w:type="pct"/>
            <w:vAlign w:val="center"/>
          </w:tcPr>
          <w:p w14:paraId="0DA7A12D" w14:textId="77777777" w:rsidR="00444735" w:rsidRPr="00DD191E" w:rsidRDefault="00444735" w:rsidP="00DE474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2" w:type="pct"/>
            <w:vAlign w:val="center"/>
          </w:tcPr>
          <w:p w14:paraId="0DA7A12E" w14:textId="77777777" w:rsidR="00444735" w:rsidRPr="00DD191E" w:rsidRDefault="00444735" w:rsidP="00DE474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2" w:type="pct"/>
            <w:vAlign w:val="center"/>
          </w:tcPr>
          <w:p w14:paraId="0DA7A12F" w14:textId="77777777" w:rsidR="00444735" w:rsidRPr="00DD191E" w:rsidRDefault="00444735" w:rsidP="00DE474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2" w:type="pct"/>
            <w:vAlign w:val="center"/>
          </w:tcPr>
          <w:p w14:paraId="0DA7A130" w14:textId="77777777" w:rsidR="00444735" w:rsidRPr="00DD191E" w:rsidRDefault="00444735" w:rsidP="00DE474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2" w:type="pct"/>
            <w:vAlign w:val="center"/>
          </w:tcPr>
          <w:p w14:paraId="0DA7A131" w14:textId="77777777" w:rsidR="00444735" w:rsidRPr="00DD191E" w:rsidRDefault="00444735" w:rsidP="00DE474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2" w:type="pct"/>
            <w:vAlign w:val="center"/>
          </w:tcPr>
          <w:p w14:paraId="0DA7A132" w14:textId="77777777" w:rsidR="00444735" w:rsidRPr="00DD191E" w:rsidRDefault="00444735" w:rsidP="00DE474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2" w:type="pct"/>
            <w:vAlign w:val="center"/>
          </w:tcPr>
          <w:p w14:paraId="0DA7A133" w14:textId="77777777" w:rsidR="00444735" w:rsidRPr="00DD191E" w:rsidRDefault="00444735" w:rsidP="008D0F8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2" w:type="pct"/>
            <w:vAlign w:val="center"/>
          </w:tcPr>
          <w:p w14:paraId="0DA7A134" w14:textId="77777777" w:rsidR="00444735" w:rsidRPr="00DD191E" w:rsidRDefault="00444735" w:rsidP="00DE474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2" w:type="pct"/>
            <w:vAlign w:val="center"/>
          </w:tcPr>
          <w:p w14:paraId="0DA7A135" w14:textId="77777777" w:rsidR="00444735" w:rsidRPr="00DD191E" w:rsidRDefault="00444735" w:rsidP="00DE474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2" w:type="pct"/>
            <w:vAlign w:val="center"/>
          </w:tcPr>
          <w:p w14:paraId="0DA7A136" w14:textId="77777777" w:rsidR="00444735" w:rsidRPr="00DD191E" w:rsidRDefault="00444735" w:rsidP="00DE474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2" w:type="pct"/>
            <w:vAlign w:val="center"/>
          </w:tcPr>
          <w:p w14:paraId="0DA7A137" w14:textId="77777777" w:rsidR="00444735" w:rsidRPr="00DD191E" w:rsidRDefault="00444735" w:rsidP="00DE474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1" w:type="pct"/>
            <w:vAlign w:val="center"/>
          </w:tcPr>
          <w:p w14:paraId="0DA7A138" w14:textId="77777777" w:rsidR="00444735" w:rsidRPr="00DD191E" w:rsidRDefault="00444735" w:rsidP="00DE474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</w:tr>
      <w:tr w:rsidR="00A4797E" w:rsidRPr="00DD191E" w14:paraId="6E8F40AF" w14:textId="77777777" w:rsidTr="00A4797E">
        <w:tc>
          <w:tcPr>
            <w:tcW w:w="1137" w:type="pct"/>
            <w:shd w:val="clear" w:color="auto" w:fill="B8CCE4" w:themeFill="accent1" w:themeFillTint="66"/>
            <w:vAlign w:val="center"/>
          </w:tcPr>
          <w:p w14:paraId="3E68315A" w14:textId="47B0751D" w:rsidR="00A4797E" w:rsidRDefault="00A4797E" w:rsidP="00A4797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322" w:type="pct"/>
            <w:vAlign w:val="bottom"/>
          </w:tcPr>
          <w:p w14:paraId="3E3A1DB1" w14:textId="5789B1BA" w:rsidR="00A4797E" w:rsidRPr="00DD191E" w:rsidRDefault="00A4797E" w:rsidP="00A479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322" w:type="pct"/>
            <w:vAlign w:val="bottom"/>
          </w:tcPr>
          <w:p w14:paraId="5691DA87" w14:textId="5873FE64" w:rsidR="00A4797E" w:rsidRPr="00DD191E" w:rsidRDefault="00A4797E" w:rsidP="00A479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322" w:type="pct"/>
            <w:vAlign w:val="bottom"/>
          </w:tcPr>
          <w:p w14:paraId="347954F8" w14:textId="74F329A7" w:rsidR="00A4797E" w:rsidRPr="00DD191E" w:rsidRDefault="00A4797E" w:rsidP="00A479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322" w:type="pct"/>
            <w:vAlign w:val="bottom"/>
          </w:tcPr>
          <w:p w14:paraId="2DBD8576" w14:textId="2F91D804" w:rsidR="00A4797E" w:rsidRPr="00DD191E" w:rsidRDefault="00A4797E" w:rsidP="00A479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322" w:type="pct"/>
            <w:vAlign w:val="bottom"/>
          </w:tcPr>
          <w:p w14:paraId="5AB5D1C3" w14:textId="0918DE1C" w:rsidR="00A4797E" w:rsidRPr="00DD191E" w:rsidRDefault="00A4797E" w:rsidP="00A479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322" w:type="pct"/>
            <w:vAlign w:val="bottom"/>
          </w:tcPr>
          <w:p w14:paraId="0C3D1423" w14:textId="1A0D84AF" w:rsidR="00A4797E" w:rsidRPr="00DD191E" w:rsidRDefault="00A4797E" w:rsidP="00A479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322" w:type="pct"/>
            <w:vAlign w:val="bottom"/>
          </w:tcPr>
          <w:p w14:paraId="1E3A4494" w14:textId="13A7DD02" w:rsidR="00A4797E" w:rsidRPr="00DD191E" w:rsidRDefault="00A4797E" w:rsidP="00A479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322" w:type="pct"/>
            <w:vAlign w:val="bottom"/>
          </w:tcPr>
          <w:p w14:paraId="3C65AEA5" w14:textId="29D64861" w:rsidR="00A4797E" w:rsidRPr="00DD191E" w:rsidRDefault="00A4797E" w:rsidP="00A479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322" w:type="pct"/>
            <w:vAlign w:val="bottom"/>
          </w:tcPr>
          <w:p w14:paraId="23E9B15B" w14:textId="1CA382FD" w:rsidR="00A4797E" w:rsidRPr="00DD191E" w:rsidRDefault="00A4797E" w:rsidP="00A479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322" w:type="pct"/>
            <w:vAlign w:val="bottom"/>
          </w:tcPr>
          <w:p w14:paraId="5745B97D" w14:textId="47E4DDE8" w:rsidR="00A4797E" w:rsidRPr="00DD191E" w:rsidRDefault="00A4797E" w:rsidP="00A479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322" w:type="pct"/>
            <w:vAlign w:val="bottom"/>
          </w:tcPr>
          <w:p w14:paraId="28E9CA8D" w14:textId="3221D763" w:rsidR="00A4797E" w:rsidRPr="00DD191E" w:rsidRDefault="00A4797E" w:rsidP="00A479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321" w:type="pct"/>
            <w:vAlign w:val="bottom"/>
          </w:tcPr>
          <w:p w14:paraId="2C0C4A68" w14:textId="5750BD17" w:rsidR="00A4797E" w:rsidRPr="00DD191E" w:rsidRDefault="00A4797E" w:rsidP="00A479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9.5</w:t>
            </w:r>
          </w:p>
        </w:tc>
      </w:tr>
      <w:tr w:rsidR="00A4797E" w:rsidRPr="00DD191E" w14:paraId="7167179C" w14:textId="77777777" w:rsidTr="008F703B">
        <w:tc>
          <w:tcPr>
            <w:tcW w:w="1137" w:type="pct"/>
            <w:vAlign w:val="center"/>
          </w:tcPr>
          <w:p w14:paraId="1D95EEFC" w14:textId="4F730A2C" w:rsidR="00A4797E" w:rsidRDefault="00A4797E" w:rsidP="00A4797E">
            <w:pPr>
              <w:spacing w:after="120"/>
              <w:rPr>
                <w:rFonts w:ascii="Arial" w:hAnsi="Arial" w:cs="Arial"/>
              </w:rPr>
            </w:pPr>
            <w:r w:rsidRPr="00C850C1">
              <w:rPr>
                <w:rFonts w:ascii="Arial" w:hAnsi="Arial" w:cs="Arial"/>
              </w:rPr>
              <w:t xml:space="preserve">Dissertation and </w:t>
            </w:r>
            <w:r w:rsidRPr="00C77707">
              <w:rPr>
                <w:rFonts w:ascii="Arial" w:hAnsi="Arial" w:cs="Arial"/>
              </w:rPr>
              <w:t xml:space="preserve">Presentation </w:t>
            </w:r>
          </w:p>
        </w:tc>
        <w:tc>
          <w:tcPr>
            <w:tcW w:w="322" w:type="pct"/>
            <w:vAlign w:val="center"/>
          </w:tcPr>
          <w:p w14:paraId="1BFDEC93" w14:textId="0B5A2CA1" w:rsidR="00A4797E" w:rsidRPr="00DD191E" w:rsidRDefault="00A4797E" w:rsidP="00A479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2" w:type="pct"/>
            <w:vAlign w:val="center"/>
          </w:tcPr>
          <w:p w14:paraId="776991A0" w14:textId="1D6ECC85" w:rsidR="00A4797E" w:rsidRPr="00DD191E" w:rsidRDefault="00A4797E" w:rsidP="00A479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2" w:type="pct"/>
            <w:vAlign w:val="center"/>
          </w:tcPr>
          <w:p w14:paraId="2804993E" w14:textId="3EA8CE5A" w:rsidR="00A4797E" w:rsidRPr="00DD191E" w:rsidRDefault="00A4797E" w:rsidP="00A479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2" w:type="pct"/>
            <w:vAlign w:val="center"/>
          </w:tcPr>
          <w:p w14:paraId="5377AB93" w14:textId="6D0129D6" w:rsidR="00A4797E" w:rsidRPr="00DD191E" w:rsidRDefault="00A4797E" w:rsidP="00A479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2" w:type="pct"/>
            <w:vAlign w:val="center"/>
          </w:tcPr>
          <w:p w14:paraId="30FE0E41" w14:textId="60AEDA18" w:rsidR="00A4797E" w:rsidRPr="00DD191E" w:rsidRDefault="00A4797E" w:rsidP="00A479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2" w:type="pct"/>
            <w:vAlign w:val="center"/>
          </w:tcPr>
          <w:p w14:paraId="1D75A404" w14:textId="2EF1C587" w:rsidR="00A4797E" w:rsidRPr="00DD191E" w:rsidRDefault="00A4797E" w:rsidP="00A479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2" w:type="pct"/>
          </w:tcPr>
          <w:p w14:paraId="4521DD1C" w14:textId="0C339AB9" w:rsidR="00A4797E" w:rsidRPr="00DD191E" w:rsidRDefault="00A4797E" w:rsidP="00A479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2" w:type="pct"/>
            <w:vAlign w:val="center"/>
          </w:tcPr>
          <w:p w14:paraId="3F2C42BB" w14:textId="32C3540B" w:rsidR="00A4797E" w:rsidRPr="00DD191E" w:rsidRDefault="00A4797E" w:rsidP="00A479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2" w:type="pct"/>
            <w:vAlign w:val="center"/>
          </w:tcPr>
          <w:p w14:paraId="2008C552" w14:textId="0A7C039D" w:rsidR="00A4797E" w:rsidRPr="00DD191E" w:rsidRDefault="00A4797E" w:rsidP="00A479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2" w:type="pct"/>
            <w:vAlign w:val="center"/>
          </w:tcPr>
          <w:p w14:paraId="0B8695E9" w14:textId="52A35ACD" w:rsidR="00A4797E" w:rsidRPr="00DD191E" w:rsidRDefault="00A4797E" w:rsidP="00A479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2" w:type="pct"/>
            <w:vAlign w:val="center"/>
          </w:tcPr>
          <w:p w14:paraId="4531CB2F" w14:textId="5FDF5039" w:rsidR="00A4797E" w:rsidRPr="00DD191E" w:rsidRDefault="00A4797E" w:rsidP="00A479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1" w:type="pct"/>
            <w:vAlign w:val="center"/>
          </w:tcPr>
          <w:p w14:paraId="224CA51D" w14:textId="15158E2D" w:rsidR="00A4797E" w:rsidRPr="00DD191E" w:rsidRDefault="00A4797E" w:rsidP="00A479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0DA7A13A" w14:textId="77777777" w:rsidR="00C850C1" w:rsidRDefault="00C850C1" w:rsidP="00C850C1"/>
    <w:p w14:paraId="0DA7A158" w14:textId="77777777" w:rsidR="009E369F" w:rsidRPr="00D50113" w:rsidRDefault="009E369F" w:rsidP="009E369F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0DA7A159" w14:textId="77777777" w:rsidR="009E369F" w:rsidRPr="00D50113" w:rsidRDefault="009E369F" w:rsidP="009E369F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 xml:space="preserve">The </w:t>
      </w:r>
      <w:r w:rsidRPr="009F120C">
        <w:rPr>
          <w:rFonts w:ascii="Arial" w:hAnsi="Arial" w:cs="Arial"/>
        </w:rPr>
        <w:t>School recognises</w:t>
      </w:r>
      <w:r w:rsidRPr="00D50113">
        <w:rPr>
          <w:rFonts w:ascii="Arial" w:hAnsi="Arial" w:cs="Arial"/>
        </w:rPr>
        <w:t xml:space="preserve">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0DA7A15A" w14:textId="77777777" w:rsidR="009E369F" w:rsidRPr="00D50113" w:rsidRDefault="009E369F" w:rsidP="009E369F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0DA7A15B" w14:textId="77777777" w:rsidR="009E369F" w:rsidRPr="00D50113" w:rsidRDefault="009E369F" w:rsidP="009E369F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0DA7A15C" w14:textId="77777777" w:rsidR="009E369F" w:rsidRPr="00D50113" w:rsidRDefault="009E369F" w:rsidP="009E369F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0DA7A15D" w14:textId="77777777" w:rsidR="009E369F" w:rsidRPr="00302082" w:rsidRDefault="009E369F" w:rsidP="009E369F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0DA7A15E" w14:textId="77777777" w:rsidR="009E369F" w:rsidRPr="00302082" w:rsidRDefault="009E369F" w:rsidP="009E369F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0DA7A15F" w14:textId="327311BA" w:rsidR="009E369F" w:rsidRPr="00393CF9" w:rsidRDefault="009E369F" w:rsidP="00393CF9">
      <w:pPr>
        <w:ind w:firstLine="567"/>
        <w:rPr>
          <w:rFonts w:ascii="Arial" w:hAnsi="Arial" w:cs="Arial"/>
        </w:rPr>
      </w:pPr>
      <w:r w:rsidRPr="000E4603">
        <w:rPr>
          <w:rFonts w:ascii="Arial" w:hAnsi="Arial" w:cs="Arial"/>
        </w:rPr>
        <w:t>Canterbury</w:t>
      </w:r>
      <w:r w:rsidR="00E073E2">
        <w:rPr>
          <w:rFonts w:ascii="Arial" w:hAnsi="Arial" w:cs="Arial"/>
        </w:rPr>
        <w:t>, employer</w:t>
      </w:r>
      <w:r w:rsidR="00393CF9">
        <w:rPr>
          <w:rFonts w:ascii="Arial" w:hAnsi="Arial" w:cs="Arial"/>
        </w:rPr>
        <w:t xml:space="preserve"> premises </w:t>
      </w:r>
      <w:r w:rsidR="00E6103A">
        <w:rPr>
          <w:rFonts w:ascii="Arial" w:hAnsi="Arial" w:cs="Arial"/>
        </w:rPr>
        <w:t xml:space="preserve">and </w:t>
      </w:r>
      <w:r w:rsidR="00393CF9">
        <w:rPr>
          <w:rFonts w:ascii="Arial" w:hAnsi="Arial" w:cs="Arial"/>
        </w:rPr>
        <w:t>London/Leeds.</w:t>
      </w:r>
    </w:p>
    <w:p w14:paraId="0DA7A160" w14:textId="77777777" w:rsidR="009E369F" w:rsidRDefault="009E369F" w:rsidP="009E369F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0DA7A161" w14:textId="77777777" w:rsidR="009E369F" w:rsidRPr="002A7F48" w:rsidRDefault="009E369F" w:rsidP="009E369F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0DA7A162" w14:textId="308747C8" w:rsidR="009E369F" w:rsidRPr="008B0EE4" w:rsidRDefault="009E369F" w:rsidP="009E369F">
      <w:pPr>
        <w:pStyle w:val="ListParagraph"/>
        <w:spacing w:after="120" w:line="240" w:lineRule="auto"/>
        <w:ind w:left="567" w:right="261"/>
        <w:jc w:val="both"/>
        <w:rPr>
          <w:rFonts w:ascii="Arial" w:hAnsi="Arial" w:cs="Arial"/>
          <w:iCs/>
        </w:rPr>
      </w:pPr>
      <w:r w:rsidRPr="008A17B3">
        <w:rPr>
          <w:rFonts w:ascii="Arial" w:hAnsi="Arial" w:cs="Arial"/>
          <w:lang w:val="en"/>
        </w:rPr>
        <w:t xml:space="preserve">The </w:t>
      </w:r>
      <w:r w:rsidR="00554BEF">
        <w:rPr>
          <w:rFonts w:ascii="Arial" w:hAnsi="Arial" w:cs="Arial"/>
          <w:lang w:val="en"/>
        </w:rPr>
        <w:t xml:space="preserve">Economics Dissertation </w:t>
      </w:r>
      <w:r w:rsidRPr="008A17B3">
        <w:rPr>
          <w:rFonts w:ascii="Arial" w:hAnsi="Arial" w:cs="Arial"/>
          <w:lang w:val="en"/>
        </w:rPr>
        <w:t>module provides students with the analytical skills to abstract, simplify</w:t>
      </w:r>
      <w:r>
        <w:rPr>
          <w:rFonts w:ascii="Arial" w:hAnsi="Arial" w:cs="Arial"/>
          <w:lang w:val="en"/>
        </w:rPr>
        <w:t xml:space="preserve">, and explain </w:t>
      </w:r>
      <w:r w:rsidRPr="008A17B3">
        <w:rPr>
          <w:rFonts w:ascii="Arial" w:hAnsi="Arial" w:cs="Arial"/>
          <w:lang w:val="en"/>
        </w:rPr>
        <w:t xml:space="preserve">economic theory and </w:t>
      </w:r>
      <w:proofErr w:type="spellStart"/>
      <w:r w:rsidRPr="008A17B3">
        <w:rPr>
          <w:rFonts w:ascii="Arial" w:hAnsi="Arial" w:cs="Arial"/>
          <w:lang w:val="en"/>
        </w:rPr>
        <w:t>behaviour</w:t>
      </w:r>
      <w:proofErr w:type="spellEnd"/>
      <w:r w:rsidRPr="008A17B3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 xml:space="preserve">in the context of </w:t>
      </w:r>
      <w:r w:rsidR="00A4797E">
        <w:rPr>
          <w:rFonts w:ascii="Arial" w:hAnsi="Arial" w:cs="Arial"/>
          <w:lang w:val="en"/>
        </w:rPr>
        <w:t>a real world issue</w:t>
      </w:r>
      <w:r w:rsidRPr="008A17B3">
        <w:rPr>
          <w:rFonts w:ascii="Arial" w:hAnsi="Arial" w:cs="Arial"/>
          <w:lang w:val="en"/>
        </w:rPr>
        <w:t xml:space="preserve">. It develops a range of </w:t>
      </w:r>
      <w:r w:rsidR="00554BEF">
        <w:rPr>
          <w:rFonts w:ascii="Arial" w:hAnsi="Arial" w:cs="Arial"/>
          <w:lang w:val="en"/>
        </w:rPr>
        <w:t xml:space="preserve">analytical </w:t>
      </w:r>
      <w:r w:rsidRPr="008A17B3">
        <w:rPr>
          <w:rFonts w:ascii="Arial" w:hAnsi="Arial" w:cs="Arial"/>
        </w:rPr>
        <w:t xml:space="preserve">skills and techniques that are globally transferrable. </w:t>
      </w:r>
    </w:p>
    <w:p w14:paraId="0DA7A163" w14:textId="77777777" w:rsidR="009E369F" w:rsidRPr="00302082" w:rsidRDefault="009E369F" w:rsidP="009E369F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0DA7A164" w14:textId="77777777" w:rsidR="009E369F" w:rsidRPr="00BA453C" w:rsidRDefault="009E369F" w:rsidP="009E369F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 xml:space="preserve">FACULTIES SUPPORT OFFICE USE ONLY </w:t>
      </w:r>
    </w:p>
    <w:p w14:paraId="0DA7A165" w14:textId="77777777" w:rsidR="009E369F" w:rsidRPr="00BA453C" w:rsidRDefault="009E369F" w:rsidP="009E369F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0DA7A166" w14:textId="77777777" w:rsidR="009E369F" w:rsidRPr="00302082" w:rsidRDefault="009E369F" w:rsidP="009E369F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9E369F" w:rsidRPr="00BA453C" w14:paraId="0DA7A16C" w14:textId="77777777" w:rsidTr="008820A6">
        <w:trPr>
          <w:trHeight w:val="317"/>
        </w:trPr>
        <w:tc>
          <w:tcPr>
            <w:tcW w:w="1526" w:type="dxa"/>
          </w:tcPr>
          <w:p w14:paraId="0DA7A167" w14:textId="77777777" w:rsidR="009E369F" w:rsidRPr="00BA453C" w:rsidRDefault="009E369F" w:rsidP="008820A6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0DA7A168" w14:textId="77777777" w:rsidR="009E369F" w:rsidRPr="00BA453C" w:rsidRDefault="009E369F" w:rsidP="008820A6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0DA7A169" w14:textId="77777777" w:rsidR="009E369F" w:rsidRPr="00BA453C" w:rsidRDefault="009E369F" w:rsidP="008820A6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0DA7A16A" w14:textId="77777777" w:rsidR="009E369F" w:rsidRPr="00BA453C" w:rsidRDefault="009E369F" w:rsidP="008820A6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0DA7A16B" w14:textId="77777777" w:rsidR="009E369F" w:rsidRPr="00BA453C" w:rsidRDefault="009E369F" w:rsidP="008820A6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9E369F" w:rsidRPr="00302082" w14:paraId="0DA7A172" w14:textId="77777777" w:rsidTr="008820A6">
        <w:trPr>
          <w:trHeight w:val="305"/>
        </w:trPr>
        <w:tc>
          <w:tcPr>
            <w:tcW w:w="1526" w:type="dxa"/>
          </w:tcPr>
          <w:p w14:paraId="0DA7A16D" w14:textId="77777777" w:rsidR="009E369F" w:rsidRPr="00302082" w:rsidRDefault="009E369F" w:rsidP="008820A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A7A16E" w14:textId="77777777" w:rsidR="009E369F" w:rsidRPr="00302082" w:rsidRDefault="009E369F" w:rsidP="008820A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DA7A16F" w14:textId="77777777" w:rsidR="009E369F" w:rsidRPr="00302082" w:rsidRDefault="009E369F" w:rsidP="008820A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0DA7A170" w14:textId="77777777" w:rsidR="009E369F" w:rsidRPr="00302082" w:rsidRDefault="009E369F" w:rsidP="008820A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0DA7A171" w14:textId="77777777" w:rsidR="009E369F" w:rsidRPr="00302082" w:rsidRDefault="009E369F" w:rsidP="008820A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9E369F" w:rsidRPr="00302082" w14:paraId="0DA7A178" w14:textId="77777777" w:rsidTr="008820A6">
        <w:trPr>
          <w:trHeight w:val="305"/>
        </w:trPr>
        <w:tc>
          <w:tcPr>
            <w:tcW w:w="1526" w:type="dxa"/>
          </w:tcPr>
          <w:p w14:paraId="0DA7A173" w14:textId="77777777" w:rsidR="009E369F" w:rsidRPr="00302082" w:rsidRDefault="009E369F" w:rsidP="008820A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A7A174" w14:textId="77777777" w:rsidR="009E369F" w:rsidRPr="00302082" w:rsidRDefault="009E369F" w:rsidP="008820A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DA7A175" w14:textId="77777777" w:rsidR="009E369F" w:rsidRPr="00302082" w:rsidRDefault="009E369F" w:rsidP="008820A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0DA7A176" w14:textId="77777777" w:rsidR="009E369F" w:rsidRPr="00302082" w:rsidRDefault="009E369F" w:rsidP="008820A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0DA7A177" w14:textId="77777777" w:rsidR="009E369F" w:rsidRPr="00302082" w:rsidRDefault="009E369F" w:rsidP="008820A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0DA7A179" w14:textId="77777777" w:rsidR="009A2D37" w:rsidRPr="00302082" w:rsidRDefault="00CD6A20" w:rsidP="00D30D5C">
      <w:pPr>
        <w:spacing w:after="120" w:line="240" w:lineRule="auto"/>
        <w:ind w:right="-3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9A2D37" w:rsidRPr="00302082" w:rsidSect="00393CF9">
      <w:headerReference w:type="default" r:id="rId13"/>
      <w:footerReference w:type="default" r:id="rId14"/>
      <w:headerReference w:type="first" r:id="rId15"/>
      <w:pgSz w:w="11906" w:h="16838" w:code="9"/>
      <w:pgMar w:top="720" w:right="720" w:bottom="245" w:left="1296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45AEA" w14:textId="77777777" w:rsidR="00C9204D" w:rsidRDefault="00C9204D" w:rsidP="009A2D37">
      <w:pPr>
        <w:spacing w:after="0" w:line="240" w:lineRule="auto"/>
      </w:pPr>
      <w:r>
        <w:separator/>
      </w:r>
    </w:p>
  </w:endnote>
  <w:endnote w:type="continuationSeparator" w:id="0">
    <w:p w14:paraId="2B4EF0DC" w14:textId="77777777" w:rsidR="00C9204D" w:rsidRDefault="00C9204D" w:rsidP="009A2D37">
      <w:pPr>
        <w:spacing w:after="0" w:line="240" w:lineRule="auto"/>
      </w:pPr>
      <w:r>
        <w:continuationSeparator/>
      </w:r>
    </w:p>
  </w:endnote>
  <w:endnote w:type="continuationNotice" w:id="1">
    <w:p w14:paraId="1F7E0D55" w14:textId="77777777" w:rsidR="00C9204D" w:rsidRDefault="00C920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0DA7A183" w14:textId="2A70D6DA" w:rsidR="008820A6" w:rsidRDefault="008820A6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7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A7A184" w14:textId="77777777" w:rsidR="008820A6" w:rsidRPr="007B7724" w:rsidRDefault="008820A6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with Guidance (May 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5C58D" w14:textId="77777777" w:rsidR="00C9204D" w:rsidRDefault="00C9204D" w:rsidP="009A2D37">
      <w:pPr>
        <w:spacing w:after="0" w:line="240" w:lineRule="auto"/>
      </w:pPr>
      <w:r>
        <w:separator/>
      </w:r>
    </w:p>
  </w:footnote>
  <w:footnote w:type="continuationSeparator" w:id="0">
    <w:p w14:paraId="7D904753" w14:textId="77777777" w:rsidR="00C9204D" w:rsidRDefault="00C9204D" w:rsidP="009A2D37">
      <w:pPr>
        <w:spacing w:after="0" w:line="240" w:lineRule="auto"/>
      </w:pPr>
      <w:r>
        <w:continuationSeparator/>
      </w:r>
    </w:p>
  </w:footnote>
  <w:footnote w:type="continuationNotice" w:id="1">
    <w:p w14:paraId="4D09EB0C" w14:textId="77777777" w:rsidR="00C9204D" w:rsidRDefault="00C920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7A180" w14:textId="77777777" w:rsidR="008820A6" w:rsidRPr="0075408A" w:rsidRDefault="008820A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0DA7A187" wp14:editId="0DA7A188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0DA7A181" w14:textId="77777777" w:rsidR="008820A6" w:rsidRPr="008C00F8" w:rsidRDefault="008820A6" w:rsidP="005E6D38">
    <w:pPr>
      <w:pStyle w:val="Heading1"/>
      <w:spacing w:before="60" w:after="60"/>
      <w:rPr>
        <w:rFonts w:ascii="Arial" w:hAnsi="Arial" w:cs="Arial"/>
      </w:rPr>
    </w:pPr>
  </w:p>
  <w:p w14:paraId="0DA7A182" w14:textId="77777777" w:rsidR="008820A6" w:rsidRDefault="00882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7A185" w14:textId="2BC9573B" w:rsidR="008820A6" w:rsidRPr="0075408A" w:rsidRDefault="008820A6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DA7A189" wp14:editId="0DA7A18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0DA7A186" w14:textId="77777777" w:rsidR="008820A6" w:rsidRPr="000F7FBF" w:rsidRDefault="008820A6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F33995"/>
    <w:multiLevelType w:val="hybridMultilevel"/>
    <w:tmpl w:val="B4A0070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262DF3"/>
    <w:multiLevelType w:val="hybridMultilevel"/>
    <w:tmpl w:val="F5B23A6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562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82A38B9"/>
    <w:multiLevelType w:val="hybridMultilevel"/>
    <w:tmpl w:val="C1D495A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D184AC2"/>
    <w:multiLevelType w:val="hybridMultilevel"/>
    <w:tmpl w:val="6602CE3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580F73D2"/>
    <w:multiLevelType w:val="hybridMultilevel"/>
    <w:tmpl w:val="3E50D75E"/>
    <w:lvl w:ilvl="0" w:tplc="17D6D5F2">
      <w:numFmt w:val="bullet"/>
      <w:lvlText w:val="•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2F35DC2"/>
    <w:multiLevelType w:val="hybridMultilevel"/>
    <w:tmpl w:val="5630F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9C59A1"/>
    <w:multiLevelType w:val="hybridMultilevel"/>
    <w:tmpl w:val="836ADE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1F7838"/>
    <w:multiLevelType w:val="hybridMultilevel"/>
    <w:tmpl w:val="78B671F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A4F2AFD"/>
    <w:multiLevelType w:val="hybridMultilevel"/>
    <w:tmpl w:val="ED22CAE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C066202"/>
    <w:multiLevelType w:val="hybridMultilevel"/>
    <w:tmpl w:val="5AA6E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C436AD"/>
    <w:multiLevelType w:val="hybridMultilevel"/>
    <w:tmpl w:val="927E7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1287A"/>
    <w:multiLevelType w:val="hybridMultilevel"/>
    <w:tmpl w:val="3B4E676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12"/>
  </w:num>
  <w:num w:numId="6">
    <w:abstractNumId w:val="9"/>
  </w:num>
  <w:num w:numId="7">
    <w:abstractNumId w:val="20"/>
  </w:num>
  <w:num w:numId="8">
    <w:abstractNumId w:val="11"/>
  </w:num>
  <w:num w:numId="9">
    <w:abstractNumId w:val="6"/>
  </w:num>
  <w:num w:numId="10">
    <w:abstractNumId w:val="3"/>
  </w:num>
  <w:num w:numId="11">
    <w:abstractNumId w:val="17"/>
  </w:num>
  <w:num w:numId="12">
    <w:abstractNumId w:val="18"/>
  </w:num>
  <w:num w:numId="13">
    <w:abstractNumId w:val="19"/>
  </w:num>
  <w:num w:numId="14">
    <w:abstractNumId w:val="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0"/>
  </w:num>
  <w:num w:numId="18">
    <w:abstractNumId w:val="2"/>
  </w:num>
  <w:num w:numId="19">
    <w:abstractNumId w:val="8"/>
  </w:num>
  <w:num w:numId="20">
    <w:abstractNumId w:val="15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4F9"/>
    <w:rsid w:val="00010710"/>
    <w:rsid w:val="00010A16"/>
    <w:rsid w:val="0001243F"/>
    <w:rsid w:val="00021EA0"/>
    <w:rsid w:val="00025992"/>
    <w:rsid w:val="00027937"/>
    <w:rsid w:val="00030C9E"/>
    <w:rsid w:val="00031E67"/>
    <w:rsid w:val="00035C4B"/>
    <w:rsid w:val="000408CC"/>
    <w:rsid w:val="00045373"/>
    <w:rsid w:val="00063A2F"/>
    <w:rsid w:val="0006419A"/>
    <w:rsid w:val="000678D3"/>
    <w:rsid w:val="000713DA"/>
    <w:rsid w:val="000837B1"/>
    <w:rsid w:val="00094810"/>
    <w:rsid w:val="00096DA4"/>
    <w:rsid w:val="00097EB9"/>
    <w:rsid w:val="000A0248"/>
    <w:rsid w:val="000A726A"/>
    <w:rsid w:val="000C0294"/>
    <w:rsid w:val="000C3A7E"/>
    <w:rsid w:val="000C7A1C"/>
    <w:rsid w:val="000D1CFC"/>
    <w:rsid w:val="000D2A8A"/>
    <w:rsid w:val="000D32AC"/>
    <w:rsid w:val="000E20C1"/>
    <w:rsid w:val="000E3B73"/>
    <w:rsid w:val="000F6C56"/>
    <w:rsid w:val="000F7FBF"/>
    <w:rsid w:val="00106BE5"/>
    <w:rsid w:val="00110947"/>
    <w:rsid w:val="00110AC5"/>
    <w:rsid w:val="00111906"/>
    <w:rsid w:val="00111CB3"/>
    <w:rsid w:val="001154FD"/>
    <w:rsid w:val="00117577"/>
    <w:rsid w:val="00117793"/>
    <w:rsid w:val="001206E4"/>
    <w:rsid w:val="001208A3"/>
    <w:rsid w:val="001214D3"/>
    <w:rsid w:val="00121BFC"/>
    <w:rsid w:val="0013139E"/>
    <w:rsid w:val="001402AD"/>
    <w:rsid w:val="001443C4"/>
    <w:rsid w:val="001540CE"/>
    <w:rsid w:val="0015717B"/>
    <w:rsid w:val="00157ACA"/>
    <w:rsid w:val="0016030D"/>
    <w:rsid w:val="00160427"/>
    <w:rsid w:val="00162953"/>
    <w:rsid w:val="00162D46"/>
    <w:rsid w:val="00172793"/>
    <w:rsid w:val="00180558"/>
    <w:rsid w:val="00181078"/>
    <w:rsid w:val="001811E5"/>
    <w:rsid w:val="00183B34"/>
    <w:rsid w:val="00185F46"/>
    <w:rsid w:val="00186BD7"/>
    <w:rsid w:val="00196C6A"/>
    <w:rsid w:val="0019787E"/>
    <w:rsid w:val="001A08FC"/>
    <w:rsid w:val="001A425B"/>
    <w:rsid w:val="001A7762"/>
    <w:rsid w:val="001B1B28"/>
    <w:rsid w:val="001B27FB"/>
    <w:rsid w:val="001C1787"/>
    <w:rsid w:val="001C4A85"/>
    <w:rsid w:val="001C5443"/>
    <w:rsid w:val="001D0C7D"/>
    <w:rsid w:val="001D1F2D"/>
    <w:rsid w:val="001D2314"/>
    <w:rsid w:val="001D33E6"/>
    <w:rsid w:val="001D51F0"/>
    <w:rsid w:val="001D6398"/>
    <w:rsid w:val="001E1F45"/>
    <w:rsid w:val="001E62C1"/>
    <w:rsid w:val="001F0779"/>
    <w:rsid w:val="001F1F15"/>
    <w:rsid w:val="001F3C3E"/>
    <w:rsid w:val="00201C5F"/>
    <w:rsid w:val="0020243A"/>
    <w:rsid w:val="002038A9"/>
    <w:rsid w:val="00204081"/>
    <w:rsid w:val="002131DE"/>
    <w:rsid w:val="0021578E"/>
    <w:rsid w:val="00224DC6"/>
    <w:rsid w:val="00227582"/>
    <w:rsid w:val="002302FD"/>
    <w:rsid w:val="002308BE"/>
    <w:rsid w:val="00233480"/>
    <w:rsid w:val="00234FED"/>
    <w:rsid w:val="002407C0"/>
    <w:rsid w:val="002447A1"/>
    <w:rsid w:val="002461AF"/>
    <w:rsid w:val="002465A1"/>
    <w:rsid w:val="00264576"/>
    <w:rsid w:val="0026585A"/>
    <w:rsid w:val="00266735"/>
    <w:rsid w:val="00273CF0"/>
    <w:rsid w:val="002748D4"/>
    <w:rsid w:val="00274ED7"/>
    <w:rsid w:val="002837A4"/>
    <w:rsid w:val="0028461D"/>
    <w:rsid w:val="00284757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C244A"/>
    <w:rsid w:val="002D160F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40546"/>
    <w:rsid w:val="00342B9A"/>
    <w:rsid w:val="00345E58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3CF9"/>
    <w:rsid w:val="003973A1"/>
    <w:rsid w:val="003A5DA0"/>
    <w:rsid w:val="003A5EEB"/>
    <w:rsid w:val="003A6143"/>
    <w:rsid w:val="003B35F4"/>
    <w:rsid w:val="003B7C76"/>
    <w:rsid w:val="003C05D5"/>
    <w:rsid w:val="003C105D"/>
    <w:rsid w:val="003C3E0C"/>
    <w:rsid w:val="003C776B"/>
    <w:rsid w:val="003D1AE4"/>
    <w:rsid w:val="003D3A87"/>
    <w:rsid w:val="003D4A1C"/>
    <w:rsid w:val="003D5935"/>
    <w:rsid w:val="003D7AA0"/>
    <w:rsid w:val="003E1FF7"/>
    <w:rsid w:val="003E311D"/>
    <w:rsid w:val="003F3578"/>
    <w:rsid w:val="003F4470"/>
    <w:rsid w:val="003F5A04"/>
    <w:rsid w:val="003F67CD"/>
    <w:rsid w:val="00402ED7"/>
    <w:rsid w:val="004114F8"/>
    <w:rsid w:val="00422B69"/>
    <w:rsid w:val="00423D86"/>
    <w:rsid w:val="00424439"/>
    <w:rsid w:val="00424C90"/>
    <w:rsid w:val="00436BE9"/>
    <w:rsid w:val="00441E76"/>
    <w:rsid w:val="004443DA"/>
    <w:rsid w:val="00444735"/>
    <w:rsid w:val="00446A75"/>
    <w:rsid w:val="004474A2"/>
    <w:rsid w:val="00457775"/>
    <w:rsid w:val="00460925"/>
    <w:rsid w:val="00471C6C"/>
    <w:rsid w:val="00472023"/>
    <w:rsid w:val="00486316"/>
    <w:rsid w:val="00486993"/>
    <w:rsid w:val="004871EB"/>
    <w:rsid w:val="00492DA4"/>
    <w:rsid w:val="00496AA3"/>
    <w:rsid w:val="00497C98"/>
    <w:rsid w:val="004A39D7"/>
    <w:rsid w:val="004A55FA"/>
    <w:rsid w:val="004B0EB9"/>
    <w:rsid w:val="004B5D03"/>
    <w:rsid w:val="004C1EC4"/>
    <w:rsid w:val="004D035C"/>
    <w:rsid w:val="004F3C18"/>
    <w:rsid w:val="004F4328"/>
    <w:rsid w:val="004F7B58"/>
    <w:rsid w:val="005005E4"/>
    <w:rsid w:val="00513689"/>
    <w:rsid w:val="0051375A"/>
    <w:rsid w:val="00515DF1"/>
    <w:rsid w:val="00516208"/>
    <w:rsid w:val="00521097"/>
    <w:rsid w:val="005238B0"/>
    <w:rsid w:val="0053059E"/>
    <w:rsid w:val="00532F6F"/>
    <w:rsid w:val="00533663"/>
    <w:rsid w:val="005460C2"/>
    <w:rsid w:val="005526FB"/>
    <w:rsid w:val="0055280A"/>
    <w:rsid w:val="005548E1"/>
    <w:rsid w:val="00554BEF"/>
    <w:rsid w:val="0055585D"/>
    <w:rsid w:val="0056127B"/>
    <w:rsid w:val="00561D26"/>
    <w:rsid w:val="00564738"/>
    <w:rsid w:val="00567EC9"/>
    <w:rsid w:val="00571630"/>
    <w:rsid w:val="00571F4E"/>
    <w:rsid w:val="005759F4"/>
    <w:rsid w:val="005779D1"/>
    <w:rsid w:val="0058041A"/>
    <w:rsid w:val="0058743D"/>
    <w:rsid w:val="00587BF7"/>
    <w:rsid w:val="00592034"/>
    <w:rsid w:val="0059477B"/>
    <w:rsid w:val="00596884"/>
    <w:rsid w:val="00596D2D"/>
    <w:rsid w:val="005A14B5"/>
    <w:rsid w:val="005B1B14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11E3C"/>
    <w:rsid w:val="00616852"/>
    <w:rsid w:val="0062219E"/>
    <w:rsid w:val="006253AA"/>
    <w:rsid w:val="00626023"/>
    <w:rsid w:val="00633150"/>
    <w:rsid w:val="00637A50"/>
    <w:rsid w:val="00641D6D"/>
    <w:rsid w:val="00642D8E"/>
    <w:rsid w:val="0064364E"/>
    <w:rsid w:val="006438F3"/>
    <w:rsid w:val="00647907"/>
    <w:rsid w:val="00651A82"/>
    <w:rsid w:val="006525E9"/>
    <w:rsid w:val="00656CA4"/>
    <w:rsid w:val="00663A93"/>
    <w:rsid w:val="0066747B"/>
    <w:rsid w:val="006725EC"/>
    <w:rsid w:val="00674ED0"/>
    <w:rsid w:val="006816C9"/>
    <w:rsid w:val="00682650"/>
    <w:rsid w:val="00683609"/>
    <w:rsid w:val="00684851"/>
    <w:rsid w:val="00694309"/>
    <w:rsid w:val="00694B0D"/>
    <w:rsid w:val="00695285"/>
    <w:rsid w:val="00696FF5"/>
    <w:rsid w:val="006A6BB4"/>
    <w:rsid w:val="006A7BE0"/>
    <w:rsid w:val="006A7FB0"/>
    <w:rsid w:val="006B0F87"/>
    <w:rsid w:val="006C2A9A"/>
    <w:rsid w:val="006C423D"/>
    <w:rsid w:val="006C46EF"/>
    <w:rsid w:val="006C4C67"/>
    <w:rsid w:val="006C5BCD"/>
    <w:rsid w:val="006D13C0"/>
    <w:rsid w:val="006D41AB"/>
    <w:rsid w:val="006D444F"/>
    <w:rsid w:val="006D7934"/>
    <w:rsid w:val="006E4FEA"/>
    <w:rsid w:val="006F1A15"/>
    <w:rsid w:val="006F3F8B"/>
    <w:rsid w:val="00700488"/>
    <w:rsid w:val="00701493"/>
    <w:rsid w:val="0070225B"/>
    <w:rsid w:val="00703404"/>
    <w:rsid w:val="00703F92"/>
    <w:rsid w:val="00704637"/>
    <w:rsid w:val="00705DF3"/>
    <w:rsid w:val="007105E4"/>
    <w:rsid w:val="00710647"/>
    <w:rsid w:val="00714EE5"/>
    <w:rsid w:val="00717F15"/>
    <w:rsid w:val="00720270"/>
    <w:rsid w:val="00724362"/>
    <w:rsid w:val="00727780"/>
    <w:rsid w:val="007326EF"/>
    <w:rsid w:val="00736E10"/>
    <w:rsid w:val="0073792C"/>
    <w:rsid w:val="00754069"/>
    <w:rsid w:val="00754684"/>
    <w:rsid w:val="00765C18"/>
    <w:rsid w:val="007667DF"/>
    <w:rsid w:val="0077080B"/>
    <w:rsid w:val="00787070"/>
    <w:rsid w:val="007906FD"/>
    <w:rsid w:val="00796BD1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1606"/>
    <w:rsid w:val="007C74B4"/>
    <w:rsid w:val="007C7D8E"/>
    <w:rsid w:val="007E3412"/>
    <w:rsid w:val="007E76C7"/>
    <w:rsid w:val="007F10D0"/>
    <w:rsid w:val="007F15A3"/>
    <w:rsid w:val="007F2EF7"/>
    <w:rsid w:val="007F393D"/>
    <w:rsid w:val="007F5696"/>
    <w:rsid w:val="008029AF"/>
    <w:rsid w:val="00802FFA"/>
    <w:rsid w:val="00807887"/>
    <w:rsid w:val="008102E5"/>
    <w:rsid w:val="008111B4"/>
    <w:rsid w:val="008133F0"/>
    <w:rsid w:val="00815880"/>
    <w:rsid w:val="0082322C"/>
    <w:rsid w:val="00823942"/>
    <w:rsid w:val="00827FFD"/>
    <w:rsid w:val="00835E7B"/>
    <w:rsid w:val="00850848"/>
    <w:rsid w:val="00854535"/>
    <w:rsid w:val="00856EB3"/>
    <w:rsid w:val="00863C96"/>
    <w:rsid w:val="00864A72"/>
    <w:rsid w:val="008660FF"/>
    <w:rsid w:val="00873E9F"/>
    <w:rsid w:val="00874047"/>
    <w:rsid w:val="008778CB"/>
    <w:rsid w:val="00881545"/>
    <w:rsid w:val="008820A6"/>
    <w:rsid w:val="00883204"/>
    <w:rsid w:val="00883A3E"/>
    <w:rsid w:val="0089148D"/>
    <w:rsid w:val="00891E0D"/>
    <w:rsid w:val="008A0F36"/>
    <w:rsid w:val="008A5C57"/>
    <w:rsid w:val="008B2543"/>
    <w:rsid w:val="008B4B6E"/>
    <w:rsid w:val="008D6EAB"/>
    <w:rsid w:val="008D7401"/>
    <w:rsid w:val="008E6715"/>
    <w:rsid w:val="008F481F"/>
    <w:rsid w:val="009015AE"/>
    <w:rsid w:val="009029BE"/>
    <w:rsid w:val="00903DF6"/>
    <w:rsid w:val="00920CD7"/>
    <w:rsid w:val="00921CF6"/>
    <w:rsid w:val="00922E9E"/>
    <w:rsid w:val="009239AC"/>
    <w:rsid w:val="00924EF0"/>
    <w:rsid w:val="00934D7B"/>
    <w:rsid w:val="00943DFE"/>
    <w:rsid w:val="00947180"/>
    <w:rsid w:val="009567BE"/>
    <w:rsid w:val="00963FF5"/>
    <w:rsid w:val="009676FA"/>
    <w:rsid w:val="009679E0"/>
    <w:rsid w:val="00977632"/>
    <w:rsid w:val="00977DD2"/>
    <w:rsid w:val="00982A8E"/>
    <w:rsid w:val="00987DB4"/>
    <w:rsid w:val="0099029D"/>
    <w:rsid w:val="00996204"/>
    <w:rsid w:val="009A26CB"/>
    <w:rsid w:val="009A2BC2"/>
    <w:rsid w:val="009A2CD7"/>
    <w:rsid w:val="009A2D37"/>
    <w:rsid w:val="009A7587"/>
    <w:rsid w:val="009B0A69"/>
    <w:rsid w:val="009B35C3"/>
    <w:rsid w:val="009C2474"/>
    <w:rsid w:val="009C7082"/>
    <w:rsid w:val="009D0006"/>
    <w:rsid w:val="009D068C"/>
    <w:rsid w:val="009D1164"/>
    <w:rsid w:val="009E369F"/>
    <w:rsid w:val="009F3A2A"/>
    <w:rsid w:val="009F6E5F"/>
    <w:rsid w:val="009F731F"/>
    <w:rsid w:val="009F7D33"/>
    <w:rsid w:val="00A021FE"/>
    <w:rsid w:val="00A1270E"/>
    <w:rsid w:val="00A15342"/>
    <w:rsid w:val="00A213F6"/>
    <w:rsid w:val="00A3007E"/>
    <w:rsid w:val="00A32048"/>
    <w:rsid w:val="00A35A68"/>
    <w:rsid w:val="00A41F06"/>
    <w:rsid w:val="00A4797E"/>
    <w:rsid w:val="00A50FD4"/>
    <w:rsid w:val="00A52DB4"/>
    <w:rsid w:val="00A618E1"/>
    <w:rsid w:val="00A629B9"/>
    <w:rsid w:val="00A70C20"/>
    <w:rsid w:val="00A71EEC"/>
    <w:rsid w:val="00A74292"/>
    <w:rsid w:val="00A776DE"/>
    <w:rsid w:val="00A80640"/>
    <w:rsid w:val="00A83194"/>
    <w:rsid w:val="00A87FFD"/>
    <w:rsid w:val="00A97038"/>
    <w:rsid w:val="00A97CB8"/>
    <w:rsid w:val="00AA3C15"/>
    <w:rsid w:val="00AA6330"/>
    <w:rsid w:val="00AC7501"/>
    <w:rsid w:val="00AD748B"/>
    <w:rsid w:val="00AE3DF2"/>
    <w:rsid w:val="00AE4865"/>
    <w:rsid w:val="00AF3F13"/>
    <w:rsid w:val="00AF50EE"/>
    <w:rsid w:val="00B0591D"/>
    <w:rsid w:val="00B13402"/>
    <w:rsid w:val="00B14BC2"/>
    <w:rsid w:val="00B17024"/>
    <w:rsid w:val="00B17CD2"/>
    <w:rsid w:val="00B213D2"/>
    <w:rsid w:val="00B2148E"/>
    <w:rsid w:val="00B248BA"/>
    <w:rsid w:val="00B24B56"/>
    <w:rsid w:val="00B30E07"/>
    <w:rsid w:val="00B34ADD"/>
    <w:rsid w:val="00B37B05"/>
    <w:rsid w:val="00B41FA6"/>
    <w:rsid w:val="00B52FF5"/>
    <w:rsid w:val="00B5498B"/>
    <w:rsid w:val="00B56F5B"/>
    <w:rsid w:val="00B57219"/>
    <w:rsid w:val="00B658A3"/>
    <w:rsid w:val="00B65AAD"/>
    <w:rsid w:val="00B70D73"/>
    <w:rsid w:val="00B72470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B6710"/>
    <w:rsid w:val="00BC19F7"/>
    <w:rsid w:val="00BC41ED"/>
    <w:rsid w:val="00BD009E"/>
    <w:rsid w:val="00BD0EF8"/>
    <w:rsid w:val="00BD7A8C"/>
    <w:rsid w:val="00BE2126"/>
    <w:rsid w:val="00BE396D"/>
    <w:rsid w:val="00BE3B17"/>
    <w:rsid w:val="00BF51AB"/>
    <w:rsid w:val="00BF716B"/>
    <w:rsid w:val="00BF7233"/>
    <w:rsid w:val="00C02AA2"/>
    <w:rsid w:val="00C0479D"/>
    <w:rsid w:val="00C04C95"/>
    <w:rsid w:val="00C12613"/>
    <w:rsid w:val="00C159A2"/>
    <w:rsid w:val="00C16DEF"/>
    <w:rsid w:val="00C2492F"/>
    <w:rsid w:val="00C310F7"/>
    <w:rsid w:val="00C3744A"/>
    <w:rsid w:val="00C4002A"/>
    <w:rsid w:val="00C46912"/>
    <w:rsid w:val="00C46BAA"/>
    <w:rsid w:val="00C612A8"/>
    <w:rsid w:val="00C618D2"/>
    <w:rsid w:val="00C67631"/>
    <w:rsid w:val="00C709C6"/>
    <w:rsid w:val="00C729D7"/>
    <w:rsid w:val="00C77707"/>
    <w:rsid w:val="00C83354"/>
    <w:rsid w:val="00C84004"/>
    <w:rsid w:val="00C843F6"/>
    <w:rsid w:val="00C84507"/>
    <w:rsid w:val="00C850C1"/>
    <w:rsid w:val="00C862C7"/>
    <w:rsid w:val="00C9204D"/>
    <w:rsid w:val="00CA3254"/>
    <w:rsid w:val="00CB11CE"/>
    <w:rsid w:val="00CB1AAC"/>
    <w:rsid w:val="00CB27B0"/>
    <w:rsid w:val="00CC25A2"/>
    <w:rsid w:val="00CC3E29"/>
    <w:rsid w:val="00CD6A20"/>
    <w:rsid w:val="00CD7F07"/>
    <w:rsid w:val="00CE04F3"/>
    <w:rsid w:val="00CE12D8"/>
    <w:rsid w:val="00CE4574"/>
    <w:rsid w:val="00CE70E6"/>
    <w:rsid w:val="00CF0BCA"/>
    <w:rsid w:val="00CF2E1E"/>
    <w:rsid w:val="00D006C5"/>
    <w:rsid w:val="00D02E99"/>
    <w:rsid w:val="00D13357"/>
    <w:rsid w:val="00D13A13"/>
    <w:rsid w:val="00D20305"/>
    <w:rsid w:val="00D23493"/>
    <w:rsid w:val="00D2689A"/>
    <w:rsid w:val="00D30D5C"/>
    <w:rsid w:val="00D33D9D"/>
    <w:rsid w:val="00D448ED"/>
    <w:rsid w:val="00D65506"/>
    <w:rsid w:val="00D6639E"/>
    <w:rsid w:val="00D773CF"/>
    <w:rsid w:val="00D83563"/>
    <w:rsid w:val="00D8448F"/>
    <w:rsid w:val="00D93106"/>
    <w:rsid w:val="00D94F29"/>
    <w:rsid w:val="00DA64B6"/>
    <w:rsid w:val="00DB5C9D"/>
    <w:rsid w:val="00DD02E6"/>
    <w:rsid w:val="00DE6C7A"/>
    <w:rsid w:val="00DF5D84"/>
    <w:rsid w:val="00DF665B"/>
    <w:rsid w:val="00E0152A"/>
    <w:rsid w:val="00E03394"/>
    <w:rsid w:val="00E066E5"/>
    <w:rsid w:val="00E073E2"/>
    <w:rsid w:val="00E21253"/>
    <w:rsid w:val="00E22F03"/>
    <w:rsid w:val="00E233C1"/>
    <w:rsid w:val="00E3797C"/>
    <w:rsid w:val="00E51404"/>
    <w:rsid w:val="00E574C9"/>
    <w:rsid w:val="00E6103A"/>
    <w:rsid w:val="00E610DE"/>
    <w:rsid w:val="00E643EE"/>
    <w:rsid w:val="00E66167"/>
    <w:rsid w:val="00E71F2F"/>
    <w:rsid w:val="00E72005"/>
    <w:rsid w:val="00E74B64"/>
    <w:rsid w:val="00E75864"/>
    <w:rsid w:val="00E77786"/>
    <w:rsid w:val="00E806FB"/>
    <w:rsid w:val="00E84899"/>
    <w:rsid w:val="00E90788"/>
    <w:rsid w:val="00EB1C2D"/>
    <w:rsid w:val="00EB5470"/>
    <w:rsid w:val="00EC1810"/>
    <w:rsid w:val="00EC3FCC"/>
    <w:rsid w:val="00ED32FF"/>
    <w:rsid w:val="00ED5AED"/>
    <w:rsid w:val="00EF039B"/>
    <w:rsid w:val="00EF4933"/>
    <w:rsid w:val="00EF5044"/>
    <w:rsid w:val="00F01956"/>
    <w:rsid w:val="00F1146A"/>
    <w:rsid w:val="00F116CE"/>
    <w:rsid w:val="00F16F93"/>
    <w:rsid w:val="00F176DE"/>
    <w:rsid w:val="00F21C47"/>
    <w:rsid w:val="00F23FC1"/>
    <w:rsid w:val="00F2408C"/>
    <w:rsid w:val="00F24187"/>
    <w:rsid w:val="00F244E2"/>
    <w:rsid w:val="00F24789"/>
    <w:rsid w:val="00F25762"/>
    <w:rsid w:val="00F317D7"/>
    <w:rsid w:val="00F340DE"/>
    <w:rsid w:val="00F43542"/>
    <w:rsid w:val="00F44BAB"/>
    <w:rsid w:val="00F454E2"/>
    <w:rsid w:val="00F527CB"/>
    <w:rsid w:val="00F562AA"/>
    <w:rsid w:val="00F635A9"/>
    <w:rsid w:val="00F66975"/>
    <w:rsid w:val="00F7105A"/>
    <w:rsid w:val="00F7710E"/>
    <w:rsid w:val="00F77676"/>
    <w:rsid w:val="00F77D6F"/>
    <w:rsid w:val="00F8197C"/>
    <w:rsid w:val="00F82B4E"/>
    <w:rsid w:val="00F85997"/>
    <w:rsid w:val="00F87559"/>
    <w:rsid w:val="00F96D71"/>
    <w:rsid w:val="00F97C9E"/>
    <w:rsid w:val="00FA20DE"/>
    <w:rsid w:val="00FA4EE8"/>
    <w:rsid w:val="00FA4F81"/>
    <w:rsid w:val="00FB12CA"/>
    <w:rsid w:val="00FB2E32"/>
    <w:rsid w:val="00FB36EC"/>
    <w:rsid w:val="00FB4E1B"/>
    <w:rsid w:val="00FB7FCA"/>
    <w:rsid w:val="00FC0291"/>
    <w:rsid w:val="00FC1C92"/>
    <w:rsid w:val="00FC616F"/>
    <w:rsid w:val="00FD333B"/>
    <w:rsid w:val="00FD689C"/>
    <w:rsid w:val="00FD705C"/>
    <w:rsid w:val="00FD777A"/>
    <w:rsid w:val="00FE260B"/>
    <w:rsid w:val="00FE33B7"/>
    <w:rsid w:val="00FE692E"/>
    <w:rsid w:val="00FF2040"/>
    <w:rsid w:val="00FF31CA"/>
    <w:rsid w:val="00FF649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A7A046"/>
  <w15:docId w15:val="{3994B5D1-0052-4B50-B011-2B4122BB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customStyle="1" w:styleId="TxBrp6">
    <w:name w:val="TxBr_p6"/>
    <w:basedOn w:val="Normal"/>
    <w:rsid w:val="002D160F"/>
    <w:pPr>
      <w:widowControl w:val="0"/>
      <w:tabs>
        <w:tab w:val="left" w:pos="362"/>
      </w:tabs>
      <w:spacing w:after="0" w:line="277" w:lineRule="atLeast"/>
      <w:ind w:left="1025" w:hanging="362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BodyText2">
    <w:name w:val="Body Text 2"/>
    <w:basedOn w:val="Normal"/>
    <w:link w:val="BodyText2Char"/>
    <w:unhideWhenUsed/>
    <w:rsid w:val="001F1F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F1F15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920CD7"/>
    <w:rPr>
      <w:b/>
      <w:bCs/>
    </w:rPr>
  </w:style>
  <w:style w:type="character" w:customStyle="1" w:styleId="rl-title">
    <w:name w:val="rl-title"/>
    <w:basedOn w:val="DefaultParagraphFont"/>
    <w:rsid w:val="00920CD7"/>
  </w:style>
  <w:style w:type="character" w:customStyle="1" w:styleId="a-size-large">
    <w:name w:val="a-size-large"/>
    <w:basedOn w:val="DefaultParagraphFont"/>
    <w:rsid w:val="00E073E2"/>
  </w:style>
  <w:style w:type="character" w:customStyle="1" w:styleId="a-size-medium">
    <w:name w:val="a-size-medium"/>
    <w:basedOn w:val="DefaultParagraphFont"/>
    <w:rsid w:val="00E0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6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instituteforapprenticeships.org/media/1918/st0603_prof_econ_l6_cycle11_finalforpublication21618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28b86bc-6029-4e1b-a9dd-f751dff92bc2">3AMX4D3CU3N3-1347740811-25</_dlc_DocId>
    <_dlc_DocIdUrl xmlns="628b86bc-6029-4e1b-a9dd-f751dff92bc2">
      <Url>https://sharepoint.kent.ac.uk/economics/HDA2/_layouts/15/DocIdRedir.aspx?ID=3AMX4D3CU3N3-1347740811-25</Url>
      <Description>3AMX4D3CU3N3-1347740811-25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BEAA624C87B47B3AE22143960AD6B" ma:contentTypeVersion="0" ma:contentTypeDescription="Create a new document." ma:contentTypeScope="" ma:versionID="57500a0b919bdad2c89b0891532370b6">
  <xsd:schema xmlns:xsd="http://www.w3.org/2001/XMLSchema" xmlns:xs="http://www.w3.org/2001/XMLSchema" xmlns:p="http://schemas.microsoft.com/office/2006/metadata/properties" xmlns:ns2="628b86bc-6029-4e1b-a9dd-f751dff92bc2" targetNamespace="http://schemas.microsoft.com/office/2006/metadata/properties" ma:root="true" ma:fieldsID="092e7d6d4c4d89cd45ed503cdb07fa4c" ns2:_="">
    <xsd:import namespace="628b86bc-6029-4e1b-a9dd-f751dff92b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b86bc-6029-4e1b-a9dd-f751dff92b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5CE6A-75B1-4563-A73B-CAB1923F16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08A0D2-3DB3-4405-896D-FCF5436A6D4B}">
  <ds:schemaRefs>
    <ds:schemaRef ds:uri="http://schemas.microsoft.com/office/2006/documentManagement/types"/>
    <ds:schemaRef ds:uri="628b86bc-6029-4e1b-a9dd-f751dff92bc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3C3D14-597C-4A8B-9736-803010A7F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b86bc-6029-4e1b-a9dd-f751dff92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01AB1C-1E53-4F17-897A-1107AB716AA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0FBAB24-C023-469F-92CE-63788696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Sarah Collins</cp:lastModifiedBy>
  <cp:revision>3</cp:revision>
  <cp:lastPrinted>2019-01-11T12:13:00Z</cp:lastPrinted>
  <dcterms:created xsi:type="dcterms:W3CDTF">2019-08-05T12:22:00Z</dcterms:created>
  <dcterms:modified xsi:type="dcterms:W3CDTF">2019-08-05T12:23:00Z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0x0101001FEBEAA624C87B47B3AE22143960AD6B</vt:lpwstr>
  </property>
  <property fmtid="{D5CDD505-2E9C-101B-9397-08002B2CF9AE}" pid="3" name="_dlc_DocIdItemGuid">
    <vt:lpwstr>3a9753dd-90ac-41fb-936d-3424e1a0926e</vt:lpwstr>
  </property>
</Properties>
</file>