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2FC7B" w14:textId="4D49FFB4" w:rsidR="000E4E9F" w:rsidRPr="00BC701A" w:rsidRDefault="00457846" w:rsidP="000E4E9F">
      <w:pPr>
        <w:spacing w:after="120" w:line="240" w:lineRule="auto"/>
        <w:ind w:left="567" w:right="-330"/>
        <w:jc w:val="both"/>
        <w:rPr>
          <w:rFonts w:ascii="Arial" w:hAnsi="Arial" w:cs="Arial"/>
        </w:rPr>
      </w:pPr>
      <w:r>
        <w:rPr>
          <w:rFonts w:ascii="Arial" w:hAnsi="Arial" w:cs="Arial"/>
        </w:rPr>
        <w:t>BICC66</w:t>
      </w:r>
      <w:r w:rsidR="000710B0">
        <w:rPr>
          <w:rFonts w:ascii="Arial" w:hAnsi="Arial" w:cs="Arial"/>
        </w:rPr>
        <w:t>6</w:t>
      </w:r>
      <w:r w:rsidR="00C7185D">
        <w:rPr>
          <w:rFonts w:ascii="Arial" w:hAnsi="Arial" w:cs="Arial"/>
        </w:rPr>
        <w:t xml:space="preserve">0 </w:t>
      </w:r>
      <w:r w:rsidR="00CF3296">
        <w:rPr>
          <w:rFonts w:ascii="Arial" w:hAnsi="Arial" w:cs="Arial"/>
        </w:rPr>
        <w:t>(</w:t>
      </w:r>
      <w:r>
        <w:rPr>
          <w:rFonts w:ascii="Arial" w:hAnsi="Arial" w:cs="Arial"/>
        </w:rPr>
        <w:t>BI66</w:t>
      </w:r>
      <w:r w:rsidR="000710B0">
        <w:rPr>
          <w:rFonts w:ascii="Arial" w:hAnsi="Arial" w:cs="Arial"/>
        </w:rPr>
        <w:t>6</w:t>
      </w:r>
      <w:r w:rsidR="00C7185D">
        <w:rPr>
          <w:rFonts w:ascii="Arial" w:hAnsi="Arial" w:cs="Arial"/>
        </w:rPr>
        <w:t xml:space="preserve">) </w:t>
      </w:r>
      <w:r w:rsidR="000710B0">
        <w:rPr>
          <w:rFonts w:ascii="Arial" w:hAnsi="Arial" w:cs="Arial"/>
        </w:rPr>
        <w:t xml:space="preserve">Pathology and Immunology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5B3BDB3F" w:rsidR="00CF3296" w:rsidRPr="00CF3296" w:rsidRDefault="000E13B4" w:rsidP="007C7D19">
      <w:pPr>
        <w:spacing w:after="120" w:line="240" w:lineRule="auto"/>
        <w:ind w:left="567" w:right="-330"/>
        <w:rPr>
          <w:rFonts w:ascii="Arial" w:hAnsi="Arial" w:cs="Arial"/>
          <w:iCs/>
        </w:rPr>
      </w:pPr>
      <w:r>
        <w:rPr>
          <w:rFonts w:ascii="Arial" w:hAnsi="Arial" w:cs="Arial"/>
          <w:iCs/>
        </w:rPr>
        <w:t>School of Biosciences</w:t>
      </w:r>
      <w:r w:rsidR="00273C63">
        <w:rPr>
          <w:rFonts w:ascii="Arial" w:hAnsi="Arial" w:cs="Arial"/>
          <w:iCs/>
        </w:rPr>
        <w:t>/</w:t>
      </w:r>
      <w:r w:rsidR="00F947F1">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6632A83B" w:rsidR="00550700" w:rsidRDefault="00550700" w:rsidP="00550700">
      <w:pPr>
        <w:spacing w:before="60" w:after="60" w:line="240" w:lineRule="auto"/>
        <w:ind w:left="567" w:right="-330"/>
        <w:rPr>
          <w:rFonts w:ascii="Arial" w:hAnsi="Arial" w:cs="Arial"/>
          <w:iCs/>
        </w:rPr>
      </w:pPr>
      <w:r>
        <w:rPr>
          <w:rFonts w:ascii="Arial" w:hAnsi="Arial" w:cs="Arial"/>
          <w:iCs/>
        </w:rPr>
        <w:t>Level 6</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778DAC12" w:rsidR="006B1E60" w:rsidRPr="006B1E60" w:rsidRDefault="007D7F05" w:rsidP="006B1E60">
      <w:pPr>
        <w:spacing w:after="120" w:line="240" w:lineRule="auto"/>
        <w:ind w:left="567" w:right="-330"/>
        <w:rPr>
          <w:rFonts w:ascii="Arial" w:hAnsi="Arial" w:cs="Arial"/>
          <w:iCs/>
        </w:rPr>
      </w:pPr>
      <w:r>
        <w:rPr>
          <w:rFonts w:ascii="Arial" w:hAnsi="Arial" w:cs="Arial"/>
          <w:iCs/>
        </w:rPr>
        <w:t>Autumn</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7D0F8B" w14:textId="703282E0" w:rsidR="00457846" w:rsidRPr="00457846" w:rsidRDefault="00DD54EF" w:rsidP="007D7F05">
      <w:pPr>
        <w:tabs>
          <w:tab w:val="left" w:pos="3285"/>
        </w:tabs>
        <w:spacing w:after="120" w:line="240" w:lineRule="auto"/>
        <w:ind w:left="567" w:right="260"/>
        <w:rPr>
          <w:rFonts w:ascii="Arial" w:hAnsi="Arial" w:cs="Arial"/>
          <w:iCs/>
        </w:rPr>
      </w:pPr>
      <w:r>
        <w:rPr>
          <w:rFonts w:ascii="Arial" w:hAnsi="Arial" w:cs="Arial"/>
          <w:iCs/>
        </w:rPr>
        <w:t>BSc Animal Science</w:t>
      </w:r>
      <w:r w:rsidR="007D7F05">
        <w:rPr>
          <w:rFonts w:ascii="Arial" w:hAnsi="Arial" w:cs="Arial"/>
          <w:iCs/>
        </w:rPr>
        <w:t xml:space="preserve">; </w:t>
      </w:r>
      <w:r w:rsidR="007D7F05" w:rsidRPr="00346967">
        <w:rPr>
          <w:rFonts w:ascii="Arial" w:hAnsi="Arial" w:cs="Arial"/>
          <w:iCs/>
        </w:rPr>
        <w:t>BSc (Hons) Animal Biology and Wildlife Conservation</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05E806" w14:textId="77777777" w:rsidR="00BD6F44" w:rsidRPr="00BD6F44" w:rsidRDefault="00BD6F44" w:rsidP="00BD6F44">
      <w:pPr>
        <w:pStyle w:val="Default"/>
        <w:numPr>
          <w:ilvl w:val="0"/>
          <w:numId w:val="31"/>
        </w:numPr>
        <w:spacing w:before="60" w:after="60"/>
        <w:ind w:left="992" w:right="686" w:hanging="425"/>
        <w:jc w:val="both"/>
        <w:rPr>
          <w:sz w:val="14"/>
          <w:szCs w:val="22"/>
        </w:rPr>
      </w:pPr>
      <w:r w:rsidRPr="00BD6F44">
        <w:rPr>
          <w:sz w:val="22"/>
        </w:rPr>
        <w:t>Apply detailed and coherent knowledge enabling critical analysis of the causes and processes of infectious disease and the animal body’s reaction to infectious agents</w:t>
      </w:r>
    </w:p>
    <w:p w14:paraId="4003321A" w14:textId="77777777" w:rsidR="00BD6F44" w:rsidRPr="00BD6F44" w:rsidRDefault="00BD6F44" w:rsidP="00BD6F44">
      <w:pPr>
        <w:pStyle w:val="Default"/>
        <w:numPr>
          <w:ilvl w:val="0"/>
          <w:numId w:val="31"/>
        </w:numPr>
        <w:spacing w:before="60" w:after="60"/>
        <w:ind w:left="992" w:right="686" w:hanging="425"/>
        <w:jc w:val="both"/>
        <w:rPr>
          <w:sz w:val="14"/>
          <w:szCs w:val="22"/>
        </w:rPr>
      </w:pPr>
      <w:r w:rsidRPr="00BD6F44">
        <w:rPr>
          <w:sz w:val="22"/>
        </w:rPr>
        <w:t>Apply detailed and coherent knowledge enabling critical analysis of the causes and processes of and the animal body’s reaction to non-infectious conditions</w:t>
      </w:r>
    </w:p>
    <w:p w14:paraId="126209E3" w14:textId="77777777" w:rsidR="00BD6F44" w:rsidRPr="00BD6F44" w:rsidRDefault="00BD6F44" w:rsidP="00BD6F44">
      <w:pPr>
        <w:pStyle w:val="Default"/>
        <w:numPr>
          <w:ilvl w:val="0"/>
          <w:numId w:val="31"/>
        </w:numPr>
        <w:spacing w:before="60" w:after="60"/>
        <w:ind w:left="992" w:right="686" w:hanging="425"/>
        <w:jc w:val="both"/>
        <w:rPr>
          <w:sz w:val="14"/>
          <w:szCs w:val="22"/>
        </w:rPr>
      </w:pPr>
      <w:r w:rsidRPr="00BD6F44">
        <w:rPr>
          <w:sz w:val="22"/>
        </w:rPr>
        <w:t xml:space="preserve">Apply detailed and coherent knowledge enabling critical analysis of the effects on the animal body of and the body’s reaction to trauma </w:t>
      </w:r>
    </w:p>
    <w:p w14:paraId="6DB14E2B" w14:textId="64B1C1BB" w:rsidR="00BD6F44" w:rsidRPr="00BD6F44" w:rsidRDefault="00BD6F44" w:rsidP="00BD6F44">
      <w:pPr>
        <w:pStyle w:val="Default"/>
        <w:numPr>
          <w:ilvl w:val="0"/>
          <w:numId w:val="31"/>
        </w:numPr>
        <w:spacing w:before="60" w:after="60"/>
        <w:ind w:left="992" w:right="686" w:hanging="425"/>
        <w:jc w:val="both"/>
        <w:rPr>
          <w:sz w:val="14"/>
          <w:szCs w:val="22"/>
        </w:rPr>
      </w:pPr>
      <w:r w:rsidRPr="00BD6F44">
        <w:rPr>
          <w:sz w:val="22"/>
        </w:rPr>
        <w:t xml:space="preserve">Evaluate the roles of the immune system in the animal body’s defence against disease </w:t>
      </w:r>
    </w:p>
    <w:p w14:paraId="09CAD9C8" w14:textId="238B3EDE" w:rsidR="00BD6F44" w:rsidRDefault="00BD6F44" w:rsidP="0065595C">
      <w:pPr>
        <w:tabs>
          <w:tab w:val="left" w:pos="1260"/>
        </w:tabs>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4EB846" w14:textId="77777777" w:rsidR="00C23CD2" w:rsidRPr="00C23CD2" w:rsidRDefault="00C23CD2" w:rsidP="00C23CD2">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C23CD2">
        <w:rPr>
          <w:rFonts w:ascii="Arial" w:hAnsi="Arial" w:cs="Arial"/>
        </w:rPr>
        <w:t>Critically evaluate and abstract meaning from arguments, assumptions, concepts and data</w:t>
      </w:r>
    </w:p>
    <w:p w14:paraId="02C64C72" w14:textId="77777777" w:rsidR="00C23CD2" w:rsidRPr="00C23CD2" w:rsidRDefault="00C23CD2" w:rsidP="00C23CD2">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C23CD2">
        <w:rPr>
          <w:rFonts w:ascii="Arial" w:hAnsi="Arial" w:cs="Arial"/>
        </w:rPr>
        <w:t>Work and study independently utilising initiative and taking personal responsibility</w:t>
      </w:r>
    </w:p>
    <w:p w14:paraId="1D9F1000" w14:textId="77777777" w:rsidR="00C23CD2" w:rsidRPr="00C23CD2" w:rsidRDefault="00C23CD2" w:rsidP="00C23CD2">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C23CD2">
        <w:rPr>
          <w:rFonts w:ascii="Arial" w:hAnsi="Arial" w:cs="Arial"/>
        </w:rPr>
        <w:t>Work with complex information and concepts</w:t>
      </w:r>
    </w:p>
    <w:p w14:paraId="3F5A9A58" w14:textId="77777777" w:rsidR="00C23CD2" w:rsidRPr="00C23CD2" w:rsidRDefault="00C23CD2" w:rsidP="00C23CD2">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C23CD2">
        <w:rPr>
          <w:rFonts w:ascii="Arial" w:hAnsi="Arial" w:cs="Arial"/>
        </w:rPr>
        <w:t>Communicate information to both specialist and non-specialist audiences</w:t>
      </w:r>
    </w:p>
    <w:p w14:paraId="5DF87914" w14:textId="612DF196" w:rsidR="00C23CD2" w:rsidRPr="00C23CD2" w:rsidRDefault="00C23CD2" w:rsidP="00C23CD2">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Pr>
          <w:rFonts w:ascii="Arial" w:hAnsi="Arial" w:cs="Arial"/>
        </w:rPr>
        <w:t xml:space="preserve">Demonstrate </w:t>
      </w:r>
      <w:r w:rsidRPr="00C23CD2">
        <w:rPr>
          <w:rFonts w:ascii="Arial" w:hAnsi="Arial" w:cs="Arial"/>
        </w:rPr>
        <w:t xml:space="preserve">numeracy and quantitative research skills </w:t>
      </w:r>
    </w:p>
    <w:p w14:paraId="6B573A11" w14:textId="77777777" w:rsidR="007D7F05" w:rsidRDefault="007D7F05" w:rsidP="004F2295">
      <w:pPr>
        <w:ind w:left="786"/>
        <w:jc w:val="both"/>
        <w:rPr>
          <w:rFonts w:ascii="Arial" w:hAnsi="Arial" w:cs="Arial"/>
        </w:rPr>
      </w:pPr>
    </w:p>
    <w:p w14:paraId="4607EF1C" w14:textId="77777777" w:rsidR="0065595C" w:rsidRDefault="0065595C"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3FDAE13" w14:textId="77777777" w:rsidR="00EA129D" w:rsidRPr="00EA129D" w:rsidRDefault="00EA129D" w:rsidP="001F4ECC">
      <w:pPr>
        <w:spacing w:after="120" w:line="240" w:lineRule="auto"/>
        <w:ind w:left="567" w:right="827"/>
        <w:jc w:val="both"/>
        <w:rPr>
          <w:rFonts w:ascii="Arial" w:hAnsi="Arial" w:cs="Arial"/>
          <w:iCs/>
        </w:rPr>
      </w:pPr>
      <w:r w:rsidRPr="00EA129D">
        <w:rPr>
          <w:rFonts w:ascii="Arial" w:hAnsi="Arial" w:cs="Arial"/>
          <w:iCs/>
        </w:rPr>
        <w:t>Indicative content:</w:t>
      </w:r>
    </w:p>
    <w:p w14:paraId="514E7817"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Disease processes in a variety of conditions affecting a range of animals. </w:t>
      </w:r>
    </w:p>
    <w:p w14:paraId="4A61EA30"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The causes of specific types of disease, their effects on animal bodies and the body’s reactions to them. </w:t>
      </w:r>
    </w:p>
    <w:p w14:paraId="2962197E"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Infectious agents of disease – bacteria, viruses, fungi, protozoa and multi-celled organisms</w:t>
      </w:r>
    </w:p>
    <w:p w14:paraId="3378B963"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Host-pathogen relationships and the physiological effects they cause. </w:t>
      </w:r>
    </w:p>
    <w:p w14:paraId="396CD0CC"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Causes of non-infectious disease, including metabolic and diet-related conditions </w:t>
      </w:r>
    </w:p>
    <w:p w14:paraId="1E93070A"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The processes of disease and the animal body’s reactions. </w:t>
      </w:r>
    </w:p>
    <w:p w14:paraId="0981D7D0"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The effects of trauma and the body’s reaction to traumatic conditions.</w:t>
      </w:r>
    </w:p>
    <w:p w14:paraId="5540FD7C"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Bruising, wounds, fractures </w:t>
      </w:r>
      <w:proofErr w:type="spellStart"/>
      <w:r w:rsidRPr="00541083">
        <w:rPr>
          <w:rFonts w:ascii="Arial" w:hAnsi="Arial" w:cs="Arial"/>
        </w:rPr>
        <w:t>etc</w:t>
      </w:r>
      <w:proofErr w:type="spellEnd"/>
    </w:p>
    <w:p w14:paraId="39495D5B"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The animal body’s defences against a variety of diseases </w:t>
      </w:r>
    </w:p>
    <w:p w14:paraId="4E8F47B2"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The immune system and its functions. </w:t>
      </w:r>
    </w:p>
    <w:p w14:paraId="69BE571F"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A range of common diseases and conditions in a variety of species </w:t>
      </w:r>
    </w:p>
    <w:p w14:paraId="462129D6"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 xml:space="preserve">Disease principles and mechanisms. </w:t>
      </w:r>
    </w:p>
    <w:p w14:paraId="014ECDF6" w14:textId="77777777" w:rsidR="005E0791" w:rsidRPr="00541083" w:rsidRDefault="005E0791" w:rsidP="005E0791">
      <w:pPr>
        <w:spacing w:before="60" w:after="60" w:line="240" w:lineRule="auto"/>
        <w:ind w:left="567" w:right="-330"/>
        <w:rPr>
          <w:rFonts w:ascii="Arial" w:hAnsi="Arial" w:cs="Arial"/>
        </w:rPr>
      </w:pPr>
      <w:r w:rsidRPr="00541083">
        <w:rPr>
          <w:rFonts w:ascii="Arial" w:hAnsi="Arial" w:cs="Arial"/>
        </w:rPr>
        <w:t>Contemporary case studies relating to animal disease in the media (for illustration and discussion.)</w:t>
      </w:r>
    </w:p>
    <w:p w14:paraId="32687E3F" w14:textId="77777777" w:rsidR="006C7099" w:rsidRDefault="006C7099" w:rsidP="006C7099">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F6E65C" w14:textId="5133344A" w:rsidR="005E0791" w:rsidRPr="005E0791" w:rsidRDefault="005E0791" w:rsidP="005E0791">
      <w:pPr>
        <w:spacing w:before="60" w:after="60"/>
        <w:ind w:left="567" w:right="685"/>
        <w:jc w:val="both"/>
        <w:rPr>
          <w:rFonts w:ascii="Arial" w:hAnsi="Arial" w:cs="Arial"/>
        </w:rPr>
      </w:pPr>
      <w:proofErr w:type="spellStart"/>
      <w:r w:rsidRPr="005E0791">
        <w:rPr>
          <w:rFonts w:ascii="Arial" w:hAnsi="Arial" w:cs="Arial"/>
        </w:rPr>
        <w:t>Cheville</w:t>
      </w:r>
      <w:proofErr w:type="spellEnd"/>
      <w:r w:rsidRPr="005E0791">
        <w:rPr>
          <w:rFonts w:ascii="Arial" w:hAnsi="Arial" w:cs="Arial"/>
        </w:rPr>
        <w:t xml:space="preserve"> N F (2006) </w:t>
      </w:r>
      <w:r w:rsidRPr="005E0791">
        <w:rPr>
          <w:rFonts w:ascii="Arial" w:hAnsi="Arial" w:cs="Arial"/>
          <w:i/>
        </w:rPr>
        <w:t>An Introduction to Veterinary Pathology</w:t>
      </w:r>
      <w:r w:rsidRPr="005E0791">
        <w:rPr>
          <w:rFonts w:ascii="Arial" w:hAnsi="Arial" w:cs="Arial"/>
        </w:rPr>
        <w:t>, 3</w:t>
      </w:r>
      <w:r w:rsidRPr="005E0791">
        <w:rPr>
          <w:rFonts w:ascii="Arial" w:hAnsi="Arial" w:cs="Arial"/>
          <w:vertAlign w:val="superscript"/>
        </w:rPr>
        <w:t>rd</w:t>
      </w:r>
      <w:r w:rsidRPr="005E0791">
        <w:rPr>
          <w:rFonts w:ascii="Arial" w:hAnsi="Arial" w:cs="Arial"/>
        </w:rPr>
        <w:t xml:space="preserve"> </w:t>
      </w:r>
      <w:proofErr w:type="spellStart"/>
      <w:proofErr w:type="gramStart"/>
      <w:r w:rsidRPr="005E0791">
        <w:rPr>
          <w:rFonts w:ascii="Arial" w:hAnsi="Arial" w:cs="Arial"/>
        </w:rPr>
        <w:t>ed</w:t>
      </w:r>
      <w:proofErr w:type="spellEnd"/>
      <w:proofErr w:type="gramEnd"/>
      <w:r w:rsidRPr="005E0791">
        <w:rPr>
          <w:rFonts w:ascii="Arial" w:hAnsi="Arial" w:cs="Arial"/>
        </w:rPr>
        <w:t>, New York:</w:t>
      </w:r>
      <w:r>
        <w:rPr>
          <w:rFonts w:ascii="Arial" w:hAnsi="Arial" w:cs="Arial"/>
        </w:rPr>
        <w:t xml:space="preserve"> </w:t>
      </w:r>
      <w:r w:rsidRPr="005E0791">
        <w:rPr>
          <w:rFonts w:ascii="Arial" w:hAnsi="Arial" w:cs="Arial"/>
        </w:rPr>
        <w:t>Wiley Blackwell</w:t>
      </w:r>
    </w:p>
    <w:p w14:paraId="46F013E4" w14:textId="618E515F" w:rsidR="005E0791" w:rsidRPr="005E0791" w:rsidRDefault="005E0791" w:rsidP="005E0791">
      <w:pPr>
        <w:spacing w:before="60" w:after="60"/>
        <w:ind w:left="567" w:right="685"/>
        <w:jc w:val="both"/>
        <w:rPr>
          <w:rFonts w:ascii="Arial" w:hAnsi="Arial" w:cs="Arial"/>
        </w:rPr>
      </w:pPr>
      <w:proofErr w:type="spellStart"/>
      <w:r w:rsidRPr="005E0791">
        <w:rPr>
          <w:rFonts w:ascii="Arial" w:hAnsi="Arial" w:cs="Arial"/>
        </w:rPr>
        <w:t>McGavin</w:t>
      </w:r>
      <w:proofErr w:type="spellEnd"/>
      <w:r w:rsidRPr="005E0791">
        <w:rPr>
          <w:rFonts w:ascii="Arial" w:hAnsi="Arial" w:cs="Arial"/>
        </w:rPr>
        <w:t xml:space="preserve"> M D &amp; Zachary J F (2011) </w:t>
      </w:r>
      <w:r w:rsidRPr="005E0791">
        <w:rPr>
          <w:rFonts w:ascii="Arial" w:hAnsi="Arial" w:cs="Arial"/>
          <w:i/>
        </w:rPr>
        <w:t>Pathologic Basis of Veterinary Disease</w:t>
      </w:r>
      <w:r w:rsidRPr="005E0791">
        <w:rPr>
          <w:rFonts w:ascii="Arial" w:hAnsi="Arial" w:cs="Arial"/>
        </w:rPr>
        <w:t>, 5</w:t>
      </w:r>
      <w:r w:rsidRPr="005E0791">
        <w:rPr>
          <w:rFonts w:ascii="Arial" w:hAnsi="Arial" w:cs="Arial"/>
          <w:vertAlign w:val="superscript"/>
        </w:rPr>
        <w:t>th</w:t>
      </w:r>
      <w:r w:rsidRPr="005E0791">
        <w:rPr>
          <w:rFonts w:ascii="Arial" w:hAnsi="Arial" w:cs="Arial"/>
        </w:rPr>
        <w:t xml:space="preserve"> </w:t>
      </w:r>
      <w:proofErr w:type="spellStart"/>
      <w:proofErr w:type="gramStart"/>
      <w:r w:rsidRPr="005E0791">
        <w:rPr>
          <w:rFonts w:ascii="Arial" w:hAnsi="Arial" w:cs="Arial"/>
        </w:rPr>
        <w:t>ed</w:t>
      </w:r>
      <w:proofErr w:type="spellEnd"/>
      <w:proofErr w:type="gramEnd"/>
      <w:r w:rsidRPr="005E0791">
        <w:rPr>
          <w:rFonts w:ascii="Arial" w:hAnsi="Arial" w:cs="Arial"/>
        </w:rPr>
        <w:t>, St Louis:</w:t>
      </w:r>
      <w:r>
        <w:rPr>
          <w:rFonts w:ascii="Arial" w:hAnsi="Arial" w:cs="Arial"/>
        </w:rPr>
        <w:t xml:space="preserve"> </w:t>
      </w:r>
      <w:r w:rsidR="00F947F1">
        <w:rPr>
          <w:rFonts w:ascii="Arial" w:hAnsi="Arial" w:cs="Arial"/>
        </w:rPr>
        <w:t>Mosby</w:t>
      </w:r>
    </w:p>
    <w:p w14:paraId="0337DBB6" w14:textId="6E699AF4" w:rsidR="005E0791" w:rsidRPr="005E0791" w:rsidRDefault="005E0791" w:rsidP="005E0791">
      <w:pPr>
        <w:spacing w:before="60" w:after="60"/>
        <w:ind w:left="567" w:right="685"/>
        <w:jc w:val="both"/>
        <w:rPr>
          <w:rFonts w:ascii="Arial" w:hAnsi="Arial" w:cs="Arial"/>
        </w:rPr>
      </w:pPr>
      <w:proofErr w:type="spellStart"/>
      <w:r w:rsidRPr="005E0791">
        <w:rPr>
          <w:rFonts w:ascii="Arial" w:hAnsi="Arial" w:cs="Arial"/>
        </w:rPr>
        <w:t>Playfair</w:t>
      </w:r>
      <w:proofErr w:type="spellEnd"/>
      <w:r w:rsidRPr="005E0791">
        <w:rPr>
          <w:rFonts w:ascii="Arial" w:hAnsi="Arial" w:cs="Arial"/>
        </w:rPr>
        <w:t xml:space="preserve"> JHL &amp; Chain B (2012) </w:t>
      </w:r>
      <w:r w:rsidRPr="005E0791">
        <w:rPr>
          <w:rFonts w:ascii="Arial" w:hAnsi="Arial" w:cs="Arial"/>
          <w:i/>
        </w:rPr>
        <w:t>Immunology at a Glance</w:t>
      </w:r>
      <w:r w:rsidRPr="005E0791">
        <w:rPr>
          <w:rFonts w:ascii="Arial" w:hAnsi="Arial" w:cs="Arial"/>
        </w:rPr>
        <w:t>, 10</w:t>
      </w:r>
      <w:r w:rsidRPr="005E0791">
        <w:rPr>
          <w:rFonts w:ascii="Arial" w:hAnsi="Arial" w:cs="Arial"/>
          <w:vertAlign w:val="superscript"/>
        </w:rPr>
        <w:t>th</w:t>
      </w:r>
      <w:r w:rsidRPr="005E0791">
        <w:rPr>
          <w:rFonts w:ascii="Arial" w:hAnsi="Arial" w:cs="Arial"/>
        </w:rPr>
        <w:t xml:space="preserve"> </w:t>
      </w:r>
      <w:proofErr w:type="spellStart"/>
      <w:proofErr w:type="gramStart"/>
      <w:r w:rsidRPr="005E0791">
        <w:rPr>
          <w:rFonts w:ascii="Arial" w:hAnsi="Arial" w:cs="Arial"/>
        </w:rPr>
        <w:t>ed</w:t>
      </w:r>
      <w:proofErr w:type="spellEnd"/>
      <w:proofErr w:type="gramEnd"/>
      <w:r w:rsidRPr="005E0791">
        <w:rPr>
          <w:rFonts w:ascii="Arial" w:hAnsi="Arial" w:cs="Arial"/>
        </w:rPr>
        <w:t>, New York:</w:t>
      </w:r>
      <w:r>
        <w:rPr>
          <w:rFonts w:ascii="Arial" w:hAnsi="Arial" w:cs="Arial"/>
        </w:rPr>
        <w:t xml:space="preserve"> </w:t>
      </w:r>
      <w:r w:rsidRPr="005E0791">
        <w:rPr>
          <w:rFonts w:ascii="Arial" w:hAnsi="Arial" w:cs="Arial"/>
        </w:rPr>
        <w:t xml:space="preserve">Wiley Blackwell </w:t>
      </w:r>
    </w:p>
    <w:p w14:paraId="10F48C58" w14:textId="5ED9825C" w:rsidR="005E0791" w:rsidRPr="005E0791" w:rsidRDefault="005E0791" w:rsidP="005E0791">
      <w:pPr>
        <w:spacing w:before="60" w:after="60"/>
        <w:ind w:left="567" w:right="685"/>
        <w:jc w:val="both"/>
        <w:rPr>
          <w:rFonts w:ascii="Arial" w:hAnsi="Arial" w:cs="Arial"/>
        </w:rPr>
      </w:pPr>
      <w:r w:rsidRPr="005E0791">
        <w:rPr>
          <w:rFonts w:ascii="Arial" w:hAnsi="Arial" w:cs="Arial"/>
        </w:rPr>
        <w:t xml:space="preserve">Tizard I (2008) </w:t>
      </w:r>
      <w:r w:rsidRPr="005E0791">
        <w:rPr>
          <w:rFonts w:ascii="Arial" w:hAnsi="Arial" w:cs="Arial"/>
          <w:i/>
        </w:rPr>
        <w:t>Veterinary Immunology: An Introduction</w:t>
      </w:r>
      <w:r w:rsidRPr="005E0791">
        <w:rPr>
          <w:rFonts w:ascii="Arial" w:hAnsi="Arial" w:cs="Arial"/>
        </w:rPr>
        <w:t>, 8</w:t>
      </w:r>
      <w:r w:rsidRPr="005E0791">
        <w:rPr>
          <w:rFonts w:ascii="Arial" w:hAnsi="Arial" w:cs="Arial"/>
          <w:vertAlign w:val="superscript"/>
        </w:rPr>
        <w:t>th</w:t>
      </w:r>
      <w:r w:rsidRPr="005E0791">
        <w:rPr>
          <w:rFonts w:ascii="Arial" w:hAnsi="Arial" w:cs="Arial"/>
        </w:rPr>
        <w:t xml:space="preserve"> </w:t>
      </w:r>
      <w:proofErr w:type="spellStart"/>
      <w:proofErr w:type="gramStart"/>
      <w:r w:rsidRPr="005E0791">
        <w:rPr>
          <w:rFonts w:ascii="Arial" w:hAnsi="Arial" w:cs="Arial"/>
        </w:rPr>
        <w:t>ed</w:t>
      </w:r>
      <w:proofErr w:type="spellEnd"/>
      <w:proofErr w:type="gramEnd"/>
      <w:r w:rsidRPr="005E0791">
        <w:rPr>
          <w:rFonts w:ascii="Arial" w:hAnsi="Arial" w:cs="Arial"/>
        </w:rPr>
        <w:t>, St. Louis:</w:t>
      </w:r>
      <w:r>
        <w:rPr>
          <w:rFonts w:ascii="Arial" w:hAnsi="Arial" w:cs="Arial"/>
        </w:rPr>
        <w:t xml:space="preserve"> Saunders Ltd</w:t>
      </w:r>
    </w:p>
    <w:p w14:paraId="11949CF7" w14:textId="138ABAD1"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A8244FB"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E17E85">
        <w:rPr>
          <w:rFonts w:ascii="Arial" w:hAnsi="Arial" w:cs="Arial"/>
          <w:iCs/>
        </w:rPr>
        <w:t xml:space="preserve"> 45</w:t>
      </w:r>
    </w:p>
    <w:p w14:paraId="3C994E80" w14:textId="59AD6BA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E17E85">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01BB3E08" w14:textId="7E5B191C" w:rsidR="00882563" w:rsidRPr="00F947F1" w:rsidRDefault="00882563" w:rsidP="00882563">
      <w:pPr>
        <w:spacing w:before="60" w:after="60"/>
        <w:ind w:left="567" w:right="-330"/>
        <w:rPr>
          <w:rFonts w:ascii="Arial" w:hAnsi="Arial" w:cs="Arial"/>
          <w:b/>
          <w:i/>
          <w:iCs/>
        </w:rPr>
      </w:pPr>
      <w:r w:rsidRPr="00F947F1">
        <w:rPr>
          <w:rFonts w:ascii="Arial" w:hAnsi="Arial" w:cs="Arial"/>
        </w:rPr>
        <w:t>Time constrained assignment (</w:t>
      </w:r>
      <w:r w:rsidR="007D79AE" w:rsidRPr="00F947F1">
        <w:rPr>
          <w:rFonts w:ascii="Arial" w:hAnsi="Arial" w:cs="Arial"/>
        </w:rPr>
        <w:t>2</w:t>
      </w:r>
      <w:r w:rsidR="00901754" w:rsidRPr="00F947F1">
        <w:rPr>
          <w:rFonts w:ascii="Arial" w:hAnsi="Arial" w:cs="Arial"/>
        </w:rPr>
        <w:t>.5</w:t>
      </w:r>
      <w:r w:rsidRPr="00F947F1">
        <w:rPr>
          <w:rFonts w:ascii="Arial" w:hAnsi="Arial" w:cs="Arial"/>
        </w:rPr>
        <w:t xml:space="preserve"> hrs) – 50%</w:t>
      </w:r>
    </w:p>
    <w:p w14:paraId="6DE88F9E" w14:textId="11B24B35" w:rsidR="00882563" w:rsidRDefault="00882563" w:rsidP="00882563">
      <w:pPr>
        <w:spacing w:before="60" w:after="60"/>
        <w:ind w:left="567" w:right="-330"/>
        <w:rPr>
          <w:rFonts w:ascii="Arial" w:hAnsi="Arial" w:cs="Arial"/>
          <w:b/>
          <w:i/>
          <w:iCs/>
        </w:rPr>
      </w:pPr>
      <w:r w:rsidRPr="00F947F1">
        <w:rPr>
          <w:rFonts w:ascii="Arial" w:hAnsi="Arial" w:cs="Arial"/>
        </w:rPr>
        <w:t>Written assignment (</w:t>
      </w:r>
      <w:r w:rsidR="00FF1E1C" w:rsidRPr="00F947F1">
        <w:rPr>
          <w:rFonts w:ascii="Arial" w:hAnsi="Arial" w:cs="Arial"/>
        </w:rPr>
        <w:t xml:space="preserve">3,000 </w:t>
      </w:r>
      <w:r w:rsidRPr="00F947F1">
        <w:rPr>
          <w:rFonts w:ascii="Arial" w:hAnsi="Arial" w:cs="Arial"/>
        </w:rPr>
        <w:t>Words) – 50%</w:t>
      </w:r>
    </w:p>
    <w:p w14:paraId="0C8D9DBB" w14:textId="77777777" w:rsidR="00882563" w:rsidRDefault="00882563"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FBFB7A" w14:textId="77777777" w:rsidR="00F947F1" w:rsidRDefault="00F947F1" w:rsidP="00302082">
      <w:pPr>
        <w:spacing w:after="120" w:line="240" w:lineRule="auto"/>
        <w:ind w:left="426" w:right="260"/>
        <w:rPr>
          <w:rFonts w:ascii="Arial" w:hAnsi="Arial" w:cs="Arial"/>
          <w:b/>
          <w:i/>
          <w:iCs/>
        </w:rPr>
      </w:pPr>
    </w:p>
    <w:p w14:paraId="00EB859D" w14:textId="77777777" w:rsidR="00F947F1" w:rsidRDefault="00F947F1"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664A6D" w:rsidRPr="00302082" w14:paraId="7B4B7818" w14:textId="16D5E879" w:rsidTr="00664A6D">
        <w:tc>
          <w:tcPr>
            <w:tcW w:w="1730" w:type="dxa"/>
            <w:shd w:val="clear" w:color="auto" w:fill="D9D9D9" w:themeFill="background1" w:themeFillShade="D9"/>
          </w:tcPr>
          <w:p w14:paraId="71F8F3F8" w14:textId="77777777" w:rsidR="00664A6D" w:rsidRPr="00F947F1" w:rsidRDefault="00664A6D" w:rsidP="003A49A6">
            <w:pPr>
              <w:spacing w:after="120"/>
              <w:ind w:left="33"/>
              <w:rPr>
                <w:rFonts w:ascii="Arial" w:hAnsi="Arial" w:cs="Arial"/>
                <w:b/>
                <w:sz w:val="20"/>
                <w:szCs w:val="20"/>
              </w:rPr>
            </w:pPr>
            <w:r w:rsidRPr="00F947F1">
              <w:rPr>
                <w:rFonts w:ascii="Arial" w:hAnsi="Arial" w:cs="Arial"/>
                <w:b/>
                <w:sz w:val="20"/>
                <w:szCs w:val="20"/>
              </w:rPr>
              <w:t>Module learning outcome</w:t>
            </w:r>
          </w:p>
        </w:tc>
        <w:tc>
          <w:tcPr>
            <w:tcW w:w="567" w:type="dxa"/>
          </w:tcPr>
          <w:p w14:paraId="76B46622" w14:textId="77777777" w:rsidR="00664A6D" w:rsidRPr="00F947F1" w:rsidRDefault="00664A6D" w:rsidP="003A49A6">
            <w:pPr>
              <w:spacing w:after="120"/>
              <w:rPr>
                <w:rFonts w:ascii="Arial" w:hAnsi="Arial" w:cs="Arial"/>
                <w:i/>
                <w:sz w:val="20"/>
                <w:szCs w:val="20"/>
              </w:rPr>
            </w:pPr>
            <w:r w:rsidRPr="00F947F1">
              <w:rPr>
                <w:rFonts w:ascii="Arial" w:hAnsi="Arial" w:cs="Arial"/>
                <w:i/>
                <w:sz w:val="20"/>
                <w:szCs w:val="20"/>
              </w:rPr>
              <w:t>8.1</w:t>
            </w:r>
          </w:p>
        </w:tc>
        <w:tc>
          <w:tcPr>
            <w:tcW w:w="567" w:type="dxa"/>
          </w:tcPr>
          <w:p w14:paraId="01BF0CA2" w14:textId="77777777" w:rsidR="00664A6D" w:rsidRPr="00F947F1" w:rsidRDefault="00664A6D" w:rsidP="003A49A6">
            <w:pPr>
              <w:spacing w:after="120"/>
              <w:rPr>
                <w:rFonts w:ascii="Arial" w:hAnsi="Arial" w:cs="Arial"/>
                <w:i/>
                <w:sz w:val="20"/>
                <w:szCs w:val="20"/>
              </w:rPr>
            </w:pPr>
            <w:r w:rsidRPr="00F947F1">
              <w:rPr>
                <w:rFonts w:ascii="Arial" w:hAnsi="Arial" w:cs="Arial"/>
                <w:i/>
                <w:sz w:val="20"/>
                <w:szCs w:val="20"/>
              </w:rPr>
              <w:t>8.2</w:t>
            </w:r>
          </w:p>
        </w:tc>
        <w:tc>
          <w:tcPr>
            <w:tcW w:w="567" w:type="dxa"/>
          </w:tcPr>
          <w:p w14:paraId="19545415" w14:textId="77777777" w:rsidR="00664A6D" w:rsidRPr="00F947F1" w:rsidRDefault="00664A6D" w:rsidP="003A49A6">
            <w:pPr>
              <w:spacing w:after="120"/>
              <w:rPr>
                <w:rFonts w:ascii="Arial" w:hAnsi="Arial" w:cs="Arial"/>
                <w:i/>
                <w:sz w:val="20"/>
                <w:szCs w:val="20"/>
              </w:rPr>
            </w:pPr>
            <w:r w:rsidRPr="00F947F1">
              <w:rPr>
                <w:rFonts w:ascii="Arial" w:hAnsi="Arial" w:cs="Arial"/>
                <w:i/>
                <w:sz w:val="20"/>
                <w:szCs w:val="20"/>
              </w:rPr>
              <w:t>8.3</w:t>
            </w:r>
          </w:p>
        </w:tc>
        <w:tc>
          <w:tcPr>
            <w:tcW w:w="567" w:type="dxa"/>
          </w:tcPr>
          <w:p w14:paraId="3DFA9360" w14:textId="6F1E84A0" w:rsidR="00664A6D" w:rsidRPr="00F947F1" w:rsidRDefault="00664A6D" w:rsidP="003A49A6">
            <w:pPr>
              <w:spacing w:after="120"/>
              <w:rPr>
                <w:rFonts w:ascii="Arial" w:hAnsi="Arial" w:cs="Arial"/>
                <w:i/>
                <w:sz w:val="20"/>
                <w:szCs w:val="20"/>
              </w:rPr>
            </w:pPr>
            <w:r w:rsidRPr="00F947F1">
              <w:rPr>
                <w:rFonts w:ascii="Arial" w:hAnsi="Arial" w:cs="Arial"/>
                <w:i/>
                <w:sz w:val="20"/>
                <w:szCs w:val="20"/>
              </w:rPr>
              <w:t>8.4</w:t>
            </w:r>
          </w:p>
        </w:tc>
        <w:tc>
          <w:tcPr>
            <w:tcW w:w="567" w:type="dxa"/>
          </w:tcPr>
          <w:p w14:paraId="532A6A12" w14:textId="42186C2B" w:rsidR="00664A6D" w:rsidRPr="00F947F1" w:rsidRDefault="00664A6D" w:rsidP="003A49A6">
            <w:pPr>
              <w:spacing w:after="120"/>
              <w:rPr>
                <w:rFonts w:ascii="Arial" w:hAnsi="Arial" w:cs="Arial"/>
                <w:i/>
                <w:sz w:val="20"/>
                <w:szCs w:val="20"/>
              </w:rPr>
            </w:pPr>
            <w:r w:rsidRPr="00F947F1">
              <w:rPr>
                <w:rFonts w:ascii="Arial" w:hAnsi="Arial" w:cs="Arial"/>
                <w:i/>
                <w:sz w:val="20"/>
                <w:szCs w:val="20"/>
              </w:rPr>
              <w:t>9.1</w:t>
            </w:r>
          </w:p>
        </w:tc>
        <w:tc>
          <w:tcPr>
            <w:tcW w:w="567" w:type="dxa"/>
          </w:tcPr>
          <w:p w14:paraId="1D34071D" w14:textId="530A0065" w:rsidR="00664A6D" w:rsidRPr="00F947F1" w:rsidRDefault="00664A6D" w:rsidP="003A49A6">
            <w:pPr>
              <w:spacing w:after="120"/>
              <w:rPr>
                <w:rFonts w:ascii="Arial" w:hAnsi="Arial" w:cs="Arial"/>
                <w:i/>
                <w:sz w:val="20"/>
                <w:szCs w:val="20"/>
              </w:rPr>
            </w:pPr>
            <w:r w:rsidRPr="00F947F1">
              <w:rPr>
                <w:rFonts w:ascii="Arial" w:hAnsi="Arial" w:cs="Arial"/>
                <w:i/>
                <w:sz w:val="20"/>
                <w:szCs w:val="20"/>
              </w:rPr>
              <w:t>9.2</w:t>
            </w:r>
          </w:p>
        </w:tc>
        <w:tc>
          <w:tcPr>
            <w:tcW w:w="567" w:type="dxa"/>
          </w:tcPr>
          <w:p w14:paraId="70019D74" w14:textId="77777777" w:rsidR="00664A6D" w:rsidRPr="00F947F1" w:rsidRDefault="00664A6D" w:rsidP="003A49A6">
            <w:pPr>
              <w:spacing w:after="120"/>
              <w:rPr>
                <w:rFonts w:ascii="Arial" w:hAnsi="Arial" w:cs="Arial"/>
                <w:i/>
                <w:sz w:val="20"/>
                <w:szCs w:val="20"/>
              </w:rPr>
            </w:pPr>
            <w:r w:rsidRPr="00F947F1">
              <w:rPr>
                <w:rFonts w:ascii="Arial" w:hAnsi="Arial" w:cs="Arial"/>
                <w:i/>
                <w:sz w:val="20"/>
                <w:szCs w:val="20"/>
              </w:rPr>
              <w:t>9.3</w:t>
            </w:r>
          </w:p>
        </w:tc>
        <w:tc>
          <w:tcPr>
            <w:tcW w:w="567" w:type="dxa"/>
          </w:tcPr>
          <w:p w14:paraId="0D308BB2" w14:textId="4C95D0F4" w:rsidR="00664A6D" w:rsidRPr="00F947F1" w:rsidRDefault="00664A6D" w:rsidP="003A49A6">
            <w:pPr>
              <w:spacing w:after="120"/>
              <w:rPr>
                <w:rFonts w:ascii="Arial" w:hAnsi="Arial" w:cs="Arial"/>
                <w:i/>
                <w:sz w:val="20"/>
                <w:szCs w:val="20"/>
              </w:rPr>
            </w:pPr>
            <w:r w:rsidRPr="00F947F1">
              <w:rPr>
                <w:rFonts w:ascii="Arial" w:hAnsi="Arial" w:cs="Arial"/>
                <w:i/>
                <w:sz w:val="20"/>
                <w:szCs w:val="20"/>
              </w:rPr>
              <w:t>9.4</w:t>
            </w:r>
          </w:p>
        </w:tc>
        <w:tc>
          <w:tcPr>
            <w:tcW w:w="567" w:type="dxa"/>
          </w:tcPr>
          <w:p w14:paraId="274426BA" w14:textId="074281A0" w:rsidR="00664A6D" w:rsidRPr="00F947F1" w:rsidRDefault="00664A6D" w:rsidP="003A49A6">
            <w:pPr>
              <w:spacing w:after="120"/>
              <w:rPr>
                <w:rFonts w:ascii="Arial" w:hAnsi="Arial" w:cs="Arial"/>
                <w:i/>
                <w:sz w:val="20"/>
                <w:szCs w:val="20"/>
              </w:rPr>
            </w:pPr>
            <w:r w:rsidRPr="00F947F1">
              <w:rPr>
                <w:rFonts w:ascii="Arial" w:hAnsi="Arial" w:cs="Arial"/>
                <w:i/>
                <w:sz w:val="20"/>
                <w:szCs w:val="20"/>
              </w:rPr>
              <w:t>9.5</w:t>
            </w:r>
          </w:p>
        </w:tc>
      </w:tr>
      <w:tr w:rsidR="00664A6D" w:rsidRPr="00302082" w14:paraId="57553600" w14:textId="7C8E6CF5" w:rsidTr="00664A6D">
        <w:tc>
          <w:tcPr>
            <w:tcW w:w="1730" w:type="dxa"/>
            <w:shd w:val="clear" w:color="auto" w:fill="D9D9D9" w:themeFill="background1" w:themeFillShade="D9"/>
          </w:tcPr>
          <w:p w14:paraId="194B26E2" w14:textId="77777777" w:rsidR="00664A6D" w:rsidRPr="00F947F1" w:rsidRDefault="00664A6D" w:rsidP="003A49A6">
            <w:pPr>
              <w:spacing w:after="120"/>
              <w:rPr>
                <w:rFonts w:ascii="Arial" w:hAnsi="Arial" w:cs="Arial"/>
                <w:b/>
                <w:sz w:val="20"/>
                <w:szCs w:val="20"/>
              </w:rPr>
            </w:pPr>
            <w:r w:rsidRPr="00F947F1">
              <w:rPr>
                <w:rFonts w:ascii="Arial" w:hAnsi="Arial" w:cs="Arial"/>
                <w:b/>
                <w:sz w:val="20"/>
                <w:szCs w:val="20"/>
              </w:rPr>
              <w:t>Learning/ teaching method</w:t>
            </w:r>
          </w:p>
        </w:tc>
        <w:tc>
          <w:tcPr>
            <w:tcW w:w="567" w:type="dxa"/>
          </w:tcPr>
          <w:p w14:paraId="731F70CF" w14:textId="77777777" w:rsidR="00664A6D" w:rsidRPr="00F947F1" w:rsidRDefault="00664A6D" w:rsidP="003A49A6">
            <w:pPr>
              <w:spacing w:after="120"/>
              <w:rPr>
                <w:rFonts w:ascii="Arial" w:hAnsi="Arial" w:cs="Arial"/>
                <w:b/>
                <w:sz w:val="20"/>
                <w:szCs w:val="20"/>
              </w:rPr>
            </w:pPr>
          </w:p>
        </w:tc>
        <w:tc>
          <w:tcPr>
            <w:tcW w:w="567" w:type="dxa"/>
          </w:tcPr>
          <w:p w14:paraId="1837A4B2" w14:textId="77777777" w:rsidR="00664A6D" w:rsidRPr="00F947F1" w:rsidRDefault="00664A6D" w:rsidP="003A49A6">
            <w:pPr>
              <w:spacing w:after="120"/>
              <w:rPr>
                <w:rFonts w:ascii="Arial" w:hAnsi="Arial" w:cs="Arial"/>
                <w:b/>
                <w:sz w:val="20"/>
                <w:szCs w:val="20"/>
              </w:rPr>
            </w:pPr>
          </w:p>
        </w:tc>
        <w:tc>
          <w:tcPr>
            <w:tcW w:w="567" w:type="dxa"/>
          </w:tcPr>
          <w:p w14:paraId="29B5FEEE" w14:textId="77777777" w:rsidR="00664A6D" w:rsidRPr="00F947F1" w:rsidRDefault="00664A6D" w:rsidP="003A49A6">
            <w:pPr>
              <w:spacing w:after="120"/>
              <w:rPr>
                <w:rFonts w:ascii="Arial" w:hAnsi="Arial" w:cs="Arial"/>
                <w:b/>
                <w:sz w:val="20"/>
                <w:szCs w:val="20"/>
              </w:rPr>
            </w:pPr>
          </w:p>
        </w:tc>
        <w:tc>
          <w:tcPr>
            <w:tcW w:w="567" w:type="dxa"/>
          </w:tcPr>
          <w:p w14:paraId="55C3436F" w14:textId="77777777" w:rsidR="00664A6D" w:rsidRPr="00F947F1" w:rsidRDefault="00664A6D" w:rsidP="003A49A6">
            <w:pPr>
              <w:spacing w:after="120"/>
              <w:rPr>
                <w:rFonts w:ascii="Arial" w:hAnsi="Arial" w:cs="Arial"/>
                <w:b/>
                <w:sz w:val="20"/>
                <w:szCs w:val="20"/>
              </w:rPr>
            </w:pPr>
          </w:p>
        </w:tc>
        <w:tc>
          <w:tcPr>
            <w:tcW w:w="567" w:type="dxa"/>
          </w:tcPr>
          <w:p w14:paraId="4601C821" w14:textId="50F4ADFA" w:rsidR="00664A6D" w:rsidRPr="00F947F1" w:rsidRDefault="00664A6D" w:rsidP="003A49A6">
            <w:pPr>
              <w:spacing w:after="120"/>
              <w:rPr>
                <w:rFonts w:ascii="Arial" w:hAnsi="Arial" w:cs="Arial"/>
                <w:b/>
                <w:sz w:val="20"/>
                <w:szCs w:val="20"/>
              </w:rPr>
            </w:pPr>
          </w:p>
        </w:tc>
        <w:tc>
          <w:tcPr>
            <w:tcW w:w="567" w:type="dxa"/>
          </w:tcPr>
          <w:p w14:paraId="4D676165" w14:textId="318AB3B3" w:rsidR="00664A6D" w:rsidRPr="00F947F1" w:rsidRDefault="00664A6D" w:rsidP="003A49A6">
            <w:pPr>
              <w:spacing w:after="120"/>
              <w:rPr>
                <w:rFonts w:ascii="Arial" w:hAnsi="Arial" w:cs="Arial"/>
                <w:b/>
                <w:sz w:val="20"/>
                <w:szCs w:val="20"/>
              </w:rPr>
            </w:pPr>
          </w:p>
        </w:tc>
        <w:tc>
          <w:tcPr>
            <w:tcW w:w="567" w:type="dxa"/>
          </w:tcPr>
          <w:p w14:paraId="12103D81" w14:textId="77777777" w:rsidR="00664A6D" w:rsidRPr="00F947F1" w:rsidRDefault="00664A6D" w:rsidP="003A49A6">
            <w:pPr>
              <w:spacing w:after="120"/>
              <w:rPr>
                <w:rFonts w:ascii="Arial" w:hAnsi="Arial" w:cs="Arial"/>
                <w:b/>
                <w:sz w:val="20"/>
                <w:szCs w:val="20"/>
              </w:rPr>
            </w:pPr>
          </w:p>
        </w:tc>
        <w:tc>
          <w:tcPr>
            <w:tcW w:w="567" w:type="dxa"/>
          </w:tcPr>
          <w:p w14:paraId="109EB7FB" w14:textId="77777777" w:rsidR="00664A6D" w:rsidRPr="00F947F1" w:rsidRDefault="00664A6D" w:rsidP="003A49A6">
            <w:pPr>
              <w:spacing w:after="120"/>
              <w:rPr>
                <w:rFonts w:ascii="Arial" w:hAnsi="Arial" w:cs="Arial"/>
                <w:b/>
                <w:sz w:val="20"/>
                <w:szCs w:val="20"/>
              </w:rPr>
            </w:pPr>
          </w:p>
        </w:tc>
        <w:tc>
          <w:tcPr>
            <w:tcW w:w="567" w:type="dxa"/>
          </w:tcPr>
          <w:p w14:paraId="7EF6E677" w14:textId="77777777" w:rsidR="00664A6D" w:rsidRPr="00F947F1" w:rsidRDefault="00664A6D" w:rsidP="003A49A6">
            <w:pPr>
              <w:spacing w:after="120"/>
              <w:rPr>
                <w:rFonts w:ascii="Arial" w:hAnsi="Arial" w:cs="Arial"/>
                <w:b/>
                <w:sz w:val="20"/>
                <w:szCs w:val="20"/>
              </w:rPr>
            </w:pPr>
          </w:p>
        </w:tc>
      </w:tr>
      <w:tr w:rsidR="002B79BF" w:rsidRPr="00302082" w14:paraId="351EA5E1" w14:textId="60F45FFC" w:rsidTr="00664A6D">
        <w:tc>
          <w:tcPr>
            <w:tcW w:w="1730" w:type="dxa"/>
          </w:tcPr>
          <w:p w14:paraId="7B059548" w14:textId="77777777" w:rsidR="002B79BF" w:rsidRPr="00F947F1" w:rsidRDefault="002B79BF" w:rsidP="002B79BF">
            <w:pPr>
              <w:spacing w:after="120"/>
              <w:rPr>
                <w:rFonts w:ascii="Arial" w:hAnsi="Arial" w:cs="Arial"/>
                <w:sz w:val="20"/>
                <w:szCs w:val="20"/>
              </w:rPr>
            </w:pPr>
            <w:r w:rsidRPr="00F947F1">
              <w:rPr>
                <w:rFonts w:ascii="Arial" w:hAnsi="Arial" w:cs="Arial"/>
                <w:sz w:val="20"/>
                <w:szCs w:val="20"/>
              </w:rPr>
              <w:t>Private Study</w:t>
            </w:r>
          </w:p>
        </w:tc>
        <w:tc>
          <w:tcPr>
            <w:tcW w:w="567" w:type="dxa"/>
          </w:tcPr>
          <w:p w14:paraId="203CF1F4" w14:textId="013EF3C7"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5D1AEEC9" w14:textId="7436AFBE"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6D478A5B" w14:textId="2ECACCC1"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528751F4" w14:textId="788F7216"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6C93B021" w14:textId="34A5C71A"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78D8D18E" w14:textId="56D3F8C0"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30EC2042" w14:textId="168DF58A" w:rsidR="002B79BF" w:rsidRPr="00F947F1" w:rsidRDefault="002B79BF" w:rsidP="002B79BF">
            <w:pPr>
              <w:spacing w:after="120"/>
              <w:rPr>
                <w:rFonts w:ascii="Arial" w:hAnsi="Arial" w:cs="Arial"/>
                <w:b/>
                <w:sz w:val="20"/>
                <w:szCs w:val="20"/>
              </w:rPr>
            </w:pPr>
            <w:r w:rsidRPr="00C40A2F">
              <w:rPr>
                <w:rFonts w:ascii="Arial" w:hAnsi="Arial" w:cs="Arial"/>
                <w:b/>
                <w:sz w:val="20"/>
                <w:szCs w:val="20"/>
              </w:rPr>
              <w:t>x</w:t>
            </w:r>
          </w:p>
        </w:tc>
        <w:tc>
          <w:tcPr>
            <w:tcW w:w="567" w:type="dxa"/>
          </w:tcPr>
          <w:p w14:paraId="4E8609D5" w14:textId="77777777" w:rsidR="002B79BF" w:rsidRPr="00F947F1" w:rsidRDefault="002B79BF" w:rsidP="002B79BF">
            <w:pPr>
              <w:spacing w:after="120"/>
              <w:rPr>
                <w:rFonts w:ascii="Arial" w:hAnsi="Arial" w:cs="Arial"/>
                <w:b/>
                <w:sz w:val="20"/>
                <w:szCs w:val="20"/>
              </w:rPr>
            </w:pPr>
          </w:p>
        </w:tc>
        <w:tc>
          <w:tcPr>
            <w:tcW w:w="567" w:type="dxa"/>
          </w:tcPr>
          <w:p w14:paraId="1A133106" w14:textId="77777777" w:rsidR="002B79BF" w:rsidRPr="00F947F1" w:rsidRDefault="002B79BF" w:rsidP="002B79BF">
            <w:pPr>
              <w:spacing w:after="120"/>
              <w:rPr>
                <w:rFonts w:ascii="Arial" w:hAnsi="Arial" w:cs="Arial"/>
                <w:b/>
                <w:sz w:val="20"/>
                <w:szCs w:val="20"/>
              </w:rPr>
            </w:pPr>
          </w:p>
        </w:tc>
      </w:tr>
      <w:tr w:rsidR="002B79BF" w:rsidRPr="00302082" w14:paraId="5BAC3F58" w14:textId="6D4C6AED" w:rsidTr="00664A6D">
        <w:tc>
          <w:tcPr>
            <w:tcW w:w="1730" w:type="dxa"/>
          </w:tcPr>
          <w:p w14:paraId="73CE7AC8" w14:textId="448A12E2" w:rsidR="002B79BF" w:rsidRPr="00F947F1" w:rsidRDefault="002B79BF" w:rsidP="002B79BF">
            <w:pPr>
              <w:spacing w:after="120"/>
              <w:rPr>
                <w:rFonts w:ascii="Arial" w:hAnsi="Arial" w:cs="Arial"/>
                <w:i/>
                <w:sz w:val="20"/>
                <w:szCs w:val="20"/>
              </w:rPr>
            </w:pPr>
            <w:r w:rsidRPr="00F947F1">
              <w:rPr>
                <w:rFonts w:ascii="Arial" w:hAnsi="Arial" w:cs="Arial"/>
                <w:i/>
                <w:sz w:val="20"/>
                <w:szCs w:val="20"/>
              </w:rPr>
              <w:t>Lectures</w:t>
            </w:r>
          </w:p>
        </w:tc>
        <w:tc>
          <w:tcPr>
            <w:tcW w:w="567" w:type="dxa"/>
          </w:tcPr>
          <w:p w14:paraId="534946E3" w14:textId="71EFF1DA"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3D315299" w14:textId="411DF0E0"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283A9325" w14:textId="56D8FD98"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742DB79A" w14:textId="04985B5E"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6A2BCAEE" w14:textId="2C5FD9A7" w:rsidR="002B79BF" w:rsidRPr="00F947F1" w:rsidRDefault="002B79BF" w:rsidP="002B79BF">
            <w:pPr>
              <w:spacing w:after="120"/>
              <w:rPr>
                <w:rFonts w:ascii="Arial" w:hAnsi="Arial" w:cs="Arial"/>
                <w:b/>
                <w:sz w:val="20"/>
                <w:szCs w:val="20"/>
              </w:rPr>
            </w:pPr>
          </w:p>
        </w:tc>
        <w:tc>
          <w:tcPr>
            <w:tcW w:w="567" w:type="dxa"/>
          </w:tcPr>
          <w:p w14:paraId="2D14FA28" w14:textId="4F499EAD" w:rsidR="002B79BF" w:rsidRPr="00F947F1" w:rsidRDefault="002B79BF" w:rsidP="002B79BF">
            <w:pPr>
              <w:spacing w:after="120"/>
              <w:rPr>
                <w:rFonts w:ascii="Arial" w:hAnsi="Arial" w:cs="Arial"/>
                <w:b/>
                <w:sz w:val="20"/>
                <w:szCs w:val="20"/>
              </w:rPr>
            </w:pPr>
          </w:p>
        </w:tc>
        <w:tc>
          <w:tcPr>
            <w:tcW w:w="567" w:type="dxa"/>
          </w:tcPr>
          <w:p w14:paraId="18CDA760" w14:textId="5F11617C" w:rsidR="002B79BF" w:rsidRPr="00F947F1" w:rsidRDefault="002B79BF" w:rsidP="002B79BF">
            <w:pPr>
              <w:spacing w:after="120"/>
              <w:rPr>
                <w:rFonts w:ascii="Arial" w:hAnsi="Arial" w:cs="Arial"/>
                <w:b/>
                <w:sz w:val="20"/>
                <w:szCs w:val="20"/>
              </w:rPr>
            </w:pPr>
            <w:r w:rsidRPr="00C40A2F">
              <w:rPr>
                <w:rFonts w:ascii="Arial" w:hAnsi="Arial" w:cs="Arial"/>
                <w:b/>
                <w:sz w:val="20"/>
                <w:szCs w:val="20"/>
              </w:rPr>
              <w:t>x</w:t>
            </w:r>
          </w:p>
        </w:tc>
        <w:tc>
          <w:tcPr>
            <w:tcW w:w="567" w:type="dxa"/>
          </w:tcPr>
          <w:p w14:paraId="0CC7DF23" w14:textId="77777777" w:rsidR="002B79BF" w:rsidRPr="00F947F1" w:rsidRDefault="002B79BF" w:rsidP="002B79BF">
            <w:pPr>
              <w:spacing w:after="120"/>
              <w:rPr>
                <w:rFonts w:ascii="Arial" w:hAnsi="Arial" w:cs="Arial"/>
                <w:b/>
                <w:sz w:val="20"/>
                <w:szCs w:val="20"/>
              </w:rPr>
            </w:pPr>
          </w:p>
        </w:tc>
        <w:tc>
          <w:tcPr>
            <w:tcW w:w="567" w:type="dxa"/>
          </w:tcPr>
          <w:p w14:paraId="27AEE555" w14:textId="77777777" w:rsidR="002B79BF" w:rsidRPr="00F947F1" w:rsidRDefault="002B79BF" w:rsidP="002B79BF">
            <w:pPr>
              <w:spacing w:after="120"/>
              <w:rPr>
                <w:rFonts w:ascii="Arial" w:hAnsi="Arial" w:cs="Arial"/>
                <w:b/>
                <w:sz w:val="20"/>
                <w:szCs w:val="20"/>
              </w:rPr>
            </w:pPr>
          </w:p>
        </w:tc>
      </w:tr>
      <w:tr w:rsidR="002B79BF" w:rsidRPr="00302082" w14:paraId="2DD70A37" w14:textId="7BA0C29F" w:rsidTr="00664A6D">
        <w:tc>
          <w:tcPr>
            <w:tcW w:w="1730" w:type="dxa"/>
          </w:tcPr>
          <w:p w14:paraId="7A06F87E" w14:textId="18CEC32C" w:rsidR="002B79BF" w:rsidRPr="00F947F1" w:rsidRDefault="002B79BF" w:rsidP="002B79BF">
            <w:pPr>
              <w:spacing w:after="120"/>
              <w:rPr>
                <w:rFonts w:ascii="Arial" w:hAnsi="Arial" w:cs="Arial"/>
                <w:i/>
                <w:sz w:val="20"/>
                <w:szCs w:val="20"/>
              </w:rPr>
            </w:pPr>
            <w:r w:rsidRPr="00F947F1">
              <w:rPr>
                <w:rFonts w:ascii="Arial" w:hAnsi="Arial" w:cs="Arial"/>
                <w:i/>
                <w:sz w:val="20"/>
                <w:szCs w:val="20"/>
              </w:rPr>
              <w:t>Seminars</w:t>
            </w:r>
          </w:p>
        </w:tc>
        <w:tc>
          <w:tcPr>
            <w:tcW w:w="567" w:type="dxa"/>
          </w:tcPr>
          <w:p w14:paraId="7877FEB1" w14:textId="4DA073CD" w:rsidR="002B79BF" w:rsidRPr="00F947F1" w:rsidRDefault="002B79BF" w:rsidP="002B79BF">
            <w:pPr>
              <w:spacing w:after="120"/>
              <w:rPr>
                <w:rFonts w:ascii="Arial" w:hAnsi="Arial" w:cs="Arial"/>
                <w:b/>
                <w:sz w:val="20"/>
                <w:szCs w:val="20"/>
              </w:rPr>
            </w:pPr>
          </w:p>
        </w:tc>
        <w:tc>
          <w:tcPr>
            <w:tcW w:w="567" w:type="dxa"/>
          </w:tcPr>
          <w:p w14:paraId="2E72D57F" w14:textId="77777777" w:rsidR="002B79BF" w:rsidRPr="00F947F1" w:rsidRDefault="002B79BF" w:rsidP="002B79BF">
            <w:pPr>
              <w:spacing w:after="120"/>
              <w:rPr>
                <w:rFonts w:ascii="Arial" w:hAnsi="Arial" w:cs="Arial"/>
                <w:b/>
                <w:sz w:val="20"/>
                <w:szCs w:val="20"/>
              </w:rPr>
            </w:pPr>
          </w:p>
        </w:tc>
        <w:tc>
          <w:tcPr>
            <w:tcW w:w="567" w:type="dxa"/>
          </w:tcPr>
          <w:p w14:paraId="06753318" w14:textId="77777777" w:rsidR="002B79BF" w:rsidRPr="00F947F1" w:rsidRDefault="002B79BF" w:rsidP="002B79BF">
            <w:pPr>
              <w:spacing w:after="120"/>
              <w:rPr>
                <w:rFonts w:ascii="Arial" w:hAnsi="Arial" w:cs="Arial"/>
                <w:b/>
                <w:sz w:val="20"/>
                <w:szCs w:val="20"/>
              </w:rPr>
            </w:pPr>
          </w:p>
        </w:tc>
        <w:tc>
          <w:tcPr>
            <w:tcW w:w="567" w:type="dxa"/>
          </w:tcPr>
          <w:p w14:paraId="526A9F08" w14:textId="78C4C1E1"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5935DDE8" w14:textId="18E98A48" w:rsidR="002B79BF" w:rsidRPr="00F947F1" w:rsidRDefault="002B79BF" w:rsidP="002B79BF">
            <w:pPr>
              <w:spacing w:after="120"/>
              <w:rPr>
                <w:rFonts w:ascii="Arial" w:hAnsi="Arial" w:cs="Arial"/>
                <w:b/>
                <w:sz w:val="20"/>
                <w:szCs w:val="20"/>
              </w:rPr>
            </w:pPr>
          </w:p>
        </w:tc>
        <w:tc>
          <w:tcPr>
            <w:tcW w:w="567" w:type="dxa"/>
          </w:tcPr>
          <w:p w14:paraId="028F0459" w14:textId="38D74DCC" w:rsidR="002B79BF" w:rsidRPr="00F947F1" w:rsidRDefault="002B79BF" w:rsidP="002B79BF">
            <w:pPr>
              <w:spacing w:after="120"/>
              <w:rPr>
                <w:rFonts w:ascii="Arial" w:hAnsi="Arial" w:cs="Arial"/>
                <w:b/>
                <w:sz w:val="20"/>
                <w:szCs w:val="20"/>
              </w:rPr>
            </w:pPr>
          </w:p>
        </w:tc>
        <w:tc>
          <w:tcPr>
            <w:tcW w:w="567" w:type="dxa"/>
          </w:tcPr>
          <w:p w14:paraId="43A66F7F" w14:textId="38D5AE49" w:rsidR="002B79BF" w:rsidRPr="00F947F1" w:rsidRDefault="002B79BF" w:rsidP="002B79BF">
            <w:pPr>
              <w:spacing w:after="120"/>
              <w:rPr>
                <w:rFonts w:ascii="Arial" w:hAnsi="Arial" w:cs="Arial"/>
                <w:b/>
                <w:sz w:val="20"/>
                <w:szCs w:val="20"/>
              </w:rPr>
            </w:pPr>
            <w:r w:rsidRPr="00C40A2F">
              <w:rPr>
                <w:rFonts w:ascii="Arial" w:hAnsi="Arial" w:cs="Arial"/>
                <w:b/>
                <w:sz w:val="20"/>
                <w:szCs w:val="20"/>
              </w:rPr>
              <w:t>x</w:t>
            </w:r>
          </w:p>
        </w:tc>
        <w:tc>
          <w:tcPr>
            <w:tcW w:w="567" w:type="dxa"/>
          </w:tcPr>
          <w:p w14:paraId="5C38BFC1" w14:textId="77777777" w:rsidR="002B79BF" w:rsidRPr="00F947F1" w:rsidRDefault="002B79BF" w:rsidP="002B79BF">
            <w:pPr>
              <w:spacing w:after="120"/>
              <w:rPr>
                <w:rFonts w:ascii="Arial" w:hAnsi="Arial" w:cs="Arial"/>
                <w:b/>
                <w:sz w:val="20"/>
                <w:szCs w:val="20"/>
              </w:rPr>
            </w:pPr>
          </w:p>
        </w:tc>
        <w:tc>
          <w:tcPr>
            <w:tcW w:w="567" w:type="dxa"/>
          </w:tcPr>
          <w:p w14:paraId="6157384F" w14:textId="77777777" w:rsidR="002B79BF" w:rsidRPr="00F947F1" w:rsidRDefault="002B79BF" w:rsidP="002B79BF">
            <w:pPr>
              <w:spacing w:after="120"/>
              <w:rPr>
                <w:rFonts w:ascii="Arial" w:hAnsi="Arial" w:cs="Arial"/>
                <w:b/>
                <w:sz w:val="20"/>
                <w:szCs w:val="20"/>
              </w:rPr>
            </w:pPr>
          </w:p>
        </w:tc>
      </w:tr>
      <w:tr w:rsidR="002B79BF" w:rsidRPr="00302082" w14:paraId="6F46D3A0" w14:textId="6A1813ED" w:rsidTr="00664A6D">
        <w:tc>
          <w:tcPr>
            <w:tcW w:w="1730" w:type="dxa"/>
          </w:tcPr>
          <w:p w14:paraId="2DAF9AA7" w14:textId="1A290CCA" w:rsidR="002B79BF" w:rsidRPr="00F947F1" w:rsidRDefault="002B79BF" w:rsidP="002B79BF">
            <w:pPr>
              <w:spacing w:after="120"/>
              <w:rPr>
                <w:rFonts w:ascii="Arial" w:hAnsi="Arial" w:cs="Arial"/>
                <w:i/>
                <w:sz w:val="20"/>
                <w:szCs w:val="20"/>
              </w:rPr>
            </w:pPr>
            <w:r w:rsidRPr="00F947F1">
              <w:rPr>
                <w:rFonts w:ascii="Arial" w:hAnsi="Arial" w:cs="Arial"/>
                <w:i/>
                <w:sz w:val="20"/>
                <w:szCs w:val="20"/>
              </w:rPr>
              <w:t>Workshops</w:t>
            </w:r>
          </w:p>
        </w:tc>
        <w:tc>
          <w:tcPr>
            <w:tcW w:w="567" w:type="dxa"/>
          </w:tcPr>
          <w:p w14:paraId="44CCC326" w14:textId="0B0DF8A7" w:rsidR="002B79BF" w:rsidRPr="00F947F1" w:rsidRDefault="002B79BF" w:rsidP="002B79BF">
            <w:pPr>
              <w:spacing w:after="120"/>
              <w:rPr>
                <w:rFonts w:ascii="Arial" w:hAnsi="Arial" w:cs="Arial"/>
                <w:b/>
                <w:sz w:val="20"/>
                <w:szCs w:val="20"/>
              </w:rPr>
            </w:pPr>
          </w:p>
        </w:tc>
        <w:tc>
          <w:tcPr>
            <w:tcW w:w="567" w:type="dxa"/>
          </w:tcPr>
          <w:p w14:paraId="7E675168" w14:textId="77777777" w:rsidR="002B79BF" w:rsidRPr="00F947F1" w:rsidRDefault="002B79BF" w:rsidP="002B79BF">
            <w:pPr>
              <w:spacing w:after="120"/>
              <w:rPr>
                <w:rFonts w:ascii="Arial" w:hAnsi="Arial" w:cs="Arial"/>
                <w:b/>
                <w:sz w:val="20"/>
                <w:szCs w:val="20"/>
              </w:rPr>
            </w:pPr>
          </w:p>
        </w:tc>
        <w:tc>
          <w:tcPr>
            <w:tcW w:w="567" w:type="dxa"/>
          </w:tcPr>
          <w:p w14:paraId="5CAB035B" w14:textId="77777777" w:rsidR="002B79BF" w:rsidRPr="00F947F1" w:rsidRDefault="002B79BF" w:rsidP="002B79BF">
            <w:pPr>
              <w:spacing w:after="120"/>
              <w:rPr>
                <w:rFonts w:ascii="Arial" w:hAnsi="Arial" w:cs="Arial"/>
                <w:b/>
                <w:sz w:val="20"/>
                <w:szCs w:val="20"/>
              </w:rPr>
            </w:pPr>
          </w:p>
        </w:tc>
        <w:tc>
          <w:tcPr>
            <w:tcW w:w="567" w:type="dxa"/>
          </w:tcPr>
          <w:p w14:paraId="15112DF2" w14:textId="5B43E6A9"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27ACAE93" w14:textId="5F63DC8E" w:rsidR="002B79BF" w:rsidRPr="00F947F1" w:rsidRDefault="002B79BF" w:rsidP="002B79BF">
            <w:pPr>
              <w:spacing w:after="120"/>
              <w:rPr>
                <w:rFonts w:ascii="Arial" w:hAnsi="Arial" w:cs="Arial"/>
                <w:b/>
                <w:sz w:val="20"/>
                <w:szCs w:val="20"/>
              </w:rPr>
            </w:pPr>
          </w:p>
        </w:tc>
        <w:tc>
          <w:tcPr>
            <w:tcW w:w="567" w:type="dxa"/>
          </w:tcPr>
          <w:p w14:paraId="26B20230" w14:textId="7139ACEA" w:rsidR="002B79BF" w:rsidRPr="00F947F1" w:rsidRDefault="002B79BF" w:rsidP="002B79BF">
            <w:pPr>
              <w:spacing w:after="120"/>
              <w:rPr>
                <w:rFonts w:ascii="Arial" w:hAnsi="Arial" w:cs="Arial"/>
                <w:b/>
                <w:sz w:val="20"/>
                <w:szCs w:val="20"/>
              </w:rPr>
            </w:pPr>
          </w:p>
        </w:tc>
        <w:tc>
          <w:tcPr>
            <w:tcW w:w="567" w:type="dxa"/>
          </w:tcPr>
          <w:p w14:paraId="160ABB8A" w14:textId="788BF0FF" w:rsidR="002B79BF" w:rsidRPr="00F947F1" w:rsidRDefault="002B79BF" w:rsidP="002B79BF">
            <w:pPr>
              <w:spacing w:after="120"/>
              <w:rPr>
                <w:rFonts w:ascii="Arial" w:hAnsi="Arial" w:cs="Arial"/>
                <w:b/>
                <w:sz w:val="20"/>
                <w:szCs w:val="20"/>
              </w:rPr>
            </w:pPr>
            <w:r w:rsidRPr="00C40A2F">
              <w:rPr>
                <w:rFonts w:ascii="Arial" w:hAnsi="Arial" w:cs="Arial"/>
                <w:b/>
                <w:sz w:val="20"/>
                <w:szCs w:val="20"/>
              </w:rPr>
              <w:t>x</w:t>
            </w:r>
          </w:p>
        </w:tc>
        <w:tc>
          <w:tcPr>
            <w:tcW w:w="567" w:type="dxa"/>
          </w:tcPr>
          <w:p w14:paraId="1C17A654" w14:textId="77777777" w:rsidR="002B79BF" w:rsidRPr="00F947F1" w:rsidRDefault="002B79BF" w:rsidP="002B79BF">
            <w:pPr>
              <w:spacing w:after="120"/>
              <w:rPr>
                <w:rFonts w:ascii="Arial" w:hAnsi="Arial" w:cs="Arial"/>
                <w:b/>
                <w:sz w:val="20"/>
                <w:szCs w:val="20"/>
              </w:rPr>
            </w:pPr>
          </w:p>
        </w:tc>
        <w:tc>
          <w:tcPr>
            <w:tcW w:w="567" w:type="dxa"/>
          </w:tcPr>
          <w:p w14:paraId="38C15426" w14:textId="77777777" w:rsidR="002B79BF" w:rsidRPr="00F947F1" w:rsidRDefault="002B79BF" w:rsidP="002B79BF">
            <w:pPr>
              <w:spacing w:after="120"/>
              <w:rPr>
                <w:rFonts w:ascii="Arial" w:hAnsi="Arial" w:cs="Arial"/>
                <w:b/>
                <w:sz w:val="20"/>
                <w:szCs w:val="20"/>
              </w:rPr>
            </w:pPr>
          </w:p>
        </w:tc>
      </w:tr>
      <w:tr w:rsidR="00664A6D" w:rsidRPr="00302082" w14:paraId="3E818EF3" w14:textId="6BC6029B" w:rsidTr="00664A6D">
        <w:tc>
          <w:tcPr>
            <w:tcW w:w="1730" w:type="dxa"/>
            <w:shd w:val="clear" w:color="auto" w:fill="D9D9D9" w:themeFill="background1" w:themeFillShade="D9"/>
          </w:tcPr>
          <w:p w14:paraId="0B3190B2" w14:textId="77777777" w:rsidR="00664A6D" w:rsidRPr="00F947F1" w:rsidRDefault="00664A6D" w:rsidP="003A49A6">
            <w:pPr>
              <w:spacing w:after="120"/>
              <w:rPr>
                <w:rFonts w:ascii="Arial" w:hAnsi="Arial" w:cs="Arial"/>
                <w:b/>
                <w:sz w:val="20"/>
                <w:szCs w:val="20"/>
              </w:rPr>
            </w:pPr>
            <w:r w:rsidRPr="00F947F1">
              <w:rPr>
                <w:rFonts w:ascii="Arial" w:hAnsi="Arial" w:cs="Arial"/>
                <w:b/>
                <w:sz w:val="20"/>
                <w:szCs w:val="20"/>
              </w:rPr>
              <w:t>Assessment method</w:t>
            </w:r>
          </w:p>
        </w:tc>
        <w:tc>
          <w:tcPr>
            <w:tcW w:w="567" w:type="dxa"/>
          </w:tcPr>
          <w:p w14:paraId="0788C1FA" w14:textId="77777777" w:rsidR="00664A6D" w:rsidRPr="00F947F1" w:rsidRDefault="00664A6D" w:rsidP="003A49A6">
            <w:pPr>
              <w:spacing w:after="120"/>
              <w:rPr>
                <w:rFonts w:ascii="Arial" w:hAnsi="Arial" w:cs="Arial"/>
                <w:b/>
                <w:sz w:val="20"/>
                <w:szCs w:val="20"/>
              </w:rPr>
            </w:pPr>
          </w:p>
        </w:tc>
        <w:tc>
          <w:tcPr>
            <w:tcW w:w="567" w:type="dxa"/>
          </w:tcPr>
          <w:p w14:paraId="248647F9" w14:textId="77777777" w:rsidR="00664A6D" w:rsidRPr="00F947F1" w:rsidRDefault="00664A6D" w:rsidP="003A49A6">
            <w:pPr>
              <w:spacing w:after="120"/>
              <w:rPr>
                <w:rFonts w:ascii="Arial" w:hAnsi="Arial" w:cs="Arial"/>
                <w:b/>
                <w:sz w:val="20"/>
                <w:szCs w:val="20"/>
              </w:rPr>
            </w:pPr>
          </w:p>
        </w:tc>
        <w:tc>
          <w:tcPr>
            <w:tcW w:w="567" w:type="dxa"/>
          </w:tcPr>
          <w:p w14:paraId="4E83DF1E" w14:textId="77777777" w:rsidR="00664A6D" w:rsidRPr="00F947F1" w:rsidRDefault="00664A6D" w:rsidP="003A49A6">
            <w:pPr>
              <w:spacing w:after="120"/>
              <w:rPr>
                <w:rFonts w:ascii="Arial" w:hAnsi="Arial" w:cs="Arial"/>
                <w:b/>
                <w:sz w:val="20"/>
                <w:szCs w:val="20"/>
              </w:rPr>
            </w:pPr>
          </w:p>
        </w:tc>
        <w:tc>
          <w:tcPr>
            <w:tcW w:w="567" w:type="dxa"/>
          </w:tcPr>
          <w:p w14:paraId="0FD41502" w14:textId="77777777" w:rsidR="00664A6D" w:rsidRPr="00F947F1" w:rsidRDefault="00664A6D" w:rsidP="003A49A6">
            <w:pPr>
              <w:spacing w:after="120"/>
              <w:rPr>
                <w:rFonts w:ascii="Arial" w:hAnsi="Arial" w:cs="Arial"/>
                <w:b/>
                <w:sz w:val="20"/>
                <w:szCs w:val="20"/>
              </w:rPr>
            </w:pPr>
          </w:p>
        </w:tc>
        <w:tc>
          <w:tcPr>
            <w:tcW w:w="567" w:type="dxa"/>
          </w:tcPr>
          <w:p w14:paraId="34135C90" w14:textId="4F1C6824" w:rsidR="00664A6D" w:rsidRPr="00F947F1" w:rsidRDefault="00664A6D" w:rsidP="003A49A6">
            <w:pPr>
              <w:spacing w:after="120"/>
              <w:rPr>
                <w:rFonts w:ascii="Arial" w:hAnsi="Arial" w:cs="Arial"/>
                <w:b/>
                <w:sz w:val="20"/>
                <w:szCs w:val="20"/>
              </w:rPr>
            </w:pPr>
          </w:p>
        </w:tc>
        <w:tc>
          <w:tcPr>
            <w:tcW w:w="567" w:type="dxa"/>
          </w:tcPr>
          <w:p w14:paraId="65D2D1E8" w14:textId="6C9FDF00" w:rsidR="00664A6D" w:rsidRPr="00F947F1" w:rsidRDefault="00664A6D" w:rsidP="003A49A6">
            <w:pPr>
              <w:spacing w:after="120"/>
              <w:rPr>
                <w:rFonts w:ascii="Arial" w:hAnsi="Arial" w:cs="Arial"/>
                <w:b/>
                <w:sz w:val="20"/>
                <w:szCs w:val="20"/>
              </w:rPr>
            </w:pPr>
          </w:p>
        </w:tc>
        <w:tc>
          <w:tcPr>
            <w:tcW w:w="567" w:type="dxa"/>
          </w:tcPr>
          <w:p w14:paraId="63CBAA10" w14:textId="77777777" w:rsidR="00664A6D" w:rsidRPr="00F947F1" w:rsidRDefault="00664A6D" w:rsidP="003A49A6">
            <w:pPr>
              <w:spacing w:after="120"/>
              <w:rPr>
                <w:rFonts w:ascii="Arial" w:hAnsi="Arial" w:cs="Arial"/>
                <w:b/>
                <w:sz w:val="20"/>
                <w:szCs w:val="20"/>
              </w:rPr>
            </w:pPr>
          </w:p>
        </w:tc>
        <w:tc>
          <w:tcPr>
            <w:tcW w:w="567" w:type="dxa"/>
          </w:tcPr>
          <w:p w14:paraId="5293F98F" w14:textId="77777777" w:rsidR="00664A6D" w:rsidRPr="00F947F1" w:rsidRDefault="00664A6D" w:rsidP="003A49A6">
            <w:pPr>
              <w:spacing w:after="120"/>
              <w:rPr>
                <w:rFonts w:ascii="Arial" w:hAnsi="Arial" w:cs="Arial"/>
                <w:b/>
                <w:sz w:val="20"/>
                <w:szCs w:val="20"/>
              </w:rPr>
            </w:pPr>
          </w:p>
        </w:tc>
        <w:tc>
          <w:tcPr>
            <w:tcW w:w="567" w:type="dxa"/>
          </w:tcPr>
          <w:p w14:paraId="265ED51E" w14:textId="77777777" w:rsidR="00664A6D" w:rsidRPr="00F947F1" w:rsidRDefault="00664A6D" w:rsidP="003A49A6">
            <w:pPr>
              <w:spacing w:after="120"/>
              <w:rPr>
                <w:rFonts w:ascii="Arial" w:hAnsi="Arial" w:cs="Arial"/>
                <w:b/>
                <w:sz w:val="20"/>
                <w:szCs w:val="20"/>
              </w:rPr>
            </w:pPr>
          </w:p>
        </w:tc>
      </w:tr>
      <w:tr w:rsidR="002B79BF" w:rsidRPr="00302082" w14:paraId="7261397E" w14:textId="137F047D" w:rsidTr="00664A6D">
        <w:tc>
          <w:tcPr>
            <w:tcW w:w="1730" w:type="dxa"/>
          </w:tcPr>
          <w:p w14:paraId="07DAFA93" w14:textId="2261BB8D" w:rsidR="002B79BF" w:rsidRPr="00F947F1" w:rsidRDefault="002B79BF" w:rsidP="002B79BF">
            <w:pPr>
              <w:spacing w:after="120"/>
              <w:rPr>
                <w:rFonts w:ascii="Arial" w:hAnsi="Arial" w:cs="Arial"/>
                <w:i/>
                <w:sz w:val="20"/>
                <w:szCs w:val="20"/>
              </w:rPr>
            </w:pPr>
            <w:r w:rsidRPr="00F947F1">
              <w:rPr>
                <w:rFonts w:ascii="Arial" w:hAnsi="Arial" w:cs="Arial"/>
                <w:i/>
                <w:sz w:val="20"/>
                <w:szCs w:val="20"/>
              </w:rPr>
              <w:t>Written assignment</w:t>
            </w:r>
          </w:p>
        </w:tc>
        <w:tc>
          <w:tcPr>
            <w:tcW w:w="567" w:type="dxa"/>
          </w:tcPr>
          <w:p w14:paraId="76CB7FC3" w14:textId="5B05727F"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77F15C0A" w14:textId="3C66BE71"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0164E3BF" w14:textId="6693F5AD"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3C7DA21B" w14:textId="4BDE2EE7"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1681D076" w14:textId="75184B1F"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0D26E995" w14:textId="1867B2BC"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28DBA646" w14:textId="76A0E22F"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02BA82C1" w14:textId="031722D7"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0ADBD853" w14:textId="601E833C"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r>
      <w:tr w:rsidR="002B79BF" w:rsidRPr="00302082" w14:paraId="5A467C59" w14:textId="2F06A25F" w:rsidTr="00664A6D">
        <w:tc>
          <w:tcPr>
            <w:tcW w:w="1730" w:type="dxa"/>
          </w:tcPr>
          <w:p w14:paraId="16E77F91" w14:textId="27564AD3" w:rsidR="002B79BF" w:rsidRPr="00F947F1" w:rsidRDefault="002B79BF" w:rsidP="002B79BF">
            <w:pPr>
              <w:spacing w:before="60" w:after="60"/>
              <w:ind w:right="-330"/>
              <w:rPr>
                <w:rFonts w:ascii="Arial" w:hAnsi="Arial" w:cs="Arial"/>
                <w:b/>
                <w:i/>
                <w:iCs/>
                <w:sz w:val="20"/>
                <w:szCs w:val="20"/>
              </w:rPr>
            </w:pPr>
            <w:r w:rsidRPr="00F947F1">
              <w:rPr>
                <w:rFonts w:ascii="Arial" w:hAnsi="Arial" w:cs="Arial"/>
                <w:i/>
                <w:sz w:val="20"/>
                <w:szCs w:val="20"/>
              </w:rPr>
              <w:t xml:space="preserve">Time constrained assignment </w:t>
            </w:r>
          </w:p>
        </w:tc>
        <w:tc>
          <w:tcPr>
            <w:tcW w:w="567" w:type="dxa"/>
          </w:tcPr>
          <w:p w14:paraId="4A158A68" w14:textId="7B065138"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376BA27B" w14:textId="4CA4BA82"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37451556" w14:textId="5544CFA1"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0C71786A" w14:textId="25BA1E79" w:rsidR="002B79BF" w:rsidRPr="00F947F1" w:rsidRDefault="002B79BF" w:rsidP="002B79BF">
            <w:pPr>
              <w:spacing w:after="120"/>
              <w:rPr>
                <w:rFonts w:ascii="Arial" w:hAnsi="Arial" w:cs="Arial"/>
                <w:b/>
                <w:sz w:val="20"/>
                <w:szCs w:val="20"/>
              </w:rPr>
            </w:pPr>
            <w:r w:rsidRPr="0001676A">
              <w:rPr>
                <w:rFonts w:ascii="Arial" w:hAnsi="Arial" w:cs="Arial"/>
                <w:b/>
                <w:sz w:val="20"/>
                <w:szCs w:val="20"/>
              </w:rPr>
              <w:t>x</w:t>
            </w:r>
          </w:p>
        </w:tc>
        <w:tc>
          <w:tcPr>
            <w:tcW w:w="567" w:type="dxa"/>
          </w:tcPr>
          <w:p w14:paraId="7050571C" w14:textId="6DC9DB15"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552AC954" w14:textId="519B20C7"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657A749A" w14:textId="002708A4"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1B7CA75E" w14:textId="134F6681"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c>
          <w:tcPr>
            <w:tcW w:w="567" w:type="dxa"/>
          </w:tcPr>
          <w:p w14:paraId="2C8FF586" w14:textId="381C68B1" w:rsidR="002B79BF" w:rsidRPr="00F947F1" w:rsidRDefault="002B79BF" w:rsidP="002B79BF">
            <w:pPr>
              <w:spacing w:after="120"/>
              <w:rPr>
                <w:rFonts w:ascii="Arial" w:hAnsi="Arial" w:cs="Arial"/>
                <w:b/>
                <w:sz w:val="20"/>
                <w:szCs w:val="20"/>
              </w:rPr>
            </w:pPr>
            <w:r w:rsidRPr="00F947F1">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bookmarkStart w:id="0" w:name="_GoBack"/>
      <w:bookmarkEnd w:id="0"/>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0B6A43" w14:textId="4A6B70E5" w:rsidR="00B73980" w:rsidRPr="00F947F1" w:rsidRDefault="004F7643" w:rsidP="00F947F1">
      <w:pPr>
        <w:spacing w:after="120" w:line="240" w:lineRule="auto"/>
        <w:ind w:left="567" w:right="261"/>
        <w:jc w:val="both"/>
        <w:rPr>
          <w:rFonts w:ascii="Arial" w:hAnsi="Arial" w:cs="Arial"/>
        </w:rPr>
      </w:pPr>
      <w:r w:rsidRPr="0099431B">
        <w:rPr>
          <w:rFonts w:ascii="Arial" w:hAnsi="Arial" w:cs="Arial"/>
        </w:rPr>
        <w:t>Pathology and immunology is a global issue</w:t>
      </w:r>
      <w:r>
        <w:rPr>
          <w:rFonts w:ascii="Arial" w:hAnsi="Arial" w:cs="Arial"/>
        </w:rPr>
        <w:t>.</w:t>
      </w:r>
      <w:r w:rsidRPr="00F947F1">
        <w:rPr>
          <w:rFonts w:ascii="Arial" w:hAnsi="Arial" w:cs="Arial"/>
        </w:rPr>
        <w:t xml:space="preserve"> Analysing of the causes and processes of infectious conditions</w:t>
      </w:r>
      <w:r w:rsidRPr="004F7643">
        <w:rPr>
          <w:rFonts w:ascii="Arial" w:hAnsi="Arial" w:cs="Arial"/>
        </w:rPr>
        <w:t xml:space="preserve"> </w:t>
      </w:r>
      <w:r>
        <w:rPr>
          <w:rFonts w:ascii="Arial" w:hAnsi="Arial" w:cs="Arial"/>
        </w:rPr>
        <w:t>is very important health issue across the world</w:t>
      </w:r>
      <w:r w:rsidR="00B73980" w:rsidRPr="00F947F1">
        <w:rPr>
          <w:rFonts w:ascii="Arial" w:hAnsi="Arial" w:cs="Arial"/>
        </w:rPr>
        <w:t xml:space="preserve">. Students are encouraged to consider these issues in a range of international perspectives including welfare, ethics relating to different cultures, laws and religions. </w:t>
      </w:r>
      <w:r>
        <w:rPr>
          <w:rFonts w:ascii="Arial" w:hAnsi="Arial" w:cs="Arial"/>
        </w:rPr>
        <w:t>Students will be expected to understand that global zoonotic diseases is</w:t>
      </w:r>
      <w:r w:rsidRPr="00F947F1">
        <w:rPr>
          <w:rFonts w:ascii="Arial" w:hAnsi="Arial" w:cs="Arial"/>
        </w:rPr>
        <w:t xml:space="preserve"> a huge cause of decline </w:t>
      </w:r>
      <w:r>
        <w:rPr>
          <w:rFonts w:ascii="Arial" w:hAnsi="Arial" w:cs="Arial"/>
        </w:rPr>
        <w:t xml:space="preserve">of both animals and people from </w:t>
      </w:r>
      <w:r w:rsidRPr="00F947F1">
        <w:rPr>
          <w:rFonts w:ascii="Arial" w:hAnsi="Arial" w:cs="Arial"/>
        </w:rPr>
        <w:t>different countries</w:t>
      </w:r>
      <w:r>
        <w:rPr>
          <w:rFonts w:ascii="Arial" w:hAnsi="Arial" w:cs="Arial"/>
        </w:rPr>
        <w:t xml:space="preserve"> across the world</w:t>
      </w:r>
      <w:r w:rsidRPr="00F947F1">
        <w:rPr>
          <w:rFonts w:ascii="Arial" w:hAnsi="Arial" w:cs="Arial"/>
        </w:rPr>
        <w:t>.</w:t>
      </w:r>
      <w:r>
        <w:rPr>
          <w:rFonts w:ascii="Arial" w:hAnsi="Arial" w:cs="Arial"/>
        </w:rPr>
        <w:t xml:space="preserve"> Important research carried out globally will be considered throughout the delivery.</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2256EFE8" w:rsidR="006F3C3B" w:rsidRDefault="00F947F1" w:rsidP="00F947F1">
      <w:pPr>
        <w:pStyle w:val="ListParagraph"/>
        <w:spacing w:after="120" w:line="240" w:lineRule="auto"/>
        <w:ind w:left="567" w:right="260"/>
        <w:contextualSpacing w:val="0"/>
        <w:rPr>
          <w:rFonts w:ascii="Arial" w:hAnsi="Arial" w:cs="Arial"/>
        </w:rPr>
      </w:pPr>
      <w:r>
        <w:rPr>
          <w:rFonts w:ascii="Arial" w:hAnsi="Arial" w:cs="Arial"/>
        </w:rPr>
        <w:t>East Kent College Group</w:t>
      </w:r>
    </w:p>
    <w:p w14:paraId="7C3E5FF5" w14:textId="77777777" w:rsidR="00F947F1" w:rsidRPr="006F3C3B" w:rsidRDefault="00F947F1"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6A3AFA97" w:rsidR="008B2543" w:rsidRDefault="0019787E" w:rsidP="009A2D37">
        <w:pPr>
          <w:pStyle w:val="Footer"/>
          <w:jc w:val="center"/>
        </w:pPr>
        <w:r>
          <w:fldChar w:fldCharType="begin"/>
        </w:r>
        <w:r>
          <w:instrText xml:space="preserve"> PAGE   \* MERGEFORMAT </w:instrText>
        </w:r>
        <w:r>
          <w:fldChar w:fldCharType="separate"/>
        </w:r>
        <w:r w:rsidR="002B79BF">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446"/>
    <w:multiLevelType w:val="hybridMultilevel"/>
    <w:tmpl w:val="7898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80F0F"/>
    <w:multiLevelType w:val="hybridMultilevel"/>
    <w:tmpl w:val="51E4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B09C6"/>
    <w:multiLevelType w:val="hybridMultilevel"/>
    <w:tmpl w:val="591E3ED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D5D67"/>
    <w:multiLevelType w:val="hybridMultilevel"/>
    <w:tmpl w:val="E53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6546"/>
    <w:multiLevelType w:val="hybridMultilevel"/>
    <w:tmpl w:val="D0ACD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6B3691"/>
    <w:multiLevelType w:val="hybridMultilevel"/>
    <w:tmpl w:val="833A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F659B"/>
    <w:multiLevelType w:val="hybridMultilevel"/>
    <w:tmpl w:val="628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843A7"/>
    <w:multiLevelType w:val="hybridMultilevel"/>
    <w:tmpl w:val="4BDC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1047"/>
    <w:multiLevelType w:val="hybridMultilevel"/>
    <w:tmpl w:val="E9F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730FE8"/>
    <w:multiLevelType w:val="hybridMultilevel"/>
    <w:tmpl w:val="0E46E6B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7594D"/>
    <w:multiLevelType w:val="hybridMultilevel"/>
    <w:tmpl w:val="03C6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343E5"/>
    <w:multiLevelType w:val="hybridMultilevel"/>
    <w:tmpl w:val="E7CC00A8"/>
    <w:lvl w:ilvl="0" w:tplc="C4AE0458">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C7D3E"/>
    <w:multiLevelType w:val="hybridMultilevel"/>
    <w:tmpl w:val="05D893F8"/>
    <w:lvl w:ilvl="0" w:tplc="39E2F6F8">
      <w:start w:val="1"/>
      <w:numFmt w:val="decimal"/>
      <w:lvlText w:val="%1."/>
      <w:lvlJc w:val="left"/>
      <w:pPr>
        <w:ind w:left="785" w:hanging="360"/>
      </w:pPr>
      <w:rPr>
        <w:rFonts w:ascii="Verdana" w:hAnsi="Verdana" w:cs="Times New Roman"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4B7750"/>
    <w:multiLevelType w:val="hybridMultilevel"/>
    <w:tmpl w:val="17C2D4A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A25A7"/>
    <w:multiLevelType w:val="hybridMultilevel"/>
    <w:tmpl w:val="ADEA64D6"/>
    <w:lvl w:ilvl="0" w:tplc="08090017">
      <w:start w:val="1"/>
      <w:numFmt w:val="lowerLetter"/>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57290BEE"/>
    <w:multiLevelType w:val="hybridMultilevel"/>
    <w:tmpl w:val="D6D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E6724"/>
    <w:multiLevelType w:val="hybridMultilevel"/>
    <w:tmpl w:val="CA187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D1D0C"/>
    <w:multiLevelType w:val="hybridMultilevel"/>
    <w:tmpl w:val="BF4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0435C"/>
    <w:multiLevelType w:val="hybridMultilevel"/>
    <w:tmpl w:val="ADEA64D6"/>
    <w:lvl w:ilvl="0" w:tplc="08090017">
      <w:start w:val="1"/>
      <w:numFmt w:val="lowerLetter"/>
      <w:lvlText w:val="%1)"/>
      <w:lvlJc w:val="left"/>
      <w:pPr>
        <w:tabs>
          <w:tab w:val="num" w:pos="1232"/>
        </w:tabs>
        <w:ind w:left="1232" w:hanging="360"/>
      </w:pPr>
    </w:lvl>
    <w:lvl w:ilvl="1" w:tplc="08090019" w:tentative="1">
      <w:start w:val="1"/>
      <w:numFmt w:val="lowerLetter"/>
      <w:lvlText w:val="%2."/>
      <w:lvlJc w:val="left"/>
      <w:pPr>
        <w:tabs>
          <w:tab w:val="num" w:pos="1952"/>
        </w:tabs>
        <w:ind w:left="1952" w:hanging="360"/>
      </w:pPr>
    </w:lvl>
    <w:lvl w:ilvl="2" w:tplc="0809001B" w:tentative="1">
      <w:start w:val="1"/>
      <w:numFmt w:val="lowerRoman"/>
      <w:lvlText w:val="%3."/>
      <w:lvlJc w:val="right"/>
      <w:pPr>
        <w:tabs>
          <w:tab w:val="num" w:pos="2672"/>
        </w:tabs>
        <w:ind w:left="2672" w:hanging="180"/>
      </w:pPr>
    </w:lvl>
    <w:lvl w:ilvl="3" w:tplc="0809000F" w:tentative="1">
      <w:start w:val="1"/>
      <w:numFmt w:val="decimal"/>
      <w:lvlText w:val="%4."/>
      <w:lvlJc w:val="left"/>
      <w:pPr>
        <w:tabs>
          <w:tab w:val="num" w:pos="3392"/>
        </w:tabs>
        <w:ind w:left="3392" w:hanging="360"/>
      </w:pPr>
    </w:lvl>
    <w:lvl w:ilvl="4" w:tplc="08090019" w:tentative="1">
      <w:start w:val="1"/>
      <w:numFmt w:val="lowerLetter"/>
      <w:lvlText w:val="%5."/>
      <w:lvlJc w:val="left"/>
      <w:pPr>
        <w:tabs>
          <w:tab w:val="num" w:pos="4112"/>
        </w:tabs>
        <w:ind w:left="4112" w:hanging="360"/>
      </w:pPr>
    </w:lvl>
    <w:lvl w:ilvl="5" w:tplc="0809001B" w:tentative="1">
      <w:start w:val="1"/>
      <w:numFmt w:val="lowerRoman"/>
      <w:lvlText w:val="%6."/>
      <w:lvlJc w:val="right"/>
      <w:pPr>
        <w:tabs>
          <w:tab w:val="num" w:pos="4832"/>
        </w:tabs>
        <w:ind w:left="4832" w:hanging="180"/>
      </w:pPr>
    </w:lvl>
    <w:lvl w:ilvl="6" w:tplc="0809000F" w:tentative="1">
      <w:start w:val="1"/>
      <w:numFmt w:val="decimal"/>
      <w:lvlText w:val="%7."/>
      <w:lvlJc w:val="left"/>
      <w:pPr>
        <w:tabs>
          <w:tab w:val="num" w:pos="5552"/>
        </w:tabs>
        <w:ind w:left="5552" w:hanging="360"/>
      </w:pPr>
    </w:lvl>
    <w:lvl w:ilvl="7" w:tplc="08090019" w:tentative="1">
      <w:start w:val="1"/>
      <w:numFmt w:val="lowerLetter"/>
      <w:lvlText w:val="%8."/>
      <w:lvlJc w:val="left"/>
      <w:pPr>
        <w:tabs>
          <w:tab w:val="num" w:pos="6272"/>
        </w:tabs>
        <w:ind w:left="6272" w:hanging="360"/>
      </w:pPr>
    </w:lvl>
    <w:lvl w:ilvl="8" w:tplc="0809001B" w:tentative="1">
      <w:start w:val="1"/>
      <w:numFmt w:val="lowerRoman"/>
      <w:lvlText w:val="%9."/>
      <w:lvlJc w:val="right"/>
      <w:pPr>
        <w:tabs>
          <w:tab w:val="num" w:pos="6992"/>
        </w:tabs>
        <w:ind w:left="6992" w:hanging="180"/>
      </w:pPr>
    </w:lvl>
  </w:abstractNum>
  <w:abstractNum w:abstractNumId="27" w15:restartNumberingAfterBreak="0">
    <w:nsid w:val="5D973511"/>
    <w:multiLevelType w:val="hybridMultilevel"/>
    <w:tmpl w:val="2376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24D1E"/>
    <w:multiLevelType w:val="hybridMultilevel"/>
    <w:tmpl w:val="CB2A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0307D"/>
    <w:multiLevelType w:val="hybridMultilevel"/>
    <w:tmpl w:val="095C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4750E6"/>
    <w:multiLevelType w:val="hybridMultilevel"/>
    <w:tmpl w:val="B192B1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28066A"/>
    <w:multiLevelType w:val="hybridMultilevel"/>
    <w:tmpl w:val="718696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3224B0"/>
    <w:multiLevelType w:val="hybridMultilevel"/>
    <w:tmpl w:val="66FAE93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B3B060A"/>
    <w:multiLevelType w:val="hybridMultilevel"/>
    <w:tmpl w:val="2FEE3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94682"/>
    <w:multiLevelType w:val="hybridMultilevel"/>
    <w:tmpl w:val="7E9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B2DB1"/>
    <w:multiLevelType w:val="hybridMultilevel"/>
    <w:tmpl w:val="282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A0DF0"/>
    <w:multiLevelType w:val="hybridMultilevel"/>
    <w:tmpl w:val="F4E0EFE2"/>
    <w:lvl w:ilvl="0" w:tplc="4042B574">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1367B09"/>
    <w:multiLevelType w:val="hybridMultilevel"/>
    <w:tmpl w:val="B3A68F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294735C"/>
    <w:multiLevelType w:val="hybridMultilevel"/>
    <w:tmpl w:val="DF62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2742E"/>
    <w:multiLevelType w:val="hybridMultilevel"/>
    <w:tmpl w:val="BA7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34355E"/>
    <w:multiLevelType w:val="hybridMultilevel"/>
    <w:tmpl w:val="EFE47C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FD42FEB"/>
    <w:multiLevelType w:val="hybridMultilevel"/>
    <w:tmpl w:val="1EB44CF8"/>
    <w:lvl w:ilvl="0" w:tplc="C4AE0458">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E70262"/>
    <w:multiLevelType w:val="hybridMultilevel"/>
    <w:tmpl w:val="8E48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19"/>
  </w:num>
  <w:num w:numId="5">
    <w:abstractNumId w:val="14"/>
  </w:num>
  <w:num w:numId="6">
    <w:abstractNumId w:val="41"/>
  </w:num>
  <w:num w:numId="7">
    <w:abstractNumId w:val="21"/>
  </w:num>
  <w:num w:numId="8">
    <w:abstractNumId w:val="15"/>
  </w:num>
  <w:num w:numId="9">
    <w:abstractNumId w:val="4"/>
  </w:num>
  <w:num w:numId="10">
    <w:abstractNumId w:val="3"/>
  </w:num>
  <w:num w:numId="11">
    <w:abstractNumId w:val="26"/>
  </w:num>
  <w:num w:numId="12">
    <w:abstractNumId w:val="23"/>
  </w:num>
  <w:num w:numId="13">
    <w:abstractNumId w:val="20"/>
  </w:num>
  <w:num w:numId="14">
    <w:abstractNumId w:val="2"/>
  </w:num>
  <w:num w:numId="15">
    <w:abstractNumId w:val="31"/>
  </w:num>
  <w:num w:numId="16">
    <w:abstractNumId w:val="42"/>
  </w:num>
  <w:num w:numId="17">
    <w:abstractNumId w:val="9"/>
  </w:num>
  <w:num w:numId="18">
    <w:abstractNumId w:val="38"/>
  </w:num>
  <w:num w:numId="19">
    <w:abstractNumId w:val="13"/>
  </w:num>
  <w:num w:numId="20">
    <w:abstractNumId w:val="33"/>
  </w:num>
  <w:num w:numId="21">
    <w:abstractNumId w:val="7"/>
  </w:num>
  <w:num w:numId="22">
    <w:abstractNumId w:val="16"/>
  </w:num>
  <w:num w:numId="23">
    <w:abstractNumId w:val="40"/>
  </w:num>
  <w:num w:numId="24">
    <w:abstractNumId w:val="5"/>
  </w:num>
  <w:num w:numId="25">
    <w:abstractNumId w:val="39"/>
  </w:num>
  <w:num w:numId="26">
    <w:abstractNumId w:val="35"/>
  </w:num>
  <w:num w:numId="27">
    <w:abstractNumId w:val="8"/>
  </w:num>
  <w:num w:numId="28">
    <w:abstractNumId w:val="34"/>
  </w:num>
  <w:num w:numId="29">
    <w:abstractNumId w:val="22"/>
  </w:num>
  <w:num w:numId="30">
    <w:abstractNumId w:val="1"/>
  </w:num>
  <w:num w:numId="31">
    <w:abstractNumId w:val="36"/>
  </w:num>
  <w:num w:numId="32">
    <w:abstractNumId w:val="10"/>
  </w:num>
  <w:num w:numId="33">
    <w:abstractNumId w:val="32"/>
  </w:num>
  <w:num w:numId="34">
    <w:abstractNumId w:val="6"/>
  </w:num>
  <w:num w:numId="35">
    <w:abstractNumId w:val="18"/>
  </w:num>
  <w:num w:numId="36">
    <w:abstractNumId w:val="24"/>
  </w:num>
  <w:num w:numId="37">
    <w:abstractNumId w:val="25"/>
  </w:num>
  <w:num w:numId="38">
    <w:abstractNumId w:val="28"/>
  </w:num>
  <w:num w:numId="39">
    <w:abstractNumId w:val="29"/>
  </w:num>
  <w:num w:numId="40">
    <w:abstractNumId w:val="30"/>
  </w:num>
  <w:num w:numId="41">
    <w:abstractNumId w:val="11"/>
  </w:num>
  <w:num w:numId="42">
    <w:abstractNumId w:val="37"/>
  </w:num>
  <w:num w:numId="4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710B0"/>
    <w:rsid w:val="00094810"/>
    <w:rsid w:val="00096DA4"/>
    <w:rsid w:val="000C0294"/>
    <w:rsid w:val="000C7A1C"/>
    <w:rsid w:val="000D2A8A"/>
    <w:rsid w:val="000D32AC"/>
    <w:rsid w:val="000E13B4"/>
    <w:rsid w:val="000E20C1"/>
    <w:rsid w:val="000E3B73"/>
    <w:rsid w:val="000E4E9F"/>
    <w:rsid w:val="000F20AC"/>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C4A85"/>
    <w:rsid w:val="001C5443"/>
    <w:rsid w:val="001D0C7D"/>
    <w:rsid w:val="001D1F2D"/>
    <w:rsid w:val="001D2314"/>
    <w:rsid w:val="001D3FDD"/>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B79BF"/>
    <w:rsid w:val="002E034A"/>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39D7"/>
    <w:rsid w:val="004A55FA"/>
    <w:rsid w:val="004B5D03"/>
    <w:rsid w:val="004C1EC4"/>
    <w:rsid w:val="004D035C"/>
    <w:rsid w:val="004F2295"/>
    <w:rsid w:val="004F3C18"/>
    <w:rsid w:val="004F4328"/>
    <w:rsid w:val="004F7643"/>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0791"/>
    <w:rsid w:val="005E1A3A"/>
    <w:rsid w:val="005E3B0B"/>
    <w:rsid w:val="005E6ADC"/>
    <w:rsid w:val="005E6D10"/>
    <w:rsid w:val="005E6D38"/>
    <w:rsid w:val="005E7B3F"/>
    <w:rsid w:val="005F040F"/>
    <w:rsid w:val="005F2C42"/>
    <w:rsid w:val="00602998"/>
    <w:rsid w:val="006043FC"/>
    <w:rsid w:val="006050CF"/>
    <w:rsid w:val="00612B9D"/>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5595C"/>
    <w:rsid w:val="00660AEE"/>
    <w:rsid w:val="0066251A"/>
    <w:rsid w:val="00664A6D"/>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31B5"/>
    <w:rsid w:val="007D60A4"/>
    <w:rsid w:val="007D79AE"/>
    <w:rsid w:val="007D7F05"/>
    <w:rsid w:val="007E3412"/>
    <w:rsid w:val="007F393D"/>
    <w:rsid w:val="008029AF"/>
    <w:rsid w:val="00802FFA"/>
    <w:rsid w:val="00805F05"/>
    <w:rsid w:val="008102E5"/>
    <w:rsid w:val="008111B4"/>
    <w:rsid w:val="008133F0"/>
    <w:rsid w:val="00815880"/>
    <w:rsid w:val="0082322C"/>
    <w:rsid w:val="00823942"/>
    <w:rsid w:val="00827FFD"/>
    <w:rsid w:val="0083074C"/>
    <w:rsid w:val="008431F4"/>
    <w:rsid w:val="00846EB5"/>
    <w:rsid w:val="00852E7F"/>
    <w:rsid w:val="00854535"/>
    <w:rsid w:val="00856EB3"/>
    <w:rsid w:val="0086111E"/>
    <w:rsid w:val="00863C96"/>
    <w:rsid w:val="00864A72"/>
    <w:rsid w:val="00870B98"/>
    <w:rsid w:val="00873E9F"/>
    <w:rsid w:val="00874047"/>
    <w:rsid w:val="008778CB"/>
    <w:rsid w:val="00881545"/>
    <w:rsid w:val="00882563"/>
    <w:rsid w:val="00883204"/>
    <w:rsid w:val="00883A3E"/>
    <w:rsid w:val="0089148D"/>
    <w:rsid w:val="00891E0D"/>
    <w:rsid w:val="008A0F36"/>
    <w:rsid w:val="008B2543"/>
    <w:rsid w:val="008B4B6E"/>
    <w:rsid w:val="008C34BC"/>
    <w:rsid w:val="008D16B0"/>
    <w:rsid w:val="008D6559"/>
    <w:rsid w:val="008D7401"/>
    <w:rsid w:val="00901754"/>
    <w:rsid w:val="00903DF6"/>
    <w:rsid w:val="00904E80"/>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3980"/>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6F44"/>
    <w:rsid w:val="00BD7A8C"/>
    <w:rsid w:val="00BE2126"/>
    <w:rsid w:val="00BE3B17"/>
    <w:rsid w:val="00BF51AB"/>
    <w:rsid w:val="00BF716B"/>
    <w:rsid w:val="00BF7233"/>
    <w:rsid w:val="00C02AA2"/>
    <w:rsid w:val="00C04C95"/>
    <w:rsid w:val="00C109B6"/>
    <w:rsid w:val="00C10E5D"/>
    <w:rsid w:val="00C12613"/>
    <w:rsid w:val="00C16DEF"/>
    <w:rsid w:val="00C23CD2"/>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507"/>
    <w:rsid w:val="00C862C7"/>
    <w:rsid w:val="00C911ED"/>
    <w:rsid w:val="00C920F1"/>
    <w:rsid w:val="00C92DD0"/>
    <w:rsid w:val="00C933D7"/>
    <w:rsid w:val="00CA3254"/>
    <w:rsid w:val="00CA570D"/>
    <w:rsid w:val="00CB11CE"/>
    <w:rsid w:val="00CC00D1"/>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646DC"/>
    <w:rsid w:val="00D65506"/>
    <w:rsid w:val="00D773CF"/>
    <w:rsid w:val="00D83563"/>
    <w:rsid w:val="00D8448F"/>
    <w:rsid w:val="00D95553"/>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04B6"/>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47F1"/>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1E1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8"/>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7"/>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C8F9-6DD5-45AC-9AE6-EEA6478F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3</cp:revision>
  <cp:lastPrinted>2015-09-09T08:37:00Z</cp:lastPrinted>
  <dcterms:created xsi:type="dcterms:W3CDTF">2018-05-18T06:28:00Z</dcterms:created>
  <dcterms:modified xsi:type="dcterms:W3CDTF">2018-05-18T06:42:00Z</dcterms:modified>
</cp:coreProperties>
</file>