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EFFDE68" w14:textId="1388B0E0" w:rsidR="00047886" w:rsidRPr="00BC701A" w:rsidRDefault="00D927A5" w:rsidP="00047886">
      <w:pPr>
        <w:spacing w:after="120" w:line="240" w:lineRule="auto"/>
        <w:ind w:left="567" w:right="-330"/>
        <w:jc w:val="both"/>
        <w:rPr>
          <w:rFonts w:ascii="Arial" w:hAnsi="Arial" w:cs="Arial"/>
        </w:rPr>
      </w:pPr>
      <w:r>
        <w:rPr>
          <w:rFonts w:ascii="Arial" w:hAnsi="Arial" w:cs="Arial"/>
        </w:rPr>
        <w:t>BICC31</w:t>
      </w:r>
      <w:r w:rsidR="002746E5">
        <w:rPr>
          <w:rFonts w:ascii="Arial" w:hAnsi="Arial" w:cs="Arial"/>
        </w:rPr>
        <w:t>7</w:t>
      </w:r>
      <w:r w:rsidR="00C7185D">
        <w:rPr>
          <w:rFonts w:ascii="Arial" w:hAnsi="Arial" w:cs="Arial"/>
        </w:rPr>
        <w:t xml:space="preserve">0 </w:t>
      </w:r>
      <w:r w:rsidR="00CF3296">
        <w:rPr>
          <w:rFonts w:ascii="Arial" w:hAnsi="Arial" w:cs="Arial"/>
        </w:rPr>
        <w:t>(</w:t>
      </w:r>
      <w:r>
        <w:rPr>
          <w:rFonts w:ascii="Arial" w:hAnsi="Arial" w:cs="Arial"/>
        </w:rPr>
        <w:t>BI31</w:t>
      </w:r>
      <w:r w:rsidR="002746E5">
        <w:rPr>
          <w:rFonts w:ascii="Arial" w:hAnsi="Arial" w:cs="Arial"/>
        </w:rPr>
        <w:t>7</w:t>
      </w:r>
      <w:r w:rsidR="00C7185D">
        <w:rPr>
          <w:rFonts w:ascii="Arial" w:hAnsi="Arial" w:cs="Arial"/>
        </w:rPr>
        <w:t xml:space="preserve">) </w:t>
      </w:r>
      <w:r w:rsidR="002746E5">
        <w:rPr>
          <w:rFonts w:ascii="Arial" w:hAnsi="Arial" w:cs="Arial"/>
        </w:rPr>
        <w:t xml:space="preserve">Applications of </w:t>
      </w:r>
      <w:r w:rsidR="00DA7049">
        <w:rPr>
          <w:rFonts w:ascii="Arial" w:hAnsi="Arial" w:cs="Arial"/>
        </w:rPr>
        <w:t xml:space="preserve">Animal </w:t>
      </w:r>
      <w:r w:rsidR="002746E5">
        <w:rPr>
          <w:rFonts w:ascii="Arial" w:hAnsi="Arial" w:cs="Arial"/>
        </w:rPr>
        <w:t>Science</w:t>
      </w:r>
      <w:r w:rsidR="00DA7049">
        <w:rPr>
          <w:rFonts w:ascii="Arial" w:hAnsi="Arial" w:cs="Arial"/>
        </w:rPr>
        <w:t xml:space="preserve">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293320" w14:textId="77777777" w:rsidR="00681176" w:rsidRDefault="00681176" w:rsidP="00681176">
      <w:pPr>
        <w:pStyle w:val="ListParagraph"/>
        <w:ind w:left="567"/>
      </w:pPr>
      <w:r w:rsidRPr="00DA6FBC">
        <w:rPr>
          <w:rFonts w:ascii="Arial" w:hAnsi="Arial" w:cs="Arial"/>
          <w:iCs/>
        </w:rPr>
        <w:t>School of Biosciences/</w:t>
      </w:r>
      <w:r w:rsidRPr="00DA6FBC">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2B714DAD" w:rsidR="00550700" w:rsidRDefault="00D927A5" w:rsidP="00550700">
      <w:pPr>
        <w:spacing w:before="60" w:after="60" w:line="240" w:lineRule="auto"/>
        <w:ind w:left="567" w:right="-330"/>
        <w:rPr>
          <w:rFonts w:ascii="Arial" w:hAnsi="Arial" w:cs="Arial"/>
          <w:iCs/>
        </w:rPr>
      </w:pPr>
      <w:r>
        <w:rPr>
          <w:rFonts w:ascii="Arial" w:hAnsi="Arial" w:cs="Arial"/>
          <w:iCs/>
        </w:rPr>
        <w:t>Level 4</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0953A065"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r w:rsidR="00D927A5">
        <w:rPr>
          <w:rFonts w:ascii="Arial" w:hAnsi="Arial" w:cs="Arial"/>
          <w:iCs/>
        </w:rPr>
        <w:t xml:space="preserve"> &amp; Summer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4F6A6C6F" w:rsidR="00C109B6" w:rsidRDefault="0095522D"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65AE85" w14:textId="61D0FC2C" w:rsidR="00D11C01" w:rsidRDefault="00D927A5" w:rsidP="00550700">
      <w:pPr>
        <w:spacing w:after="120" w:line="240" w:lineRule="auto"/>
        <w:ind w:left="567" w:right="260"/>
        <w:rPr>
          <w:rFonts w:ascii="Arial" w:hAnsi="Arial" w:cs="Arial"/>
          <w:iCs/>
        </w:rPr>
      </w:pPr>
      <w:r>
        <w:rPr>
          <w:rFonts w:ascii="Arial" w:hAnsi="Arial" w:cs="Arial"/>
          <w:iCs/>
        </w:rPr>
        <w:t xml:space="preserve">HND/C Applied </w:t>
      </w:r>
      <w:r w:rsidR="00550700" w:rsidRPr="003F05D0">
        <w:rPr>
          <w:rFonts w:ascii="Arial" w:hAnsi="Arial" w:cs="Arial"/>
          <w:iCs/>
        </w:rPr>
        <w:t>Anima</w:t>
      </w:r>
      <w:r w:rsidR="00550700">
        <w:rPr>
          <w:rFonts w:ascii="Arial" w:hAnsi="Arial" w:cs="Arial"/>
          <w:iCs/>
        </w:rPr>
        <w:t>l</w:t>
      </w:r>
      <w:r w:rsidR="00550700" w:rsidRPr="003F05D0">
        <w:rPr>
          <w:rFonts w:ascii="Arial" w:hAnsi="Arial" w:cs="Arial"/>
          <w:iCs/>
        </w:rPr>
        <w:t xml:space="preserve"> Science</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23B1D0" w14:textId="77777777" w:rsidR="000B3833" w:rsidRDefault="000B3833" w:rsidP="000B3833">
      <w:pPr>
        <w:numPr>
          <w:ilvl w:val="0"/>
          <w:numId w:val="15"/>
        </w:numPr>
        <w:autoSpaceDE w:val="0"/>
        <w:autoSpaceDN w:val="0"/>
        <w:adjustRightInd w:val="0"/>
        <w:spacing w:before="60" w:after="60" w:line="240" w:lineRule="auto"/>
        <w:ind w:left="993" w:right="827" w:hanging="426"/>
        <w:jc w:val="both"/>
        <w:rPr>
          <w:rFonts w:ascii="Arial" w:hAnsi="Arial" w:cs="Arial"/>
          <w:bCs/>
        </w:rPr>
      </w:pPr>
      <w:r w:rsidRPr="000B3833">
        <w:rPr>
          <w:rFonts w:ascii="Arial" w:hAnsi="Arial" w:cs="Arial"/>
        </w:rPr>
        <w:t>Describe key scientific principles as they relate to animals</w:t>
      </w:r>
    </w:p>
    <w:p w14:paraId="19961186" w14:textId="77777777" w:rsidR="000B3833" w:rsidRDefault="000B3833" w:rsidP="000B3833">
      <w:pPr>
        <w:numPr>
          <w:ilvl w:val="0"/>
          <w:numId w:val="15"/>
        </w:numPr>
        <w:autoSpaceDE w:val="0"/>
        <w:autoSpaceDN w:val="0"/>
        <w:adjustRightInd w:val="0"/>
        <w:spacing w:before="60" w:after="60" w:line="240" w:lineRule="auto"/>
        <w:ind w:left="993" w:right="827" w:hanging="426"/>
        <w:jc w:val="both"/>
        <w:rPr>
          <w:rFonts w:ascii="Arial" w:hAnsi="Arial" w:cs="Arial"/>
          <w:bCs/>
        </w:rPr>
      </w:pPr>
      <w:r w:rsidRPr="000B3833">
        <w:rPr>
          <w:rFonts w:ascii="Arial" w:hAnsi="Arial" w:cs="Arial"/>
        </w:rPr>
        <w:t>Discuss how scientific principles can be applied in animal industries</w:t>
      </w:r>
    </w:p>
    <w:p w14:paraId="47577A38" w14:textId="77777777" w:rsidR="000B3833" w:rsidRDefault="000B3833" w:rsidP="000B3833">
      <w:pPr>
        <w:numPr>
          <w:ilvl w:val="0"/>
          <w:numId w:val="15"/>
        </w:numPr>
        <w:autoSpaceDE w:val="0"/>
        <w:autoSpaceDN w:val="0"/>
        <w:adjustRightInd w:val="0"/>
        <w:spacing w:before="60" w:after="60" w:line="240" w:lineRule="auto"/>
        <w:ind w:left="993" w:right="827" w:hanging="426"/>
        <w:jc w:val="both"/>
        <w:rPr>
          <w:rFonts w:ascii="Arial" w:hAnsi="Arial" w:cs="Arial"/>
          <w:bCs/>
        </w:rPr>
      </w:pPr>
      <w:r w:rsidRPr="000B3833">
        <w:rPr>
          <w:rFonts w:ascii="Arial" w:hAnsi="Arial" w:cs="Arial"/>
        </w:rPr>
        <w:t>Investigate the extent to which science is applied in animal industries</w:t>
      </w:r>
    </w:p>
    <w:p w14:paraId="4A0C1F47" w14:textId="78F0C236" w:rsidR="000B3833" w:rsidRPr="000B3833" w:rsidRDefault="000B3833" w:rsidP="000B3833">
      <w:pPr>
        <w:numPr>
          <w:ilvl w:val="0"/>
          <w:numId w:val="15"/>
        </w:numPr>
        <w:autoSpaceDE w:val="0"/>
        <w:autoSpaceDN w:val="0"/>
        <w:adjustRightInd w:val="0"/>
        <w:spacing w:before="60" w:after="60" w:line="240" w:lineRule="auto"/>
        <w:ind w:left="993" w:right="827" w:hanging="426"/>
        <w:jc w:val="both"/>
        <w:rPr>
          <w:rFonts w:ascii="Arial" w:hAnsi="Arial" w:cs="Arial"/>
          <w:bCs/>
        </w:rPr>
      </w:pPr>
      <w:r w:rsidRPr="000B3833">
        <w:rPr>
          <w:rFonts w:ascii="Arial" w:hAnsi="Arial" w:cs="Arial"/>
        </w:rPr>
        <w:t>Examine the key criteria for commercial effectiveness in a range of animal related industries and organisations</w:t>
      </w:r>
    </w:p>
    <w:p w14:paraId="608E89B6" w14:textId="77777777" w:rsidR="0076579F" w:rsidRDefault="0076579F" w:rsidP="00550700">
      <w:pPr>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7021D5" w14:textId="048E02D8" w:rsidR="0076579F" w:rsidRPr="007A274C" w:rsidRDefault="0076579F" w:rsidP="0076579F">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Demonstrate c</w:t>
      </w:r>
      <w:r w:rsidRPr="007A274C">
        <w:rPr>
          <w:rFonts w:ascii="Arial" w:hAnsi="Arial" w:cs="Arial"/>
        </w:rPr>
        <w:t>ritical thinking skills</w:t>
      </w:r>
    </w:p>
    <w:p w14:paraId="65B8192B" w14:textId="570FD0BD" w:rsidR="000B3833" w:rsidRDefault="0076579F" w:rsidP="000B3833">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W</w:t>
      </w:r>
      <w:r w:rsidRPr="007A274C">
        <w:rPr>
          <w:rFonts w:ascii="Arial" w:hAnsi="Arial" w:cs="Arial"/>
        </w:rPr>
        <w:t>ork with complex material</w:t>
      </w:r>
    </w:p>
    <w:p w14:paraId="46694224" w14:textId="14C7CC50" w:rsidR="000B3833" w:rsidRDefault="000B3833" w:rsidP="000B3833">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W</w:t>
      </w:r>
      <w:r w:rsidRPr="000B3833">
        <w:rPr>
          <w:rFonts w:ascii="Arial" w:hAnsi="Arial" w:cs="Arial"/>
        </w:rPr>
        <w:t>ork and study independently and utilise resources effectively</w:t>
      </w:r>
    </w:p>
    <w:p w14:paraId="50709EDF" w14:textId="4FF5D0E2" w:rsidR="000B3833" w:rsidRDefault="000B3833" w:rsidP="000B3833">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Demonstrate c</w:t>
      </w:r>
      <w:r w:rsidRPr="000B3833">
        <w:rPr>
          <w:rFonts w:ascii="Arial" w:hAnsi="Arial" w:cs="Arial"/>
        </w:rPr>
        <w:t>ommunication and report writing skills</w:t>
      </w:r>
    </w:p>
    <w:p w14:paraId="603C4432" w14:textId="5D16D156" w:rsidR="000B3833" w:rsidRPr="000B3833" w:rsidRDefault="000B3833" w:rsidP="000B3833">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color w:val="000000"/>
        </w:rPr>
        <w:t>Demonstrate e</w:t>
      </w:r>
      <w:r w:rsidRPr="000B3833">
        <w:rPr>
          <w:rFonts w:ascii="Arial" w:hAnsi="Arial" w:cs="Arial"/>
          <w:color w:val="000000"/>
        </w:rPr>
        <w:t>ffective</w:t>
      </w:r>
      <w:r w:rsidRPr="000B3833">
        <w:rPr>
          <w:rFonts w:ascii="Arial" w:hAnsi="Arial" w:cs="Arial"/>
        </w:rPr>
        <w:t xml:space="preserve"> self-management skills</w:t>
      </w:r>
    </w:p>
    <w:p w14:paraId="29BB9E23" w14:textId="2A4DF790" w:rsidR="00624F0E" w:rsidRDefault="00624F0E"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5D9853" w14:textId="77777777" w:rsidR="000B3833" w:rsidRPr="000B3833" w:rsidRDefault="000B3833" w:rsidP="000B3833">
      <w:pPr>
        <w:spacing w:before="60" w:after="60" w:line="240" w:lineRule="auto"/>
        <w:ind w:left="567" w:right="828"/>
        <w:jc w:val="both"/>
        <w:rPr>
          <w:rFonts w:ascii="Arial" w:hAnsi="Arial" w:cs="Arial"/>
        </w:rPr>
      </w:pPr>
      <w:r w:rsidRPr="000B3833">
        <w:rPr>
          <w:rFonts w:ascii="Arial" w:hAnsi="Arial" w:cs="Arial"/>
        </w:rPr>
        <w:t xml:space="preserve">This module is designed to promote students’ understanding of the broad principles of science, and how the application of scientific knowledge and understanding to animal related organisations can improve the care and management of animals. Progression through the </w:t>
      </w:r>
      <w:r w:rsidRPr="000B3833">
        <w:rPr>
          <w:rFonts w:ascii="Arial" w:hAnsi="Arial" w:cs="Arial"/>
        </w:rPr>
        <w:lastRenderedPageBreak/>
        <w:t>module will encourage students to appreciate what science is in its widest context, and investigate through practical assessment of a range of different organisations the differences between practices that have been developed through tradition or trial and error and those that are based on scientific understanding. Ultimately students will develop this understanding to assess the effect of the application of science on the commercial viability of animal organisations.</w:t>
      </w:r>
    </w:p>
    <w:p w14:paraId="4E9D9B97" w14:textId="1C15136C" w:rsidR="00402560" w:rsidRDefault="00402560" w:rsidP="002F605C">
      <w:pPr>
        <w:spacing w:after="120" w:line="240" w:lineRule="auto"/>
        <w:ind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4B70F1" w14:textId="77777777" w:rsidR="000B3833" w:rsidRPr="000B3833" w:rsidRDefault="000B3833" w:rsidP="000B3833">
      <w:pPr>
        <w:spacing w:before="60" w:after="60"/>
        <w:ind w:left="567"/>
        <w:rPr>
          <w:rFonts w:ascii="Arial" w:hAnsi="Arial" w:cs="Arial"/>
        </w:rPr>
      </w:pPr>
      <w:r w:rsidRPr="000B3833">
        <w:rPr>
          <w:rFonts w:ascii="Arial" w:hAnsi="Arial" w:cs="Arial"/>
        </w:rPr>
        <w:t xml:space="preserve">Agar S (2001), </w:t>
      </w:r>
      <w:r w:rsidRPr="000B3833">
        <w:rPr>
          <w:rFonts w:ascii="Arial" w:hAnsi="Arial" w:cs="Arial"/>
          <w:i/>
        </w:rPr>
        <w:t>Small Animal Nutrition,</w:t>
      </w:r>
      <w:r w:rsidRPr="000B3833">
        <w:rPr>
          <w:rFonts w:ascii="Arial" w:hAnsi="Arial" w:cs="Arial"/>
        </w:rPr>
        <w:t xml:space="preserve"> Butterworth-Heineman</w:t>
      </w:r>
    </w:p>
    <w:p w14:paraId="1838C36A" w14:textId="77777777" w:rsidR="000B3833" w:rsidRPr="000B3833" w:rsidRDefault="000B3833" w:rsidP="000B3833">
      <w:pPr>
        <w:autoSpaceDE w:val="0"/>
        <w:autoSpaceDN w:val="0"/>
        <w:adjustRightInd w:val="0"/>
        <w:spacing w:before="60" w:after="60"/>
        <w:ind w:left="567"/>
        <w:rPr>
          <w:rFonts w:ascii="Arial" w:hAnsi="Arial" w:cs="Arial"/>
          <w:color w:val="000000"/>
        </w:rPr>
      </w:pPr>
      <w:r w:rsidRPr="000B3833">
        <w:rPr>
          <w:rFonts w:ascii="Arial" w:hAnsi="Arial" w:cs="Arial"/>
          <w:color w:val="000000"/>
        </w:rPr>
        <w:t xml:space="preserve">Andrews C et al (2003), </w:t>
      </w:r>
      <w:r w:rsidRPr="000B3833">
        <w:rPr>
          <w:rFonts w:ascii="Arial" w:hAnsi="Arial" w:cs="Arial"/>
          <w:i/>
          <w:color w:val="000000"/>
        </w:rPr>
        <w:t xml:space="preserve">Interpet Manual of Fish Health, </w:t>
      </w:r>
      <w:r w:rsidRPr="000B3833">
        <w:rPr>
          <w:rFonts w:ascii="Arial" w:hAnsi="Arial" w:cs="Arial"/>
          <w:color w:val="000000"/>
        </w:rPr>
        <w:t>Interpet Publishing</w:t>
      </w:r>
    </w:p>
    <w:p w14:paraId="54AD88B5" w14:textId="77777777" w:rsidR="000B3833" w:rsidRPr="000B3833" w:rsidRDefault="000B3833" w:rsidP="000B3833">
      <w:pPr>
        <w:spacing w:before="60" w:after="60"/>
        <w:ind w:left="567"/>
        <w:rPr>
          <w:rFonts w:ascii="Arial" w:hAnsi="Arial" w:cs="Arial"/>
        </w:rPr>
      </w:pPr>
      <w:r w:rsidRPr="000B3833">
        <w:rPr>
          <w:rFonts w:ascii="Arial" w:hAnsi="Arial" w:cs="Arial"/>
        </w:rPr>
        <w:t xml:space="preserve">Appleby M (1999), </w:t>
      </w:r>
      <w:r w:rsidRPr="000B3833">
        <w:rPr>
          <w:rFonts w:ascii="Arial" w:hAnsi="Arial" w:cs="Arial"/>
          <w:i/>
        </w:rPr>
        <w:t>What should we do about animal welfare?</w:t>
      </w:r>
      <w:r w:rsidRPr="000B3833">
        <w:rPr>
          <w:rFonts w:ascii="Arial" w:hAnsi="Arial" w:cs="Arial"/>
        </w:rPr>
        <w:t xml:space="preserve"> Blackwell Science</w:t>
      </w:r>
    </w:p>
    <w:p w14:paraId="2062615F" w14:textId="77777777" w:rsidR="000B3833" w:rsidRPr="000B3833" w:rsidRDefault="000B3833" w:rsidP="000B3833">
      <w:pPr>
        <w:autoSpaceDE w:val="0"/>
        <w:autoSpaceDN w:val="0"/>
        <w:adjustRightInd w:val="0"/>
        <w:spacing w:before="60" w:after="60"/>
        <w:ind w:left="567"/>
        <w:rPr>
          <w:rFonts w:ascii="Arial" w:hAnsi="Arial" w:cs="Arial"/>
          <w:color w:val="000000"/>
        </w:rPr>
      </w:pPr>
      <w:r w:rsidRPr="000B3833">
        <w:rPr>
          <w:rFonts w:ascii="Arial" w:hAnsi="Arial" w:cs="Arial"/>
          <w:color w:val="000000"/>
        </w:rPr>
        <w:t xml:space="preserve">Chaston I and Mangles T (2002), </w:t>
      </w:r>
      <w:r w:rsidRPr="000B3833">
        <w:rPr>
          <w:rFonts w:ascii="Arial" w:hAnsi="Arial" w:cs="Arial"/>
          <w:i/>
          <w:color w:val="000000"/>
        </w:rPr>
        <w:t xml:space="preserve">Small Business Marketing Management, </w:t>
      </w:r>
      <w:r w:rsidRPr="000B3833">
        <w:rPr>
          <w:rFonts w:ascii="Arial" w:hAnsi="Arial" w:cs="Arial"/>
          <w:color w:val="000000"/>
        </w:rPr>
        <w:t>Palgrave</w:t>
      </w:r>
    </w:p>
    <w:p w14:paraId="793E3647" w14:textId="77777777" w:rsidR="000B3833" w:rsidRPr="000B3833" w:rsidRDefault="000B3833" w:rsidP="000B3833">
      <w:pPr>
        <w:autoSpaceDE w:val="0"/>
        <w:autoSpaceDN w:val="0"/>
        <w:adjustRightInd w:val="0"/>
        <w:spacing w:before="60" w:after="60"/>
        <w:ind w:left="567"/>
        <w:rPr>
          <w:rFonts w:ascii="Arial" w:hAnsi="Arial" w:cs="Arial"/>
          <w:color w:val="000000"/>
        </w:rPr>
      </w:pPr>
      <w:r w:rsidRPr="000B3833">
        <w:rPr>
          <w:rFonts w:ascii="Arial" w:hAnsi="Arial" w:cs="Arial"/>
          <w:color w:val="000000"/>
        </w:rPr>
        <w:t xml:space="preserve">Hughes V and Weller D (2003), </w:t>
      </w:r>
      <w:r w:rsidRPr="000B3833">
        <w:rPr>
          <w:rFonts w:ascii="Arial" w:hAnsi="Arial" w:cs="Arial"/>
          <w:i/>
          <w:color w:val="000000"/>
        </w:rPr>
        <w:t>Setting Up a Small Business,</w:t>
      </w:r>
      <w:r w:rsidRPr="000B3833">
        <w:rPr>
          <w:rFonts w:ascii="Arial" w:hAnsi="Arial" w:cs="Arial"/>
          <w:color w:val="000000"/>
        </w:rPr>
        <w:t xml:space="preserve"> Teach Yourself</w:t>
      </w:r>
    </w:p>
    <w:p w14:paraId="62B5278B" w14:textId="77777777" w:rsidR="000B3833" w:rsidRPr="000B3833" w:rsidRDefault="000B3833" w:rsidP="000B3833">
      <w:pPr>
        <w:autoSpaceDE w:val="0"/>
        <w:autoSpaceDN w:val="0"/>
        <w:adjustRightInd w:val="0"/>
        <w:spacing w:before="60" w:after="60"/>
        <w:ind w:left="567"/>
        <w:rPr>
          <w:rFonts w:ascii="Arial" w:hAnsi="Arial" w:cs="Arial"/>
          <w:color w:val="000000"/>
        </w:rPr>
      </w:pPr>
      <w:r w:rsidRPr="000B3833">
        <w:rPr>
          <w:rFonts w:ascii="Arial" w:hAnsi="Arial" w:cs="Arial"/>
          <w:color w:val="000000"/>
        </w:rPr>
        <w:t xml:space="preserve">Mahanta K C (1998), </w:t>
      </w:r>
      <w:r w:rsidRPr="000B3833">
        <w:rPr>
          <w:rFonts w:ascii="Arial" w:hAnsi="Arial" w:cs="Arial"/>
          <w:i/>
          <w:color w:val="000000"/>
        </w:rPr>
        <w:t xml:space="preserve">Handbook of Animal Husbandry, </w:t>
      </w:r>
      <w:r w:rsidRPr="000B3833">
        <w:rPr>
          <w:rFonts w:ascii="Arial" w:hAnsi="Arial" w:cs="Arial"/>
          <w:color w:val="000000"/>
        </w:rPr>
        <w:t>Ormsons Publications</w:t>
      </w:r>
    </w:p>
    <w:p w14:paraId="510D5D6D" w14:textId="77777777" w:rsidR="000B3833" w:rsidRPr="000B3833" w:rsidRDefault="000B3833" w:rsidP="000B3833">
      <w:pPr>
        <w:spacing w:before="60" w:after="60"/>
        <w:ind w:left="567"/>
        <w:rPr>
          <w:rFonts w:ascii="Arial" w:hAnsi="Arial" w:cs="Arial"/>
        </w:rPr>
      </w:pPr>
      <w:r w:rsidRPr="000B3833">
        <w:rPr>
          <w:rFonts w:ascii="Arial" w:hAnsi="Arial" w:cs="Arial"/>
        </w:rPr>
        <w:t xml:space="preserve">Moore M (1999), </w:t>
      </w:r>
      <w:r w:rsidRPr="000B3833">
        <w:rPr>
          <w:rFonts w:ascii="Arial" w:hAnsi="Arial" w:cs="Arial"/>
          <w:i/>
        </w:rPr>
        <w:t>BSAVA Manual of Veterinary Nursing</w:t>
      </w:r>
      <w:r w:rsidRPr="000B3833">
        <w:rPr>
          <w:rFonts w:ascii="Arial" w:hAnsi="Arial" w:cs="Arial"/>
        </w:rPr>
        <w:t>, BSAVA</w:t>
      </w:r>
    </w:p>
    <w:p w14:paraId="08C5F9CA" w14:textId="77777777" w:rsidR="000B3833" w:rsidRPr="000B3833" w:rsidRDefault="000B3833" w:rsidP="000B3833">
      <w:pPr>
        <w:autoSpaceDE w:val="0"/>
        <w:autoSpaceDN w:val="0"/>
        <w:adjustRightInd w:val="0"/>
        <w:spacing w:before="60" w:after="60"/>
        <w:ind w:left="567"/>
        <w:rPr>
          <w:rFonts w:ascii="Arial" w:hAnsi="Arial" w:cs="Arial"/>
          <w:color w:val="000000"/>
        </w:rPr>
      </w:pPr>
      <w:r w:rsidRPr="000B3833">
        <w:rPr>
          <w:rFonts w:ascii="Arial" w:hAnsi="Arial" w:cs="Arial"/>
          <w:color w:val="000000"/>
        </w:rPr>
        <w:t xml:space="preserve">Reuvid J and Millar R (2003), </w:t>
      </w:r>
      <w:r w:rsidRPr="000B3833">
        <w:rPr>
          <w:rFonts w:ascii="Arial" w:hAnsi="Arial" w:cs="Arial"/>
          <w:i/>
          <w:color w:val="000000"/>
        </w:rPr>
        <w:t xml:space="preserve">Start Up and Run Your Own Business, </w:t>
      </w:r>
      <w:r w:rsidRPr="000B3833">
        <w:rPr>
          <w:rFonts w:ascii="Arial" w:hAnsi="Arial" w:cs="Arial"/>
          <w:color w:val="000000"/>
        </w:rPr>
        <w:t>Kogan Page</w:t>
      </w:r>
    </w:p>
    <w:p w14:paraId="2E0C7008" w14:textId="77777777" w:rsidR="000B3833" w:rsidRPr="000B3833" w:rsidRDefault="000B3833" w:rsidP="000B3833">
      <w:pPr>
        <w:autoSpaceDE w:val="0"/>
        <w:autoSpaceDN w:val="0"/>
        <w:adjustRightInd w:val="0"/>
        <w:spacing w:before="60" w:after="60"/>
        <w:ind w:left="567"/>
        <w:rPr>
          <w:rFonts w:ascii="Arial" w:hAnsi="Arial" w:cs="Arial"/>
          <w:color w:val="000000"/>
        </w:rPr>
      </w:pPr>
      <w:r w:rsidRPr="000B3833">
        <w:rPr>
          <w:rFonts w:ascii="Arial" w:hAnsi="Arial" w:cs="Arial"/>
          <w:color w:val="000000"/>
        </w:rPr>
        <w:t xml:space="preserve">Rollin B E (1999), </w:t>
      </w:r>
      <w:r w:rsidRPr="000B3833">
        <w:rPr>
          <w:rFonts w:ascii="Arial" w:hAnsi="Arial" w:cs="Arial"/>
          <w:i/>
          <w:color w:val="000000"/>
        </w:rPr>
        <w:t xml:space="preserve">Farm Animal Welfare, </w:t>
      </w:r>
      <w:r w:rsidRPr="000B3833">
        <w:rPr>
          <w:rFonts w:ascii="Arial" w:hAnsi="Arial" w:cs="Arial"/>
          <w:color w:val="000000"/>
        </w:rPr>
        <w:t>Blackwell Publishing</w:t>
      </w:r>
    </w:p>
    <w:p w14:paraId="2E32BED8" w14:textId="77777777" w:rsidR="000B3833" w:rsidRPr="000B3833" w:rsidRDefault="000B3833" w:rsidP="000B3833">
      <w:pPr>
        <w:spacing w:before="60" w:after="60"/>
        <w:ind w:left="567"/>
        <w:rPr>
          <w:rFonts w:ascii="Arial" w:hAnsi="Arial" w:cs="Arial"/>
        </w:rPr>
      </w:pPr>
      <w:r w:rsidRPr="000B3833">
        <w:rPr>
          <w:rFonts w:ascii="Arial" w:hAnsi="Arial" w:cs="Arial"/>
        </w:rPr>
        <w:t xml:space="preserve">Sainsbury D (1998), </w:t>
      </w:r>
      <w:r w:rsidRPr="000B3833">
        <w:rPr>
          <w:rFonts w:ascii="Arial" w:hAnsi="Arial" w:cs="Arial"/>
          <w:i/>
        </w:rPr>
        <w:t>Animal Health,</w:t>
      </w:r>
      <w:r w:rsidRPr="000B3833">
        <w:rPr>
          <w:rFonts w:ascii="Arial" w:hAnsi="Arial" w:cs="Arial"/>
        </w:rPr>
        <w:t xml:space="preserve"> Blackwell Science </w:t>
      </w:r>
    </w:p>
    <w:p w14:paraId="6BD0396F" w14:textId="77777777" w:rsidR="000B3833" w:rsidRPr="000B3833" w:rsidRDefault="000B3833" w:rsidP="000B3833">
      <w:pPr>
        <w:autoSpaceDE w:val="0"/>
        <w:autoSpaceDN w:val="0"/>
        <w:adjustRightInd w:val="0"/>
        <w:spacing w:before="60" w:after="60"/>
        <w:ind w:left="567"/>
        <w:rPr>
          <w:rFonts w:ascii="Arial" w:hAnsi="Arial" w:cs="Arial"/>
          <w:color w:val="000000"/>
        </w:rPr>
      </w:pPr>
      <w:r w:rsidRPr="000B3833">
        <w:rPr>
          <w:rFonts w:ascii="Arial" w:hAnsi="Arial" w:cs="Arial"/>
          <w:color w:val="000000"/>
        </w:rPr>
        <w:t xml:space="preserve">Stokes D (2002), </w:t>
      </w:r>
      <w:r w:rsidRPr="000B3833">
        <w:rPr>
          <w:rFonts w:ascii="Arial" w:hAnsi="Arial" w:cs="Arial"/>
          <w:i/>
          <w:color w:val="000000"/>
        </w:rPr>
        <w:t>Small Business Management,</w:t>
      </w:r>
      <w:r w:rsidRPr="000B3833">
        <w:rPr>
          <w:rFonts w:ascii="Arial" w:hAnsi="Arial" w:cs="Arial"/>
          <w:color w:val="000000"/>
        </w:rPr>
        <w:t xml:space="preserve"> Continuum</w:t>
      </w:r>
    </w:p>
    <w:p w14:paraId="2E3856C7" w14:textId="77777777" w:rsidR="000B3833" w:rsidRPr="000B3833" w:rsidRDefault="000B3833" w:rsidP="000B3833">
      <w:pPr>
        <w:spacing w:before="60" w:after="60"/>
        <w:ind w:left="567"/>
        <w:rPr>
          <w:rFonts w:ascii="Arial" w:hAnsi="Arial" w:cs="Arial"/>
        </w:rPr>
      </w:pPr>
      <w:r w:rsidRPr="000B3833">
        <w:rPr>
          <w:rFonts w:ascii="Arial" w:hAnsi="Arial" w:cs="Arial"/>
        </w:rPr>
        <w:t xml:space="preserve">UFAW (1998), </w:t>
      </w:r>
      <w:r w:rsidRPr="000B3833">
        <w:rPr>
          <w:rFonts w:ascii="Arial" w:hAnsi="Arial" w:cs="Arial"/>
          <w:i/>
        </w:rPr>
        <w:t xml:space="preserve">Selection and use of replacement methods in animal experimentation, </w:t>
      </w:r>
      <w:r w:rsidRPr="000B3833">
        <w:rPr>
          <w:rFonts w:ascii="Arial" w:hAnsi="Arial" w:cs="Arial"/>
        </w:rPr>
        <w:t xml:space="preserve">UFAW </w:t>
      </w:r>
    </w:p>
    <w:p w14:paraId="4265E915" w14:textId="77777777" w:rsidR="000B3833" w:rsidRPr="000B3833" w:rsidRDefault="000B3833" w:rsidP="000B3833">
      <w:pPr>
        <w:spacing w:before="60" w:after="60"/>
        <w:ind w:left="567"/>
        <w:rPr>
          <w:rFonts w:ascii="Arial" w:hAnsi="Arial" w:cs="Arial"/>
        </w:rPr>
      </w:pPr>
      <w:r w:rsidRPr="000B3833">
        <w:rPr>
          <w:rFonts w:ascii="Arial" w:hAnsi="Arial" w:cs="Arial"/>
        </w:rPr>
        <w:t xml:space="preserve">UFAW (1990), </w:t>
      </w:r>
      <w:r w:rsidRPr="000B3833">
        <w:rPr>
          <w:rFonts w:ascii="Arial" w:hAnsi="Arial" w:cs="Arial"/>
          <w:i/>
        </w:rPr>
        <w:t>Guidelines on the care of laboratory animals and their use for scientific purpose; planning and design of experiments,</w:t>
      </w:r>
      <w:r w:rsidRPr="000B3833">
        <w:rPr>
          <w:rFonts w:ascii="Arial" w:hAnsi="Arial" w:cs="Arial"/>
        </w:rPr>
        <w:t xml:space="preserve"> UFAW</w:t>
      </w:r>
    </w:p>
    <w:p w14:paraId="5AABADD5" w14:textId="77777777" w:rsidR="000B3833" w:rsidRPr="000B3833" w:rsidRDefault="000B3833" w:rsidP="000B3833">
      <w:pPr>
        <w:autoSpaceDE w:val="0"/>
        <w:autoSpaceDN w:val="0"/>
        <w:adjustRightInd w:val="0"/>
        <w:spacing w:before="60" w:after="60"/>
        <w:ind w:left="567"/>
        <w:rPr>
          <w:rFonts w:ascii="Arial" w:hAnsi="Arial" w:cs="Arial"/>
          <w:color w:val="000000"/>
        </w:rPr>
      </w:pPr>
      <w:r w:rsidRPr="000B3833">
        <w:rPr>
          <w:rFonts w:ascii="Arial" w:hAnsi="Arial" w:cs="Arial"/>
          <w:color w:val="000000"/>
        </w:rPr>
        <w:t xml:space="preserve">Waran N (2002), </w:t>
      </w:r>
      <w:r w:rsidRPr="000B3833">
        <w:rPr>
          <w:rFonts w:ascii="Arial" w:hAnsi="Arial" w:cs="Arial"/>
          <w:i/>
          <w:color w:val="000000"/>
        </w:rPr>
        <w:t>The Welfare of Horses,</w:t>
      </w:r>
      <w:r w:rsidRPr="000B3833">
        <w:rPr>
          <w:rFonts w:ascii="Arial" w:hAnsi="Arial" w:cs="Arial"/>
          <w:color w:val="000000"/>
        </w:rPr>
        <w:t xml:space="preserve"> Kluwer Academic</w:t>
      </w:r>
    </w:p>
    <w:p w14:paraId="0738B11B" w14:textId="77777777" w:rsidR="000B3833" w:rsidRPr="000B3833" w:rsidRDefault="000B3833" w:rsidP="000B3833">
      <w:pPr>
        <w:autoSpaceDE w:val="0"/>
        <w:autoSpaceDN w:val="0"/>
        <w:adjustRightInd w:val="0"/>
        <w:spacing w:before="60" w:after="60"/>
        <w:ind w:left="567"/>
        <w:rPr>
          <w:rFonts w:ascii="Arial" w:hAnsi="Arial" w:cs="Arial"/>
          <w:color w:val="000000"/>
        </w:rPr>
      </w:pPr>
      <w:r w:rsidRPr="000B3833">
        <w:rPr>
          <w:rFonts w:ascii="Arial" w:hAnsi="Arial" w:cs="Arial"/>
          <w:color w:val="000000"/>
        </w:rPr>
        <w:t xml:space="preserve">Williams S (2002), </w:t>
      </w:r>
      <w:r w:rsidRPr="000B3833">
        <w:rPr>
          <w:rFonts w:ascii="Arial" w:hAnsi="Arial" w:cs="Arial"/>
          <w:i/>
          <w:color w:val="000000"/>
        </w:rPr>
        <w:t xml:space="preserve">Lloyds TSB Small Business Guide, </w:t>
      </w:r>
      <w:r w:rsidRPr="000B3833">
        <w:rPr>
          <w:rFonts w:ascii="Arial" w:hAnsi="Arial" w:cs="Arial"/>
          <w:color w:val="000000"/>
        </w:rPr>
        <w:t xml:space="preserve">Press Vitesse </w:t>
      </w:r>
    </w:p>
    <w:p w14:paraId="00D0A4B7" w14:textId="26381964" w:rsidR="001926BB" w:rsidRPr="001926BB" w:rsidRDefault="001926BB" w:rsidP="001926BB">
      <w:pPr>
        <w:autoSpaceDE w:val="0"/>
        <w:autoSpaceDN w:val="0"/>
        <w:adjustRightInd w:val="0"/>
        <w:spacing w:before="60" w:after="60"/>
        <w:ind w:left="567" w:right="827"/>
        <w:jc w:val="both"/>
        <w:rPr>
          <w:rFonts w:ascii="Arial" w:hAnsi="Arial" w:cs="Arial"/>
          <w:color w:val="000000"/>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6E45FD5E"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0B3833">
        <w:rPr>
          <w:rFonts w:ascii="Arial" w:hAnsi="Arial" w:cs="Arial"/>
          <w:iCs/>
        </w:rPr>
        <w:t xml:space="preserve"> 45</w:t>
      </w:r>
    </w:p>
    <w:p w14:paraId="3C994E80" w14:textId="15DCB823"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0B3833">
        <w:rPr>
          <w:rFonts w:ascii="Arial" w:hAnsi="Arial" w:cs="Arial"/>
          <w:iCs/>
        </w:rPr>
        <w:t xml:space="preserve"> 105</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485A62DB" w14:textId="6AEEA02F" w:rsidR="001926BB" w:rsidRPr="00681176" w:rsidRDefault="001926BB" w:rsidP="001926BB">
      <w:pPr>
        <w:tabs>
          <w:tab w:val="left" w:pos="851"/>
        </w:tabs>
        <w:spacing w:before="60" w:after="60" w:line="240" w:lineRule="auto"/>
        <w:ind w:left="567"/>
        <w:rPr>
          <w:rFonts w:ascii="Arial" w:hAnsi="Arial" w:cs="Arial"/>
          <w:bCs/>
        </w:rPr>
      </w:pPr>
      <w:r w:rsidRPr="00681176">
        <w:rPr>
          <w:rFonts w:ascii="Arial" w:hAnsi="Arial" w:cs="Arial"/>
          <w:bCs/>
        </w:rPr>
        <w:t>Assignment</w:t>
      </w:r>
      <w:r w:rsidR="009D5598" w:rsidRPr="00681176">
        <w:rPr>
          <w:rFonts w:ascii="Arial" w:hAnsi="Arial" w:cs="Arial"/>
          <w:bCs/>
        </w:rPr>
        <w:t xml:space="preserve">/Poster </w:t>
      </w:r>
      <w:r w:rsidRPr="00681176">
        <w:rPr>
          <w:rFonts w:ascii="Arial" w:hAnsi="Arial" w:cs="Arial"/>
          <w:bCs/>
        </w:rPr>
        <w:t>(</w:t>
      </w:r>
      <w:r w:rsidR="009D5598" w:rsidRPr="00681176">
        <w:rPr>
          <w:rFonts w:ascii="Arial" w:hAnsi="Arial" w:cs="Arial"/>
          <w:bCs/>
        </w:rPr>
        <w:t>1</w:t>
      </w:r>
      <w:r w:rsidRPr="00681176">
        <w:rPr>
          <w:rFonts w:ascii="Arial" w:hAnsi="Arial" w:cs="Arial"/>
          <w:bCs/>
        </w:rPr>
        <w:t>,</w:t>
      </w:r>
      <w:r w:rsidR="009D5598" w:rsidRPr="00681176">
        <w:rPr>
          <w:rFonts w:ascii="Arial" w:hAnsi="Arial" w:cs="Arial"/>
          <w:bCs/>
        </w:rPr>
        <w:t>5</w:t>
      </w:r>
      <w:r w:rsidRPr="00681176">
        <w:rPr>
          <w:rFonts w:ascii="Arial" w:hAnsi="Arial" w:cs="Arial"/>
          <w:bCs/>
        </w:rPr>
        <w:t>00 words) - 5</w:t>
      </w:r>
      <w:r w:rsidR="000B3833" w:rsidRPr="00681176">
        <w:rPr>
          <w:rFonts w:ascii="Arial" w:hAnsi="Arial" w:cs="Arial"/>
          <w:bCs/>
        </w:rPr>
        <w:t>0</w:t>
      </w:r>
      <w:r w:rsidRPr="00681176">
        <w:rPr>
          <w:rFonts w:ascii="Arial" w:hAnsi="Arial" w:cs="Arial"/>
          <w:bCs/>
        </w:rPr>
        <w:t xml:space="preserve">% </w:t>
      </w:r>
    </w:p>
    <w:p w14:paraId="2BC5C95E" w14:textId="69FEB71E" w:rsidR="001926BB" w:rsidRPr="00B3548F" w:rsidRDefault="001926BB" w:rsidP="001926BB">
      <w:pPr>
        <w:tabs>
          <w:tab w:val="left" w:pos="851"/>
        </w:tabs>
        <w:spacing w:before="60" w:after="60" w:line="240" w:lineRule="auto"/>
        <w:ind w:left="567"/>
        <w:rPr>
          <w:rFonts w:ascii="Arial" w:hAnsi="Arial" w:cs="Arial"/>
          <w:bCs/>
        </w:rPr>
      </w:pPr>
      <w:r w:rsidRPr="00681176">
        <w:rPr>
          <w:rFonts w:ascii="Arial" w:hAnsi="Arial" w:cs="Arial"/>
          <w:bCs/>
        </w:rPr>
        <w:t>Assignment (</w:t>
      </w:r>
      <w:r w:rsidR="009D5598" w:rsidRPr="00681176">
        <w:rPr>
          <w:rFonts w:ascii="Arial" w:hAnsi="Arial" w:cs="Arial"/>
          <w:bCs/>
        </w:rPr>
        <w:t>1</w:t>
      </w:r>
      <w:r w:rsidRPr="00681176">
        <w:rPr>
          <w:rFonts w:ascii="Arial" w:hAnsi="Arial" w:cs="Arial"/>
          <w:bCs/>
        </w:rPr>
        <w:t>,</w:t>
      </w:r>
      <w:r w:rsidR="009D5598" w:rsidRPr="00681176">
        <w:rPr>
          <w:rFonts w:ascii="Arial" w:hAnsi="Arial" w:cs="Arial"/>
          <w:bCs/>
        </w:rPr>
        <w:t xml:space="preserve">500 </w:t>
      </w:r>
      <w:r w:rsidRPr="00681176">
        <w:rPr>
          <w:rFonts w:ascii="Arial" w:hAnsi="Arial" w:cs="Arial"/>
          <w:bCs/>
        </w:rPr>
        <w:t>words) -</w:t>
      </w:r>
      <w:r w:rsidR="000B3833" w:rsidRPr="00681176">
        <w:rPr>
          <w:rFonts w:ascii="Arial" w:hAnsi="Arial" w:cs="Arial"/>
          <w:bCs/>
        </w:rPr>
        <w:t xml:space="preserve"> </w:t>
      </w:r>
      <w:r w:rsidRPr="00681176">
        <w:rPr>
          <w:rFonts w:ascii="Arial" w:hAnsi="Arial" w:cs="Arial"/>
          <w:bCs/>
        </w:rPr>
        <w:t>5</w:t>
      </w:r>
      <w:r w:rsidR="000B3833" w:rsidRPr="00681176">
        <w:rPr>
          <w:rFonts w:ascii="Arial" w:hAnsi="Arial" w:cs="Arial"/>
          <w:bCs/>
        </w:rPr>
        <w:t>0</w:t>
      </w:r>
      <w:r w:rsidRPr="00681176">
        <w:rPr>
          <w:rFonts w:ascii="Arial" w:hAnsi="Arial" w:cs="Arial"/>
          <w:bCs/>
        </w:rPr>
        <w:t>%</w:t>
      </w:r>
      <w:r w:rsidRPr="00B3548F">
        <w:rPr>
          <w:rFonts w:ascii="Arial" w:hAnsi="Arial" w:cs="Arial"/>
          <w:bCs/>
        </w:rPr>
        <w:t xml:space="preserve"> </w:t>
      </w:r>
    </w:p>
    <w:p w14:paraId="4785D891" w14:textId="77777777" w:rsidR="001926BB" w:rsidRDefault="001926BB" w:rsidP="00696FF5">
      <w:pPr>
        <w:spacing w:after="120"/>
        <w:ind w:left="567" w:hanging="567"/>
        <w:rPr>
          <w:rFonts w:ascii="Arial" w:hAnsi="Arial" w:cs="Arial"/>
          <w:b/>
          <w:i/>
          <w:iCs/>
        </w:rPr>
      </w:pPr>
    </w:p>
    <w:p w14:paraId="70ECED81" w14:textId="3874CDE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F841B17" w14:textId="77777777" w:rsidR="00681176" w:rsidRDefault="00681176"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0B3833" w:rsidRPr="00302082" w14:paraId="7B4B7818" w14:textId="43996498" w:rsidTr="000B3833">
        <w:tc>
          <w:tcPr>
            <w:tcW w:w="1730" w:type="dxa"/>
            <w:shd w:val="clear" w:color="auto" w:fill="D9D9D9" w:themeFill="background1" w:themeFillShade="D9"/>
          </w:tcPr>
          <w:p w14:paraId="71F8F3F8" w14:textId="77777777" w:rsidR="000B3833" w:rsidRPr="006F3C3B" w:rsidRDefault="000B3833"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0B3833" w:rsidRPr="006F3C3B" w:rsidRDefault="000B3833"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0B3833" w:rsidRPr="006F3C3B" w:rsidRDefault="000B3833"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0B3833" w:rsidRPr="006F3C3B" w:rsidRDefault="000B3833"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0B3833" w:rsidRPr="006F3C3B" w:rsidRDefault="000B3833" w:rsidP="003A49A6">
            <w:pPr>
              <w:spacing w:after="120"/>
              <w:rPr>
                <w:rFonts w:ascii="Arial" w:hAnsi="Arial" w:cs="Arial"/>
                <w:i/>
                <w:sz w:val="20"/>
                <w:szCs w:val="20"/>
              </w:rPr>
            </w:pPr>
            <w:r>
              <w:rPr>
                <w:rFonts w:ascii="Arial" w:hAnsi="Arial" w:cs="Arial"/>
                <w:i/>
                <w:sz w:val="20"/>
                <w:szCs w:val="20"/>
              </w:rPr>
              <w:t>8.4</w:t>
            </w:r>
          </w:p>
        </w:tc>
        <w:tc>
          <w:tcPr>
            <w:tcW w:w="567" w:type="dxa"/>
          </w:tcPr>
          <w:p w14:paraId="532A6A12" w14:textId="183B2682" w:rsidR="000B3833" w:rsidRPr="006F3C3B" w:rsidRDefault="000B3833"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0B3833" w:rsidRPr="006F3C3B" w:rsidRDefault="000B3833"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0B3833" w:rsidRPr="006F3C3B" w:rsidRDefault="000B3833"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B0A724E" w14:textId="6EB92BB7" w:rsidR="000B3833" w:rsidRPr="006F3C3B" w:rsidRDefault="000B3833" w:rsidP="003A49A6">
            <w:pPr>
              <w:spacing w:after="120"/>
              <w:rPr>
                <w:rFonts w:ascii="Arial" w:hAnsi="Arial" w:cs="Arial"/>
                <w:i/>
                <w:sz w:val="20"/>
                <w:szCs w:val="20"/>
              </w:rPr>
            </w:pPr>
            <w:r>
              <w:rPr>
                <w:rFonts w:ascii="Arial" w:hAnsi="Arial" w:cs="Arial"/>
                <w:i/>
                <w:sz w:val="20"/>
                <w:szCs w:val="20"/>
              </w:rPr>
              <w:t>9.4</w:t>
            </w:r>
          </w:p>
        </w:tc>
        <w:tc>
          <w:tcPr>
            <w:tcW w:w="567" w:type="dxa"/>
          </w:tcPr>
          <w:p w14:paraId="1ACFEABD" w14:textId="3543B44E" w:rsidR="000B3833" w:rsidRPr="006F3C3B" w:rsidRDefault="000B3833" w:rsidP="003A49A6">
            <w:pPr>
              <w:spacing w:after="120"/>
              <w:rPr>
                <w:rFonts w:ascii="Arial" w:hAnsi="Arial" w:cs="Arial"/>
                <w:i/>
                <w:sz w:val="20"/>
                <w:szCs w:val="20"/>
              </w:rPr>
            </w:pPr>
            <w:r>
              <w:rPr>
                <w:rFonts w:ascii="Arial" w:hAnsi="Arial" w:cs="Arial"/>
                <w:i/>
                <w:sz w:val="20"/>
                <w:szCs w:val="20"/>
              </w:rPr>
              <w:t>9.5</w:t>
            </w:r>
          </w:p>
        </w:tc>
      </w:tr>
      <w:tr w:rsidR="000B3833" w:rsidRPr="00302082" w14:paraId="57553600" w14:textId="4C8DF297" w:rsidTr="000B3833">
        <w:tc>
          <w:tcPr>
            <w:tcW w:w="1730" w:type="dxa"/>
            <w:shd w:val="clear" w:color="auto" w:fill="D9D9D9" w:themeFill="background1" w:themeFillShade="D9"/>
          </w:tcPr>
          <w:p w14:paraId="194B26E2" w14:textId="77777777" w:rsidR="000B3833" w:rsidRPr="006F3C3B" w:rsidRDefault="000B3833"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0B3833" w:rsidRPr="006F3C3B" w:rsidRDefault="000B3833" w:rsidP="003A49A6">
            <w:pPr>
              <w:spacing w:after="120"/>
              <w:rPr>
                <w:rFonts w:ascii="Arial" w:hAnsi="Arial" w:cs="Arial"/>
                <w:b/>
                <w:sz w:val="20"/>
                <w:szCs w:val="20"/>
              </w:rPr>
            </w:pPr>
          </w:p>
        </w:tc>
        <w:tc>
          <w:tcPr>
            <w:tcW w:w="567" w:type="dxa"/>
          </w:tcPr>
          <w:p w14:paraId="1837A4B2" w14:textId="77777777" w:rsidR="000B3833" w:rsidRPr="006F3C3B" w:rsidRDefault="000B3833" w:rsidP="003A49A6">
            <w:pPr>
              <w:spacing w:after="120"/>
              <w:rPr>
                <w:rFonts w:ascii="Arial" w:hAnsi="Arial" w:cs="Arial"/>
                <w:b/>
                <w:sz w:val="20"/>
                <w:szCs w:val="20"/>
              </w:rPr>
            </w:pPr>
          </w:p>
        </w:tc>
        <w:tc>
          <w:tcPr>
            <w:tcW w:w="567" w:type="dxa"/>
          </w:tcPr>
          <w:p w14:paraId="29B5FEEE" w14:textId="77777777" w:rsidR="000B3833" w:rsidRPr="006F3C3B" w:rsidRDefault="000B3833" w:rsidP="003A49A6">
            <w:pPr>
              <w:spacing w:after="120"/>
              <w:rPr>
                <w:rFonts w:ascii="Arial" w:hAnsi="Arial" w:cs="Arial"/>
                <w:b/>
                <w:sz w:val="20"/>
                <w:szCs w:val="20"/>
              </w:rPr>
            </w:pPr>
          </w:p>
        </w:tc>
        <w:tc>
          <w:tcPr>
            <w:tcW w:w="567" w:type="dxa"/>
          </w:tcPr>
          <w:p w14:paraId="55C3436F" w14:textId="77777777" w:rsidR="000B3833" w:rsidRPr="006F3C3B" w:rsidRDefault="000B3833" w:rsidP="003A49A6">
            <w:pPr>
              <w:spacing w:after="120"/>
              <w:rPr>
                <w:rFonts w:ascii="Arial" w:hAnsi="Arial" w:cs="Arial"/>
                <w:b/>
                <w:sz w:val="20"/>
                <w:szCs w:val="20"/>
              </w:rPr>
            </w:pPr>
          </w:p>
        </w:tc>
        <w:tc>
          <w:tcPr>
            <w:tcW w:w="567" w:type="dxa"/>
          </w:tcPr>
          <w:p w14:paraId="4601C821" w14:textId="4B6FD16E" w:rsidR="000B3833" w:rsidRPr="006F3C3B" w:rsidRDefault="000B3833" w:rsidP="003A49A6">
            <w:pPr>
              <w:spacing w:after="120"/>
              <w:rPr>
                <w:rFonts w:ascii="Arial" w:hAnsi="Arial" w:cs="Arial"/>
                <w:b/>
                <w:sz w:val="20"/>
                <w:szCs w:val="20"/>
              </w:rPr>
            </w:pPr>
          </w:p>
        </w:tc>
        <w:tc>
          <w:tcPr>
            <w:tcW w:w="567" w:type="dxa"/>
          </w:tcPr>
          <w:p w14:paraId="4D676165" w14:textId="318AB3B3" w:rsidR="000B3833" w:rsidRPr="006F3C3B" w:rsidRDefault="000B3833" w:rsidP="003A49A6">
            <w:pPr>
              <w:spacing w:after="120"/>
              <w:rPr>
                <w:rFonts w:ascii="Arial" w:hAnsi="Arial" w:cs="Arial"/>
                <w:b/>
                <w:sz w:val="20"/>
                <w:szCs w:val="20"/>
              </w:rPr>
            </w:pPr>
          </w:p>
        </w:tc>
        <w:tc>
          <w:tcPr>
            <w:tcW w:w="567" w:type="dxa"/>
          </w:tcPr>
          <w:p w14:paraId="12103D81" w14:textId="77777777" w:rsidR="000B3833" w:rsidRPr="006F3C3B" w:rsidRDefault="000B3833" w:rsidP="003A49A6">
            <w:pPr>
              <w:spacing w:after="120"/>
              <w:rPr>
                <w:rFonts w:ascii="Arial" w:hAnsi="Arial" w:cs="Arial"/>
                <w:b/>
                <w:sz w:val="20"/>
                <w:szCs w:val="20"/>
              </w:rPr>
            </w:pPr>
          </w:p>
        </w:tc>
        <w:tc>
          <w:tcPr>
            <w:tcW w:w="567" w:type="dxa"/>
          </w:tcPr>
          <w:p w14:paraId="324B5EFC" w14:textId="77777777" w:rsidR="000B3833" w:rsidRPr="006F3C3B" w:rsidRDefault="000B3833" w:rsidP="003A49A6">
            <w:pPr>
              <w:spacing w:after="120"/>
              <w:rPr>
                <w:rFonts w:ascii="Arial" w:hAnsi="Arial" w:cs="Arial"/>
                <w:b/>
                <w:sz w:val="20"/>
                <w:szCs w:val="20"/>
              </w:rPr>
            </w:pPr>
          </w:p>
        </w:tc>
        <w:tc>
          <w:tcPr>
            <w:tcW w:w="567" w:type="dxa"/>
          </w:tcPr>
          <w:p w14:paraId="1087AEEF" w14:textId="77777777" w:rsidR="000B3833" w:rsidRPr="006F3C3B" w:rsidRDefault="000B3833" w:rsidP="003A49A6">
            <w:pPr>
              <w:spacing w:after="120"/>
              <w:rPr>
                <w:rFonts w:ascii="Arial" w:hAnsi="Arial" w:cs="Arial"/>
                <w:b/>
                <w:sz w:val="20"/>
                <w:szCs w:val="20"/>
              </w:rPr>
            </w:pPr>
          </w:p>
        </w:tc>
      </w:tr>
      <w:tr w:rsidR="00681176" w:rsidRPr="00302082" w14:paraId="351EA5E1" w14:textId="05AF2ACA" w:rsidTr="000B3833">
        <w:tc>
          <w:tcPr>
            <w:tcW w:w="1730" w:type="dxa"/>
          </w:tcPr>
          <w:p w14:paraId="7B059548" w14:textId="77777777" w:rsidR="00681176" w:rsidRPr="006F3C3B" w:rsidRDefault="00681176" w:rsidP="00681176">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689E371E" w:rsidR="00681176" w:rsidRPr="006F3C3B" w:rsidRDefault="00681176" w:rsidP="00681176">
            <w:pPr>
              <w:spacing w:after="120"/>
              <w:rPr>
                <w:rFonts w:ascii="Arial" w:hAnsi="Arial" w:cs="Arial"/>
                <w:b/>
                <w:sz w:val="20"/>
                <w:szCs w:val="20"/>
              </w:rPr>
            </w:pPr>
            <w:r>
              <w:rPr>
                <w:rFonts w:ascii="Arial" w:hAnsi="Arial" w:cs="Arial"/>
                <w:b/>
                <w:sz w:val="20"/>
                <w:szCs w:val="20"/>
              </w:rPr>
              <w:t>x</w:t>
            </w:r>
          </w:p>
        </w:tc>
        <w:tc>
          <w:tcPr>
            <w:tcW w:w="567" w:type="dxa"/>
          </w:tcPr>
          <w:p w14:paraId="5D1AEEC9" w14:textId="3A45627E" w:rsidR="00681176" w:rsidRPr="006F3C3B" w:rsidRDefault="00681176" w:rsidP="00681176">
            <w:pPr>
              <w:spacing w:after="120"/>
              <w:rPr>
                <w:rFonts w:ascii="Arial" w:hAnsi="Arial" w:cs="Arial"/>
                <w:b/>
                <w:sz w:val="20"/>
                <w:szCs w:val="20"/>
              </w:rPr>
            </w:pPr>
            <w:r>
              <w:rPr>
                <w:rFonts w:ascii="Arial" w:hAnsi="Arial" w:cs="Arial"/>
                <w:b/>
                <w:sz w:val="20"/>
                <w:szCs w:val="20"/>
              </w:rPr>
              <w:t>x</w:t>
            </w:r>
          </w:p>
        </w:tc>
        <w:tc>
          <w:tcPr>
            <w:tcW w:w="567" w:type="dxa"/>
          </w:tcPr>
          <w:p w14:paraId="6D478A5B" w14:textId="1A13DF9A" w:rsidR="00681176" w:rsidRPr="006F3C3B" w:rsidRDefault="00681176" w:rsidP="00681176">
            <w:pPr>
              <w:spacing w:after="120"/>
              <w:rPr>
                <w:rFonts w:ascii="Arial" w:hAnsi="Arial" w:cs="Arial"/>
                <w:b/>
                <w:sz w:val="20"/>
                <w:szCs w:val="20"/>
              </w:rPr>
            </w:pPr>
            <w:r>
              <w:rPr>
                <w:rFonts w:ascii="Arial" w:hAnsi="Arial" w:cs="Arial"/>
                <w:b/>
                <w:sz w:val="20"/>
                <w:szCs w:val="20"/>
              </w:rPr>
              <w:t>x</w:t>
            </w:r>
          </w:p>
        </w:tc>
        <w:tc>
          <w:tcPr>
            <w:tcW w:w="567" w:type="dxa"/>
          </w:tcPr>
          <w:p w14:paraId="528751F4" w14:textId="1D45499B" w:rsidR="00681176" w:rsidRPr="006F3C3B" w:rsidRDefault="00681176" w:rsidP="00681176">
            <w:pPr>
              <w:spacing w:after="120"/>
              <w:rPr>
                <w:rFonts w:ascii="Arial" w:hAnsi="Arial" w:cs="Arial"/>
                <w:b/>
                <w:sz w:val="20"/>
                <w:szCs w:val="20"/>
              </w:rPr>
            </w:pPr>
            <w:r>
              <w:rPr>
                <w:rFonts w:ascii="Arial" w:hAnsi="Arial" w:cs="Arial"/>
                <w:b/>
                <w:sz w:val="20"/>
                <w:szCs w:val="20"/>
              </w:rPr>
              <w:t>x</w:t>
            </w:r>
          </w:p>
        </w:tc>
        <w:tc>
          <w:tcPr>
            <w:tcW w:w="567" w:type="dxa"/>
          </w:tcPr>
          <w:p w14:paraId="6C93B021" w14:textId="177B6B20" w:rsidR="00681176" w:rsidRPr="006F3C3B" w:rsidRDefault="00681176" w:rsidP="00681176">
            <w:pPr>
              <w:spacing w:after="120"/>
              <w:rPr>
                <w:rFonts w:ascii="Arial" w:hAnsi="Arial" w:cs="Arial"/>
                <w:b/>
                <w:sz w:val="20"/>
                <w:szCs w:val="20"/>
              </w:rPr>
            </w:pPr>
            <w:r w:rsidRPr="00F87FDE">
              <w:rPr>
                <w:rFonts w:ascii="Arial" w:hAnsi="Arial" w:cs="Arial"/>
                <w:b/>
                <w:sz w:val="20"/>
                <w:szCs w:val="20"/>
              </w:rPr>
              <w:t>x</w:t>
            </w:r>
          </w:p>
        </w:tc>
        <w:tc>
          <w:tcPr>
            <w:tcW w:w="567" w:type="dxa"/>
          </w:tcPr>
          <w:p w14:paraId="78D8D18E" w14:textId="5740F382" w:rsidR="00681176" w:rsidRPr="006F3C3B" w:rsidRDefault="00681176" w:rsidP="00681176">
            <w:pPr>
              <w:spacing w:after="120"/>
              <w:rPr>
                <w:rFonts w:ascii="Arial" w:hAnsi="Arial" w:cs="Arial"/>
                <w:b/>
                <w:sz w:val="20"/>
                <w:szCs w:val="20"/>
              </w:rPr>
            </w:pPr>
            <w:r w:rsidRPr="00F87FDE">
              <w:rPr>
                <w:rFonts w:ascii="Arial" w:hAnsi="Arial" w:cs="Arial"/>
                <w:b/>
                <w:sz w:val="20"/>
                <w:szCs w:val="20"/>
              </w:rPr>
              <w:t>x</w:t>
            </w:r>
          </w:p>
        </w:tc>
        <w:tc>
          <w:tcPr>
            <w:tcW w:w="567" w:type="dxa"/>
          </w:tcPr>
          <w:p w14:paraId="30EC2042" w14:textId="7CF28A11" w:rsidR="00681176" w:rsidRPr="006F3C3B" w:rsidRDefault="00681176" w:rsidP="00681176">
            <w:pPr>
              <w:spacing w:after="120"/>
              <w:rPr>
                <w:rFonts w:ascii="Arial" w:hAnsi="Arial" w:cs="Arial"/>
                <w:b/>
                <w:sz w:val="20"/>
                <w:szCs w:val="20"/>
              </w:rPr>
            </w:pPr>
            <w:r w:rsidRPr="00406D3F">
              <w:rPr>
                <w:rFonts w:ascii="Arial" w:hAnsi="Arial" w:cs="Arial"/>
                <w:b/>
                <w:sz w:val="20"/>
                <w:szCs w:val="20"/>
              </w:rPr>
              <w:t>x</w:t>
            </w:r>
          </w:p>
        </w:tc>
        <w:tc>
          <w:tcPr>
            <w:tcW w:w="567" w:type="dxa"/>
          </w:tcPr>
          <w:p w14:paraId="28732074" w14:textId="7FA7ADA0" w:rsidR="00681176" w:rsidRPr="006F3C3B" w:rsidRDefault="00681176" w:rsidP="00681176">
            <w:pPr>
              <w:spacing w:after="120"/>
              <w:rPr>
                <w:rFonts w:ascii="Arial" w:hAnsi="Arial" w:cs="Arial"/>
                <w:b/>
                <w:sz w:val="20"/>
                <w:szCs w:val="20"/>
              </w:rPr>
            </w:pPr>
            <w:r w:rsidRPr="00406D3F">
              <w:rPr>
                <w:rFonts w:ascii="Arial" w:hAnsi="Arial" w:cs="Arial"/>
                <w:b/>
                <w:sz w:val="20"/>
                <w:szCs w:val="20"/>
              </w:rPr>
              <w:t>x</w:t>
            </w:r>
          </w:p>
        </w:tc>
        <w:tc>
          <w:tcPr>
            <w:tcW w:w="567" w:type="dxa"/>
          </w:tcPr>
          <w:p w14:paraId="63B0DD2D" w14:textId="34803370" w:rsidR="00681176" w:rsidRPr="006F3C3B" w:rsidRDefault="00681176" w:rsidP="00681176">
            <w:pPr>
              <w:spacing w:after="120"/>
              <w:rPr>
                <w:rFonts w:ascii="Arial" w:hAnsi="Arial" w:cs="Arial"/>
                <w:b/>
                <w:sz w:val="20"/>
                <w:szCs w:val="20"/>
              </w:rPr>
            </w:pPr>
            <w:r w:rsidRPr="00406D3F">
              <w:rPr>
                <w:rFonts w:ascii="Arial" w:hAnsi="Arial" w:cs="Arial"/>
                <w:b/>
                <w:sz w:val="20"/>
                <w:szCs w:val="20"/>
              </w:rPr>
              <w:t>x</w:t>
            </w:r>
          </w:p>
        </w:tc>
      </w:tr>
      <w:tr w:rsidR="00681176" w:rsidRPr="00302082" w14:paraId="5BAC3F58" w14:textId="4E7D3EC6" w:rsidTr="000B3833">
        <w:tc>
          <w:tcPr>
            <w:tcW w:w="1730" w:type="dxa"/>
          </w:tcPr>
          <w:p w14:paraId="73CE7AC8" w14:textId="6BC3DED3" w:rsidR="00681176" w:rsidRPr="006F3C3B" w:rsidRDefault="00681176" w:rsidP="00681176">
            <w:pPr>
              <w:spacing w:after="120"/>
              <w:rPr>
                <w:rFonts w:ascii="Arial" w:hAnsi="Arial" w:cs="Arial"/>
                <w:i/>
                <w:sz w:val="20"/>
                <w:szCs w:val="20"/>
              </w:rPr>
            </w:pPr>
            <w:r>
              <w:rPr>
                <w:rFonts w:ascii="Arial" w:hAnsi="Arial" w:cs="Arial"/>
                <w:i/>
                <w:sz w:val="20"/>
                <w:szCs w:val="20"/>
              </w:rPr>
              <w:t>Lectures</w:t>
            </w:r>
          </w:p>
        </w:tc>
        <w:tc>
          <w:tcPr>
            <w:tcW w:w="567" w:type="dxa"/>
          </w:tcPr>
          <w:p w14:paraId="534946E3" w14:textId="1065D4AA" w:rsidR="00681176" w:rsidRPr="006F3C3B" w:rsidRDefault="00681176" w:rsidP="00681176">
            <w:pPr>
              <w:spacing w:after="120"/>
              <w:rPr>
                <w:rFonts w:ascii="Arial" w:hAnsi="Arial" w:cs="Arial"/>
                <w:b/>
                <w:sz w:val="20"/>
                <w:szCs w:val="20"/>
              </w:rPr>
            </w:pPr>
            <w:r>
              <w:rPr>
                <w:rFonts w:ascii="Arial" w:hAnsi="Arial" w:cs="Arial"/>
                <w:b/>
                <w:sz w:val="20"/>
                <w:szCs w:val="20"/>
              </w:rPr>
              <w:t>x</w:t>
            </w:r>
          </w:p>
        </w:tc>
        <w:tc>
          <w:tcPr>
            <w:tcW w:w="567" w:type="dxa"/>
          </w:tcPr>
          <w:p w14:paraId="3D315299" w14:textId="32AC847A" w:rsidR="00681176" w:rsidRPr="006F3C3B" w:rsidRDefault="00681176" w:rsidP="00681176">
            <w:pPr>
              <w:spacing w:after="120"/>
              <w:rPr>
                <w:rFonts w:ascii="Arial" w:hAnsi="Arial" w:cs="Arial"/>
                <w:b/>
                <w:sz w:val="20"/>
                <w:szCs w:val="20"/>
              </w:rPr>
            </w:pPr>
            <w:r>
              <w:rPr>
                <w:rFonts w:ascii="Arial" w:hAnsi="Arial" w:cs="Arial"/>
                <w:b/>
                <w:sz w:val="20"/>
                <w:szCs w:val="20"/>
              </w:rPr>
              <w:t>x</w:t>
            </w:r>
          </w:p>
        </w:tc>
        <w:tc>
          <w:tcPr>
            <w:tcW w:w="567" w:type="dxa"/>
          </w:tcPr>
          <w:p w14:paraId="283A9325" w14:textId="77777777" w:rsidR="00681176" w:rsidRPr="006F3C3B" w:rsidRDefault="00681176" w:rsidP="00681176">
            <w:pPr>
              <w:spacing w:after="120"/>
              <w:rPr>
                <w:rFonts w:ascii="Arial" w:hAnsi="Arial" w:cs="Arial"/>
                <w:b/>
                <w:sz w:val="20"/>
                <w:szCs w:val="20"/>
              </w:rPr>
            </w:pPr>
          </w:p>
        </w:tc>
        <w:tc>
          <w:tcPr>
            <w:tcW w:w="567" w:type="dxa"/>
          </w:tcPr>
          <w:p w14:paraId="742DB79A" w14:textId="6C42F9AF" w:rsidR="00681176" w:rsidRPr="006F3C3B" w:rsidRDefault="00681176" w:rsidP="00681176">
            <w:pPr>
              <w:spacing w:after="120"/>
              <w:rPr>
                <w:rFonts w:ascii="Arial" w:hAnsi="Arial" w:cs="Arial"/>
                <w:b/>
                <w:sz w:val="20"/>
                <w:szCs w:val="20"/>
              </w:rPr>
            </w:pPr>
            <w:r>
              <w:rPr>
                <w:rFonts w:ascii="Arial" w:hAnsi="Arial" w:cs="Arial"/>
                <w:b/>
                <w:sz w:val="20"/>
                <w:szCs w:val="20"/>
              </w:rPr>
              <w:t>x</w:t>
            </w:r>
          </w:p>
        </w:tc>
        <w:tc>
          <w:tcPr>
            <w:tcW w:w="567" w:type="dxa"/>
          </w:tcPr>
          <w:p w14:paraId="6A2BCAEE" w14:textId="74C96A76" w:rsidR="00681176" w:rsidRPr="006F3C3B" w:rsidRDefault="00681176" w:rsidP="00681176">
            <w:pPr>
              <w:spacing w:after="120"/>
              <w:rPr>
                <w:rFonts w:ascii="Arial" w:hAnsi="Arial" w:cs="Arial"/>
                <w:b/>
                <w:sz w:val="20"/>
                <w:szCs w:val="20"/>
              </w:rPr>
            </w:pPr>
            <w:r w:rsidRPr="00F87FDE">
              <w:rPr>
                <w:rFonts w:ascii="Arial" w:hAnsi="Arial" w:cs="Arial"/>
                <w:b/>
                <w:sz w:val="20"/>
                <w:szCs w:val="20"/>
              </w:rPr>
              <w:t>x</w:t>
            </w:r>
          </w:p>
        </w:tc>
        <w:tc>
          <w:tcPr>
            <w:tcW w:w="567" w:type="dxa"/>
          </w:tcPr>
          <w:p w14:paraId="2D14FA28" w14:textId="71CAB1A4" w:rsidR="00681176" w:rsidRPr="006F3C3B" w:rsidRDefault="00681176" w:rsidP="00681176">
            <w:pPr>
              <w:spacing w:after="120"/>
              <w:rPr>
                <w:rFonts w:ascii="Arial" w:hAnsi="Arial" w:cs="Arial"/>
                <w:b/>
                <w:sz w:val="20"/>
                <w:szCs w:val="20"/>
              </w:rPr>
            </w:pPr>
            <w:r w:rsidRPr="00F87FDE">
              <w:rPr>
                <w:rFonts w:ascii="Arial" w:hAnsi="Arial" w:cs="Arial"/>
                <w:b/>
                <w:sz w:val="20"/>
                <w:szCs w:val="20"/>
              </w:rPr>
              <w:t>x</w:t>
            </w:r>
          </w:p>
        </w:tc>
        <w:tc>
          <w:tcPr>
            <w:tcW w:w="567" w:type="dxa"/>
          </w:tcPr>
          <w:p w14:paraId="18CDA760" w14:textId="77777777" w:rsidR="00681176" w:rsidRPr="006F3C3B" w:rsidRDefault="00681176" w:rsidP="00681176">
            <w:pPr>
              <w:spacing w:after="120"/>
              <w:rPr>
                <w:rFonts w:ascii="Arial" w:hAnsi="Arial" w:cs="Arial"/>
                <w:b/>
                <w:sz w:val="20"/>
                <w:szCs w:val="20"/>
              </w:rPr>
            </w:pPr>
          </w:p>
        </w:tc>
        <w:tc>
          <w:tcPr>
            <w:tcW w:w="567" w:type="dxa"/>
          </w:tcPr>
          <w:p w14:paraId="19C53234" w14:textId="77777777" w:rsidR="00681176" w:rsidRPr="006F3C3B" w:rsidRDefault="00681176" w:rsidP="00681176">
            <w:pPr>
              <w:spacing w:after="120"/>
              <w:rPr>
                <w:rFonts w:ascii="Arial" w:hAnsi="Arial" w:cs="Arial"/>
                <w:b/>
                <w:sz w:val="20"/>
                <w:szCs w:val="20"/>
              </w:rPr>
            </w:pPr>
          </w:p>
        </w:tc>
        <w:tc>
          <w:tcPr>
            <w:tcW w:w="567" w:type="dxa"/>
          </w:tcPr>
          <w:p w14:paraId="3D23A2BF" w14:textId="77777777" w:rsidR="00681176" w:rsidRPr="006F3C3B" w:rsidRDefault="00681176" w:rsidP="00681176">
            <w:pPr>
              <w:spacing w:after="120"/>
              <w:rPr>
                <w:rFonts w:ascii="Arial" w:hAnsi="Arial" w:cs="Arial"/>
                <w:b/>
                <w:sz w:val="20"/>
                <w:szCs w:val="20"/>
              </w:rPr>
            </w:pPr>
          </w:p>
        </w:tc>
      </w:tr>
      <w:tr w:rsidR="00681176" w:rsidRPr="00302082" w14:paraId="2DD70A37" w14:textId="5FF1FA5D" w:rsidTr="000B3833">
        <w:tc>
          <w:tcPr>
            <w:tcW w:w="1730" w:type="dxa"/>
          </w:tcPr>
          <w:p w14:paraId="7A06F87E" w14:textId="54483831" w:rsidR="00681176" w:rsidRPr="006F3C3B" w:rsidRDefault="00681176" w:rsidP="00681176">
            <w:pPr>
              <w:spacing w:after="120"/>
              <w:rPr>
                <w:rFonts w:ascii="Arial" w:hAnsi="Arial" w:cs="Arial"/>
                <w:i/>
                <w:sz w:val="20"/>
                <w:szCs w:val="20"/>
              </w:rPr>
            </w:pPr>
            <w:r>
              <w:rPr>
                <w:rFonts w:ascii="Arial" w:hAnsi="Arial" w:cs="Arial"/>
                <w:i/>
                <w:sz w:val="20"/>
                <w:szCs w:val="20"/>
              </w:rPr>
              <w:t>Seminars</w:t>
            </w:r>
          </w:p>
        </w:tc>
        <w:tc>
          <w:tcPr>
            <w:tcW w:w="567" w:type="dxa"/>
          </w:tcPr>
          <w:p w14:paraId="7877FEB1" w14:textId="0F8E6417" w:rsidR="00681176" w:rsidRPr="006F3C3B" w:rsidRDefault="00681176" w:rsidP="00681176">
            <w:pPr>
              <w:spacing w:after="120"/>
              <w:rPr>
                <w:rFonts w:ascii="Arial" w:hAnsi="Arial" w:cs="Arial"/>
                <w:b/>
                <w:sz w:val="20"/>
                <w:szCs w:val="20"/>
              </w:rPr>
            </w:pPr>
            <w:r>
              <w:rPr>
                <w:rFonts w:ascii="Arial" w:hAnsi="Arial" w:cs="Arial"/>
                <w:b/>
                <w:sz w:val="20"/>
                <w:szCs w:val="20"/>
              </w:rPr>
              <w:t>x</w:t>
            </w:r>
          </w:p>
        </w:tc>
        <w:tc>
          <w:tcPr>
            <w:tcW w:w="567" w:type="dxa"/>
          </w:tcPr>
          <w:p w14:paraId="2E72D57F" w14:textId="4DCCF7C2" w:rsidR="00681176" w:rsidRPr="006F3C3B" w:rsidRDefault="00681176" w:rsidP="00681176">
            <w:pPr>
              <w:spacing w:after="120"/>
              <w:rPr>
                <w:rFonts w:ascii="Arial" w:hAnsi="Arial" w:cs="Arial"/>
                <w:b/>
                <w:sz w:val="20"/>
                <w:szCs w:val="20"/>
              </w:rPr>
            </w:pPr>
            <w:r>
              <w:rPr>
                <w:rFonts w:ascii="Arial" w:hAnsi="Arial" w:cs="Arial"/>
                <w:b/>
                <w:sz w:val="20"/>
                <w:szCs w:val="20"/>
              </w:rPr>
              <w:t>x</w:t>
            </w:r>
          </w:p>
        </w:tc>
        <w:tc>
          <w:tcPr>
            <w:tcW w:w="567" w:type="dxa"/>
          </w:tcPr>
          <w:p w14:paraId="06753318" w14:textId="77777777" w:rsidR="00681176" w:rsidRPr="006F3C3B" w:rsidRDefault="00681176" w:rsidP="00681176">
            <w:pPr>
              <w:spacing w:after="120"/>
              <w:rPr>
                <w:rFonts w:ascii="Arial" w:hAnsi="Arial" w:cs="Arial"/>
                <w:b/>
                <w:sz w:val="20"/>
                <w:szCs w:val="20"/>
              </w:rPr>
            </w:pPr>
          </w:p>
        </w:tc>
        <w:tc>
          <w:tcPr>
            <w:tcW w:w="567" w:type="dxa"/>
          </w:tcPr>
          <w:p w14:paraId="526A9F08" w14:textId="77777777" w:rsidR="00681176" w:rsidRPr="006F3C3B" w:rsidRDefault="00681176" w:rsidP="00681176">
            <w:pPr>
              <w:spacing w:after="120"/>
              <w:rPr>
                <w:rFonts w:ascii="Arial" w:hAnsi="Arial" w:cs="Arial"/>
                <w:b/>
                <w:sz w:val="20"/>
                <w:szCs w:val="20"/>
              </w:rPr>
            </w:pPr>
          </w:p>
        </w:tc>
        <w:tc>
          <w:tcPr>
            <w:tcW w:w="567" w:type="dxa"/>
          </w:tcPr>
          <w:p w14:paraId="5935DDE8" w14:textId="6E0627C7" w:rsidR="00681176" w:rsidRPr="006F3C3B" w:rsidRDefault="00681176" w:rsidP="00681176">
            <w:pPr>
              <w:spacing w:after="120"/>
              <w:rPr>
                <w:rFonts w:ascii="Arial" w:hAnsi="Arial" w:cs="Arial"/>
                <w:b/>
                <w:sz w:val="20"/>
                <w:szCs w:val="20"/>
              </w:rPr>
            </w:pPr>
            <w:r w:rsidRPr="00F87FDE">
              <w:rPr>
                <w:rFonts w:ascii="Arial" w:hAnsi="Arial" w:cs="Arial"/>
                <w:b/>
                <w:sz w:val="20"/>
                <w:szCs w:val="20"/>
              </w:rPr>
              <w:t>x</w:t>
            </w:r>
          </w:p>
        </w:tc>
        <w:tc>
          <w:tcPr>
            <w:tcW w:w="567" w:type="dxa"/>
          </w:tcPr>
          <w:p w14:paraId="028F0459" w14:textId="080DE49B" w:rsidR="00681176" w:rsidRPr="006F3C3B" w:rsidRDefault="00681176" w:rsidP="00681176">
            <w:pPr>
              <w:spacing w:after="120"/>
              <w:rPr>
                <w:rFonts w:ascii="Arial" w:hAnsi="Arial" w:cs="Arial"/>
                <w:b/>
                <w:sz w:val="20"/>
                <w:szCs w:val="20"/>
              </w:rPr>
            </w:pPr>
            <w:r w:rsidRPr="00F87FDE">
              <w:rPr>
                <w:rFonts w:ascii="Arial" w:hAnsi="Arial" w:cs="Arial"/>
                <w:b/>
                <w:sz w:val="20"/>
                <w:szCs w:val="20"/>
              </w:rPr>
              <w:t>x</w:t>
            </w:r>
          </w:p>
        </w:tc>
        <w:tc>
          <w:tcPr>
            <w:tcW w:w="567" w:type="dxa"/>
          </w:tcPr>
          <w:p w14:paraId="43A66F7F" w14:textId="77777777" w:rsidR="00681176" w:rsidRPr="006F3C3B" w:rsidRDefault="00681176" w:rsidP="00681176">
            <w:pPr>
              <w:spacing w:after="120"/>
              <w:rPr>
                <w:rFonts w:ascii="Arial" w:hAnsi="Arial" w:cs="Arial"/>
                <w:b/>
                <w:sz w:val="20"/>
                <w:szCs w:val="20"/>
              </w:rPr>
            </w:pPr>
          </w:p>
        </w:tc>
        <w:tc>
          <w:tcPr>
            <w:tcW w:w="567" w:type="dxa"/>
          </w:tcPr>
          <w:p w14:paraId="4FA21EE1" w14:textId="6CA52C0C" w:rsidR="00681176" w:rsidRPr="006F3C3B" w:rsidRDefault="00681176" w:rsidP="00681176">
            <w:pPr>
              <w:spacing w:after="120"/>
              <w:rPr>
                <w:rFonts w:ascii="Arial" w:hAnsi="Arial" w:cs="Arial"/>
                <w:b/>
                <w:sz w:val="20"/>
                <w:szCs w:val="20"/>
              </w:rPr>
            </w:pPr>
            <w:r w:rsidRPr="00EF134C">
              <w:rPr>
                <w:rFonts w:ascii="Arial" w:hAnsi="Arial" w:cs="Arial"/>
                <w:b/>
                <w:sz w:val="20"/>
                <w:szCs w:val="20"/>
              </w:rPr>
              <w:t>x</w:t>
            </w:r>
          </w:p>
        </w:tc>
        <w:tc>
          <w:tcPr>
            <w:tcW w:w="567" w:type="dxa"/>
          </w:tcPr>
          <w:p w14:paraId="1987763B" w14:textId="77777777" w:rsidR="00681176" w:rsidRPr="006F3C3B" w:rsidRDefault="00681176" w:rsidP="00681176">
            <w:pPr>
              <w:spacing w:after="120"/>
              <w:rPr>
                <w:rFonts w:ascii="Arial" w:hAnsi="Arial" w:cs="Arial"/>
                <w:b/>
                <w:sz w:val="20"/>
                <w:szCs w:val="20"/>
              </w:rPr>
            </w:pPr>
          </w:p>
        </w:tc>
      </w:tr>
      <w:tr w:rsidR="00681176" w:rsidRPr="00302082" w14:paraId="6F46D3A0" w14:textId="13057A87" w:rsidTr="000B3833">
        <w:tc>
          <w:tcPr>
            <w:tcW w:w="1730" w:type="dxa"/>
          </w:tcPr>
          <w:p w14:paraId="2DAF9AA7" w14:textId="7466EB3B" w:rsidR="00681176" w:rsidRPr="006F3C3B" w:rsidRDefault="00681176" w:rsidP="00681176">
            <w:pPr>
              <w:spacing w:after="120"/>
              <w:rPr>
                <w:rFonts w:ascii="Arial" w:hAnsi="Arial" w:cs="Arial"/>
                <w:i/>
                <w:sz w:val="20"/>
                <w:szCs w:val="20"/>
              </w:rPr>
            </w:pPr>
            <w:r>
              <w:rPr>
                <w:rFonts w:ascii="Arial" w:hAnsi="Arial" w:cs="Arial"/>
                <w:i/>
                <w:sz w:val="20"/>
                <w:szCs w:val="20"/>
              </w:rPr>
              <w:t>Workshops</w:t>
            </w:r>
          </w:p>
        </w:tc>
        <w:tc>
          <w:tcPr>
            <w:tcW w:w="567" w:type="dxa"/>
          </w:tcPr>
          <w:p w14:paraId="44CCC326" w14:textId="77777777" w:rsidR="00681176" w:rsidRPr="006F3C3B" w:rsidRDefault="00681176" w:rsidP="00681176">
            <w:pPr>
              <w:spacing w:after="120"/>
              <w:rPr>
                <w:rFonts w:ascii="Arial" w:hAnsi="Arial" w:cs="Arial"/>
                <w:b/>
                <w:sz w:val="20"/>
                <w:szCs w:val="20"/>
              </w:rPr>
            </w:pPr>
          </w:p>
        </w:tc>
        <w:tc>
          <w:tcPr>
            <w:tcW w:w="567" w:type="dxa"/>
          </w:tcPr>
          <w:p w14:paraId="7E675168" w14:textId="77777777" w:rsidR="00681176" w:rsidRPr="006F3C3B" w:rsidRDefault="00681176" w:rsidP="00681176">
            <w:pPr>
              <w:spacing w:after="120"/>
              <w:rPr>
                <w:rFonts w:ascii="Arial" w:hAnsi="Arial" w:cs="Arial"/>
                <w:b/>
                <w:sz w:val="20"/>
                <w:szCs w:val="20"/>
              </w:rPr>
            </w:pPr>
          </w:p>
        </w:tc>
        <w:tc>
          <w:tcPr>
            <w:tcW w:w="567" w:type="dxa"/>
          </w:tcPr>
          <w:p w14:paraId="5CAB035B" w14:textId="52089254" w:rsidR="00681176" w:rsidRPr="006F3C3B" w:rsidRDefault="00681176" w:rsidP="00681176">
            <w:pPr>
              <w:spacing w:after="120"/>
              <w:rPr>
                <w:rFonts w:ascii="Arial" w:hAnsi="Arial" w:cs="Arial"/>
                <w:b/>
                <w:sz w:val="20"/>
                <w:szCs w:val="20"/>
              </w:rPr>
            </w:pPr>
            <w:r>
              <w:rPr>
                <w:rFonts w:ascii="Arial" w:hAnsi="Arial" w:cs="Arial"/>
                <w:b/>
                <w:sz w:val="20"/>
                <w:szCs w:val="20"/>
              </w:rPr>
              <w:t>x</w:t>
            </w:r>
          </w:p>
        </w:tc>
        <w:tc>
          <w:tcPr>
            <w:tcW w:w="567" w:type="dxa"/>
          </w:tcPr>
          <w:p w14:paraId="15112DF2" w14:textId="77777777" w:rsidR="00681176" w:rsidRPr="006F3C3B" w:rsidRDefault="00681176" w:rsidP="00681176">
            <w:pPr>
              <w:spacing w:after="120"/>
              <w:rPr>
                <w:rFonts w:ascii="Arial" w:hAnsi="Arial" w:cs="Arial"/>
                <w:b/>
                <w:sz w:val="20"/>
                <w:szCs w:val="20"/>
              </w:rPr>
            </w:pPr>
          </w:p>
        </w:tc>
        <w:tc>
          <w:tcPr>
            <w:tcW w:w="567" w:type="dxa"/>
          </w:tcPr>
          <w:p w14:paraId="27ACAE93" w14:textId="7D30E152" w:rsidR="00681176" w:rsidRPr="006F3C3B" w:rsidRDefault="00681176" w:rsidP="00681176">
            <w:pPr>
              <w:spacing w:after="120"/>
              <w:rPr>
                <w:rFonts w:ascii="Arial" w:hAnsi="Arial" w:cs="Arial"/>
                <w:b/>
                <w:sz w:val="20"/>
                <w:szCs w:val="20"/>
              </w:rPr>
            </w:pPr>
            <w:r w:rsidRPr="00F87FDE">
              <w:rPr>
                <w:rFonts w:ascii="Arial" w:hAnsi="Arial" w:cs="Arial"/>
                <w:b/>
                <w:sz w:val="20"/>
                <w:szCs w:val="20"/>
              </w:rPr>
              <w:t>x</w:t>
            </w:r>
          </w:p>
        </w:tc>
        <w:tc>
          <w:tcPr>
            <w:tcW w:w="567" w:type="dxa"/>
          </w:tcPr>
          <w:p w14:paraId="26B20230" w14:textId="1807C3E3" w:rsidR="00681176" w:rsidRPr="006F3C3B" w:rsidRDefault="00681176" w:rsidP="00681176">
            <w:pPr>
              <w:spacing w:after="120"/>
              <w:rPr>
                <w:rFonts w:ascii="Arial" w:hAnsi="Arial" w:cs="Arial"/>
                <w:b/>
                <w:sz w:val="20"/>
                <w:szCs w:val="20"/>
              </w:rPr>
            </w:pPr>
            <w:r w:rsidRPr="00F87FDE">
              <w:rPr>
                <w:rFonts w:ascii="Arial" w:hAnsi="Arial" w:cs="Arial"/>
                <w:b/>
                <w:sz w:val="20"/>
                <w:szCs w:val="20"/>
              </w:rPr>
              <w:t>x</w:t>
            </w:r>
          </w:p>
        </w:tc>
        <w:tc>
          <w:tcPr>
            <w:tcW w:w="567" w:type="dxa"/>
          </w:tcPr>
          <w:p w14:paraId="160ABB8A" w14:textId="77777777" w:rsidR="00681176" w:rsidRPr="006F3C3B" w:rsidRDefault="00681176" w:rsidP="00681176">
            <w:pPr>
              <w:spacing w:after="120"/>
              <w:rPr>
                <w:rFonts w:ascii="Arial" w:hAnsi="Arial" w:cs="Arial"/>
                <w:b/>
                <w:sz w:val="20"/>
                <w:szCs w:val="20"/>
              </w:rPr>
            </w:pPr>
          </w:p>
        </w:tc>
        <w:tc>
          <w:tcPr>
            <w:tcW w:w="567" w:type="dxa"/>
          </w:tcPr>
          <w:p w14:paraId="3EF2420C" w14:textId="1797C57E" w:rsidR="00681176" w:rsidRPr="006F3C3B" w:rsidRDefault="00681176" w:rsidP="00681176">
            <w:pPr>
              <w:spacing w:after="120"/>
              <w:rPr>
                <w:rFonts w:ascii="Arial" w:hAnsi="Arial" w:cs="Arial"/>
                <w:b/>
                <w:sz w:val="20"/>
                <w:szCs w:val="20"/>
              </w:rPr>
            </w:pPr>
            <w:r w:rsidRPr="00EF134C">
              <w:rPr>
                <w:rFonts w:ascii="Arial" w:hAnsi="Arial" w:cs="Arial"/>
                <w:b/>
                <w:sz w:val="20"/>
                <w:szCs w:val="20"/>
              </w:rPr>
              <w:t>x</w:t>
            </w:r>
          </w:p>
        </w:tc>
        <w:tc>
          <w:tcPr>
            <w:tcW w:w="567" w:type="dxa"/>
          </w:tcPr>
          <w:p w14:paraId="6EDC8DEA" w14:textId="77777777" w:rsidR="00681176" w:rsidRPr="006F3C3B" w:rsidRDefault="00681176" w:rsidP="00681176">
            <w:pPr>
              <w:spacing w:after="120"/>
              <w:rPr>
                <w:rFonts w:ascii="Arial" w:hAnsi="Arial" w:cs="Arial"/>
                <w:b/>
                <w:sz w:val="20"/>
                <w:szCs w:val="20"/>
              </w:rPr>
            </w:pPr>
          </w:p>
        </w:tc>
      </w:tr>
      <w:tr w:rsidR="000B3833" w:rsidRPr="00302082" w14:paraId="3E818EF3" w14:textId="76239E1D" w:rsidTr="000B3833">
        <w:tc>
          <w:tcPr>
            <w:tcW w:w="1730" w:type="dxa"/>
            <w:shd w:val="clear" w:color="auto" w:fill="D9D9D9" w:themeFill="background1" w:themeFillShade="D9"/>
          </w:tcPr>
          <w:p w14:paraId="0B3190B2" w14:textId="77777777" w:rsidR="000B3833" w:rsidRPr="006F3C3B" w:rsidRDefault="000B3833"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0B3833" w:rsidRPr="006F3C3B" w:rsidRDefault="000B3833" w:rsidP="003A49A6">
            <w:pPr>
              <w:spacing w:after="120"/>
              <w:rPr>
                <w:rFonts w:ascii="Arial" w:hAnsi="Arial" w:cs="Arial"/>
                <w:b/>
                <w:sz w:val="20"/>
                <w:szCs w:val="20"/>
              </w:rPr>
            </w:pPr>
          </w:p>
        </w:tc>
        <w:tc>
          <w:tcPr>
            <w:tcW w:w="567" w:type="dxa"/>
          </w:tcPr>
          <w:p w14:paraId="248647F9" w14:textId="77777777" w:rsidR="000B3833" w:rsidRPr="006F3C3B" w:rsidRDefault="000B3833" w:rsidP="003A49A6">
            <w:pPr>
              <w:spacing w:after="120"/>
              <w:rPr>
                <w:rFonts w:ascii="Arial" w:hAnsi="Arial" w:cs="Arial"/>
                <w:b/>
                <w:sz w:val="20"/>
                <w:szCs w:val="20"/>
              </w:rPr>
            </w:pPr>
          </w:p>
        </w:tc>
        <w:tc>
          <w:tcPr>
            <w:tcW w:w="567" w:type="dxa"/>
          </w:tcPr>
          <w:p w14:paraId="4E83DF1E" w14:textId="77777777" w:rsidR="000B3833" w:rsidRPr="006F3C3B" w:rsidRDefault="000B3833" w:rsidP="003A49A6">
            <w:pPr>
              <w:spacing w:after="120"/>
              <w:rPr>
                <w:rFonts w:ascii="Arial" w:hAnsi="Arial" w:cs="Arial"/>
                <w:b/>
                <w:sz w:val="20"/>
                <w:szCs w:val="20"/>
              </w:rPr>
            </w:pPr>
          </w:p>
        </w:tc>
        <w:tc>
          <w:tcPr>
            <w:tcW w:w="567" w:type="dxa"/>
          </w:tcPr>
          <w:p w14:paraId="0FD41502" w14:textId="77777777" w:rsidR="000B3833" w:rsidRPr="006F3C3B" w:rsidRDefault="000B3833" w:rsidP="003A49A6">
            <w:pPr>
              <w:spacing w:after="120"/>
              <w:rPr>
                <w:rFonts w:ascii="Arial" w:hAnsi="Arial" w:cs="Arial"/>
                <w:b/>
                <w:sz w:val="20"/>
                <w:szCs w:val="20"/>
              </w:rPr>
            </w:pPr>
          </w:p>
        </w:tc>
        <w:tc>
          <w:tcPr>
            <w:tcW w:w="567" w:type="dxa"/>
          </w:tcPr>
          <w:p w14:paraId="34135C90" w14:textId="38DC8490" w:rsidR="000B3833" w:rsidRPr="006F3C3B" w:rsidRDefault="000B3833" w:rsidP="003A49A6">
            <w:pPr>
              <w:spacing w:after="120"/>
              <w:rPr>
                <w:rFonts w:ascii="Arial" w:hAnsi="Arial" w:cs="Arial"/>
                <w:b/>
                <w:sz w:val="20"/>
                <w:szCs w:val="20"/>
              </w:rPr>
            </w:pPr>
          </w:p>
        </w:tc>
        <w:tc>
          <w:tcPr>
            <w:tcW w:w="567" w:type="dxa"/>
          </w:tcPr>
          <w:p w14:paraId="65D2D1E8" w14:textId="6C9FDF00" w:rsidR="000B3833" w:rsidRPr="006F3C3B" w:rsidRDefault="000B3833" w:rsidP="003A49A6">
            <w:pPr>
              <w:spacing w:after="120"/>
              <w:rPr>
                <w:rFonts w:ascii="Arial" w:hAnsi="Arial" w:cs="Arial"/>
                <w:b/>
                <w:sz w:val="20"/>
                <w:szCs w:val="20"/>
              </w:rPr>
            </w:pPr>
          </w:p>
        </w:tc>
        <w:tc>
          <w:tcPr>
            <w:tcW w:w="567" w:type="dxa"/>
          </w:tcPr>
          <w:p w14:paraId="63CBAA10" w14:textId="77777777" w:rsidR="000B3833" w:rsidRPr="006F3C3B" w:rsidRDefault="000B3833" w:rsidP="003A49A6">
            <w:pPr>
              <w:spacing w:after="120"/>
              <w:rPr>
                <w:rFonts w:ascii="Arial" w:hAnsi="Arial" w:cs="Arial"/>
                <w:b/>
                <w:sz w:val="20"/>
                <w:szCs w:val="20"/>
              </w:rPr>
            </w:pPr>
          </w:p>
        </w:tc>
        <w:tc>
          <w:tcPr>
            <w:tcW w:w="567" w:type="dxa"/>
          </w:tcPr>
          <w:p w14:paraId="2D440EBF" w14:textId="77777777" w:rsidR="000B3833" w:rsidRPr="006F3C3B" w:rsidRDefault="000B3833" w:rsidP="003A49A6">
            <w:pPr>
              <w:spacing w:after="120"/>
              <w:rPr>
                <w:rFonts w:ascii="Arial" w:hAnsi="Arial" w:cs="Arial"/>
                <w:b/>
                <w:sz w:val="20"/>
                <w:szCs w:val="20"/>
              </w:rPr>
            </w:pPr>
          </w:p>
        </w:tc>
        <w:tc>
          <w:tcPr>
            <w:tcW w:w="567" w:type="dxa"/>
          </w:tcPr>
          <w:p w14:paraId="26F682DD" w14:textId="77777777" w:rsidR="000B3833" w:rsidRPr="006F3C3B" w:rsidRDefault="000B3833" w:rsidP="003A49A6">
            <w:pPr>
              <w:spacing w:after="120"/>
              <w:rPr>
                <w:rFonts w:ascii="Arial" w:hAnsi="Arial" w:cs="Arial"/>
                <w:b/>
                <w:sz w:val="20"/>
                <w:szCs w:val="20"/>
              </w:rPr>
            </w:pPr>
          </w:p>
        </w:tc>
      </w:tr>
      <w:tr w:rsidR="00681176" w:rsidRPr="00302082" w14:paraId="6811A45A" w14:textId="089C3DEF" w:rsidTr="000B3833">
        <w:tc>
          <w:tcPr>
            <w:tcW w:w="1730" w:type="dxa"/>
          </w:tcPr>
          <w:p w14:paraId="35F162FF" w14:textId="672192C6" w:rsidR="00681176" w:rsidRPr="006F3C3B" w:rsidRDefault="00681176" w:rsidP="00681176">
            <w:pPr>
              <w:spacing w:after="120"/>
              <w:rPr>
                <w:rFonts w:ascii="Arial" w:hAnsi="Arial" w:cs="Arial"/>
                <w:i/>
                <w:sz w:val="20"/>
                <w:szCs w:val="20"/>
              </w:rPr>
            </w:pPr>
            <w:r>
              <w:rPr>
                <w:rFonts w:ascii="Arial" w:hAnsi="Arial" w:cs="Arial"/>
                <w:i/>
                <w:sz w:val="20"/>
                <w:szCs w:val="20"/>
              </w:rPr>
              <w:t>Assignment x 2</w:t>
            </w:r>
          </w:p>
        </w:tc>
        <w:tc>
          <w:tcPr>
            <w:tcW w:w="567" w:type="dxa"/>
          </w:tcPr>
          <w:p w14:paraId="086FB319" w14:textId="62765C26" w:rsidR="00681176" w:rsidRPr="006F3C3B" w:rsidRDefault="00681176" w:rsidP="00681176">
            <w:pPr>
              <w:spacing w:after="120"/>
              <w:rPr>
                <w:rFonts w:ascii="Arial" w:hAnsi="Arial" w:cs="Arial"/>
                <w:b/>
                <w:sz w:val="20"/>
                <w:szCs w:val="20"/>
              </w:rPr>
            </w:pPr>
            <w:r w:rsidRPr="00406D3F">
              <w:rPr>
                <w:rFonts w:ascii="Arial" w:hAnsi="Arial" w:cs="Arial"/>
                <w:b/>
                <w:sz w:val="20"/>
                <w:szCs w:val="20"/>
              </w:rPr>
              <w:t>x</w:t>
            </w:r>
          </w:p>
        </w:tc>
        <w:tc>
          <w:tcPr>
            <w:tcW w:w="567" w:type="dxa"/>
          </w:tcPr>
          <w:p w14:paraId="40366D1F" w14:textId="71BA0AE6" w:rsidR="00681176" w:rsidRPr="006F3C3B" w:rsidRDefault="00681176" w:rsidP="00681176">
            <w:pPr>
              <w:spacing w:after="120"/>
              <w:rPr>
                <w:rFonts w:ascii="Arial" w:hAnsi="Arial" w:cs="Arial"/>
                <w:b/>
                <w:sz w:val="20"/>
                <w:szCs w:val="20"/>
              </w:rPr>
            </w:pPr>
            <w:r w:rsidRPr="00406D3F">
              <w:rPr>
                <w:rFonts w:ascii="Arial" w:hAnsi="Arial" w:cs="Arial"/>
                <w:b/>
                <w:sz w:val="20"/>
                <w:szCs w:val="20"/>
              </w:rPr>
              <w:t>x</w:t>
            </w:r>
          </w:p>
        </w:tc>
        <w:tc>
          <w:tcPr>
            <w:tcW w:w="567" w:type="dxa"/>
          </w:tcPr>
          <w:p w14:paraId="03050A18" w14:textId="09410561" w:rsidR="00681176" w:rsidRPr="006F3C3B" w:rsidRDefault="00681176" w:rsidP="00681176">
            <w:pPr>
              <w:spacing w:after="120"/>
              <w:rPr>
                <w:rFonts w:ascii="Arial" w:hAnsi="Arial" w:cs="Arial"/>
                <w:b/>
                <w:sz w:val="20"/>
                <w:szCs w:val="20"/>
              </w:rPr>
            </w:pPr>
            <w:r w:rsidRPr="00406D3F">
              <w:rPr>
                <w:rFonts w:ascii="Arial" w:hAnsi="Arial" w:cs="Arial"/>
                <w:b/>
                <w:sz w:val="20"/>
                <w:szCs w:val="20"/>
              </w:rPr>
              <w:t>x</w:t>
            </w:r>
          </w:p>
        </w:tc>
        <w:tc>
          <w:tcPr>
            <w:tcW w:w="567" w:type="dxa"/>
          </w:tcPr>
          <w:p w14:paraId="1434AAED" w14:textId="1E781C67" w:rsidR="00681176" w:rsidRPr="006F3C3B" w:rsidRDefault="00681176" w:rsidP="00681176">
            <w:pPr>
              <w:spacing w:after="120"/>
              <w:rPr>
                <w:rFonts w:ascii="Arial" w:hAnsi="Arial" w:cs="Arial"/>
                <w:b/>
                <w:sz w:val="20"/>
                <w:szCs w:val="20"/>
              </w:rPr>
            </w:pPr>
            <w:r w:rsidRPr="00406D3F">
              <w:rPr>
                <w:rFonts w:ascii="Arial" w:hAnsi="Arial" w:cs="Arial"/>
                <w:b/>
                <w:sz w:val="20"/>
                <w:szCs w:val="20"/>
              </w:rPr>
              <w:t>x</w:t>
            </w:r>
          </w:p>
        </w:tc>
        <w:tc>
          <w:tcPr>
            <w:tcW w:w="567" w:type="dxa"/>
          </w:tcPr>
          <w:p w14:paraId="7360E74C" w14:textId="5334AFAD" w:rsidR="00681176" w:rsidRPr="006F3C3B" w:rsidRDefault="00681176" w:rsidP="00681176">
            <w:pPr>
              <w:spacing w:after="120"/>
              <w:rPr>
                <w:rFonts w:ascii="Arial" w:hAnsi="Arial" w:cs="Arial"/>
                <w:b/>
                <w:sz w:val="20"/>
                <w:szCs w:val="20"/>
              </w:rPr>
            </w:pPr>
            <w:r w:rsidRPr="00D7199A">
              <w:rPr>
                <w:rFonts w:ascii="Arial" w:hAnsi="Arial" w:cs="Arial"/>
                <w:b/>
                <w:sz w:val="20"/>
                <w:szCs w:val="20"/>
              </w:rPr>
              <w:t>x</w:t>
            </w:r>
          </w:p>
        </w:tc>
        <w:tc>
          <w:tcPr>
            <w:tcW w:w="567" w:type="dxa"/>
          </w:tcPr>
          <w:p w14:paraId="679651BC" w14:textId="0340117A" w:rsidR="00681176" w:rsidRPr="006F3C3B" w:rsidRDefault="00681176" w:rsidP="00681176">
            <w:pPr>
              <w:spacing w:after="120"/>
              <w:rPr>
                <w:rFonts w:ascii="Arial" w:hAnsi="Arial" w:cs="Arial"/>
                <w:b/>
                <w:sz w:val="20"/>
                <w:szCs w:val="20"/>
              </w:rPr>
            </w:pPr>
            <w:r w:rsidRPr="00D7199A">
              <w:rPr>
                <w:rFonts w:ascii="Arial" w:hAnsi="Arial" w:cs="Arial"/>
                <w:b/>
                <w:sz w:val="20"/>
                <w:szCs w:val="20"/>
              </w:rPr>
              <w:t>x</w:t>
            </w:r>
          </w:p>
        </w:tc>
        <w:tc>
          <w:tcPr>
            <w:tcW w:w="567" w:type="dxa"/>
          </w:tcPr>
          <w:p w14:paraId="0CCA8546" w14:textId="4BEB293F" w:rsidR="00681176" w:rsidRPr="006F3C3B" w:rsidRDefault="00681176" w:rsidP="00681176">
            <w:pPr>
              <w:spacing w:after="120"/>
              <w:rPr>
                <w:rFonts w:ascii="Arial" w:hAnsi="Arial" w:cs="Arial"/>
                <w:b/>
                <w:sz w:val="20"/>
                <w:szCs w:val="20"/>
              </w:rPr>
            </w:pPr>
            <w:r w:rsidRPr="00D7199A">
              <w:rPr>
                <w:rFonts w:ascii="Arial" w:hAnsi="Arial" w:cs="Arial"/>
                <w:b/>
                <w:sz w:val="20"/>
                <w:szCs w:val="20"/>
              </w:rPr>
              <w:t>x</w:t>
            </w:r>
          </w:p>
        </w:tc>
        <w:tc>
          <w:tcPr>
            <w:tcW w:w="567" w:type="dxa"/>
          </w:tcPr>
          <w:p w14:paraId="6A500623" w14:textId="2FF2A004" w:rsidR="00681176" w:rsidRPr="006F3C3B" w:rsidRDefault="00681176" w:rsidP="00681176">
            <w:pPr>
              <w:spacing w:after="120"/>
              <w:rPr>
                <w:rFonts w:ascii="Arial" w:hAnsi="Arial" w:cs="Arial"/>
                <w:b/>
                <w:sz w:val="20"/>
                <w:szCs w:val="20"/>
              </w:rPr>
            </w:pPr>
            <w:r>
              <w:rPr>
                <w:rFonts w:ascii="Arial" w:hAnsi="Arial" w:cs="Arial"/>
                <w:b/>
                <w:sz w:val="20"/>
                <w:szCs w:val="20"/>
              </w:rPr>
              <w:t>x</w:t>
            </w:r>
          </w:p>
        </w:tc>
        <w:tc>
          <w:tcPr>
            <w:tcW w:w="567" w:type="dxa"/>
          </w:tcPr>
          <w:p w14:paraId="1B084B6D" w14:textId="7181741E" w:rsidR="00681176" w:rsidRPr="006F3C3B" w:rsidRDefault="00681176" w:rsidP="00681176">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CBC2043" w14:textId="4D752B4C" w:rsidR="00CA1C87" w:rsidRPr="00681176" w:rsidRDefault="002350DA" w:rsidP="00681176">
      <w:pPr>
        <w:spacing w:after="120" w:line="240" w:lineRule="auto"/>
        <w:ind w:left="567" w:right="261"/>
        <w:jc w:val="both"/>
        <w:rPr>
          <w:rFonts w:ascii="Arial" w:hAnsi="Arial" w:cs="Arial"/>
          <w:b/>
        </w:rPr>
      </w:pPr>
      <w:r w:rsidRPr="00681176">
        <w:rPr>
          <w:rFonts w:ascii="Arial" w:hAnsi="Arial" w:cs="Arial"/>
        </w:rPr>
        <w:t xml:space="preserve">Globalisation and changes in socio-economic and cultural patterns in most countries of the world have made animal welfare </w:t>
      </w:r>
      <w:r>
        <w:rPr>
          <w:rFonts w:ascii="Arial" w:hAnsi="Arial" w:cs="Arial"/>
        </w:rPr>
        <w:t xml:space="preserve">and research </w:t>
      </w:r>
      <w:r w:rsidRPr="00681176">
        <w:rPr>
          <w:rFonts w:ascii="Arial" w:hAnsi="Arial" w:cs="Arial"/>
        </w:rPr>
        <w:t>an international issue. Increase in trade, concerns about disease</w:t>
      </w:r>
      <w:r>
        <w:rPr>
          <w:rFonts w:ascii="Arial" w:hAnsi="Arial" w:cs="Arial"/>
        </w:rPr>
        <w:t>, transportation, use of laboratory animals, husbandry</w:t>
      </w:r>
      <w:r w:rsidRPr="00681176">
        <w:rPr>
          <w:rFonts w:ascii="Arial" w:hAnsi="Arial" w:cs="Arial"/>
        </w:rPr>
        <w:t xml:space="preserve"> and feeding have considerable influences on animal </w:t>
      </w:r>
      <w:r>
        <w:rPr>
          <w:rFonts w:ascii="Arial" w:hAnsi="Arial" w:cs="Arial"/>
        </w:rPr>
        <w:t>sciences</w:t>
      </w:r>
      <w:r w:rsidRPr="00681176">
        <w:rPr>
          <w:rFonts w:ascii="Arial" w:hAnsi="Arial" w:cs="Arial"/>
        </w:rPr>
        <w:t xml:space="preserve">. </w:t>
      </w:r>
      <w:r w:rsidR="00CA1C87" w:rsidRPr="00681176">
        <w:rPr>
          <w:rFonts w:ascii="Arial" w:hAnsi="Arial" w:cs="Arial"/>
        </w:rPr>
        <w:t xml:space="preserve">Students are encouraged to consider these issues in a range of international perspectives including welfare, ethics relating to different cultures, laws and religions. </w:t>
      </w:r>
      <w:r w:rsidR="00CA1C87" w:rsidRPr="00681176">
        <w:rPr>
          <w:rFonts w:ascii="Arial" w:hAnsi="Arial" w:cs="Arial"/>
          <w:highlight w:val="yellow"/>
        </w:rPr>
        <w:t xml:space="preserve"> </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lastRenderedPageBreak/>
        <w:t>Partner College/Validated Institution</w:t>
      </w:r>
    </w:p>
    <w:p w14:paraId="53886A52" w14:textId="77777777" w:rsidR="00681176" w:rsidRDefault="00681176" w:rsidP="00681176">
      <w:pPr>
        <w:pStyle w:val="ListParagraph"/>
        <w:ind w:left="567"/>
      </w:pPr>
      <w:r w:rsidRPr="00DA6FBC">
        <w:rPr>
          <w:rFonts w:ascii="Arial" w:hAnsi="Arial" w:cs="Arial"/>
        </w:rPr>
        <w:t>East Kent College Group</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3BABCE38" w:rsidR="008B2543" w:rsidRDefault="0019787E" w:rsidP="009A2D37">
        <w:pPr>
          <w:pStyle w:val="Footer"/>
          <w:jc w:val="center"/>
        </w:pPr>
        <w:r>
          <w:fldChar w:fldCharType="begin"/>
        </w:r>
        <w:r>
          <w:instrText xml:space="preserve"> PAGE   \* MERGEFORMAT </w:instrText>
        </w:r>
        <w:r>
          <w:fldChar w:fldCharType="separate"/>
        </w:r>
        <w:r w:rsidR="00681176">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31C9E"/>
    <w:multiLevelType w:val="hybridMultilevel"/>
    <w:tmpl w:val="0392502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275B5"/>
    <w:multiLevelType w:val="hybridMultilevel"/>
    <w:tmpl w:val="FA1A8126"/>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24730FE8"/>
    <w:multiLevelType w:val="hybridMultilevel"/>
    <w:tmpl w:val="99A492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1049D6"/>
    <w:multiLevelType w:val="hybridMultilevel"/>
    <w:tmpl w:val="D19868B2"/>
    <w:lvl w:ilvl="0" w:tplc="AA5E6AA6">
      <w:start w:val="1"/>
      <w:numFmt w:val="lowerLetter"/>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7B3A7B"/>
    <w:multiLevelType w:val="hybridMultilevel"/>
    <w:tmpl w:val="683C2FFA"/>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8"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F6AE0"/>
    <w:multiLevelType w:val="hybridMultilevel"/>
    <w:tmpl w:val="DC124C3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A5749C"/>
    <w:multiLevelType w:val="hybridMultilevel"/>
    <w:tmpl w:val="CADE49A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6A44E1"/>
    <w:multiLevelType w:val="hybridMultilevel"/>
    <w:tmpl w:val="61B0375C"/>
    <w:lvl w:ilvl="0" w:tplc="FFFFFFFF">
      <w:start w:val="1"/>
      <w:numFmt w:val="bullet"/>
      <w:lvlText w:val=""/>
      <w:lvlJc w:val="left"/>
      <w:pPr>
        <w:tabs>
          <w:tab w:val="num" w:pos="142"/>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A303370"/>
    <w:multiLevelType w:val="hybridMultilevel"/>
    <w:tmpl w:val="30A69EFA"/>
    <w:lvl w:ilvl="0" w:tplc="0809000F">
      <w:start w:val="1"/>
      <w:numFmt w:val="decimal"/>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056633"/>
    <w:multiLevelType w:val="hybridMultilevel"/>
    <w:tmpl w:val="2BCCA6CE"/>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91159A"/>
    <w:multiLevelType w:val="hybridMultilevel"/>
    <w:tmpl w:val="F1783D9C"/>
    <w:lvl w:ilvl="0" w:tplc="FFFFFFFF">
      <w:start w:val="1"/>
      <w:numFmt w:val="lowerLetter"/>
      <w:lvlText w:val="%1)"/>
      <w:lvlJc w:val="left"/>
      <w:pPr>
        <w:tabs>
          <w:tab w:val="num" w:pos="360"/>
        </w:tabs>
        <w:ind w:left="644" w:hanging="284"/>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 w15:restartNumberingAfterBreak="0">
    <w:nsid w:val="68110FFF"/>
    <w:multiLevelType w:val="hybridMultilevel"/>
    <w:tmpl w:val="A91AFF1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D57008A"/>
    <w:multiLevelType w:val="hybridMultilevel"/>
    <w:tmpl w:val="FE466CEA"/>
    <w:lvl w:ilvl="0" w:tplc="D6EEFB8A">
      <w:start w:val="1"/>
      <w:numFmt w:val="lowerLetter"/>
      <w:lvlText w:val="%1)"/>
      <w:lvlJc w:val="left"/>
      <w:pPr>
        <w:tabs>
          <w:tab w:val="num" w:pos="360"/>
        </w:tabs>
        <w:ind w:left="644" w:hanging="284"/>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7C2182B"/>
    <w:multiLevelType w:val="hybridMultilevel"/>
    <w:tmpl w:val="C3ECBBE2"/>
    <w:lvl w:ilvl="0" w:tplc="D6EEFB8A">
      <w:start w:val="1"/>
      <w:numFmt w:val="lowerLetter"/>
      <w:lvlText w:val="%1)"/>
      <w:lvlJc w:val="left"/>
      <w:pPr>
        <w:tabs>
          <w:tab w:val="num" w:pos="360"/>
        </w:tabs>
        <w:ind w:left="644" w:hanging="284"/>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79933C01"/>
    <w:multiLevelType w:val="hybridMultilevel"/>
    <w:tmpl w:val="6664A2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42C79"/>
    <w:multiLevelType w:val="hybridMultilevel"/>
    <w:tmpl w:val="B3903C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12"/>
  </w:num>
  <w:num w:numId="6">
    <w:abstractNumId w:val="4"/>
  </w:num>
  <w:num w:numId="7">
    <w:abstractNumId w:val="16"/>
  </w:num>
  <w:num w:numId="8">
    <w:abstractNumId w:val="10"/>
  </w:num>
  <w:num w:numId="9">
    <w:abstractNumId w:val="2"/>
  </w:num>
  <w:num w:numId="10">
    <w:abstractNumId w:val="17"/>
  </w:num>
  <w:num w:numId="11">
    <w:abstractNumId w:val="1"/>
  </w:num>
  <w:num w:numId="12">
    <w:abstractNumId w:val="18"/>
  </w:num>
  <w:num w:numId="13">
    <w:abstractNumId w:val="11"/>
  </w:num>
  <w:num w:numId="14">
    <w:abstractNumId w:val="7"/>
  </w:num>
  <w:num w:numId="15">
    <w:abstractNumId w:val="9"/>
  </w:num>
  <w:num w:numId="16">
    <w:abstractNumId w:val="5"/>
  </w:num>
  <w:num w:numId="17">
    <w:abstractNumId w:val="13"/>
  </w:num>
  <w:num w:numId="18">
    <w:abstractNumId w:val="20"/>
  </w:num>
  <w:num w:numId="19">
    <w:abstractNumId w:val="14"/>
  </w:num>
  <w:num w:numId="20">
    <w:abstractNumId w:val="15"/>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451"/>
    <w:rsid w:val="00030C9E"/>
    <w:rsid w:val="00031E67"/>
    <w:rsid w:val="00037B07"/>
    <w:rsid w:val="000408CC"/>
    <w:rsid w:val="00045373"/>
    <w:rsid w:val="00047886"/>
    <w:rsid w:val="000576D2"/>
    <w:rsid w:val="00063A2F"/>
    <w:rsid w:val="00063EAA"/>
    <w:rsid w:val="000678D3"/>
    <w:rsid w:val="00094810"/>
    <w:rsid w:val="00096DA4"/>
    <w:rsid w:val="000B3833"/>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26BB"/>
    <w:rsid w:val="001950B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578E"/>
    <w:rsid w:val="00223470"/>
    <w:rsid w:val="00227582"/>
    <w:rsid w:val="002308BE"/>
    <w:rsid w:val="002350DA"/>
    <w:rsid w:val="002407C0"/>
    <w:rsid w:val="002461AF"/>
    <w:rsid w:val="002465A1"/>
    <w:rsid w:val="00252320"/>
    <w:rsid w:val="00264576"/>
    <w:rsid w:val="0026585A"/>
    <w:rsid w:val="00266735"/>
    <w:rsid w:val="002718D6"/>
    <w:rsid w:val="00273C63"/>
    <w:rsid w:val="00273CF0"/>
    <w:rsid w:val="002746E5"/>
    <w:rsid w:val="002748D4"/>
    <w:rsid w:val="00274ED7"/>
    <w:rsid w:val="0028461D"/>
    <w:rsid w:val="0028590C"/>
    <w:rsid w:val="00285D7C"/>
    <w:rsid w:val="00292C46"/>
    <w:rsid w:val="002937EA"/>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2F605C"/>
    <w:rsid w:val="00302082"/>
    <w:rsid w:val="00306620"/>
    <w:rsid w:val="00307F82"/>
    <w:rsid w:val="003262B9"/>
    <w:rsid w:val="00332A83"/>
    <w:rsid w:val="003332CB"/>
    <w:rsid w:val="00334A02"/>
    <w:rsid w:val="00335875"/>
    <w:rsid w:val="00335FBE"/>
    <w:rsid w:val="00342D67"/>
    <w:rsid w:val="003502E9"/>
    <w:rsid w:val="00351D4F"/>
    <w:rsid w:val="00352D8E"/>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662C"/>
    <w:rsid w:val="00460925"/>
    <w:rsid w:val="00461ED1"/>
    <w:rsid w:val="00471C6C"/>
    <w:rsid w:val="00472023"/>
    <w:rsid w:val="00472B85"/>
    <w:rsid w:val="00473DA1"/>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4F0E"/>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60AEE"/>
    <w:rsid w:val="0066251A"/>
    <w:rsid w:val="0066747B"/>
    <w:rsid w:val="006725EC"/>
    <w:rsid w:val="00674ED0"/>
    <w:rsid w:val="00681176"/>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D13C0"/>
    <w:rsid w:val="006D41AB"/>
    <w:rsid w:val="006D444F"/>
    <w:rsid w:val="006D506A"/>
    <w:rsid w:val="006F0C32"/>
    <w:rsid w:val="006F1A15"/>
    <w:rsid w:val="006F3C3B"/>
    <w:rsid w:val="006F3F8B"/>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579F"/>
    <w:rsid w:val="007667DF"/>
    <w:rsid w:val="0077080B"/>
    <w:rsid w:val="00787070"/>
    <w:rsid w:val="007906FD"/>
    <w:rsid w:val="00797197"/>
    <w:rsid w:val="007972A7"/>
    <w:rsid w:val="007A274C"/>
    <w:rsid w:val="007A2BA2"/>
    <w:rsid w:val="007A6245"/>
    <w:rsid w:val="007B1DB2"/>
    <w:rsid w:val="007B375B"/>
    <w:rsid w:val="007B412A"/>
    <w:rsid w:val="007B635E"/>
    <w:rsid w:val="007B7724"/>
    <w:rsid w:val="007B7CDC"/>
    <w:rsid w:val="007C74B4"/>
    <w:rsid w:val="007C7D19"/>
    <w:rsid w:val="007D31B5"/>
    <w:rsid w:val="007D60A4"/>
    <w:rsid w:val="007E16B2"/>
    <w:rsid w:val="007E3412"/>
    <w:rsid w:val="007F393D"/>
    <w:rsid w:val="008029AF"/>
    <w:rsid w:val="00802FFA"/>
    <w:rsid w:val="00805F05"/>
    <w:rsid w:val="008102E5"/>
    <w:rsid w:val="008111B4"/>
    <w:rsid w:val="008133F0"/>
    <w:rsid w:val="00815880"/>
    <w:rsid w:val="0082322C"/>
    <w:rsid w:val="00823942"/>
    <w:rsid w:val="008256B1"/>
    <w:rsid w:val="00827FFD"/>
    <w:rsid w:val="0083074C"/>
    <w:rsid w:val="008431F4"/>
    <w:rsid w:val="0085170F"/>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921FF"/>
    <w:rsid w:val="008A0F36"/>
    <w:rsid w:val="008B2543"/>
    <w:rsid w:val="008B4B6E"/>
    <w:rsid w:val="008D16B0"/>
    <w:rsid w:val="008D6559"/>
    <w:rsid w:val="008D7401"/>
    <w:rsid w:val="00903DF6"/>
    <w:rsid w:val="00904E80"/>
    <w:rsid w:val="00921CF6"/>
    <w:rsid w:val="00922E9E"/>
    <w:rsid w:val="00924EF0"/>
    <w:rsid w:val="00930AE6"/>
    <w:rsid w:val="00934D7B"/>
    <w:rsid w:val="00946676"/>
    <w:rsid w:val="00947180"/>
    <w:rsid w:val="00951173"/>
    <w:rsid w:val="0095522D"/>
    <w:rsid w:val="009567BE"/>
    <w:rsid w:val="009608AE"/>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D5598"/>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7038"/>
    <w:rsid w:val="00AA20E8"/>
    <w:rsid w:val="00AA3C1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499"/>
    <w:rsid w:val="00C84507"/>
    <w:rsid w:val="00C862C7"/>
    <w:rsid w:val="00C911ED"/>
    <w:rsid w:val="00C920F1"/>
    <w:rsid w:val="00C933D7"/>
    <w:rsid w:val="00CA1C87"/>
    <w:rsid w:val="00CA3254"/>
    <w:rsid w:val="00CB11CE"/>
    <w:rsid w:val="00CC25A2"/>
    <w:rsid w:val="00CD5DF8"/>
    <w:rsid w:val="00CD7F07"/>
    <w:rsid w:val="00CE04F3"/>
    <w:rsid w:val="00CE12D8"/>
    <w:rsid w:val="00CE4574"/>
    <w:rsid w:val="00CE70E6"/>
    <w:rsid w:val="00CF2E1E"/>
    <w:rsid w:val="00CF3296"/>
    <w:rsid w:val="00D02E99"/>
    <w:rsid w:val="00D11C01"/>
    <w:rsid w:val="00D13357"/>
    <w:rsid w:val="00D13A13"/>
    <w:rsid w:val="00D2689A"/>
    <w:rsid w:val="00D31470"/>
    <w:rsid w:val="00D646DC"/>
    <w:rsid w:val="00D65506"/>
    <w:rsid w:val="00D773CF"/>
    <w:rsid w:val="00D83563"/>
    <w:rsid w:val="00D8448F"/>
    <w:rsid w:val="00D927A5"/>
    <w:rsid w:val="00D95553"/>
    <w:rsid w:val="00DA64B6"/>
    <w:rsid w:val="00DA7049"/>
    <w:rsid w:val="00DB5C9D"/>
    <w:rsid w:val="00DD02E6"/>
    <w:rsid w:val="00DE712A"/>
    <w:rsid w:val="00DF665B"/>
    <w:rsid w:val="00E01481"/>
    <w:rsid w:val="00E0152A"/>
    <w:rsid w:val="00E03394"/>
    <w:rsid w:val="00E066E5"/>
    <w:rsid w:val="00E17E85"/>
    <w:rsid w:val="00E22AB9"/>
    <w:rsid w:val="00E22F03"/>
    <w:rsid w:val="00E233C1"/>
    <w:rsid w:val="00E40685"/>
    <w:rsid w:val="00E51404"/>
    <w:rsid w:val="00E574C9"/>
    <w:rsid w:val="00E610DE"/>
    <w:rsid w:val="00E66167"/>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0048"/>
    <w:rsid w:val="00F340DE"/>
    <w:rsid w:val="00F43542"/>
    <w:rsid w:val="00F44BAB"/>
    <w:rsid w:val="00F527CB"/>
    <w:rsid w:val="00F562AA"/>
    <w:rsid w:val="00F64E58"/>
    <w:rsid w:val="00F65EE9"/>
    <w:rsid w:val="00F66975"/>
    <w:rsid w:val="00F7105A"/>
    <w:rsid w:val="00F712EB"/>
    <w:rsid w:val="00F75260"/>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692E"/>
    <w:rsid w:val="00FE7F0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rsid w:val="00624F0E"/>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624F0E"/>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4B8E-DF3D-46B3-9EB3-8E8ECC26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2018-05-21T06:49:00Z</dcterms:created>
  <dcterms:modified xsi:type="dcterms:W3CDTF">2018-05-21T06:49:00Z</dcterms:modified>
</cp:coreProperties>
</file>