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C89" w:rsidRPr="00302082" w:rsidRDefault="00676C89" w:rsidP="00676C89">
      <w:pPr>
        <w:tabs>
          <w:tab w:val="left" w:pos="8389"/>
        </w:tabs>
        <w:spacing w:after="120" w:line="240" w:lineRule="auto"/>
        <w:ind w:right="260"/>
        <w:jc w:val="both"/>
        <w:rPr>
          <w:rFonts w:ascii="Arial" w:hAnsi="Arial" w:cs="Arial"/>
        </w:rPr>
      </w:pPr>
      <w:r w:rsidRPr="00302082">
        <w:rPr>
          <w:rFonts w:ascii="Arial" w:hAnsi="Arial" w:cs="Arial"/>
        </w:rPr>
        <w:tab/>
      </w:r>
    </w:p>
    <w:p w:rsidR="00676C89" w:rsidRPr="00302082" w:rsidRDefault="00676C89" w:rsidP="00676C8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676C89" w:rsidRPr="00341BD8" w:rsidRDefault="00676C89" w:rsidP="00676C89">
      <w:pPr>
        <w:spacing w:after="120" w:line="240" w:lineRule="auto"/>
        <w:ind w:left="567" w:right="260"/>
        <w:jc w:val="both"/>
        <w:rPr>
          <w:rFonts w:ascii="Arial" w:hAnsi="Arial" w:cs="Arial"/>
          <w:iCs/>
        </w:rPr>
      </w:pPr>
      <w:r w:rsidRPr="00341BD8">
        <w:rPr>
          <w:rFonts w:ascii="Arial" w:hAnsi="Arial" w:cs="Arial"/>
        </w:rPr>
        <w:t xml:space="preserve">BIOS5200 </w:t>
      </w:r>
      <w:r w:rsidRPr="00341BD8">
        <w:rPr>
          <w:rFonts w:ascii="Arial" w:hAnsi="Arial" w:cs="Arial"/>
          <w:iCs/>
        </w:rPr>
        <w:t>(BI520) - Metabolism and Metabolic Disease</w:t>
      </w:r>
    </w:p>
    <w:p w:rsidR="00676C89" w:rsidRPr="00302082" w:rsidRDefault="00676C89" w:rsidP="00676C89">
      <w:pPr>
        <w:spacing w:after="120" w:line="240" w:lineRule="auto"/>
        <w:ind w:left="426" w:right="260"/>
        <w:jc w:val="both"/>
        <w:rPr>
          <w:rFonts w:ascii="Arial" w:hAnsi="Arial" w:cs="Arial"/>
        </w:rPr>
      </w:pPr>
    </w:p>
    <w:p w:rsidR="00676C89" w:rsidRPr="00302082" w:rsidRDefault="00676C89" w:rsidP="00676C8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w:t>
      </w:r>
      <w:bookmarkStart w:id="0" w:name="_GoBack"/>
      <w:bookmarkEnd w:id="0"/>
      <w:r w:rsidRPr="00302082">
        <w:rPr>
          <w:rFonts w:ascii="Arial" w:hAnsi="Arial" w:cs="Arial"/>
          <w:b/>
        </w:rPr>
        <w:t>ment of the module</w:t>
      </w:r>
    </w:p>
    <w:p w:rsidR="00676C89" w:rsidRPr="00341BD8" w:rsidRDefault="00676C89" w:rsidP="00676C89">
      <w:pPr>
        <w:spacing w:after="120" w:line="240" w:lineRule="auto"/>
        <w:ind w:left="567" w:right="260"/>
        <w:rPr>
          <w:rFonts w:ascii="Arial" w:hAnsi="Arial" w:cs="Arial"/>
          <w:iCs/>
        </w:rPr>
      </w:pPr>
      <w:r w:rsidRPr="00341BD8">
        <w:rPr>
          <w:rFonts w:ascii="Arial" w:hAnsi="Arial" w:cs="Arial"/>
          <w:iCs/>
        </w:rPr>
        <w:t>Biosciences</w:t>
      </w:r>
    </w:p>
    <w:p w:rsidR="00676C89" w:rsidRPr="00C50B12" w:rsidRDefault="00676C89" w:rsidP="00676C89">
      <w:pPr>
        <w:spacing w:after="120" w:line="240" w:lineRule="auto"/>
        <w:ind w:left="426" w:right="260"/>
        <w:rPr>
          <w:rFonts w:ascii="Arial" w:hAnsi="Arial" w:cs="Arial"/>
          <w:iCs/>
        </w:rPr>
      </w:pPr>
    </w:p>
    <w:p w:rsidR="00676C89" w:rsidRPr="00302082" w:rsidRDefault="00676C89" w:rsidP="00676C8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676C89" w:rsidRPr="00341BD8" w:rsidRDefault="00676C89" w:rsidP="00676C89">
      <w:pPr>
        <w:spacing w:after="120" w:line="240" w:lineRule="auto"/>
        <w:ind w:left="567" w:right="260"/>
        <w:jc w:val="both"/>
        <w:rPr>
          <w:rFonts w:ascii="Arial" w:hAnsi="Arial" w:cs="Arial"/>
        </w:rPr>
      </w:pPr>
      <w:r w:rsidRPr="00341BD8">
        <w:rPr>
          <w:rFonts w:ascii="Arial" w:hAnsi="Arial" w:cs="Arial"/>
        </w:rPr>
        <w:t>Level 5</w:t>
      </w:r>
    </w:p>
    <w:p w:rsidR="00676C89" w:rsidRPr="00C50B12" w:rsidRDefault="00676C89" w:rsidP="00676C89">
      <w:pPr>
        <w:spacing w:after="120" w:line="240" w:lineRule="auto"/>
        <w:ind w:left="426" w:right="260"/>
        <w:rPr>
          <w:rFonts w:ascii="Arial" w:hAnsi="Arial" w:cs="Arial"/>
          <w:iCs/>
        </w:rPr>
      </w:pPr>
    </w:p>
    <w:p w:rsidR="00676C89" w:rsidRPr="00302082" w:rsidRDefault="00676C89" w:rsidP="00676C89">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credits and the ECTS va</w:t>
      </w:r>
      <w:r>
        <w:rPr>
          <w:rFonts w:ascii="Arial" w:hAnsi="Arial" w:cs="Arial"/>
          <w:b/>
        </w:rPr>
        <w:t>lue which the module represents</w:t>
      </w:r>
    </w:p>
    <w:p w:rsidR="00676C89" w:rsidRPr="00F5326C" w:rsidRDefault="00676C89" w:rsidP="00676C89">
      <w:pPr>
        <w:pStyle w:val="NormalWeb"/>
        <w:spacing w:before="0" w:beforeAutospacing="0" w:after="120" w:afterAutospacing="0"/>
        <w:ind w:left="567" w:right="260"/>
        <w:rPr>
          <w:rFonts w:ascii="Arial" w:hAnsi="Arial" w:cs="Arial"/>
          <w:sz w:val="22"/>
          <w:szCs w:val="22"/>
        </w:rPr>
      </w:pPr>
      <w:r w:rsidRPr="00F5326C">
        <w:rPr>
          <w:rFonts w:ascii="Arial" w:hAnsi="Arial" w:cs="Arial"/>
          <w:sz w:val="22"/>
          <w:szCs w:val="22"/>
        </w:rPr>
        <w:t>15 credits (7.5 ECTS)</w:t>
      </w:r>
    </w:p>
    <w:p w:rsidR="00676C89" w:rsidRPr="00C50B12" w:rsidRDefault="00676C89" w:rsidP="00676C89">
      <w:pPr>
        <w:spacing w:after="120" w:line="240" w:lineRule="auto"/>
        <w:ind w:left="426" w:right="260"/>
        <w:rPr>
          <w:rFonts w:ascii="Arial" w:hAnsi="Arial" w:cs="Arial"/>
        </w:rPr>
      </w:pPr>
    </w:p>
    <w:p w:rsidR="00676C89" w:rsidRPr="00302082" w:rsidRDefault="00676C89" w:rsidP="00676C89">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676C89" w:rsidRPr="00CA2510" w:rsidRDefault="00676C89" w:rsidP="00676C89">
      <w:pPr>
        <w:spacing w:after="120" w:line="240" w:lineRule="auto"/>
        <w:ind w:left="567" w:right="260"/>
        <w:jc w:val="both"/>
        <w:rPr>
          <w:rFonts w:ascii="Arial" w:hAnsi="Arial" w:cs="Arial"/>
          <w:iCs/>
        </w:rPr>
      </w:pPr>
      <w:r w:rsidRPr="00CA2510">
        <w:rPr>
          <w:rFonts w:ascii="Arial" w:hAnsi="Arial" w:cs="Arial"/>
          <w:iCs/>
        </w:rPr>
        <w:t>Autumn</w:t>
      </w:r>
    </w:p>
    <w:p w:rsidR="00676C89" w:rsidRPr="00C50B12" w:rsidRDefault="00676C89" w:rsidP="00676C89">
      <w:pPr>
        <w:spacing w:after="120" w:line="240" w:lineRule="auto"/>
        <w:ind w:left="426" w:right="260"/>
        <w:rPr>
          <w:rFonts w:ascii="Arial" w:hAnsi="Arial" w:cs="Arial"/>
          <w:iCs/>
        </w:rPr>
      </w:pPr>
    </w:p>
    <w:p w:rsidR="00676C89" w:rsidRPr="00302082" w:rsidRDefault="00676C89" w:rsidP="00676C89">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676C89" w:rsidRDefault="00676C89" w:rsidP="00676C89">
      <w:pPr>
        <w:spacing w:after="120" w:line="240" w:lineRule="auto"/>
        <w:ind w:left="426" w:right="260" w:firstLine="141"/>
        <w:rPr>
          <w:rFonts w:ascii="Arial" w:hAnsi="Arial" w:cs="Arial"/>
          <w:iCs/>
        </w:rPr>
      </w:pPr>
      <w:r w:rsidRPr="00CA2510">
        <w:rPr>
          <w:rFonts w:ascii="Arial" w:hAnsi="Arial" w:cs="Arial"/>
          <w:iCs/>
        </w:rPr>
        <w:t>Prerequisite:</w:t>
      </w:r>
    </w:p>
    <w:p w:rsidR="00676C89" w:rsidRPr="00CA2510" w:rsidRDefault="00676C89" w:rsidP="00676C89">
      <w:pPr>
        <w:spacing w:after="120" w:line="240" w:lineRule="auto"/>
        <w:ind w:left="426" w:right="260" w:firstLine="141"/>
        <w:rPr>
          <w:rFonts w:ascii="Arial" w:hAnsi="Arial" w:cs="Arial"/>
          <w:iCs/>
        </w:rPr>
      </w:pPr>
      <w:r w:rsidRPr="00CA2510">
        <w:rPr>
          <w:rFonts w:ascii="Arial" w:hAnsi="Arial" w:cs="Arial"/>
          <w:iCs/>
        </w:rPr>
        <w:t>First year core modules for BSc Biochemistry or BSc Biomedical Science</w:t>
      </w:r>
    </w:p>
    <w:p w:rsidR="00676C89" w:rsidRPr="00C50B12" w:rsidRDefault="00676C89" w:rsidP="00676C89">
      <w:pPr>
        <w:spacing w:after="120" w:line="240" w:lineRule="auto"/>
        <w:ind w:left="426" w:right="260"/>
        <w:rPr>
          <w:rFonts w:ascii="Arial" w:hAnsi="Arial" w:cs="Arial"/>
          <w:iCs/>
        </w:rPr>
      </w:pPr>
    </w:p>
    <w:p w:rsidR="00676C89" w:rsidRPr="00302082" w:rsidRDefault="00676C89" w:rsidP="00676C89">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676C89" w:rsidRPr="00EE517E" w:rsidRDefault="00676C89" w:rsidP="00676C89">
      <w:pPr>
        <w:spacing w:after="0" w:line="240" w:lineRule="auto"/>
        <w:ind w:left="426" w:right="260" w:firstLine="141"/>
        <w:rPr>
          <w:rFonts w:ascii="Arial" w:hAnsi="Arial" w:cs="Arial"/>
          <w:iCs/>
        </w:rPr>
      </w:pPr>
      <w:r w:rsidRPr="00EE517E">
        <w:rPr>
          <w:rFonts w:ascii="Arial" w:hAnsi="Arial" w:cs="Arial"/>
          <w:iCs/>
        </w:rPr>
        <w:t>BSc Biochemistry and related programmes</w:t>
      </w:r>
    </w:p>
    <w:p w:rsidR="00676C89" w:rsidRPr="00EE517E" w:rsidRDefault="00676C89" w:rsidP="00676C89">
      <w:pPr>
        <w:spacing w:after="0" w:line="240" w:lineRule="auto"/>
        <w:ind w:left="426" w:right="260" w:firstLine="141"/>
        <w:rPr>
          <w:rFonts w:ascii="Arial" w:hAnsi="Arial" w:cs="Arial"/>
          <w:iCs/>
        </w:rPr>
      </w:pPr>
      <w:r w:rsidRPr="00EE517E">
        <w:rPr>
          <w:rFonts w:ascii="Arial" w:hAnsi="Arial" w:cs="Arial"/>
          <w:iCs/>
        </w:rPr>
        <w:t>BSc Biomedical Science and related programmes</w:t>
      </w:r>
    </w:p>
    <w:p w:rsidR="00676C89" w:rsidRPr="00C50B12" w:rsidRDefault="00676C89" w:rsidP="00676C89">
      <w:pPr>
        <w:spacing w:after="120" w:line="240" w:lineRule="auto"/>
        <w:ind w:left="426" w:right="260"/>
        <w:rPr>
          <w:rFonts w:ascii="Arial" w:hAnsi="Arial" w:cs="Arial"/>
          <w:iCs/>
        </w:rPr>
      </w:pPr>
    </w:p>
    <w:p w:rsidR="00676C89" w:rsidRPr="00302082" w:rsidRDefault="00676C89" w:rsidP="00676C8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676C89" w:rsidRPr="00C50B12" w:rsidRDefault="00676C89" w:rsidP="00676C89">
      <w:pPr>
        <w:spacing w:after="0" w:line="240" w:lineRule="auto"/>
        <w:ind w:left="567" w:right="260"/>
        <w:rPr>
          <w:rFonts w:ascii="Arial" w:hAnsi="Arial" w:cs="Arial"/>
          <w:iCs/>
        </w:rPr>
      </w:pPr>
      <w:r w:rsidRPr="00C50B12">
        <w:rPr>
          <w:rFonts w:ascii="Arial" w:hAnsi="Arial" w:cs="Arial"/>
          <w:iCs/>
        </w:rPr>
        <w:t>8.1. Understand selected mechanisms that can lead to human metabolic diseases, and their genetic basis.</w:t>
      </w:r>
    </w:p>
    <w:p w:rsidR="00676C89" w:rsidRPr="00C50B12" w:rsidRDefault="00676C89" w:rsidP="00676C89">
      <w:pPr>
        <w:spacing w:after="0" w:line="240" w:lineRule="auto"/>
        <w:ind w:left="567" w:right="260"/>
        <w:rPr>
          <w:rFonts w:ascii="Arial" w:hAnsi="Arial" w:cs="Arial"/>
          <w:iCs/>
        </w:rPr>
      </w:pPr>
      <w:r w:rsidRPr="00C50B12">
        <w:rPr>
          <w:rFonts w:ascii="Arial" w:hAnsi="Arial" w:cs="Arial"/>
          <w:iCs/>
        </w:rPr>
        <w:t>8.2. Recall metabolic maps that relate the main pathways of catabolism and biosynthesis to each other.</w:t>
      </w:r>
    </w:p>
    <w:p w:rsidR="00676C89" w:rsidRPr="00C50B12" w:rsidRDefault="00676C89" w:rsidP="00676C89">
      <w:pPr>
        <w:spacing w:after="0" w:line="240" w:lineRule="auto"/>
        <w:ind w:left="567" w:right="260"/>
        <w:rPr>
          <w:rFonts w:ascii="Arial" w:hAnsi="Arial" w:cs="Arial"/>
          <w:iCs/>
        </w:rPr>
      </w:pPr>
      <w:r w:rsidRPr="00C50B12">
        <w:rPr>
          <w:rFonts w:ascii="Arial" w:hAnsi="Arial" w:cs="Arial"/>
          <w:iCs/>
        </w:rPr>
        <w:t>8.3. Understand how metabolic pathways interact with each other, including those in different tissues.</w:t>
      </w:r>
    </w:p>
    <w:p w:rsidR="00676C89" w:rsidRPr="00C50B12" w:rsidRDefault="00676C89" w:rsidP="00676C89">
      <w:pPr>
        <w:spacing w:after="0" w:line="240" w:lineRule="auto"/>
        <w:ind w:left="567" w:right="260"/>
        <w:rPr>
          <w:rFonts w:ascii="Arial" w:hAnsi="Arial" w:cs="Arial"/>
          <w:iCs/>
          <w:highlight w:val="yellow"/>
        </w:rPr>
      </w:pPr>
      <w:r w:rsidRPr="00C50B12">
        <w:rPr>
          <w:rFonts w:ascii="Arial" w:hAnsi="Arial" w:cs="Arial"/>
          <w:iCs/>
        </w:rPr>
        <w:t>8.4. Understand selected chemical mechanisms that underpin the metabolism studied.</w:t>
      </w:r>
    </w:p>
    <w:p w:rsidR="00676C89" w:rsidRPr="00C50B12" w:rsidRDefault="00676C89" w:rsidP="00676C89">
      <w:pPr>
        <w:spacing w:after="120" w:line="240" w:lineRule="auto"/>
        <w:ind w:right="260"/>
        <w:rPr>
          <w:rFonts w:ascii="Arial" w:hAnsi="Arial" w:cs="Arial"/>
        </w:rPr>
      </w:pPr>
    </w:p>
    <w:p w:rsidR="00676C89" w:rsidRPr="00DA151B" w:rsidRDefault="00676C89" w:rsidP="00676C8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w:t>
      </w:r>
      <w:r>
        <w:rPr>
          <w:rFonts w:ascii="Arial" w:hAnsi="Arial" w:cs="Arial"/>
          <w:b/>
        </w:rPr>
        <w:t xml:space="preserve"> </w:t>
      </w:r>
      <w:r w:rsidR="00935679">
        <w:rPr>
          <w:rFonts w:ascii="Arial" w:hAnsi="Arial" w:cs="Arial"/>
          <w:b/>
        </w:rPr>
        <w:t>be able to</w:t>
      </w:r>
      <w:r w:rsidRPr="00302082">
        <w:rPr>
          <w:rFonts w:ascii="Arial" w:hAnsi="Arial" w:cs="Arial"/>
          <w:b/>
        </w:rPr>
        <w:t>:</w:t>
      </w:r>
    </w:p>
    <w:p w:rsidR="00676C89" w:rsidRPr="00C50B12" w:rsidRDefault="00676C89" w:rsidP="00676C89">
      <w:pPr>
        <w:pStyle w:val="Default"/>
        <w:ind w:right="260" w:firstLine="567"/>
        <w:rPr>
          <w:color w:val="auto"/>
          <w:sz w:val="22"/>
          <w:szCs w:val="22"/>
        </w:rPr>
      </w:pPr>
      <w:r w:rsidRPr="00C50B12">
        <w:rPr>
          <w:color w:val="auto"/>
          <w:sz w:val="22"/>
          <w:szCs w:val="22"/>
        </w:rPr>
        <w:t xml:space="preserve">9.1. </w:t>
      </w:r>
      <w:r w:rsidR="00935679">
        <w:rPr>
          <w:color w:val="auto"/>
          <w:sz w:val="22"/>
          <w:szCs w:val="22"/>
        </w:rPr>
        <w:t>C</w:t>
      </w:r>
      <w:r w:rsidRPr="00C50B12">
        <w:rPr>
          <w:color w:val="auto"/>
          <w:sz w:val="22"/>
          <w:szCs w:val="22"/>
        </w:rPr>
        <w:t>ommunicat</w:t>
      </w:r>
      <w:r w:rsidR="00935679">
        <w:rPr>
          <w:color w:val="auto"/>
          <w:sz w:val="22"/>
          <w:szCs w:val="22"/>
        </w:rPr>
        <w:t xml:space="preserve">e using a variety of </w:t>
      </w:r>
      <w:proofErr w:type="gramStart"/>
      <w:r w:rsidR="00935679">
        <w:rPr>
          <w:color w:val="auto"/>
          <w:sz w:val="22"/>
          <w:szCs w:val="22"/>
        </w:rPr>
        <w:t xml:space="preserve">methods </w:t>
      </w:r>
      <w:r w:rsidRPr="00C50B12">
        <w:rPr>
          <w:color w:val="auto"/>
          <w:sz w:val="22"/>
          <w:szCs w:val="22"/>
        </w:rPr>
        <w:t>.</w:t>
      </w:r>
      <w:proofErr w:type="gramEnd"/>
    </w:p>
    <w:p w:rsidR="00676C89" w:rsidRPr="00C50B12" w:rsidRDefault="00676C89" w:rsidP="00676C89">
      <w:pPr>
        <w:pStyle w:val="Default"/>
        <w:ind w:right="260" w:firstLine="567"/>
        <w:rPr>
          <w:color w:val="auto"/>
          <w:sz w:val="22"/>
          <w:szCs w:val="22"/>
        </w:rPr>
      </w:pPr>
      <w:r w:rsidRPr="00C50B12">
        <w:rPr>
          <w:color w:val="auto"/>
          <w:sz w:val="22"/>
          <w:szCs w:val="22"/>
        </w:rPr>
        <w:t xml:space="preserve">9.2. </w:t>
      </w:r>
      <w:r w:rsidR="00935679">
        <w:rPr>
          <w:color w:val="auto"/>
          <w:sz w:val="22"/>
          <w:szCs w:val="22"/>
        </w:rPr>
        <w:t>A</w:t>
      </w:r>
      <w:r w:rsidRPr="00C50B12">
        <w:rPr>
          <w:color w:val="auto"/>
          <w:sz w:val="22"/>
          <w:szCs w:val="22"/>
        </w:rPr>
        <w:t xml:space="preserve">nalyse data </w:t>
      </w:r>
      <w:r>
        <w:rPr>
          <w:color w:val="auto"/>
          <w:sz w:val="22"/>
          <w:szCs w:val="22"/>
        </w:rPr>
        <w:t>relating to metabolic defects</w:t>
      </w:r>
      <w:r w:rsidRPr="00C50B12">
        <w:rPr>
          <w:color w:val="auto"/>
          <w:sz w:val="22"/>
          <w:szCs w:val="22"/>
        </w:rPr>
        <w:t xml:space="preserve"> and report results.</w:t>
      </w:r>
    </w:p>
    <w:p w:rsidR="00676C89" w:rsidRDefault="00676C89" w:rsidP="00676C89">
      <w:pPr>
        <w:pStyle w:val="Default"/>
        <w:ind w:right="260" w:firstLine="567"/>
        <w:rPr>
          <w:color w:val="auto"/>
          <w:sz w:val="22"/>
          <w:szCs w:val="22"/>
        </w:rPr>
      </w:pPr>
      <w:r w:rsidRPr="00C50B12">
        <w:rPr>
          <w:color w:val="auto"/>
          <w:sz w:val="22"/>
          <w:szCs w:val="22"/>
        </w:rPr>
        <w:t xml:space="preserve">9.3. </w:t>
      </w:r>
      <w:r w:rsidR="00935679">
        <w:rPr>
          <w:color w:val="auto"/>
          <w:sz w:val="22"/>
          <w:szCs w:val="22"/>
        </w:rPr>
        <w:t>S</w:t>
      </w:r>
      <w:r w:rsidRPr="00C50B12">
        <w:rPr>
          <w:color w:val="auto"/>
          <w:sz w:val="22"/>
          <w:szCs w:val="22"/>
        </w:rPr>
        <w:t>olv</w:t>
      </w:r>
      <w:r w:rsidR="00935679">
        <w:rPr>
          <w:color w:val="auto"/>
          <w:sz w:val="22"/>
          <w:szCs w:val="22"/>
        </w:rPr>
        <w:t>e</w:t>
      </w:r>
      <w:r w:rsidRPr="00C50B12">
        <w:rPr>
          <w:color w:val="auto"/>
          <w:sz w:val="22"/>
          <w:szCs w:val="22"/>
        </w:rPr>
        <w:t xml:space="preserve"> </w:t>
      </w:r>
      <w:r w:rsidR="00935679">
        <w:rPr>
          <w:color w:val="auto"/>
          <w:sz w:val="22"/>
          <w:szCs w:val="22"/>
        </w:rPr>
        <w:t>problems</w:t>
      </w:r>
      <w:r w:rsidRPr="00C50B12">
        <w:rPr>
          <w:color w:val="auto"/>
          <w:sz w:val="22"/>
          <w:szCs w:val="22"/>
        </w:rPr>
        <w:t>.</w:t>
      </w:r>
    </w:p>
    <w:p w:rsidR="00676C89" w:rsidRPr="00C50B12" w:rsidRDefault="00676C89" w:rsidP="00676C89">
      <w:pPr>
        <w:pStyle w:val="Default"/>
        <w:spacing w:after="120"/>
        <w:ind w:right="260" w:firstLine="567"/>
        <w:rPr>
          <w:color w:val="auto"/>
          <w:sz w:val="22"/>
          <w:szCs w:val="22"/>
        </w:rPr>
      </w:pPr>
    </w:p>
    <w:p w:rsidR="00676C89" w:rsidRPr="00302082" w:rsidRDefault="00676C89" w:rsidP="00676C8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676C89" w:rsidRDefault="00676C89" w:rsidP="00676C89">
      <w:pPr>
        <w:spacing w:after="120" w:line="240" w:lineRule="auto"/>
        <w:ind w:left="567" w:right="260"/>
        <w:rPr>
          <w:rFonts w:ascii="Arial" w:hAnsi="Arial" w:cs="Arial"/>
          <w:iCs/>
        </w:rPr>
      </w:pPr>
      <w:r>
        <w:rPr>
          <w:rFonts w:ascii="Arial" w:hAnsi="Arial" w:cs="Arial"/>
          <w:iCs/>
        </w:rPr>
        <w:lastRenderedPageBreak/>
        <w:t xml:space="preserve">This module covers the general principles of metabolic disorders and focuses on </w:t>
      </w:r>
      <w:r w:rsidRPr="006525FF">
        <w:rPr>
          <w:rFonts w:ascii="Arial" w:hAnsi="Arial" w:cs="Arial"/>
          <w:iCs/>
        </w:rPr>
        <w:t xml:space="preserve">pathways, enzyme mechanisms, and diseases associated with: </w:t>
      </w:r>
    </w:p>
    <w:p w:rsidR="00676C89" w:rsidRDefault="00676C89" w:rsidP="00676C89">
      <w:pPr>
        <w:spacing w:after="120" w:line="240" w:lineRule="auto"/>
        <w:ind w:left="567" w:right="260"/>
        <w:rPr>
          <w:rFonts w:ascii="Arial" w:hAnsi="Arial" w:cs="Arial"/>
          <w:iCs/>
        </w:rPr>
      </w:pPr>
      <w:r>
        <w:rPr>
          <w:rFonts w:ascii="Arial" w:hAnsi="Arial" w:cs="Arial"/>
          <w:iCs/>
        </w:rPr>
        <w:t>E</w:t>
      </w:r>
      <w:r w:rsidRPr="006525FF">
        <w:rPr>
          <w:rFonts w:ascii="Arial" w:hAnsi="Arial" w:cs="Arial"/>
          <w:iCs/>
        </w:rPr>
        <w:t>nergy metabolism</w:t>
      </w:r>
    </w:p>
    <w:p w:rsidR="00676C89" w:rsidRDefault="00676C89" w:rsidP="00676C89">
      <w:pPr>
        <w:spacing w:after="120" w:line="240" w:lineRule="auto"/>
        <w:ind w:left="567" w:right="260"/>
        <w:rPr>
          <w:rFonts w:ascii="Arial" w:hAnsi="Arial" w:cs="Arial"/>
          <w:iCs/>
        </w:rPr>
      </w:pPr>
      <w:r>
        <w:rPr>
          <w:rFonts w:ascii="Arial" w:hAnsi="Arial" w:cs="Arial"/>
          <w:iCs/>
        </w:rPr>
        <w:t>A</w:t>
      </w:r>
      <w:r w:rsidRPr="006525FF">
        <w:rPr>
          <w:rFonts w:ascii="Arial" w:hAnsi="Arial" w:cs="Arial"/>
          <w:iCs/>
        </w:rPr>
        <w:t>mino acid/nucleotide metabolism</w:t>
      </w:r>
    </w:p>
    <w:p w:rsidR="00676C89" w:rsidRDefault="00676C89" w:rsidP="00676C89">
      <w:pPr>
        <w:spacing w:after="120" w:line="240" w:lineRule="auto"/>
        <w:ind w:left="567" w:right="260"/>
        <w:rPr>
          <w:rFonts w:ascii="Arial" w:hAnsi="Arial" w:cs="Arial"/>
          <w:iCs/>
        </w:rPr>
      </w:pPr>
      <w:r>
        <w:rPr>
          <w:rFonts w:ascii="Arial" w:hAnsi="Arial" w:cs="Arial"/>
          <w:iCs/>
        </w:rPr>
        <w:t xml:space="preserve">The urea cycle </w:t>
      </w:r>
    </w:p>
    <w:p w:rsidR="00676C89" w:rsidRDefault="00676C89" w:rsidP="00676C89">
      <w:pPr>
        <w:spacing w:after="120" w:line="240" w:lineRule="auto"/>
        <w:ind w:left="567" w:right="260"/>
        <w:rPr>
          <w:rFonts w:ascii="Arial" w:hAnsi="Arial" w:cs="Arial"/>
          <w:iCs/>
        </w:rPr>
      </w:pPr>
      <w:r>
        <w:rPr>
          <w:rFonts w:ascii="Arial" w:hAnsi="Arial" w:cs="Arial"/>
          <w:iCs/>
        </w:rPr>
        <w:t xml:space="preserve">Cholesterol metabolism </w:t>
      </w:r>
    </w:p>
    <w:p w:rsidR="00676C89" w:rsidRDefault="00676C89" w:rsidP="00676C89">
      <w:pPr>
        <w:spacing w:after="120" w:line="240" w:lineRule="auto"/>
        <w:ind w:left="567" w:right="260"/>
        <w:rPr>
          <w:rFonts w:ascii="Arial" w:hAnsi="Arial" w:cs="Arial"/>
          <w:iCs/>
        </w:rPr>
      </w:pPr>
      <w:r>
        <w:rPr>
          <w:rFonts w:ascii="Arial" w:hAnsi="Arial" w:cs="Arial"/>
          <w:iCs/>
        </w:rPr>
        <w:t xml:space="preserve">Vitamin metabolism </w:t>
      </w:r>
    </w:p>
    <w:p w:rsidR="00676C89" w:rsidRPr="00C84E29" w:rsidRDefault="00676C89" w:rsidP="00676C89">
      <w:pPr>
        <w:spacing w:after="120" w:line="240" w:lineRule="auto"/>
        <w:ind w:left="567" w:right="260"/>
        <w:rPr>
          <w:rFonts w:ascii="Arial" w:hAnsi="Arial" w:cs="Arial"/>
          <w:iCs/>
        </w:rPr>
      </w:pPr>
      <w:proofErr w:type="spellStart"/>
      <w:r>
        <w:rPr>
          <w:rFonts w:ascii="Arial" w:hAnsi="Arial" w:cs="Arial"/>
          <w:iCs/>
        </w:rPr>
        <w:t>Heme</w:t>
      </w:r>
      <w:proofErr w:type="spellEnd"/>
      <w:r>
        <w:rPr>
          <w:rFonts w:ascii="Arial" w:hAnsi="Arial" w:cs="Arial"/>
          <w:iCs/>
        </w:rPr>
        <w:t xml:space="preserve"> synthesis/breakdown</w:t>
      </w:r>
    </w:p>
    <w:p w:rsidR="00676C89" w:rsidRPr="00302082" w:rsidRDefault="00676C89" w:rsidP="00676C89">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676C89" w:rsidRPr="00E03913" w:rsidRDefault="00676C89" w:rsidP="00676C89">
      <w:pPr>
        <w:spacing w:after="120" w:line="240" w:lineRule="auto"/>
        <w:ind w:left="567" w:right="260"/>
        <w:jc w:val="both"/>
        <w:rPr>
          <w:rFonts w:ascii="Arial" w:hAnsi="Arial" w:cs="Arial"/>
          <w:b/>
        </w:rPr>
      </w:pPr>
      <w:r w:rsidRPr="00E03913">
        <w:rPr>
          <w:rFonts w:ascii="Arial" w:hAnsi="Arial" w:cs="Arial"/>
          <w:b/>
        </w:rPr>
        <w:t>Core Text:</w:t>
      </w:r>
    </w:p>
    <w:p w:rsidR="00676C89" w:rsidRPr="00C85CE0" w:rsidRDefault="00676C89" w:rsidP="00676C89">
      <w:pPr>
        <w:pStyle w:val="ListParagraph"/>
        <w:numPr>
          <w:ilvl w:val="0"/>
          <w:numId w:val="11"/>
        </w:numPr>
        <w:spacing w:after="120" w:line="240" w:lineRule="auto"/>
        <w:ind w:right="260"/>
        <w:jc w:val="both"/>
        <w:rPr>
          <w:rFonts w:ascii="Arial" w:hAnsi="Arial" w:cs="Arial"/>
        </w:rPr>
      </w:pPr>
      <w:r w:rsidRPr="00C85CE0">
        <w:rPr>
          <w:rFonts w:ascii="Arial" w:hAnsi="Arial" w:cs="Arial"/>
        </w:rPr>
        <w:t xml:space="preserve">Nelson DL, </w:t>
      </w:r>
      <w:proofErr w:type="spellStart"/>
      <w:r w:rsidRPr="00C85CE0">
        <w:rPr>
          <w:rFonts w:ascii="Arial" w:hAnsi="Arial" w:cs="Arial"/>
        </w:rPr>
        <w:t>Lehninger</w:t>
      </w:r>
      <w:proofErr w:type="spellEnd"/>
      <w:r w:rsidRPr="00C85CE0">
        <w:rPr>
          <w:rFonts w:ascii="Arial" w:hAnsi="Arial" w:cs="Arial"/>
        </w:rPr>
        <w:t xml:space="preserve"> Principles of Biochemistry. </w:t>
      </w:r>
      <w:r>
        <w:rPr>
          <w:rFonts w:ascii="Arial" w:hAnsi="Arial" w:cs="Arial"/>
        </w:rPr>
        <w:t>Editions 5 – 7</w:t>
      </w:r>
      <w:r w:rsidRPr="00C85CE0">
        <w:rPr>
          <w:rFonts w:ascii="Arial" w:hAnsi="Arial" w:cs="Arial"/>
        </w:rPr>
        <w:t>.</w:t>
      </w:r>
    </w:p>
    <w:p w:rsidR="00676C89" w:rsidRDefault="00676C89" w:rsidP="00676C89">
      <w:pPr>
        <w:spacing w:after="0" w:line="240" w:lineRule="auto"/>
        <w:ind w:left="567" w:right="260"/>
        <w:jc w:val="both"/>
        <w:rPr>
          <w:rFonts w:ascii="Arial" w:hAnsi="Arial" w:cs="Arial"/>
        </w:rPr>
      </w:pPr>
      <w:r w:rsidRPr="00F0545B">
        <w:rPr>
          <w:rFonts w:ascii="Arial" w:hAnsi="Arial" w:cs="Arial"/>
        </w:rPr>
        <w:t>Selected articles from scientific journals may also be recommended.</w:t>
      </w:r>
    </w:p>
    <w:p w:rsidR="00676C89" w:rsidRDefault="00676C89" w:rsidP="00676C89">
      <w:pPr>
        <w:spacing w:after="0" w:line="240" w:lineRule="auto"/>
        <w:ind w:left="567" w:right="260"/>
        <w:jc w:val="both"/>
        <w:rPr>
          <w:rFonts w:ascii="Arial" w:hAnsi="Arial" w:cs="Arial"/>
        </w:rPr>
      </w:pPr>
    </w:p>
    <w:p w:rsidR="00676C89" w:rsidRPr="00E03913" w:rsidRDefault="00676C89" w:rsidP="00676C89">
      <w:pPr>
        <w:spacing w:after="120" w:line="240" w:lineRule="auto"/>
        <w:ind w:left="567" w:right="260"/>
        <w:jc w:val="both"/>
        <w:rPr>
          <w:rFonts w:ascii="Arial" w:hAnsi="Arial" w:cs="Arial"/>
          <w:b/>
        </w:rPr>
      </w:pPr>
      <w:r w:rsidRPr="00E03913">
        <w:rPr>
          <w:rFonts w:ascii="Arial" w:hAnsi="Arial" w:cs="Arial"/>
          <w:b/>
        </w:rPr>
        <w:t xml:space="preserve">Recommended Reading: </w:t>
      </w:r>
    </w:p>
    <w:p w:rsidR="00676C89" w:rsidRPr="00C85CE0" w:rsidRDefault="00676C89" w:rsidP="00676C89">
      <w:pPr>
        <w:pStyle w:val="ListParagraph"/>
        <w:numPr>
          <w:ilvl w:val="0"/>
          <w:numId w:val="11"/>
        </w:numPr>
        <w:spacing w:after="120" w:line="240" w:lineRule="auto"/>
        <w:ind w:right="260"/>
        <w:jc w:val="both"/>
        <w:rPr>
          <w:rFonts w:ascii="Arial" w:hAnsi="Arial" w:cs="Arial"/>
        </w:rPr>
      </w:pPr>
      <w:r>
        <w:rPr>
          <w:rFonts w:ascii="Arial" w:hAnsi="Arial" w:cs="Arial"/>
        </w:rPr>
        <w:t>Clarke, Joe T. R., A C</w:t>
      </w:r>
      <w:r w:rsidRPr="00C85CE0">
        <w:rPr>
          <w:rFonts w:ascii="Arial" w:hAnsi="Arial" w:cs="Arial"/>
        </w:rPr>
        <w:t xml:space="preserve">linical </w:t>
      </w:r>
      <w:r>
        <w:rPr>
          <w:rFonts w:ascii="Arial" w:hAnsi="Arial" w:cs="Arial"/>
        </w:rPr>
        <w:t>Guide to Inherited Metabolic D</w:t>
      </w:r>
      <w:r w:rsidRPr="00C85CE0">
        <w:rPr>
          <w:rFonts w:ascii="Arial" w:hAnsi="Arial" w:cs="Arial"/>
        </w:rPr>
        <w:t>iseases. Cambridge: Cambridge University Press, 20</w:t>
      </w:r>
      <w:r w:rsidR="00773A1F">
        <w:rPr>
          <w:rFonts w:ascii="Arial" w:hAnsi="Arial" w:cs="Arial"/>
        </w:rPr>
        <w:t>10</w:t>
      </w:r>
      <w:r w:rsidRPr="00C85CE0">
        <w:rPr>
          <w:rFonts w:ascii="Arial" w:hAnsi="Arial" w:cs="Arial"/>
        </w:rPr>
        <w:t>. 3</w:t>
      </w:r>
      <w:r w:rsidRPr="00C85CE0">
        <w:rPr>
          <w:rFonts w:ascii="Arial" w:hAnsi="Arial" w:cs="Arial"/>
          <w:vertAlign w:val="superscript"/>
        </w:rPr>
        <w:t>rd</w:t>
      </w:r>
      <w:r>
        <w:rPr>
          <w:rFonts w:ascii="Arial" w:hAnsi="Arial" w:cs="Arial"/>
        </w:rPr>
        <w:t xml:space="preserve"> </w:t>
      </w:r>
      <w:r w:rsidRPr="00C85CE0">
        <w:rPr>
          <w:rFonts w:ascii="Arial" w:hAnsi="Arial" w:cs="Arial"/>
        </w:rPr>
        <w:t>ed. e-book edition (via library catalogue).</w:t>
      </w:r>
    </w:p>
    <w:p w:rsidR="00676C89" w:rsidRPr="00C85CE0" w:rsidRDefault="00676C89" w:rsidP="00676C89">
      <w:pPr>
        <w:pStyle w:val="ListParagraph"/>
        <w:numPr>
          <w:ilvl w:val="0"/>
          <w:numId w:val="11"/>
        </w:numPr>
        <w:spacing w:after="120" w:line="240" w:lineRule="auto"/>
        <w:ind w:right="260"/>
        <w:jc w:val="both"/>
        <w:rPr>
          <w:rFonts w:ascii="Arial" w:hAnsi="Arial" w:cs="Arial"/>
        </w:rPr>
      </w:pPr>
      <w:r w:rsidRPr="00C85CE0">
        <w:rPr>
          <w:rFonts w:ascii="Arial" w:hAnsi="Arial" w:cs="Arial"/>
        </w:rPr>
        <w:t xml:space="preserve">Osgood M, </w:t>
      </w:r>
      <w:proofErr w:type="spellStart"/>
      <w:r w:rsidRPr="00C85CE0">
        <w:rPr>
          <w:rFonts w:ascii="Arial" w:hAnsi="Arial" w:cs="Arial"/>
        </w:rPr>
        <w:t>Ocorr</w:t>
      </w:r>
      <w:proofErr w:type="spellEnd"/>
      <w:r w:rsidRPr="00C85CE0">
        <w:rPr>
          <w:rFonts w:ascii="Arial" w:hAnsi="Arial" w:cs="Arial"/>
        </w:rPr>
        <w:t xml:space="preserve"> KA, The Absolute, Ultimate Guide to </w:t>
      </w:r>
      <w:proofErr w:type="spellStart"/>
      <w:r w:rsidRPr="00C85CE0">
        <w:rPr>
          <w:rFonts w:ascii="Arial" w:hAnsi="Arial" w:cs="Arial"/>
        </w:rPr>
        <w:t>Lehninger</w:t>
      </w:r>
      <w:proofErr w:type="spellEnd"/>
      <w:r w:rsidRPr="00C85CE0">
        <w:rPr>
          <w:rFonts w:ascii="Arial" w:hAnsi="Arial" w:cs="Arial"/>
        </w:rPr>
        <w:t xml:space="preserve"> Principles of Biochemistry: Study Guide and Solutions Manual, 6</w:t>
      </w:r>
      <w:r w:rsidRPr="00C85CE0">
        <w:rPr>
          <w:rFonts w:ascii="Arial" w:hAnsi="Arial" w:cs="Arial"/>
          <w:vertAlign w:val="superscript"/>
        </w:rPr>
        <w:t>th</w:t>
      </w:r>
      <w:r>
        <w:rPr>
          <w:rFonts w:ascii="Arial" w:hAnsi="Arial" w:cs="Arial"/>
        </w:rPr>
        <w:t xml:space="preserve"> </w:t>
      </w:r>
      <w:r w:rsidRPr="00C85CE0">
        <w:rPr>
          <w:rFonts w:ascii="Arial" w:hAnsi="Arial" w:cs="Arial"/>
        </w:rPr>
        <w:t>edition, W.H. Freeman, 2012.</w:t>
      </w:r>
    </w:p>
    <w:p w:rsidR="00676C89" w:rsidRPr="0055551B" w:rsidRDefault="00676C89" w:rsidP="00676C89">
      <w:pPr>
        <w:pStyle w:val="ListParagraph"/>
        <w:numPr>
          <w:ilvl w:val="0"/>
          <w:numId w:val="11"/>
        </w:numPr>
        <w:spacing w:after="120" w:line="240" w:lineRule="auto"/>
        <w:ind w:right="260"/>
        <w:jc w:val="both"/>
        <w:rPr>
          <w:rFonts w:ascii="Arial" w:hAnsi="Arial" w:cs="Arial"/>
        </w:rPr>
      </w:pPr>
      <w:proofErr w:type="spellStart"/>
      <w:r w:rsidRPr="00C85CE0">
        <w:rPr>
          <w:rFonts w:ascii="Arial" w:hAnsi="Arial" w:cs="Arial"/>
        </w:rPr>
        <w:t>Newsholme</w:t>
      </w:r>
      <w:proofErr w:type="spellEnd"/>
      <w:r w:rsidRPr="00C85CE0">
        <w:rPr>
          <w:rFonts w:ascii="Arial" w:hAnsi="Arial" w:cs="Arial"/>
        </w:rPr>
        <w:t xml:space="preserve"> and Leech, Functional Biochemistry in Health and Disease. Chichester; Wiley, 2009.</w:t>
      </w:r>
      <w:r>
        <w:rPr>
          <w:rFonts w:ascii="Arial" w:hAnsi="Arial" w:cs="Arial"/>
        </w:rPr>
        <w:t xml:space="preserve"> </w:t>
      </w:r>
      <w:r w:rsidRPr="0055551B">
        <w:rPr>
          <w:rFonts w:ascii="Arial" w:hAnsi="Arial" w:cs="Arial"/>
        </w:rPr>
        <w:t>Hardcopies and e-book (via library catalogue).</w:t>
      </w:r>
    </w:p>
    <w:p w:rsidR="00676C89" w:rsidRPr="00302082" w:rsidRDefault="00676C89" w:rsidP="00676C89">
      <w:pPr>
        <w:spacing w:after="120" w:line="240" w:lineRule="auto"/>
        <w:ind w:right="260"/>
        <w:jc w:val="both"/>
        <w:rPr>
          <w:rFonts w:ascii="Arial" w:hAnsi="Arial" w:cs="Arial"/>
          <w:b/>
        </w:rPr>
      </w:pPr>
    </w:p>
    <w:p w:rsidR="00676C89" w:rsidRPr="00883204" w:rsidRDefault="00676C89" w:rsidP="00676C89">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676C89" w:rsidRPr="00E03913" w:rsidRDefault="00676C89" w:rsidP="00676C89">
      <w:pPr>
        <w:spacing w:after="120" w:line="240" w:lineRule="auto"/>
        <w:ind w:left="567" w:right="260"/>
        <w:jc w:val="both"/>
        <w:rPr>
          <w:rFonts w:ascii="Arial" w:hAnsi="Arial" w:cs="Arial"/>
          <w:iCs/>
        </w:rPr>
      </w:pPr>
      <w:r w:rsidRPr="00E03913">
        <w:rPr>
          <w:rFonts w:ascii="Arial" w:hAnsi="Arial" w:cs="Arial"/>
          <w:iCs/>
        </w:rPr>
        <w:t>Total contact hours: 23</w:t>
      </w:r>
    </w:p>
    <w:p w:rsidR="00676C89" w:rsidRPr="00E03913" w:rsidRDefault="00676C89" w:rsidP="00676C89">
      <w:pPr>
        <w:spacing w:after="120" w:line="240" w:lineRule="auto"/>
        <w:ind w:left="567" w:right="260"/>
        <w:jc w:val="both"/>
        <w:rPr>
          <w:rFonts w:ascii="Arial" w:hAnsi="Arial" w:cs="Arial"/>
          <w:iCs/>
        </w:rPr>
      </w:pPr>
      <w:r w:rsidRPr="00E03913">
        <w:rPr>
          <w:rFonts w:ascii="Arial" w:hAnsi="Arial" w:cs="Arial"/>
          <w:iCs/>
        </w:rPr>
        <w:t>Private study hours: 127</w:t>
      </w:r>
    </w:p>
    <w:p w:rsidR="00676C89" w:rsidRPr="00E03913" w:rsidRDefault="00676C89" w:rsidP="00676C89">
      <w:pPr>
        <w:spacing w:after="120" w:line="240" w:lineRule="auto"/>
        <w:ind w:left="567" w:right="260"/>
        <w:jc w:val="both"/>
        <w:rPr>
          <w:rFonts w:ascii="Arial" w:hAnsi="Arial" w:cs="Arial"/>
          <w:iCs/>
        </w:rPr>
      </w:pPr>
      <w:r w:rsidRPr="00E03913">
        <w:rPr>
          <w:rFonts w:ascii="Arial" w:hAnsi="Arial" w:cs="Arial"/>
          <w:iCs/>
        </w:rPr>
        <w:t>Total study hours: 150</w:t>
      </w:r>
    </w:p>
    <w:p w:rsidR="00676C89" w:rsidRPr="00302082" w:rsidRDefault="00676C89" w:rsidP="00676C89">
      <w:pPr>
        <w:spacing w:after="120" w:line="240" w:lineRule="auto"/>
        <w:ind w:left="426" w:right="260"/>
        <w:rPr>
          <w:rFonts w:ascii="Arial" w:hAnsi="Arial" w:cs="Arial"/>
          <w:i/>
          <w:iCs/>
        </w:rPr>
      </w:pPr>
    </w:p>
    <w:p w:rsidR="00676C89" w:rsidRPr="00883204" w:rsidRDefault="00676C89" w:rsidP="00676C89">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76C89" w:rsidRPr="00696FF5" w:rsidRDefault="00676C89" w:rsidP="00676C89">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76C89" w:rsidRPr="00E15C8B" w:rsidRDefault="00A659C6" w:rsidP="00676C89">
      <w:pPr>
        <w:spacing w:after="120" w:line="240" w:lineRule="auto"/>
        <w:ind w:left="567" w:right="260"/>
        <w:rPr>
          <w:rFonts w:ascii="Arial" w:hAnsi="Arial" w:cs="Arial"/>
          <w:iCs/>
        </w:rPr>
      </w:pPr>
      <w:r>
        <w:rPr>
          <w:rFonts w:ascii="Arial" w:eastAsia="Arial" w:hAnsi="Arial" w:cs="Arial"/>
        </w:rPr>
        <w:t>I</w:t>
      </w:r>
      <w:r w:rsidR="00AB2936">
        <w:rPr>
          <w:rFonts w:ascii="Arial" w:eastAsia="Arial" w:hAnsi="Arial" w:cs="Arial"/>
        </w:rPr>
        <w:t xml:space="preserve">n </w:t>
      </w:r>
      <w:r>
        <w:rPr>
          <w:rFonts w:ascii="Arial" w:eastAsia="Arial" w:hAnsi="Arial" w:cs="Arial"/>
        </w:rPr>
        <w:t>C</w:t>
      </w:r>
      <w:r w:rsidR="00AB2936">
        <w:rPr>
          <w:rFonts w:ascii="Arial" w:eastAsia="Arial" w:hAnsi="Arial" w:cs="Arial"/>
        </w:rPr>
        <w:t xml:space="preserve">lass </w:t>
      </w:r>
      <w:r>
        <w:rPr>
          <w:rFonts w:ascii="Arial" w:eastAsia="Arial" w:hAnsi="Arial" w:cs="Arial"/>
        </w:rPr>
        <w:t>T</w:t>
      </w:r>
      <w:r w:rsidR="00AB2936">
        <w:rPr>
          <w:rFonts w:ascii="Arial" w:eastAsia="Arial" w:hAnsi="Arial" w:cs="Arial"/>
        </w:rPr>
        <w:t>est</w:t>
      </w:r>
      <w:r>
        <w:rPr>
          <w:rFonts w:ascii="Arial" w:eastAsia="Arial" w:hAnsi="Arial" w:cs="Arial"/>
        </w:rPr>
        <w:t xml:space="preserve"> </w:t>
      </w:r>
      <w:r w:rsidR="00676C89" w:rsidRPr="52264F3F">
        <w:rPr>
          <w:rFonts w:ascii="Arial" w:eastAsia="Arial" w:hAnsi="Arial" w:cs="Arial"/>
        </w:rPr>
        <w:t>(20%)</w:t>
      </w:r>
    </w:p>
    <w:p w:rsidR="00676C89" w:rsidRPr="00E15C8B" w:rsidRDefault="00676C89" w:rsidP="00676C89">
      <w:pPr>
        <w:spacing w:after="120" w:line="240" w:lineRule="auto"/>
        <w:ind w:left="567" w:right="260"/>
        <w:rPr>
          <w:rFonts w:ascii="Arial" w:hAnsi="Arial" w:cs="Arial"/>
          <w:iCs/>
        </w:rPr>
      </w:pPr>
      <w:r w:rsidRPr="52264F3F">
        <w:rPr>
          <w:rFonts w:ascii="Arial" w:eastAsia="Arial" w:hAnsi="Arial" w:cs="Arial"/>
        </w:rPr>
        <w:t>Computer practical report (20%)</w:t>
      </w:r>
      <w:r>
        <w:rPr>
          <w:rFonts w:ascii="Arial" w:hAnsi="Arial" w:cs="Arial"/>
          <w:iCs/>
        </w:rPr>
        <w:t xml:space="preserve"> – 2000 words</w:t>
      </w:r>
    </w:p>
    <w:p w:rsidR="00676C89" w:rsidRPr="00E15C8B" w:rsidRDefault="00676C89" w:rsidP="00676C89">
      <w:pPr>
        <w:spacing w:after="120" w:line="240" w:lineRule="auto"/>
        <w:ind w:left="567" w:right="260"/>
        <w:rPr>
          <w:rFonts w:ascii="Arial" w:hAnsi="Arial" w:cs="Arial"/>
          <w:iCs/>
        </w:rPr>
      </w:pPr>
      <w:r w:rsidRPr="52264F3F">
        <w:rPr>
          <w:rFonts w:ascii="Arial" w:eastAsia="Arial" w:hAnsi="Arial" w:cs="Arial"/>
        </w:rPr>
        <w:t xml:space="preserve"> Exam, 2 hr, (60%)</w:t>
      </w:r>
    </w:p>
    <w:p w:rsidR="00676C89" w:rsidRDefault="00676C89" w:rsidP="00676C89">
      <w:pPr>
        <w:spacing w:after="120" w:line="240" w:lineRule="auto"/>
        <w:ind w:left="426" w:right="260"/>
        <w:rPr>
          <w:rFonts w:ascii="Arial" w:hAnsi="Arial" w:cs="Arial"/>
          <w:b/>
          <w:i/>
          <w:iCs/>
        </w:rPr>
      </w:pPr>
    </w:p>
    <w:p w:rsidR="00676C89" w:rsidRPr="00696FF5" w:rsidRDefault="00676C89" w:rsidP="00676C89">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676C89" w:rsidRPr="00742284" w:rsidRDefault="00AB2936" w:rsidP="00676C89">
      <w:pPr>
        <w:spacing w:after="120" w:line="240" w:lineRule="auto"/>
        <w:ind w:left="567" w:right="260"/>
        <w:rPr>
          <w:rFonts w:ascii="Arial" w:hAnsi="Arial" w:cs="Arial"/>
          <w:iCs/>
        </w:rPr>
      </w:pPr>
      <w:r>
        <w:rPr>
          <w:rFonts w:ascii="Arial" w:hAnsi="Arial" w:cs="Arial"/>
          <w:iCs/>
        </w:rPr>
        <w:t>Like for like</w:t>
      </w:r>
    </w:p>
    <w:p w:rsidR="00676C89" w:rsidRDefault="00676C89" w:rsidP="00676C89">
      <w:pPr>
        <w:spacing w:after="120" w:line="240" w:lineRule="auto"/>
        <w:ind w:left="426" w:right="260"/>
        <w:rPr>
          <w:rFonts w:ascii="Arial" w:hAnsi="Arial" w:cs="Arial"/>
          <w:b/>
          <w:i/>
          <w:iCs/>
        </w:rPr>
      </w:pPr>
    </w:p>
    <w:p w:rsidR="00676C89" w:rsidRDefault="00676C89" w:rsidP="00676C89">
      <w:pPr>
        <w:spacing w:after="120" w:line="240" w:lineRule="auto"/>
        <w:ind w:left="426" w:right="260"/>
        <w:rPr>
          <w:rFonts w:ascii="Arial" w:hAnsi="Arial" w:cs="Arial"/>
          <w:b/>
          <w:i/>
          <w:iCs/>
        </w:rPr>
      </w:pPr>
    </w:p>
    <w:p w:rsidR="00676C89" w:rsidRDefault="00676C89" w:rsidP="00676C89">
      <w:pPr>
        <w:spacing w:after="120" w:line="240" w:lineRule="auto"/>
        <w:ind w:left="426" w:right="260"/>
        <w:rPr>
          <w:rFonts w:ascii="Arial" w:hAnsi="Arial" w:cs="Arial"/>
          <w:b/>
          <w:i/>
          <w:iCs/>
        </w:rPr>
      </w:pPr>
    </w:p>
    <w:p w:rsidR="00676C89" w:rsidRDefault="00676C89" w:rsidP="00676C89">
      <w:pPr>
        <w:spacing w:after="120" w:line="240" w:lineRule="auto"/>
        <w:ind w:left="426" w:right="260"/>
        <w:rPr>
          <w:rFonts w:ascii="Arial" w:hAnsi="Arial" w:cs="Arial"/>
          <w:b/>
          <w:i/>
          <w:iCs/>
        </w:rPr>
      </w:pPr>
    </w:p>
    <w:p w:rsidR="00676C89" w:rsidRDefault="00676C89" w:rsidP="00676C89">
      <w:pPr>
        <w:spacing w:after="120" w:line="240" w:lineRule="auto"/>
        <w:ind w:left="426" w:right="260"/>
        <w:rPr>
          <w:rFonts w:ascii="Arial" w:hAnsi="Arial" w:cs="Arial"/>
          <w:b/>
          <w:i/>
          <w:iCs/>
        </w:rPr>
      </w:pPr>
    </w:p>
    <w:p w:rsidR="00676C89" w:rsidRDefault="00676C89" w:rsidP="00676C89">
      <w:pPr>
        <w:spacing w:after="120" w:line="240" w:lineRule="auto"/>
        <w:ind w:left="426" w:right="260"/>
        <w:rPr>
          <w:rFonts w:ascii="Arial" w:hAnsi="Arial" w:cs="Arial"/>
          <w:b/>
          <w:i/>
          <w:iCs/>
        </w:rPr>
      </w:pPr>
    </w:p>
    <w:p w:rsidR="00676C89" w:rsidRPr="00B120F7" w:rsidRDefault="00676C89" w:rsidP="00676C89">
      <w:pPr>
        <w:numPr>
          <w:ilvl w:val="0"/>
          <w:numId w:val="1"/>
        </w:numPr>
        <w:spacing w:after="120" w:line="240" w:lineRule="auto"/>
        <w:ind w:left="567" w:right="261" w:hanging="567"/>
        <w:jc w:val="both"/>
        <w:rPr>
          <w:rFonts w:ascii="Arial" w:hAnsi="Arial" w:cs="Arial"/>
          <w:b/>
          <w:iCs/>
        </w:rPr>
      </w:pPr>
      <w:r w:rsidRPr="00B120F7">
        <w:rPr>
          <w:rFonts w:ascii="Arial" w:hAnsi="Arial" w:cs="Arial"/>
          <w:b/>
          <w:iCs/>
        </w:rPr>
        <w:t>Map of module learning outcomes (sections 8 &amp; 9) to learning and teaching methods (section12) and methods of assessment (section 13)</w:t>
      </w:r>
    </w:p>
    <w:p w:rsidR="00676C89" w:rsidRPr="00C57028" w:rsidRDefault="00676C89" w:rsidP="00676C89">
      <w:pPr>
        <w:spacing w:after="120" w:line="240" w:lineRule="auto"/>
        <w:ind w:left="567" w:right="261"/>
        <w:jc w:val="both"/>
        <w:rPr>
          <w:rFonts w:ascii="Arial" w:hAnsi="Arial" w:cs="Arial"/>
          <w:i/>
          <w:iCs/>
        </w:rPr>
      </w:pPr>
    </w:p>
    <w:tbl>
      <w:tblPr>
        <w:tblStyle w:val="TableGrid"/>
        <w:tblW w:w="5699" w:type="dxa"/>
        <w:tblInd w:w="750" w:type="dxa"/>
        <w:tblLayout w:type="fixed"/>
        <w:tblLook w:val="04A0" w:firstRow="1" w:lastRow="0" w:firstColumn="1" w:lastColumn="0" w:noHBand="0" w:noVBand="1"/>
      </w:tblPr>
      <w:tblGrid>
        <w:gridCol w:w="1730"/>
        <w:gridCol w:w="567"/>
        <w:gridCol w:w="567"/>
        <w:gridCol w:w="567"/>
        <w:gridCol w:w="567"/>
        <w:gridCol w:w="567"/>
        <w:gridCol w:w="567"/>
        <w:gridCol w:w="567"/>
      </w:tblGrid>
      <w:tr w:rsidR="00676C89" w:rsidRPr="00302082" w:rsidTr="003E2389">
        <w:tc>
          <w:tcPr>
            <w:tcW w:w="1730" w:type="dxa"/>
            <w:shd w:val="clear" w:color="auto" w:fill="D9D9D9" w:themeFill="background1" w:themeFillShade="D9"/>
          </w:tcPr>
          <w:p w:rsidR="00676C89" w:rsidRPr="00302082" w:rsidRDefault="00676C89" w:rsidP="003E2389">
            <w:pPr>
              <w:spacing w:after="120"/>
              <w:ind w:left="33"/>
              <w:rPr>
                <w:rFonts w:ascii="Arial" w:hAnsi="Arial" w:cs="Arial"/>
                <w:b/>
              </w:rPr>
            </w:pPr>
            <w:r w:rsidRPr="00302082">
              <w:rPr>
                <w:rFonts w:ascii="Arial" w:hAnsi="Arial" w:cs="Arial"/>
                <w:b/>
              </w:rPr>
              <w:t>Module learning outcome</w:t>
            </w:r>
          </w:p>
        </w:tc>
        <w:tc>
          <w:tcPr>
            <w:tcW w:w="567" w:type="dxa"/>
          </w:tcPr>
          <w:p w:rsidR="00676C89" w:rsidRPr="00302082" w:rsidRDefault="00676C89" w:rsidP="003E2389">
            <w:pPr>
              <w:spacing w:after="120"/>
              <w:rPr>
                <w:rFonts w:ascii="Arial" w:hAnsi="Arial" w:cs="Arial"/>
                <w:i/>
              </w:rPr>
            </w:pPr>
            <w:r w:rsidRPr="00302082">
              <w:rPr>
                <w:rFonts w:ascii="Arial" w:hAnsi="Arial" w:cs="Arial"/>
                <w:i/>
              </w:rPr>
              <w:t>8.1</w:t>
            </w:r>
          </w:p>
        </w:tc>
        <w:tc>
          <w:tcPr>
            <w:tcW w:w="567" w:type="dxa"/>
          </w:tcPr>
          <w:p w:rsidR="00676C89" w:rsidRPr="00302082" w:rsidRDefault="00676C89" w:rsidP="003E2389">
            <w:pPr>
              <w:spacing w:after="120"/>
              <w:rPr>
                <w:rFonts w:ascii="Arial" w:hAnsi="Arial" w:cs="Arial"/>
                <w:i/>
              </w:rPr>
            </w:pPr>
            <w:r w:rsidRPr="00302082">
              <w:rPr>
                <w:rFonts w:ascii="Arial" w:hAnsi="Arial" w:cs="Arial"/>
                <w:i/>
              </w:rPr>
              <w:t>8.2</w:t>
            </w:r>
          </w:p>
        </w:tc>
        <w:tc>
          <w:tcPr>
            <w:tcW w:w="567" w:type="dxa"/>
          </w:tcPr>
          <w:p w:rsidR="00676C89" w:rsidRPr="00302082" w:rsidRDefault="00676C89" w:rsidP="003E2389">
            <w:pPr>
              <w:spacing w:after="120"/>
              <w:rPr>
                <w:rFonts w:ascii="Arial" w:hAnsi="Arial" w:cs="Arial"/>
                <w:i/>
              </w:rPr>
            </w:pPr>
            <w:r w:rsidRPr="00302082">
              <w:rPr>
                <w:rFonts w:ascii="Arial" w:hAnsi="Arial" w:cs="Arial"/>
                <w:i/>
              </w:rPr>
              <w:t>8.3</w:t>
            </w:r>
          </w:p>
        </w:tc>
        <w:tc>
          <w:tcPr>
            <w:tcW w:w="567" w:type="dxa"/>
          </w:tcPr>
          <w:p w:rsidR="00676C89" w:rsidRPr="00302082" w:rsidRDefault="00676C89" w:rsidP="003E2389">
            <w:pPr>
              <w:spacing w:after="120"/>
              <w:rPr>
                <w:rFonts w:ascii="Arial" w:hAnsi="Arial" w:cs="Arial"/>
                <w:i/>
              </w:rPr>
            </w:pPr>
            <w:r w:rsidRPr="00302082">
              <w:rPr>
                <w:rFonts w:ascii="Arial" w:hAnsi="Arial" w:cs="Arial"/>
                <w:i/>
              </w:rPr>
              <w:t>8.4</w:t>
            </w:r>
          </w:p>
        </w:tc>
        <w:tc>
          <w:tcPr>
            <w:tcW w:w="567" w:type="dxa"/>
          </w:tcPr>
          <w:p w:rsidR="00676C89" w:rsidRPr="00302082" w:rsidRDefault="00676C89" w:rsidP="003E2389">
            <w:pPr>
              <w:spacing w:after="120"/>
              <w:rPr>
                <w:rFonts w:ascii="Arial" w:hAnsi="Arial" w:cs="Arial"/>
                <w:i/>
              </w:rPr>
            </w:pPr>
            <w:r w:rsidRPr="00302082">
              <w:rPr>
                <w:rFonts w:ascii="Arial" w:hAnsi="Arial" w:cs="Arial"/>
                <w:i/>
              </w:rPr>
              <w:t>9.1</w:t>
            </w:r>
          </w:p>
        </w:tc>
        <w:tc>
          <w:tcPr>
            <w:tcW w:w="567" w:type="dxa"/>
          </w:tcPr>
          <w:p w:rsidR="00676C89" w:rsidRPr="00302082" w:rsidRDefault="00676C89" w:rsidP="003E2389">
            <w:pPr>
              <w:spacing w:after="120"/>
              <w:rPr>
                <w:rFonts w:ascii="Arial" w:hAnsi="Arial" w:cs="Arial"/>
                <w:i/>
              </w:rPr>
            </w:pPr>
            <w:r w:rsidRPr="00302082">
              <w:rPr>
                <w:rFonts w:ascii="Arial" w:hAnsi="Arial" w:cs="Arial"/>
                <w:i/>
              </w:rPr>
              <w:t>9.2</w:t>
            </w:r>
          </w:p>
        </w:tc>
        <w:tc>
          <w:tcPr>
            <w:tcW w:w="567" w:type="dxa"/>
          </w:tcPr>
          <w:p w:rsidR="00676C89" w:rsidRPr="00302082" w:rsidRDefault="00676C89" w:rsidP="003E2389">
            <w:pPr>
              <w:spacing w:after="120"/>
              <w:rPr>
                <w:rFonts w:ascii="Arial" w:hAnsi="Arial" w:cs="Arial"/>
                <w:i/>
              </w:rPr>
            </w:pPr>
            <w:r w:rsidRPr="00302082">
              <w:rPr>
                <w:rFonts w:ascii="Arial" w:hAnsi="Arial" w:cs="Arial"/>
                <w:i/>
              </w:rPr>
              <w:t>9.3</w:t>
            </w:r>
          </w:p>
        </w:tc>
      </w:tr>
      <w:tr w:rsidR="00676C89" w:rsidRPr="00302082" w:rsidTr="003E2389">
        <w:tc>
          <w:tcPr>
            <w:tcW w:w="1730" w:type="dxa"/>
            <w:shd w:val="clear" w:color="auto" w:fill="D9D9D9" w:themeFill="background1" w:themeFillShade="D9"/>
          </w:tcPr>
          <w:p w:rsidR="00676C89" w:rsidRPr="00302082" w:rsidRDefault="00676C89" w:rsidP="003E2389">
            <w:pPr>
              <w:spacing w:after="120"/>
              <w:rPr>
                <w:rFonts w:ascii="Arial" w:hAnsi="Arial" w:cs="Arial"/>
                <w:b/>
              </w:rPr>
            </w:pPr>
            <w:r w:rsidRPr="00302082">
              <w:rPr>
                <w:rFonts w:ascii="Arial" w:hAnsi="Arial" w:cs="Arial"/>
                <w:b/>
              </w:rPr>
              <w:t>Learning/ teaching method</w:t>
            </w:r>
          </w:p>
        </w:tc>
        <w:tc>
          <w:tcPr>
            <w:tcW w:w="567" w:type="dxa"/>
          </w:tcPr>
          <w:p w:rsidR="00676C89" w:rsidRPr="00302082" w:rsidRDefault="00676C89" w:rsidP="003E2389">
            <w:pPr>
              <w:spacing w:after="120"/>
              <w:rPr>
                <w:rFonts w:ascii="Arial" w:hAnsi="Arial" w:cs="Arial"/>
                <w:b/>
              </w:rPr>
            </w:pPr>
          </w:p>
        </w:tc>
        <w:tc>
          <w:tcPr>
            <w:tcW w:w="567" w:type="dxa"/>
          </w:tcPr>
          <w:p w:rsidR="00676C89" w:rsidRPr="00302082" w:rsidRDefault="00676C89" w:rsidP="003E2389">
            <w:pPr>
              <w:spacing w:after="120"/>
              <w:rPr>
                <w:rFonts w:ascii="Arial" w:hAnsi="Arial" w:cs="Arial"/>
                <w:b/>
              </w:rPr>
            </w:pPr>
          </w:p>
        </w:tc>
        <w:tc>
          <w:tcPr>
            <w:tcW w:w="567" w:type="dxa"/>
          </w:tcPr>
          <w:p w:rsidR="00676C89" w:rsidRPr="00302082" w:rsidRDefault="00676C89" w:rsidP="003E2389">
            <w:pPr>
              <w:spacing w:after="120"/>
              <w:rPr>
                <w:rFonts w:ascii="Arial" w:hAnsi="Arial" w:cs="Arial"/>
                <w:b/>
              </w:rPr>
            </w:pPr>
          </w:p>
        </w:tc>
        <w:tc>
          <w:tcPr>
            <w:tcW w:w="567" w:type="dxa"/>
          </w:tcPr>
          <w:p w:rsidR="00676C89" w:rsidRPr="00302082" w:rsidRDefault="00676C89" w:rsidP="003E2389">
            <w:pPr>
              <w:spacing w:after="120"/>
              <w:rPr>
                <w:rFonts w:ascii="Arial" w:hAnsi="Arial" w:cs="Arial"/>
                <w:b/>
              </w:rPr>
            </w:pPr>
          </w:p>
        </w:tc>
        <w:tc>
          <w:tcPr>
            <w:tcW w:w="567" w:type="dxa"/>
          </w:tcPr>
          <w:p w:rsidR="00676C89" w:rsidRPr="00302082" w:rsidRDefault="00676C89" w:rsidP="003E2389">
            <w:pPr>
              <w:spacing w:after="120"/>
              <w:rPr>
                <w:rFonts w:ascii="Arial" w:hAnsi="Arial" w:cs="Arial"/>
                <w:b/>
              </w:rPr>
            </w:pPr>
          </w:p>
        </w:tc>
        <w:tc>
          <w:tcPr>
            <w:tcW w:w="567" w:type="dxa"/>
          </w:tcPr>
          <w:p w:rsidR="00676C89" w:rsidRPr="00302082" w:rsidRDefault="00676C89" w:rsidP="003E2389">
            <w:pPr>
              <w:spacing w:after="120"/>
              <w:rPr>
                <w:rFonts w:ascii="Arial" w:hAnsi="Arial" w:cs="Arial"/>
                <w:b/>
              </w:rPr>
            </w:pPr>
          </w:p>
        </w:tc>
        <w:tc>
          <w:tcPr>
            <w:tcW w:w="567" w:type="dxa"/>
          </w:tcPr>
          <w:p w:rsidR="00676C89" w:rsidRPr="00302082" w:rsidRDefault="00676C89" w:rsidP="003E2389">
            <w:pPr>
              <w:spacing w:after="120"/>
              <w:rPr>
                <w:rFonts w:ascii="Arial" w:hAnsi="Arial" w:cs="Arial"/>
                <w:b/>
              </w:rPr>
            </w:pPr>
          </w:p>
        </w:tc>
      </w:tr>
      <w:tr w:rsidR="00676C89" w:rsidRPr="00302082" w:rsidTr="003E2389">
        <w:tc>
          <w:tcPr>
            <w:tcW w:w="1730" w:type="dxa"/>
          </w:tcPr>
          <w:p w:rsidR="00676C89" w:rsidRPr="00504B84" w:rsidRDefault="00676C89" w:rsidP="003E2389">
            <w:pPr>
              <w:spacing w:after="120"/>
              <w:rPr>
                <w:rFonts w:ascii="Arial" w:hAnsi="Arial" w:cs="Arial"/>
              </w:rPr>
            </w:pPr>
            <w:r w:rsidRPr="00504B84">
              <w:rPr>
                <w:rFonts w:ascii="Arial" w:hAnsi="Arial" w:cs="Arial"/>
              </w:rPr>
              <w:t>Lectures</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r>
      <w:tr w:rsidR="00676C89" w:rsidRPr="00302082" w:rsidTr="003E2389">
        <w:tc>
          <w:tcPr>
            <w:tcW w:w="1730" w:type="dxa"/>
          </w:tcPr>
          <w:p w:rsidR="00676C89" w:rsidRPr="00504B84" w:rsidRDefault="00676C89" w:rsidP="003E2389">
            <w:pPr>
              <w:spacing w:after="120"/>
              <w:rPr>
                <w:rFonts w:ascii="Arial" w:hAnsi="Arial" w:cs="Arial"/>
              </w:rPr>
            </w:pPr>
            <w:r w:rsidRPr="00504B84">
              <w:rPr>
                <w:rFonts w:ascii="Arial" w:hAnsi="Arial" w:cs="Arial"/>
              </w:rPr>
              <w:t>Workshop</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p>
        </w:tc>
        <w:tc>
          <w:tcPr>
            <w:tcW w:w="567" w:type="dxa"/>
          </w:tcPr>
          <w:p w:rsidR="00676C89" w:rsidRPr="00302082" w:rsidRDefault="00676C89" w:rsidP="003E2389">
            <w:pPr>
              <w:spacing w:after="120"/>
              <w:rPr>
                <w:rFonts w:ascii="Arial" w:hAnsi="Arial" w:cs="Arial"/>
                <w:b/>
              </w:rPr>
            </w:pP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p>
        </w:tc>
      </w:tr>
      <w:tr w:rsidR="00676C89" w:rsidRPr="00302082" w:rsidTr="003E2389">
        <w:tc>
          <w:tcPr>
            <w:tcW w:w="1730" w:type="dxa"/>
          </w:tcPr>
          <w:p w:rsidR="00676C89" w:rsidRPr="00504B84" w:rsidRDefault="00676C89" w:rsidP="003E2389">
            <w:pPr>
              <w:spacing w:after="120"/>
              <w:rPr>
                <w:rFonts w:ascii="Arial" w:hAnsi="Arial" w:cs="Arial"/>
              </w:rPr>
            </w:pPr>
            <w:r w:rsidRPr="00504B84">
              <w:rPr>
                <w:rFonts w:ascii="Arial" w:hAnsi="Arial" w:cs="Arial"/>
              </w:rPr>
              <w:t>Computer practical</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r>
      <w:tr w:rsidR="00676C89" w:rsidRPr="00302082" w:rsidTr="003E2389">
        <w:tc>
          <w:tcPr>
            <w:tcW w:w="1730" w:type="dxa"/>
          </w:tcPr>
          <w:p w:rsidR="00676C89" w:rsidRPr="00504B84" w:rsidRDefault="00676C89" w:rsidP="003E2389">
            <w:pPr>
              <w:spacing w:after="120"/>
              <w:rPr>
                <w:rFonts w:ascii="Arial" w:hAnsi="Arial" w:cs="Arial"/>
              </w:rPr>
            </w:pPr>
            <w:r w:rsidRPr="00504B84">
              <w:rPr>
                <w:rFonts w:ascii="Arial" w:hAnsi="Arial" w:cs="Arial"/>
              </w:rPr>
              <w:t>Revision and reading</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r>
      <w:tr w:rsidR="00676C89" w:rsidRPr="00302082" w:rsidTr="003E2389">
        <w:tc>
          <w:tcPr>
            <w:tcW w:w="1730" w:type="dxa"/>
          </w:tcPr>
          <w:p w:rsidR="00676C89" w:rsidRPr="00504B84" w:rsidRDefault="00676C89" w:rsidP="003E2389">
            <w:pPr>
              <w:spacing w:after="120"/>
              <w:rPr>
                <w:rFonts w:ascii="Arial" w:hAnsi="Arial" w:cs="Arial"/>
              </w:rPr>
            </w:pPr>
            <w:r w:rsidRPr="00504B84">
              <w:rPr>
                <w:rFonts w:ascii="Arial" w:hAnsi="Arial" w:cs="Arial"/>
              </w:rPr>
              <w:t>Workshop material</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p>
        </w:tc>
        <w:tc>
          <w:tcPr>
            <w:tcW w:w="567" w:type="dxa"/>
          </w:tcPr>
          <w:p w:rsidR="00676C89" w:rsidRPr="00302082" w:rsidRDefault="00676C89" w:rsidP="003E2389">
            <w:pPr>
              <w:spacing w:after="120"/>
              <w:rPr>
                <w:rFonts w:ascii="Arial" w:hAnsi="Arial" w:cs="Arial"/>
                <w:b/>
              </w:rPr>
            </w:pP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p>
        </w:tc>
      </w:tr>
      <w:tr w:rsidR="00676C89" w:rsidRPr="00302082" w:rsidTr="003E2389">
        <w:tc>
          <w:tcPr>
            <w:tcW w:w="1730" w:type="dxa"/>
          </w:tcPr>
          <w:p w:rsidR="00676C89" w:rsidRPr="00504B84" w:rsidRDefault="00676C89" w:rsidP="003E2389">
            <w:pPr>
              <w:spacing w:after="120"/>
              <w:rPr>
                <w:rFonts w:ascii="Arial" w:hAnsi="Arial" w:cs="Arial"/>
              </w:rPr>
            </w:pPr>
            <w:r w:rsidRPr="00504B84">
              <w:rPr>
                <w:rFonts w:ascii="Arial" w:hAnsi="Arial" w:cs="Arial"/>
              </w:rPr>
              <w:t>Computer practical report</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r>
      <w:tr w:rsidR="00676C89" w:rsidRPr="00302082" w:rsidTr="003E2389">
        <w:tc>
          <w:tcPr>
            <w:tcW w:w="1730" w:type="dxa"/>
            <w:shd w:val="clear" w:color="auto" w:fill="D9D9D9" w:themeFill="background1" w:themeFillShade="D9"/>
          </w:tcPr>
          <w:p w:rsidR="00676C89" w:rsidRPr="00302082" w:rsidRDefault="00676C89" w:rsidP="003E2389">
            <w:pPr>
              <w:spacing w:after="120"/>
              <w:rPr>
                <w:rFonts w:ascii="Arial" w:hAnsi="Arial" w:cs="Arial"/>
                <w:b/>
              </w:rPr>
            </w:pPr>
            <w:r w:rsidRPr="00302082">
              <w:rPr>
                <w:rFonts w:ascii="Arial" w:hAnsi="Arial" w:cs="Arial"/>
                <w:b/>
              </w:rPr>
              <w:t>Assessment method</w:t>
            </w:r>
          </w:p>
        </w:tc>
        <w:tc>
          <w:tcPr>
            <w:tcW w:w="567" w:type="dxa"/>
          </w:tcPr>
          <w:p w:rsidR="00676C89" w:rsidRPr="00302082" w:rsidRDefault="00676C89" w:rsidP="003E2389">
            <w:pPr>
              <w:spacing w:after="120"/>
              <w:rPr>
                <w:rFonts w:ascii="Arial" w:hAnsi="Arial" w:cs="Arial"/>
                <w:b/>
              </w:rPr>
            </w:pPr>
          </w:p>
        </w:tc>
        <w:tc>
          <w:tcPr>
            <w:tcW w:w="567" w:type="dxa"/>
          </w:tcPr>
          <w:p w:rsidR="00676C89" w:rsidRPr="00302082" w:rsidRDefault="00676C89" w:rsidP="003E2389">
            <w:pPr>
              <w:spacing w:after="120"/>
              <w:rPr>
                <w:rFonts w:ascii="Arial" w:hAnsi="Arial" w:cs="Arial"/>
                <w:b/>
              </w:rPr>
            </w:pPr>
          </w:p>
        </w:tc>
        <w:tc>
          <w:tcPr>
            <w:tcW w:w="567" w:type="dxa"/>
          </w:tcPr>
          <w:p w:rsidR="00676C89" w:rsidRPr="00302082" w:rsidRDefault="00676C89" w:rsidP="003E2389">
            <w:pPr>
              <w:spacing w:after="120"/>
              <w:rPr>
                <w:rFonts w:ascii="Arial" w:hAnsi="Arial" w:cs="Arial"/>
                <w:b/>
              </w:rPr>
            </w:pPr>
          </w:p>
        </w:tc>
        <w:tc>
          <w:tcPr>
            <w:tcW w:w="567" w:type="dxa"/>
          </w:tcPr>
          <w:p w:rsidR="00676C89" w:rsidRPr="00302082" w:rsidRDefault="00676C89" w:rsidP="003E2389">
            <w:pPr>
              <w:spacing w:after="120"/>
              <w:rPr>
                <w:rFonts w:ascii="Arial" w:hAnsi="Arial" w:cs="Arial"/>
                <w:b/>
              </w:rPr>
            </w:pPr>
          </w:p>
        </w:tc>
        <w:tc>
          <w:tcPr>
            <w:tcW w:w="567" w:type="dxa"/>
          </w:tcPr>
          <w:p w:rsidR="00676C89" w:rsidRPr="00302082" w:rsidRDefault="00676C89" w:rsidP="003E2389">
            <w:pPr>
              <w:spacing w:after="120"/>
              <w:rPr>
                <w:rFonts w:ascii="Arial" w:hAnsi="Arial" w:cs="Arial"/>
                <w:b/>
              </w:rPr>
            </w:pPr>
          </w:p>
        </w:tc>
        <w:tc>
          <w:tcPr>
            <w:tcW w:w="567" w:type="dxa"/>
          </w:tcPr>
          <w:p w:rsidR="00676C89" w:rsidRPr="00302082" w:rsidRDefault="00676C89" w:rsidP="003E2389">
            <w:pPr>
              <w:spacing w:after="120"/>
              <w:rPr>
                <w:rFonts w:ascii="Arial" w:hAnsi="Arial" w:cs="Arial"/>
                <w:b/>
              </w:rPr>
            </w:pPr>
          </w:p>
        </w:tc>
        <w:tc>
          <w:tcPr>
            <w:tcW w:w="567" w:type="dxa"/>
          </w:tcPr>
          <w:p w:rsidR="00676C89" w:rsidRPr="00302082" w:rsidRDefault="00676C89" w:rsidP="003E2389">
            <w:pPr>
              <w:spacing w:after="120"/>
              <w:rPr>
                <w:rFonts w:ascii="Arial" w:hAnsi="Arial" w:cs="Arial"/>
                <w:b/>
              </w:rPr>
            </w:pPr>
          </w:p>
        </w:tc>
      </w:tr>
      <w:tr w:rsidR="00676C89" w:rsidRPr="00302082" w:rsidTr="003E2389">
        <w:tc>
          <w:tcPr>
            <w:tcW w:w="1730" w:type="dxa"/>
          </w:tcPr>
          <w:p w:rsidR="00676C89" w:rsidRPr="00504B84" w:rsidRDefault="00676C89">
            <w:pPr>
              <w:spacing w:after="120"/>
              <w:rPr>
                <w:rFonts w:ascii="Arial" w:hAnsi="Arial" w:cs="Arial"/>
              </w:rPr>
            </w:pPr>
            <w:r w:rsidRPr="52264F3F">
              <w:rPr>
                <w:rFonts w:ascii="Arial" w:eastAsia="Arial" w:hAnsi="Arial" w:cs="Arial"/>
              </w:rPr>
              <w:t xml:space="preserve"> </w:t>
            </w:r>
            <w:r w:rsidR="00A659C6">
              <w:rPr>
                <w:rFonts w:ascii="Arial" w:eastAsia="Arial" w:hAnsi="Arial" w:cs="Arial"/>
              </w:rPr>
              <w:t>ICT</w:t>
            </w:r>
            <w:r w:rsidR="00A659C6" w:rsidRPr="52264F3F">
              <w:rPr>
                <w:rFonts w:ascii="Arial" w:eastAsia="Arial" w:hAnsi="Arial" w:cs="Arial"/>
              </w:rPr>
              <w:t xml:space="preserve"> </w:t>
            </w:r>
            <w:r w:rsidRPr="52264F3F">
              <w:rPr>
                <w:rFonts w:ascii="Arial" w:eastAsia="Arial" w:hAnsi="Arial" w:cs="Arial"/>
              </w:rPr>
              <w:t>test</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p>
        </w:tc>
        <w:tc>
          <w:tcPr>
            <w:tcW w:w="567" w:type="dxa"/>
          </w:tcPr>
          <w:p w:rsidR="00676C89" w:rsidRPr="00302082" w:rsidRDefault="00676C89" w:rsidP="003E2389">
            <w:pPr>
              <w:spacing w:after="120"/>
              <w:rPr>
                <w:rFonts w:ascii="Arial" w:hAnsi="Arial" w:cs="Arial"/>
                <w:b/>
              </w:rPr>
            </w:pPr>
          </w:p>
        </w:tc>
        <w:tc>
          <w:tcPr>
            <w:tcW w:w="567" w:type="dxa"/>
          </w:tcPr>
          <w:p w:rsidR="00676C89" w:rsidRPr="00302082" w:rsidRDefault="00676C89" w:rsidP="003E2389">
            <w:pPr>
              <w:spacing w:after="120"/>
              <w:rPr>
                <w:rFonts w:ascii="Arial" w:hAnsi="Arial" w:cs="Arial"/>
                <w:b/>
              </w:rPr>
            </w:pPr>
            <w:r>
              <w:rPr>
                <w:rFonts w:ascii="Arial" w:hAnsi="Arial" w:cs="Arial"/>
                <w:b/>
              </w:rPr>
              <w:t>X</w:t>
            </w:r>
          </w:p>
        </w:tc>
      </w:tr>
      <w:tr w:rsidR="00676C89" w:rsidRPr="00302082" w:rsidTr="003E2389">
        <w:tc>
          <w:tcPr>
            <w:tcW w:w="1730" w:type="dxa"/>
          </w:tcPr>
          <w:p w:rsidR="00676C89" w:rsidRPr="00504B84" w:rsidRDefault="00676C89" w:rsidP="003E2389">
            <w:pPr>
              <w:spacing w:after="120"/>
              <w:rPr>
                <w:rFonts w:ascii="Arial" w:hAnsi="Arial" w:cs="Arial"/>
              </w:rPr>
            </w:pPr>
            <w:r w:rsidRPr="00504B84">
              <w:rPr>
                <w:rFonts w:ascii="Arial" w:hAnsi="Arial" w:cs="Arial"/>
              </w:rPr>
              <w:t>Computer practical report</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r>
      <w:tr w:rsidR="00676C89" w:rsidRPr="00302082" w:rsidTr="003E2389">
        <w:tc>
          <w:tcPr>
            <w:tcW w:w="1730" w:type="dxa"/>
          </w:tcPr>
          <w:p w:rsidR="00676C89" w:rsidRPr="00504B84" w:rsidRDefault="00676C89" w:rsidP="003E2389">
            <w:pPr>
              <w:spacing w:after="120"/>
              <w:rPr>
                <w:rFonts w:ascii="Arial" w:hAnsi="Arial" w:cs="Arial"/>
              </w:rPr>
            </w:pPr>
            <w:r>
              <w:rPr>
                <w:rFonts w:ascii="Arial" w:hAnsi="Arial" w:cs="Arial"/>
              </w:rPr>
              <w:t>E</w:t>
            </w:r>
            <w:r w:rsidRPr="00504B84">
              <w:rPr>
                <w:rFonts w:ascii="Arial" w:hAnsi="Arial" w:cs="Arial"/>
              </w:rPr>
              <w:t>xamination</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c>
          <w:tcPr>
            <w:tcW w:w="567" w:type="dxa"/>
          </w:tcPr>
          <w:p w:rsidR="00676C89" w:rsidRPr="00302082" w:rsidRDefault="00676C89" w:rsidP="003E2389">
            <w:pPr>
              <w:spacing w:after="120"/>
              <w:rPr>
                <w:rFonts w:ascii="Arial" w:hAnsi="Arial" w:cs="Arial"/>
                <w:b/>
              </w:rPr>
            </w:pPr>
            <w:r>
              <w:rPr>
                <w:rFonts w:ascii="Arial" w:hAnsi="Arial" w:cs="Arial"/>
                <w:b/>
              </w:rPr>
              <w:t>X</w:t>
            </w:r>
          </w:p>
        </w:tc>
      </w:tr>
    </w:tbl>
    <w:p w:rsidR="00676C89" w:rsidRDefault="00676C89" w:rsidP="00676C89">
      <w:pPr>
        <w:spacing w:after="120" w:line="240" w:lineRule="auto"/>
        <w:ind w:left="426" w:right="260"/>
        <w:rPr>
          <w:rFonts w:ascii="Arial" w:hAnsi="Arial" w:cs="Arial"/>
          <w:b/>
          <w:iCs/>
        </w:rPr>
      </w:pPr>
    </w:p>
    <w:p w:rsidR="00676C89" w:rsidRPr="00D50113" w:rsidRDefault="00676C89" w:rsidP="00676C89">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design</w:t>
      </w:r>
    </w:p>
    <w:p w:rsidR="00676C89" w:rsidRPr="00D50113" w:rsidRDefault="00676C89" w:rsidP="00676C89">
      <w:pPr>
        <w:autoSpaceDE w:val="0"/>
        <w:autoSpaceDN w:val="0"/>
        <w:adjustRightInd w:val="0"/>
        <w:spacing w:after="120" w:line="240" w:lineRule="auto"/>
        <w:ind w:left="567" w:right="260"/>
        <w:jc w:val="both"/>
        <w:rPr>
          <w:rFonts w:ascii="Arial" w:hAnsi="Arial" w:cs="Arial"/>
        </w:rPr>
      </w:pPr>
      <w:r w:rsidRPr="00504B84">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676C89" w:rsidRPr="00D50113" w:rsidRDefault="00676C89" w:rsidP="00676C8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676C89" w:rsidRPr="00CC0D76" w:rsidRDefault="00676C89" w:rsidP="00676C89">
      <w:pPr>
        <w:pStyle w:val="ListParagraph"/>
        <w:numPr>
          <w:ilvl w:val="0"/>
          <w:numId w:val="10"/>
        </w:numPr>
        <w:autoSpaceDE w:val="0"/>
        <w:autoSpaceDN w:val="0"/>
        <w:adjustRightInd w:val="0"/>
        <w:spacing w:after="120" w:line="240" w:lineRule="auto"/>
        <w:ind w:right="260"/>
        <w:jc w:val="both"/>
        <w:rPr>
          <w:rFonts w:ascii="Arial" w:hAnsi="Arial" w:cs="Arial"/>
          <w:bCs/>
        </w:rPr>
      </w:pPr>
      <w:r w:rsidRPr="00CC0D76">
        <w:rPr>
          <w:rFonts w:ascii="Arial" w:hAnsi="Arial" w:cs="Arial"/>
          <w:bCs/>
        </w:rPr>
        <w:t>Accessible resources and curriculum</w:t>
      </w:r>
    </w:p>
    <w:p w:rsidR="00676C89" w:rsidRPr="00CC0D76" w:rsidRDefault="00676C89" w:rsidP="00676C89">
      <w:pPr>
        <w:pStyle w:val="ListParagraph"/>
        <w:numPr>
          <w:ilvl w:val="0"/>
          <w:numId w:val="10"/>
        </w:numPr>
        <w:tabs>
          <w:tab w:val="left" w:pos="567"/>
        </w:tabs>
        <w:autoSpaceDE w:val="0"/>
        <w:autoSpaceDN w:val="0"/>
        <w:adjustRightInd w:val="0"/>
        <w:spacing w:after="120" w:line="240" w:lineRule="auto"/>
        <w:ind w:right="260"/>
        <w:jc w:val="both"/>
        <w:rPr>
          <w:rFonts w:ascii="Arial" w:hAnsi="Arial" w:cs="Arial"/>
          <w:color w:val="000000"/>
        </w:rPr>
      </w:pPr>
      <w:r w:rsidRPr="00CC0D76">
        <w:rPr>
          <w:rFonts w:ascii="Arial" w:hAnsi="Arial" w:cs="Arial"/>
          <w:bCs/>
        </w:rPr>
        <w:t>Learning, teaching and assessment methods</w:t>
      </w:r>
    </w:p>
    <w:p w:rsidR="00676C89" w:rsidRPr="00302082" w:rsidRDefault="00676C89" w:rsidP="00676C89">
      <w:pPr>
        <w:spacing w:after="120" w:line="240" w:lineRule="auto"/>
        <w:ind w:left="426" w:right="260"/>
        <w:rPr>
          <w:rFonts w:ascii="Arial" w:hAnsi="Arial" w:cs="Arial"/>
          <w:i/>
          <w:iCs/>
        </w:rPr>
      </w:pPr>
    </w:p>
    <w:p w:rsidR="00676C89" w:rsidRPr="00302082" w:rsidRDefault="00676C89" w:rsidP="00676C89">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676C89" w:rsidRDefault="00676C89" w:rsidP="00676C89">
      <w:pPr>
        <w:spacing w:after="120" w:line="240" w:lineRule="auto"/>
        <w:ind w:left="567" w:right="260"/>
        <w:jc w:val="both"/>
        <w:rPr>
          <w:rFonts w:ascii="Arial" w:hAnsi="Arial" w:cs="Arial"/>
        </w:rPr>
      </w:pPr>
      <w:r w:rsidRPr="007708B8">
        <w:rPr>
          <w:rFonts w:ascii="Arial" w:hAnsi="Arial" w:cs="Arial"/>
        </w:rPr>
        <w:t>Canterbury</w:t>
      </w:r>
    </w:p>
    <w:p w:rsidR="00676C89" w:rsidRDefault="00676C89" w:rsidP="00676C89">
      <w:pPr>
        <w:spacing w:after="120" w:line="240" w:lineRule="auto"/>
        <w:ind w:left="567" w:right="260"/>
        <w:jc w:val="both"/>
        <w:rPr>
          <w:rFonts w:ascii="Arial" w:hAnsi="Arial" w:cs="Arial"/>
        </w:rPr>
      </w:pPr>
    </w:p>
    <w:p w:rsidR="00676C89" w:rsidRPr="007708B8" w:rsidRDefault="00676C89" w:rsidP="00676C89">
      <w:pPr>
        <w:spacing w:after="120" w:line="240" w:lineRule="auto"/>
        <w:ind w:left="567" w:right="260"/>
        <w:jc w:val="both"/>
        <w:rPr>
          <w:rFonts w:ascii="Arial" w:hAnsi="Arial" w:cs="Arial"/>
        </w:rPr>
      </w:pPr>
    </w:p>
    <w:p w:rsidR="00676C89" w:rsidRDefault="00676C89" w:rsidP="00676C89">
      <w:pPr>
        <w:spacing w:after="120" w:line="240" w:lineRule="auto"/>
        <w:ind w:left="426" w:right="260"/>
        <w:rPr>
          <w:rFonts w:ascii="Arial" w:hAnsi="Arial" w:cs="Arial"/>
          <w:i/>
          <w:iCs/>
        </w:rPr>
      </w:pPr>
    </w:p>
    <w:p w:rsidR="00676C89" w:rsidRPr="002A7F48" w:rsidRDefault="00676C89" w:rsidP="00676C89">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676C89" w:rsidRPr="007708B8" w:rsidRDefault="00676C89" w:rsidP="00676C89">
      <w:pPr>
        <w:spacing w:after="120" w:line="240" w:lineRule="auto"/>
        <w:ind w:left="567" w:right="260"/>
        <w:rPr>
          <w:rFonts w:ascii="Arial" w:hAnsi="Arial" w:cs="Arial"/>
        </w:rPr>
      </w:pPr>
      <w:r w:rsidRPr="007708B8">
        <w:rPr>
          <w:rFonts w:ascii="Arial" w:hAnsi="Arial" w:cs="Arial"/>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7708B8">
        <w:rPr>
          <w:rFonts w:ascii="Arial" w:hAnsi="Arial" w:cs="Arial"/>
        </w:rPr>
        <w:t>practicals</w:t>
      </w:r>
      <w:proofErr w:type="spellEnd"/>
      <w:r w:rsidRPr="007708B8">
        <w:rPr>
          <w:rFonts w:ascii="Arial" w:hAnsi="Arial" w:cs="Arial"/>
        </w:rPr>
        <w:t>, tutorials, workshops and self-study will naturally draw on the international make-up of the student body; the module teaching team includes members with international experience of teaching and research collaboration.</w:t>
      </w:r>
    </w:p>
    <w:p w:rsidR="00676C89" w:rsidRPr="00883204" w:rsidRDefault="00676C89" w:rsidP="00676C89">
      <w:pPr>
        <w:spacing w:after="120" w:line="240" w:lineRule="auto"/>
        <w:ind w:right="260"/>
        <w:rPr>
          <w:rFonts w:ascii="Arial" w:hAnsi="Arial" w:cs="Arial"/>
          <w:b/>
        </w:rPr>
      </w:pPr>
    </w:p>
    <w:p w:rsidR="00676C89" w:rsidRPr="00302082" w:rsidRDefault="00676C89" w:rsidP="00676C89">
      <w:pPr>
        <w:pBdr>
          <w:bottom w:val="single" w:sz="6" w:space="1" w:color="auto"/>
        </w:pBdr>
        <w:spacing w:after="120" w:line="240" w:lineRule="auto"/>
        <w:ind w:right="260"/>
        <w:rPr>
          <w:rFonts w:ascii="Arial" w:hAnsi="Arial" w:cs="Arial"/>
        </w:rPr>
      </w:pPr>
    </w:p>
    <w:p w:rsidR="00676C89" w:rsidRPr="00BA453C" w:rsidRDefault="00676C89" w:rsidP="00676C89">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676C89" w:rsidRPr="00BA453C" w:rsidRDefault="00676C89" w:rsidP="00676C89">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676C89" w:rsidRPr="00302082" w:rsidRDefault="00676C89" w:rsidP="00676C89">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676C89" w:rsidRPr="00BA453C" w:rsidTr="003E2389">
        <w:trPr>
          <w:trHeight w:val="317"/>
        </w:trPr>
        <w:tc>
          <w:tcPr>
            <w:tcW w:w="1526" w:type="dxa"/>
          </w:tcPr>
          <w:p w:rsidR="00676C89" w:rsidRPr="00BA453C" w:rsidRDefault="00676C89" w:rsidP="003E2389">
            <w:pPr>
              <w:spacing w:after="120"/>
              <w:ind w:right="-330"/>
              <w:rPr>
                <w:rFonts w:ascii="Arial" w:hAnsi="Arial" w:cs="Arial"/>
                <w:sz w:val="18"/>
              </w:rPr>
            </w:pPr>
            <w:r w:rsidRPr="00BA453C">
              <w:rPr>
                <w:rFonts w:ascii="Arial" w:hAnsi="Arial" w:cs="Arial"/>
                <w:sz w:val="18"/>
              </w:rPr>
              <w:t>Date approved</w:t>
            </w:r>
          </w:p>
        </w:tc>
        <w:tc>
          <w:tcPr>
            <w:tcW w:w="1701" w:type="dxa"/>
          </w:tcPr>
          <w:p w:rsidR="00676C89" w:rsidRPr="00BA453C" w:rsidRDefault="00676C89" w:rsidP="003E2389">
            <w:pPr>
              <w:spacing w:after="120"/>
              <w:rPr>
                <w:rFonts w:ascii="Arial" w:hAnsi="Arial" w:cs="Arial"/>
                <w:sz w:val="18"/>
              </w:rPr>
            </w:pPr>
            <w:r w:rsidRPr="00BA453C">
              <w:rPr>
                <w:rFonts w:ascii="Arial" w:hAnsi="Arial" w:cs="Arial"/>
                <w:sz w:val="18"/>
              </w:rPr>
              <w:t>Major/minor revision</w:t>
            </w:r>
          </w:p>
        </w:tc>
        <w:tc>
          <w:tcPr>
            <w:tcW w:w="2410" w:type="dxa"/>
          </w:tcPr>
          <w:p w:rsidR="00676C89" w:rsidRPr="00BA453C" w:rsidRDefault="00676C89" w:rsidP="003E2389">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676C89" w:rsidRPr="00BA453C" w:rsidRDefault="00676C89" w:rsidP="003E2389">
            <w:pPr>
              <w:spacing w:after="120"/>
              <w:ind w:right="-330"/>
              <w:rPr>
                <w:rFonts w:ascii="Arial" w:hAnsi="Arial" w:cs="Arial"/>
                <w:sz w:val="18"/>
              </w:rPr>
            </w:pPr>
            <w:r w:rsidRPr="00BA453C">
              <w:rPr>
                <w:rFonts w:ascii="Arial" w:hAnsi="Arial" w:cs="Arial"/>
                <w:sz w:val="18"/>
              </w:rPr>
              <w:t>Section revised</w:t>
            </w:r>
          </w:p>
        </w:tc>
        <w:tc>
          <w:tcPr>
            <w:tcW w:w="2597" w:type="dxa"/>
          </w:tcPr>
          <w:p w:rsidR="00676C89" w:rsidRPr="00BA453C" w:rsidRDefault="00676C89" w:rsidP="003E2389">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676C89" w:rsidRPr="00302082" w:rsidTr="003E2389">
        <w:trPr>
          <w:trHeight w:val="305"/>
        </w:trPr>
        <w:tc>
          <w:tcPr>
            <w:tcW w:w="1526" w:type="dxa"/>
          </w:tcPr>
          <w:p w:rsidR="00676C89" w:rsidRPr="00302082" w:rsidRDefault="00676C89" w:rsidP="003E2389">
            <w:pPr>
              <w:spacing w:after="120"/>
              <w:ind w:right="-330"/>
              <w:rPr>
                <w:rFonts w:ascii="Arial" w:hAnsi="Arial" w:cs="Arial"/>
              </w:rPr>
            </w:pPr>
            <w:r>
              <w:rPr>
                <w:rFonts w:ascii="Arial" w:hAnsi="Arial" w:cs="Arial"/>
              </w:rPr>
              <w:t>10/12/18</w:t>
            </w:r>
          </w:p>
        </w:tc>
        <w:tc>
          <w:tcPr>
            <w:tcW w:w="1701" w:type="dxa"/>
          </w:tcPr>
          <w:p w:rsidR="00676C89" w:rsidRPr="00302082" w:rsidRDefault="00676C89" w:rsidP="003E2389">
            <w:pPr>
              <w:spacing w:after="120"/>
              <w:ind w:right="-330"/>
              <w:rPr>
                <w:rFonts w:ascii="Arial" w:hAnsi="Arial" w:cs="Arial"/>
              </w:rPr>
            </w:pPr>
            <w:r>
              <w:rPr>
                <w:rFonts w:ascii="Arial" w:hAnsi="Arial" w:cs="Arial"/>
              </w:rPr>
              <w:t>Minor</w:t>
            </w:r>
          </w:p>
        </w:tc>
        <w:tc>
          <w:tcPr>
            <w:tcW w:w="2410" w:type="dxa"/>
          </w:tcPr>
          <w:p w:rsidR="00676C89" w:rsidRPr="00302082" w:rsidRDefault="00676C89" w:rsidP="003E2389">
            <w:pPr>
              <w:spacing w:after="120"/>
              <w:ind w:right="-330"/>
              <w:rPr>
                <w:rFonts w:ascii="Arial" w:hAnsi="Arial" w:cs="Arial"/>
              </w:rPr>
            </w:pPr>
            <w:r>
              <w:rPr>
                <w:rFonts w:ascii="Arial" w:hAnsi="Arial" w:cs="Arial"/>
              </w:rPr>
              <w:t>September 2019</w:t>
            </w:r>
          </w:p>
        </w:tc>
        <w:tc>
          <w:tcPr>
            <w:tcW w:w="2448" w:type="dxa"/>
          </w:tcPr>
          <w:p w:rsidR="00676C89" w:rsidRPr="00302082" w:rsidRDefault="00676C89" w:rsidP="003E2389">
            <w:pPr>
              <w:spacing w:after="120"/>
              <w:ind w:right="-330"/>
              <w:rPr>
                <w:rFonts w:ascii="Arial" w:hAnsi="Arial" w:cs="Arial"/>
              </w:rPr>
            </w:pPr>
            <w:r>
              <w:rPr>
                <w:rFonts w:ascii="Arial" w:hAnsi="Arial" w:cs="Arial"/>
              </w:rPr>
              <w:t>10</w:t>
            </w:r>
          </w:p>
        </w:tc>
        <w:tc>
          <w:tcPr>
            <w:tcW w:w="2597" w:type="dxa"/>
          </w:tcPr>
          <w:p w:rsidR="00676C89" w:rsidRPr="00302082" w:rsidRDefault="00676C89" w:rsidP="003E2389">
            <w:pPr>
              <w:spacing w:after="120"/>
              <w:ind w:right="-330"/>
              <w:rPr>
                <w:rFonts w:ascii="Arial" w:hAnsi="Arial" w:cs="Arial"/>
              </w:rPr>
            </w:pPr>
            <w:r>
              <w:rPr>
                <w:rFonts w:ascii="Arial" w:hAnsi="Arial" w:cs="Arial"/>
              </w:rPr>
              <w:t>no</w:t>
            </w:r>
          </w:p>
        </w:tc>
      </w:tr>
      <w:tr w:rsidR="00676C89" w:rsidRPr="00302082" w:rsidTr="003E2389">
        <w:trPr>
          <w:trHeight w:val="305"/>
        </w:trPr>
        <w:tc>
          <w:tcPr>
            <w:tcW w:w="1526" w:type="dxa"/>
          </w:tcPr>
          <w:p w:rsidR="00676C89" w:rsidRPr="00302082" w:rsidRDefault="00574A6F" w:rsidP="003E2389">
            <w:pPr>
              <w:spacing w:after="120"/>
              <w:ind w:right="-330"/>
              <w:rPr>
                <w:rFonts w:ascii="Arial" w:hAnsi="Arial" w:cs="Arial"/>
              </w:rPr>
            </w:pPr>
            <w:r>
              <w:rPr>
                <w:rFonts w:ascii="Arial" w:hAnsi="Arial" w:cs="Arial"/>
              </w:rPr>
              <w:t>20/01/20</w:t>
            </w:r>
          </w:p>
        </w:tc>
        <w:tc>
          <w:tcPr>
            <w:tcW w:w="1701" w:type="dxa"/>
          </w:tcPr>
          <w:p w:rsidR="00676C89" w:rsidRPr="00302082" w:rsidRDefault="00574A6F" w:rsidP="003E2389">
            <w:pPr>
              <w:spacing w:after="120"/>
              <w:ind w:right="-330"/>
              <w:rPr>
                <w:rFonts w:ascii="Arial" w:hAnsi="Arial" w:cs="Arial"/>
              </w:rPr>
            </w:pPr>
            <w:r>
              <w:rPr>
                <w:rFonts w:ascii="Arial" w:hAnsi="Arial" w:cs="Arial"/>
              </w:rPr>
              <w:t>Minor</w:t>
            </w:r>
          </w:p>
        </w:tc>
        <w:tc>
          <w:tcPr>
            <w:tcW w:w="2410" w:type="dxa"/>
          </w:tcPr>
          <w:p w:rsidR="00676C89" w:rsidRPr="00302082" w:rsidRDefault="00574A6F" w:rsidP="003E2389">
            <w:pPr>
              <w:spacing w:after="120"/>
              <w:ind w:right="-330"/>
              <w:rPr>
                <w:rFonts w:ascii="Arial" w:hAnsi="Arial" w:cs="Arial"/>
              </w:rPr>
            </w:pPr>
            <w:r>
              <w:rPr>
                <w:rFonts w:ascii="Arial" w:hAnsi="Arial" w:cs="Arial"/>
              </w:rPr>
              <w:t>September 2020</w:t>
            </w:r>
          </w:p>
        </w:tc>
        <w:tc>
          <w:tcPr>
            <w:tcW w:w="2448" w:type="dxa"/>
          </w:tcPr>
          <w:p w:rsidR="00676C89" w:rsidRPr="00302082" w:rsidRDefault="00574A6F" w:rsidP="003E2389">
            <w:pPr>
              <w:spacing w:after="120"/>
              <w:ind w:right="-330"/>
              <w:rPr>
                <w:rFonts w:ascii="Arial" w:hAnsi="Arial" w:cs="Arial"/>
              </w:rPr>
            </w:pPr>
            <w:r>
              <w:rPr>
                <w:rFonts w:ascii="Arial" w:hAnsi="Arial" w:cs="Arial"/>
              </w:rPr>
              <w:t>11, 13, 14</w:t>
            </w:r>
          </w:p>
        </w:tc>
        <w:tc>
          <w:tcPr>
            <w:tcW w:w="2597" w:type="dxa"/>
          </w:tcPr>
          <w:p w:rsidR="00676C89" w:rsidRPr="00302082" w:rsidRDefault="00574A6F" w:rsidP="003E2389">
            <w:pPr>
              <w:spacing w:after="120"/>
              <w:ind w:right="-330"/>
              <w:rPr>
                <w:rFonts w:ascii="Arial" w:hAnsi="Arial" w:cs="Arial"/>
              </w:rPr>
            </w:pPr>
            <w:r>
              <w:rPr>
                <w:rFonts w:ascii="Arial" w:hAnsi="Arial" w:cs="Arial"/>
              </w:rPr>
              <w:t>no</w:t>
            </w:r>
          </w:p>
        </w:tc>
      </w:tr>
    </w:tbl>
    <w:p w:rsidR="00676C89" w:rsidRDefault="00676C89" w:rsidP="00676C89">
      <w:pPr>
        <w:spacing w:after="120" w:line="240" w:lineRule="auto"/>
        <w:ind w:right="-330"/>
        <w:rPr>
          <w:rFonts w:ascii="Arial" w:hAnsi="Arial" w:cs="Arial"/>
        </w:rPr>
      </w:pPr>
    </w:p>
    <w:p w:rsidR="00676C89" w:rsidRPr="00302082" w:rsidRDefault="00676C89" w:rsidP="00676C8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574A6F">
        <w:rPr>
          <w:rFonts w:ascii="Arial" w:hAnsi="Arial" w:cs="Arial"/>
        </w:rPr>
        <w:t>Feb 2020</w:t>
      </w:r>
    </w:p>
    <w:p w:rsidR="00C16DEF" w:rsidRPr="00302082" w:rsidRDefault="00C16DEF" w:rsidP="00C16DEF">
      <w:pPr>
        <w:spacing w:line="240" w:lineRule="auto"/>
        <w:rPr>
          <w:rFonts w:ascii="Arial" w:hAnsi="Arial" w:cs="Arial"/>
          <w:b/>
          <w:i/>
        </w:rPr>
      </w:pPr>
    </w:p>
    <w:sectPr w:rsidR="00C16DE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8AB" w:rsidRDefault="007568AB" w:rsidP="009A2D37">
      <w:pPr>
        <w:spacing w:after="0" w:line="240" w:lineRule="auto"/>
      </w:pPr>
      <w:r>
        <w:separator/>
      </w:r>
    </w:p>
  </w:endnote>
  <w:endnote w:type="continuationSeparator" w:id="0">
    <w:p w:rsidR="007568AB" w:rsidRDefault="007568AB" w:rsidP="009A2D37">
      <w:pPr>
        <w:spacing w:after="0" w:line="240" w:lineRule="auto"/>
      </w:pPr>
      <w:r>
        <w:continuationSeparator/>
      </w:r>
    </w:p>
  </w:endnote>
  <w:endnote w:type="continuationNotice" w:id="1">
    <w:p w:rsidR="007568AB" w:rsidRDefault="007568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574A6F">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574A6F">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8AB" w:rsidRDefault="007568AB" w:rsidP="009A2D37">
      <w:pPr>
        <w:spacing w:after="0" w:line="240" w:lineRule="auto"/>
      </w:pPr>
      <w:r>
        <w:separator/>
      </w:r>
    </w:p>
  </w:footnote>
  <w:footnote w:type="continuationSeparator" w:id="0">
    <w:p w:rsidR="007568AB" w:rsidRDefault="007568AB" w:rsidP="009A2D37">
      <w:pPr>
        <w:spacing w:after="0" w:line="240" w:lineRule="auto"/>
      </w:pPr>
      <w:r>
        <w:continuationSeparator/>
      </w:r>
    </w:p>
  </w:footnote>
  <w:footnote w:type="continuationNotice" w:id="1">
    <w:p w:rsidR="007568AB" w:rsidRDefault="007568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36A424E"/>
    <w:multiLevelType w:val="hybridMultilevel"/>
    <w:tmpl w:val="6B2AB88C"/>
    <w:lvl w:ilvl="0" w:tplc="4BB49AC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4B51CF5"/>
    <w:multiLevelType w:val="hybridMultilevel"/>
    <w:tmpl w:val="4D065FA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646B"/>
    <w:rsid w:val="00021EA0"/>
    <w:rsid w:val="00025992"/>
    <w:rsid w:val="00026570"/>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335"/>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50F1D"/>
    <w:rsid w:val="00264576"/>
    <w:rsid w:val="0026585A"/>
    <w:rsid w:val="00266735"/>
    <w:rsid w:val="00273CF0"/>
    <w:rsid w:val="002748D4"/>
    <w:rsid w:val="00274ED7"/>
    <w:rsid w:val="0028461D"/>
    <w:rsid w:val="0028590C"/>
    <w:rsid w:val="00292C46"/>
    <w:rsid w:val="002938D6"/>
    <w:rsid w:val="00293C52"/>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8D3"/>
    <w:rsid w:val="003262B9"/>
    <w:rsid w:val="0032727D"/>
    <w:rsid w:val="00334A02"/>
    <w:rsid w:val="00335875"/>
    <w:rsid w:val="00335FBE"/>
    <w:rsid w:val="00351D4F"/>
    <w:rsid w:val="00352D8E"/>
    <w:rsid w:val="00355E42"/>
    <w:rsid w:val="00356B68"/>
    <w:rsid w:val="0035702D"/>
    <w:rsid w:val="003604D4"/>
    <w:rsid w:val="003627B0"/>
    <w:rsid w:val="00365109"/>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6EF"/>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4A6F"/>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76C89"/>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34B5"/>
    <w:rsid w:val="00724362"/>
    <w:rsid w:val="00727780"/>
    <w:rsid w:val="0073792C"/>
    <w:rsid w:val="00754069"/>
    <w:rsid w:val="007568AB"/>
    <w:rsid w:val="007667DF"/>
    <w:rsid w:val="0077080B"/>
    <w:rsid w:val="00773A1F"/>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4C5"/>
    <w:rsid w:val="008D7401"/>
    <w:rsid w:val="00903DF6"/>
    <w:rsid w:val="00921CF6"/>
    <w:rsid w:val="00922E9E"/>
    <w:rsid w:val="00924EF0"/>
    <w:rsid w:val="00934D7B"/>
    <w:rsid w:val="00935679"/>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6B8D"/>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59C6"/>
    <w:rsid w:val="00A70C20"/>
    <w:rsid w:val="00A74292"/>
    <w:rsid w:val="00A776DE"/>
    <w:rsid w:val="00A80640"/>
    <w:rsid w:val="00A87FFD"/>
    <w:rsid w:val="00A97038"/>
    <w:rsid w:val="00A97CB8"/>
    <w:rsid w:val="00AA3C15"/>
    <w:rsid w:val="00AA6330"/>
    <w:rsid w:val="00AB2936"/>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A70"/>
    <w:rsid w:val="00C3744A"/>
    <w:rsid w:val="00C4002A"/>
    <w:rsid w:val="00C4221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3AF2"/>
    <w:rsid w:val="00D02E99"/>
    <w:rsid w:val="00D13357"/>
    <w:rsid w:val="00D13A13"/>
    <w:rsid w:val="00D2689A"/>
    <w:rsid w:val="00D65506"/>
    <w:rsid w:val="00D660DD"/>
    <w:rsid w:val="00D702BB"/>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2AD3"/>
    <w:rsid w:val="00EC3FCC"/>
    <w:rsid w:val="00EC49AF"/>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56BE5"/>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B6649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8320676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3D7EE-D213-491E-98EA-F747BADE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2020-01-31T16:53:00Z</dcterms:created>
  <dcterms:modified xsi:type="dcterms:W3CDTF">2020-02-21T15:26:00Z</dcterms:modified>
</cp:coreProperties>
</file>