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5CA9" w14:textId="77777777" w:rsidR="00FC4702" w:rsidRDefault="00FC4702" w:rsidP="00FC4702">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14:paraId="10089F15" w14:textId="77777777" w:rsidR="00FC4702" w:rsidRDefault="00FC4702" w:rsidP="00FC4702">
      <w:pPr>
        <w:spacing w:before="60" w:after="60" w:line="240" w:lineRule="auto"/>
        <w:ind w:right="-330"/>
        <w:rPr>
          <w:rFonts w:ascii="Arial" w:hAnsi="Arial" w:cs="Arial"/>
        </w:rPr>
      </w:pPr>
    </w:p>
    <w:p w14:paraId="35CB9A62" w14:textId="3466AE97" w:rsidR="00FC4702" w:rsidRDefault="00FC4702" w:rsidP="00FC4702">
      <w:pPr>
        <w:spacing w:before="60" w:after="60" w:line="240" w:lineRule="auto"/>
        <w:ind w:right="-330"/>
        <w:rPr>
          <w:rFonts w:ascii="Arial" w:hAnsi="Arial" w:cs="Arial"/>
        </w:rPr>
      </w:pPr>
      <w:r>
        <w:rPr>
          <w:rFonts w:ascii="Arial" w:hAnsi="Arial" w:cs="Arial"/>
        </w:rPr>
        <w:t>…………</w:t>
      </w:r>
      <w:r w:rsidR="00D34B65">
        <w:rPr>
          <w:rFonts w:ascii="Arial" w:hAnsi="Arial" w:cs="Arial"/>
        </w:rPr>
        <w:t>11</w:t>
      </w:r>
      <w:r w:rsidR="00D34B65" w:rsidRPr="00D34B65">
        <w:rPr>
          <w:rFonts w:ascii="Arial" w:hAnsi="Arial" w:cs="Arial"/>
          <w:vertAlign w:val="superscript"/>
        </w:rPr>
        <w:t>th</w:t>
      </w:r>
      <w:r w:rsidR="00D34B65">
        <w:rPr>
          <w:rFonts w:ascii="Arial" w:hAnsi="Arial" w:cs="Arial"/>
        </w:rPr>
        <w:t xml:space="preserve"> March 2015……………………………………….</w:t>
      </w:r>
    </w:p>
    <w:p w14:paraId="45A07173"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372D1C53" w14:textId="31000BA4"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14:paraId="58A463EF"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359AA21D" w14:textId="77777777" w:rsidR="00FF31CA" w:rsidRDefault="00FF31CA" w:rsidP="005E6D38">
      <w:pPr>
        <w:spacing w:before="60" w:after="60" w:line="240" w:lineRule="auto"/>
        <w:ind w:right="-330"/>
        <w:jc w:val="both"/>
        <w:rPr>
          <w:rFonts w:ascii="Arial" w:hAnsi="Arial" w:cs="Arial"/>
          <w:sz w:val="20"/>
          <w:szCs w:val="20"/>
        </w:rPr>
      </w:pPr>
    </w:p>
    <w:p w14:paraId="084A07A8"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14:paraId="1B1478B2" w14:textId="77777777" w:rsidR="00DA64B6" w:rsidRPr="00FF31CA" w:rsidRDefault="00964AF4"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PH709 Space Astronomy and Solar System Science</w:t>
      </w:r>
    </w:p>
    <w:p w14:paraId="7B671522" w14:textId="77777777" w:rsidR="00DA64B6" w:rsidRPr="00C04C95" w:rsidRDefault="00DA64B6" w:rsidP="005E6D38">
      <w:pPr>
        <w:spacing w:before="60" w:after="60" w:line="240" w:lineRule="auto"/>
        <w:ind w:left="426" w:right="-330"/>
        <w:jc w:val="both"/>
        <w:rPr>
          <w:rFonts w:ascii="Arial" w:hAnsi="Arial" w:cs="Arial"/>
          <w:sz w:val="20"/>
          <w:szCs w:val="20"/>
        </w:rPr>
      </w:pPr>
    </w:p>
    <w:p w14:paraId="3CA2BCB4"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14:paraId="4A2E08E7" w14:textId="69CB65D2" w:rsidR="00567EC9" w:rsidRDefault="00FC4702"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14:paraId="631852A5" w14:textId="77777777" w:rsidR="00C04C95" w:rsidRPr="00C04C95" w:rsidRDefault="00C04C95" w:rsidP="005E6D38">
      <w:pPr>
        <w:spacing w:before="60" w:after="60" w:line="240" w:lineRule="auto"/>
        <w:ind w:right="-330" w:firstLine="426"/>
        <w:rPr>
          <w:rFonts w:ascii="Arial" w:hAnsi="Arial" w:cs="Arial"/>
          <w:i/>
          <w:iCs/>
          <w:sz w:val="20"/>
          <w:szCs w:val="20"/>
        </w:rPr>
      </w:pPr>
    </w:p>
    <w:p w14:paraId="37275DC8"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14:paraId="7C459353" w14:textId="11CF5FDA" w:rsidR="00567EC9" w:rsidRDefault="00964AF4"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586194">
        <w:rPr>
          <w:rFonts w:ascii="Arial" w:hAnsi="Arial" w:cs="Arial"/>
          <w:i/>
          <w:iCs/>
          <w:sz w:val="20"/>
          <w:szCs w:val="20"/>
        </w:rPr>
        <w:t>, n</w:t>
      </w:r>
      <w:r>
        <w:rPr>
          <w:rFonts w:ascii="Arial" w:hAnsi="Arial" w:cs="Arial"/>
          <w:i/>
          <w:iCs/>
          <w:sz w:val="20"/>
          <w:szCs w:val="20"/>
        </w:rPr>
        <w:t xml:space="preserve">ext running in </w:t>
      </w:r>
      <w:r w:rsidR="00586194">
        <w:rPr>
          <w:rFonts w:ascii="Arial" w:hAnsi="Arial" w:cs="Arial"/>
          <w:i/>
          <w:iCs/>
          <w:sz w:val="20"/>
          <w:szCs w:val="20"/>
        </w:rPr>
        <w:t>2015-16</w:t>
      </w:r>
    </w:p>
    <w:p w14:paraId="1431D6E8" w14:textId="77777777" w:rsidR="00E610DE" w:rsidRPr="00C04C95" w:rsidRDefault="00E610DE" w:rsidP="005E6D38">
      <w:pPr>
        <w:spacing w:before="60" w:after="60" w:line="240" w:lineRule="auto"/>
        <w:ind w:left="426" w:right="-330"/>
        <w:rPr>
          <w:rFonts w:ascii="Arial" w:hAnsi="Arial" w:cs="Arial"/>
          <w:i/>
          <w:iCs/>
          <w:sz w:val="20"/>
          <w:szCs w:val="20"/>
        </w:rPr>
      </w:pPr>
    </w:p>
    <w:p w14:paraId="570E5095"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14:paraId="5B3636D9" w14:textId="3C4EF14F" w:rsidR="00567EC9" w:rsidRDefault="00617EAD" w:rsidP="005E6D38">
      <w:pPr>
        <w:spacing w:before="60" w:after="60" w:line="240" w:lineRule="auto"/>
        <w:ind w:left="426" w:right="-330"/>
        <w:rPr>
          <w:rFonts w:ascii="Arial" w:hAnsi="Arial" w:cs="Arial"/>
          <w:i/>
          <w:iCs/>
          <w:sz w:val="20"/>
          <w:szCs w:val="20"/>
        </w:rPr>
      </w:pPr>
      <w:r>
        <w:rPr>
          <w:rFonts w:ascii="Arial" w:hAnsi="Arial" w:cs="Arial"/>
          <w:i/>
          <w:iCs/>
          <w:sz w:val="20"/>
          <w:szCs w:val="20"/>
        </w:rPr>
        <w:t>31</w:t>
      </w:r>
    </w:p>
    <w:p w14:paraId="49E3110D" w14:textId="77777777" w:rsidR="00E610DE" w:rsidRPr="00C04C95" w:rsidRDefault="00E610DE" w:rsidP="005E6D38">
      <w:pPr>
        <w:spacing w:before="60" w:after="60" w:line="240" w:lineRule="auto"/>
        <w:ind w:left="426" w:right="-330"/>
        <w:rPr>
          <w:rFonts w:ascii="Arial" w:hAnsi="Arial" w:cs="Arial"/>
          <w:i/>
          <w:iCs/>
          <w:sz w:val="20"/>
          <w:szCs w:val="20"/>
        </w:rPr>
      </w:pPr>
    </w:p>
    <w:p w14:paraId="271200FB"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14:paraId="78BC6E2E" w14:textId="5B9CD695" w:rsidR="00567EC9" w:rsidRDefault="00964AF4"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14:paraId="6FDBC21C" w14:textId="77777777" w:rsidR="00340D25" w:rsidRDefault="00340D25" w:rsidP="005E6D38">
      <w:pPr>
        <w:spacing w:before="60" w:after="60" w:line="240" w:lineRule="auto"/>
        <w:ind w:left="426" w:right="-330"/>
        <w:rPr>
          <w:rFonts w:ascii="Arial" w:hAnsi="Arial" w:cs="Arial"/>
          <w:i/>
          <w:iCs/>
          <w:sz w:val="20"/>
          <w:szCs w:val="20"/>
        </w:rPr>
      </w:pPr>
    </w:p>
    <w:p w14:paraId="5CB29F7C"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14:paraId="4B9D46DE" w14:textId="77777777" w:rsidR="007C74B4" w:rsidRDefault="00964AF4" w:rsidP="005E6D38">
      <w:pPr>
        <w:spacing w:before="60" w:after="60" w:line="240" w:lineRule="auto"/>
        <w:ind w:left="426" w:right="-330"/>
        <w:rPr>
          <w:rFonts w:ascii="Arial" w:hAnsi="Arial" w:cs="Arial"/>
          <w:i/>
          <w:iCs/>
          <w:sz w:val="20"/>
          <w:szCs w:val="20"/>
        </w:rPr>
      </w:pPr>
      <w:r>
        <w:rPr>
          <w:rFonts w:ascii="Arial" w:hAnsi="Arial" w:cs="Arial"/>
          <w:i/>
          <w:iCs/>
          <w:sz w:val="20"/>
          <w:szCs w:val="20"/>
        </w:rPr>
        <w:t>M</w:t>
      </w:r>
    </w:p>
    <w:p w14:paraId="6BB47EEC" w14:textId="77777777" w:rsidR="00340D25" w:rsidRPr="00C04C95" w:rsidRDefault="00340D25" w:rsidP="005E6D38">
      <w:pPr>
        <w:spacing w:before="60" w:after="60" w:line="240" w:lineRule="auto"/>
        <w:ind w:left="426" w:right="-330"/>
        <w:rPr>
          <w:rFonts w:ascii="Arial" w:hAnsi="Arial" w:cs="Arial"/>
          <w:i/>
          <w:iCs/>
          <w:sz w:val="20"/>
          <w:szCs w:val="20"/>
        </w:rPr>
      </w:pPr>
    </w:p>
    <w:p w14:paraId="0676207E"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14:paraId="7CC945E1" w14:textId="77777777" w:rsidR="007C74B4" w:rsidRDefault="00964AF4" w:rsidP="005E6D38">
      <w:pPr>
        <w:spacing w:before="60" w:after="60" w:line="240" w:lineRule="auto"/>
        <w:ind w:left="426" w:right="-330"/>
        <w:rPr>
          <w:rFonts w:ascii="Arial" w:hAnsi="Arial" w:cs="Arial"/>
          <w:i/>
          <w:sz w:val="20"/>
          <w:szCs w:val="20"/>
        </w:rPr>
      </w:pPr>
      <w:r>
        <w:rPr>
          <w:rFonts w:ascii="Arial" w:hAnsi="Arial" w:cs="Arial"/>
          <w:i/>
          <w:sz w:val="20"/>
          <w:szCs w:val="20"/>
        </w:rPr>
        <w:t>15 (7.5 ECTS)</w:t>
      </w:r>
    </w:p>
    <w:p w14:paraId="508ACD36" w14:textId="77777777" w:rsidR="00964AF4" w:rsidRPr="007C74B4" w:rsidRDefault="00964AF4" w:rsidP="005E6D38">
      <w:pPr>
        <w:spacing w:before="60" w:after="60" w:line="240" w:lineRule="auto"/>
        <w:ind w:left="426" w:right="-330"/>
        <w:rPr>
          <w:rFonts w:ascii="Arial" w:hAnsi="Arial" w:cs="Arial"/>
          <w:i/>
          <w:sz w:val="20"/>
          <w:szCs w:val="20"/>
        </w:rPr>
      </w:pPr>
    </w:p>
    <w:p w14:paraId="77EF6FD9"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14:paraId="37A2D2DD" w14:textId="77777777" w:rsidR="00567EC9" w:rsidRDefault="00964AF4" w:rsidP="005E6D38">
      <w:pPr>
        <w:spacing w:before="60" w:after="60" w:line="240" w:lineRule="auto"/>
        <w:ind w:left="426" w:right="-330"/>
        <w:rPr>
          <w:rFonts w:ascii="Arial" w:hAnsi="Arial" w:cs="Arial"/>
          <w:i/>
          <w:iCs/>
          <w:sz w:val="20"/>
          <w:szCs w:val="20"/>
        </w:rPr>
      </w:pPr>
      <w:r>
        <w:rPr>
          <w:rFonts w:ascii="Arial" w:hAnsi="Arial" w:cs="Arial"/>
          <w:i/>
          <w:iCs/>
          <w:sz w:val="20"/>
          <w:szCs w:val="20"/>
        </w:rPr>
        <w:t>Term 1</w:t>
      </w:r>
    </w:p>
    <w:p w14:paraId="7C804C03" w14:textId="77777777" w:rsidR="005759F4" w:rsidRPr="00C04C95" w:rsidRDefault="005759F4" w:rsidP="005E6D38">
      <w:pPr>
        <w:spacing w:before="60" w:after="60" w:line="240" w:lineRule="auto"/>
        <w:ind w:left="426" w:right="-330"/>
        <w:rPr>
          <w:rFonts w:ascii="Arial" w:hAnsi="Arial" w:cs="Arial"/>
          <w:i/>
          <w:iCs/>
          <w:sz w:val="20"/>
          <w:szCs w:val="20"/>
        </w:rPr>
      </w:pPr>
    </w:p>
    <w:p w14:paraId="60F10639"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14:paraId="1988B1B8" w14:textId="5041B70B" w:rsidR="005759F4" w:rsidRDefault="00586194" w:rsidP="005E6D38">
      <w:pPr>
        <w:spacing w:before="60" w:after="60" w:line="240" w:lineRule="auto"/>
        <w:ind w:left="426" w:right="-330"/>
        <w:rPr>
          <w:rFonts w:ascii="Arial" w:hAnsi="Arial" w:cs="Arial"/>
          <w:i/>
          <w:iCs/>
          <w:sz w:val="20"/>
          <w:szCs w:val="20"/>
        </w:rPr>
      </w:pPr>
      <w:r>
        <w:rPr>
          <w:rFonts w:ascii="Arial" w:hAnsi="Arial" w:cs="Arial"/>
          <w:i/>
          <w:iCs/>
          <w:color w:val="000000" w:themeColor="text1"/>
          <w:sz w:val="20"/>
          <w:szCs w:val="20"/>
        </w:rPr>
        <w:t>None</w:t>
      </w:r>
    </w:p>
    <w:p w14:paraId="2C16A0BC" w14:textId="77777777" w:rsidR="00964AF4" w:rsidRPr="00C04C95" w:rsidRDefault="00964AF4" w:rsidP="005E6D38">
      <w:pPr>
        <w:spacing w:before="60" w:after="60" w:line="240" w:lineRule="auto"/>
        <w:ind w:left="426" w:right="-330"/>
        <w:rPr>
          <w:rFonts w:ascii="Arial" w:hAnsi="Arial" w:cs="Arial"/>
          <w:i/>
          <w:iCs/>
          <w:sz w:val="20"/>
          <w:szCs w:val="20"/>
        </w:rPr>
      </w:pPr>
    </w:p>
    <w:p w14:paraId="7B210B4F"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14:paraId="3DBBCCB0" w14:textId="77777777" w:rsidR="00340D25" w:rsidRDefault="00340D25" w:rsidP="005E6D38">
      <w:pPr>
        <w:spacing w:before="60" w:after="60" w:line="240" w:lineRule="auto"/>
        <w:ind w:left="426" w:right="-330"/>
        <w:rPr>
          <w:rFonts w:ascii="Arial" w:hAnsi="Arial" w:cs="Arial"/>
          <w:i/>
          <w:iCs/>
          <w:sz w:val="20"/>
          <w:szCs w:val="20"/>
        </w:rPr>
      </w:pPr>
      <w:r>
        <w:rPr>
          <w:rFonts w:ascii="Arial" w:hAnsi="Arial" w:cs="Arial"/>
          <w:i/>
          <w:iCs/>
          <w:sz w:val="20"/>
          <w:szCs w:val="20"/>
        </w:rPr>
        <w:t>Physics (</w:t>
      </w:r>
      <w:proofErr w:type="spellStart"/>
      <w:r w:rsidRPr="009450C2">
        <w:rPr>
          <w:rFonts w:ascii="Arial" w:hAnsi="Arial" w:cs="Arial"/>
          <w:i/>
          <w:iCs/>
          <w:sz w:val="20"/>
          <w:szCs w:val="20"/>
        </w:rPr>
        <w:t>MPhys</w:t>
      </w:r>
      <w:proofErr w:type="spellEnd"/>
      <w:r w:rsidRPr="009450C2">
        <w:rPr>
          <w:rFonts w:ascii="Arial" w:hAnsi="Arial" w:cs="Arial"/>
          <w:i/>
          <w:iCs/>
          <w:sz w:val="20"/>
          <w:szCs w:val="20"/>
        </w:rPr>
        <w:t xml:space="preserve">, </w:t>
      </w:r>
      <w:proofErr w:type="spellStart"/>
      <w:r w:rsidRPr="009450C2">
        <w:rPr>
          <w:rFonts w:ascii="Arial" w:hAnsi="Arial" w:cs="Arial"/>
          <w:i/>
          <w:iCs/>
          <w:sz w:val="20"/>
          <w:szCs w:val="20"/>
        </w:rPr>
        <w:t>MPhys</w:t>
      </w:r>
      <w:proofErr w:type="spellEnd"/>
      <w:r w:rsidRPr="009450C2">
        <w:rPr>
          <w:rFonts w:ascii="Arial" w:hAnsi="Arial" w:cs="Arial"/>
          <w:i/>
          <w:iCs/>
          <w:sz w:val="20"/>
          <w:szCs w:val="20"/>
        </w:rPr>
        <w:t xml:space="preserve"> with Year Abroad)</w:t>
      </w:r>
    </w:p>
    <w:p w14:paraId="68A8407F" w14:textId="77777777" w:rsidR="00340D25" w:rsidRDefault="00340D25" w:rsidP="005E6D38">
      <w:pPr>
        <w:spacing w:before="60" w:after="60" w:line="240" w:lineRule="auto"/>
        <w:ind w:left="426" w:right="-330"/>
        <w:rPr>
          <w:rFonts w:ascii="Arial" w:hAnsi="Arial" w:cs="Arial"/>
          <w:i/>
          <w:iCs/>
          <w:sz w:val="20"/>
          <w:szCs w:val="20"/>
        </w:rPr>
      </w:pPr>
      <w:r>
        <w:rPr>
          <w:rFonts w:ascii="Arial" w:hAnsi="Arial" w:cs="Arial"/>
          <w:i/>
          <w:iCs/>
          <w:sz w:val="20"/>
          <w:szCs w:val="20"/>
        </w:rPr>
        <w:t>Physics with Astrophysics (</w:t>
      </w:r>
      <w:proofErr w:type="spellStart"/>
      <w:r w:rsidRPr="009450C2">
        <w:rPr>
          <w:rFonts w:ascii="Arial" w:hAnsi="Arial" w:cs="Arial"/>
          <w:i/>
          <w:iCs/>
          <w:sz w:val="20"/>
          <w:szCs w:val="20"/>
        </w:rPr>
        <w:t>MPhys</w:t>
      </w:r>
      <w:proofErr w:type="spellEnd"/>
      <w:r w:rsidRPr="009450C2">
        <w:rPr>
          <w:rFonts w:ascii="Arial" w:hAnsi="Arial" w:cs="Arial"/>
          <w:i/>
          <w:iCs/>
          <w:sz w:val="20"/>
          <w:szCs w:val="20"/>
        </w:rPr>
        <w:t xml:space="preserve">, </w:t>
      </w:r>
      <w:proofErr w:type="spellStart"/>
      <w:r w:rsidRPr="009450C2">
        <w:rPr>
          <w:rFonts w:ascii="Arial" w:hAnsi="Arial" w:cs="Arial"/>
          <w:i/>
          <w:iCs/>
          <w:sz w:val="20"/>
          <w:szCs w:val="20"/>
        </w:rPr>
        <w:t>MPhys</w:t>
      </w:r>
      <w:proofErr w:type="spellEnd"/>
      <w:r w:rsidRPr="009450C2">
        <w:rPr>
          <w:rFonts w:ascii="Arial" w:hAnsi="Arial" w:cs="Arial"/>
          <w:i/>
          <w:iCs/>
          <w:sz w:val="20"/>
          <w:szCs w:val="20"/>
        </w:rPr>
        <w:t xml:space="preserve"> with Year Abroad)</w:t>
      </w:r>
    </w:p>
    <w:p w14:paraId="19BF29B2" w14:textId="77777777" w:rsidR="00BD0EF8" w:rsidRDefault="00BB6ACF" w:rsidP="005E6D38">
      <w:pPr>
        <w:spacing w:before="60" w:after="60" w:line="240" w:lineRule="auto"/>
        <w:ind w:left="426" w:right="-330"/>
        <w:rPr>
          <w:rFonts w:ascii="Arial" w:hAnsi="Arial" w:cs="Arial"/>
          <w:i/>
          <w:iCs/>
          <w:sz w:val="20"/>
          <w:szCs w:val="20"/>
        </w:rPr>
      </w:pPr>
      <w:r w:rsidRPr="003F16CD">
        <w:rPr>
          <w:rFonts w:ascii="Arial" w:hAnsi="Arial" w:cs="Arial"/>
          <w:i/>
          <w:iCs/>
          <w:sz w:val="20"/>
          <w:szCs w:val="20"/>
        </w:rPr>
        <w:t xml:space="preserve"> Astronomy Space Science and Astrophysics</w:t>
      </w:r>
      <w:r>
        <w:rPr>
          <w:rFonts w:ascii="Arial" w:hAnsi="Arial" w:cs="Arial"/>
          <w:i/>
          <w:iCs/>
          <w:sz w:val="20"/>
          <w:szCs w:val="20"/>
        </w:rPr>
        <w:t xml:space="preserve"> (</w:t>
      </w:r>
      <w:proofErr w:type="spellStart"/>
      <w:r w:rsidRPr="009450C2">
        <w:rPr>
          <w:rFonts w:ascii="Arial" w:hAnsi="Arial" w:cs="Arial"/>
          <w:i/>
          <w:iCs/>
          <w:sz w:val="20"/>
          <w:szCs w:val="20"/>
        </w:rPr>
        <w:t>MPhys</w:t>
      </w:r>
      <w:proofErr w:type="spellEnd"/>
      <w:r w:rsidRPr="009450C2">
        <w:rPr>
          <w:rFonts w:ascii="Arial" w:hAnsi="Arial" w:cs="Arial"/>
          <w:i/>
          <w:iCs/>
          <w:sz w:val="20"/>
          <w:szCs w:val="20"/>
        </w:rPr>
        <w:t xml:space="preserve">, </w:t>
      </w:r>
      <w:proofErr w:type="spellStart"/>
      <w:r w:rsidRPr="009450C2">
        <w:rPr>
          <w:rFonts w:ascii="Arial" w:hAnsi="Arial" w:cs="Arial"/>
          <w:i/>
          <w:iCs/>
          <w:sz w:val="20"/>
          <w:szCs w:val="20"/>
        </w:rPr>
        <w:t>MPhys</w:t>
      </w:r>
      <w:proofErr w:type="spellEnd"/>
      <w:r w:rsidRPr="009450C2">
        <w:rPr>
          <w:rFonts w:ascii="Arial" w:hAnsi="Arial" w:cs="Arial"/>
          <w:i/>
          <w:iCs/>
          <w:sz w:val="20"/>
          <w:szCs w:val="20"/>
        </w:rPr>
        <w:t xml:space="preserve"> with Year Abroad)</w:t>
      </w:r>
    </w:p>
    <w:p w14:paraId="55AF582C" w14:textId="77777777" w:rsidR="00350F05" w:rsidRDefault="00350F05"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w:t>
      </w:r>
      <w:proofErr w:type="spellStart"/>
      <w:r>
        <w:rPr>
          <w:rFonts w:ascii="Arial" w:hAnsi="Arial" w:cs="Arial"/>
          <w:i/>
          <w:iCs/>
          <w:sz w:val="20"/>
          <w:szCs w:val="20"/>
        </w:rPr>
        <w:t>Euromasters</w:t>
      </w:r>
      <w:proofErr w:type="spellEnd"/>
      <w:r>
        <w:rPr>
          <w:rFonts w:ascii="Arial" w:hAnsi="Arial" w:cs="Arial"/>
          <w:i/>
          <w:iCs/>
          <w:sz w:val="20"/>
          <w:szCs w:val="20"/>
        </w:rPr>
        <w:t xml:space="preserve"> (MSc)</w:t>
      </w:r>
    </w:p>
    <w:p w14:paraId="51355177" w14:textId="058316E7" w:rsidR="00586194" w:rsidRDefault="00586194" w:rsidP="005E6D38">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14:paraId="42D666E7" w14:textId="77777777" w:rsidR="00BB6ACF" w:rsidRPr="00C04C95" w:rsidRDefault="00BB6ACF" w:rsidP="005E6D38">
      <w:pPr>
        <w:spacing w:before="60" w:after="60" w:line="240" w:lineRule="auto"/>
        <w:ind w:left="426" w:right="-330"/>
        <w:rPr>
          <w:rFonts w:ascii="Arial" w:hAnsi="Arial" w:cs="Arial"/>
          <w:i/>
          <w:iCs/>
          <w:sz w:val="20"/>
          <w:szCs w:val="20"/>
        </w:rPr>
      </w:pPr>
    </w:p>
    <w:p w14:paraId="36367A5E"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14:paraId="5068FD7C" w14:textId="77777777" w:rsidR="00507023" w:rsidRPr="00E00E24" w:rsidRDefault="00507023" w:rsidP="006E621A">
      <w:pPr>
        <w:spacing w:before="60" w:after="60" w:line="240" w:lineRule="auto"/>
        <w:ind w:right="-330"/>
        <w:rPr>
          <w:rFonts w:ascii="Arial" w:hAnsi="Arial" w:cs="Arial"/>
          <w:i/>
          <w:sz w:val="20"/>
          <w:szCs w:val="20"/>
        </w:rPr>
      </w:pPr>
    </w:p>
    <w:p w14:paraId="1B3F0F3B" w14:textId="278F9A95" w:rsidR="00BD058A" w:rsidRPr="00471E7F" w:rsidRDefault="00507023" w:rsidP="00BD058A">
      <w:pPr>
        <w:pStyle w:val="ListParagraph"/>
        <w:numPr>
          <w:ilvl w:val="1"/>
          <w:numId w:val="11"/>
        </w:numPr>
        <w:spacing w:before="60" w:after="60" w:line="240" w:lineRule="auto"/>
        <w:ind w:right="-330"/>
        <w:rPr>
          <w:rFonts w:ascii="Arial" w:hAnsi="Arial" w:cs="Arial"/>
          <w:i/>
          <w:sz w:val="20"/>
          <w:szCs w:val="20"/>
        </w:rPr>
      </w:pPr>
      <w:r w:rsidRPr="00471E7F">
        <w:rPr>
          <w:rFonts w:ascii="Arial" w:hAnsi="Arial" w:cs="Arial"/>
          <w:i/>
          <w:sz w:val="20"/>
          <w:szCs w:val="20"/>
        </w:rPr>
        <w:t>An ability to identify relevant principles and laws when dealing with problems</w:t>
      </w:r>
      <w:r w:rsidR="000E4716">
        <w:rPr>
          <w:rFonts w:ascii="Arial" w:hAnsi="Arial" w:cs="Arial"/>
          <w:i/>
          <w:sz w:val="20"/>
          <w:szCs w:val="20"/>
        </w:rPr>
        <w:t xml:space="preserve"> in</w:t>
      </w:r>
      <w:r w:rsidR="000E4716" w:rsidRPr="000E4716">
        <w:rPr>
          <w:rFonts w:ascii="Arial" w:hAnsi="Arial" w:cs="Arial"/>
          <w:i/>
          <w:sz w:val="20"/>
          <w:szCs w:val="20"/>
        </w:rPr>
        <w:t xml:space="preserve"> </w:t>
      </w:r>
      <w:r w:rsidR="000E4716">
        <w:rPr>
          <w:rFonts w:ascii="Arial" w:hAnsi="Arial" w:cs="Arial"/>
          <w:i/>
          <w:sz w:val="20"/>
          <w:szCs w:val="20"/>
        </w:rPr>
        <w:t>Space Astronomy and Solar System Science</w:t>
      </w:r>
      <w:r w:rsidRPr="00471E7F">
        <w:rPr>
          <w:rFonts w:ascii="Arial" w:hAnsi="Arial" w:cs="Arial"/>
          <w:i/>
          <w:sz w:val="20"/>
          <w:szCs w:val="20"/>
        </w:rPr>
        <w:t>, and to make approximations nec</w:t>
      </w:r>
      <w:r w:rsidR="00E424B6" w:rsidRPr="00471E7F">
        <w:rPr>
          <w:rFonts w:ascii="Arial" w:hAnsi="Arial" w:cs="Arial"/>
          <w:i/>
          <w:sz w:val="20"/>
          <w:szCs w:val="20"/>
        </w:rPr>
        <w:t xml:space="preserve">essary to obtain solutions. </w:t>
      </w:r>
      <w:r w:rsidR="00C63931" w:rsidRPr="00471E7F">
        <w:rPr>
          <w:rFonts w:ascii="Arial" w:hAnsi="Arial" w:cs="Arial"/>
          <w:i/>
          <w:sz w:val="20"/>
          <w:szCs w:val="20"/>
        </w:rPr>
        <w:t>(B1)</w:t>
      </w:r>
    </w:p>
    <w:p w14:paraId="1FFC8897" w14:textId="201D3ADB" w:rsidR="00BD058A" w:rsidRPr="00471E7F" w:rsidRDefault="006A6491" w:rsidP="00BD058A">
      <w:pPr>
        <w:pStyle w:val="ListParagraph"/>
        <w:numPr>
          <w:ilvl w:val="1"/>
          <w:numId w:val="11"/>
        </w:numPr>
        <w:spacing w:before="60" w:after="60" w:line="240" w:lineRule="auto"/>
        <w:ind w:right="-330"/>
        <w:rPr>
          <w:rFonts w:ascii="Arial" w:hAnsi="Arial" w:cs="Arial"/>
          <w:i/>
          <w:sz w:val="20"/>
          <w:szCs w:val="20"/>
        </w:rPr>
      </w:pPr>
      <w:r w:rsidRPr="00471E7F">
        <w:rPr>
          <w:rFonts w:ascii="Arial" w:hAnsi="Arial" w:cs="Arial"/>
          <w:i/>
          <w:sz w:val="20"/>
          <w:szCs w:val="20"/>
        </w:rPr>
        <w:lastRenderedPageBreak/>
        <w:t xml:space="preserve">An ability to solve problems in </w:t>
      </w:r>
      <w:r w:rsidR="00C833B3" w:rsidRPr="00471E7F">
        <w:rPr>
          <w:rFonts w:ascii="Arial" w:hAnsi="Arial" w:cs="Arial"/>
          <w:i/>
          <w:sz w:val="20"/>
          <w:szCs w:val="20"/>
        </w:rPr>
        <w:t xml:space="preserve">astronomy, astrophysics and space science </w:t>
      </w:r>
      <w:r w:rsidRPr="00471E7F">
        <w:rPr>
          <w:rFonts w:ascii="Arial" w:hAnsi="Arial" w:cs="Arial"/>
          <w:i/>
          <w:sz w:val="20"/>
          <w:szCs w:val="20"/>
        </w:rPr>
        <w:t>using appr</w:t>
      </w:r>
      <w:r w:rsidR="00E424B6" w:rsidRPr="00471E7F">
        <w:rPr>
          <w:rFonts w:ascii="Arial" w:hAnsi="Arial" w:cs="Arial"/>
          <w:i/>
          <w:sz w:val="20"/>
          <w:szCs w:val="20"/>
        </w:rPr>
        <w:t xml:space="preserve">opriate mathematical tools. </w:t>
      </w:r>
      <w:r w:rsidR="00C63931" w:rsidRPr="00471E7F">
        <w:rPr>
          <w:rFonts w:ascii="Arial" w:hAnsi="Arial" w:cs="Arial"/>
          <w:i/>
          <w:sz w:val="20"/>
          <w:szCs w:val="20"/>
        </w:rPr>
        <w:t>(B2)</w:t>
      </w:r>
    </w:p>
    <w:p w14:paraId="685CA58E" w14:textId="6150603E" w:rsidR="00BD058A" w:rsidRPr="00471E7F" w:rsidRDefault="00C00F52" w:rsidP="00BD058A">
      <w:pPr>
        <w:pStyle w:val="ListParagraph"/>
        <w:numPr>
          <w:ilvl w:val="1"/>
          <w:numId w:val="11"/>
        </w:numPr>
        <w:spacing w:before="60" w:after="60" w:line="240" w:lineRule="auto"/>
        <w:ind w:right="-330"/>
        <w:rPr>
          <w:rFonts w:ascii="Arial" w:hAnsi="Arial" w:cs="Arial"/>
          <w:i/>
          <w:sz w:val="20"/>
          <w:szCs w:val="20"/>
        </w:rPr>
      </w:pPr>
      <w:r w:rsidRPr="00471E7F">
        <w:rPr>
          <w:rFonts w:ascii="Arial" w:hAnsi="Arial" w:cs="Arial"/>
          <w:i/>
          <w:sz w:val="20"/>
          <w:szCs w:val="20"/>
        </w:rPr>
        <w:t>An ability to use mathematical techniques and analysis t</w:t>
      </w:r>
      <w:r w:rsidR="00E424B6" w:rsidRPr="00471E7F">
        <w:rPr>
          <w:rFonts w:ascii="Arial" w:hAnsi="Arial" w:cs="Arial"/>
          <w:i/>
          <w:sz w:val="20"/>
          <w:szCs w:val="20"/>
        </w:rPr>
        <w:t>o model physical behaviour</w:t>
      </w:r>
      <w:r w:rsidR="000E4716" w:rsidRPr="000E4716">
        <w:rPr>
          <w:rFonts w:ascii="Arial" w:hAnsi="Arial" w:cs="Arial"/>
          <w:i/>
          <w:sz w:val="20"/>
          <w:szCs w:val="20"/>
        </w:rPr>
        <w:t xml:space="preserve"> </w:t>
      </w:r>
      <w:r w:rsidR="000E4716">
        <w:rPr>
          <w:rFonts w:ascii="Arial" w:hAnsi="Arial" w:cs="Arial"/>
          <w:i/>
          <w:sz w:val="20"/>
          <w:szCs w:val="20"/>
        </w:rPr>
        <w:t>in</w:t>
      </w:r>
      <w:r w:rsidR="000E4716" w:rsidRPr="000E4716">
        <w:rPr>
          <w:rFonts w:ascii="Arial" w:hAnsi="Arial" w:cs="Arial"/>
          <w:i/>
          <w:sz w:val="20"/>
          <w:szCs w:val="20"/>
        </w:rPr>
        <w:t xml:space="preserve"> </w:t>
      </w:r>
      <w:r w:rsidR="000E4716">
        <w:rPr>
          <w:rFonts w:ascii="Arial" w:hAnsi="Arial" w:cs="Arial"/>
          <w:i/>
          <w:sz w:val="20"/>
          <w:szCs w:val="20"/>
        </w:rPr>
        <w:t>Space Astronomy and Solar System Science</w:t>
      </w:r>
      <w:r w:rsidR="00E424B6" w:rsidRPr="00471E7F">
        <w:rPr>
          <w:rFonts w:ascii="Arial" w:hAnsi="Arial" w:cs="Arial"/>
          <w:i/>
          <w:sz w:val="20"/>
          <w:szCs w:val="20"/>
        </w:rPr>
        <w:t xml:space="preserve">. </w:t>
      </w:r>
      <w:r w:rsidR="00C63931" w:rsidRPr="00471E7F">
        <w:rPr>
          <w:rFonts w:ascii="Arial" w:hAnsi="Arial" w:cs="Arial"/>
          <w:i/>
          <w:sz w:val="20"/>
          <w:szCs w:val="20"/>
        </w:rPr>
        <w:t>(B4)</w:t>
      </w:r>
    </w:p>
    <w:p w14:paraId="14A5BCBC" w14:textId="3EFFC04A" w:rsidR="00BD058A" w:rsidRPr="00471E7F" w:rsidRDefault="00366CD0" w:rsidP="00BD058A">
      <w:pPr>
        <w:pStyle w:val="ListParagraph"/>
        <w:numPr>
          <w:ilvl w:val="1"/>
          <w:numId w:val="11"/>
        </w:numPr>
        <w:spacing w:before="60" w:after="60" w:line="240" w:lineRule="auto"/>
        <w:ind w:right="-330"/>
        <w:rPr>
          <w:rFonts w:ascii="Arial" w:hAnsi="Arial" w:cs="Arial"/>
          <w:i/>
          <w:sz w:val="20"/>
          <w:szCs w:val="20"/>
        </w:rPr>
      </w:pPr>
      <w:r w:rsidRPr="00471E7F">
        <w:rPr>
          <w:rFonts w:ascii="Arial" w:hAnsi="Arial" w:cs="Arial"/>
          <w:i/>
          <w:sz w:val="20"/>
          <w:szCs w:val="20"/>
        </w:rPr>
        <w:t xml:space="preserve">An ability to comment critically on how </w:t>
      </w:r>
      <w:r w:rsidR="006E4E78">
        <w:rPr>
          <w:rFonts w:ascii="Arial" w:hAnsi="Arial" w:cs="Arial"/>
          <w:i/>
          <w:sz w:val="20"/>
          <w:szCs w:val="20"/>
        </w:rPr>
        <w:t>spacecraft and space</w:t>
      </w:r>
      <w:r w:rsidRPr="00471E7F">
        <w:rPr>
          <w:rFonts w:ascii="Arial" w:hAnsi="Arial" w:cs="Arial"/>
          <w:i/>
          <w:sz w:val="20"/>
          <w:szCs w:val="20"/>
        </w:rPr>
        <w:t xml:space="preserve"> telescopes (operating at various wavelengths) are designed, their principles of operation, and their use in </w:t>
      </w:r>
      <w:r w:rsidR="0048797F">
        <w:rPr>
          <w:rFonts w:ascii="Arial" w:hAnsi="Arial" w:cs="Arial"/>
          <w:i/>
          <w:sz w:val="20"/>
          <w:szCs w:val="20"/>
        </w:rPr>
        <w:t xml:space="preserve">solar system exploration and </w:t>
      </w:r>
      <w:r w:rsidRPr="00471E7F">
        <w:rPr>
          <w:rFonts w:ascii="Arial" w:hAnsi="Arial" w:cs="Arial"/>
          <w:i/>
          <w:sz w:val="20"/>
          <w:szCs w:val="20"/>
        </w:rPr>
        <w:t>astronomy</w:t>
      </w:r>
      <w:r w:rsidR="003106FF" w:rsidRPr="00471E7F">
        <w:rPr>
          <w:rFonts w:ascii="Arial" w:hAnsi="Arial" w:cs="Arial"/>
          <w:i/>
          <w:sz w:val="20"/>
          <w:szCs w:val="20"/>
        </w:rPr>
        <w:t xml:space="preserve"> </w:t>
      </w:r>
      <w:r w:rsidR="0048797F">
        <w:rPr>
          <w:rFonts w:ascii="Arial" w:hAnsi="Arial" w:cs="Arial"/>
          <w:i/>
          <w:sz w:val="20"/>
          <w:szCs w:val="20"/>
        </w:rPr>
        <w:t>&amp;</w:t>
      </w:r>
      <w:r w:rsidR="003106FF" w:rsidRPr="00471E7F">
        <w:rPr>
          <w:rFonts w:ascii="Arial" w:hAnsi="Arial" w:cs="Arial"/>
          <w:i/>
          <w:sz w:val="20"/>
          <w:szCs w:val="20"/>
        </w:rPr>
        <w:t xml:space="preserve"> astrophysics research.</w:t>
      </w:r>
      <w:r w:rsidR="00D834EC" w:rsidRPr="00471E7F">
        <w:rPr>
          <w:rFonts w:ascii="Arial" w:hAnsi="Arial" w:cs="Arial"/>
          <w:i/>
          <w:sz w:val="20"/>
          <w:szCs w:val="20"/>
        </w:rPr>
        <w:t xml:space="preserve"> (B5)</w:t>
      </w:r>
    </w:p>
    <w:p w14:paraId="6FABC93D" w14:textId="329AE268" w:rsidR="00BD058A" w:rsidRPr="00471E7F" w:rsidRDefault="00D0510D" w:rsidP="00BD058A">
      <w:pPr>
        <w:pStyle w:val="ListParagraph"/>
        <w:numPr>
          <w:ilvl w:val="1"/>
          <w:numId w:val="11"/>
        </w:numPr>
        <w:spacing w:before="60" w:after="60" w:line="240" w:lineRule="auto"/>
        <w:ind w:right="-330"/>
        <w:rPr>
          <w:rFonts w:ascii="Arial" w:hAnsi="Arial" w:cs="Arial"/>
          <w:i/>
          <w:sz w:val="20"/>
          <w:szCs w:val="20"/>
        </w:rPr>
      </w:pPr>
      <w:r w:rsidRPr="00471E7F">
        <w:rPr>
          <w:rFonts w:ascii="Arial" w:hAnsi="Arial" w:cs="Arial"/>
          <w:i/>
          <w:sz w:val="20"/>
          <w:szCs w:val="20"/>
        </w:rPr>
        <w:t xml:space="preserve">An ability to solve advanced problems in </w:t>
      </w:r>
      <w:r w:rsidR="00C833B3" w:rsidRPr="00471E7F">
        <w:rPr>
          <w:rFonts w:ascii="Arial" w:hAnsi="Arial" w:cs="Arial"/>
          <w:i/>
          <w:sz w:val="20"/>
          <w:szCs w:val="20"/>
        </w:rPr>
        <w:t xml:space="preserve">astronomy, astrophysics and space science </w:t>
      </w:r>
      <w:r w:rsidRPr="00471E7F">
        <w:rPr>
          <w:rFonts w:ascii="Arial" w:hAnsi="Arial" w:cs="Arial"/>
          <w:i/>
          <w:sz w:val="20"/>
          <w:szCs w:val="20"/>
        </w:rPr>
        <w:t xml:space="preserve">using </w:t>
      </w:r>
      <w:r w:rsidR="00C833B3" w:rsidRPr="00471E7F">
        <w:rPr>
          <w:rFonts w:ascii="Arial" w:hAnsi="Arial" w:cs="Arial"/>
          <w:i/>
          <w:sz w:val="20"/>
          <w:szCs w:val="20"/>
        </w:rPr>
        <w:t>appropriate mathematical tools.</w:t>
      </w:r>
      <w:r w:rsidR="00D834EC" w:rsidRPr="00471E7F">
        <w:rPr>
          <w:rFonts w:ascii="Arial" w:hAnsi="Arial" w:cs="Arial"/>
          <w:i/>
          <w:sz w:val="20"/>
          <w:szCs w:val="20"/>
        </w:rPr>
        <w:t xml:space="preserve"> (B2)</w:t>
      </w:r>
    </w:p>
    <w:p w14:paraId="79F33DCB" w14:textId="1E4A897D" w:rsidR="00BD058A" w:rsidRPr="00471E7F" w:rsidRDefault="00D0510D" w:rsidP="00BD058A">
      <w:pPr>
        <w:pStyle w:val="ListParagraph"/>
        <w:numPr>
          <w:ilvl w:val="1"/>
          <w:numId w:val="11"/>
        </w:numPr>
        <w:spacing w:before="60" w:after="60" w:line="240" w:lineRule="auto"/>
        <w:ind w:right="-330"/>
        <w:rPr>
          <w:rFonts w:ascii="Arial" w:hAnsi="Arial" w:cs="Arial"/>
          <w:i/>
          <w:sz w:val="20"/>
          <w:szCs w:val="20"/>
        </w:rPr>
      </w:pPr>
      <w:r w:rsidRPr="00471E7F">
        <w:rPr>
          <w:rFonts w:ascii="Arial" w:hAnsi="Arial" w:cs="Arial"/>
          <w:i/>
          <w:sz w:val="20"/>
          <w:szCs w:val="20"/>
        </w:rPr>
        <w:t>An ability to interpret mathematical descript</w:t>
      </w:r>
      <w:r w:rsidR="00C833B3" w:rsidRPr="00471E7F">
        <w:rPr>
          <w:rFonts w:ascii="Arial" w:hAnsi="Arial" w:cs="Arial"/>
          <w:i/>
          <w:sz w:val="20"/>
          <w:szCs w:val="20"/>
        </w:rPr>
        <w:t>ions of physical phenomena</w:t>
      </w:r>
      <w:r w:rsidR="000E4716" w:rsidRPr="000E4716">
        <w:rPr>
          <w:rFonts w:ascii="Arial" w:hAnsi="Arial" w:cs="Arial"/>
          <w:i/>
          <w:sz w:val="20"/>
          <w:szCs w:val="20"/>
        </w:rPr>
        <w:t xml:space="preserve"> </w:t>
      </w:r>
      <w:r w:rsidR="000E4716">
        <w:rPr>
          <w:rFonts w:ascii="Arial" w:hAnsi="Arial" w:cs="Arial"/>
          <w:i/>
          <w:sz w:val="20"/>
          <w:szCs w:val="20"/>
        </w:rPr>
        <w:t>in</w:t>
      </w:r>
      <w:r w:rsidR="000E4716" w:rsidRPr="000E4716">
        <w:rPr>
          <w:rFonts w:ascii="Arial" w:hAnsi="Arial" w:cs="Arial"/>
          <w:i/>
          <w:sz w:val="20"/>
          <w:szCs w:val="20"/>
        </w:rPr>
        <w:t xml:space="preserve"> </w:t>
      </w:r>
      <w:r w:rsidR="000E4716">
        <w:rPr>
          <w:rFonts w:ascii="Arial" w:hAnsi="Arial" w:cs="Arial"/>
          <w:i/>
          <w:sz w:val="20"/>
          <w:szCs w:val="20"/>
        </w:rPr>
        <w:t>Space Astronomy and Solar System Science</w:t>
      </w:r>
      <w:r w:rsidR="00C833B3" w:rsidRPr="00471E7F">
        <w:rPr>
          <w:rFonts w:ascii="Arial" w:hAnsi="Arial" w:cs="Arial"/>
          <w:i/>
          <w:sz w:val="20"/>
          <w:szCs w:val="20"/>
        </w:rPr>
        <w:t xml:space="preserve">. </w:t>
      </w:r>
      <w:r w:rsidR="00D834EC" w:rsidRPr="00471E7F">
        <w:rPr>
          <w:rFonts w:ascii="Arial" w:hAnsi="Arial" w:cs="Arial"/>
          <w:i/>
          <w:sz w:val="20"/>
          <w:szCs w:val="20"/>
        </w:rPr>
        <w:t>(B7)</w:t>
      </w:r>
    </w:p>
    <w:p w14:paraId="44058DCC" w14:textId="72D62725" w:rsidR="00BD058A" w:rsidRPr="00471E7F" w:rsidRDefault="00D0510D" w:rsidP="00BD058A">
      <w:pPr>
        <w:pStyle w:val="ListParagraph"/>
        <w:numPr>
          <w:ilvl w:val="1"/>
          <w:numId w:val="11"/>
        </w:numPr>
        <w:spacing w:before="60" w:after="60" w:line="240" w:lineRule="auto"/>
        <w:ind w:right="-330"/>
        <w:rPr>
          <w:rFonts w:ascii="Arial" w:hAnsi="Arial" w:cs="Arial"/>
          <w:i/>
          <w:sz w:val="20"/>
          <w:szCs w:val="20"/>
        </w:rPr>
      </w:pPr>
      <w:r w:rsidRPr="00471E7F">
        <w:rPr>
          <w:rFonts w:ascii="Arial" w:hAnsi="Arial" w:cs="Arial"/>
          <w:i/>
          <w:sz w:val="20"/>
          <w:szCs w:val="20"/>
        </w:rPr>
        <w:t xml:space="preserve">An </w:t>
      </w:r>
      <w:r w:rsidR="00441F4B" w:rsidRPr="00471E7F">
        <w:rPr>
          <w:rFonts w:ascii="Arial" w:hAnsi="Arial" w:cs="Arial"/>
          <w:i/>
          <w:sz w:val="20"/>
          <w:szCs w:val="20"/>
        </w:rPr>
        <w:t>ability to work within</w:t>
      </w:r>
      <w:r w:rsidRPr="00471E7F">
        <w:rPr>
          <w:rFonts w:ascii="Arial" w:hAnsi="Arial" w:cs="Arial"/>
          <w:i/>
          <w:sz w:val="20"/>
          <w:szCs w:val="20"/>
        </w:rPr>
        <w:t xml:space="preserve"> the space sciences area that is well matched to the frontiers of knowledge, the science drivers that underpin government funded research and the commercial activity that provides hardware or software solutions to challenging scientific</w:t>
      </w:r>
      <w:r w:rsidR="00C833B3" w:rsidRPr="00471E7F">
        <w:rPr>
          <w:rFonts w:ascii="Arial" w:hAnsi="Arial" w:cs="Arial"/>
          <w:i/>
          <w:sz w:val="20"/>
          <w:szCs w:val="20"/>
        </w:rPr>
        <w:t xml:space="preserve"> problems in these fields. </w:t>
      </w:r>
      <w:r w:rsidR="00D6191D" w:rsidRPr="00471E7F">
        <w:rPr>
          <w:rFonts w:ascii="Arial" w:hAnsi="Arial" w:cs="Arial"/>
          <w:i/>
          <w:sz w:val="20"/>
          <w:szCs w:val="20"/>
        </w:rPr>
        <w:t>(B10)</w:t>
      </w:r>
    </w:p>
    <w:p w14:paraId="46F53697" w14:textId="658CBE84" w:rsidR="00BD058A" w:rsidRPr="00471E7F" w:rsidRDefault="00D0510D" w:rsidP="00BD058A">
      <w:pPr>
        <w:pStyle w:val="ListParagraph"/>
        <w:numPr>
          <w:ilvl w:val="1"/>
          <w:numId w:val="11"/>
        </w:numPr>
        <w:spacing w:before="60" w:after="60" w:line="240" w:lineRule="auto"/>
        <w:ind w:right="-330"/>
        <w:rPr>
          <w:rFonts w:ascii="Arial" w:hAnsi="Arial" w:cs="Arial"/>
          <w:i/>
          <w:sz w:val="20"/>
          <w:szCs w:val="20"/>
        </w:rPr>
      </w:pPr>
      <w:r w:rsidRPr="00471E7F">
        <w:rPr>
          <w:rFonts w:ascii="Arial" w:hAnsi="Arial" w:cs="Arial"/>
          <w:i/>
          <w:sz w:val="20"/>
          <w:szCs w:val="20"/>
        </w:rPr>
        <w:t>An ability to present and interpret information gr</w:t>
      </w:r>
      <w:r w:rsidR="00C833B3" w:rsidRPr="00471E7F">
        <w:rPr>
          <w:rFonts w:ascii="Arial" w:hAnsi="Arial" w:cs="Arial"/>
          <w:i/>
          <w:sz w:val="20"/>
          <w:szCs w:val="20"/>
        </w:rPr>
        <w:t xml:space="preserve">aphically. </w:t>
      </w:r>
      <w:r w:rsidR="007928C2" w:rsidRPr="00471E7F">
        <w:rPr>
          <w:rFonts w:ascii="Arial" w:hAnsi="Arial" w:cs="Arial"/>
          <w:i/>
          <w:sz w:val="20"/>
          <w:szCs w:val="20"/>
        </w:rPr>
        <w:t>(C2)</w:t>
      </w:r>
    </w:p>
    <w:p w14:paraId="37550342" w14:textId="2DC9255F" w:rsidR="0003004F" w:rsidRPr="00471E7F" w:rsidRDefault="00D0510D" w:rsidP="00BD058A">
      <w:pPr>
        <w:pStyle w:val="ListParagraph"/>
        <w:numPr>
          <w:ilvl w:val="1"/>
          <w:numId w:val="11"/>
        </w:numPr>
        <w:spacing w:before="60" w:after="60" w:line="240" w:lineRule="auto"/>
        <w:ind w:right="-330"/>
        <w:rPr>
          <w:rFonts w:ascii="Arial" w:hAnsi="Arial" w:cs="Arial"/>
          <w:i/>
          <w:sz w:val="20"/>
          <w:szCs w:val="20"/>
        </w:rPr>
      </w:pPr>
      <w:r w:rsidRPr="00471E7F">
        <w:rPr>
          <w:rFonts w:ascii="Arial" w:hAnsi="Arial" w:cs="Arial"/>
          <w:i/>
          <w:sz w:val="20"/>
          <w:szCs w:val="20"/>
        </w:rPr>
        <w:t>An ability to make use of appropriate texts, research-based materials, other primary sources or other learning resources as part of manag</w:t>
      </w:r>
      <w:r w:rsidR="00C833B3" w:rsidRPr="00471E7F">
        <w:rPr>
          <w:rFonts w:ascii="Arial" w:hAnsi="Arial" w:cs="Arial"/>
          <w:i/>
          <w:sz w:val="20"/>
          <w:szCs w:val="20"/>
        </w:rPr>
        <w:t xml:space="preserve">ing their own learning. </w:t>
      </w:r>
      <w:r w:rsidR="005E10B2" w:rsidRPr="00471E7F">
        <w:rPr>
          <w:rFonts w:ascii="Arial" w:hAnsi="Arial" w:cs="Arial"/>
          <w:i/>
          <w:sz w:val="20"/>
          <w:szCs w:val="20"/>
        </w:rPr>
        <w:t>(C6, 10)</w:t>
      </w:r>
    </w:p>
    <w:p w14:paraId="6D4C2768" w14:textId="77777777" w:rsidR="00BD058A" w:rsidRPr="00471E7F" w:rsidRDefault="00BD058A" w:rsidP="00BD058A">
      <w:pPr>
        <w:pStyle w:val="ListParagraph"/>
        <w:spacing w:before="60" w:after="60" w:line="240" w:lineRule="auto"/>
        <w:ind w:right="-330"/>
        <w:rPr>
          <w:rFonts w:ascii="Arial" w:hAnsi="Arial" w:cs="Arial"/>
          <w:i/>
          <w:sz w:val="20"/>
          <w:szCs w:val="20"/>
        </w:rPr>
      </w:pPr>
    </w:p>
    <w:p w14:paraId="1D90B8E5" w14:textId="5411FA30" w:rsidR="00BD058A" w:rsidRPr="00E00E24" w:rsidRDefault="00BD058A" w:rsidP="00BD058A">
      <w:pPr>
        <w:pStyle w:val="ListParagraph"/>
        <w:spacing w:before="60" w:after="60" w:line="240" w:lineRule="auto"/>
        <w:ind w:right="-330"/>
        <w:rPr>
          <w:rFonts w:ascii="Arial" w:hAnsi="Arial" w:cs="Arial"/>
          <w:i/>
          <w:sz w:val="20"/>
          <w:szCs w:val="20"/>
        </w:rPr>
      </w:pPr>
      <w:r w:rsidRPr="00E00E24">
        <w:rPr>
          <w:rFonts w:ascii="Arial" w:hAnsi="Arial" w:cs="Arial"/>
          <w:i/>
          <w:sz w:val="20"/>
          <w:szCs w:val="20"/>
        </w:rPr>
        <w:t>Other more specific learning outcomes:</w:t>
      </w:r>
    </w:p>
    <w:p w14:paraId="3542505D" w14:textId="77777777" w:rsidR="00BD058A" w:rsidRPr="00E00E24" w:rsidRDefault="0003004F" w:rsidP="00BD058A">
      <w:pPr>
        <w:pStyle w:val="ListParagraph"/>
        <w:numPr>
          <w:ilvl w:val="1"/>
          <w:numId w:val="11"/>
        </w:numPr>
        <w:spacing w:before="60" w:after="60" w:line="240" w:lineRule="auto"/>
        <w:ind w:right="-330"/>
        <w:rPr>
          <w:rFonts w:ascii="Arial" w:hAnsi="Arial" w:cs="Arial"/>
          <w:i/>
          <w:sz w:val="20"/>
          <w:szCs w:val="20"/>
        </w:rPr>
      </w:pPr>
      <w:r w:rsidRPr="00E00E24">
        <w:rPr>
          <w:rFonts w:ascii="Arial" w:eastAsia="Times New Roman" w:hAnsi="Arial" w:cs="Arial"/>
          <w:i/>
          <w:sz w:val="20"/>
          <w:szCs w:val="20"/>
          <w:lang w:eastAsia="en-US"/>
        </w:rPr>
        <w:t>A</w:t>
      </w:r>
      <w:r w:rsidR="00441F4B" w:rsidRPr="00E00E24">
        <w:rPr>
          <w:rFonts w:ascii="Arial" w:eastAsia="Times New Roman" w:hAnsi="Arial" w:cs="Arial"/>
          <w:i/>
          <w:sz w:val="20"/>
          <w:szCs w:val="20"/>
          <w:lang w:eastAsia="en-US"/>
        </w:rPr>
        <w:t>n ability</w:t>
      </w:r>
      <w:r w:rsidR="00B06166" w:rsidRPr="00E00E24">
        <w:rPr>
          <w:rFonts w:ascii="Arial" w:eastAsia="Times New Roman" w:hAnsi="Arial" w:cs="Arial"/>
          <w:i/>
          <w:sz w:val="20"/>
          <w:szCs w:val="20"/>
          <w:lang w:eastAsia="en-US"/>
        </w:rPr>
        <w:t xml:space="preserve"> to discuss coherently the origin and evolution of Solar Systems and be able to evaluate claims for evidence of Solar Systems other than our own.</w:t>
      </w:r>
    </w:p>
    <w:p w14:paraId="687E1D16" w14:textId="77777777" w:rsidR="00BD058A" w:rsidRPr="00E00E24" w:rsidRDefault="00B06166" w:rsidP="00BD058A">
      <w:pPr>
        <w:pStyle w:val="ListParagraph"/>
        <w:numPr>
          <w:ilvl w:val="1"/>
          <w:numId w:val="11"/>
        </w:numPr>
        <w:spacing w:before="60" w:after="60" w:line="240" w:lineRule="auto"/>
        <w:ind w:right="-330"/>
        <w:rPr>
          <w:rFonts w:ascii="Arial" w:hAnsi="Arial" w:cs="Arial"/>
          <w:i/>
          <w:sz w:val="20"/>
          <w:szCs w:val="20"/>
        </w:rPr>
      </w:pPr>
      <w:r w:rsidRPr="00E00E24">
        <w:rPr>
          <w:rFonts w:ascii="Arial" w:eastAsia="Times New Roman" w:hAnsi="Arial" w:cs="Arial"/>
          <w:i/>
          <w:sz w:val="20"/>
          <w:szCs w:val="20"/>
          <w:lang w:eastAsia="en-US"/>
        </w:rPr>
        <w:t>Ability to identify relevant principles, make relevant approximations and solve problems using a mathematical approach.</w:t>
      </w:r>
    </w:p>
    <w:p w14:paraId="549B981F" w14:textId="492EBEB7" w:rsidR="00B06166" w:rsidRPr="00E00E24" w:rsidRDefault="00B06166" w:rsidP="00BD058A">
      <w:pPr>
        <w:pStyle w:val="ListParagraph"/>
        <w:numPr>
          <w:ilvl w:val="1"/>
          <w:numId w:val="11"/>
        </w:numPr>
        <w:spacing w:before="60" w:after="60" w:line="240" w:lineRule="auto"/>
        <w:ind w:right="-330"/>
        <w:rPr>
          <w:rFonts w:ascii="Arial" w:hAnsi="Arial" w:cs="Arial"/>
          <w:i/>
          <w:sz w:val="20"/>
          <w:szCs w:val="20"/>
        </w:rPr>
      </w:pPr>
      <w:r w:rsidRPr="00E00E24">
        <w:rPr>
          <w:rFonts w:ascii="Arial" w:eastAsia="Times New Roman" w:hAnsi="Arial" w:cs="Arial"/>
          <w:i/>
          <w:sz w:val="20"/>
          <w:szCs w:val="20"/>
          <w:lang w:eastAsia="en-US"/>
        </w:rPr>
        <w:t>Students should become fluent in current trends and methods as regards to space astronomy and Solar System exploration.</w:t>
      </w:r>
    </w:p>
    <w:p w14:paraId="0989E11B" w14:textId="77777777" w:rsidR="00507023" w:rsidRPr="00E00E24" w:rsidRDefault="00507023" w:rsidP="005E6D38">
      <w:pPr>
        <w:spacing w:before="60" w:after="60" w:line="240" w:lineRule="auto"/>
        <w:ind w:left="360" w:right="-330"/>
        <w:rPr>
          <w:rFonts w:ascii="Arial" w:hAnsi="Arial" w:cs="Arial"/>
          <w:i/>
          <w:sz w:val="20"/>
          <w:szCs w:val="20"/>
        </w:rPr>
      </w:pPr>
    </w:p>
    <w:p w14:paraId="7D42FEB6" w14:textId="77777777"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14:paraId="0E327745" w14:textId="77777777" w:rsidR="00082DF0" w:rsidRPr="00E13840" w:rsidRDefault="00826C89" w:rsidP="00082DF0">
      <w:pPr>
        <w:pStyle w:val="Default"/>
        <w:numPr>
          <w:ilvl w:val="1"/>
          <w:numId w:val="3"/>
        </w:numPr>
        <w:spacing w:before="60" w:after="60"/>
        <w:ind w:right="-330"/>
        <w:rPr>
          <w:i/>
          <w:color w:val="auto"/>
          <w:sz w:val="20"/>
          <w:szCs w:val="20"/>
        </w:rPr>
      </w:pPr>
      <w:r w:rsidRPr="00E00E24">
        <w:rPr>
          <w:i/>
          <w:sz w:val="20"/>
          <w:szCs w:val="20"/>
        </w:rPr>
        <w:t xml:space="preserve">Problem-solving skills, in the context of both problems with well-defined solutions and open-ended problems; an ability to formulate problems in precise terms and to identify </w:t>
      </w:r>
      <w:r w:rsidRPr="00E13840">
        <w:rPr>
          <w:i/>
          <w:color w:val="auto"/>
          <w:sz w:val="20"/>
          <w:szCs w:val="20"/>
        </w:rPr>
        <w:t>key issues, and the confidence to try different approaches in order to make progress on challenging problems.  Numeracy is subsumed within this area. (D1)</w:t>
      </w:r>
    </w:p>
    <w:p w14:paraId="7BA76129" w14:textId="10030AE9" w:rsidR="004D4E2D" w:rsidRPr="00E13840" w:rsidRDefault="004D4E2D" w:rsidP="00082DF0">
      <w:pPr>
        <w:pStyle w:val="Default"/>
        <w:numPr>
          <w:ilvl w:val="1"/>
          <w:numId w:val="3"/>
        </w:numPr>
        <w:spacing w:before="60" w:after="60"/>
        <w:ind w:right="-330"/>
        <w:rPr>
          <w:i/>
          <w:color w:val="auto"/>
          <w:sz w:val="20"/>
          <w:szCs w:val="20"/>
        </w:rPr>
      </w:pPr>
      <w:r w:rsidRPr="00E13840">
        <w:rPr>
          <w:i/>
          <w:color w:val="auto"/>
          <w:sz w:val="20"/>
          <w:szCs w:val="20"/>
        </w:rPr>
        <w:t xml:space="preserve">Investigative skills in the context of independent investigation including the use of textbooks </w:t>
      </w:r>
      <w:r w:rsidR="005369B0">
        <w:rPr>
          <w:i/>
          <w:color w:val="auto"/>
          <w:sz w:val="20"/>
          <w:szCs w:val="20"/>
        </w:rPr>
        <w:t xml:space="preserve">and other available literature and </w:t>
      </w:r>
      <w:r w:rsidRPr="00E13840">
        <w:rPr>
          <w:i/>
          <w:color w:val="auto"/>
          <w:sz w:val="20"/>
          <w:szCs w:val="20"/>
        </w:rPr>
        <w:t>databases, to extract important information</w:t>
      </w:r>
      <w:r w:rsidR="008D0846" w:rsidRPr="00E13840">
        <w:rPr>
          <w:i/>
          <w:color w:val="auto"/>
          <w:sz w:val="20"/>
          <w:szCs w:val="20"/>
        </w:rPr>
        <w:t>. (D2</w:t>
      </w:r>
      <w:r w:rsidR="00216E24">
        <w:rPr>
          <w:i/>
          <w:color w:val="auto"/>
          <w:sz w:val="20"/>
          <w:szCs w:val="20"/>
        </w:rPr>
        <w:t xml:space="preserve"> partial</w:t>
      </w:r>
      <w:r w:rsidR="008D0846" w:rsidRPr="00E13840">
        <w:rPr>
          <w:i/>
          <w:color w:val="auto"/>
          <w:sz w:val="20"/>
          <w:szCs w:val="20"/>
        </w:rPr>
        <w:t>)</w:t>
      </w:r>
    </w:p>
    <w:p w14:paraId="559CB3BF" w14:textId="0175DFFB" w:rsidR="004D4E2D" w:rsidRPr="00E13840" w:rsidRDefault="004D4E2D" w:rsidP="00082DF0">
      <w:pPr>
        <w:pStyle w:val="Default"/>
        <w:numPr>
          <w:ilvl w:val="1"/>
          <w:numId w:val="3"/>
        </w:numPr>
        <w:spacing w:before="60" w:after="60"/>
        <w:ind w:right="-330"/>
        <w:rPr>
          <w:i/>
          <w:color w:val="auto"/>
          <w:sz w:val="20"/>
          <w:szCs w:val="20"/>
        </w:rPr>
      </w:pPr>
      <w:r w:rsidRPr="00E13840">
        <w:rPr>
          <w:i/>
          <w:color w:val="auto"/>
          <w:sz w:val="20"/>
          <w:szCs w:val="20"/>
        </w:rPr>
        <w:t>Communication skills in the area of dealing with surprising ideas and difficult concepts, including listening carefully, reading demanding texts. (D3</w:t>
      </w:r>
      <w:r w:rsidR="0060410B" w:rsidRPr="00E13840">
        <w:rPr>
          <w:i/>
          <w:color w:val="auto"/>
          <w:sz w:val="20"/>
          <w:szCs w:val="20"/>
        </w:rPr>
        <w:t xml:space="preserve"> partial</w:t>
      </w:r>
      <w:r w:rsidRPr="00E13840">
        <w:rPr>
          <w:i/>
          <w:color w:val="auto"/>
          <w:sz w:val="20"/>
          <w:szCs w:val="20"/>
        </w:rPr>
        <w:t>)</w:t>
      </w:r>
    </w:p>
    <w:p w14:paraId="41163BF4" w14:textId="77777777" w:rsidR="00082DF0" w:rsidRPr="00E13840" w:rsidRDefault="00826C89" w:rsidP="00082DF0">
      <w:pPr>
        <w:pStyle w:val="Default"/>
        <w:numPr>
          <w:ilvl w:val="1"/>
          <w:numId w:val="3"/>
        </w:numPr>
        <w:spacing w:before="60" w:after="60"/>
        <w:ind w:right="-330"/>
        <w:rPr>
          <w:i/>
          <w:color w:val="auto"/>
          <w:sz w:val="20"/>
          <w:szCs w:val="20"/>
        </w:rPr>
      </w:pPr>
      <w:r w:rsidRPr="00E13840">
        <w:rPr>
          <w:i/>
          <w:color w:val="auto"/>
          <w:sz w:val="20"/>
          <w:szCs w:val="20"/>
        </w:rPr>
        <w:t>Analytical skills – associated with the need to pay attention to detail and to develop an ability to manipulate precise and intricate ideas, to construct logical arguments and to use technical language correctly. (D4)</w:t>
      </w:r>
    </w:p>
    <w:p w14:paraId="0D06C7BA" w14:textId="77777777" w:rsidR="00826C89" w:rsidRDefault="00826C89" w:rsidP="00826C89">
      <w:pPr>
        <w:pStyle w:val="Default"/>
        <w:spacing w:before="60" w:after="60"/>
        <w:ind w:left="426" w:right="-330"/>
        <w:rPr>
          <w:color w:val="auto"/>
          <w:sz w:val="20"/>
          <w:szCs w:val="20"/>
        </w:rPr>
      </w:pPr>
    </w:p>
    <w:p w14:paraId="5828D401"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14:paraId="4BC9A843" w14:textId="4B2A0930" w:rsidR="00B45D08" w:rsidRPr="00095622" w:rsidRDefault="00BB6ACF" w:rsidP="005E6D38">
      <w:pPr>
        <w:spacing w:before="60" w:after="60" w:line="240" w:lineRule="auto"/>
        <w:ind w:left="426" w:right="-330"/>
        <w:rPr>
          <w:rFonts w:ascii="Arial" w:hAnsi="Arial" w:cs="Arial"/>
          <w:i/>
          <w:sz w:val="20"/>
          <w:szCs w:val="20"/>
        </w:rPr>
      </w:pPr>
      <w:r w:rsidRPr="00095622">
        <w:rPr>
          <w:rFonts w:ascii="Arial" w:hAnsi="Arial" w:cs="Arial"/>
          <w:i/>
          <w:sz w:val="20"/>
          <w:szCs w:val="20"/>
        </w:rPr>
        <w:br/>
        <w:t>SYLLABUS:</w:t>
      </w:r>
    </w:p>
    <w:p w14:paraId="315A155D" w14:textId="1BF63A0B" w:rsidR="00E51404" w:rsidRPr="00095622" w:rsidRDefault="0099084C" w:rsidP="005E6D38">
      <w:pPr>
        <w:spacing w:before="60" w:after="60" w:line="240" w:lineRule="auto"/>
        <w:ind w:left="426" w:right="-330"/>
        <w:rPr>
          <w:rFonts w:ascii="Arial" w:hAnsi="Arial" w:cs="Arial"/>
          <w:i/>
          <w:iCs/>
          <w:sz w:val="20"/>
          <w:szCs w:val="20"/>
        </w:rPr>
      </w:pPr>
      <w:r w:rsidRPr="00095622">
        <w:rPr>
          <w:rFonts w:ascii="Arial" w:hAnsi="Arial" w:cs="Arial"/>
          <w:i/>
          <w:sz w:val="20"/>
          <w:szCs w:val="20"/>
        </w:rPr>
        <w:br/>
        <w:t xml:space="preserve">Space Astronomy </w:t>
      </w:r>
      <w:r w:rsidR="00BB6ACF" w:rsidRPr="00095622">
        <w:rPr>
          <w:rFonts w:ascii="Arial" w:hAnsi="Arial" w:cs="Arial"/>
          <w:i/>
          <w:sz w:val="20"/>
          <w:szCs w:val="20"/>
        </w:rPr>
        <w:br/>
      </w:r>
      <w:r w:rsidR="00C2125C" w:rsidRPr="00095622">
        <w:rPr>
          <w:rFonts w:ascii="Arial" w:hAnsi="Arial" w:cs="Arial"/>
          <w:i/>
          <w:sz w:val="20"/>
          <w:szCs w:val="20"/>
        </w:rPr>
        <w:t>Why use space telescopes; other platforms for non-ground-based astronomical observatories</w:t>
      </w:r>
      <w:r w:rsidR="00BB6ACF" w:rsidRPr="00095622">
        <w:rPr>
          <w:rFonts w:ascii="Arial" w:hAnsi="Arial" w:cs="Arial"/>
          <w:i/>
          <w:sz w:val="20"/>
          <w:szCs w:val="20"/>
        </w:rPr>
        <w:t xml:space="preserve"> (sounding </w:t>
      </w:r>
      <w:r w:rsidR="000C5A57" w:rsidRPr="00095622">
        <w:rPr>
          <w:rFonts w:ascii="Arial" w:hAnsi="Arial" w:cs="Arial"/>
          <w:i/>
          <w:sz w:val="20"/>
          <w:szCs w:val="20"/>
        </w:rPr>
        <w:t>rockets, balloons, satellites); mission case study; w</w:t>
      </w:r>
      <w:r w:rsidR="00BB6ACF" w:rsidRPr="00095622">
        <w:rPr>
          <w:rFonts w:ascii="Arial" w:hAnsi="Arial" w:cs="Arial"/>
          <w:i/>
          <w:sz w:val="20"/>
          <w:szCs w:val="20"/>
        </w:rPr>
        <w:t>hat wavelengths benefit by being in space</w:t>
      </w:r>
      <w:r w:rsidR="000C5A57" w:rsidRPr="00095622">
        <w:rPr>
          <w:rFonts w:ascii="Arial" w:hAnsi="Arial" w:cs="Arial"/>
          <w:i/>
          <w:sz w:val="20"/>
          <w:szCs w:val="20"/>
        </w:rPr>
        <w:t>; m</w:t>
      </w:r>
      <w:r w:rsidR="00BB6ACF" w:rsidRPr="00095622">
        <w:rPr>
          <w:rFonts w:ascii="Arial" w:hAnsi="Arial" w:cs="Arial"/>
          <w:i/>
          <w:sz w:val="20"/>
          <w:szCs w:val="20"/>
        </w:rPr>
        <w:t xml:space="preserve">easurements astronomers make in space using </w:t>
      </w:r>
      <w:proofErr w:type="spellStart"/>
      <w:r w:rsidR="00BB6ACF" w:rsidRPr="00095622">
        <w:rPr>
          <w:rFonts w:ascii="Arial" w:hAnsi="Arial" w:cs="Arial"/>
          <w:i/>
          <w:sz w:val="20"/>
          <w:szCs w:val="20"/>
        </w:rPr>
        <w:t>uv</w:t>
      </w:r>
      <w:proofErr w:type="spellEnd"/>
      <w:r w:rsidR="00BB6ACF" w:rsidRPr="00095622">
        <w:rPr>
          <w:rFonts w:ascii="Arial" w:hAnsi="Arial" w:cs="Arial"/>
          <w:i/>
          <w:sz w:val="20"/>
          <w:szCs w:val="20"/>
        </w:rPr>
        <w:t>, x-ray and infra-red, and examples of some recent scientific missions.</w:t>
      </w:r>
      <w:r w:rsidR="00BB6ACF" w:rsidRPr="00095622">
        <w:rPr>
          <w:rFonts w:ascii="Arial" w:hAnsi="Arial" w:cs="Arial"/>
          <w:i/>
          <w:sz w:val="20"/>
          <w:szCs w:val="20"/>
        </w:rPr>
        <w:br/>
      </w:r>
      <w:r w:rsidR="00BB6ACF" w:rsidRPr="00095622">
        <w:rPr>
          <w:rFonts w:ascii="Arial" w:hAnsi="Arial" w:cs="Arial"/>
          <w:i/>
          <w:sz w:val="20"/>
          <w:szCs w:val="20"/>
        </w:rPr>
        <w:br/>
        <w:t>Exploration of the Solar Sy</w:t>
      </w:r>
      <w:r w:rsidR="002F1FF8" w:rsidRPr="00095622">
        <w:rPr>
          <w:rFonts w:ascii="Arial" w:hAnsi="Arial" w:cs="Arial"/>
          <w:i/>
          <w:sz w:val="20"/>
          <w:szCs w:val="20"/>
        </w:rPr>
        <w:t xml:space="preserve">stem </w:t>
      </w:r>
      <w:r w:rsidR="00BB6ACF" w:rsidRPr="00095622">
        <w:rPr>
          <w:rFonts w:ascii="Arial" w:hAnsi="Arial" w:cs="Arial"/>
          <w:i/>
          <w:sz w:val="20"/>
          <w:szCs w:val="20"/>
        </w:rPr>
        <w:br/>
        <w:t xml:space="preserve">Mission types from flybys to sample returns: scientific aims and instrumentation: </w:t>
      </w:r>
      <w:r w:rsidR="00707729" w:rsidRPr="00095622">
        <w:rPr>
          <w:rFonts w:ascii="Arial" w:hAnsi="Arial" w:cs="Arial"/>
          <w:i/>
          <w:sz w:val="20"/>
          <w:szCs w:val="20"/>
        </w:rPr>
        <w:t xml:space="preserve">design requirements for a </w:t>
      </w:r>
      <w:r w:rsidR="00F919F2" w:rsidRPr="00095622">
        <w:rPr>
          <w:rFonts w:ascii="Arial" w:hAnsi="Arial" w:cs="Arial"/>
          <w:i/>
          <w:sz w:val="20"/>
          <w:szCs w:val="20"/>
        </w:rPr>
        <w:t>spacecraft-</w:t>
      </w:r>
      <w:r w:rsidR="00707729" w:rsidRPr="00095622">
        <w:rPr>
          <w:rFonts w:ascii="Arial" w:hAnsi="Arial" w:cs="Arial"/>
          <w:i/>
          <w:sz w:val="20"/>
          <w:szCs w:val="20"/>
        </w:rPr>
        <w:t xml:space="preserve">exploration mission; </w:t>
      </w:r>
      <w:r w:rsidR="00BB6ACF" w:rsidRPr="00095622">
        <w:rPr>
          <w:rFonts w:ascii="Arial" w:hAnsi="Arial" w:cs="Arial"/>
          <w:i/>
          <w:sz w:val="20"/>
          <w:szCs w:val="20"/>
        </w:rPr>
        <w:t xml:space="preserve">how to study planetary atmospheres and surfaces: properties of and how to explore minor bodies (e.g. asteroids and comets): current and future </w:t>
      </w:r>
      <w:r w:rsidR="008B6B5C" w:rsidRPr="00095622">
        <w:rPr>
          <w:rFonts w:ascii="Arial" w:hAnsi="Arial" w:cs="Arial"/>
          <w:i/>
          <w:sz w:val="20"/>
          <w:szCs w:val="20"/>
        </w:rPr>
        <w:t xml:space="preserve">missions: mission case study; </w:t>
      </w:r>
      <w:r w:rsidR="00D4248F" w:rsidRPr="00095622">
        <w:rPr>
          <w:rFonts w:ascii="Arial" w:hAnsi="Arial" w:cs="Arial"/>
          <w:i/>
          <w:sz w:val="20"/>
          <w:szCs w:val="20"/>
        </w:rPr>
        <w:t xml:space="preserve">how space agencies liaise with the scientific community; </w:t>
      </w:r>
      <w:r w:rsidR="008B6B5C" w:rsidRPr="00095622">
        <w:rPr>
          <w:rFonts w:ascii="Arial" w:hAnsi="Arial" w:cs="Arial"/>
          <w:i/>
          <w:sz w:val="20"/>
          <w:szCs w:val="20"/>
        </w:rPr>
        <w:t>h</w:t>
      </w:r>
      <w:r w:rsidR="00D10297" w:rsidRPr="00095622">
        <w:rPr>
          <w:rFonts w:ascii="Arial" w:hAnsi="Arial" w:cs="Arial"/>
          <w:i/>
          <w:sz w:val="20"/>
          <w:szCs w:val="20"/>
        </w:rPr>
        <w:t>ow to perform calculations related to the orbital transfer of spacecraft</w:t>
      </w:r>
      <w:r w:rsidR="002B320B" w:rsidRPr="00095622">
        <w:rPr>
          <w:rFonts w:ascii="Arial" w:hAnsi="Arial" w:cs="Arial"/>
          <w:i/>
          <w:sz w:val="20"/>
          <w:szCs w:val="20"/>
        </w:rPr>
        <w:t>.</w:t>
      </w:r>
      <w:r w:rsidR="00885EC6" w:rsidRPr="00095622">
        <w:rPr>
          <w:rFonts w:ascii="Arial" w:hAnsi="Arial" w:cs="Arial"/>
          <w:i/>
          <w:sz w:val="20"/>
          <w:szCs w:val="20"/>
        </w:rPr>
        <w:br/>
      </w:r>
      <w:r w:rsidR="00885EC6" w:rsidRPr="00095622">
        <w:rPr>
          <w:rFonts w:ascii="Arial" w:hAnsi="Arial" w:cs="Arial"/>
          <w:i/>
          <w:sz w:val="20"/>
          <w:szCs w:val="20"/>
        </w:rPr>
        <w:br/>
        <w:t xml:space="preserve">Solar System </w:t>
      </w:r>
      <w:r w:rsidR="008C08AE" w:rsidRPr="00095622">
        <w:rPr>
          <w:rFonts w:ascii="Arial" w:hAnsi="Arial" w:cs="Arial"/>
          <w:i/>
          <w:sz w:val="20"/>
          <w:szCs w:val="20"/>
        </w:rPr>
        <w:t xml:space="preserve">Formation and </w:t>
      </w:r>
      <w:r w:rsidR="00885EC6" w:rsidRPr="00095622">
        <w:rPr>
          <w:rFonts w:ascii="Arial" w:hAnsi="Arial" w:cs="Arial"/>
          <w:i/>
          <w:sz w:val="20"/>
          <w:szCs w:val="20"/>
        </w:rPr>
        <w:t xml:space="preserve">Evolution </w:t>
      </w:r>
      <w:r w:rsidR="00BB6ACF" w:rsidRPr="00095622">
        <w:rPr>
          <w:rFonts w:ascii="Arial" w:hAnsi="Arial" w:cs="Arial"/>
          <w:i/>
          <w:sz w:val="20"/>
          <w:szCs w:val="20"/>
        </w:rPr>
        <w:br/>
      </w:r>
      <w:r w:rsidR="00BB6ACF" w:rsidRPr="00095622">
        <w:rPr>
          <w:rFonts w:ascii="Arial" w:hAnsi="Arial" w:cs="Arial"/>
          <w:i/>
          <w:sz w:val="20"/>
          <w:szCs w:val="20"/>
        </w:rPr>
        <w:lastRenderedPageBreak/>
        <w:t>The composition of the Sun and planets will be placed in the context of the current understanding of the evolution of the Solar System.</w:t>
      </w:r>
      <w:r w:rsidR="0088566D" w:rsidRPr="00095622">
        <w:rPr>
          <w:rFonts w:ascii="Arial" w:hAnsi="Arial" w:cs="Arial"/>
          <w:i/>
          <w:sz w:val="20"/>
          <w:szCs w:val="20"/>
        </w:rPr>
        <w:t xml:space="preserve"> Topics include: </w:t>
      </w:r>
      <w:r w:rsidR="00F52280" w:rsidRPr="00095622">
        <w:rPr>
          <w:rFonts w:ascii="Arial" w:hAnsi="Arial" w:cs="Arial"/>
          <w:i/>
          <w:sz w:val="20"/>
          <w:szCs w:val="20"/>
        </w:rPr>
        <w:t xml:space="preserve">Solar system formation and evolution; </w:t>
      </w:r>
      <w:r w:rsidR="0088566D" w:rsidRPr="00095622">
        <w:rPr>
          <w:rFonts w:ascii="Arial" w:hAnsi="Arial" w:cs="Arial"/>
          <w:i/>
          <w:sz w:val="20"/>
          <w:szCs w:val="20"/>
        </w:rPr>
        <w:t>structure of the solar system; physical and orbital evolution of asteroids.</w:t>
      </w:r>
      <w:r w:rsidR="00BB6ACF" w:rsidRPr="00095622">
        <w:rPr>
          <w:rFonts w:ascii="Arial" w:hAnsi="Arial" w:cs="Arial"/>
          <w:i/>
          <w:sz w:val="20"/>
          <w:szCs w:val="20"/>
        </w:rPr>
        <w:br/>
      </w:r>
      <w:r w:rsidR="00BB6ACF" w:rsidRPr="00095622">
        <w:rPr>
          <w:rFonts w:ascii="Arial" w:hAnsi="Arial" w:cs="Arial"/>
          <w:i/>
          <w:sz w:val="20"/>
          <w:szCs w:val="20"/>
        </w:rPr>
        <w:br/>
        <w:t xml:space="preserve">Extra Solar Planets </w:t>
      </w:r>
      <w:r w:rsidR="00BB6ACF" w:rsidRPr="00095622">
        <w:rPr>
          <w:rFonts w:ascii="Arial" w:hAnsi="Arial" w:cs="Arial"/>
          <w:i/>
          <w:sz w:val="20"/>
          <w:szCs w:val="20"/>
        </w:rPr>
        <w:br/>
        <w:t>The evidence for extra Solar planets will be presented and reviewed. The implications for the development and evolution of Solar Systems will be discussed.</w:t>
      </w:r>
      <w:r w:rsidR="00BB6ACF" w:rsidRPr="00095622">
        <w:rPr>
          <w:rFonts w:ascii="Arial" w:hAnsi="Arial" w:cs="Arial"/>
          <w:i/>
          <w:sz w:val="20"/>
          <w:szCs w:val="20"/>
        </w:rPr>
        <w:br/>
      </w:r>
      <w:r w:rsidR="00BB6ACF" w:rsidRPr="00095622">
        <w:rPr>
          <w:rFonts w:ascii="Arial" w:hAnsi="Arial" w:cs="Arial"/>
          <w:i/>
          <w:sz w:val="20"/>
          <w:szCs w:val="20"/>
        </w:rPr>
        <w:br/>
        <w:t xml:space="preserve">Life in Space </w:t>
      </w:r>
      <w:r w:rsidR="00BB6ACF" w:rsidRPr="00095622">
        <w:rPr>
          <w:rFonts w:ascii="Arial" w:hAnsi="Arial" w:cs="Arial"/>
          <w:i/>
          <w:sz w:val="20"/>
          <w:szCs w:val="20"/>
        </w:rPr>
        <w:br/>
        <w:t xml:space="preserve">Introduction to the issue of what life </w:t>
      </w:r>
      <w:proofErr w:type="gramStart"/>
      <w:r w:rsidR="00BB6ACF" w:rsidRPr="00095622">
        <w:rPr>
          <w:rFonts w:ascii="Arial" w:hAnsi="Arial" w:cs="Arial"/>
          <w:i/>
          <w:sz w:val="20"/>
          <w:szCs w:val="20"/>
        </w:rPr>
        <w:t>is,</w:t>
      </w:r>
      <w:proofErr w:type="gramEnd"/>
      <w:r w:rsidR="00BB6ACF" w:rsidRPr="00095622">
        <w:rPr>
          <w:rFonts w:ascii="Arial" w:hAnsi="Arial" w:cs="Arial"/>
          <w:i/>
          <w:sz w:val="20"/>
          <w:szCs w:val="20"/>
        </w:rPr>
        <w:t xml:space="preserve"> where it may exist in the Solar System and how to look for it</w:t>
      </w:r>
      <w:r w:rsidR="00676059" w:rsidRPr="00095622">
        <w:rPr>
          <w:rFonts w:ascii="Arial" w:hAnsi="Arial" w:cs="Arial"/>
          <w:i/>
          <w:sz w:val="20"/>
          <w:szCs w:val="20"/>
        </w:rPr>
        <w:t>.</w:t>
      </w:r>
    </w:p>
    <w:p w14:paraId="67F252F2" w14:textId="77777777" w:rsidR="00F77676" w:rsidRDefault="00F77676" w:rsidP="005E6D38">
      <w:pPr>
        <w:spacing w:before="60" w:after="60" w:line="240" w:lineRule="auto"/>
        <w:ind w:left="426" w:right="-330"/>
        <w:rPr>
          <w:rFonts w:ascii="Arial" w:hAnsi="Arial" w:cs="Arial"/>
          <w:i/>
          <w:iCs/>
          <w:sz w:val="20"/>
          <w:szCs w:val="20"/>
        </w:rPr>
      </w:pPr>
    </w:p>
    <w:p w14:paraId="5664F6AA"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14:paraId="53930F58" w14:textId="1B71A2E1" w:rsidR="00687721" w:rsidRDefault="00B06166" w:rsidP="0043208E">
      <w:pPr>
        <w:numPr>
          <w:ilvl w:val="0"/>
          <w:numId w:val="9"/>
        </w:numPr>
        <w:spacing w:before="100" w:beforeAutospacing="1" w:after="100" w:afterAutospacing="1" w:line="240" w:lineRule="auto"/>
        <w:rPr>
          <w:rFonts w:ascii="Arial" w:eastAsia="Times New Roman" w:hAnsi="Arial" w:cs="Arial"/>
          <w:i/>
          <w:sz w:val="20"/>
          <w:szCs w:val="20"/>
          <w:lang w:eastAsia="en-US"/>
        </w:rPr>
      </w:pPr>
      <w:r w:rsidRPr="00095622">
        <w:rPr>
          <w:rFonts w:ascii="Arial" w:eastAsia="Times New Roman" w:hAnsi="Arial" w:cs="Arial"/>
          <w:i/>
          <w:sz w:val="20"/>
          <w:szCs w:val="20"/>
          <w:lang w:eastAsia="en-US"/>
        </w:rPr>
        <w:t>Wertz and Larson, Space Mission Analysis and Design, 3rd Edition</w:t>
      </w:r>
      <w:r w:rsidR="00687721">
        <w:rPr>
          <w:rFonts w:ascii="Arial" w:eastAsia="Times New Roman" w:hAnsi="Arial" w:cs="Arial"/>
          <w:i/>
          <w:sz w:val="20"/>
          <w:szCs w:val="20"/>
          <w:lang w:eastAsia="en-US"/>
        </w:rPr>
        <w:t>, 1992</w:t>
      </w:r>
      <w:r w:rsidRPr="00095622">
        <w:rPr>
          <w:rFonts w:ascii="Arial" w:eastAsia="Times New Roman" w:hAnsi="Arial" w:cs="Arial"/>
          <w:i/>
          <w:sz w:val="20"/>
          <w:szCs w:val="20"/>
          <w:lang w:eastAsia="en-US"/>
        </w:rPr>
        <w:t xml:space="preserve"> [TL 790]</w:t>
      </w:r>
    </w:p>
    <w:p w14:paraId="4FC2766E" w14:textId="7113B0C6" w:rsidR="00687721" w:rsidRDefault="00687721" w:rsidP="0043208E">
      <w:pPr>
        <w:numPr>
          <w:ilvl w:val="0"/>
          <w:numId w:val="9"/>
        </w:numPr>
        <w:spacing w:before="100" w:beforeAutospacing="1" w:after="100" w:afterAutospacing="1" w:line="240" w:lineRule="auto"/>
        <w:rPr>
          <w:rFonts w:ascii="Arial" w:eastAsia="Times New Roman" w:hAnsi="Arial" w:cs="Arial"/>
          <w:i/>
          <w:sz w:val="20"/>
          <w:szCs w:val="20"/>
          <w:lang w:eastAsia="en-US"/>
        </w:rPr>
      </w:pPr>
      <w:r w:rsidRPr="00095622">
        <w:rPr>
          <w:rFonts w:ascii="Arial" w:eastAsia="Times New Roman" w:hAnsi="Arial" w:cs="Arial"/>
          <w:i/>
          <w:sz w:val="20"/>
          <w:szCs w:val="20"/>
          <w:lang w:eastAsia="en-US"/>
        </w:rPr>
        <w:t>Jones, Discovering the Solar System, 2nd Edition</w:t>
      </w:r>
      <w:r>
        <w:rPr>
          <w:rFonts w:ascii="Arial" w:eastAsia="Times New Roman" w:hAnsi="Arial" w:cs="Arial"/>
          <w:i/>
          <w:sz w:val="20"/>
          <w:szCs w:val="20"/>
          <w:lang w:eastAsia="en-US"/>
        </w:rPr>
        <w:t>, 1999</w:t>
      </w:r>
      <w:r w:rsidRPr="00095622">
        <w:rPr>
          <w:rFonts w:ascii="Arial" w:eastAsia="Times New Roman" w:hAnsi="Arial" w:cs="Arial"/>
          <w:i/>
          <w:sz w:val="20"/>
          <w:szCs w:val="20"/>
          <w:lang w:eastAsia="en-US"/>
        </w:rPr>
        <w:t xml:space="preserve"> [q QB501]</w:t>
      </w:r>
    </w:p>
    <w:p w14:paraId="38D75DF4" w14:textId="00807468" w:rsidR="00687721" w:rsidRDefault="00687721" w:rsidP="0043208E">
      <w:pPr>
        <w:numPr>
          <w:ilvl w:val="0"/>
          <w:numId w:val="9"/>
        </w:numPr>
        <w:spacing w:before="100" w:beforeAutospacing="1" w:after="100" w:afterAutospacing="1" w:line="240" w:lineRule="auto"/>
        <w:rPr>
          <w:rFonts w:ascii="Arial" w:eastAsia="Times New Roman" w:hAnsi="Arial" w:cs="Arial"/>
          <w:i/>
          <w:sz w:val="20"/>
          <w:szCs w:val="20"/>
          <w:lang w:eastAsia="en-US"/>
        </w:rPr>
      </w:pPr>
      <w:r w:rsidRPr="00095622">
        <w:rPr>
          <w:rFonts w:ascii="Arial" w:eastAsia="Times New Roman" w:hAnsi="Arial" w:cs="Arial"/>
          <w:i/>
          <w:sz w:val="20"/>
          <w:szCs w:val="20"/>
          <w:lang w:eastAsia="en-US"/>
        </w:rPr>
        <w:t>Taylor, Solar System Evolution, 2nd Edition</w:t>
      </w:r>
      <w:r>
        <w:rPr>
          <w:rFonts w:ascii="Arial" w:eastAsia="Times New Roman" w:hAnsi="Arial" w:cs="Arial"/>
          <w:i/>
          <w:sz w:val="20"/>
          <w:szCs w:val="20"/>
          <w:lang w:eastAsia="en-US"/>
        </w:rPr>
        <w:t>, 2001</w:t>
      </w:r>
      <w:r w:rsidRPr="00095622">
        <w:rPr>
          <w:rFonts w:ascii="Arial" w:eastAsia="Times New Roman" w:hAnsi="Arial" w:cs="Arial"/>
          <w:i/>
          <w:sz w:val="20"/>
          <w:szCs w:val="20"/>
          <w:lang w:eastAsia="en-US"/>
        </w:rPr>
        <w:t xml:space="preserve"> [q QB501]</w:t>
      </w:r>
    </w:p>
    <w:p w14:paraId="6CAD9EA1" w14:textId="0417FEF6" w:rsidR="0043208E" w:rsidRPr="00095622" w:rsidRDefault="00687721" w:rsidP="00275753">
      <w:pPr>
        <w:numPr>
          <w:ilvl w:val="0"/>
          <w:numId w:val="9"/>
        </w:numPr>
        <w:spacing w:before="100" w:beforeAutospacing="1" w:after="100" w:afterAutospacing="1" w:line="240" w:lineRule="auto"/>
        <w:contextualSpacing/>
        <w:rPr>
          <w:rFonts w:ascii="Arial" w:eastAsia="Times New Roman" w:hAnsi="Arial" w:cs="Arial"/>
          <w:i/>
          <w:sz w:val="20"/>
          <w:szCs w:val="20"/>
          <w:lang w:eastAsia="en-US"/>
        </w:rPr>
      </w:pPr>
      <w:r w:rsidRPr="00095622">
        <w:rPr>
          <w:rFonts w:ascii="Arial" w:eastAsia="Times New Roman" w:hAnsi="Arial" w:cs="Arial"/>
          <w:i/>
          <w:sz w:val="20"/>
          <w:szCs w:val="20"/>
        </w:rPr>
        <w:t xml:space="preserve">Fortescue, Stark and </w:t>
      </w:r>
      <w:proofErr w:type="spellStart"/>
      <w:r w:rsidRPr="00095622">
        <w:rPr>
          <w:rFonts w:ascii="Arial" w:eastAsia="Times New Roman" w:hAnsi="Arial" w:cs="Arial"/>
          <w:i/>
          <w:sz w:val="20"/>
          <w:szCs w:val="20"/>
        </w:rPr>
        <w:t>Swinerd</w:t>
      </w:r>
      <w:proofErr w:type="spellEnd"/>
      <w:r w:rsidRPr="00095622">
        <w:rPr>
          <w:rFonts w:ascii="Arial" w:eastAsia="Times New Roman" w:hAnsi="Arial" w:cs="Arial"/>
          <w:i/>
          <w:sz w:val="20"/>
          <w:szCs w:val="20"/>
        </w:rPr>
        <w:t>, Spacecraft Systems Engineerin</w:t>
      </w:r>
      <w:r>
        <w:rPr>
          <w:rFonts w:ascii="Arial" w:eastAsia="Times New Roman" w:hAnsi="Arial" w:cs="Arial"/>
          <w:i/>
          <w:sz w:val="20"/>
          <w:szCs w:val="20"/>
        </w:rPr>
        <w:t xml:space="preserve">g, 3rd </w:t>
      </w:r>
      <w:proofErr w:type="spellStart"/>
      <w:r>
        <w:rPr>
          <w:rFonts w:ascii="Arial" w:eastAsia="Times New Roman" w:hAnsi="Arial" w:cs="Arial"/>
          <w:i/>
          <w:sz w:val="20"/>
          <w:szCs w:val="20"/>
        </w:rPr>
        <w:t>ed</w:t>
      </w:r>
      <w:proofErr w:type="spellEnd"/>
      <w:r>
        <w:rPr>
          <w:rFonts w:ascii="Arial" w:eastAsia="Times New Roman" w:hAnsi="Arial" w:cs="Arial"/>
          <w:i/>
          <w:sz w:val="20"/>
          <w:szCs w:val="20"/>
        </w:rPr>
        <w:t>, Wiley, 2003 [TL875</w:t>
      </w:r>
      <w:r w:rsidRPr="00095622">
        <w:rPr>
          <w:rFonts w:ascii="Arial" w:eastAsia="Times New Roman" w:hAnsi="Arial" w:cs="Arial"/>
          <w:i/>
          <w:sz w:val="20"/>
          <w:szCs w:val="20"/>
        </w:rPr>
        <w:t>]</w:t>
      </w:r>
    </w:p>
    <w:p w14:paraId="3A7F7D88" w14:textId="2E6F579A" w:rsidR="00B06166" w:rsidRPr="00095622" w:rsidRDefault="00B06166" w:rsidP="00B06166">
      <w:pPr>
        <w:numPr>
          <w:ilvl w:val="0"/>
          <w:numId w:val="9"/>
        </w:numPr>
        <w:spacing w:before="100" w:beforeAutospacing="1" w:after="100" w:afterAutospacing="1" w:line="240" w:lineRule="auto"/>
        <w:rPr>
          <w:rFonts w:ascii="Arial" w:eastAsia="Times New Roman" w:hAnsi="Arial" w:cs="Arial"/>
          <w:i/>
          <w:sz w:val="20"/>
          <w:szCs w:val="20"/>
          <w:lang w:eastAsia="en-US"/>
        </w:rPr>
      </w:pPr>
      <w:r w:rsidRPr="00095622">
        <w:rPr>
          <w:rFonts w:ascii="Arial" w:eastAsia="Times New Roman" w:hAnsi="Arial" w:cs="Arial"/>
          <w:i/>
          <w:sz w:val="20"/>
          <w:szCs w:val="20"/>
          <w:lang w:eastAsia="en-US"/>
        </w:rPr>
        <w:t>Davies; Astronomy from Space: The Design and Operation of Orbiting Observatories, Wiley,</w:t>
      </w:r>
      <w:r w:rsidR="00687721">
        <w:rPr>
          <w:rFonts w:ascii="Arial" w:eastAsia="Times New Roman" w:hAnsi="Arial" w:cs="Arial"/>
          <w:i/>
          <w:sz w:val="20"/>
          <w:szCs w:val="20"/>
          <w:lang w:eastAsia="en-US"/>
        </w:rPr>
        <w:t>1997</w:t>
      </w:r>
      <w:r w:rsidRPr="00095622">
        <w:rPr>
          <w:rFonts w:ascii="Arial" w:eastAsia="Times New Roman" w:hAnsi="Arial" w:cs="Arial"/>
          <w:i/>
          <w:sz w:val="20"/>
          <w:szCs w:val="20"/>
          <w:lang w:eastAsia="en-US"/>
        </w:rPr>
        <w:t xml:space="preserve"> [QB136]</w:t>
      </w:r>
    </w:p>
    <w:p w14:paraId="47FF9A0E" w14:textId="5AFE7BDE" w:rsidR="00B06166" w:rsidRPr="00095622" w:rsidRDefault="00B06166" w:rsidP="00B06166">
      <w:pPr>
        <w:numPr>
          <w:ilvl w:val="0"/>
          <w:numId w:val="9"/>
        </w:numPr>
        <w:spacing w:before="100" w:beforeAutospacing="1" w:after="100" w:afterAutospacing="1" w:line="240" w:lineRule="auto"/>
        <w:rPr>
          <w:rFonts w:ascii="Arial" w:eastAsia="Times New Roman" w:hAnsi="Arial" w:cs="Arial"/>
          <w:i/>
          <w:sz w:val="20"/>
          <w:szCs w:val="20"/>
          <w:lang w:eastAsia="en-US"/>
        </w:rPr>
      </w:pPr>
      <w:proofErr w:type="spellStart"/>
      <w:r w:rsidRPr="00095622">
        <w:rPr>
          <w:rFonts w:ascii="Arial" w:eastAsia="Times New Roman" w:hAnsi="Arial" w:cs="Arial"/>
          <w:i/>
          <w:sz w:val="20"/>
          <w:szCs w:val="20"/>
          <w:lang w:eastAsia="en-US"/>
        </w:rPr>
        <w:t>Encrenaz</w:t>
      </w:r>
      <w:proofErr w:type="spellEnd"/>
      <w:r w:rsidRPr="00095622">
        <w:rPr>
          <w:rFonts w:ascii="Arial" w:eastAsia="Times New Roman" w:hAnsi="Arial" w:cs="Arial"/>
          <w:i/>
          <w:sz w:val="20"/>
          <w:szCs w:val="20"/>
          <w:lang w:eastAsia="en-US"/>
        </w:rPr>
        <w:t xml:space="preserve">, </w:t>
      </w:r>
      <w:proofErr w:type="spellStart"/>
      <w:r w:rsidRPr="00095622">
        <w:rPr>
          <w:rFonts w:ascii="Arial" w:eastAsia="Times New Roman" w:hAnsi="Arial" w:cs="Arial"/>
          <w:i/>
          <w:sz w:val="20"/>
          <w:szCs w:val="20"/>
          <w:lang w:eastAsia="en-US"/>
        </w:rPr>
        <w:t>Bibring</w:t>
      </w:r>
      <w:proofErr w:type="spellEnd"/>
      <w:r w:rsidRPr="00095622">
        <w:rPr>
          <w:rFonts w:ascii="Arial" w:eastAsia="Times New Roman" w:hAnsi="Arial" w:cs="Arial"/>
          <w:i/>
          <w:sz w:val="20"/>
          <w:szCs w:val="20"/>
          <w:lang w:eastAsia="en-US"/>
        </w:rPr>
        <w:t xml:space="preserve"> and Blanc; The Solar System, Springer, </w:t>
      </w:r>
      <w:r w:rsidR="00687721">
        <w:rPr>
          <w:rFonts w:ascii="Arial" w:eastAsia="Times New Roman" w:hAnsi="Arial" w:cs="Arial"/>
          <w:i/>
          <w:sz w:val="20"/>
          <w:szCs w:val="20"/>
          <w:lang w:eastAsia="en-US"/>
        </w:rPr>
        <w:t xml:space="preserve">2010 </w:t>
      </w:r>
      <w:r w:rsidRPr="00095622">
        <w:rPr>
          <w:rFonts w:ascii="Arial" w:eastAsia="Times New Roman" w:hAnsi="Arial" w:cs="Arial"/>
          <w:i/>
          <w:sz w:val="20"/>
          <w:szCs w:val="20"/>
          <w:lang w:eastAsia="en-US"/>
        </w:rPr>
        <w:t>[QB 501]</w:t>
      </w:r>
    </w:p>
    <w:p w14:paraId="33C5E826" w14:textId="6FE2D56E" w:rsidR="00B06166" w:rsidRPr="00095622" w:rsidRDefault="00B06166" w:rsidP="00B06166">
      <w:pPr>
        <w:numPr>
          <w:ilvl w:val="0"/>
          <w:numId w:val="9"/>
        </w:numPr>
        <w:spacing w:before="100" w:beforeAutospacing="1" w:after="100" w:afterAutospacing="1" w:line="240" w:lineRule="auto"/>
        <w:rPr>
          <w:rFonts w:ascii="Arial" w:eastAsia="Times New Roman" w:hAnsi="Arial" w:cs="Arial"/>
          <w:i/>
          <w:sz w:val="20"/>
          <w:szCs w:val="20"/>
          <w:lang w:eastAsia="en-US"/>
        </w:rPr>
      </w:pPr>
      <w:proofErr w:type="spellStart"/>
      <w:r w:rsidRPr="00095622">
        <w:rPr>
          <w:rFonts w:ascii="Arial" w:eastAsia="Times New Roman" w:hAnsi="Arial" w:cs="Arial"/>
          <w:i/>
          <w:sz w:val="20"/>
          <w:szCs w:val="20"/>
          <w:lang w:eastAsia="en-US"/>
        </w:rPr>
        <w:t>Jakosky</w:t>
      </w:r>
      <w:proofErr w:type="spellEnd"/>
      <w:r w:rsidRPr="00095622">
        <w:rPr>
          <w:rFonts w:ascii="Arial" w:eastAsia="Times New Roman" w:hAnsi="Arial" w:cs="Arial"/>
          <w:i/>
          <w:sz w:val="20"/>
          <w:szCs w:val="20"/>
          <w:lang w:eastAsia="en-US"/>
        </w:rPr>
        <w:t>: The Search for Life on Other Planets</w:t>
      </w:r>
      <w:r w:rsidR="00687721">
        <w:rPr>
          <w:rFonts w:ascii="Arial" w:eastAsia="Times New Roman" w:hAnsi="Arial" w:cs="Arial"/>
          <w:i/>
          <w:sz w:val="20"/>
          <w:szCs w:val="20"/>
          <w:lang w:eastAsia="en-US"/>
        </w:rPr>
        <w:t>, 1998</w:t>
      </w:r>
      <w:r w:rsidRPr="00095622">
        <w:rPr>
          <w:rFonts w:ascii="Arial" w:eastAsia="Times New Roman" w:hAnsi="Arial" w:cs="Arial"/>
          <w:i/>
          <w:sz w:val="20"/>
          <w:szCs w:val="20"/>
          <w:lang w:eastAsia="en-US"/>
        </w:rPr>
        <w:t xml:space="preserve"> [QB 54]</w:t>
      </w:r>
    </w:p>
    <w:p w14:paraId="4A67C435" w14:textId="6C22C3D6" w:rsidR="00B06166" w:rsidRPr="00095622" w:rsidRDefault="00B06166" w:rsidP="00B06166">
      <w:pPr>
        <w:numPr>
          <w:ilvl w:val="0"/>
          <w:numId w:val="9"/>
        </w:numPr>
        <w:spacing w:before="100" w:beforeAutospacing="1" w:after="100" w:afterAutospacing="1" w:line="240" w:lineRule="auto"/>
        <w:rPr>
          <w:rFonts w:ascii="Arial" w:eastAsia="Times New Roman" w:hAnsi="Arial" w:cs="Arial"/>
          <w:i/>
          <w:sz w:val="20"/>
          <w:szCs w:val="20"/>
          <w:lang w:eastAsia="en-US"/>
        </w:rPr>
      </w:pPr>
      <w:r w:rsidRPr="00095622">
        <w:rPr>
          <w:rFonts w:ascii="Arial" w:eastAsia="Times New Roman" w:hAnsi="Arial" w:cs="Arial"/>
          <w:i/>
          <w:sz w:val="20"/>
          <w:szCs w:val="20"/>
          <w:lang w:eastAsia="en-US"/>
        </w:rPr>
        <w:t xml:space="preserve">Gilmour &amp; </w:t>
      </w:r>
      <w:proofErr w:type="spellStart"/>
      <w:r w:rsidRPr="00095622">
        <w:rPr>
          <w:rFonts w:ascii="Arial" w:eastAsia="Times New Roman" w:hAnsi="Arial" w:cs="Arial"/>
          <w:i/>
          <w:sz w:val="20"/>
          <w:szCs w:val="20"/>
          <w:lang w:eastAsia="en-US"/>
        </w:rPr>
        <w:t>Sephton</w:t>
      </w:r>
      <w:proofErr w:type="spellEnd"/>
      <w:r w:rsidRPr="00095622">
        <w:rPr>
          <w:rFonts w:ascii="Arial" w:eastAsia="Times New Roman" w:hAnsi="Arial" w:cs="Arial"/>
          <w:i/>
          <w:sz w:val="20"/>
          <w:szCs w:val="20"/>
          <w:lang w:eastAsia="en-US"/>
        </w:rPr>
        <w:t>: Introduction to Astrobiology</w:t>
      </w:r>
      <w:r w:rsidR="00687721">
        <w:rPr>
          <w:rFonts w:ascii="Arial" w:eastAsia="Times New Roman" w:hAnsi="Arial" w:cs="Arial"/>
          <w:i/>
          <w:sz w:val="20"/>
          <w:szCs w:val="20"/>
          <w:lang w:eastAsia="en-US"/>
        </w:rPr>
        <w:t>, 2004</w:t>
      </w:r>
      <w:r w:rsidRPr="00095622">
        <w:rPr>
          <w:rFonts w:ascii="Arial" w:eastAsia="Times New Roman" w:hAnsi="Arial" w:cs="Arial"/>
          <w:i/>
          <w:sz w:val="20"/>
          <w:szCs w:val="20"/>
          <w:lang w:eastAsia="en-US"/>
        </w:rPr>
        <w:t xml:space="preserve"> [</w:t>
      </w:r>
      <w:proofErr w:type="spellStart"/>
      <w:r w:rsidRPr="00095622">
        <w:rPr>
          <w:rFonts w:ascii="Arial" w:eastAsia="Times New Roman" w:hAnsi="Arial" w:cs="Arial"/>
          <w:i/>
          <w:sz w:val="20"/>
          <w:szCs w:val="20"/>
          <w:lang w:eastAsia="en-US"/>
        </w:rPr>
        <w:t>qQB</w:t>
      </w:r>
      <w:proofErr w:type="spellEnd"/>
      <w:r w:rsidRPr="00095622">
        <w:rPr>
          <w:rFonts w:ascii="Arial" w:eastAsia="Times New Roman" w:hAnsi="Arial" w:cs="Arial"/>
          <w:i/>
          <w:sz w:val="20"/>
          <w:szCs w:val="20"/>
          <w:lang w:eastAsia="en-US"/>
        </w:rPr>
        <w:t xml:space="preserve"> 501]</w:t>
      </w:r>
    </w:p>
    <w:p w14:paraId="4D0C54F3" w14:textId="113C811B" w:rsidR="00B06166" w:rsidRPr="00095622" w:rsidRDefault="00B06166" w:rsidP="00297EE7">
      <w:pPr>
        <w:numPr>
          <w:ilvl w:val="0"/>
          <w:numId w:val="9"/>
        </w:numPr>
        <w:spacing w:before="100" w:beforeAutospacing="1" w:after="100" w:afterAutospacing="1" w:line="240" w:lineRule="auto"/>
        <w:rPr>
          <w:rFonts w:ascii="Arial" w:eastAsia="Times New Roman" w:hAnsi="Arial" w:cs="Arial"/>
          <w:i/>
          <w:sz w:val="20"/>
          <w:szCs w:val="20"/>
          <w:lang w:eastAsia="en-US"/>
        </w:rPr>
      </w:pPr>
      <w:r w:rsidRPr="00095622">
        <w:rPr>
          <w:rFonts w:ascii="Arial" w:eastAsia="Times New Roman" w:hAnsi="Arial" w:cs="Arial"/>
          <w:i/>
          <w:sz w:val="20"/>
          <w:szCs w:val="20"/>
          <w:lang w:eastAsia="en-US"/>
        </w:rPr>
        <w:t xml:space="preserve">Carroll and </w:t>
      </w:r>
      <w:proofErr w:type="spellStart"/>
      <w:r w:rsidRPr="00095622">
        <w:rPr>
          <w:rFonts w:ascii="Arial" w:eastAsia="Times New Roman" w:hAnsi="Arial" w:cs="Arial"/>
          <w:i/>
          <w:sz w:val="20"/>
          <w:szCs w:val="20"/>
          <w:lang w:eastAsia="en-US"/>
        </w:rPr>
        <w:t>Ostlie</w:t>
      </w:r>
      <w:proofErr w:type="spellEnd"/>
      <w:r w:rsidRPr="00095622">
        <w:rPr>
          <w:rFonts w:ascii="Arial" w:eastAsia="Times New Roman" w:hAnsi="Arial" w:cs="Arial"/>
          <w:i/>
          <w:sz w:val="20"/>
          <w:szCs w:val="20"/>
          <w:lang w:eastAsia="en-US"/>
        </w:rPr>
        <w:t>, Modern Astrophysics</w:t>
      </w:r>
      <w:r w:rsidR="00687721">
        <w:rPr>
          <w:rFonts w:ascii="Arial" w:eastAsia="Times New Roman" w:hAnsi="Arial" w:cs="Arial"/>
          <w:i/>
          <w:sz w:val="20"/>
          <w:szCs w:val="20"/>
          <w:lang w:eastAsia="en-US"/>
        </w:rPr>
        <w:t>,</w:t>
      </w:r>
      <w:r w:rsidRPr="00095622">
        <w:rPr>
          <w:rFonts w:ascii="Arial" w:eastAsia="Times New Roman" w:hAnsi="Arial" w:cs="Arial"/>
          <w:i/>
          <w:sz w:val="20"/>
          <w:szCs w:val="20"/>
          <w:lang w:eastAsia="en-US"/>
        </w:rPr>
        <w:t xml:space="preserve"> 2nd </w:t>
      </w:r>
      <w:r w:rsidR="00D062C2">
        <w:rPr>
          <w:rFonts w:ascii="Arial" w:eastAsia="Times New Roman" w:hAnsi="Arial" w:cs="Arial"/>
          <w:i/>
          <w:sz w:val="20"/>
          <w:szCs w:val="20"/>
          <w:lang w:eastAsia="en-US"/>
        </w:rPr>
        <w:t>Edition, 2007</w:t>
      </w:r>
      <w:r w:rsidRPr="00095622">
        <w:rPr>
          <w:rFonts w:ascii="Arial" w:eastAsia="Times New Roman" w:hAnsi="Arial" w:cs="Arial"/>
          <w:i/>
          <w:sz w:val="20"/>
          <w:szCs w:val="20"/>
          <w:lang w:eastAsia="en-US"/>
        </w:rPr>
        <w:t xml:space="preserve"> (copies of the 1st edition are in the library at QB461)</w:t>
      </w:r>
    </w:p>
    <w:p w14:paraId="12F7FEB8" w14:textId="77777777" w:rsidR="00340D25" w:rsidRPr="00340D25" w:rsidRDefault="00567EC9" w:rsidP="00340D25">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14:paraId="05E7EB01" w14:textId="67ADF1BB" w:rsidR="007B1148" w:rsidRPr="00EC6115" w:rsidRDefault="00BB6ACF" w:rsidP="007B1148">
      <w:pPr>
        <w:spacing w:before="60" w:after="60" w:line="240" w:lineRule="auto"/>
        <w:ind w:left="426" w:right="-330"/>
        <w:rPr>
          <w:rFonts w:ascii="Arial" w:hAnsi="Arial" w:cs="Arial"/>
          <w:i/>
          <w:iCs/>
          <w:sz w:val="20"/>
          <w:szCs w:val="20"/>
        </w:rPr>
      </w:pPr>
      <w:proofErr w:type="gramStart"/>
      <w:r w:rsidRPr="00EC6115">
        <w:rPr>
          <w:rFonts w:ascii="Arial" w:hAnsi="Arial" w:cs="Arial"/>
          <w:i/>
          <w:sz w:val="20"/>
          <w:szCs w:val="20"/>
        </w:rPr>
        <w:t>30 contact hours</w:t>
      </w:r>
      <w:r w:rsidR="00834A3A">
        <w:rPr>
          <w:rFonts w:ascii="Arial" w:hAnsi="Arial" w:cs="Arial"/>
          <w:i/>
          <w:sz w:val="20"/>
          <w:szCs w:val="20"/>
        </w:rPr>
        <w:t>, including</w:t>
      </w:r>
      <w:r w:rsidRPr="00EC6115">
        <w:rPr>
          <w:rFonts w:ascii="Arial" w:hAnsi="Arial" w:cs="Arial"/>
          <w:i/>
          <w:sz w:val="20"/>
          <w:szCs w:val="20"/>
        </w:rPr>
        <w:t>: 2</w:t>
      </w:r>
      <w:r w:rsidR="00357C82">
        <w:rPr>
          <w:rFonts w:ascii="Arial" w:hAnsi="Arial" w:cs="Arial"/>
          <w:i/>
          <w:sz w:val="20"/>
          <w:szCs w:val="20"/>
        </w:rPr>
        <w:t>6</w:t>
      </w:r>
      <w:r w:rsidRPr="00EC6115">
        <w:rPr>
          <w:rFonts w:ascii="Arial" w:hAnsi="Arial" w:cs="Arial"/>
          <w:i/>
          <w:sz w:val="20"/>
          <w:szCs w:val="20"/>
        </w:rPr>
        <w:t xml:space="preserve"> lectures</w:t>
      </w:r>
      <w:r w:rsidR="00D5391C">
        <w:rPr>
          <w:rFonts w:ascii="Arial" w:hAnsi="Arial" w:cs="Arial"/>
          <w:i/>
          <w:sz w:val="20"/>
          <w:szCs w:val="20"/>
        </w:rPr>
        <w:t xml:space="preserve"> (2</w:t>
      </w:r>
      <w:r w:rsidR="00357C82">
        <w:rPr>
          <w:rFonts w:ascii="Arial" w:hAnsi="Arial" w:cs="Arial"/>
          <w:i/>
          <w:sz w:val="20"/>
          <w:szCs w:val="20"/>
        </w:rPr>
        <w:t>6</w:t>
      </w:r>
      <w:r w:rsidR="00D5391C">
        <w:rPr>
          <w:rFonts w:ascii="Arial" w:hAnsi="Arial" w:cs="Arial"/>
          <w:i/>
          <w:sz w:val="20"/>
          <w:szCs w:val="20"/>
        </w:rPr>
        <w:t xml:space="preserve"> hours)</w:t>
      </w:r>
      <w:r w:rsidRPr="00EC6115">
        <w:rPr>
          <w:rFonts w:ascii="Arial" w:hAnsi="Arial" w:cs="Arial"/>
          <w:i/>
          <w:sz w:val="20"/>
          <w:szCs w:val="20"/>
        </w:rPr>
        <w:t xml:space="preserve">, 2 workshops, </w:t>
      </w:r>
      <w:r w:rsidR="00834A3A">
        <w:rPr>
          <w:rFonts w:ascii="Arial" w:hAnsi="Arial" w:cs="Arial"/>
          <w:i/>
          <w:sz w:val="20"/>
          <w:szCs w:val="20"/>
        </w:rPr>
        <w:t>and class</w:t>
      </w:r>
      <w:r w:rsidRPr="00EC6115">
        <w:rPr>
          <w:rFonts w:ascii="Arial" w:hAnsi="Arial" w:cs="Arial"/>
          <w:i/>
          <w:sz w:val="20"/>
          <w:szCs w:val="20"/>
        </w:rPr>
        <w:t xml:space="preserve"> tests</w:t>
      </w:r>
      <w:r w:rsidR="00D5391C">
        <w:rPr>
          <w:rFonts w:ascii="Arial" w:hAnsi="Arial" w:cs="Arial"/>
          <w:i/>
          <w:sz w:val="20"/>
          <w:szCs w:val="20"/>
        </w:rPr>
        <w:t>.</w:t>
      </w:r>
      <w:proofErr w:type="gramEnd"/>
      <w:r w:rsidR="00357C82">
        <w:rPr>
          <w:rFonts w:ascii="Arial" w:hAnsi="Arial" w:cs="Arial"/>
          <w:i/>
          <w:sz w:val="20"/>
          <w:szCs w:val="20"/>
        </w:rPr>
        <w:t xml:space="preserve"> </w:t>
      </w:r>
      <w:r w:rsidR="00D5391C">
        <w:rPr>
          <w:rFonts w:ascii="Arial" w:hAnsi="Arial" w:cs="Arial"/>
          <w:i/>
          <w:sz w:val="20"/>
          <w:szCs w:val="20"/>
        </w:rPr>
        <w:t>In addition,</w:t>
      </w:r>
      <w:r w:rsidR="00D5391C" w:rsidRPr="00EC6115">
        <w:rPr>
          <w:rFonts w:ascii="Arial" w:hAnsi="Arial" w:cs="Arial"/>
          <w:i/>
          <w:sz w:val="20"/>
          <w:szCs w:val="20"/>
        </w:rPr>
        <w:t xml:space="preserve"> </w:t>
      </w:r>
      <w:r w:rsidRPr="00EC6115">
        <w:rPr>
          <w:rFonts w:ascii="Arial" w:hAnsi="Arial" w:cs="Arial"/>
          <w:i/>
          <w:sz w:val="20"/>
          <w:szCs w:val="20"/>
        </w:rPr>
        <w:t xml:space="preserve">120 hours of </w:t>
      </w:r>
      <w:proofErr w:type="spellStart"/>
      <w:r w:rsidRPr="00EC6115">
        <w:rPr>
          <w:rFonts w:ascii="Arial" w:hAnsi="Arial" w:cs="Arial"/>
          <w:i/>
          <w:sz w:val="20"/>
          <w:szCs w:val="20"/>
        </w:rPr>
        <w:t xml:space="preserve">self </w:t>
      </w:r>
      <w:r w:rsidR="006B39D2" w:rsidRPr="00EC6115">
        <w:rPr>
          <w:rFonts w:ascii="Arial" w:hAnsi="Arial" w:cs="Arial"/>
          <w:i/>
          <w:sz w:val="20"/>
          <w:szCs w:val="20"/>
        </w:rPr>
        <w:t>self</w:t>
      </w:r>
      <w:r w:rsidR="006B39D2">
        <w:rPr>
          <w:rFonts w:ascii="Arial" w:hAnsi="Arial" w:cs="Arial"/>
          <w:i/>
          <w:sz w:val="20"/>
          <w:szCs w:val="20"/>
        </w:rPr>
        <w:t>-</w:t>
      </w:r>
      <w:r w:rsidRPr="00EC6115">
        <w:rPr>
          <w:rFonts w:ascii="Arial" w:hAnsi="Arial" w:cs="Arial"/>
          <w:i/>
          <w:sz w:val="20"/>
          <w:szCs w:val="20"/>
        </w:rPr>
        <w:t>study</w:t>
      </w:r>
      <w:proofErr w:type="spellEnd"/>
      <w:r w:rsidRPr="00EC6115">
        <w:rPr>
          <w:rFonts w:ascii="Arial" w:hAnsi="Arial" w:cs="Arial"/>
          <w:i/>
          <w:sz w:val="20"/>
          <w:szCs w:val="20"/>
        </w:rPr>
        <w:t xml:space="preserve"> are required</w:t>
      </w:r>
      <w:r w:rsidR="007B1148" w:rsidRPr="00EC6115">
        <w:rPr>
          <w:rFonts w:ascii="Arial" w:hAnsi="Arial" w:cs="Arial"/>
          <w:i/>
          <w:sz w:val="20"/>
          <w:szCs w:val="20"/>
        </w:rPr>
        <w:t>.</w:t>
      </w:r>
    </w:p>
    <w:p w14:paraId="3CC39FF0" w14:textId="466D8290" w:rsidR="00D91AC1" w:rsidRDefault="00D91AC1" w:rsidP="007B1148">
      <w:pPr>
        <w:spacing w:before="60" w:after="60" w:line="240" w:lineRule="auto"/>
        <w:ind w:left="426" w:right="-330"/>
        <w:rPr>
          <w:rFonts w:ascii="Arial" w:hAnsi="Arial" w:cs="Arial"/>
          <w:i/>
          <w:sz w:val="20"/>
          <w:szCs w:val="20"/>
        </w:rPr>
      </w:pPr>
      <w:r w:rsidRPr="00EC6115">
        <w:rPr>
          <w:rFonts w:ascii="Arial" w:hAnsi="Arial" w:cs="Arial"/>
          <w:i/>
          <w:sz w:val="20"/>
          <w:szCs w:val="20"/>
        </w:rPr>
        <w:t>These methods target all learning outcomes (specific and generic).</w:t>
      </w:r>
    </w:p>
    <w:p w14:paraId="72369B43" w14:textId="7DAD394C" w:rsidR="00A97045" w:rsidRDefault="00A97045" w:rsidP="007B1148">
      <w:pPr>
        <w:spacing w:before="60" w:after="60" w:line="240" w:lineRule="auto"/>
        <w:ind w:left="426" w:right="-330"/>
        <w:rPr>
          <w:rFonts w:ascii="Arial" w:hAnsi="Arial" w:cs="Arial"/>
          <w:i/>
          <w:sz w:val="20"/>
          <w:szCs w:val="20"/>
        </w:rPr>
      </w:pPr>
      <w:r>
        <w:rPr>
          <w:rFonts w:ascii="Arial" w:hAnsi="Arial" w:cs="Arial"/>
          <w:i/>
          <w:sz w:val="20"/>
          <w:szCs w:val="20"/>
        </w:rPr>
        <w:t>Achievement of module learning outcomes:</w:t>
      </w:r>
    </w:p>
    <w:p w14:paraId="33EF4816" w14:textId="721CFBF7" w:rsidR="00A97045" w:rsidRDefault="00A97045" w:rsidP="00514EB3">
      <w:pPr>
        <w:pStyle w:val="ListParagraph"/>
        <w:numPr>
          <w:ilvl w:val="0"/>
          <w:numId w:val="12"/>
        </w:numPr>
        <w:spacing w:before="60" w:after="60" w:line="240" w:lineRule="auto"/>
        <w:ind w:right="-330"/>
        <w:rPr>
          <w:rFonts w:ascii="Arial" w:hAnsi="Arial" w:cs="Arial"/>
          <w:i/>
          <w:iCs/>
          <w:sz w:val="20"/>
          <w:szCs w:val="20"/>
        </w:rPr>
      </w:pPr>
      <w:r>
        <w:rPr>
          <w:rFonts w:ascii="Arial" w:hAnsi="Arial" w:cs="Arial"/>
          <w:i/>
          <w:iCs/>
          <w:sz w:val="20"/>
          <w:szCs w:val="20"/>
        </w:rPr>
        <w:t>Lectures</w:t>
      </w:r>
      <w:r w:rsidR="00A7313E">
        <w:rPr>
          <w:rFonts w:ascii="Arial" w:hAnsi="Arial" w:cs="Arial"/>
          <w:i/>
          <w:iCs/>
          <w:sz w:val="20"/>
          <w:szCs w:val="20"/>
        </w:rPr>
        <w:t xml:space="preserve"> and workshop sessions</w:t>
      </w:r>
      <w:r>
        <w:rPr>
          <w:rFonts w:ascii="Arial" w:hAnsi="Arial" w:cs="Arial"/>
          <w:i/>
          <w:iCs/>
          <w:sz w:val="20"/>
          <w:szCs w:val="20"/>
        </w:rPr>
        <w:t xml:space="preserve"> (</w:t>
      </w:r>
      <w:r w:rsidR="00514EB3">
        <w:rPr>
          <w:rFonts w:ascii="Arial" w:hAnsi="Arial" w:cs="Arial"/>
          <w:i/>
          <w:iCs/>
          <w:sz w:val="20"/>
          <w:szCs w:val="20"/>
        </w:rPr>
        <w:t>11.1</w:t>
      </w:r>
      <w:r w:rsidR="00A7313E">
        <w:rPr>
          <w:rFonts w:ascii="Arial" w:hAnsi="Arial" w:cs="Arial"/>
          <w:i/>
          <w:iCs/>
          <w:sz w:val="20"/>
          <w:szCs w:val="20"/>
        </w:rPr>
        <w:t>-11.7, 11.9-11.11. 12.1, 12.4</w:t>
      </w:r>
      <w:r w:rsidR="00514EB3">
        <w:rPr>
          <w:rFonts w:ascii="Arial" w:hAnsi="Arial" w:cs="Arial"/>
          <w:i/>
          <w:iCs/>
          <w:sz w:val="20"/>
          <w:szCs w:val="20"/>
        </w:rPr>
        <w:t xml:space="preserve"> </w:t>
      </w:r>
      <w:r>
        <w:rPr>
          <w:rFonts w:ascii="Arial" w:hAnsi="Arial" w:cs="Arial"/>
          <w:i/>
          <w:iCs/>
          <w:sz w:val="20"/>
          <w:szCs w:val="20"/>
        </w:rPr>
        <w:t>)</w:t>
      </w:r>
    </w:p>
    <w:p w14:paraId="74C449F9" w14:textId="27A21D41" w:rsidR="00A97045" w:rsidRPr="00514EB3" w:rsidRDefault="00A7313E" w:rsidP="00514EB3">
      <w:pPr>
        <w:pStyle w:val="ListParagraph"/>
        <w:numPr>
          <w:ilvl w:val="0"/>
          <w:numId w:val="12"/>
        </w:numPr>
        <w:spacing w:before="60" w:after="60" w:line="240" w:lineRule="auto"/>
        <w:ind w:right="-330"/>
        <w:rPr>
          <w:rFonts w:ascii="Arial" w:hAnsi="Arial" w:cs="Arial"/>
          <w:i/>
          <w:iCs/>
          <w:sz w:val="20"/>
          <w:szCs w:val="20"/>
        </w:rPr>
      </w:pPr>
      <w:r>
        <w:rPr>
          <w:rFonts w:ascii="Arial" w:hAnsi="Arial" w:cs="Arial"/>
          <w:i/>
          <w:iCs/>
          <w:sz w:val="20"/>
          <w:szCs w:val="20"/>
        </w:rPr>
        <w:t>Self-study (11.8, 11.11, 12.2, 12.3)</w:t>
      </w:r>
    </w:p>
    <w:p w14:paraId="37C85325" w14:textId="77777777" w:rsidR="00472023" w:rsidRPr="00C04C95" w:rsidRDefault="00472023" w:rsidP="00D91AC1">
      <w:pPr>
        <w:spacing w:before="60" w:after="60" w:line="240" w:lineRule="auto"/>
        <w:ind w:right="-330"/>
        <w:rPr>
          <w:rFonts w:ascii="Arial" w:hAnsi="Arial" w:cs="Arial"/>
          <w:i/>
          <w:iCs/>
          <w:sz w:val="20"/>
          <w:szCs w:val="20"/>
        </w:rPr>
      </w:pPr>
    </w:p>
    <w:p w14:paraId="1B2A9427" w14:textId="77777777"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14:paraId="0FA039D9" w14:textId="3E8D986A" w:rsidR="000E4716" w:rsidRDefault="00357C82" w:rsidP="000E4716">
      <w:pPr>
        <w:spacing w:before="60" w:after="60" w:line="240" w:lineRule="auto"/>
        <w:ind w:left="426" w:right="-330"/>
        <w:jc w:val="both"/>
        <w:rPr>
          <w:rFonts w:ascii="Arial" w:hAnsi="Arial" w:cs="Arial"/>
          <w:i/>
          <w:sz w:val="20"/>
          <w:szCs w:val="20"/>
        </w:rPr>
      </w:pPr>
      <w:r>
        <w:rPr>
          <w:rFonts w:ascii="Arial" w:hAnsi="Arial" w:cs="Arial"/>
          <w:i/>
          <w:sz w:val="20"/>
          <w:szCs w:val="20"/>
        </w:rPr>
        <w:t xml:space="preserve">Final </w:t>
      </w:r>
      <w:r w:rsidR="000E4716" w:rsidRPr="005933AD">
        <w:rPr>
          <w:rFonts w:ascii="Arial" w:hAnsi="Arial" w:cs="Arial"/>
          <w:i/>
          <w:sz w:val="20"/>
          <w:szCs w:val="20"/>
        </w:rPr>
        <w:t xml:space="preserve">Examination </w:t>
      </w:r>
      <w:r>
        <w:rPr>
          <w:rFonts w:ascii="Arial" w:hAnsi="Arial" w:cs="Arial"/>
          <w:i/>
          <w:sz w:val="20"/>
          <w:szCs w:val="20"/>
        </w:rPr>
        <w:t>(</w:t>
      </w:r>
      <w:r w:rsidR="000E4716" w:rsidRPr="005933AD">
        <w:rPr>
          <w:rFonts w:ascii="Arial" w:hAnsi="Arial" w:cs="Arial"/>
          <w:i/>
          <w:sz w:val="20"/>
          <w:szCs w:val="20"/>
        </w:rPr>
        <w:t>70%</w:t>
      </w:r>
      <w:r>
        <w:rPr>
          <w:rFonts w:ascii="Arial" w:hAnsi="Arial" w:cs="Arial"/>
          <w:i/>
          <w:sz w:val="20"/>
          <w:szCs w:val="20"/>
        </w:rPr>
        <w:t xml:space="preserve"> - written, unseen, length 2 hours)</w:t>
      </w:r>
      <w:r w:rsidR="000E4716" w:rsidRPr="005933AD">
        <w:rPr>
          <w:rFonts w:ascii="Arial" w:hAnsi="Arial" w:cs="Arial"/>
          <w:i/>
          <w:sz w:val="20"/>
          <w:szCs w:val="20"/>
        </w:rPr>
        <w:t xml:space="preserve">, </w:t>
      </w:r>
      <w:r>
        <w:rPr>
          <w:rFonts w:ascii="Arial" w:hAnsi="Arial" w:cs="Arial"/>
          <w:i/>
          <w:sz w:val="20"/>
          <w:szCs w:val="20"/>
        </w:rPr>
        <w:t>2</w:t>
      </w:r>
      <w:r w:rsidR="000E4716" w:rsidRPr="005933AD">
        <w:rPr>
          <w:rFonts w:ascii="Arial" w:hAnsi="Arial" w:cs="Arial"/>
          <w:i/>
          <w:sz w:val="20"/>
          <w:szCs w:val="20"/>
        </w:rPr>
        <w:t xml:space="preserve"> class tests </w:t>
      </w:r>
      <w:r>
        <w:rPr>
          <w:rFonts w:ascii="Arial" w:hAnsi="Arial" w:cs="Arial"/>
          <w:i/>
          <w:sz w:val="20"/>
          <w:szCs w:val="20"/>
        </w:rPr>
        <w:t>(15</w:t>
      </w:r>
      <w:r w:rsidR="000E4716" w:rsidRPr="005933AD">
        <w:rPr>
          <w:rFonts w:ascii="Arial" w:hAnsi="Arial" w:cs="Arial"/>
          <w:i/>
          <w:sz w:val="20"/>
          <w:szCs w:val="20"/>
        </w:rPr>
        <w:t xml:space="preserve">% </w:t>
      </w:r>
      <w:r>
        <w:rPr>
          <w:rFonts w:ascii="Arial" w:hAnsi="Arial" w:cs="Arial"/>
          <w:i/>
          <w:sz w:val="20"/>
          <w:szCs w:val="20"/>
        </w:rPr>
        <w:t xml:space="preserve">each), and </w:t>
      </w:r>
      <w:r w:rsidR="000E4716" w:rsidRPr="005933AD">
        <w:rPr>
          <w:rFonts w:ascii="Arial" w:hAnsi="Arial" w:cs="Arial"/>
          <w:i/>
          <w:sz w:val="20"/>
          <w:szCs w:val="20"/>
        </w:rPr>
        <w:t xml:space="preserve">voluntary homework assignments may also be issued. The exam and class tests are to test overall breadth and depth of knowledge and understanding, and target all learning outcomes (specific and generic). Voluntary </w:t>
      </w:r>
      <w:proofErr w:type="spellStart"/>
      <w:r w:rsidR="000E4716" w:rsidRPr="005933AD">
        <w:rPr>
          <w:rFonts w:ascii="Arial" w:hAnsi="Arial" w:cs="Arial"/>
          <w:i/>
          <w:sz w:val="20"/>
          <w:szCs w:val="20"/>
        </w:rPr>
        <w:t>homeworks</w:t>
      </w:r>
      <w:proofErr w:type="spellEnd"/>
      <w:r w:rsidR="000E4716" w:rsidRPr="005933AD">
        <w:rPr>
          <w:rFonts w:ascii="Arial" w:hAnsi="Arial" w:cs="Arial"/>
          <w:i/>
          <w:sz w:val="20"/>
          <w:szCs w:val="20"/>
        </w:rPr>
        <w:t xml:space="preserve"> are to encourage learning and comprehension during the course.</w:t>
      </w:r>
    </w:p>
    <w:p w14:paraId="7B9E308C" w14:textId="3D7D0991" w:rsidR="005933AD" w:rsidRPr="005933AD" w:rsidRDefault="005933AD" w:rsidP="000E4716">
      <w:pPr>
        <w:spacing w:before="60" w:after="60" w:line="240" w:lineRule="auto"/>
        <w:ind w:left="426" w:right="-330"/>
        <w:jc w:val="both"/>
        <w:rPr>
          <w:rFonts w:ascii="Arial" w:hAnsi="Arial" w:cs="Arial"/>
          <w:i/>
          <w:sz w:val="20"/>
          <w:szCs w:val="20"/>
        </w:rPr>
      </w:pPr>
      <w:r>
        <w:rPr>
          <w:rFonts w:ascii="Arial" w:hAnsi="Arial" w:cs="Arial"/>
          <w:i/>
          <w:sz w:val="20"/>
          <w:szCs w:val="20"/>
        </w:rPr>
        <w:t xml:space="preserve">The above assessments test students’ knowledge and understanding of laws and principles (11.1, 11.4, 11.9-11.11, 12.3, </w:t>
      </w:r>
      <w:proofErr w:type="gramStart"/>
      <w:r>
        <w:rPr>
          <w:rFonts w:ascii="Arial" w:hAnsi="Arial" w:cs="Arial"/>
          <w:i/>
          <w:sz w:val="20"/>
          <w:szCs w:val="20"/>
        </w:rPr>
        <w:t>12.4</w:t>
      </w:r>
      <w:proofErr w:type="gramEnd"/>
      <w:r>
        <w:rPr>
          <w:rFonts w:ascii="Arial" w:hAnsi="Arial" w:cs="Arial"/>
          <w:i/>
          <w:sz w:val="20"/>
          <w:szCs w:val="20"/>
        </w:rPr>
        <w:t xml:space="preserve">) and application of techniques to model behaviour and solve problems (11.2, 11.3, 11.5-11.7, 11.10, 12.1). In preparing for the assessments, students will need to manage their own revision using reference materials (11.8, 11.11, 12.2, </w:t>
      </w:r>
      <w:proofErr w:type="gramStart"/>
      <w:r>
        <w:rPr>
          <w:rFonts w:ascii="Arial" w:hAnsi="Arial" w:cs="Arial"/>
          <w:i/>
          <w:sz w:val="20"/>
          <w:szCs w:val="20"/>
        </w:rPr>
        <w:t>12.3</w:t>
      </w:r>
      <w:proofErr w:type="gramEnd"/>
      <w:r>
        <w:rPr>
          <w:rFonts w:ascii="Arial" w:hAnsi="Arial" w:cs="Arial"/>
          <w:i/>
          <w:sz w:val="20"/>
          <w:szCs w:val="20"/>
        </w:rPr>
        <w:t>)</w:t>
      </w:r>
    </w:p>
    <w:p w14:paraId="606747EC" w14:textId="77777777" w:rsidR="00BB6ACF" w:rsidRPr="00BB6ACF" w:rsidRDefault="00BB6ACF" w:rsidP="00BB6ACF">
      <w:pPr>
        <w:spacing w:before="60" w:after="60" w:line="240" w:lineRule="auto"/>
        <w:ind w:left="426" w:right="-330"/>
        <w:jc w:val="both"/>
        <w:rPr>
          <w:rFonts w:ascii="Arial" w:hAnsi="Arial" w:cs="Arial"/>
          <w:i/>
          <w:sz w:val="20"/>
          <w:szCs w:val="20"/>
        </w:rPr>
      </w:pPr>
    </w:p>
    <w:p w14:paraId="753F1E4B"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14:paraId="117A233A" w14:textId="5B9923F6" w:rsidR="00567EC9" w:rsidRDefault="00BB6ACF" w:rsidP="005E6D38">
      <w:pPr>
        <w:spacing w:before="60" w:after="60" w:line="240" w:lineRule="auto"/>
        <w:ind w:right="-330" w:firstLine="360"/>
        <w:rPr>
          <w:rFonts w:ascii="Arial" w:hAnsi="Arial" w:cs="Arial"/>
          <w:i/>
          <w:iCs/>
          <w:sz w:val="20"/>
          <w:szCs w:val="20"/>
        </w:rPr>
      </w:pPr>
      <w:r>
        <w:rPr>
          <w:rFonts w:ascii="Arial" w:hAnsi="Arial" w:cs="Arial"/>
          <w:i/>
          <w:iCs/>
          <w:sz w:val="20"/>
          <w:szCs w:val="20"/>
        </w:rPr>
        <w:t>None</w:t>
      </w:r>
    </w:p>
    <w:p w14:paraId="15A624D7" w14:textId="77777777" w:rsidR="00472023" w:rsidRPr="00C04C95" w:rsidRDefault="00472023" w:rsidP="005E6D38">
      <w:pPr>
        <w:spacing w:before="60" w:after="60" w:line="240" w:lineRule="auto"/>
        <w:ind w:right="-330" w:firstLine="360"/>
        <w:rPr>
          <w:rFonts w:ascii="Arial" w:hAnsi="Arial" w:cs="Arial"/>
          <w:i/>
          <w:iCs/>
          <w:sz w:val="20"/>
          <w:szCs w:val="20"/>
        </w:rPr>
      </w:pPr>
    </w:p>
    <w:p w14:paraId="21E00B7F" w14:textId="48FFD810"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2B25D43D" w14:textId="77777777" w:rsidR="002F0CE4" w:rsidRDefault="002F0CE4" w:rsidP="005E6D38">
      <w:pPr>
        <w:spacing w:before="60" w:after="60" w:line="240" w:lineRule="auto"/>
        <w:ind w:left="426" w:right="-330"/>
        <w:rPr>
          <w:rFonts w:ascii="Arial" w:hAnsi="Arial" w:cs="Arial"/>
          <w:i/>
          <w:iCs/>
          <w:sz w:val="20"/>
          <w:szCs w:val="20"/>
        </w:rPr>
      </w:pPr>
    </w:p>
    <w:p w14:paraId="654BFE7A" w14:textId="36069F97"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14:paraId="2F6E71C0" w14:textId="77777777" w:rsidR="00472023" w:rsidRPr="00C04C95" w:rsidRDefault="00BB6ACF"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14:paraId="1EBF1567" w14:textId="12B089CD"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32DCC" w14:textId="77777777" w:rsidR="00567405" w:rsidRDefault="00567405" w:rsidP="00567EC9">
      <w:pPr>
        <w:spacing w:after="0" w:line="240" w:lineRule="auto"/>
      </w:pPr>
      <w:r>
        <w:separator/>
      </w:r>
    </w:p>
  </w:endnote>
  <w:endnote w:type="continuationSeparator" w:id="0">
    <w:p w14:paraId="07382D83" w14:textId="77777777" w:rsidR="00567405" w:rsidRDefault="00567405"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65009EB0" w14:textId="77777777" w:rsidR="0088566D" w:rsidRDefault="0088566D">
        <w:pPr>
          <w:pStyle w:val="Footer"/>
          <w:jc w:val="center"/>
        </w:pPr>
        <w:r>
          <w:fldChar w:fldCharType="begin"/>
        </w:r>
        <w:r>
          <w:instrText xml:space="preserve"> PAGE   \* MERGEFORMAT </w:instrText>
        </w:r>
        <w:r>
          <w:fldChar w:fldCharType="separate"/>
        </w:r>
        <w:r w:rsidR="00CE3CD9">
          <w:rPr>
            <w:noProof/>
          </w:rPr>
          <w:t>4</w:t>
        </w:r>
        <w:r>
          <w:rPr>
            <w:noProof/>
          </w:rPr>
          <w:fldChar w:fldCharType="end"/>
        </w:r>
      </w:p>
    </w:sdtContent>
  </w:sdt>
  <w:p w14:paraId="63D4B069" w14:textId="77777777" w:rsidR="0088566D" w:rsidRDefault="00885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3A24" w14:textId="77777777" w:rsidR="00567405" w:rsidRDefault="00567405" w:rsidP="00567EC9">
      <w:pPr>
        <w:spacing w:after="0" w:line="240" w:lineRule="auto"/>
      </w:pPr>
      <w:r>
        <w:separator/>
      </w:r>
    </w:p>
  </w:footnote>
  <w:footnote w:type="continuationSeparator" w:id="0">
    <w:p w14:paraId="66873E49" w14:textId="77777777" w:rsidR="00567405" w:rsidRDefault="00567405"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9DB35" w14:textId="77777777" w:rsidR="0088566D" w:rsidRPr="008C00F8" w:rsidRDefault="0088566D" w:rsidP="005E6D38">
    <w:pPr>
      <w:pStyle w:val="Heading1"/>
      <w:spacing w:before="60" w:after="60"/>
      <w:rPr>
        <w:rFonts w:ascii="Arial" w:hAnsi="Arial" w:cs="Arial"/>
      </w:rPr>
    </w:pPr>
    <w:r w:rsidRPr="008C00F8">
      <w:rPr>
        <w:rFonts w:ascii="Arial" w:hAnsi="Arial" w:cs="Arial"/>
      </w:rPr>
      <w:t>UNIVERSITY OF KENT</w:t>
    </w:r>
  </w:p>
  <w:p w14:paraId="35FB7E6F" w14:textId="77777777" w:rsidR="0088566D" w:rsidRDefault="00885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9953D45"/>
    <w:multiLevelType w:val="multilevel"/>
    <w:tmpl w:val="7330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76CB3"/>
    <w:multiLevelType w:val="multilevel"/>
    <w:tmpl w:val="48507E44"/>
    <w:lvl w:ilvl="0">
      <w:start w:val="11"/>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4730FE8"/>
    <w:multiLevelType w:val="multilevel"/>
    <w:tmpl w:val="2CC4A42A"/>
    <w:lvl w:ilvl="0">
      <w:start w:val="1"/>
      <w:numFmt w:val="decimal"/>
      <w:lvlText w:val="%1."/>
      <w:lvlJc w:val="left"/>
      <w:pPr>
        <w:ind w:left="720" w:hanging="360"/>
      </w:pPr>
      <w:rPr>
        <w:b w:val="0"/>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5ED4BD1"/>
    <w:multiLevelType w:val="multilevel"/>
    <w:tmpl w:val="CA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C3C58"/>
    <w:multiLevelType w:val="multilevel"/>
    <w:tmpl w:val="7062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5AB81C61"/>
    <w:multiLevelType w:val="hybridMultilevel"/>
    <w:tmpl w:val="DE3C597A"/>
    <w:lvl w:ilvl="0" w:tplc="B5982A08">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B28EA"/>
    <w:multiLevelType w:val="hybridMultilevel"/>
    <w:tmpl w:val="947CF4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9"/>
  </w:num>
  <w:num w:numId="6">
    <w:abstractNumId w:val="8"/>
  </w:num>
  <w:num w:numId="7">
    <w:abstractNumId w:val="2"/>
  </w:num>
  <w:num w:numId="8">
    <w:abstractNumId w:val="10"/>
  </w:num>
  <w:num w:numId="9">
    <w:abstractNumId w:val="7"/>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12E98"/>
    <w:rsid w:val="0003004F"/>
    <w:rsid w:val="00030C9E"/>
    <w:rsid w:val="000522C1"/>
    <w:rsid w:val="000678D3"/>
    <w:rsid w:val="000715C7"/>
    <w:rsid w:val="00082DF0"/>
    <w:rsid w:val="00095622"/>
    <w:rsid w:val="000C5A57"/>
    <w:rsid w:val="000D2A8A"/>
    <w:rsid w:val="000D53DB"/>
    <w:rsid w:val="000E3B73"/>
    <w:rsid w:val="000E4716"/>
    <w:rsid w:val="000F6C56"/>
    <w:rsid w:val="00104FC1"/>
    <w:rsid w:val="00111906"/>
    <w:rsid w:val="00112CB8"/>
    <w:rsid w:val="00117577"/>
    <w:rsid w:val="00117793"/>
    <w:rsid w:val="001214D3"/>
    <w:rsid w:val="001540CE"/>
    <w:rsid w:val="0015717B"/>
    <w:rsid w:val="00172793"/>
    <w:rsid w:val="00196C6A"/>
    <w:rsid w:val="001D1F2D"/>
    <w:rsid w:val="001E1F45"/>
    <w:rsid w:val="00216E24"/>
    <w:rsid w:val="002465A1"/>
    <w:rsid w:val="00275753"/>
    <w:rsid w:val="00294B73"/>
    <w:rsid w:val="00297EE7"/>
    <w:rsid w:val="002B320B"/>
    <w:rsid w:val="002F0CE4"/>
    <w:rsid w:val="002F1FF8"/>
    <w:rsid w:val="002F2626"/>
    <w:rsid w:val="003106FF"/>
    <w:rsid w:val="003116BF"/>
    <w:rsid w:val="003262B9"/>
    <w:rsid w:val="00340D25"/>
    <w:rsid w:val="00350F05"/>
    <w:rsid w:val="00357C82"/>
    <w:rsid w:val="00366CD0"/>
    <w:rsid w:val="00372AC3"/>
    <w:rsid w:val="003759B0"/>
    <w:rsid w:val="00387C5E"/>
    <w:rsid w:val="003D7AA0"/>
    <w:rsid w:val="003F67CD"/>
    <w:rsid w:val="0043208E"/>
    <w:rsid w:val="00441F4B"/>
    <w:rsid w:val="00452FD5"/>
    <w:rsid w:val="0045687A"/>
    <w:rsid w:val="00471E7F"/>
    <w:rsid w:val="00472023"/>
    <w:rsid w:val="00486993"/>
    <w:rsid w:val="0048797F"/>
    <w:rsid w:val="00492DA4"/>
    <w:rsid w:val="00493E0F"/>
    <w:rsid w:val="004A39D7"/>
    <w:rsid w:val="004A55FA"/>
    <w:rsid w:val="004D035C"/>
    <w:rsid w:val="004D4E2D"/>
    <w:rsid w:val="004F778D"/>
    <w:rsid w:val="005005E4"/>
    <w:rsid w:val="00507023"/>
    <w:rsid w:val="00514EB3"/>
    <w:rsid w:val="00521097"/>
    <w:rsid w:val="00533663"/>
    <w:rsid w:val="005369B0"/>
    <w:rsid w:val="005526FB"/>
    <w:rsid w:val="0055280A"/>
    <w:rsid w:val="00567405"/>
    <w:rsid w:val="00567EC9"/>
    <w:rsid w:val="00571630"/>
    <w:rsid w:val="005759F4"/>
    <w:rsid w:val="00586194"/>
    <w:rsid w:val="005933AD"/>
    <w:rsid w:val="005C1A4F"/>
    <w:rsid w:val="005C7743"/>
    <w:rsid w:val="005D2928"/>
    <w:rsid w:val="005E10B2"/>
    <w:rsid w:val="005E6D38"/>
    <w:rsid w:val="0060410B"/>
    <w:rsid w:val="00613DC1"/>
    <w:rsid w:val="00617EAD"/>
    <w:rsid w:val="006253AA"/>
    <w:rsid w:val="0062733B"/>
    <w:rsid w:val="00633150"/>
    <w:rsid w:val="00674ED0"/>
    <w:rsid w:val="00676059"/>
    <w:rsid w:val="00687721"/>
    <w:rsid w:val="00691A2A"/>
    <w:rsid w:val="006A6491"/>
    <w:rsid w:val="006A7FB0"/>
    <w:rsid w:val="006B39D2"/>
    <w:rsid w:val="006C46EF"/>
    <w:rsid w:val="006D444F"/>
    <w:rsid w:val="006D7A82"/>
    <w:rsid w:val="006E4E78"/>
    <w:rsid w:val="006E621A"/>
    <w:rsid w:val="00700488"/>
    <w:rsid w:val="00703F92"/>
    <w:rsid w:val="00704637"/>
    <w:rsid w:val="00707729"/>
    <w:rsid w:val="007642D2"/>
    <w:rsid w:val="007928C2"/>
    <w:rsid w:val="007972A7"/>
    <w:rsid w:val="007B1148"/>
    <w:rsid w:val="007C74B4"/>
    <w:rsid w:val="007C7AC9"/>
    <w:rsid w:val="007E3412"/>
    <w:rsid w:val="008029AF"/>
    <w:rsid w:val="008102E5"/>
    <w:rsid w:val="008133F0"/>
    <w:rsid w:val="00815880"/>
    <w:rsid w:val="00826C89"/>
    <w:rsid w:val="00834A3A"/>
    <w:rsid w:val="00873E9F"/>
    <w:rsid w:val="0088566D"/>
    <w:rsid w:val="00885EC6"/>
    <w:rsid w:val="00891B95"/>
    <w:rsid w:val="008B6B5C"/>
    <w:rsid w:val="008C08AE"/>
    <w:rsid w:val="008D0846"/>
    <w:rsid w:val="008E13DE"/>
    <w:rsid w:val="00903DF6"/>
    <w:rsid w:val="00921CF6"/>
    <w:rsid w:val="009323F2"/>
    <w:rsid w:val="00964AF4"/>
    <w:rsid w:val="00987DB4"/>
    <w:rsid w:val="0099084C"/>
    <w:rsid w:val="009A3908"/>
    <w:rsid w:val="009D068C"/>
    <w:rsid w:val="00A021FE"/>
    <w:rsid w:val="00A1270E"/>
    <w:rsid w:val="00A17432"/>
    <w:rsid w:val="00A338BD"/>
    <w:rsid w:val="00A52DB4"/>
    <w:rsid w:val="00A629B9"/>
    <w:rsid w:val="00A7313E"/>
    <w:rsid w:val="00A74292"/>
    <w:rsid w:val="00A97045"/>
    <w:rsid w:val="00AA3C15"/>
    <w:rsid w:val="00AF6A46"/>
    <w:rsid w:val="00B06166"/>
    <w:rsid w:val="00B120BB"/>
    <w:rsid w:val="00B17CD2"/>
    <w:rsid w:val="00B248BA"/>
    <w:rsid w:val="00B45D08"/>
    <w:rsid w:val="00B57219"/>
    <w:rsid w:val="00B6660B"/>
    <w:rsid w:val="00BB6ACF"/>
    <w:rsid w:val="00BC19F7"/>
    <w:rsid w:val="00BD058A"/>
    <w:rsid w:val="00BD0EF8"/>
    <w:rsid w:val="00BE2126"/>
    <w:rsid w:val="00BE3B17"/>
    <w:rsid w:val="00C00F52"/>
    <w:rsid w:val="00C04C95"/>
    <w:rsid w:val="00C12613"/>
    <w:rsid w:val="00C1518B"/>
    <w:rsid w:val="00C2125C"/>
    <w:rsid w:val="00C3744A"/>
    <w:rsid w:val="00C46CBA"/>
    <w:rsid w:val="00C63931"/>
    <w:rsid w:val="00C83354"/>
    <w:rsid w:val="00C833B3"/>
    <w:rsid w:val="00CB11CE"/>
    <w:rsid w:val="00CC496A"/>
    <w:rsid w:val="00CE3CD9"/>
    <w:rsid w:val="00CF7D0A"/>
    <w:rsid w:val="00D0510D"/>
    <w:rsid w:val="00D062C2"/>
    <w:rsid w:val="00D10297"/>
    <w:rsid w:val="00D2689A"/>
    <w:rsid w:val="00D34B65"/>
    <w:rsid w:val="00D4248F"/>
    <w:rsid w:val="00D5391C"/>
    <w:rsid w:val="00D6191D"/>
    <w:rsid w:val="00D834EC"/>
    <w:rsid w:val="00D91AC1"/>
    <w:rsid w:val="00DA4FDA"/>
    <w:rsid w:val="00DA64B6"/>
    <w:rsid w:val="00DC21DC"/>
    <w:rsid w:val="00DD02E6"/>
    <w:rsid w:val="00E00E24"/>
    <w:rsid w:val="00E13840"/>
    <w:rsid w:val="00E22F03"/>
    <w:rsid w:val="00E424B6"/>
    <w:rsid w:val="00E51404"/>
    <w:rsid w:val="00E574C9"/>
    <w:rsid w:val="00E610DE"/>
    <w:rsid w:val="00EC6115"/>
    <w:rsid w:val="00EE72F3"/>
    <w:rsid w:val="00F01956"/>
    <w:rsid w:val="00F02C22"/>
    <w:rsid w:val="00F21C47"/>
    <w:rsid w:val="00F340DE"/>
    <w:rsid w:val="00F52280"/>
    <w:rsid w:val="00F77676"/>
    <w:rsid w:val="00F82B4E"/>
    <w:rsid w:val="00F919F2"/>
    <w:rsid w:val="00F96D71"/>
    <w:rsid w:val="00FA7A3C"/>
    <w:rsid w:val="00FB36EC"/>
    <w:rsid w:val="00FC4702"/>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C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964AF4"/>
    <w:rPr>
      <w:sz w:val="16"/>
      <w:szCs w:val="16"/>
    </w:rPr>
  </w:style>
  <w:style w:type="paragraph" w:styleId="CommentText">
    <w:name w:val="annotation text"/>
    <w:basedOn w:val="Normal"/>
    <w:link w:val="CommentTextChar"/>
    <w:uiPriority w:val="99"/>
    <w:semiHidden/>
    <w:unhideWhenUsed/>
    <w:rsid w:val="00964AF4"/>
    <w:pPr>
      <w:spacing w:line="240" w:lineRule="auto"/>
    </w:pPr>
    <w:rPr>
      <w:sz w:val="20"/>
      <w:szCs w:val="20"/>
    </w:rPr>
  </w:style>
  <w:style w:type="character" w:customStyle="1" w:styleId="CommentTextChar">
    <w:name w:val="Comment Text Char"/>
    <w:basedOn w:val="DefaultParagraphFont"/>
    <w:link w:val="CommentText"/>
    <w:uiPriority w:val="99"/>
    <w:semiHidden/>
    <w:rsid w:val="00964AF4"/>
    <w:rPr>
      <w:sz w:val="20"/>
      <w:szCs w:val="20"/>
    </w:rPr>
  </w:style>
  <w:style w:type="paragraph" w:styleId="CommentSubject">
    <w:name w:val="annotation subject"/>
    <w:basedOn w:val="CommentText"/>
    <w:next w:val="CommentText"/>
    <w:link w:val="CommentSubjectChar"/>
    <w:uiPriority w:val="99"/>
    <w:semiHidden/>
    <w:unhideWhenUsed/>
    <w:rsid w:val="00964AF4"/>
    <w:rPr>
      <w:b/>
      <w:bCs/>
    </w:rPr>
  </w:style>
  <w:style w:type="character" w:customStyle="1" w:styleId="CommentSubjectChar">
    <w:name w:val="Comment Subject Char"/>
    <w:basedOn w:val="CommentTextChar"/>
    <w:link w:val="CommentSubject"/>
    <w:uiPriority w:val="99"/>
    <w:semiHidden/>
    <w:rsid w:val="00964A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964AF4"/>
    <w:rPr>
      <w:sz w:val="16"/>
      <w:szCs w:val="16"/>
    </w:rPr>
  </w:style>
  <w:style w:type="paragraph" w:styleId="CommentText">
    <w:name w:val="annotation text"/>
    <w:basedOn w:val="Normal"/>
    <w:link w:val="CommentTextChar"/>
    <w:uiPriority w:val="99"/>
    <w:semiHidden/>
    <w:unhideWhenUsed/>
    <w:rsid w:val="00964AF4"/>
    <w:pPr>
      <w:spacing w:line="240" w:lineRule="auto"/>
    </w:pPr>
    <w:rPr>
      <w:sz w:val="20"/>
      <w:szCs w:val="20"/>
    </w:rPr>
  </w:style>
  <w:style w:type="character" w:customStyle="1" w:styleId="CommentTextChar">
    <w:name w:val="Comment Text Char"/>
    <w:basedOn w:val="DefaultParagraphFont"/>
    <w:link w:val="CommentText"/>
    <w:uiPriority w:val="99"/>
    <w:semiHidden/>
    <w:rsid w:val="00964AF4"/>
    <w:rPr>
      <w:sz w:val="20"/>
      <w:szCs w:val="20"/>
    </w:rPr>
  </w:style>
  <w:style w:type="paragraph" w:styleId="CommentSubject">
    <w:name w:val="annotation subject"/>
    <w:basedOn w:val="CommentText"/>
    <w:next w:val="CommentText"/>
    <w:link w:val="CommentSubjectChar"/>
    <w:uiPriority w:val="99"/>
    <w:semiHidden/>
    <w:unhideWhenUsed/>
    <w:rsid w:val="00964AF4"/>
    <w:rPr>
      <w:b/>
      <w:bCs/>
    </w:rPr>
  </w:style>
  <w:style w:type="character" w:customStyle="1" w:styleId="CommentSubjectChar">
    <w:name w:val="Comment Subject Char"/>
    <w:basedOn w:val="CommentTextChar"/>
    <w:link w:val="CommentSubject"/>
    <w:uiPriority w:val="99"/>
    <w:semiHidden/>
    <w:rsid w:val="00964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5960">
      <w:bodyDiv w:val="1"/>
      <w:marLeft w:val="0"/>
      <w:marRight w:val="0"/>
      <w:marTop w:val="0"/>
      <w:marBottom w:val="0"/>
      <w:divBdr>
        <w:top w:val="none" w:sz="0" w:space="0" w:color="auto"/>
        <w:left w:val="none" w:sz="0" w:space="0" w:color="auto"/>
        <w:bottom w:val="none" w:sz="0" w:space="0" w:color="auto"/>
        <w:right w:val="none" w:sz="0" w:space="0" w:color="auto"/>
      </w:divBdr>
    </w:div>
    <w:div w:id="876240460">
      <w:bodyDiv w:val="1"/>
      <w:marLeft w:val="0"/>
      <w:marRight w:val="0"/>
      <w:marTop w:val="0"/>
      <w:marBottom w:val="0"/>
      <w:divBdr>
        <w:top w:val="none" w:sz="0" w:space="0" w:color="auto"/>
        <w:left w:val="none" w:sz="0" w:space="0" w:color="auto"/>
        <w:bottom w:val="none" w:sz="0" w:space="0" w:color="auto"/>
        <w:right w:val="none" w:sz="0" w:space="0" w:color="auto"/>
      </w:divBdr>
    </w:div>
    <w:div w:id="1065185842">
      <w:bodyDiv w:val="1"/>
      <w:marLeft w:val="0"/>
      <w:marRight w:val="0"/>
      <w:marTop w:val="0"/>
      <w:marBottom w:val="0"/>
      <w:divBdr>
        <w:top w:val="none" w:sz="0" w:space="0" w:color="auto"/>
        <w:left w:val="none" w:sz="0" w:space="0" w:color="auto"/>
        <w:bottom w:val="none" w:sz="0" w:space="0" w:color="auto"/>
        <w:right w:val="none" w:sz="0" w:space="0" w:color="auto"/>
      </w:divBdr>
      <w:divsChild>
        <w:div w:id="747730810">
          <w:marLeft w:val="0"/>
          <w:marRight w:val="0"/>
          <w:marTop w:val="0"/>
          <w:marBottom w:val="0"/>
          <w:divBdr>
            <w:top w:val="none" w:sz="0" w:space="0" w:color="auto"/>
            <w:left w:val="none" w:sz="0" w:space="0" w:color="auto"/>
            <w:bottom w:val="none" w:sz="0" w:space="0" w:color="auto"/>
            <w:right w:val="none" w:sz="0" w:space="0" w:color="auto"/>
          </w:divBdr>
          <w:divsChild>
            <w:div w:id="540481836">
              <w:marLeft w:val="0"/>
              <w:marRight w:val="0"/>
              <w:marTop w:val="0"/>
              <w:marBottom w:val="0"/>
              <w:divBdr>
                <w:top w:val="none" w:sz="0" w:space="0" w:color="auto"/>
                <w:left w:val="none" w:sz="0" w:space="0" w:color="auto"/>
                <w:bottom w:val="none" w:sz="0" w:space="0" w:color="auto"/>
                <w:right w:val="none" w:sz="0" w:space="0" w:color="auto"/>
              </w:divBdr>
              <w:divsChild>
                <w:div w:id="449204544">
                  <w:marLeft w:val="0"/>
                  <w:marRight w:val="0"/>
                  <w:marTop w:val="0"/>
                  <w:marBottom w:val="0"/>
                  <w:divBdr>
                    <w:top w:val="none" w:sz="0" w:space="0" w:color="auto"/>
                    <w:left w:val="none" w:sz="0" w:space="0" w:color="auto"/>
                    <w:bottom w:val="none" w:sz="0" w:space="0" w:color="auto"/>
                    <w:right w:val="none" w:sz="0" w:space="0" w:color="auto"/>
                  </w:divBdr>
                  <w:divsChild>
                    <w:div w:id="758451688">
                      <w:marLeft w:val="0"/>
                      <w:marRight w:val="0"/>
                      <w:marTop w:val="0"/>
                      <w:marBottom w:val="0"/>
                      <w:divBdr>
                        <w:top w:val="none" w:sz="0" w:space="0" w:color="auto"/>
                        <w:left w:val="none" w:sz="0" w:space="0" w:color="auto"/>
                        <w:bottom w:val="none" w:sz="0" w:space="0" w:color="auto"/>
                        <w:right w:val="none" w:sz="0" w:space="0" w:color="auto"/>
                      </w:divBdr>
                      <w:divsChild>
                        <w:div w:id="1979605600">
                          <w:marLeft w:val="0"/>
                          <w:marRight w:val="0"/>
                          <w:marTop w:val="0"/>
                          <w:marBottom w:val="0"/>
                          <w:divBdr>
                            <w:top w:val="none" w:sz="0" w:space="0" w:color="auto"/>
                            <w:left w:val="none" w:sz="0" w:space="0" w:color="auto"/>
                            <w:bottom w:val="none" w:sz="0" w:space="0" w:color="auto"/>
                            <w:right w:val="none" w:sz="0" w:space="0" w:color="auto"/>
                          </w:divBdr>
                          <w:divsChild>
                            <w:div w:id="1447457466">
                              <w:marLeft w:val="0"/>
                              <w:marRight w:val="0"/>
                              <w:marTop w:val="0"/>
                              <w:marBottom w:val="0"/>
                              <w:divBdr>
                                <w:top w:val="none" w:sz="0" w:space="0" w:color="auto"/>
                                <w:left w:val="none" w:sz="0" w:space="0" w:color="auto"/>
                                <w:bottom w:val="none" w:sz="0" w:space="0" w:color="auto"/>
                                <w:right w:val="none" w:sz="0" w:space="0" w:color="auto"/>
                              </w:divBdr>
                              <w:divsChild>
                                <w:div w:id="679549082">
                                  <w:marLeft w:val="0"/>
                                  <w:marRight w:val="0"/>
                                  <w:marTop w:val="0"/>
                                  <w:marBottom w:val="0"/>
                                  <w:divBdr>
                                    <w:top w:val="none" w:sz="0" w:space="0" w:color="auto"/>
                                    <w:left w:val="none" w:sz="0" w:space="0" w:color="auto"/>
                                    <w:bottom w:val="none" w:sz="0" w:space="0" w:color="auto"/>
                                    <w:right w:val="none" w:sz="0" w:space="0" w:color="auto"/>
                                  </w:divBdr>
                                  <w:divsChild>
                                    <w:div w:id="12558939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1277560415">
      <w:bodyDiv w:val="1"/>
      <w:marLeft w:val="0"/>
      <w:marRight w:val="0"/>
      <w:marTop w:val="0"/>
      <w:marBottom w:val="0"/>
      <w:divBdr>
        <w:top w:val="none" w:sz="0" w:space="0" w:color="auto"/>
        <w:left w:val="none" w:sz="0" w:space="0" w:color="auto"/>
        <w:bottom w:val="none" w:sz="0" w:space="0" w:color="auto"/>
        <w:right w:val="none" w:sz="0" w:space="0" w:color="auto"/>
      </w:divBdr>
      <w:divsChild>
        <w:div w:id="52811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8412-17A8-409B-99A5-22BB83CB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2015-06-17T14:40:00Z</dcterms:created>
  <dcterms:modified xsi:type="dcterms:W3CDTF">2015-07-01T10:01:00Z</dcterms:modified>
</cp:coreProperties>
</file>