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EEC" w:rsidRDefault="00D76EEC" w:rsidP="00D76EEC">
      <w:pPr>
        <w:spacing w:before="60" w:after="60" w:line="240" w:lineRule="auto"/>
        <w:ind w:right="-330"/>
        <w:jc w:val="both"/>
        <w:rPr>
          <w:rFonts w:ascii="Arial" w:hAnsi="Arial" w:cs="Arial"/>
        </w:rPr>
      </w:pPr>
      <w:bookmarkStart w:id="0" w:name="_GoBack"/>
      <w:bookmarkEnd w:id="0"/>
      <w:r>
        <w:rPr>
          <w:rFonts w:ascii="Arial" w:hAnsi="Arial" w:cs="Arial"/>
        </w:rPr>
        <w:t>Confirmation that this version of the module specification has been approved by the School Learning and Teaching Committee:</w:t>
      </w:r>
    </w:p>
    <w:p w:rsidR="00D76EEC" w:rsidRDefault="00D76EEC" w:rsidP="00D76EEC">
      <w:pPr>
        <w:spacing w:before="60" w:after="60" w:line="240" w:lineRule="auto"/>
        <w:ind w:right="-330"/>
        <w:rPr>
          <w:rFonts w:ascii="Arial" w:hAnsi="Arial" w:cs="Arial"/>
        </w:rPr>
      </w:pPr>
    </w:p>
    <w:p w:rsidR="00D76EEC" w:rsidRDefault="00D76EEC" w:rsidP="00D76EEC">
      <w:pPr>
        <w:spacing w:before="60" w:after="60" w:line="240" w:lineRule="auto"/>
        <w:ind w:right="-330"/>
        <w:rPr>
          <w:rFonts w:ascii="Arial" w:hAnsi="Arial" w:cs="Arial"/>
        </w:rPr>
      </w:pPr>
      <w:r>
        <w:rPr>
          <w:rFonts w:ascii="Arial" w:hAnsi="Arial" w:cs="Arial"/>
        </w:rPr>
        <w:t>………</w:t>
      </w:r>
      <w:r w:rsidR="00BF2E32">
        <w:rPr>
          <w:rFonts w:ascii="Arial" w:hAnsi="Arial" w:cs="Arial"/>
        </w:rPr>
        <w:t>11</w:t>
      </w:r>
      <w:r w:rsidR="00BF2E32" w:rsidRPr="00BF2E32">
        <w:rPr>
          <w:rFonts w:ascii="Arial" w:hAnsi="Arial" w:cs="Arial"/>
          <w:vertAlign w:val="superscript"/>
        </w:rPr>
        <w:t>th</w:t>
      </w:r>
      <w:r w:rsidR="00BF2E32">
        <w:rPr>
          <w:rFonts w:ascii="Arial" w:hAnsi="Arial" w:cs="Arial"/>
        </w:rPr>
        <w:t xml:space="preserve"> March 2015………………………………………….</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MODULE SPECIFICATION</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DA64B6" w:rsidRDefault="006C4BD1" w:rsidP="005E6D38">
      <w:pPr>
        <w:spacing w:before="60" w:after="60" w:line="240" w:lineRule="auto"/>
        <w:ind w:left="426" w:right="-330"/>
        <w:jc w:val="both"/>
        <w:rPr>
          <w:rFonts w:ascii="Arial" w:hAnsi="Arial" w:cs="Arial"/>
          <w:i/>
          <w:sz w:val="20"/>
          <w:szCs w:val="20"/>
        </w:rPr>
      </w:pPr>
      <w:r>
        <w:rPr>
          <w:rFonts w:ascii="Arial" w:hAnsi="Arial" w:cs="Arial"/>
          <w:i/>
          <w:sz w:val="20"/>
          <w:szCs w:val="20"/>
        </w:rPr>
        <w:t>PH504 Electromagnetism and Optics</w:t>
      </w:r>
    </w:p>
    <w:p w:rsidR="006C4BD1" w:rsidRPr="006C4BD1" w:rsidRDefault="006C4BD1" w:rsidP="005E6D38">
      <w:pPr>
        <w:spacing w:before="60" w:after="60" w:line="240" w:lineRule="auto"/>
        <w:ind w:left="426" w:right="-330"/>
        <w:jc w:val="both"/>
        <w:rPr>
          <w:rFonts w:ascii="Arial" w:hAnsi="Arial" w:cs="Arial"/>
          <w:i/>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567EC9" w:rsidRDefault="00D76EEC" w:rsidP="005E6D38">
      <w:pPr>
        <w:spacing w:before="60" w:after="60" w:line="240" w:lineRule="auto"/>
        <w:ind w:right="-330" w:firstLine="426"/>
        <w:rPr>
          <w:rFonts w:ascii="Arial" w:hAnsi="Arial" w:cs="Arial"/>
          <w:i/>
          <w:iCs/>
          <w:sz w:val="20"/>
          <w:szCs w:val="20"/>
        </w:rPr>
      </w:pPr>
      <w:r>
        <w:rPr>
          <w:rFonts w:ascii="Arial" w:hAnsi="Arial" w:cs="Arial"/>
          <w:i/>
          <w:iCs/>
          <w:sz w:val="20"/>
          <w:szCs w:val="20"/>
        </w:rPr>
        <w:t>School of Physical Sciences</w:t>
      </w:r>
    </w:p>
    <w:p w:rsidR="00C04C95" w:rsidRPr="00C04C95" w:rsidRDefault="00C04C95" w:rsidP="005E6D38">
      <w:pPr>
        <w:spacing w:before="60" w:after="60" w:line="240" w:lineRule="auto"/>
        <w:ind w:right="-330" w:firstLine="426"/>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567EC9" w:rsidRDefault="006C4BD1" w:rsidP="005E6D38">
      <w:pPr>
        <w:spacing w:before="60" w:after="60" w:line="240" w:lineRule="auto"/>
        <w:ind w:left="426" w:right="-330"/>
        <w:rPr>
          <w:rFonts w:ascii="Arial" w:hAnsi="Arial" w:cs="Arial"/>
          <w:i/>
          <w:iCs/>
          <w:sz w:val="20"/>
          <w:szCs w:val="20"/>
        </w:rPr>
      </w:pPr>
      <w:proofErr w:type="gramStart"/>
      <w:r>
        <w:rPr>
          <w:rFonts w:ascii="Arial" w:hAnsi="Arial" w:cs="Arial"/>
          <w:i/>
          <w:iCs/>
          <w:sz w:val="20"/>
          <w:szCs w:val="20"/>
        </w:rPr>
        <w:t>Existing module.</w:t>
      </w:r>
      <w:proofErr w:type="gramEnd"/>
      <w:r>
        <w:rPr>
          <w:rFonts w:ascii="Arial" w:hAnsi="Arial" w:cs="Arial"/>
          <w:i/>
          <w:iCs/>
          <w:sz w:val="20"/>
          <w:szCs w:val="20"/>
        </w:rPr>
        <w:t xml:space="preserve"> </w:t>
      </w:r>
      <w:proofErr w:type="gramStart"/>
      <w:r>
        <w:rPr>
          <w:rFonts w:ascii="Arial" w:hAnsi="Arial" w:cs="Arial"/>
          <w:i/>
          <w:iCs/>
          <w:sz w:val="20"/>
          <w:szCs w:val="20"/>
        </w:rPr>
        <w:t>Next running in AY 2014-15.</w:t>
      </w:r>
      <w:proofErr w:type="gramEnd"/>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567EC9" w:rsidRDefault="00E771E2" w:rsidP="005E6D38">
      <w:pPr>
        <w:spacing w:before="60" w:after="60" w:line="240" w:lineRule="auto"/>
        <w:ind w:left="426" w:right="-330"/>
        <w:rPr>
          <w:rFonts w:ascii="Arial" w:hAnsi="Arial" w:cs="Arial"/>
          <w:i/>
          <w:iCs/>
          <w:sz w:val="20"/>
          <w:szCs w:val="20"/>
        </w:rPr>
      </w:pPr>
      <w:r>
        <w:rPr>
          <w:rFonts w:ascii="Arial" w:hAnsi="Arial" w:cs="Arial"/>
          <w:i/>
          <w:iCs/>
          <w:sz w:val="20"/>
          <w:szCs w:val="20"/>
        </w:rPr>
        <w:t>14</w:t>
      </w:r>
      <w:r w:rsidR="00825D67">
        <w:rPr>
          <w:rFonts w:ascii="Arial" w:hAnsi="Arial" w:cs="Arial"/>
          <w:i/>
          <w:iCs/>
          <w:sz w:val="20"/>
          <w:szCs w:val="20"/>
        </w:rPr>
        <w:t>0</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567EC9" w:rsidRDefault="00CD0D1B" w:rsidP="005E6D38">
      <w:pPr>
        <w:spacing w:before="60" w:after="60" w:line="240" w:lineRule="auto"/>
        <w:ind w:left="426" w:right="-330"/>
        <w:rPr>
          <w:rFonts w:ascii="Arial" w:hAnsi="Arial" w:cs="Arial"/>
          <w:i/>
          <w:iCs/>
          <w:sz w:val="20"/>
          <w:szCs w:val="20"/>
        </w:rPr>
      </w:pPr>
      <w:proofErr w:type="gramStart"/>
      <w:r>
        <w:rPr>
          <w:rFonts w:ascii="Arial" w:hAnsi="Arial" w:cs="Arial"/>
          <w:i/>
          <w:iCs/>
          <w:sz w:val="20"/>
          <w:szCs w:val="20"/>
        </w:rPr>
        <w:t>None.</w:t>
      </w:r>
      <w:proofErr w:type="gramEnd"/>
      <w:r>
        <w:rPr>
          <w:rFonts w:ascii="Arial" w:hAnsi="Arial" w:cs="Arial"/>
          <w:i/>
          <w:iCs/>
          <w:sz w:val="20"/>
          <w:szCs w:val="20"/>
        </w:rPr>
        <w:t xml:space="preserve"> </w:t>
      </w:r>
    </w:p>
    <w:p w:rsidR="00825D67" w:rsidRDefault="00825D67" w:rsidP="005E6D38">
      <w:pPr>
        <w:spacing w:before="60" w:after="60" w:line="240" w:lineRule="auto"/>
        <w:ind w:left="426" w:right="-330"/>
        <w:rPr>
          <w:rFonts w:ascii="Arial" w:hAnsi="Arial" w:cs="Arial"/>
          <w:i/>
          <w:iCs/>
          <w:sz w:val="20"/>
          <w:szCs w:val="20"/>
        </w:rPr>
      </w:pP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w:t>
      </w:r>
      <w:r w:rsidR="007742D5">
        <w:rPr>
          <w:rFonts w:ascii="Arial" w:hAnsi="Arial" w:cs="Arial"/>
          <w:sz w:val="20"/>
          <w:szCs w:val="20"/>
        </w:rPr>
        <w:t xml:space="preserve">: </w:t>
      </w:r>
      <w:r w:rsidR="005261E6" w:rsidRPr="00C04C95">
        <w:rPr>
          <w:rFonts w:ascii="Arial" w:hAnsi="Arial" w:cs="Arial"/>
          <w:sz w:val="20"/>
          <w:szCs w:val="20"/>
        </w:rPr>
        <w:t xml:space="preserve">(e.g. Certificate [C], </w:t>
      </w:r>
      <w:r w:rsidRPr="00C04C95">
        <w:rPr>
          <w:rFonts w:ascii="Arial" w:hAnsi="Arial" w:cs="Arial"/>
          <w:sz w:val="20"/>
          <w:szCs w:val="20"/>
        </w:rPr>
        <w:t>Intermediate [I]</w:t>
      </w:r>
      <w:r w:rsidR="005261E6" w:rsidRPr="00C04C95">
        <w:rPr>
          <w:rFonts w:ascii="Arial" w:hAnsi="Arial" w:cs="Arial"/>
          <w:sz w:val="20"/>
          <w:szCs w:val="20"/>
        </w:rPr>
        <w:t>, Honours [H] or Postgraduate [M])</w:t>
      </w:r>
    </w:p>
    <w:p w:rsidR="00CD0D1B" w:rsidRDefault="00CD0D1B" w:rsidP="00CD0D1B">
      <w:pPr>
        <w:spacing w:before="60" w:after="60" w:line="240" w:lineRule="auto"/>
        <w:ind w:left="426" w:right="-330"/>
        <w:jc w:val="both"/>
        <w:rPr>
          <w:rFonts w:ascii="Arial" w:hAnsi="Arial" w:cs="Arial"/>
          <w:sz w:val="20"/>
          <w:szCs w:val="20"/>
        </w:rPr>
      </w:pPr>
      <w:r>
        <w:rPr>
          <w:rFonts w:ascii="Arial" w:hAnsi="Arial" w:cs="Arial"/>
          <w:sz w:val="20"/>
          <w:szCs w:val="20"/>
        </w:rPr>
        <w:t>I</w:t>
      </w:r>
    </w:p>
    <w:p w:rsidR="007C74B4" w:rsidRPr="00C04C95" w:rsidRDefault="007C74B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5759F4" w:rsidRPr="005759F4" w:rsidRDefault="00CD0D1B" w:rsidP="005E6D38">
      <w:pPr>
        <w:pStyle w:val="NormalWeb"/>
        <w:spacing w:before="60" w:beforeAutospacing="0" w:after="60" w:afterAutospacing="0"/>
        <w:ind w:left="426" w:right="-330"/>
        <w:rPr>
          <w:rFonts w:ascii="Arial" w:hAnsi="Arial" w:cs="Arial"/>
          <w:i/>
          <w:sz w:val="20"/>
          <w:szCs w:val="20"/>
        </w:rPr>
      </w:pPr>
      <w:r>
        <w:rPr>
          <w:rFonts w:ascii="Arial" w:hAnsi="Arial" w:cs="Arial"/>
          <w:i/>
          <w:sz w:val="20"/>
          <w:szCs w:val="20"/>
        </w:rPr>
        <w:t>15 (7.5 ECTS)</w:t>
      </w:r>
    </w:p>
    <w:p w:rsidR="007C74B4" w:rsidRPr="007C74B4" w:rsidRDefault="007C74B4" w:rsidP="005E6D38">
      <w:pPr>
        <w:spacing w:before="60" w:after="60" w:line="240" w:lineRule="auto"/>
        <w:ind w:left="426" w:right="-330"/>
        <w:rPr>
          <w:rFonts w:ascii="Arial" w:hAnsi="Arial" w:cs="Arial"/>
          <w:i/>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5759F4" w:rsidRDefault="00CD0D1B" w:rsidP="0093609D">
      <w:pPr>
        <w:spacing w:before="60" w:after="60" w:line="240" w:lineRule="auto"/>
        <w:ind w:left="426" w:right="-330"/>
        <w:rPr>
          <w:rFonts w:ascii="Arial" w:hAnsi="Arial" w:cs="Arial"/>
          <w:i/>
          <w:iCs/>
          <w:sz w:val="20"/>
          <w:szCs w:val="20"/>
        </w:rPr>
      </w:pPr>
      <w:r>
        <w:rPr>
          <w:rFonts w:ascii="Arial" w:hAnsi="Arial" w:cs="Arial"/>
          <w:i/>
          <w:iCs/>
          <w:sz w:val="20"/>
          <w:szCs w:val="20"/>
        </w:rPr>
        <w:t>Term 1</w:t>
      </w:r>
      <w:r w:rsidR="00E771E2">
        <w:rPr>
          <w:rFonts w:ascii="Arial" w:hAnsi="Arial" w:cs="Arial"/>
          <w:i/>
          <w:iCs/>
          <w:sz w:val="20"/>
          <w:szCs w:val="20"/>
        </w:rPr>
        <w:t xml:space="preserve"> </w:t>
      </w:r>
    </w:p>
    <w:p w:rsidR="0093609D" w:rsidRPr="00C04C95" w:rsidRDefault="0093609D" w:rsidP="0093609D">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567EC9" w:rsidRDefault="005141DC" w:rsidP="005E6D38">
      <w:pPr>
        <w:spacing w:before="60" w:after="60" w:line="240" w:lineRule="auto"/>
        <w:ind w:left="426" w:right="-330"/>
        <w:rPr>
          <w:rFonts w:ascii="Arial" w:hAnsi="Arial" w:cs="Arial"/>
          <w:i/>
          <w:iCs/>
          <w:sz w:val="20"/>
          <w:szCs w:val="20"/>
        </w:rPr>
      </w:pPr>
      <w:r>
        <w:rPr>
          <w:rFonts w:ascii="Arial" w:hAnsi="Arial" w:cs="Arial"/>
          <w:i/>
          <w:iCs/>
          <w:sz w:val="20"/>
          <w:szCs w:val="20"/>
        </w:rPr>
        <w:t>Prerequisite:</w:t>
      </w:r>
      <w:r w:rsidR="00F24BE4">
        <w:rPr>
          <w:rFonts w:ascii="Arial" w:hAnsi="Arial" w:cs="Arial"/>
          <w:i/>
          <w:iCs/>
          <w:sz w:val="20"/>
          <w:szCs w:val="20"/>
        </w:rPr>
        <w:t xml:space="preserve"> </w:t>
      </w:r>
      <w:r w:rsidR="00B664A6">
        <w:rPr>
          <w:rFonts w:ascii="Arial" w:hAnsi="Arial" w:cs="Arial"/>
          <w:i/>
          <w:iCs/>
          <w:sz w:val="20"/>
          <w:szCs w:val="20"/>
        </w:rPr>
        <w:t>PH301</w:t>
      </w:r>
      <w:r w:rsidR="004E77E8">
        <w:rPr>
          <w:rFonts w:ascii="Arial" w:hAnsi="Arial" w:cs="Arial"/>
          <w:i/>
          <w:iCs/>
          <w:sz w:val="20"/>
          <w:szCs w:val="20"/>
        </w:rPr>
        <w:t xml:space="preserve"> (or replacement modules PH321, PH322, PH323)</w:t>
      </w:r>
      <w:r w:rsidR="00F24BE4">
        <w:rPr>
          <w:rFonts w:ascii="Arial" w:hAnsi="Arial" w:cs="Arial"/>
          <w:i/>
          <w:iCs/>
          <w:sz w:val="20"/>
          <w:szCs w:val="20"/>
        </w:rPr>
        <w:t>.</w:t>
      </w:r>
    </w:p>
    <w:p w:rsidR="005759F4" w:rsidRPr="00C04C95" w:rsidRDefault="005759F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F24BE4" w:rsidRDefault="00F24BE4" w:rsidP="00B664A6">
      <w:pPr>
        <w:spacing w:before="60" w:after="60" w:line="240" w:lineRule="auto"/>
        <w:ind w:left="360" w:right="-330"/>
        <w:rPr>
          <w:rFonts w:ascii="Arial" w:hAnsi="Arial" w:cs="Arial"/>
          <w:i/>
          <w:iCs/>
          <w:sz w:val="20"/>
          <w:szCs w:val="20"/>
        </w:rPr>
      </w:pPr>
      <w:r>
        <w:rPr>
          <w:rFonts w:ascii="Arial" w:hAnsi="Arial" w:cs="Arial"/>
          <w:i/>
          <w:iCs/>
          <w:sz w:val="20"/>
          <w:szCs w:val="20"/>
        </w:rPr>
        <w:t xml:space="preserve">Physics </w:t>
      </w:r>
      <w:r w:rsidRPr="00B664A6">
        <w:rPr>
          <w:rFonts w:ascii="Arial" w:hAnsi="Arial" w:cs="Arial"/>
          <w:i/>
          <w:iCs/>
          <w:sz w:val="20"/>
          <w:szCs w:val="20"/>
        </w:rPr>
        <w:t xml:space="preserve">(BSc, BSc with Foundation Year, </w:t>
      </w:r>
      <w:proofErr w:type="spellStart"/>
      <w:r>
        <w:rPr>
          <w:rFonts w:ascii="Arial" w:hAnsi="Arial" w:cs="Arial"/>
          <w:i/>
          <w:iCs/>
          <w:sz w:val="20"/>
          <w:szCs w:val="20"/>
        </w:rPr>
        <w:t>MPhys</w:t>
      </w:r>
      <w:proofErr w:type="spellEnd"/>
      <w:r>
        <w:rPr>
          <w:rFonts w:ascii="Arial" w:hAnsi="Arial" w:cs="Arial"/>
          <w:i/>
          <w:iCs/>
          <w:sz w:val="20"/>
          <w:szCs w:val="20"/>
        </w:rPr>
        <w:t xml:space="preserve">, </w:t>
      </w:r>
      <w:proofErr w:type="spellStart"/>
      <w:r>
        <w:rPr>
          <w:rFonts w:ascii="Arial" w:hAnsi="Arial" w:cs="Arial"/>
          <w:i/>
          <w:iCs/>
          <w:sz w:val="20"/>
          <w:szCs w:val="20"/>
        </w:rPr>
        <w:t>MPhys</w:t>
      </w:r>
      <w:proofErr w:type="spellEnd"/>
      <w:r>
        <w:rPr>
          <w:rFonts w:ascii="Arial" w:hAnsi="Arial" w:cs="Arial"/>
          <w:i/>
          <w:iCs/>
          <w:sz w:val="20"/>
          <w:szCs w:val="20"/>
        </w:rPr>
        <w:t xml:space="preserve"> with Year Abroad)</w:t>
      </w:r>
    </w:p>
    <w:p w:rsidR="00B664A6" w:rsidRDefault="00B664A6" w:rsidP="00B664A6">
      <w:pPr>
        <w:spacing w:before="60" w:after="60" w:line="240" w:lineRule="auto"/>
        <w:ind w:left="360" w:right="-330"/>
        <w:rPr>
          <w:rFonts w:ascii="Arial" w:hAnsi="Arial" w:cs="Arial"/>
          <w:i/>
          <w:iCs/>
          <w:sz w:val="20"/>
          <w:szCs w:val="20"/>
        </w:rPr>
      </w:pPr>
      <w:r w:rsidRPr="00B664A6">
        <w:rPr>
          <w:rFonts w:ascii="Arial" w:hAnsi="Arial" w:cs="Arial"/>
          <w:i/>
          <w:iCs/>
          <w:sz w:val="20"/>
          <w:szCs w:val="20"/>
        </w:rPr>
        <w:t xml:space="preserve">Physics with Astrophysics (BSc, </w:t>
      </w:r>
      <w:proofErr w:type="spellStart"/>
      <w:r w:rsidR="00F24BE4">
        <w:rPr>
          <w:rFonts w:ascii="Arial" w:hAnsi="Arial" w:cs="Arial"/>
          <w:i/>
          <w:iCs/>
          <w:sz w:val="20"/>
          <w:szCs w:val="20"/>
        </w:rPr>
        <w:t>MPhys</w:t>
      </w:r>
      <w:proofErr w:type="spellEnd"/>
      <w:r w:rsidR="00F24BE4">
        <w:rPr>
          <w:rFonts w:ascii="Arial" w:hAnsi="Arial" w:cs="Arial"/>
          <w:i/>
          <w:iCs/>
          <w:sz w:val="20"/>
          <w:szCs w:val="20"/>
        </w:rPr>
        <w:t xml:space="preserve">, </w:t>
      </w:r>
      <w:proofErr w:type="spellStart"/>
      <w:r w:rsidR="00F24BE4">
        <w:rPr>
          <w:rFonts w:ascii="Arial" w:hAnsi="Arial" w:cs="Arial"/>
          <w:i/>
          <w:iCs/>
          <w:sz w:val="20"/>
          <w:szCs w:val="20"/>
        </w:rPr>
        <w:t>MPhys</w:t>
      </w:r>
      <w:proofErr w:type="spellEnd"/>
      <w:r w:rsidR="00F24BE4">
        <w:rPr>
          <w:rFonts w:ascii="Arial" w:hAnsi="Arial" w:cs="Arial"/>
          <w:i/>
          <w:iCs/>
          <w:sz w:val="20"/>
          <w:szCs w:val="20"/>
        </w:rPr>
        <w:t xml:space="preserve"> with Year Abroad)</w:t>
      </w:r>
    </w:p>
    <w:p w:rsidR="00F24BE4" w:rsidRDefault="00F24BE4" w:rsidP="00B664A6">
      <w:pPr>
        <w:spacing w:before="60" w:after="60" w:line="240" w:lineRule="auto"/>
        <w:ind w:left="360" w:right="-330"/>
        <w:rPr>
          <w:rFonts w:ascii="Arial" w:hAnsi="Arial" w:cs="Arial"/>
          <w:i/>
          <w:iCs/>
          <w:sz w:val="20"/>
          <w:szCs w:val="20"/>
        </w:rPr>
      </w:pPr>
      <w:r>
        <w:rPr>
          <w:rFonts w:ascii="Arial" w:hAnsi="Arial" w:cs="Arial"/>
          <w:i/>
          <w:iCs/>
          <w:sz w:val="20"/>
          <w:szCs w:val="20"/>
        </w:rPr>
        <w:t xml:space="preserve">Astronomy, Space Science and Astrophysics </w:t>
      </w:r>
      <w:r w:rsidRPr="00B664A6">
        <w:rPr>
          <w:rFonts w:ascii="Arial" w:hAnsi="Arial" w:cs="Arial"/>
          <w:i/>
          <w:iCs/>
          <w:sz w:val="20"/>
          <w:szCs w:val="20"/>
        </w:rPr>
        <w:t xml:space="preserve">(BSc, </w:t>
      </w:r>
      <w:proofErr w:type="spellStart"/>
      <w:r>
        <w:rPr>
          <w:rFonts w:ascii="Arial" w:hAnsi="Arial" w:cs="Arial"/>
          <w:i/>
          <w:iCs/>
          <w:sz w:val="20"/>
          <w:szCs w:val="20"/>
        </w:rPr>
        <w:t>MPhys</w:t>
      </w:r>
      <w:proofErr w:type="spellEnd"/>
      <w:r>
        <w:rPr>
          <w:rFonts w:ascii="Arial" w:hAnsi="Arial" w:cs="Arial"/>
          <w:i/>
          <w:iCs/>
          <w:sz w:val="20"/>
          <w:szCs w:val="20"/>
        </w:rPr>
        <w:t xml:space="preserve">, </w:t>
      </w:r>
      <w:proofErr w:type="spellStart"/>
      <w:r>
        <w:rPr>
          <w:rFonts w:ascii="Arial" w:hAnsi="Arial" w:cs="Arial"/>
          <w:i/>
          <w:iCs/>
          <w:sz w:val="20"/>
          <w:szCs w:val="20"/>
        </w:rPr>
        <w:t>MPhys</w:t>
      </w:r>
      <w:proofErr w:type="spellEnd"/>
      <w:r>
        <w:rPr>
          <w:rFonts w:ascii="Arial" w:hAnsi="Arial" w:cs="Arial"/>
          <w:i/>
          <w:iCs/>
          <w:sz w:val="20"/>
          <w:szCs w:val="20"/>
        </w:rPr>
        <w:t xml:space="preserve"> with Year Abroad)</w:t>
      </w:r>
    </w:p>
    <w:p w:rsidR="00AA3090" w:rsidRPr="00B664A6" w:rsidRDefault="00AA3090" w:rsidP="00B664A6">
      <w:pPr>
        <w:spacing w:before="60" w:after="60" w:line="240" w:lineRule="auto"/>
        <w:ind w:left="360" w:right="-330"/>
        <w:rPr>
          <w:rFonts w:ascii="Arial" w:hAnsi="Arial" w:cs="Arial"/>
          <w:i/>
          <w:iCs/>
          <w:sz w:val="20"/>
          <w:szCs w:val="20"/>
        </w:rPr>
      </w:pPr>
      <w:r>
        <w:rPr>
          <w:rFonts w:ascii="Arial" w:hAnsi="Arial" w:cs="Arial"/>
          <w:i/>
          <w:iCs/>
          <w:sz w:val="20"/>
          <w:szCs w:val="20"/>
        </w:rPr>
        <w:t>This is not available as a wild module</w:t>
      </w:r>
    </w:p>
    <w:p w:rsidR="00BD0EF8" w:rsidRPr="00C04C95" w:rsidRDefault="00BD0EF8"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AA3C15" w:rsidRPr="00AA3090" w:rsidRDefault="002857AB" w:rsidP="002857AB">
      <w:pPr>
        <w:pStyle w:val="ListParagraph"/>
        <w:numPr>
          <w:ilvl w:val="1"/>
          <w:numId w:val="3"/>
        </w:numPr>
        <w:spacing w:before="60" w:after="60" w:line="240" w:lineRule="auto"/>
        <w:ind w:right="-330"/>
        <w:rPr>
          <w:rFonts w:ascii="Arial" w:hAnsi="Arial" w:cs="Arial"/>
          <w:i/>
          <w:iCs/>
          <w:sz w:val="20"/>
          <w:szCs w:val="20"/>
        </w:rPr>
      </w:pPr>
      <w:r w:rsidRPr="00AA3090">
        <w:rPr>
          <w:rFonts w:ascii="Arial" w:hAnsi="Arial" w:cs="Arial"/>
          <w:i/>
          <w:sz w:val="20"/>
          <w:szCs w:val="20"/>
        </w:rPr>
        <w:t>Knowledge and understanding of physical laws and principles</w:t>
      </w:r>
      <w:r w:rsidR="005A33C3" w:rsidRPr="00AA3090">
        <w:rPr>
          <w:rFonts w:ascii="Arial" w:hAnsi="Arial" w:cs="Arial"/>
          <w:i/>
          <w:sz w:val="20"/>
          <w:szCs w:val="20"/>
        </w:rPr>
        <w:t xml:space="preserve"> in Electromagnetism and Optics</w:t>
      </w:r>
      <w:r w:rsidRPr="00AA3090">
        <w:rPr>
          <w:rFonts w:ascii="Arial" w:hAnsi="Arial" w:cs="Arial"/>
          <w:i/>
          <w:sz w:val="20"/>
          <w:szCs w:val="20"/>
        </w:rPr>
        <w:t>, and their application to diverse areas of physics.</w:t>
      </w:r>
      <w:r w:rsidRPr="00AA3090">
        <w:rPr>
          <w:rFonts w:ascii="Arial" w:hAnsi="Arial" w:cs="Arial"/>
          <w:i/>
          <w:iCs/>
          <w:sz w:val="20"/>
          <w:szCs w:val="20"/>
        </w:rPr>
        <w:t xml:space="preserve"> (A1)</w:t>
      </w:r>
    </w:p>
    <w:p w:rsidR="002857AB" w:rsidRPr="00AA3090" w:rsidRDefault="002857AB" w:rsidP="002857AB">
      <w:pPr>
        <w:pStyle w:val="ListParagraph"/>
        <w:numPr>
          <w:ilvl w:val="1"/>
          <w:numId w:val="3"/>
        </w:numPr>
        <w:spacing w:before="60" w:after="60" w:line="240" w:lineRule="auto"/>
        <w:ind w:right="-330"/>
        <w:rPr>
          <w:rFonts w:ascii="Arial" w:hAnsi="Arial" w:cs="Arial"/>
          <w:i/>
          <w:iCs/>
          <w:sz w:val="20"/>
          <w:szCs w:val="20"/>
        </w:rPr>
      </w:pPr>
      <w:r w:rsidRPr="00AA3090">
        <w:rPr>
          <w:rFonts w:ascii="Arial" w:hAnsi="Arial" w:cs="Arial"/>
          <w:i/>
          <w:sz w:val="20"/>
          <w:szCs w:val="20"/>
        </w:rPr>
        <w:t>An ability to identify relevant principles and laws when dealing with problems</w:t>
      </w:r>
      <w:r w:rsidR="005A33C3" w:rsidRPr="00AA3090">
        <w:rPr>
          <w:rFonts w:ascii="Arial" w:hAnsi="Arial" w:cs="Arial"/>
          <w:i/>
          <w:sz w:val="20"/>
          <w:szCs w:val="20"/>
        </w:rPr>
        <w:t xml:space="preserve"> in Electromagnetism and Optics</w:t>
      </w:r>
      <w:r w:rsidRPr="00AA3090">
        <w:rPr>
          <w:rFonts w:ascii="Arial" w:hAnsi="Arial" w:cs="Arial"/>
          <w:i/>
          <w:sz w:val="20"/>
          <w:szCs w:val="20"/>
        </w:rPr>
        <w:t>, and to make approximations necessary to obtain solutions.</w:t>
      </w:r>
      <w:r w:rsidRPr="00AA3090">
        <w:rPr>
          <w:rFonts w:ascii="Arial" w:hAnsi="Arial" w:cs="Arial"/>
          <w:i/>
          <w:iCs/>
          <w:sz w:val="20"/>
          <w:szCs w:val="20"/>
        </w:rPr>
        <w:t xml:space="preserve"> (B1)</w:t>
      </w:r>
    </w:p>
    <w:p w:rsidR="002857AB" w:rsidRPr="00AA3090" w:rsidRDefault="002857AB" w:rsidP="002857AB">
      <w:pPr>
        <w:pStyle w:val="ListParagraph"/>
        <w:numPr>
          <w:ilvl w:val="1"/>
          <w:numId w:val="3"/>
        </w:numPr>
        <w:spacing w:before="60" w:after="60" w:line="240" w:lineRule="auto"/>
        <w:ind w:right="-330"/>
        <w:rPr>
          <w:rFonts w:ascii="Arial" w:hAnsi="Arial" w:cs="Arial"/>
          <w:i/>
          <w:iCs/>
          <w:sz w:val="20"/>
          <w:szCs w:val="20"/>
        </w:rPr>
      </w:pPr>
      <w:r w:rsidRPr="00AA3090">
        <w:rPr>
          <w:rFonts w:ascii="Arial" w:hAnsi="Arial" w:cs="Arial"/>
          <w:i/>
          <w:sz w:val="20"/>
          <w:szCs w:val="20"/>
        </w:rPr>
        <w:t xml:space="preserve">An ability to solve problems </w:t>
      </w:r>
      <w:r w:rsidR="005A33C3" w:rsidRPr="00AA3090">
        <w:rPr>
          <w:rFonts w:ascii="Arial" w:hAnsi="Arial" w:cs="Arial"/>
          <w:i/>
          <w:sz w:val="20"/>
          <w:szCs w:val="20"/>
        </w:rPr>
        <w:t xml:space="preserve">in Electromagnetism and Optics </w:t>
      </w:r>
      <w:r w:rsidRPr="00AA3090">
        <w:rPr>
          <w:rFonts w:ascii="Arial" w:hAnsi="Arial" w:cs="Arial"/>
          <w:i/>
          <w:sz w:val="20"/>
          <w:szCs w:val="20"/>
        </w:rPr>
        <w:t>using appropriate mathematical tools.</w:t>
      </w:r>
      <w:r w:rsidRPr="00AA3090">
        <w:rPr>
          <w:rFonts w:ascii="Arial" w:hAnsi="Arial" w:cs="Arial"/>
          <w:i/>
          <w:iCs/>
          <w:sz w:val="20"/>
          <w:szCs w:val="20"/>
        </w:rPr>
        <w:t xml:space="preserve"> (B2)</w:t>
      </w:r>
    </w:p>
    <w:p w:rsidR="002857AB" w:rsidRPr="00AA3090" w:rsidRDefault="002857AB" w:rsidP="002857AB">
      <w:pPr>
        <w:pStyle w:val="ListParagraph"/>
        <w:numPr>
          <w:ilvl w:val="1"/>
          <w:numId w:val="3"/>
        </w:numPr>
        <w:spacing w:before="60" w:after="60" w:line="240" w:lineRule="auto"/>
        <w:ind w:right="-330"/>
        <w:rPr>
          <w:rFonts w:ascii="Arial" w:hAnsi="Arial" w:cs="Arial"/>
          <w:i/>
          <w:iCs/>
          <w:sz w:val="20"/>
          <w:szCs w:val="20"/>
        </w:rPr>
      </w:pPr>
      <w:r w:rsidRPr="00AA3090">
        <w:rPr>
          <w:rFonts w:ascii="Arial" w:hAnsi="Arial" w:cs="Arial"/>
          <w:i/>
          <w:sz w:val="20"/>
          <w:szCs w:val="20"/>
        </w:rPr>
        <w:lastRenderedPageBreak/>
        <w:t>An ability to use mathematical techniques and analysis to model physical behaviour</w:t>
      </w:r>
      <w:r w:rsidR="005A33C3" w:rsidRPr="00AA3090">
        <w:rPr>
          <w:rFonts w:ascii="Arial" w:hAnsi="Arial" w:cs="Arial"/>
          <w:i/>
          <w:sz w:val="20"/>
          <w:szCs w:val="20"/>
        </w:rPr>
        <w:t xml:space="preserve"> in Electromagnetism and Optics</w:t>
      </w:r>
      <w:r w:rsidRPr="00AA3090">
        <w:rPr>
          <w:rFonts w:ascii="Arial" w:hAnsi="Arial" w:cs="Arial"/>
          <w:i/>
          <w:sz w:val="20"/>
          <w:szCs w:val="20"/>
        </w:rPr>
        <w:t>.</w:t>
      </w:r>
      <w:r w:rsidRPr="00AA3090">
        <w:rPr>
          <w:rFonts w:ascii="Arial" w:hAnsi="Arial" w:cs="Arial"/>
          <w:i/>
          <w:iCs/>
          <w:sz w:val="20"/>
          <w:szCs w:val="20"/>
        </w:rPr>
        <w:t xml:space="preserve"> (B4)</w:t>
      </w:r>
    </w:p>
    <w:p w:rsidR="002857AB" w:rsidRPr="00AA3090" w:rsidRDefault="002857AB" w:rsidP="002857AB">
      <w:pPr>
        <w:pStyle w:val="ListParagraph"/>
        <w:numPr>
          <w:ilvl w:val="1"/>
          <w:numId w:val="3"/>
        </w:numPr>
        <w:spacing w:before="60" w:after="60" w:line="240" w:lineRule="auto"/>
        <w:ind w:right="-330"/>
        <w:rPr>
          <w:rFonts w:ascii="Arial" w:hAnsi="Arial" w:cs="Arial"/>
          <w:i/>
          <w:iCs/>
          <w:sz w:val="20"/>
          <w:szCs w:val="20"/>
        </w:rPr>
      </w:pPr>
      <w:r w:rsidRPr="00AA3090">
        <w:rPr>
          <w:rFonts w:ascii="Arial" w:hAnsi="Arial" w:cs="Arial"/>
          <w:i/>
          <w:sz w:val="20"/>
          <w:szCs w:val="20"/>
        </w:rPr>
        <w:t>An ability to present and interpret information graphically.</w:t>
      </w:r>
      <w:r w:rsidRPr="00AA3090">
        <w:rPr>
          <w:rFonts w:ascii="Arial" w:hAnsi="Arial" w:cs="Arial"/>
          <w:i/>
          <w:iCs/>
          <w:sz w:val="20"/>
          <w:szCs w:val="20"/>
        </w:rPr>
        <w:t xml:space="preserve"> (C2)</w:t>
      </w:r>
    </w:p>
    <w:p w:rsidR="002857AB" w:rsidRPr="002857AB" w:rsidRDefault="002857AB" w:rsidP="002857AB">
      <w:pPr>
        <w:pStyle w:val="ListParagraph"/>
        <w:numPr>
          <w:ilvl w:val="1"/>
          <w:numId w:val="3"/>
        </w:numPr>
        <w:spacing w:before="60" w:after="60" w:line="240" w:lineRule="auto"/>
        <w:ind w:right="-330"/>
        <w:rPr>
          <w:rFonts w:ascii="Arial" w:hAnsi="Arial" w:cs="Arial"/>
          <w:iCs/>
          <w:sz w:val="20"/>
          <w:szCs w:val="20"/>
        </w:rPr>
      </w:pPr>
      <w:r w:rsidRPr="00AA3090">
        <w:rPr>
          <w:rFonts w:ascii="Arial" w:hAnsi="Arial" w:cs="Arial"/>
          <w:i/>
          <w:sz w:val="20"/>
          <w:szCs w:val="20"/>
        </w:rPr>
        <w:t>An ability to make use of appropriate texts, research-based materials or other learning resources as part of managing their own learning.</w:t>
      </w:r>
      <w:r w:rsidRPr="00AA3090">
        <w:rPr>
          <w:rFonts w:ascii="Arial" w:hAnsi="Arial" w:cs="Arial"/>
          <w:i/>
          <w:iCs/>
          <w:sz w:val="20"/>
          <w:szCs w:val="20"/>
        </w:rPr>
        <w:t xml:space="preserve"> (C6)</w:t>
      </w:r>
    </w:p>
    <w:p w:rsidR="002857AB" w:rsidRPr="00C04C95" w:rsidRDefault="002857AB" w:rsidP="005E6D38">
      <w:pPr>
        <w:spacing w:before="60" w:after="60" w:line="240" w:lineRule="auto"/>
        <w:ind w:left="360" w:right="-330"/>
        <w:rPr>
          <w:rFonts w:ascii="Arial" w:hAnsi="Arial" w:cs="Arial"/>
          <w:i/>
          <w:sz w:val="20"/>
          <w:szCs w:val="20"/>
        </w:rPr>
      </w:pPr>
    </w:p>
    <w:p w:rsidR="00567EC9" w:rsidRPr="00903DF6"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 xml:space="preserve">The intended generic learning outcomes </w:t>
      </w:r>
    </w:p>
    <w:p w:rsidR="00903DF6" w:rsidRPr="00AA3090" w:rsidRDefault="002857AB" w:rsidP="002857AB">
      <w:pPr>
        <w:pStyle w:val="Default"/>
        <w:numPr>
          <w:ilvl w:val="1"/>
          <w:numId w:val="3"/>
        </w:numPr>
        <w:spacing w:before="60" w:after="60"/>
        <w:ind w:right="-330"/>
        <w:rPr>
          <w:i/>
          <w:color w:val="auto"/>
          <w:sz w:val="20"/>
          <w:szCs w:val="20"/>
        </w:rPr>
      </w:pPr>
      <w:r w:rsidRPr="00AA3090">
        <w:rPr>
          <w:i/>
          <w:sz w:val="20"/>
          <w:szCs w:val="20"/>
        </w:rPr>
        <w:t>Problem-solving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is subsumed within this area. (</w:t>
      </w:r>
      <w:r w:rsidRPr="00AA3090">
        <w:rPr>
          <w:i/>
          <w:color w:val="auto"/>
          <w:sz w:val="20"/>
          <w:szCs w:val="20"/>
        </w:rPr>
        <w:t>D1)</w:t>
      </w:r>
    </w:p>
    <w:p w:rsidR="002857AB" w:rsidRPr="00AA3090" w:rsidRDefault="002857AB" w:rsidP="002857AB">
      <w:pPr>
        <w:pStyle w:val="Default"/>
        <w:numPr>
          <w:ilvl w:val="1"/>
          <w:numId w:val="3"/>
        </w:numPr>
        <w:spacing w:before="60" w:after="60"/>
        <w:ind w:right="-330"/>
        <w:rPr>
          <w:i/>
          <w:color w:val="auto"/>
          <w:sz w:val="20"/>
          <w:szCs w:val="20"/>
        </w:rPr>
      </w:pPr>
      <w:r w:rsidRPr="00AA3090">
        <w:rPr>
          <w:i/>
          <w:sz w:val="20"/>
          <w:szCs w:val="20"/>
        </w:rPr>
        <w:t>Analytical skills – associated with the need to pay attention to detail and to develop an ability to manipulate precise and intricate ideas, to construct logical arguments and to use technical language correctly.</w:t>
      </w:r>
      <w:r w:rsidRPr="00AA3090">
        <w:rPr>
          <w:rFonts w:ascii="Times New Roman" w:hAnsi="Times New Roman"/>
          <w:i/>
        </w:rPr>
        <w:t xml:space="preserve"> (</w:t>
      </w:r>
      <w:r w:rsidRPr="00AA3090">
        <w:rPr>
          <w:i/>
          <w:color w:val="auto"/>
          <w:sz w:val="20"/>
          <w:szCs w:val="20"/>
        </w:rPr>
        <w:t>D4)</w:t>
      </w:r>
    </w:p>
    <w:p w:rsidR="002857AB" w:rsidRDefault="002857AB" w:rsidP="005E6D38">
      <w:pPr>
        <w:pStyle w:val="Default"/>
        <w:spacing w:before="60" w:after="60"/>
        <w:ind w:left="720" w:right="-330"/>
        <w:rPr>
          <w:color w:val="auto"/>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F77676" w:rsidRPr="00B664A6" w:rsidRDefault="00F74335" w:rsidP="005E6D38">
      <w:pPr>
        <w:spacing w:before="60" w:after="60" w:line="240" w:lineRule="auto"/>
        <w:ind w:left="426" w:right="-330"/>
        <w:rPr>
          <w:rFonts w:ascii="Arial" w:hAnsi="Arial" w:cs="Arial"/>
          <w:i/>
          <w:iCs/>
          <w:sz w:val="20"/>
          <w:szCs w:val="20"/>
        </w:rPr>
      </w:pPr>
      <w:r>
        <w:rPr>
          <w:rFonts w:ascii="Arial" w:hAnsi="Arial" w:cs="Arial"/>
          <w:i/>
          <w:sz w:val="20"/>
          <w:szCs w:val="20"/>
        </w:rPr>
        <w:br/>
        <w:t>SYLLABUS</w:t>
      </w:r>
      <w:r>
        <w:rPr>
          <w:rFonts w:ascii="Arial" w:hAnsi="Arial" w:cs="Arial"/>
          <w:i/>
          <w:sz w:val="20"/>
          <w:szCs w:val="20"/>
        </w:rPr>
        <w:br/>
      </w:r>
      <w:r>
        <w:rPr>
          <w:rFonts w:ascii="Arial" w:hAnsi="Arial" w:cs="Arial"/>
          <w:i/>
          <w:sz w:val="20"/>
          <w:szCs w:val="20"/>
        </w:rPr>
        <w:br/>
        <w:t xml:space="preserve">Electromagnetism </w:t>
      </w:r>
      <w:r w:rsidR="00B664A6" w:rsidRPr="00B664A6">
        <w:rPr>
          <w:rFonts w:ascii="Arial" w:hAnsi="Arial" w:cs="Arial"/>
          <w:i/>
          <w:sz w:val="20"/>
          <w:szCs w:val="20"/>
        </w:rPr>
        <w:br/>
        <w:t xml:space="preserve">Vectors: Review of Grad, </w:t>
      </w:r>
      <w:proofErr w:type="spellStart"/>
      <w:r w:rsidR="00B664A6" w:rsidRPr="00B664A6">
        <w:rPr>
          <w:rFonts w:ascii="Arial" w:hAnsi="Arial" w:cs="Arial"/>
          <w:i/>
          <w:sz w:val="20"/>
          <w:szCs w:val="20"/>
        </w:rPr>
        <w:t>Div</w:t>
      </w:r>
      <w:proofErr w:type="spellEnd"/>
      <w:r w:rsidR="00B664A6" w:rsidRPr="00B664A6">
        <w:rPr>
          <w:rFonts w:ascii="Arial" w:hAnsi="Arial" w:cs="Arial"/>
          <w:i/>
          <w:sz w:val="20"/>
          <w:szCs w:val="20"/>
        </w:rPr>
        <w:t xml:space="preserve"> &amp; Curl; and other operations</w:t>
      </w:r>
      <w:r w:rsidR="00B664A6" w:rsidRPr="00B664A6">
        <w:rPr>
          <w:rFonts w:ascii="Arial" w:hAnsi="Arial" w:cs="Arial"/>
          <w:i/>
          <w:sz w:val="20"/>
          <w:szCs w:val="20"/>
        </w:rPr>
        <w:br/>
        <w:t>Electrostatics: Coulomb's Law, electric field and potential, Gauss's Law in integral and differential form; the electric dipole, forces and torques.</w:t>
      </w:r>
      <w:r w:rsidR="00B664A6" w:rsidRPr="00B664A6">
        <w:rPr>
          <w:rFonts w:ascii="Arial" w:hAnsi="Arial" w:cs="Arial"/>
          <w:i/>
          <w:sz w:val="20"/>
          <w:szCs w:val="20"/>
        </w:rPr>
        <w:br/>
        <w:t>Isotropic dielectrics: Polarization; Gauss's Law in dielectrics; electric displacement and susceptibility; capacitors; energy of systems of charges; energy density of an electrostatic field; stresses; boundary conditions on field vectors.</w:t>
      </w:r>
      <w:r w:rsidR="00B664A6" w:rsidRPr="00B664A6">
        <w:rPr>
          <w:rFonts w:ascii="Arial" w:hAnsi="Arial" w:cs="Arial"/>
          <w:i/>
          <w:sz w:val="20"/>
          <w:szCs w:val="20"/>
        </w:rPr>
        <w:br/>
      </w:r>
      <w:proofErr w:type="gramStart"/>
      <w:r w:rsidR="00B664A6" w:rsidRPr="00B664A6">
        <w:rPr>
          <w:rFonts w:ascii="Arial" w:hAnsi="Arial" w:cs="Arial"/>
          <w:i/>
          <w:sz w:val="20"/>
          <w:szCs w:val="20"/>
        </w:rPr>
        <w:t>Poisson and Laplace equations.</w:t>
      </w:r>
      <w:proofErr w:type="gramEnd"/>
      <w:r w:rsidR="00B664A6" w:rsidRPr="00B664A6">
        <w:rPr>
          <w:rFonts w:ascii="Arial" w:hAnsi="Arial" w:cs="Arial"/>
          <w:i/>
          <w:sz w:val="20"/>
          <w:szCs w:val="20"/>
        </w:rPr>
        <w:br/>
        <w:t>Electrostatic images: Point charge and plane; point and sphere, line charges.</w:t>
      </w:r>
      <w:r w:rsidR="00B664A6" w:rsidRPr="00B664A6">
        <w:rPr>
          <w:rFonts w:ascii="Arial" w:hAnsi="Arial" w:cs="Arial"/>
          <w:i/>
          <w:sz w:val="20"/>
          <w:szCs w:val="20"/>
        </w:rPr>
        <w:br/>
        <w:t xml:space="preserve">Magnetic field: Field of current element or moving charge; </w:t>
      </w:r>
      <w:proofErr w:type="spellStart"/>
      <w:r w:rsidR="00B664A6" w:rsidRPr="00B664A6">
        <w:rPr>
          <w:rFonts w:ascii="Arial" w:hAnsi="Arial" w:cs="Arial"/>
          <w:i/>
          <w:sz w:val="20"/>
          <w:szCs w:val="20"/>
        </w:rPr>
        <w:t>Div</w:t>
      </w:r>
      <w:proofErr w:type="spellEnd"/>
      <w:r w:rsidR="00B664A6" w:rsidRPr="00B664A6">
        <w:rPr>
          <w:rFonts w:ascii="Arial" w:hAnsi="Arial" w:cs="Arial"/>
          <w:i/>
          <w:sz w:val="20"/>
          <w:szCs w:val="20"/>
        </w:rPr>
        <w:t xml:space="preserve"> B; magnetic dipole moment, forces and torques; Ampere's circuital law.</w:t>
      </w:r>
      <w:r w:rsidR="00B664A6" w:rsidRPr="00B664A6">
        <w:rPr>
          <w:rFonts w:ascii="Arial" w:hAnsi="Arial" w:cs="Arial"/>
          <w:i/>
          <w:sz w:val="20"/>
          <w:szCs w:val="20"/>
        </w:rPr>
        <w:br/>
        <w:t>Magnetization: Susceptibility and permeability; boundary conditions on field vectors; fields of simple circuits.</w:t>
      </w:r>
      <w:r w:rsidR="00B664A6" w:rsidRPr="00B664A6">
        <w:rPr>
          <w:rFonts w:ascii="Arial" w:hAnsi="Arial" w:cs="Arial"/>
          <w:i/>
          <w:sz w:val="20"/>
          <w:szCs w:val="20"/>
        </w:rPr>
        <w:br/>
        <w:t>Electromagnetic induction: Lenz’s law, inductance, magnetic energy</w:t>
      </w:r>
      <w:r w:rsidR="005A33C3">
        <w:rPr>
          <w:rFonts w:ascii="Arial" w:hAnsi="Arial" w:cs="Arial"/>
          <w:i/>
          <w:sz w:val="20"/>
          <w:szCs w:val="20"/>
        </w:rPr>
        <w:t xml:space="preserve"> and energy density; </w:t>
      </w:r>
      <w:r w:rsidR="005A33C3">
        <w:rPr>
          <w:rFonts w:ascii="Arial" w:hAnsi="Arial" w:cs="Arial"/>
          <w:i/>
          <w:sz w:val="20"/>
          <w:szCs w:val="20"/>
        </w:rPr>
        <w:br/>
      </w:r>
      <w:r w:rsidR="005A33C3">
        <w:rPr>
          <w:rFonts w:ascii="Arial" w:hAnsi="Arial" w:cs="Arial"/>
          <w:i/>
          <w:sz w:val="20"/>
          <w:szCs w:val="20"/>
        </w:rPr>
        <w:br/>
        <w:t xml:space="preserve">Optics </w:t>
      </w:r>
      <w:r w:rsidR="00B664A6" w:rsidRPr="00B664A6">
        <w:rPr>
          <w:rFonts w:ascii="Arial" w:hAnsi="Arial" w:cs="Arial"/>
          <w:i/>
          <w:sz w:val="20"/>
          <w:szCs w:val="20"/>
        </w:rPr>
        <w:br/>
        <w:t>Field equations: Maxwell's equations; the E.M. wave equation in free space.</w:t>
      </w:r>
      <w:r w:rsidR="00B664A6" w:rsidRPr="00B664A6">
        <w:rPr>
          <w:rFonts w:ascii="Arial" w:hAnsi="Arial" w:cs="Arial"/>
          <w:i/>
          <w:sz w:val="20"/>
          <w:szCs w:val="20"/>
        </w:rPr>
        <w:br/>
        <w:t>Irradiance: E.M. waves in complex notation.</w:t>
      </w:r>
      <w:r w:rsidR="00B664A6" w:rsidRPr="00B664A6">
        <w:rPr>
          <w:rFonts w:ascii="Arial" w:hAnsi="Arial" w:cs="Arial"/>
          <w:i/>
          <w:sz w:val="20"/>
          <w:szCs w:val="20"/>
        </w:rPr>
        <w:br/>
        <w:t xml:space="preserve">Polarisation: mathematical description of linear, circular and elliptical states; unpolarised and partially polarised light; production of polarised light; the Jones vector. </w:t>
      </w:r>
      <w:r w:rsidR="00B664A6" w:rsidRPr="00B664A6">
        <w:rPr>
          <w:rFonts w:ascii="Arial" w:hAnsi="Arial" w:cs="Arial"/>
          <w:i/>
          <w:sz w:val="20"/>
          <w:szCs w:val="20"/>
        </w:rPr>
        <w:br/>
        <w:t xml:space="preserve">Interference: Classes of interferometers – </w:t>
      </w:r>
      <w:proofErr w:type="spellStart"/>
      <w:r w:rsidR="00B664A6" w:rsidRPr="00B664A6">
        <w:rPr>
          <w:rFonts w:ascii="Arial" w:hAnsi="Arial" w:cs="Arial"/>
          <w:i/>
          <w:sz w:val="20"/>
          <w:szCs w:val="20"/>
        </w:rPr>
        <w:t>wavefront</w:t>
      </w:r>
      <w:proofErr w:type="spellEnd"/>
      <w:r w:rsidR="00B664A6" w:rsidRPr="00B664A6">
        <w:rPr>
          <w:rFonts w:ascii="Arial" w:hAnsi="Arial" w:cs="Arial"/>
          <w:i/>
          <w:sz w:val="20"/>
          <w:szCs w:val="20"/>
        </w:rPr>
        <w:t xml:space="preserve"> splitting, amplitude splitting. </w:t>
      </w:r>
      <w:proofErr w:type="gramStart"/>
      <w:r w:rsidR="00B664A6" w:rsidRPr="00B664A6">
        <w:rPr>
          <w:rFonts w:ascii="Arial" w:hAnsi="Arial" w:cs="Arial"/>
          <w:i/>
          <w:sz w:val="20"/>
          <w:szCs w:val="20"/>
        </w:rPr>
        <w:t>Basic concepts including coherence.</w:t>
      </w:r>
      <w:proofErr w:type="gramEnd"/>
      <w:r w:rsidR="00B664A6" w:rsidRPr="00B664A6">
        <w:rPr>
          <w:rFonts w:ascii="Arial" w:hAnsi="Arial" w:cs="Arial"/>
          <w:i/>
          <w:sz w:val="20"/>
          <w:szCs w:val="20"/>
        </w:rPr>
        <w:br/>
        <w:t>Diffraction: Introduction to scalar diffraction theory: diffraction at a single slit, diffraction grating.</w:t>
      </w:r>
    </w:p>
    <w:p w:rsidR="00F77676" w:rsidRPr="00C04C95" w:rsidRDefault="00F77676"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FC1F7D" w:rsidRPr="00FC1F7D" w:rsidRDefault="0081651A" w:rsidP="0081651A">
      <w:pPr>
        <w:spacing w:after="0" w:line="240" w:lineRule="auto"/>
        <w:ind w:firstLine="426"/>
        <w:rPr>
          <w:rFonts w:ascii="Arial" w:eastAsia="Times New Roman" w:hAnsi="Arial" w:cs="Arial"/>
          <w:i/>
          <w:sz w:val="20"/>
          <w:szCs w:val="20"/>
        </w:rPr>
      </w:pPr>
      <w:r>
        <w:rPr>
          <w:rFonts w:ascii="Arial" w:eastAsia="Times New Roman" w:hAnsi="Arial" w:cs="Arial"/>
          <w:i/>
          <w:sz w:val="20"/>
          <w:szCs w:val="20"/>
        </w:rPr>
        <w:t>Introduction to Electrodynamics; Griffiths, D.J.</w:t>
      </w:r>
      <w:r w:rsidR="00FC1F7D" w:rsidRPr="00FC1F7D">
        <w:rPr>
          <w:rFonts w:ascii="Arial" w:eastAsia="Times New Roman" w:hAnsi="Arial" w:cs="Arial"/>
          <w:i/>
          <w:sz w:val="20"/>
          <w:szCs w:val="20"/>
        </w:rPr>
        <w:t xml:space="preserve"> (1999</w:t>
      </w:r>
      <w:r>
        <w:rPr>
          <w:rFonts w:ascii="Arial" w:eastAsia="Times New Roman" w:hAnsi="Arial" w:cs="Arial"/>
          <w:i/>
          <w:sz w:val="20"/>
          <w:szCs w:val="20"/>
        </w:rPr>
        <w:t>)</w:t>
      </w:r>
      <w:r w:rsidR="00FC1F7D" w:rsidRPr="00FC1F7D">
        <w:rPr>
          <w:rFonts w:ascii="Arial" w:eastAsia="Times New Roman" w:hAnsi="Arial" w:cs="Arial"/>
          <w:i/>
          <w:sz w:val="20"/>
          <w:szCs w:val="20"/>
        </w:rPr>
        <w:t xml:space="preserve"> </w:t>
      </w:r>
    </w:p>
    <w:p w:rsidR="00FC1F7D" w:rsidRPr="00FC1F7D" w:rsidRDefault="0081651A" w:rsidP="0081651A">
      <w:pPr>
        <w:spacing w:after="0" w:line="240" w:lineRule="auto"/>
        <w:ind w:firstLine="426"/>
        <w:rPr>
          <w:rFonts w:ascii="Arial" w:eastAsia="Times New Roman" w:hAnsi="Arial" w:cs="Arial"/>
          <w:i/>
          <w:sz w:val="20"/>
          <w:szCs w:val="20"/>
        </w:rPr>
      </w:pPr>
      <w:r>
        <w:rPr>
          <w:rFonts w:ascii="Arial" w:eastAsia="Times New Roman" w:hAnsi="Arial" w:cs="Arial"/>
          <w:i/>
          <w:sz w:val="20"/>
          <w:szCs w:val="20"/>
        </w:rPr>
        <w:t xml:space="preserve">Physics for scientists and engineers, 6th Edition; </w:t>
      </w:r>
      <w:proofErr w:type="spellStart"/>
      <w:r>
        <w:rPr>
          <w:rFonts w:ascii="Arial" w:eastAsia="Times New Roman" w:hAnsi="Arial" w:cs="Arial"/>
          <w:i/>
          <w:sz w:val="20"/>
          <w:szCs w:val="20"/>
        </w:rPr>
        <w:t>Tipler</w:t>
      </w:r>
      <w:proofErr w:type="spellEnd"/>
      <w:r>
        <w:rPr>
          <w:rFonts w:ascii="Arial" w:eastAsia="Times New Roman" w:hAnsi="Arial" w:cs="Arial"/>
          <w:i/>
          <w:sz w:val="20"/>
          <w:szCs w:val="20"/>
        </w:rPr>
        <w:t xml:space="preserve">, P.A. &amp; </w:t>
      </w:r>
      <w:proofErr w:type="spellStart"/>
      <w:r>
        <w:rPr>
          <w:rFonts w:ascii="Arial" w:eastAsia="Times New Roman" w:hAnsi="Arial" w:cs="Arial"/>
          <w:i/>
          <w:sz w:val="20"/>
          <w:szCs w:val="20"/>
        </w:rPr>
        <w:t>Mosca</w:t>
      </w:r>
      <w:proofErr w:type="spellEnd"/>
      <w:r>
        <w:rPr>
          <w:rFonts w:ascii="Arial" w:eastAsia="Times New Roman" w:hAnsi="Arial" w:cs="Arial"/>
          <w:i/>
          <w:sz w:val="20"/>
          <w:szCs w:val="20"/>
        </w:rPr>
        <w:t>, G. (2008)</w:t>
      </w:r>
    </w:p>
    <w:p w:rsidR="00FC1F7D" w:rsidRPr="00FC1F7D" w:rsidRDefault="0081651A" w:rsidP="0081651A">
      <w:pPr>
        <w:spacing w:after="0" w:line="240" w:lineRule="auto"/>
        <w:ind w:firstLine="426"/>
        <w:rPr>
          <w:rFonts w:ascii="Arial" w:eastAsia="Times New Roman" w:hAnsi="Arial" w:cs="Arial"/>
          <w:i/>
          <w:sz w:val="20"/>
          <w:szCs w:val="20"/>
        </w:rPr>
      </w:pPr>
      <w:r>
        <w:rPr>
          <w:rFonts w:ascii="Arial" w:eastAsia="Times New Roman" w:hAnsi="Arial" w:cs="Arial"/>
          <w:i/>
          <w:sz w:val="20"/>
          <w:szCs w:val="20"/>
        </w:rPr>
        <w:t>Optics, 4th</w:t>
      </w:r>
      <w:r w:rsidR="00FC1F7D" w:rsidRPr="00FC1F7D">
        <w:rPr>
          <w:rFonts w:ascii="Arial" w:eastAsia="Times New Roman" w:hAnsi="Arial" w:cs="Arial"/>
          <w:i/>
          <w:sz w:val="20"/>
          <w:szCs w:val="20"/>
        </w:rPr>
        <w:t xml:space="preserve"> Ed</w:t>
      </w:r>
      <w:r>
        <w:rPr>
          <w:rFonts w:ascii="Arial" w:eastAsia="Times New Roman" w:hAnsi="Arial" w:cs="Arial"/>
          <w:i/>
          <w:sz w:val="20"/>
          <w:szCs w:val="20"/>
        </w:rPr>
        <w:t>ition; Hecht, E. (2002)</w:t>
      </w:r>
    </w:p>
    <w:p w:rsidR="00E51404" w:rsidRPr="00C04C95" w:rsidRDefault="00E51404" w:rsidP="00FC1F7D">
      <w:pPr>
        <w:spacing w:before="60" w:after="0" w:line="240" w:lineRule="auto"/>
        <w:ind w:left="360"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EE24BF" w:rsidRDefault="00EE24BF" w:rsidP="005E6D38">
      <w:pPr>
        <w:spacing w:before="60" w:after="60" w:line="240" w:lineRule="auto"/>
        <w:ind w:left="426" w:right="-330"/>
        <w:rPr>
          <w:rFonts w:ascii="Arial" w:hAnsi="Arial" w:cs="Arial"/>
          <w:i/>
          <w:sz w:val="20"/>
          <w:szCs w:val="20"/>
        </w:rPr>
      </w:pPr>
      <w:r>
        <w:rPr>
          <w:rFonts w:ascii="Arial" w:hAnsi="Arial" w:cs="Arial"/>
          <w:i/>
          <w:sz w:val="20"/>
          <w:szCs w:val="20"/>
        </w:rPr>
        <w:t xml:space="preserve">Contact hours: </w:t>
      </w:r>
      <w:r w:rsidR="00FC1F7D" w:rsidRPr="00FC1F7D">
        <w:rPr>
          <w:rFonts w:ascii="Arial" w:hAnsi="Arial" w:cs="Arial"/>
          <w:i/>
          <w:sz w:val="20"/>
          <w:szCs w:val="20"/>
        </w:rPr>
        <w:t>lectures</w:t>
      </w:r>
      <w:r>
        <w:rPr>
          <w:rFonts w:ascii="Arial" w:hAnsi="Arial" w:cs="Arial"/>
          <w:i/>
          <w:sz w:val="20"/>
          <w:szCs w:val="20"/>
        </w:rPr>
        <w:t xml:space="preserve"> (30 hours); workshop sessions (3 hours);</w:t>
      </w:r>
      <w:r w:rsidR="00FC1F7D" w:rsidRPr="00FC1F7D">
        <w:rPr>
          <w:rFonts w:ascii="Arial" w:hAnsi="Arial" w:cs="Arial"/>
          <w:i/>
          <w:sz w:val="20"/>
          <w:szCs w:val="20"/>
        </w:rPr>
        <w:t xml:space="preserve"> class tests</w:t>
      </w:r>
      <w:r>
        <w:rPr>
          <w:rFonts w:ascii="Arial" w:hAnsi="Arial" w:cs="Arial"/>
          <w:i/>
          <w:sz w:val="20"/>
          <w:szCs w:val="20"/>
        </w:rPr>
        <w:t xml:space="preserve"> (</w:t>
      </w:r>
      <w:r w:rsidR="007266AF">
        <w:rPr>
          <w:rFonts w:ascii="Arial" w:hAnsi="Arial" w:cs="Arial"/>
          <w:i/>
          <w:sz w:val="20"/>
          <w:szCs w:val="20"/>
        </w:rPr>
        <w:t>2</w:t>
      </w:r>
      <w:r>
        <w:rPr>
          <w:rFonts w:ascii="Arial" w:hAnsi="Arial" w:cs="Arial"/>
          <w:i/>
          <w:sz w:val="20"/>
          <w:szCs w:val="20"/>
        </w:rPr>
        <w:t xml:space="preserve"> hours)</w:t>
      </w:r>
    </w:p>
    <w:p w:rsidR="00FC1F7D" w:rsidRDefault="00EE24BF" w:rsidP="005E6D38">
      <w:pPr>
        <w:spacing w:before="60" w:after="60" w:line="240" w:lineRule="auto"/>
        <w:ind w:left="426" w:right="-330"/>
        <w:rPr>
          <w:rFonts w:ascii="Arial" w:hAnsi="Arial" w:cs="Arial"/>
          <w:i/>
          <w:sz w:val="20"/>
          <w:szCs w:val="20"/>
        </w:rPr>
      </w:pPr>
      <w:r>
        <w:rPr>
          <w:rFonts w:ascii="Arial" w:hAnsi="Arial" w:cs="Arial"/>
          <w:i/>
          <w:sz w:val="20"/>
          <w:szCs w:val="20"/>
        </w:rPr>
        <w:t>T</w:t>
      </w:r>
      <w:r w:rsidR="00FC1F7D" w:rsidRPr="00FC1F7D">
        <w:rPr>
          <w:rFonts w:ascii="Arial" w:hAnsi="Arial" w:cs="Arial"/>
          <w:i/>
          <w:sz w:val="20"/>
          <w:szCs w:val="20"/>
        </w:rPr>
        <w:t>otal study hours</w:t>
      </w:r>
      <w:r>
        <w:rPr>
          <w:rFonts w:ascii="Arial" w:hAnsi="Arial" w:cs="Arial"/>
          <w:i/>
          <w:sz w:val="20"/>
          <w:szCs w:val="20"/>
        </w:rPr>
        <w:t xml:space="preserve"> 150 hrs</w:t>
      </w:r>
    </w:p>
    <w:p w:rsidR="009870C6" w:rsidRPr="00FC1F7D" w:rsidRDefault="009870C6" w:rsidP="005E6D38">
      <w:pPr>
        <w:spacing w:before="60" w:after="60" w:line="240" w:lineRule="auto"/>
        <w:ind w:left="426" w:right="-330"/>
        <w:rPr>
          <w:rFonts w:ascii="Arial" w:hAnsi="Arial" w:cs="Arial"/>
          <w:i/>
          <w:iCs/>
          <w:sz w:val="20"/>
          <w:szCs w:val="20"/>
        </w:rPr>
      </w:pPr>
    </w:p>
    <w:p w:rsidR="006C46EF" w:rsidRDefault="006C46EF" w:rsidP="005E6D38">
      <w:pPr>
        <w:spacing w:before="60" w:after="60" w:line="240" w:lineRule="auto"/>
        <w:ind w:left="426" w:right="-330"/>
        <w:rPr>
          <w:rFonts w:ascii="Arial" w:hAnsi="Arial" w:cs="Arial"/>
          <w:i/>
          <w:iCs/>
          <w:sz w:val="20"/>
          <w:szCs w:val="20"/>
        </w:rPr>
      </w:pPr>
      <w:r>
        <w:rPr>
          <w:rFonts w:ascii="Arial" w:hAnsi="Arial" w:cs="Arial"/>
          <w:i/>
          <w:iCs/>
          <w:sz w:val="20"/>
          <w:szCs w:val="20"/>
        </w:rPr>
        <w:t>Achievement of</w:t>
      </w:r>
      <w:r w:rsidR="008102E5">
        <w:rPr>
          <w:rFonts w:ascii="Arial" w:hAnsi="Arial" w:cs="Arial"/>
          <w:i/>
          <w:iCs/>
          <w:sz w:val="20"/>
          <w:szCs w:val="20"/>
        </w:rPr>
        <w:t xml:space="preserve"> module</w:t>
      </w:r>
      <w:r>
        <w:rPr>
          <w:rFonts w:ascii="Arial" w:hAnsi="Arial" w:cs="Arial"/>
          <w:i/>
          <w:iCs/>
          <w:sz w:val="20"/>
          <w:szCs w:val="20"/>
        </w:rPr>
        <w:t xml:space="preserve"> learning outcomes:</w:t>
      </w:r>
    </w:p>
    <w:p w:rsidR="003437CC" w:rsidRPr="00D36DFA" w:rsidRDefault="003437CC" w:rsidP="00D36DFA">
      <w:pPr>
        <w:pStyle w:val="ListParagraph"/>
        <w:numPr>
          <w:ilvl w:val="0"/>
          <w:numId w:val="5"/>
        </w:numPr>
        <w:spacing w:before="60" w:after="60" w:line="240" w:lineRule="auto"/>
        <w:ind w:left="709" w:right="-330" w:hanging="283"/>
        <w:rPr>
          <w:rFonts w:ascii="Arial" w:hAnsi="Arial" w:cs="Arial"/>
          <w:i/>
          <w:iCs/>
          <w:sz w:val="20"/>
          <w:szCs w:val="20"/>
        </w:rPr>
      </w:pPr>
      <w:r w:rsidRPr="00AA3090">
        <w:rPr>
          <w:rFonts w:ascii="Arial" w:hAnsi="Arial" w:cs="Arial"/>
          <w:i/>
          <w:sz w:val="20"/>
          <w:szCs w:val="20"/>
        </w:rPr>
        <w:t>Specific learning outcomes</w:t>
      </w:r>
      <w:r w:rsidRPr="00D36DFA">
        <w:rPr>
          <w:rFonts w:ascii="Arial" w:hAnsi="Arial" w:cs="Arial"/>
          <w:sz w:val="20"/>
          <w:szCs w:val="20"/>
        </w:rPr>
        <w:t xml:space="preserve"> </w:t>
      </w:r>
      <w:r w:rsidRPr="00D36DFA">
        <w:rPr>
          <w:rFonts w:ascii="Arial" w:hAnsi="Arial" w:cs="Arial"/>
          <w:i/>
          <w:iCs/>
          <w:sz w:val="20"/>
          <w:szCs w:val="20"/>
        </w:rPr>
        <w:t>11.1, 11.2, 11.3, 11.4, 11.5, 11.6 will be achieved by lectures and revision classes;</w:t>
      </w:r>
    </w:p>
    <w:p w:rsidR="00472023" w:rsidRDefault="003437CC" w:rsidP="005E6D38">
      <w:pPr>
        <w:pStyle w:val="ListParagraph"/>
        <w:numPr>
          <w:ilvl w:val="0"/>
          <w:numId w:val="5"/>
        </w:numPr>
        <w:spacing w:before="60" w:after="60" w:line="240" w:lineRule="auto"/>
        <w:ind w:left="709" w:right="-330" w:hanging="283"/>
        <w:rPr>
          <w:rFonts w:ascii="Arial" w:hAnsi="Arial" w:cs="Arial"/>
          <w:i/>
          <w:iCs/>
          <w:sz w:val="20"/>
          <w:szCs w:val="20"/>
        </w:rPr>
      </w:pPr>
      <w:r w:rsidRPr="00AA3090">
        <w:rPr>
          <w:rFonts w:ascii="Arial" w:hAnsi="Arial" w:cs="Arial"/>
          <w:i/>
          <w:sz w:val="20"/>
          <w:szCs w:val="20"/>
        </w:rPr>
        <w:lastRenderedPageBreak/>
        <w:t>Generic learning outcomes</w:t>
      </w:r>
      <w:r w:rsidRPr="00903DF6">
        <w:rPr>
          <w:rFonts w:ascii="Arial" w:hAnsi="Arial" w:cs="Arial"/>
          <w:sz w:val="20"/>
          <w:szCs w:val="20"/>
        </w:rPr>
        <w:t xml:space="preserve"> </w:t>
      </w:r>
      <w:r>
        <w:rPr>
          <w:rFonts w:ascii="Arial" w:hAnsi="Arial" w:cs="Arial"/>
          <w:i/>
          <w:iCs/>
          <w:sz w:val="20"/>
          <w:szCs w:val="20"/>
        </w:rPr>
        <w:t>12.1, 12.2</w:t>
      </w:r>
      <w:r w:rsidR="006C46EF" w:rsidRPr="006C46EF">
        <w:rPr>
          <w:rFonts w:ascii="Arial" w:hAnsi="Arial" w:cs="Arial"/>
          <w:i/>
          <w:iCs/>
          <w:sz w:val="20"/>
          <w:szCs w:val="20"/>
        </w:rPr>
        <w:t xml:space="preserve"> </w:t>
      </w:r>
      <w:r>
        <w:rPr>
          <w:rFonts w:ascii="Arial" w:hAnsi="Arial" w:cs="Arial"/>
          <w:i/>
          <w:iCs/>
          <w:sz w:val="20"/>
          <w:szCs w:val="20"/>
        </w:rPr>
        <w:t>will be achieved by revision classes and class tests;</w:t>
      </w:r>
    </w:p>
    <w:p w:rsidR="00D36DFA" w:rsidRPr="00C04C95" w:rsidRDefault="00D36DFA"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rsidR="00472023" w:rsidRDefault="00FC1F7D" w:rsidP="005E6D38">
      <w:pPr>
        <w:keepNext/>
        <w:keepLines/>
        <w:spacing w:before="60" w:after="60" w:line="240" w:lineRule="auto"/>
        <w:ind w:left="426" w:right="-330"/>
        <w:rPr>
          <w:rFonts w:ascii="Arial" w:hAnsi="Arial" w:cs="Arial"/>
          <w:i/>
          <w:sz w:val="20"/>
          <w:szCs w:val="20"/>
        </w:rPr>
      </w:pPr>
      <w:r w:rsidRPr="00FC1F7D">
        <w:rPr>
          <w:rFonts w:ascii="Arial" w:hAnsi="Arial" w:cs="Arial"/>
          <w:i/>
          <w:sz w:val="20"/>
          <w:szCs w:val="20"/>
        </w:rPr>
        <w:t xml:space="preserve">Written (unseen) examination, 2 hours, </w:t>
      </w:r>
      <w:proofErr w:type="gramStart"/>
      <w:r w:rsidRPr="00FC1F7D">
        <w:rPr>
          <w:rFonts w:ascii="Arial" w:hAnsi="Arial" w:cs="Arial"/>
          <w:i/>
          <w:sz w:val="20"/>
          <w:szCs w:val="20"/>
        </w:rPr>
        <w:t>70</w:t>
      </w:r>
      <w:proofErr w:type="gramEnd"/>
      <w:r w:rsidRPr="00FC1F7D">
        <w:rPr>
          <w:rFonts w:ascii="Arial" w:hAnsi="Arial" w:cs="Arial"/>
          <w:i/>
          <w:sz w:val="20"/>
          <w:szCs w:val="20"/>
        </w:rPr>
        <w:t xml:space="preserve">%. Class tests: 30%. </w:t>
      </w:r>
    </w:p>
    <w:p w:rsidR="00BF2E32" w:rsidRDefault="00BF2E32" w:rsidP="00BF2E32">
      <w:pPr>
        <w:spacing w:before="60" w:after="60" w:line="240" w:lineRule="auto"/>
        <w:ind w:left="426" w:right="-330"/>
        <w:rPr>
          <w:rFonts w:ascii="Arial" w:hAnsi="Arial" w:cs="Arial"/>
          <w:i/>
          <w:iCs/>
          <w:sz w:val="20"/>
          <w:szCs w:val="20"/>
        </w:rPr>
      </w:pPr>
      <w:r>
        <w:rPr>
          <w:rFonts w:ascii="Arial" w:hAnsi="Arial" w:cs="Arial"/>
          <w:i/>
          <w:iCs/>
          <w:sz w:val="20"/>
          <w:szCs w:val="20"/>
        </w:rPr>
        <w:t xml:space="preserve">The above assessments test students’ knowledge and understanding of laws and principles (11.1, 11.2, </w:t>
      </w:r>
      <w:proofErr w:type="gramStart"/>
      <w:r>
        <w:rPr>
          <w:rFonts w:ascii="Arial" w:hAnsi="Arial" w:cs="Arial"/>
          <w:i/>
          <w:iCs/>
          <w:sz w:val="20"/>
          <w:szCs w:val="20"/>
        </w:rPr>
        <w:t>12.2</w:t>
      </w:r>
      <w:proofErr w:type="gramEnd"/>
      <w:r>
        <w:rPr>
          <w:rFonts w:ascii="Arial" w:hAnsi="Arial" w:cs="Arial"/>
          <w:i/>
          <w:iCs/>
          <w:sz w:val="20"/>
          <w:szCs w:val="20"/>
        </w:rPr>
        <w:t>) and application of techniques to model behaviour and solve problems (11.3, 11.4, 11.5, 12.1, 12.2). In preparing for the assessments, students will need to manage their own revision using reference materials (11.6, 12.2).</w:t>
      </w:r>
    </w:p>
    <w:p w:rsidR="00BF2E32" w:rsidRDefault="00BF2E32" w:rsidP="005E6D38">
      <w:pPr>
        <w:keepNext/>
        <w:keepLines/>
        <w:spacing w:before="60" w:after="60" w:line="240" w:lineRule="auto"/>
        <w:ind w:left="426" w:right="-330"/>
        <w:rPr>
          <w:rFonts w:ascii="Arial" w:hAnsi="Arial" w:cs="Arial"/>
          <w:i/>
          <w:sz w:val="20"/>
          <w:szCs w:val="20"/>
        </w:rPr>
      </w:pPr>
    </w:p>
    <w:p w:rsidR="00EE46CE" w:rsidRPr="00FC1F7D" w:rsidRDefault="00EE46CE" w:rsidP="005E6D38">
      <w:pPr>
        <w:keepNext/>
        <w:keepLines/>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472023" w:rsidRDefault="00FC1F7D" w:rsidP="005E6D38">
      <w:pPr>
        <w:spacing w:before="60" w:after="60" w:line="240" w:lineRule="auto"/>
        <w:ind w:right="-330" w:firstLine="360"/>
        <w:rPr>
          <w:rFonts w:ascii="Arial" w:hAnsi="Arial" w:cs="Arial"/>
          <w:i/>
          <w:iCs/>
          <w:sz w:val="20"/>
          <w:szCs w:val="20"/>
        </w:rPr>
      </w:pPr>
      <w:proofErr w:type="gramStart"/>
      <w:r>
        <w:rPr>
          <w:rFonts w:ascii="Arial" w:hAnsi="Arial" w:cs="Arial"/>
          <w:i/>
          <w:iCs/>
          <w:sz w:val="20"/>
          <w:szCs w:val="20"/>
        </w:rPr>
        <w:t>None.</w:t>
      </w:r>
      <w:proofErr w:type="gramEnd"/>
    </w:p>
    <w:p w:rsidR="00EE46CE" w:rsidRPr="00C04C95" w:rsidRDefault="00EE46CE" w:rsidP="005E6D38">
      <w:pPr>
        <w:spacing w:before="60" w:after="60" w:line="240" w:lineRule="auto"/>
        <w:ind w:right="-330" w:firstLine="36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rsidR="002F0CE4" w:rsidRDefault="002F0CE4" w:rsidP="005E6D38">
      <w:pPr>
        <w:spacing w:before="60" w:after="60" w:line="240" w:lineRule="auto"/>
        <w:ind w:left="426" w:right="-330"/>
        <w:rPr>
          <w:rFonts w:ascii="Arial" w:hAnsi="Arial" w:cs="Arial"/>
          <w:i/>
          <w:iCs/>
          <w:sz w:val="20"/>
          <w:szCs w:val="20"/>
        </w:rPr>
      </w:pPr>
    </w:p>
    <w:p w:rsidR="002F0CE4" w:rsidRPr="00C04C95" w:rsidRDefault="002F0CE4" w:rsidP="002F0CE4">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 where module will be delivered:</w:t>
      </w:r>
    </w:p>
    <w:p w:rsidR="00472023" w:rsidRDefault="00FC1F7D" w:rsidP="005E6D38">
      <w:pPr>
        <w:spacing w:before="60" w:after="60" w:line="240" w:lineRule="auto"/>
        <w:ind w:left="426" w:right="-330"/>
        <w:rPr>
          <w:rFonts w:ascii="Arial" w:hAnsi="Arial" w:cs="Arial"/>
          <w:i/>
          <w:iCs/>
          <w:sz w:val="20"/>
          <w:szCs w:val="20"/>
        </w:rPr>
      </w:pPr>
      <w:r>
        <w:rPr>
          <w:rFonts w:ascii="Arial" w:hAnsi="Arial" w:cs="Arial"/>
          <w:i/>
          <w:iCs/>
          <w:sz w:val="20"/>
          <w:szCs w:val="20"/>
        </w:rPr>
        <w:t>Canterbury</w:t>
      </w:r>
    </w:p>
    <w:p w:rsidR="002465A1" w:rsidRPr="002465A1" w:rsidRDefault="002465A1" w:rsidP="005E6D38">
      <w:pPr>
        <w:pStyle w:val="Footer"/>
        <w:ind w:right="-330"/>
        <w:rPr>
          <w:rFonts w:ascii="Arial" w:hAnsi="Arial" w:cs="Arial"/>
          <w:sz w:val="16"/>
          <w:szCs w:val="16"/>
        </w:rPr>
      </w:pP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62D" w:rsidRDefault="00AC462D" w:rsidP="00567EC9">
      <w:pPr>
        <w:spacing w:after="0" w:line="240" w:lineRule="auto"/>
      </w:pPr>
      <w:r>
        <w:separator/>
      </w:r>
    </w:p>
  </w:endnote>
  <w:endnote w:type="continuationSeparator" w:id="0">
    <w:p w:rsidR="00AC462D" w:rsidRDefault="00AC462D"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100B28" w:rsidRDefault="00100B28">
        <w:pPr>
          <w:pStyle w:val="Footer"/>
          <w:jc w:val="center"/>
        </w:pPr>
        <w:r>
          <w:fldChar w:fldCharType="begin"/>
        </w:r>
        <w:r>
          <w:instrText xml:space="preserve"> PAGE   \* MERGEFORMAT </w:instrText>
        </w:r>
        <w:r>
          <w:fldChar w:fldCharType="separate"/>
        </w:r>
        <w:r w:rsidR="00700061">
          <w:rPr>
            <w:noProof/>
          </w:rPr>
          <w:t>1</w:t>
        </w:r>
        <w:r>
          <w:rPr>
            <w:noProof/>
          </w:rPr>
          <w:fldChar w:fldCharType="end"/>
        </w:r>
      </w:p>
    </w:sdtContent>
  </w:sdt>
  <w:p w:rsidR="00100B28" w:rsidRDefault="00100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62D" w:rsidRDefault="00AC462D" w:rsidP="00567EC9">
      <w:pPr>
        <w:spacing w:after="0" w:line="240" w:lineRule="auto"/>
      </w:pPr>
      <w:r>
        <w:separator/>
      </w:r>
    </w:p>
  </w:footnote>
  <w:footnote w:type="continuationSeparator" w:id="0">
    <w:p w:rsidR="00AC462D" w:rsidRDefault="00AC462D"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B28" w:rsidRPr="008C00F8" w:rsidRDefault="00100B28" w:rsidP="005E6D38">
    <w:pPr>
      <w:pStyle w:val="Heading1"/>
      <w:spacing w:before="60" w:after="60"/>
      <w:rPr>
        <w:rFonts w:ascii="Arial" w:hAnsi="Arial" w:cs="Arial"/>
      </w:rPr>
    </w:pPr>
    <w:r w:rsidRPr="008C00F8">
      <w:rPr>
        <w:rFonts w:ascii="Arial" w:hAnsi="Arial" w:cs="Arial"/>
      </w:rPr>
      <w:t>UNIVERSITY OF KENT</w:t>
    </w:r>
  </w:p>
  <w:p w:rsidR="00100B28" w:rsidRDefault="00100B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4730FE8"/>
    <w:multiLevelType w:val="multilevel"/>
    <w:tmpl w:val="565A278E"/>
    <w:lvl w:ilvl="0">
      <w:start w:val="1"/>
      <w:numFmt w:val="decimal"/>
      <w:lvlText w:val="%1."/>
      <w:lvlJc w:val="left"/>
      <w:pPr>
        <w:ind w:left="720" w:hanging="360"/>
      </w:pPr>
      <w:rPr>
        <w:b w:val="0"/>
      </w:rPr>
    </w:lvl>
    <w:lvl w:ilvl="1">
      <w:start w:val="1"/>
      <w:numFmt w:val="decimal"/>
      <w:isLgl/>
      <w:lvlText w:val="%1.%2"/>
      <w:lvlJc w:val="left"/>
      <w:pPr>
        <w:ind w:left="861" w:hanging="435"/>
      </w:pPr>
      <w:rPr>
        <w:rFonts w:hint="default"/>
        <w:i/>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258D4115"/>
    <w:multiLevelType w:val="multilevel"/>
    <w:tmpl w:val="2A2A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30C9E"/>
    <w:rsid w:val="000678D3"/>
    <w:rsid w:val="000B6CB2"/>
    <w:rsid w:val="000D2A8A"/>
    <w:rsid w:val="000E3B73"/>
    <w:rsid w:val="000F6C56"/>
    <w:rsid w:val="00100B28"/>
    <w:rsid w:val="00111906"/>
    <w:rsid w:val="00117577"/>
    <w:rsid w:val="00117793"/>
    <w:rsid w:val="001214D3"/>
    <w:rsid w:val="001540CE"/>
    <w:rsid w:val="0015717B"/>
    <w:rsid w:val="00172793"/>
    <w:rsid w:val="00196C6A"/>
    <w:rsid w:val="001D1F2D"/>
    <w:rsid w:val="001D66C5"/>
    <w:rsid w:val="001E1F45"/>
    <w:rsid w:val="00214B53"/>
    <w:rsid w:val="002465A1"/>
    <w:rsid w:val="002857AB"/>
    <w:rsid w:val="00294B73"/>
    <w:rsid w:val="002A68F2"/>
    <w:rsid w:val="002D13CB"/>
    <w:rsid w:val="002F0CE4"/>
    <w:rsid w:val="002F2626"/>
    <w:rsid w:val="003262B9"/>
    <w:rsid w:val="003437CC"/>
    <w:rsid w:val="003759B0"/>
    <w:rsid w:val="003D7AA0"/>
    <w:rsid w:val="003F67CD"/>
    <w:rsid w:val="00472023"/>
    <w:rsid w:val="00486993"/>
    <w:rsid w:val="00492DA4"/>
    <w:rsid w:val="004A39D7"/>
    <w:rsid w:val="004A55FA"/>
    <w:rsid w:val="004D035C"/>
    <w:rsid w:val="004E77E8"/>
    <w:rsid w:val="005005E4"/>
    <w:rsid w:val="005141DC"/>
    <w:rsid w:val="00521097"/>
    <w:rsid w:val="005261E6"/>
    <w:rsid w:val="00533663"/>
    <w:rsid w:val="005526FB"/>
    <w:rsid w:val="0055280A"/>
    <w:rsid w:val="00567EC9"/>
    <w:rsid w:val="00571630"/>
    <w:rsid w:val="005759F4"/>
    <w:rsid w:val="005A33C3"/>
    <w:rsid w:val="005C1A4F"/>
    <w:rsid w:val="005C697E"/>
    <w:rsid w:val="005E6D38"/>
    <w:rsid w:val="00616D16"/>
    <w:rsid w:val="006253AA"/>
    <w:rsid w:val="00633150"/>
    <w:rsid w:val="00674ED0"/>
    <w:rsid w:val="006A7FB0"/>
    <w:rsid w:val="006C46EF"/>
    <w:rsid w:val="006C4BD1"/>
    <w:rsid w:val="006D444F"/>
    <w:rsid w:val="00700061"/>
    <w:rsid w:val="00700488"/>
    <w:rsid w:val="007014BE"/>
    <w:rsid w:val="00703F92"/>
    <w:rsid w:val="00704637"/>
    <w:rsid w:val="007266AF"/>
    <w:rsid w:val="007742D5"/>
    <w:rsid w:val="007972A7"/>
    <w:rsid w:val="007C74B4"/>
    <w:rsid w:val="007E3412"/>
    <w:rsid w:val="008029AF"/>
    <w:rsid w:val="008102E5"/>
    <w:rsid w:val="008133F0"/>
    <w:rsid w:val="00815880"/>
    <w:rsid w:val="0081651A"/>
    <w:rsid w:val="00825D67"/>
    <w:rsid w:val="00873E9F"/>
    <w:rsid w:val="0090333E"/>
    <w:rsid w:val="00903DF6"/>
    <w:rsid w:val="00921CF6"/>
    <w:rsid w:val="0093609D"/>
    <w:rsid w:val="009870C6"/>
    <w:rsid w:val="00987DB4"/>
    <w:rsid w:val="009C7339"/>
    <w:rsid w:val="009C7B97"/>
    <w:rsid w:val="009D068C"/>
    <w:rsid w:val="00A021FE"/>
    <w:rsid w:val="00A06FFB"/>
    <w:rsid w:val="00A1270E"/>
    <w:rsid w:val="00A52DB4"/>
    <w:rsid w:val="00A629B9"/>
    <w:rsid w:val="00A74292"/>
    <w:rsid w:val="00A806F1"/>
    <w:rsid w:val="00AA3090"/>
    <w:rsid w:val="00AA3C15"/>
    <w:rsid w:val="00AC462D"/>
    <w:rsid w:val="00B17CD2"/>
    <w:rsid w:val="00B248BA"/>
    <w:rsid w:val="00B57219"/>
    <w:rsid w:val="00B664A6"/>
    <w:rsid w:val="00BC19F7"/>
    <w:rsid w:val="00BD0EF8"/>
    <w:rsid w:val="00BE2126"/>
    <w:rsid w:val="00BE3B17"/>
    <w:rsid w:val="00BF2E32"/>
    <w:rsid w:val="00C04C95"/>
    <w:rsid w:val="00C12613"/>
    <w:rsid w:val="00C3744A"/>
    <w:rsid w:val="00C83354"/>
    <w:rsid w:val="00CB11CE"/>
    <w:rsid w:val="00CD0D1B"/>
    <w:rsid w:val="00CE48F1"/>
    <w:rsid w:val="00CF45D4"/>
    <w:rsid w:val="00D2689A"/>
    <w:rsid w:val="00D30718"/>
    <w:rsid w:val="00D36DFA"/>
    <w:rsid w:val="00D56650"/>
    <w:rsid w:val="00D612DB"/>
    <w:rsid w:val="00D76EEC"/>
    <w:rsid w:val="00DA64B6"/>
    <w:rsid w:val="00DB7E00"/>
    <w:rsid w:val="00DC0000"/>
    <w:rsid w:val="00DD02E6"/>
    <w:rsid w:val="00E22F03"/>
    <w:rsid w:val="00E51404"/>
    <w:rsid w:val="00E574C9"/>
    <w:rsid w:val="00E610DE"/>
    <w:rsid w:val="00E771E2"/>
    <w:rsid w:val="00EE24BF"/>
    <w:rsid w:val="00EE46CE"/>
    <w:rsid w:val="00EE6602"/>
    <w:rsid w:val="00F01956"/>
    <w:rsid w:val="00F21C47"/>
    <w:rsid w:val="00F24BE4"/>
    <w:rsid w:val="00F26F7F"/>
    <w:rsid w:val="00F340DE"/>
    <w:rsid w:val="00F61CA5"/>
    <w:rsid w:val="00F74335"/>
    <w:rsid w:val="00F77676"/>
    <w:rsid w:val="00F82B4E"/>
    <w:rsid w:val="00F922A6"/>
    <w:rsid w:val="00F96D71"/>
    <w:rsid w:val="00FB36EC"/>
    <w:rsid w:val="00FC1F7D"/>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styleId="CommentReference">
    <w:name w:val="annotation reference"/>
    <w:basedOn w:val="DefaultParagraphFont"/>
    <w:uiPriority w:val="99"/>
    <w:semiHidden/>
    <w:unhideWhenUsed/>
    <w:rsid w:val="00CD0D1B"/>
    <w:rPr>
      <w:sz w:val="16"/>
      <w:szCs w:val="16"/>
    </w:rPr>
  </w:style>
  <w:style w:type="paragraph" w:styleId="CommentText">
    <w:name w:val="annotation text"/>
    <w:basedOn w:val="Normal"/>
    <w:link w:val="CommentTextChar"/>
    <w:uiPriority w:val="99"/>
    <w:semiHidden/>
    <w:unhideWhenUsed/>
    <w:rsid w:val="00CD0D1B"/>
    <w:pPr>
      <w:spacing w:line="240" w:lineRule="auto"/>
    </w:pPr>
    <w:rPr>
      <w:sz w:val="20"/>
      <w:szCs w:val="20"/>
    </w:rPr>
  </w:style>
  <w:style w:type="character" w:customStyle="1" w:styleId="CommentTextChar">
    <w:name w:val="Comment Text Char"/>
    <w:basedOn w:val="DefaultParagraphFont"/>
    <w:link w:val="CommentText"/>
    <w:uiPriority w:val="99"/>
    <w:semiHidden/>
    <w:rsid w:val="00CD0D1B"/>
    <w:rPr>
      <w:sz w:val="20"/>
      <w:szCs w:val="20"/>
    </w:rPr>
  </w:style>
  <w:style w:type="paragraph" w:styleId="CommentSubject">
    <w:name w:val="annotation subject"/>
    <w:basedOn w:val="CommentText"/>
    <w:next w:val="CommentText"/>
    <w:link w:val="CommentSubjectChar"/>
    <w:uiPriority w:val="99"/>
    <w:semiHidden/>
    <w:unhideWhenUsed/>
    <w:rsid w:val="00CD0D1B"/>
    <w:rPr>
      <w:b/>
      <w:bCs/>
    </w:rPr>
  </w:style>
  <w:style w:type="character" w:customStyle="1" w:styleId="CommentSubjectChar">
    <w:name w:val="Comment Subject Char"/>
    <w:basedOn w:val="CommentTextChar"/>
    <w:link w:val="CommentSubject"/>
    <w:uiPriority w:val="99"/>
    <w:semiHidden/>
    <w:rsid w:val="00CD0D1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styleId="CommentReference">
    <w:name w:val="annotation reference"/>
    <w:basedOn w:val="DefaultParagraphFont"/>
    <w:uiPriority w:val="99"/>
    <w:semiHidden/>
    <w:unhideWhenUsed/>
    <w:rsid w:val="00CD0D1B"/>
    <w:rPr>
      <w:sz w:val="16"/>
      <w:szCs w:val="16"/>
    </w:rPr>
  </w:style>
  <w:style w:type="paragraph" w:styleId="CommentText">
    <w:name w:val="annotation text"/>
    <w:basedOn w:val="Normal"/>
    <w:link w:val="CommentTextChar"/>
    <w:uiPriority w:val="99"/>
    <w:semiHidden/>
    <w:unhideWhenUsed/>
    <w:rsid w:val="00CD0D1B"/>
    <w:pPr>
      <w:spacing w:line="240" w:lineRule="auto"/>
    </w:pPr>
    <w:rPr>
      <w:sz w:val="20"/>
      <w:szCs w:val="20"/>
    </w:rPr>
  </w:style>
  <w:style w:type="character" w:customStyle="1" w:styleId="CommentTextChar">
    <w:name w:val="Comment Text Char"/>
    <w:basedOn w:val="DefaultParagraphFont"/>
    <w:link w:val="CommentText"/>
    <w:uiPriority w:val="99"/>
    <w:semiHidden/>
    <w:rsid w:val="00CD0D1B"/>
    <w:rPr>
      <w:sz w:val="20"/>
      <w:szCs w:val="20"/>
    </w:rPr>
  </w:style>
  <w:style w:type="paragraph" w:styleId="CommentSubject">
    <w:name w:val="annotation subject"/>
    <w:basedOn w:val="CommentText"/>
    <w:next w:val="CommentText"/>
    <w:link w:val="CommentSubjectChar"/>
    <w:uiPriority w:val="99"/>
    <w:semiHidden/>
    <w:unhideWhenUsed/>
    <w:rsid w:val="00CD0D1B"/>
    <w:rPr>
      <w:b/>
      <w:bCs/>
    </w:rPr>
  </w:style>
  <w:style w:type="character" w:customStyle="1" w:styleId="CommentSubjectChar">
    <w:name w:val="Comment Subject Char"/>
    <w:basedOn w:val="CommentTextChar"/>
    <w:link w:val="CommentSubject"/>
    <w:uiPriority w:val="99"/>
    <w:semiHidden/>
    <w:rsid w:val="00CD0D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5561">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6757">
      <w:bodyDiv w:val="1"/>
      <w:marLeft w:val="0"/>
      <w:marRight w:val="0"/>
      <w:marTop w:val="0"/>
      <w:marBottom w:val="0"/>
      <w:divBdr>
        <w:top w:val="none" w:sz="0" w:space="0" w:color="auto"/>
        <w:left w:val="none" w:sz="0" w:space="0" w:color="auto"/>
        <w:bottom w:val="none" w:sz="0" w:space="0" w:color="auto"/>
        <w:right w:val="none" w:sz="0" w:space="0" w:color="auto"/>
      </w:divBdr>
      <w:divsChild>
        <w:div w:id="131867066">
          <w:marLeft w:val="0"/>
          <w:marRight w:val="0"/>
          <w:marTop w:val="0"/>
          <w:marBottom w:val="0"/>
          <w:divBdr>
            <w:top w:val="none" w:sz="0" w:space="0" w:color="auto"/>
            <w:left w:val="none" w:sz="0" w:space="0" w:color="auto"/>
            <w:bottom w:val="none" w:sz="0" w:space="0" w:color="auto"/>
            <w:right w:val="none" w:sz="0" w:space="0" w:color="auto"/>
          </w:divBdr>
          <w:divsChild>
            <w:div w:id="1160733570">
              <w:marLeft w:val="0"/>
              <w:marRight w:val="0"/>
              <w:marTop w:val="0"/>
              <w:marBottom w:val="0"/>
              <w:divBdr>
                <w:top w:val="none" w:sz="0" w:space="0" w:color="auto"/>
                <w:left w:val="none" w:sz="0" w:space="0" w:color="auto"/>
                <w:bottom w:val="none" w:sz="0" w:space="0" w:color="auto"/>
                <w:right w:val="none" w:sz="0" w:space="0" w:color="auto"/>
              </w:divBdr>
              <w:divsChild>
                <w:div w:id="1730180893">
                  <w:marLeft w:val="0"/>
                  <w:marRight w:val="0"/>
                  <w:marTop w:val="0"/>
                  <w:marBottom w:val="0"/>
                  <w:divBdr>
                    <w:top w:val="none" w:sz="0" w:space="0" w:color="auto"/>
                    <w:left w:val="none" w:sz="0" w:space="0" w:color="auto"/>
                    <w:bottom w:val="none" w:sz="0" w:space="0" w:color="auto"/>
                    <w:right w:val="none" w:sz="0" w:space="0" w:color="auto"/>
                  </w:divBdr>
                  <w:divsChild>
                    <w:div w:id="710960761">
                      <w:marLeft w:val="0"/>
                      <w:marRight w:val="0"/>
                      <w:marTop w:val="0"/>
                      <w:marBottom w:val="0"/>
                      <w:divBdr>
                        <w:top w:val="none" w:sz="0" w:space="0" w:color="auto"/>
                        <w:left w:val="none" w:sz="0" w:space="0" w:color="auto"/>
                        <w:bottom w:val="none" w:sz="0" w:space="0" w:color="auto"/>
                        <w:right w:val="none" w:sz="0" w:space="0" w:color="auto"/>
                      </w:divBdr>
                      <w:divsChild>
                        <w:div w:id="939994727">
                          <w:marLeft w:val="0"/>
                          <w:marRight w:val="0"/>
                          <w:marTop w:val="0"/>
                          <w:marBottom w:val="0"/>
                          <w:divBdr>
                            <w:top w:val="none" w:sz="0" w:space="0" w:color="auto"/>
                            <w:left w:val="none" w:sz="0" w:space="0" w:color="auto"/>
                            <w:bottom w:val="none" w:sz="0" w:space="0" w:color="auto"/>
                            <w:right w:val="none" w:sz="0" w:space="0" w:color="auto"/>
                          </w:divBdr>
                          <w:divsChild>
                            <w:div w:id="989093883">
                              <w:marLeft w:val="0"/>
                              <w:marRight w:val="0"/>
                              <w:marTop w:val="0"/>
                              <w:marBottom w:val="0"/>
                              <w:divBdr>
                                <w:top w:val="none" w:sz="0" w:space="0" w:color="auto"/>
                                <w:left w:val="none" w:sz="0" w:space="0" w:color="auto"/>
                                <w:bottom w:val="none" w:sz="0" w:space="0" w:color="auto"/>
                                <w:right w:val="none" w:sz="0" w:space="0" w:color="auto"/>
                              </w:divBdr>
                              <w:divsChild>
                                <w:div w:id="1232161518">
                                  <w:marLeft w:val="0"/>
                                  <w:marRight w:val="0"/>
                                  <w:marTop w:val="0"/>
                                  <w:marBottom w:val="0"/>
                                  <w:divBdr>
                                    <w:top w:val="none" w:sz="0" w:space="0" w:color="auto"/>
                                    <w:left w:val="none" w:sz="0" w:space="0" w:color="auto"/>
                                    <w:bottom w:val="none" w:sz="0" w:space="0" w:color="auto"/>
                                    <w:right w:val="none" w:sz="0" w:space="0" w:color="auto"/>
                                  </w:divBdr>
                                  <w:divsChild>
                                    <w:div w:id="188471188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084CD-6232-462E-9DAA-DF5C002D0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R.J.Barnard</cp:lastModifiedBy>
  <cp:revision>3</cp:revision>
  <cp:lastPrinted>2013-01-24T09:23:00Z</cp:lastPrinted>
  <dcterms:created xsi:type="dcterms:W3CDTF">2015-06-17T14:33:00Z</dcterms:created>
  <dcterms:modified xsi:type="dcterms:W3CDTF">2015-07-01T09:54:00Z</dcterms:modified>
</cp:coreProperties>
</file>