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25B" w:rsidRPr="00464BA7" w:rsidRDefault="0091725B" w:rsidP="008A7AAD">
      <w:pPr>
        <w:pStyle w:val="Title"/>
        <w:spacing w:after="120"/>
        <w:rPr>
          <w:rFonts w:ascii="Arial" w:hAnsi="Arial" w:cs="Arial"/>
        </w:rPr>
      </w:pPr>
      <w:bookmarkStart w:id="0" w:name="_GoBack"/>
      <w:bookmarkEnd w:id="0"/>
      <w:r w:rsidRPr="00464BA7">
        <w:rPr>
          <w:rFonts w:ascii="Arial" w:hAnsi="Arial" w:cs="Arial"/>
        </w:rPr>
        <w:t>MODULE SPECIFICATION TEMPLATE</w:t>
      </w:r>
    </w:p>
    <w:p w:rsidR="0091725B" w:rsidRPr="00464BA7" w:rsidRDefault="0091725B" w:rsidP="008A7AAD">
      <w:pPr>
        <w:pBdr>
          <w:bottom w:val="single" w:sz="6" w:space="1" w:color="auto"/>
        </w:pBdr>
        <w:spacing w:after="120"/>
        <w:jc w:val="both"/>
        <w:rPr>
          <w:rFonts w:ascii="Arial" w:hAnsi="Arial" w:cs="Arial"/>
          <w:i/>
        </w:rPr>
      </w:pPr>
    </w:p>
    <w:p w:rsidR="007B3489" w:rsidRPr="00464BA7" w:rsidRDefault="007B3489" w:rsidP="008A7AAD">
      <w:pPr>
        <w:spacing w:after="120"/>
        <w:jc w:val="center"/>
        <w:rPr>
          <w:rFonts w:ascii="Arial" w:hAnsi="Arial" w:cs="Arial"/>
          <w:b/>
        </w:rPr>
      </w:pPr>
      <w:r w:rsidRPr="00464BA7">
        <w:rPr>
          <w:rFonts w:ascii="Arial" w:hAnsi="Arial" w:cs="Arial"/>
          <w:b/>
        </w:rPr>
        <w:t>SECTION 1: MODULE SPECIFICATIONS</w:t>
      </w:r>
    </w:p>
    <w:p w:rsidR="007B3489" w:rsidRPr="00464BA7" w:rsidRDefault="007B3489" w:rsidP="008A7AAD">
      <w:pPr>
        <w:pBdr>
          <w:bottom w:val="single" w:sz="6" w:space="1" w:color="auto"/>
        </w:pBdr>
        <w:spacing w:after="120"/>
        <w:jc w:val="both"/>
        <w:rPr>
          <w:rFonts w:ascii="Arial" w:hAnsi="Arial" w:cs="Arial"/>
          <w:i/>
        </w:rPr>
      </w:pPr>
    </w:p>
    <w:p w:rsidR="00E56163" w:rsidRDefault="008A7AAD" w:rsidP="008A7AAD">
      <w:pPr>
        <w:numPr>
          <w:ilvl w:val="0"/>
          <w:numId w:val="6"/>
        </w:numPr>
        <w:spacing w:after="120"/>
        <w:ind w:left="426" w:hanging="426"/>
        <w:jc w:val="both"/>
        <w:rPr>
          <w:rFonts w:ascii="Arial" w:hAnsi="Arial" w:cs="Arial"/>
        </w:rPr>
      </w:pPr>
      <w:r>
        <w:rPr>
          <w:rFonts w:ascii="Arial" w:hAnsi="Arial" w:cs="Arial"/>
        </w:rPr>
        <w:t>T</w:t>
      </w:r>
      <w:r w:rsidR="0091725B" w:rsidRPr="00464BA7">
        <w:rPr>
          <w:rFonts w:ascii="Arial" w:hAnsi="Arial" w:cs="Arial"/>
        </w:rPr>
        <w:t>itle of the module</w:t>
      </w:r>
      <w:r w:rsidR="00DB6C8C">
        <w:rPr>
          <w:rFonts w:ascii="Arial" w:hAnsi="Arial" w:cs="Arial"/>
        </w:rPr>
        <w:t xml:space="preserve"> </w:t>
      </w:r>
    </w:p>
    <w:p w:rsidR="0091725B" w:rsidRPr="00464BA7" w:rsidRDefault="006B5AD7" w:rsidP="00E56163">
      <w:pPr>
        <w:spacing w:after="120"/>
        <w:ind w:left="426"/>
        <w:jc w:val="both"/>
        <w:rPr>
          <w:rFonts w:ascii="Arial" w:hAnsi="Arial" w:cs="Arial"/>
        </w:rPr>
      </w:pPr>
      <w:r w:rsidRPr="006B5AD7">
        <w:rPr>
          <w:rFonts w:ascii="Arial" w:hAnsi="Arial" w:cs="Arial"/>
          <w:b/>
        </w:rPr>
        <w:t>PS740 Forensic Science Research Project</w:t>
      </w:r>
    </w:p>
    <w:p w:rsidR="00E56163" w:rsidRPr="00E56163" w:rsidRDefault="004A63A1" w:rsidP="008A7AAD">
      <w:pPr>
        <w:numPr>
          <w:ilvl w:val="0"/>
          <w:numId w:val="6"/>
        </w:numPr>
        <w:spacing w:after="120"/>
        <w:ind w:left="426" w:hanging="426"/>
        <w:jc w:val="both"/>
        <w:rPr>
          <w:rFonts w:ascii="Arial" w:hAnsi="Arial" w:cs="Arial"/>
          <w:b/>
        </w:rPr>
      </w:pPr>
      <w:r>
        <w:rPr>
          <w:rFonts w:ascii="Arial" w:hAnsi="Arial" w:cs="Arial"/>
        </w:rPr>
        <w:t>School</w:t>
      </w:r>
      <w:r w:rsidR="0091725B" w:rsidRPr="00464BA7">
        <w:rPr>
          <w:rFonts w:ascii="Arial" w:hAnsi="Arial" w:cs="Arial"/>
        </w:rPr>
        <w:t xml:space="preserve"> which will be responsible for management of the module</w:t>
      </w:r>
      <w:r w:rsidR="006B5AD7">
        <w:rPr>
          <w:rFonts w:ascii="Arial" w:hAnsi="Arial" w:cs="Arial"/>
        </w:rPr>
        <w:t xml:space="preserve"> </w:t>
      </w:r>
    </w:p>
    <w:p w:rsidR="007B3489" w:rsidRPr="006B5AD7" w:rsidRDefault="006B5AD7" w:rsidP="00E56163">
      <w:pPr>
        <w:spacing w:after="120"/>
        <w:ind w:left="426"/>
        <w:jc w:val="both"/>
        <w:rPr>
          <w:rFonts w:ascii="Arial" w:hAnsi="Arial" w:cs="Arial"/>
          <w:b/>
        </w:rPr>
      </w:pPr>
      <w:r w:rsidRPr="006B5AD7">
        <w:rPr>
          <w:rFonts w:ascii="Arial" w:hAnsi="Arial" w:cs="Arial"/>
          <w:b/>
        </w:rPr>
        <w:t>School of Physical Sciences</w:t>
      </w:r>
    </w:p>
    <w:p w:rsidR="00E56163" w:rsidRDefault="0091725B" w:rsidP="008A7AAD">
      <w:pPr>
        <w:numPr>
          <w:ilvl w:val="0"/>
          <w:numId w:val="6"/>
        </w:numPr>
        <w:spacing w:after="120"/>
        <w:ind w:left="426" w:hanging="426"/>
        <w:jc w:val="both"/>
        <w:rPr>
          <w:rFonts w:ascii="Arial" w:hAnsi="Arial" w:cs="Arial"/>
        </w:rPr>
      </w:pPr>
      <w:r w:rsidRPr="00464BA7">
        <w:rPr>
          <w:rFonts w:ascii="Arial" w:hAnsi="Arial" w:cs="Arial"/>
        </w:rPr>
        <w:t xml:space="preserve">Start </w:t>
      </w:r>
      <w:r w:rsidR="008A7AAD">
        <w:rPr>
          <w:rFonts w:ascii="Arial" w:hAnsi="Arial" w:cs="Arial"/>
        </w:rPr>
        <w:t>d</w:t>
      </w:r>
      <w:r w:rsidRPr="00464BA7">
        <w:rPr>
          <w:rFonts w:ascii="Arial" w:hAnsi="Arial" w:cs="Arial"/>
        </w:rPr>
        <w:t xml:space="preserve">ate of the </w:t>
      </w:r>
      <w:r w:rsidR="008A7AAD">
        <w:rPr>
          <w:rFonts w:ascii="Arial" w:hAnsi="Arial" w:cs="Arial"/>
        </w:rPr>
        <w:t>m</w:t>
      </w:r>
      <w:r w:rsidRPr="00464BA7">
        <w:rPr>
          <w:rFonts w:ascii="Arial" w:hAnsi="Arial" w:cs="Arial"/>
        </w:rPr>
        <w:t>odule</w:t>
      </w:r>
      <w:r w:rsidR="006B5AD7">
        <w:rPr>
          <w:rFonts w:ascii="Arial" w:hAnsi="Arial" w:cs="Arial"/>
        </w:rPr>
        <w:t xml:space="preserve"> </w:t>
      </w:r>
    </w:p>
    <w:p w:rsidR="0091725B" w:rsidRPr="00464BA7" w:rsidRDefault="006B5AD7" w:rsidP="00E56163">
      <w:pPr>
        <w:spacing w:after="120"/>
        <w:ind w:left="426"/>
        <w:jc w:val="both"/>
        <w:rPr>
          <w:rFonts w:ascii="Arial" w:hAnsi="Arial" w:cs="Arial"/>
        </w:rPr>
      </w:pPr>
      <w:r w:rsidRPr="006B5AD7">
        <w:rPr>
          <w:rFonts w:ascii="Arial" w:hAnsi="Arial" w:cs="Arial"/>
          <w:b/>
        </w:rPr>
        <w:t>September 2011</w:t>
      </w:r>
    </w:p>
    <w:p w:rsidR="00E56163" w:rsidRDefault="00420336" w:rsidP="008A7AAD">
      <w:pPr>
        <w:numPr>
          <w:ilvl w:val="0"/>
          <w:numId w:val="6"/>
        </w:numPr>
        <w:spacing w:after="120"/>
        <w:ind w:left="426" w:hanging="426"/>
        <w:jc w:val="both"/>
        <w:rPr>
          <w:rFonts w:ascii="Arial" w:hAnsi="Arial" w:cs="Arial"/>
        </w:rPr>
      </w:pPr>
      <w:r w:rsidRPr="00464BA7">
        <w:rPr>
          <w:rFonts w:ascii="Arial" w:hAnsi="Arial" w:cs="Arial"/>
        </w:rPr>
        <w:t>The cohort of students (onwards) to which the module will be applicable</w:t>
      </w:r>
      <w:r w:rsidR="006B5AD7">
        <w:rPr>
          <w:rFonts w:ascii="Arial" w:hAnsi="Arial" w:cs="Arial"/>
        </w:rPr>
        <w:t xml:space="preserve"> </w:t>
      </w:r>
    </w:p>
    <w:p w:rsidR="004A2843" w:rsidRPr="00464BA7" w:rsidRDefault="00D878F0" w:rsidP="00E56163">
      <w:pPr>
        <w:spacing w:after="120"/>
        <w:ind w:left="426"/>
        <w:jc w:val="both"/>
        <w:rPr>
          <w:rFonts w:ascii="Arial" w:hAnsi="Arial" w:cs="Arial"/>
        </w:rPr>
      </w:pPr>
      <w:r>
        <w:rPr>
          <w:rFonts w:ascii="Arial" w:hAnsi="Arial" w:cs="Arial"/>
          <w:b/>
        </w:rPr>
        <w:t>Current 3</w:t>
      </w:r>
      <w:r w:rsidRPr="00D878F0">
        <w:rPr>
          <w:rFonts w:ascii="Arial" w:hAnsi="Arial" w:cs="Arial"/>
          <w:b/>
          <w:vertAlign w:val="superscript"/>
        </w:rPr>
        <w:t>rd</w:t>
      </w:r>
      <w:r>
        <w:rPr>
          <w:rFonts w:ascii="Arial" w:hAnsi="Arial" w:cs="Arial"/>
          <w:b/>
        </w:rPr>
        <w:t xml:space="preserve"> year </w:t>
      </w:r>
      <w:proofErr w:type="spellStart"/>
      <w:r>
        <w:rPr>
          <w:rFonts w:ascii="Arial" w:hAnsi="Arial" w:cs="Arial"/>
          <w:b/>
        </w:rPr>
        <w:t>M.Sci</w:t>
      </w:r>
      <w:proofErr w:type="spellEnd"/>
      <w:r>
        <w:rPr>
          <w:rFonts w:ascii="Arial" w:hAnsi="Arial" w:cs="Arial"/>
          <w:b/>
        </w:rPr>
        <w:t xml:space="preserve"> students</w:t>
      </w:r>
      <w:r w:rsidR="00E56163">
        <w:rPr>
          <w:rFonts w:ascii="Arial" w:hAnsi="Arial" w:cs="Arial"/>
          <w:b/>
        </w:rPr>
        <w:t xml:space="preserve"> onwards</w:t>
      </w:r>
    </w:p>
    <w:p w:rsidR="00E56163" w:rsidRDefault="0091725B" w:rsidP="008A7AAD">
      <w:pPr>
        <w:numPr>
          <w:ilvl w:val="0"/>
          <w:numId w:val="6"/>
        </w:numPr>
        <w:spacing w:after="120"/>
        <w:ind w:left="426" w:hanging="426"/>
        <w:jc w:val="both"/>
        <w:rPr>
          <w:rFonts w:ascii="Arial" w:hAnsi="Arial" w:cs="Arial"/>
        </w:rPr>
      </w:pPr>
      <w:r w:rsidRPr="00464BA7">
        <w:rPr>
          <w:rFonts w:ascii="Arial" w:hAnsi="Arial" w:cs="Arial"/>
        </w:rPr>
        <w:t>The number of students expected to take the module</w:t>
      </w:r>
      <w:r w:rsidR="006B5AD7">
        <w:rPr>
          <w:rFonts w:ascii="Arial" w:hAnsi="Arial" w:cs="Arial"/>
        </w:rPr>
        <w:t xml:space="preserve"> </w:t>
      </w:r>
    </w:p>
    <w:p w:rsidR="0091725B" w:rsidRPr="00464BA7" w:rsidRDefault="00D878F0" w:rsidP="00E56163">
      <w:pPr>
        <w:spacing w:after="120"/>
        <w:ind w:left="426"/>
        <w:jc w:val="both"/>
        <w:rPr>
          <w:rFonts w:ascii="Arial" w:hAnsi="Arial" w:cs="Arial"/>
        </w:rPr>
      </w:pPr>
      <w:r>
        <w:rPr>
          <w:rFonts w:ascii="Arial" w:hAnsi="Arial" w:cs="Arial"/>
          <w:b/>
        </w:rPr>
        <w:t>2</w:t>
      </w:r>
      <w:r w:rsidR="00E56163">
        <w:rPr>
          <w:rFonts w:ascii="Arial" w:hAnsi="Arial" w:cs="Arial"/>
          <w:b/>
        </w:rPr>
        <w:t xml:space="preserve">0 – 25 </w:t>
      </w:r>
    </w:p>
    <w:p w:rsidR="00E56163" w:rsidRPr="00E56163" w:rsidRDefault="0091725B" w:rsidP="008A7AAD">
      <w:pPr>
        <w:numPr>
          <w:ilvl w:val="0"/>
          <w:numId w:val="6"/>
        </w:numPr>
        <w:spacing w:after="120"/>
        <w:ind w:left="426" w:hanging="426"/>
        <w:jc w:val="both"/>
        <w:rPr>
          <w:rFonts w:ascii="Arial" w:hAnsi="Arial" w:cs="Arial"/>
          <w:b/>
        </w:rPr>
      </w:pPr>
      <w:r w:rsidRPr="00464BA7">
        <w:rPr>
          <w:rFonts w:ascii="Arial" w:hAnsi="Arial" w:cs="Arial"/>
        </w:rPr>
        <w:t>Modules to be withdrawn on the introduction of this proposed module and consultation with other relevant</w:t>
      </w:r>
      <w:r w:rsidR="00731B46" w:rsidRPr="00464BA7">
        <w:rPr>
          <w:rFonts w:ascii="Arial" w:hAnsi="Arial" w:cs="Arial"/>
        </w:rPr>
        <w:t xml:space="preserve"> </w:t>
      </w:r>
      <w:r w:rsidR="004A63A1">
        <w:rPr>
          <w:rFonts w:ascii="Arial" w:hAnsi="Arial" w:cs="Arial"/>
        </w:rPr>
        <w:t>Schools</w:t>
      </w:r>
      <w:r w:rsidRPr="00464BA7">
        <w:rPr>
          <w:rFonts w:ascii="Arial" w:hAnsi="Arial" w:cs="Arial"/>
        </w:rPr>
        <w:t xml:space="preserve"> and Faculties regarding the withdrawal</w:t>
      </w:r>
      <w:r w:rsidR="00882F08">
        <w:rPr>
          <w:rFonts w:ascii="Arial" w:hAnsi="Arial" w:cs="Arial"/>
        </w:rPr>
        <w:t xml:space="preserve"> </w:t>
      </w:r>
    </w:p>
    <w:p w:rsidR="0091725B" w:rsidRPr="00882F08" w:rsidRDefault="00E56163" w:rsidP="00E56163">
      <w:pPr>
        <w:spacing w:after="120"/>
        <w:ind w:left="426"/>
        <w:jc w:val="both"/>
        <w:rPr>
          <w:rFonts w:ascii="Arial" w:hAnsi="Arial" w:cs="Arial"/>
          <w:b/>
        </w:rPr>
      </w:pPr>
      <w:r>
        <w:rPr>
          <w:rFonts w:ascii="Arial" w:hAnsi="Arial" w:cs="Arial"/>
          <w:b/>
        </w:rPr>
        <w:t>N</w:t>
      </w:r>
      <w:r w:rsidR="00882F08" w:rsidRPr="00882F08">
        <w:rPr>
          <w:rFonts w:ascii="Arial" w:hAnsi="Arial" w:cs="Arial"/>
          <w:b/>
        </w:rPr>
        <w:t xml:space="preserve">one – this module forms part of the new </w:t>
      </w:r>
      <w:proofErr w:type="spellStart"/>
      <w:r w:rsidR="00882F08" w:rsidRPr="00882F08">
        <w:rPr>
          <w:rFonts w:ascii="Arial" w:hAnsi="Arial" w:cs="Arial"/>
          <w:b/>
        </w:rPr>
        <w:t>M.Sci</w:t>
      </w:r>
      <w:proofErr w:type="spellEnd"/>
      <w:r w:rsidR="00882F08" w:rsidRPr="00882F08">
        <w:rPr>
          <w:rFonts w:ascii="Arial" w:hAnsi="Arial" w:cs="Arial"/>
          <w:b/>
        </w:rPr>
        <w:t xml:space="preserve"> program </w:t>
      </w:r>
    </w:p>
    <w:p w:rsidR="00E56163" w:rsidRPr="00E56163" w:rsidRDefault="008A7AAD" w:rsidP="008A7AAD">
      <w:pPr>
        <w:numPr>
          <w:ilvl w:val="0"/>
          <w:numId w:val="6"/>
        </w:numPr>
        <w:spacing w:after="120"/>
        <w:ind w:left="426" w:hanging="426"/>
        <w:jc w:val="both"/>
        <w:rPr>
          <w:rFonts w:ascii="Arial" w:hAnsi="Arial" w:cs="Arial"/>
        </w:rPr>
      </w:pPr>
      <w:r>
        <w:rPr>
          <w:rFonts w:ascii="Arial" w:hAnsi="Arial" w:cs="Arial"/>
        </w:rPr>
        <w:t>L</w:t>
      </w:r>
      <w:r w:rsidR="0091725B" w:rsidRPr="00464BA7">
        <w:rPr>
          <w:rFonts w:ascii="Arial" w:hAnsi="Arial" w:cs="Arial"/>
        </w:rPr>
        <w:t xml:space="preserve">evel of the module </w:t>
      </w:r>
      <w:r w:rsidR="0091725B" w:rsidRPr="008A7AAD">
        <w:rPr>
          <w:rFonts w:ascii="Arial" w:hAnsi="Arial" w:cs="Arial"/>
          <w:i/>
        </w:rPr>
        <w:t>(</w:t>
      </w:r>
      <w:r w:rsidR="004A63A1" w:rsidRPr="008A7AAD">
        <w:rPr>
          <w:rFonts w:ascii="Arial" w:hAnsi="Arial" w:cs="Arial"/>
          <w:i/>
        </w:rPr>
        <w:t>e.g.</w:t>
      </w:r>
      <w:r w:rsidR="0091725B" w:rsidRPr="008A7AAD">
        <w:rPr>
          <w:rFonts w:ascii="Arial" w:hAnsi="Arial" w:cs="Arial"/>
          <w:i/>
        </w:rPr>
        <w:t xml:space="preserve"> Certificate [C], Intermediate [I], Honours [H] or Postgraduate [M])</w:t>
      </w:r>
      <w:r w:rsidR="006B5AD7">
        <w:rPr>
          <w:rFonts w:ascii="Arial" w:hAnsi="Arial" w:cs="Arial"/>
          <w:i/>
        </w:rPr>
        <w:t xml:space="preserve"> </w:t>
      </w:r>
    </w:p>
    <w:p w:rsidR="0091725B" w:rsidRPr="00464BA7" w:rsidRDefault="006B5AD7" w:rsidP="00E56163">
      <w:pPr>
        <w:spacing w:after="120"/>
        <w:ind w:left="426"/>
        <w:jc w:val="both"/>
        <w:rPr>
          <w:rFonts w:ascii="Arial" w:hAnsi="Arial" w:cs="Arial"/>
        </w:rPr>
      </w:pPr>
      <w:r w:rsidRPr="006B5AD7">
        <w:rPr>
          <w:rFonts w:ascii="Arial" w:hAnsi="Arial" w:cs="Arial"/>
          <w:b/>
        </w:rPr>
        <w:t>M</w:t>
      </w:r>
    </w:p>
    <w:p w:rsidR="0091725B" w:rsidRPr="00464BA7" w:rsidRDefault="0091725B" w:rsidP="008A7AAD">
      <w:pPr>
        <w:numPr>
          <w:ilvl w:val="0"/>
          <w:numId w:val="6"/>
        </w:numPr>
        <w:spacing w:after="120"/>
        <w:ind w:left="426" w:hanging="426"/>
        <w:jc w:val="both"/>
        <w:rPr>
          <w:rFonts w:ascii="Arial" w:hAnsi="Arial" w:cs="Arial"/>
        </w:rPr>
      </w:pPr>
      <w:r w:rsidRPr="00464BA7">
        <w:rPr>
          <w:rFonts w:ascii="Arial" w:hAnsi="Arial" w:cs="Arial"/>
        </w:rPr>
        <w:t xml:space="preserve">The number of credits which the module represents </w:t>
      </w:r>
    </w:p>
    <w:p w:rsidR="0091725B" w:rsidRPr="00464BA7" w:rsidRDefault="00E56163" w:rsidP="008A7AAD">
      <w:pPr>
        <w:spacing w:after="120"/>
        <w:ind w:left="426"/>
        <w:jc w:val="both"/>
        <w:rPr>
          <w:rFonts w:ascii="Arial" w:hAnsi="Arial" w:cs="Arial"/>
        </w:rPr>
      </w:pPr>
      <w:r w:rsidRPr="006B5AD7">
        <w:rPr>
          <w:rFonts w:ascii="Arial" w:hAnsi="Arial" w:cs="Arial"/>
          <w:b/>
        </w:rPr>
        <w:t>60 Credits</w:t>
      </w:r>
    </w:p>
    <w:p w:rsidR="00E56163" w:rsidRDefault="0091725B" w:rsidP="008A7AAD">
      <w:pPr>
        <w:numPr>
          <w:ilvl w:val="0"/>
          <w:numId w:val="6"/>
        </w:numPr>
        <w:spacing w:after="120"/>
        <w:ind w:left="426" w:hanging="426"/>
        <w:jc w:val="both"/>
        <w:rPr>
          <w:rFonts w:ascii="Arial" w:hAnsi="Arial" w:cs="Arial"/>
        </w:rPr>
      </w:pPr>
      <w:r w:rsidRPr="00464BA7">
        <w:rPr>
          <w:rFonts w:ascii="Arial" w:hAnsi="Arial" w:cs="Arial"/>
        </w:rPr>
        <w:t>Which term(s) the module is to be taught in (or other teaching pattern)</w:t>
      </w:r>
      <w:r w:rsidR="006B5AD7">
        <w:rPr>
          <w:rFonts w:ascii="Arial" w:hAnsi="Arial" w:cs="Arial"/>
        </w:rPr>
        <w:t xml:space="preserve"> </w:t>
      </w:r>
    </w:p>
    <w:p w:rsidR="0091725B" w:rsidRPr="00464BA7" w:rsidRDefault="006B5AD7" w:rsidP="00E56163">
      <w:pPr>
        <w:spacing w:after="120"/>
        <w:ind w:left="426"/>
        <w:jc w:val="both"/>
        <w:rPr>
          <w:rFonts w:ascii="Arial" w:hAnsi="Arial" w:cs="Arial"/>
        </w:rPr>
      </w:pPr>
      <w:r w:rsidRPr="006B5AD7">
        <w:rPr>
          <w:rFonts w:ascii="Arial" w:hAnsi="Arial" w:cs="Arial"/>
          <w:b/>
        </w:rPr>
        <w:t xml:space="preserve">Autumn and </w:t>
      </w:r>
      <w:proofErr w:type="gramStart"/>
      <w:r w:rsidRPr="006B5AD7">
        <w:rPr>
          <w:rFonts w:ascii="Arial" w:hAnsi="Arial" w:cs="Arial"/>
          <w:b/>
        </w:rPr>
        <w:t>Spring</w:t>
      </w:r>
      <w:proofErr w:type="gramEnd"/>
      <w:r w:rsidR="00E56163">
        <w:rPr>
          <w:rFonts w:ascii="Arial" w:hAnsi="Arial" w:cs="Arial"/>
          <w:b/>
        </w:rPr>
        <w:t xml:space="preserve"> terms</w:t>
      </w:r>
    </w:p>
    <w:p w:rsidR="00E56163" w:rsidRPr="00E56163" w:rsidRDefault="0091725B" w:rsidP="008A7AAD">
      <w:pPr>
        <w:numPr>
          <w:ilvl w:val="0"/>
          <w:numId w:val="6"/>
        </w:numPr>
        <w:spacing w:after="120"/>
        <w:ind w:left="426" w:hanging="426"/>
        <w:jc w:val="both"/>
        <w:rPr>
          <w:rFonts w:ascii="Arial" w:hAnsi="Arial" w:cs="Arial"/>
          <w:b/>
        </w:rPr>
      </w:pPr>
      <w:r w:rsidRPr="00464BA7">
        <w:rPr>
          <w:rFonts w:ascii="Arial" w:hAnsi="Arial" w:cs="Arial"/>
        </w:rPr>
        <w:t>Prerequisite and co-requisite modules</w:t>
      </w:r>
      <w:r w:rsidR="006B5AD7">
        <w:rPr>
          <w:rFonts w:ascii="Arial" w:hAnsi="Arial" w:cs="Arial"/>
        </w:rPr>
        <w:t xml:space="preserve"> </w:t>
      </w:r>
    </w:p>
    <w:p w:rsidR="0091725B" w:rsidRPr="006B5AD7" w:rsidRDefault="006B5AD7" w:rsidP="00E56163">
      <w:pPr>
        <w:spacing w:after="120"/>
        <w:ind w:left="426"/>
        <w:jc w:val="both"/>
        <w:rPr>
          <w:rFonts w:ascii="Arial" w:hAnsi="Arial" w:cs="Arial"/>
          <w:b/>
        </w:rPr>
      </w:pPr>
      <w:r w:rsidRPr="006B5AD7">
        <w:rPr>
          <w:rFonts w:ascii="Arial" w:hAnsi="Arial" w:cs="Arial"/>
          <w:b/>
        </w:rPr>
        <w:t>Successful completion of 3</w:t>
      </w:r>
      <w:r w:rsidRPr="006B5AD7">
        <w:rPr>
          <w:rFonts w:ascii="Arial" w:hAnsi="Arial" w:cs="Arial"/>
          <w:b/>
          <w:vertAlign w:val="superscript"/>
        </w:rPr>
        <w:t>rd</w:t>
      </w:r>
      <w:r w:rsidRPr="006B5AD7">
        <w:rPr>
          <w:rFonts w:ascii="Arial" w:hAnsi="Arial" w:cs="Arial"/>
          <w:b/>
        </w:rPr>
        <w:t xml:space="preserve"> year </w:t>
      </w:r>
      <w:proofErr w:type="spellStart"/>
      <w:r w:rsidRPr="006B5AD7">
        <w:rPr>
          <w:rFonts w:ascii="Arial" w:hAnsi="Arial" w:cs="Arial"/>
          <w:b/>
        </w:rPr>
        <w:t>M.Sci</w:t>
      </w:r>
      <w:proofErr w:type="spellEnd"/>
      <w:r w:rsidRPr="006B5AD7">
        <w:rPr>
          <w:rFonts w:ascii="Arial" w:hAnsi="Arial" w:cs="Arial"/>
          <w:b/>
        </w:rPr>
        <w:t xml:space="preserve"> program to pre</w:t>
      </w:r>
      <w:r w:rsidR="00E56163">
        <w:rPr>
          <w:rFonts w:ascii="Arial" w:hAnsi="Arial" w:cs="Arial"/>
          <w:b/>
        </w:rPr>
        <w:t>scribed</w:t>
      </w:r>
      <w:r w:rsidRPr="006B5AD7">
        <w:rPr>
          <w:rFonts w:ascii="Arial" w:hAnsi="Arial" w:cs="Arial"/>
          <w:b/>
        </w:rPr>
        <w:t xml:space="preserve"> threshold</w:t>
      </w:r>
      <w:r w:rsidR="00E56163">
        <w:rPr>
          <w:rFonts w:ascii="Arial" w:hAnsi="Arial" w:cs="Arial"/>
          <w:b/>
        </w:rPr>
        <w:t xml:space="preserve"> (50 % average mark</w:t>
      </w:r>
      <w:r w:rsidR="00CC6713">
        <w:rPr>
          <w:rFonts w:ascii="Arial" w:hAnsi="Arial" w:cs="Arial"/>
          <w:b/>
        </w:rPr>
        <w:t xml:space="preserve"> at first attempt</w:t>
      </w:r>
      <w:r w:rsidR="00E56163">
        <w:rPr>
          <w:rFonts w:ascii="Arial" w:hAnsi="Arial" w:cs="Arial"/>
          <w:b/>
        </w:rPr>
        <w:t xml:space="preserve"> with no credits to be awarded by compensation)</w:t>
      </w:r>
    </w:p>
    <w:p w:rsidR="00E56163" w:rsidRPr="00E56163" w:rsidRDefault="0091725B" w:rsidP="008A7AAD">
      <w:pPr>
        <w:numPr>
          <w:ilvl w:val="0"/>
          <w:numId w:val="6"/>
        </w:numPr>
        <w:spacing w:after="120"/>
        <w:ind w:left="426" w:hanging="426"/>
        <w:jc w:val="both"/>
        <w:rPr>
          <w:rFonts w:ascii="Arial" w:hAnsi="Arial" w:cs="Arial"/>
          <w:b/>
        </w:rPr>
      </w:pPr>
      <w:r w:rsidRPr="00464BA7">
        <w:rPr>
          <w:rFonts w:ascii="Arial" w:hAnsi="Arial" w:cs="Arial"/>
        </w:rPr>
        <w:t>The programme</w:t>
      </w:r>
      <w:r w:rsidR="008A7AAD">
        <w:rPr>
          <w:rFonts w:ascii="Arial" w:hAnsi="Arial" w:cs="Arial"/>
        </w:rPr>
        <w:t>(</w:t>
      </w:r>
      <w:r w:rsidRPr="00464BA7">
        <w:rPr>
          <w:rFonts w:ascii="Arial" w:hAnsi="Arial" w:cs="Arial"/>
        </w:rPr>
        <w:t>s</w:t>
      </w:r>
      <w:r w:rsidR="008A7AAD">
        <w:rPr>
          <w:rFonts w:ascii="Arial" w:hAnsi="Arial" w:cs="Arial"/>
        </w:rPr>
        <w:t>)</w:t>
      </w:r>
      <w:r w:rsidRPr="00464BA7">
        <w:rPr>
          <w:rFonts w:ascii="Arial" w:hAnsi="Arial" w:cs="Arial"/>
        </w:rPr>
        <w:t xml:space="preserve"> of study to which the module contributes</w:t>
      </w:r>
      <w:r w:rsidR="006B5AD7">
        <w:rPr>
          <w:rFonts w:ascii="Arial" w:hAnsi="Arial" w:cs="Arial"/>
        </w:rPr>
        <w:t xml:space="preserve"> </w:t>
      </w:r>
    </w:p>
    <w:p w:rsidR="0091725B" w:rsidRPr="006B5AD7" w:rsidRDefault="006B5AD7" w:rsidP="00E56163">
      <w:pPr>
        <w:spacing w:after="120"/>
        <w:ind w:left="426"/>
        <w:jc w:val="both"/>
        <w:rPr>
          <w:rFonts w:ascii="Arial" w:hAnsi="Arial" w:cs="Arial"/>
          <w:b/>
        </w:rPr>
      </w:pPr>
      <w:proofErr w:type="spellStart"/>
      <w:r w:rsidRPr="006B5AD7">
        <w:rPr>
          <w:rFonts w:ascii="Arial" w:hAnsi="Arial" w:cs="Arial"/>
          <w:b/>
        </w:rPr>
        <w:t>M.Sci</w:t>
      </w:r>
      <w:proofErr w:type="spellEnd"/>
      <w:r w:rsidRPr="006B5AD7">
        <w:rPr>
          <w:rFonts w:ascii="Arial" w:hAnsi="Arial" w:cs="Arial"/>
          <w:b/>
        </w:rPr>
        <w:t xml:space="preserve"> Forensic Science and </w:t>
      </w:r>
      <w:proofErr w:type="spellStart"/>
      <w:r w:rsidRPr="006B5AD7">
        <w:rPr>
          <w:rFonts w:ascii="Arial" w:hAnsi="Arial" w:cs="Arial"/>
          <w:b/>
        </w:rPr>
        <w:t>M.Sci</w:t>
      </w:r>
      <w:proofErr w:type="spellEnd"/>
      <w:r w:rsidRPr="006B5AD7">
        <w:rPr>
          <w:rFonts w:ascii="Arial" w:hAnsi="Arial" w:cs="Arial"/>
          <w:b/>
        </w:rPr>
        <w:t xml:space="preserve"> Forensic Chemistry</w:t>
      </w:r>
    </w:p>
    <w:p w:rsidR="0091725B" w:rsidRDefault="0091725B" w:rsidP="008A7AAD">
      <w:pPr>
        <w:numPr>
          <w:ilvl w:val="0"/>
          <w:numId w:val="6"/>
        </w:numPr>
        <w:spacing w:after="120"/>
        <w:ind w:left="426" w:hanging="426"/>
        <w:jc w:val="both"/>
        <w:rPr>
          <w:rFonts w:ascii="Arial" w:hAnsi="Arial" w:cs="Arial"/>
        </w:rPr>
      </w:pPr>
      <w:r w:rsidRPr="00464BA7">
        <w:rPr>
          <w:rFonts w:ascii="Arial" w:hAnsi="Arial" w:cs="Arial"/>
        </w:rPr>
        <w:t>The intended subject specific learning outcomes and, as appropriate, their relationship to programme learning outcomes</w:t>
      </w:r>
    </w:p>
    <w:p w:rsidR="006B5AD7" w:rsidRPr="000A7951" w:rsidRDefault="000A7951" w:rsidP="000A7951">
      <w:pPr>
        <w:numPr>
          <w:ilvl w:val="0"/>
          <w:numId w:val="7"/>
        </w:numPr>
        <w:spacing w:after="120"/>
        <w:jc w:val="both"/>
        <w:rPr>
          <w:rFonts w:ascii="Arial" w:hAnsi="Arial" w:cs="Arial"/>
          <w:b/>
        </w:rPr>
      </w:pPr>
      <w:r w:rsidRPr="000A7951">
        <w:rPr>
          <w:rFonts w:ascii="Arial" w:hAnsi="Arial" w:cs="Arial"/>
          <w:b/>
        </w:rPr>
        <w:t xml:space="preserve">To build on the research independence gained in year 3 as part of PS720 (Advanced Forensic Science Laboratory). </w:t>
      </w:r>
    </w:p>
    <w:p w:rsidR="000A7951" w:rsidRDefault="000A7951" w:rsidP="000A7951">
      <w:pPr>
        <w:numPr>
          <w:ilvl w:val="0"/>
          <w:numId w:val="7"/>
        </w:numPr>
        <w:spacing w:after="120"/>
        <w:jc w:val="both"/>
        <w:rPr>
          <w:rFonts w:ascii="Arial" w:hAnsi="Arial" w:cs="Arial"/>
          <w:b/>
        </w:rPr>
      </w:pPr>
      <w:r w:rsidRPr="000A7951">
        <w:rPr>
          <w:rFonts w:ascii="Arial" w:hAnsi="Arial" w:cs="Arial"/>
          <w:b/>
        </w:rPr>
        <w:t xml:space="preserve">To establish advanced research skills at </w:t>
      </w:r>
      <w:r w:rsidR="006F33D1">
        <w:rPr>
          <w:rFonts w:ascii="Arial" w:hAnsi="Arial" w:cs="Arial"/>
          <w:b/>
        </w:rPr>
        <w:t xml:space="preserve">M </w:t>
      </w:r>
      <w:r w:rsidRPr="000A7951">
        <w:rPr>
          <w:rFonts w:ascii="Arial" w:hAnsi="Arial" w:cs="Arial"/>
          <w:b/>
        </w:rPr>
        <w:t>level</w:t>
      </w:r>
      <w:r w:rsidR="006C0B51">
        <w:rPr>
          <w:rFonts w:ascii="Arial" w:hAnsi="Arial" w:cs="Arial"/>
          <w:b/>
        </w:rPr>
        <w:t>.</w:t>
      </w:r>
    </w:p>
    <w:p w:rsidR="00D878F0" w:rsidRDefault="00D878F0" w:rsidP="000A7951">
      <w:pPr>
        <w:numPr>
          <w:ilvl w:val="0"/>
          <w:numId w:val="7"/>
        </w:numPr>
        <w:spacing w:after="120"/>
        <w:jc w:val="both"/>
        <w:rPr>
          <w:rFonts w:ascii="Arial" w:hAnsi="Arial" w:cs="Arial"/>
          <w:b/>
        </w:rPr>
      </w:pPr>
      <w:r>
        <w:rPr>
          <w:rFonts w:ascii="Arial" w:hAnsi="Arial" w:cs="Arial"/>
          <w:b/>
        </w:rPr>
        <w:t xml:space="preserve">The capacity to undertake </w:t>
      </w:r>
      <w:r w:rsidR="006C0B51">
        <w:rPr>
          <w:rFonts w:ascii="Arial" w:hAnsi="Arial" w:cs="Arial"/>
          <w:b/>
        </w:rPr>
        <w:t xml:space="preserve">advanced </w:t>
      </w:r>
      <w:r>
        <w:rPr>
          <w:rFonts w:ascii="Arial" w:hAnsi="Arial" w:cs="Arial"/>
          <w:b/>
        </w:rPr>
        <w:t>scientific investigations, advanced problem solving</w:t>
      </w:r>
      <w:r w:rsidR="006C0B51">
        <w:rPr>
          <w:rFonts w:ascii="Arial" w:hAnsi="Arial" w:cs="Arial"/>
          <w:b/>
        </w:rPr>
        <w:t xml:space="preserve"> and data analysis</w:t>
      </w:r>
      <w:r>
        <w:rPr>
          <w:rFonts w:ascii="Arial" w:hAnsi="Arial" w:cs="Arial"/>
          <w:b/>
        </w:rPr>
        <w:t xml:space="preserve"> in a research environment</w:t>
      </w:r>
      <w:r w:rsidR="006C0B51">
        <w:rPr>
          <w:rFonts w:ascii="Arial" w:hAnsi="Arial" w:cs="Arial"/>
          <w:b/>
        </w:rPr>
        <w:t>.</w:t>
      </w:r>
    </w:p>
    <w:p w:rsidR="006C0B51" w:rsidRPr="000A7951" w:rsidRDefault="006C0B51" w:rsidP="000A7951">
      <w:pPr>
        <w:numPr>
          <w:ilvl w:val="0"/>
          <w:numId w:val="7"/>
        </w:numPr>
        <w:spacing w:after="120"/>
        <w:jc w:val="both"/>
        <w:rPr>
          <w:rFonts w:ascii="Arial" w:hAnsi="Arial" w:cs="Arial"/>
          <w:b/>
        </w:rPr>
      </w:pPr>
      <w:r>
        <w:rPr>
          <w:rFonts w:ascii="Arial" w:hAnsi="Arial" w:cs="Arial"/>
          <w:b/>
        </w:rPr>
        <w:t>Ability to communicate scientific ideas through presentations and written reports.</w:t>
      </w:r>
    </w:p>
    <w:p w:rsidR="006C0B51" w:rsidRDefault="000A7951" w:rsidP="006C0B51">
      <w:pPr>
        <w:numPr>
          <w:ilvl w:val="0"/>
          <w:numId w:val="7"/>
        </w:numPr>
        <w:spacing w:after="120"/>
        <w:jc w:val="both"/>
        <w:rPr>
          <w:rFonts w:ascii="Arial" w:hAnsi="Arial" w:cs="Arial"/>
          <w:b/>
        </w:rPr>
      </w:pPr>
      <w:r w:rsidRPr="000A7951">
        <w:rPr>
          <w:rFonts w:ascii="Arial" w:hAnsi="Arial" w:cs="Arial"/>
          <w:b/>
        </w:rPr>
        <w:t xml:space="preserve">In conjunction with PS700 (Physical Science Research Planning) </w:t>
      </w:r>
      <w:r w:rsidR="00D878F0">
        <w:rPr>
          <w:rFonts w:ascii="Arial" w:hAnsi="Arial" w:cs="Arial"/>
          <w:b/>
        </w:rPr>
        <w:t xml:space="preserve">to </w:t>
      </w:r>
      <w:r w:rsidR="00476263">
        <w:rPr>
          <w:rFonts w:ascii="Arial" w:hAnsi="Arial" w:cs="Arial"/>
          <w:b/>
        </w:rPr>
        <w:t>gain</w:t>
      </w:r>
      <w:r w:rsidR="00D878F0">
        <w:rPr>
          <w:rFonts w:ascii="Arial" w:hAnsi="Arial" w:cs="Arial"/>
          <w:b/>
        </w:rPr>
        <w:t xml:space="preserve"> knowledge</w:t>
      </w:r>
      <w:r w:rsidR="00476263">
        <w:rPr>
          <w:rFonts w:ascii="Arial" w:hAnsi="Arial" w:cs="Arial"/>
          <w:b/>
        </w:rPr>
        <w:t xml:space="preserve"> of </w:t>
      </w:r>
      <w:r w:rsidR="00D878F0">
        <w:rPr>
          <w:rFonts w:ascii="Arial" w:hAnsi="Arial" w:cs="Arial"/>
          <w:b/>
        </w:rPr>
        <w:t>how research is structured</w:t>
      </w:r>
      <w:r w:rsidR="006C0B51">
        <w:rPr>
          <w:rFonts w:ascii="Arial" w:hAnsi="Arial" w:cs="Arial"/>
          <w:b/>
        </w:rPr>
        <w:t xml:space="preserve"> and funded.</w:t>
      </w:r>
    </w:p>
    <w:p w:rsidR="00550FE1" w:rsidRDefault="00550FE1" w:rsidP="006C0B51">
      <w:pPr>
        <w:numPr>
          <w:ilvl w:val="0"/>
          <w:numId w:val="7"/>
        </w:numPr>
        <w:spacing w:after="120"/>
        <w:jc w:val="both"/>
        <w:rPr>
          <w:rFonts w:ascii="Arial" w:hAnsi="Arial" w:cs="Arial"/>
          <w:b/>
        </w:rPr>
      </w:pPr>
      <w:r>
        <w:rPr>
          <w:rFonts w:ascii="Arial" w:hAnsi="Arial" w:cs="Arial"/>
          <w:b/>
        </w:rPr>
        <w:t>Time management and forward planning skills</w:t>
      </w:r>
    </w:p>
    <w:p w:rsidR="00D878F0" w:rsidRPr="006C0B51" w:rsidRDefault="00D878F0" w:rsidP="006C0B51">
      <w:pPr>
        <w:spacing w:after="120"/>
        <w:ind w:left="1146"/>
        <w:jc w:val="both"/>
        <w:rPr>
          <w:rFonts w:ascii="Arial" w:hAnsi="Arial" w:cs="Arial"/>
          <w:b/>
        </w:rPr>
      </w:pPr>
      <w:r w:rsidRPr="006C0B51">
        <w:rPr>
          <w:rFonts w:ascii="Arial" w:hAnsi="Arial" w:cs="Arial"/>
          <w:b/>
        </w:rPr>
        <w:t xml:space="preserve"> </w:t>
      </w:r>
    </w:p>
    <w:p w:rsidR="0091725B" w:rsidRDefault="0091725B" w:rsidP="008A7AAD">
      <w:pPr>
        <w:numPr>
          <w:ilvl w:val="0"/>
          <w:numId w:val="6"/>
        </w:numPr>
        <w:spacing w:after="120"/>
        <w:ind w:left="426" w:hanging="426"/>
        <w:jc w:val="both"/>
        <w:rPr>
          <w:rFonts w:ascii="Arial" w:hAnsi="Arial" w:cs="Arial"/>
        </w:rPr>
      </w:pPr>
      <w:r w:rsidRPr="00464BA7">
        <w:rPr>
          <w:rFonts w:ascii="Arial" w:hAnsi="Arial" w:cs="Arial"/>
        </w:rPr>
        <w:lastRenderedPageBreak/>
        <w:t>The intended generic learning outcomes and, as appropriate, their relationship to programme learning outcomes</w:t>
      </w:r>
    </w:p>
    <w:p w:rsidR="0003026E" w:rsidRDefault="0003026E" w:rsidP="006B5AD7">
      <w:pPr>
        <w:spacing w:after="120"/>
        <w:ind w:left="426"/>
        <w:jc w:val="both"/>
        <w:rPr>
          <w:rFonts w:ascii="Arial" w:hAnsi="Arial" w:cs="Arial"/>
          <w:b/>
        </w:rPr>
      </w:pPr>
      <w:r>
        <w:rPr>
          <w:rFonts w:ascii="Arial" w:hAnsi="Arial" w:cs="Arial"/>
          <w:b/>
        </w:rPr>
        <w:t>It is considered that the subject specific learning outcomes and assessment pattern fulfil or contribute to the following learning outcomes;</w:t>
      </w:r>
    </w:p>
    <w:p w:rsidR="00BC7B3E" w:rsidRPr="00BC7B3E" w:rsidRDefault="00BC7B3E" w:rsidP="006B5AD7">
      <w:pPr>
        <w:spacing w:after="120"/>
        <w:ind w:left="426"/>
        <w:jc w:val="both"/>
        <w:rPr>
          <w:rFonts w:ascii="Arial" w:hAnsi="Arial" w:cs="Arial"/>
          <w:b/>
        </w:rPr>
      </w:pPr>
      <w:r w:rsidRPr="00BC7B3E">
        <w:rPr>
          <w:rFonts w:ascii="Arial" w:hAnsi="Arial" w:cs="Arial"/>
          <w:b/>
        </w:rPr>
        <w:t>A2</w:t>
      </w:r>
      <w:r w:rsidR="00F10943">
        <w:rPr>
          <w:rFonts w:ascii="Arial" w:hAnsi="Arial" w:cs="Arial"/>
          <w:b/>
        </w:rPr>
        <w:t>:</w:t>
      </w:r>
      <w:r w:rsidRPr="00BC7B3E">
        <w:rPr>
          <w:rFonts w:ascii="Arial" w:hAnsi="Arial" w:cs="Arial"/>
          <w:b/>
        </w:rPr>
        <w:t xml:space="preserve"> Advanced theory, concepts and practice in the Forensic field</w:t>
      </w:r>
      <w:r>
        <w:rPr>
          <w:rFonts w:ascii="Arial" w:hAnsi="Arial" w:cs="Arial"/>
          <w:b/>
        </w:rPr>
        <w:t>.</w:t>
      </w:r>
    </w:p>
    <w:p w:rsidR="00BC7B3E" w:rsidRPr="00BC7B3E" w:rsidRDefault="00BC7B3E" w:rsidP="006B5AD7">
      <w:pPr>
        <w:spacing w:after="120"/>
        <w:ind w:left="426"/>
        <w:jc w:val="both"/>
        <w:rPr>
          <w:rFonts w:ascii="Arial" w:hAnsi="Arial" w:cs="Arial"/>
          <w:b/>
        </w:rPr>
      </w:pPr>
      <w:r w:rsidRPr="00BC7B3E">
        <w:rPr>
          <w:rFonts w:ascii="Arial" w:hAnsi="Arial" w:cs="Arial"/>
          <w:b/>
        </w:rPr>
        <w:t>A3</w:t>
      </w:r>
      <w:r w:rsidR="00F10943">
        <w:rPr>
          <w:rFonts w:ascii="Arial" w:hAnsi="Arial" w:cs="Arial"/>
          <w:b/>
        </w:rPr>
        <w:t>:</w:t>
      </w:r>
      <w:r w:rsidRPr="00BC7B3E">
        <w:rPr>
          <w:rFonts w:ascii="Arial" w:hAnsi="Arial" w:cs="Arial"/>
          <w:b/>
        </w:rPr>
        <w:t xml:space="preserve"> Areas of Chemistry</w:t>
      </w:r>
      <w:r>
        <w:rPr>
          <w:rFonts w:ascii="Arial" w:hAnsi="Arial" w:cs="Arial"/>
          <w:b/>
        </w:rPr>
        <w:t xml:space="preserve"> (including analytical chemistry, states of matter, organic functional groups, properties of chemical elements, medicinal chemistry, fires and explosions, organic and inorganic materials and compounds, synthetic pathways)</w:t>
      </w:r>
      <w:r w:rsidRPr="00BC7B3E">
        <w:rPr>
          <w:rFonts w:ascii="Arial" w:hAnsi="Arial" w:cs="Arial"/>
          <w:b/>
        </w:rPr>
        <w:t xml:space="preserve"> as applied to Forensic Science</w:t>
      </w:r>
      <w:r>
        <w:rPr>
          <w:rFonts w:ascii="Arial" w:hAnsi="Arial" w:cs="Arial"/>
          <w:b/>
        </w:rPr>
        <w:t>.</w:t>
      </w:r>
      <w:r w:rsidRPr="00BC7B3E">
        <w:rPr>
          <w:rFonts w:ascii="Arial" w:hAnsi="Arial" w:cs="Arial"/>
          <w:b/>
        </w:rPr>
        <w:t xml:space="preserve"> </w:t>
      </w:r>
    </w:p>
    <w:p w:rsidR="006B5AD7" w:rsidRPr="00BC7B3E" w:rsidRDefault="00BC7B3E" w:rsidP="006B5AD7">
      <w:pPr>
        <w:spacing w:after="120"/>
        <w:ind w:left="426"/>
        <w:jc w:val="both"/>
        <w:rPr>
          <w:rFonts w:ascii="Arial" w:hAnsi="Arial" w:cs="Arial"/>
          <w:b/>
        </w:rPr>
      </w:pPr>
      <w:r w:rsidRPr="00BC7B3E">
        <w:rPr>
          <w:rFonts w:ascii="Arial" w:hAnsi="Arial" w:cs="Arial"/>
          <w:b/>
        </w:rPr>
        <w:t>A5</w:t>
      </w:r>
      <w:r w:rsidR="00F10943">
        <w:rPr>
          <w:rFonts w:ascii="Arial" w:hAnsi="Arial" w:cs="Arial"/>
          <w:b/>
        </w:rPr>
        <w:t>:</w:t>
      </w:r>
      <w:r w:rsidRPr="00BC7B3E">
        <w:rPr>
          <w:rFonts w:ascii="Arial" w:hAnsi="Arial" w:cs="Arial"/>
          <w:b/>
        </w:rPr>
        <w:t xml:space="preserve"> Numeracy</w:t>
      </w:r>
      <w:r>
        <w:rPr>
          <w:rFonts w:ascii="Arial" w:hAnsi="Arial" w:cs="Arial"/>
          <w:b/>
        </w:rPr>
        <w:t xml:space="preserve"> (including data analysis and statistics), forensic investigation and interpretation (including image analysis, forensic archaeology, ballistics, interrogation and the extraction, analysis, interpretation of physical evidence) and apply them to forensic examination and analysis.</w:t>
      </w:r>
      <w:r w:rsidRPr="00BC7B3E">
        <w:rPr>
          <w:rFonts w:ascii="Arial" w:hAnsi="Arial" w:cs="Arial"/>
          <w:b/>
        </w:rPr>
        <w:t xml:space="preserve"> </w:t>
      </w:r>
    </w:p>
    <w:p w:rsidR="00BC7B3E" w:rsidRDefault="00BC7B3E" w:rsidP="006B5AD7">
      <w:pPr>
        <w:spacing w:after="120"/>
        <w:ind w:left="426"/>
        <w:jc w:val="both"/>
        <w:rPr>
          <w:rFonts w:ascii="Arial" w:hAnsi="Arial" w:cs="Arial"/>
          <w:b/>
        </w:rPr>
      </w:pPr>
      <w:r w:rsidRPr="00BC7B3E">
        <w:rPr>
          <w:rFonts w:ascii="Arial" w:hAnsi="Arial" w:cs="Arial"/>
          <w:b/>
        </w:rPr>
        <w:t>B8</w:t>
      </w:r>
      <w:r w:rsidR="00F10943">
        <w:rPr>
          <w:rFonts w:ascii="Arial" w:hAnsi="Arial" w:cs="Arial"/>
          <w:b/>
        </w:rPr>
        <w:t>:</w:t>
      </w:r>
      <w:r w:rsidRPr="00BC7B3E">
        <w:rPr>
          <w:rFonts w:ascii="Arial" w:hAnsi="Arial" w:cs="Arial"/>
          <w:b/>
        </w:rPr>
        <w:t xml:space="preserve"> Ability to demonstrate knowledge and understanding of essential facts, concepts, principles and theories relating to the subject and to apply such knowledge and understanding to the solution of qualitative and quantitative problems</w:t>
      </w:r>
      <w:r>
        <w:rPr>
          <w:rFonts w:ascii="Arial" w:hAnsi="Arial" w:cs="Arial"/>
          <w:b/>
        </w:rPr>
        <w:t>.</w:t>
      </w:r>
    </w:p>
    <w:p w:rsidR="00BC7B3E" w:rsidRDefault="00BC7B3E" w:rsidP="00BC7B3E">
      <w:pPr>
        <w:spacing w:after="120"/>
        <w:ind w:left="426"/>
        <w:jc w:val="both"/>
        <w:rPr>
          <w:rFonts w:ascii="Arial" w:hAnsi="Arial" w:cs="Arial"/>
          <w:b/>
        </w:rPr>
      </w:pPr>
      <w:r>
        <w:rPr>
          <w:rFonts w:ascii="Arial" w:hAnsi="Arial" w:cs="Arial"/>
          <w:b/>
        </w:rPr>
        <w:t>B9</w:t>
      </w:r>
      <w:r w:rsidR="00F10943">
        <w:rPr>
          <w:rFonts w:ascii="Arial" w:hAnsi="Arial" w:cs="Arial"/>
          <w:b/>
        </w:rPr>
        <w:t>:</w:t>
      </w:r>
      <w:r>
        <w:rPr>
          <w:rFonts w:ascii="Arial" w:hAnsi="Arial" w:cs="Arial"/>
          <w:b/>
        </w:rPr>
        <w:t xml:space="preserve"> Ability to recognise and analyse novel problems and plan strategies for their solution by the evaluation, interpretation and synthesis of scientific information and data by a variety of computational methods.</w:t>
      </w:r>
    </w:p>
    <w:p w:rsidR="00BC7B3E" w:rsidRDefault="00F10943" w:rsidP="00BC7B3E">
      <w:pPr>
        <w:spacing w:after="120"/>
        <w:ind w:left="426"/>
        <w:jc w:val="both"/>
        <w:rPr>
          <w:rFonts w:ascii="Arial" w:hAnsi="Arial" w:cs="Arial"/>
          <w:b/>
        </w:rPr>
      </w:pPr>
      <w:r>
        <w:rPr>
          <w:rFonts w:ascii="Arial" w:hAnsi="Arial" w:cs="Arial"/>
          <w:b/>
        </w:rPr>
        <w:t>B10: Ability to recognise and solve forensic related problems at an advanced level.</w:t>
      </w:r>
    </w:p>
    <w:p w:rsidR="00F10943" w:rsidRDefault="00F10943" w:rsidP="00BC7B3E">
      <w:pPr>
        <w:spacing w:after="120"/>
        <w:ind w:left="426"/>
        <w:jc w:val="both"/>
        <w:rPr>
          <w:rFonts w:ascii="Arial" w:hAnsi="Arial" w:cs="Arial"/>
          <w:b/>
        </w:rPr>
      </w:pPr>
      <w:r>
        <w:rPr>
          <w:rFonts w:ascii="Arial" w:hAnsi="Arial" w:cs="Arial"/>
          <w:b/>
        </w:rPr>
        <w:t>B11: Ability to recognise and implement good measurement science and practice and commonly used forensic laboratory techniques.</w:t>
      </w:r>
    </w:p>
    <w:p w:rsidR="00F10943" w:rsidRDefault="00F10943" w:rsidP="00BC7B3E">
      <w:pPr>
        <w:spacing w:after="120"/>
        <w:ind w:left="426"/>
        <w:jc w:val="both"/>
        <w:rPr>
          <w:rFonts w:ascii="Arial" w:hAnsi="Arial" w:cs="Arial"/>
          <w:b/>
        </w:rPr>
      </w:pPr>
      <w:r>
        <w:rPr>
          <w:rFonts w:ascii="Arial" w:hAnsi="Arial" w:cs="Arial"/>
          <w:b/>
        </w:rPr>
        <w:t>B12: Ability to select the most appropriate techniques for a given analysis and to use a wide range of advanced apparatus.</w:t>
      </w:r>
    </w:p>
    <w:p w:rsidR="00F10943" w:rsidRDefault="00F10943" w:rsidP="00F10943">
      <w:pPr>
        <w:spacing w:after="120"/>
        <w:ind w:left="426"/>
        <w:jc w:val="both"/>
        <w:rPr>
          <w:rFonts w:ascii="Arial" w:hAnsi="Arial" w:cs="Arial"/>
          <w:b/>
        </w:rPr>
      </w:pPr>
      <w:r>
        <w:rPr>
          <w:rFonts w:ascii="Arial" w:hAnsi="Arial" w:cs="Arial"/>
          <w:b/>
        </w:rPr>
        <w:t xml:space="preserve">B13: Skills in essay writing and presenting scientific material and arguments clearly and correctly, in writing and orally, to a range of audiences including legal contexts. </w:t>
      </w:r>
      <w:proofErr w:type="gramStart"/>
      <w:r>
        <w:rPr>
          <w:rFonts w:ascii="Arial" w:hAnsi="Arial" w:cs="Arial"/>
          <w:b/>
        </w:rPr>
        <w:t>The ability to communicate complex scientific arguments to a lay audience.</w:t>
      </w:r>
      <w:proofErr w:type="gramEnd"/>
    </w:p>
    <w:p w:rsidR="00F10943" w:rsidRDefault="00F10943" w:rsidP="00F10943">
      <w:pPr>
        <w:spacing w:after="120"/>
        <w:ind w:left="426"/>
        <w:jc w:val="both"/>
        <w:rPr>
          <w:rFonts w:ascii="Arial" w:hAnsi="Arial" w:cs="Arial"/>
          <w:b/>
        </w:rPr>
      </w:pPr>
      <w:r>
        <w:rPr>
          <w:rFonts w:ascii="Arial" w:hAnsi="Arial" w:cs="Arial"/>
          <w:b/>
        </w:rPr>
        <w:t>C14: Skills in the safe handling of chemical materials, taking into account their physical and chemical properties, including any specific hazards associated with their use and to risk assess such hazards.</w:t>
      </w:r>
    </w:p>
    <w:p w:rsidR="00F10943" w:rsidRDefault="00F10943" w:rsidP="00F10943">
      <w:pPr>
        <w:spacing w:after="120"/>
        <w:ind w:left="426"/>
        <w:jc w:val="both"/>
        <w:rPr>
          <w:rFonts w:ascii="Arial" w:hAnsi="Arial" w:cs="Arial"/>
          <w:b/>
        </w:rPr>
      </w:pPr>
      <w:r>
        <w:rPr>
          <w:rFonts w:ascii="Arial" w:hAnsi="Arial" w:cs="Arial"/>
          <w:b/>
        </w:rPr>
        <w:t>C15: Skills required for the conduct of standard laboratory procedures involved in analytical work and in the operation of standard forensic instrumentation such as that used for analytical investigations and separation.</w:t>
      </w:r>
    </w:p>
    <w:p w:rsidR="00F10943" w:rsidRDefault="00F10943" w:rsidP="00F10943">
      <w:pPr>
        <w:spacing w:after="120"/>
        <w:ind w:left="426"/>
        <w:jc w:val="both"/>
        <w:rPr>
          <w:rFonts w:ascii="Arial" w:hAnsi="Arial" w:cs="Arial"/>
          <w:b/>
        </w:rPr>
      </w:pPr>
      <w:r>
        <w:rPr>
          <w:rFonts w:ascii="Arial" w:hAnsi="Arial" w:cs="Arial"/>
          <w:b/>
        </w:rPr>
        <w:t>C16: competence in the planning, design and execution of investigations, from the problem recognition stage through to evaluation and appraisal of results and findings; this to include the ability to select appropriate techniques and procedures.</w:t>
      </w:r>
    </w:p>
    <w:p w:rsidR="00F10943" w:rsidRDefault="00F10943" w:rsidP="00F10943">
      <w:pPr>
        <w:spacing w:after="120"/>
        <w:ind w:left="426"/>
        <w:jc w:val="both"/>
        <w:rPr>
          <w:rFonts w:ascii="Arial" w:hAnsi="Arial" w:cs="Arial"/>
          <w:b/>
        </w:rPr>
      </w:pPr>
      <w:r>
        <w:rPr>
          <w:rFonts w:ascii="Arial" w:hAnsi="Arial" w:cs="Arial"/>
          <w:b/>
        </w:rPr>
        <w:t>C17: Research project planning and implementation.</w:t>
      </w:r>
    </w:p>
    <w:p w:rsidR="0003026E" w:rsidRDefault="00F10943" w:rsidP="0003026E">
      <w:pPr>
        <w:spacing w:after="120"/>
        <w:ind w:left="426"/>
        <w:jc w:val="both"/>
        <w:rPr>
          <w:rFonts w:ascii="Arial" w:hAnsi="Arial" w:cs="Arial"/>
          <w:b/>
        </w:rPr>
      </w:pPr>
      <w:r>
        <w:rPr>
          <w:rFonts w:ascii="Arial" w:hAnsi="Arial" w:cs="Arial"/>
          <w:b/>
        </w:rPr>
        <w:t xml:space="preserve">C19: Ability to interpret data derived from laboratory observations and measurements in terms of their underlying significance and the theory underpinning them and to present such data to an examining body </w:t>
      </w:r>
      <w:r w:rsidR="0003026E">
        <w:rPr>
          <w:rFonts w:ascii="Arial" w:hAnsi="Arial" w:cs="Arial"/>
          <w:b/>
        </w:rPr>
        <w:t>in the role of expert witness.</w:t>
      </w:r>
    </w:p>
    <w:p w:rsidR="0003026E" w:rsidRDefault="0003026E" w:rsidP="0003026E">
      <w:pPr>
        <w:spacing w:after="120"/>
        <w:ind w:left="426"/>
        <w:jc w:val="both"/>
        <w:rPr>
          <w:rFonts w:ascii="Arial" w:hAnsi="Arial" w:cs="Arial"/>
          <w:b/>
        </w:rPr>
      </w:pPr>
      <w:r>
        <w:rPr>
          <w:rFonts w:ascii="Arial" w:hAnsi="Arial" w:cs="Arial"/>
          <w:b/>
        </w:rPr>
        <w:t xml:space="preserve">D21: Communication skills, covering both written and oral communication. </w:t>
      </w:r>
      <w:proofErr w:type="gramStart"/>
      <w:r>
        <w:rPr>
          <w:rFonts w:ascii="Arial" w:hAnsi="Arial" w:cs="Arial"/>
          <w:b/>
        </w:rPr>
        <w:t>Self management and organisational skills with the capacity to support life-long learning.</w:t>
      </w:r>
      <w:proofErr w:type="gramEnd"/>
    </w:p>
    <w:p w:rsidR="0003026E" w:rsidRDefault="0003026E" w:rsidP="0003026E">
      <w:pPr>
        <w:spacing w:after="120"/>
        <w:ind w:left="426"/>
        <w:jc w:val="both"/>
        <w:rPr>
          <w:rFonts w:ascii="Arial" w:hAnsi="Arial" w:cs="Arial"/>
          <w:b/>
        </w:rPr>
      </w:pPr>
      <w:r>
        <w:rPr>
          <w:rFonts w:ascii="Arial" w:hAnsi="Arial" w:cs="Arial"/>
          <w:b/>
        </w:rPr>
        <w:t>D22: Problem solving skills relating to qualitative and quantitative information extending to situations where evaluations have to be made on the basis of limited information.</w:t>
      </w:r>
    </w:p>
    <w:p w:rsidR="0003026E" w:rsidRDefault="0003026E" w:rsidP="0003026E">
      <w:pPr>
        <w:spacing w:after="120"/>
        <w:ind w:left="426"/>
        <w:jc w:val="both"/>
        <w:rPr>
          <w:rFonts w:ascii="Arial" w:hAnsi="Arial" w:cs="Arial"/>
          <w:b/>
        </w:rPr>
      </w:pPr>
      <w:r>
        <w:rPr>
          <w:rFonts w:ascii="Arial" w:hAnsi="Arial" w:cs="Arial"/>
          <w:b/>
        </w:rPr>
        <w:lastRenderedPageBreak/>
        <w:t>D23: Numeracy and computational skills including such aspects as error analysis, order-of-magnitude estimations, correct use of units and modes of data presentation.</w:t>
      </w:r>
    </w:p>
    <w:p w:rsidR="0003026E" w:rsidRDefault="0003026E" w:rsidP="0003026E">
      <w:pPr>
        <w:spacing w:after="120"/>
        <w:ind w:left="426"/>
        <w:jc w:val="both"/>
        <w:rPr>
          <w:rFonts w:ascii="Arial" w:hAnsi="Arial" w:cs="Arial"/>
          <w:b/>
        </w:rPr>
      </w:pPr>
      <w:r>
        <w:rPr>
          <w:rFonts w:ascii="Arial" w:hAnsi="Arial" w:cs="Arial"/>
          <w:b/>
        </w:rPr>
        <w:t>D24: Information retrieval skills in relation to primary and secondary information sources including information retrieval through on-line computer searches.</w:t>
      </w:r>
    </w:p>
    <w:p w:rsidR="0003026E" w:rsidRDefault="0003026E" w:rsidP="0003026E">
      <w:pPr>
        <w:spacing w:after="120"/>
        <w:ind w:left="426"/>
        <w:jc w:val="both"/>
        <w:rPr>
          <w:rFonts w:ascii="Arial" w:hAnsi="Arial" w:cs="Arial"/>
          <w:b/>
        </w:rPr>
      </w:pPr>
      <w:r>
        <w:rPr>
          <w:rFonts w:ascii="Arial" w:hAnsi="Arial" w:cs="Arial"/>
          <w:b/>
        </w:rPr>
        <w:t>D25: Information technology skills such as word processing and spread sheet use, data logging and storage, internet communications etc.</w:t>
      </w:r>
    </w:p>
    <w:p w:rsidR="0003026E" w:rsidRDefault="0003026E" w:rsidP="0003026E">
      <w:pPr>
        <w:spacing w:after="120"/>
        <w:ind w:left="426"/>
        <w:jc w:val="both"/>
        <w:rPr>
          <w:rFonts w:ascii="Arial" w:hAnsi="Arial" w:cs="Arial"/>
          <w:b/>
        </w:rPr>
      </w:pPr>
      <w:r>
        <w:rPr>
          <w:rFonts w:ascii="Arial" w:hAnsi="Arial" w:cs="Arial"/>
          <w:b/>
        </w:rPr>
        <w:t>D27: Time management and organisational skills as evidenced by the ability to plan and implement efficient and effective modes of working.</w:t>
      </w:r>
    </w:p>
    <w:p w:rsidR="0003026E" w:rsidRDefault="0003026E" w:rsidP="0003026E">
      <w:pPr>
        <w:spacing w:after="120"/>
        <w:ind w:left="426"/>
        <w:jc w:val="both"/>
        <w:rPr>
          <w:rFonts w:ascii="Arial" w:hAnsi="Arial" w:cs="Arial"/>
          <w:b/>
        </w:rPr>
      </w:pPr>
      <w:r>
        <w:rPr>
          <w:rFonts w:ascii="Arial" w:hAnsi="Arial" w:cs="Arial"/>
          <w:b/>
        </w:rPr>
        <w:t>D28: Effective research costing and planning.</w:t>
      </w:r>
    </w:p>
    <w:p w:rsidR="0003026E" w:rsidRDefault="0003026E" w:rsidP="0003026E">
      <w:pPr>
        <w:spacing w:after="120"/>
        <w:ind w:left="426"/>
        <w:jc w:val="both"/>
        <w:rPr>
          <w:rFonts w:ascii="Arial" w:hAnsi="Arial" w:cs="Arial"/>
          <w:b/>
        </w:rPr>
      </w:pPr>
      <w:r>
        <w:rPr>
          <w:rFonts w:ascii="Arial" w:hAnsi="Arial" w:cs="Arial"/>
          <w:b/>
        </w:rPr>
        <w:t>D29: study skills needed for continuing professional development and preparation for employment as a practicing forensic scientist.</w:t>
      </w:r>
    </w:p>
    <w:p w:rsidR="0003026E" w:rsidRDefault="0003026E" w:rsidP="0003026E">
      <w:pPr>
        <w:spacing w:after="120"/>
        <w:ind w:left="426"/>
        <w:jc w:val="both"/>
        <w:rPr>
          <w:rFonts w:ascii="Arial" w:hAnsi="Arial" w:cs="Arial"/>
          <w:b/>
        </w:rPr>
      </w:pPr>
      <w:r>
        <w:rPr>
          <w:rFonts w:ascii="Arial" w:hAnsi="Arial" w:cs="Arial"/>
          <w:b/>
        </w:rPr>
        <w:t>D30: Skills relevant to a career in forensic science (practice or judiciary) and forensic research.</w:t>
      </w:r>
    </w:p>
    <w:p w:rsidR="00F10943" w:rsidRPr="00BC7B3E" w:rsidRDefault="00F10943" w:rsidP="00F10943">
      <w:pPr>
        <w:spacing w:after="120"/>
        <w:ind w:left="426"/>
        <w:jc w:val="both"/>
        <w:rPr>
          <w:rFonts w:ascii="Arial" w:hAnsi="Arial" w:cs="Arial"/>
          <w:b/>
        </w:rPr>
      </w:pPr>
    </w:p>
    <w:p w:rsidR="0091725B" w:rsidRDefault="0091725B" w:rsidP="008A7AAD">
      <w:pPr>
        <w:numPr>
          <w:ilvl w:val="0"/>
          <w:numId w:val="6"/>
        </w:numPr>
        <w:spacing w:after="120"/>
        <w:ind w:left="426" w:hanging="426"/>
        <w:jc w:val="both"/>
        <w:rPr>
          <w:rFonts w:ascii="Arial" w:hAnsi="Arial" w:cs="Arial"/>
        </w:rPr>
      </w:pPr>
      <w:r w:rsidRPr="00464BA7">
        <w:rPr>
          <w:rFonts w:ascii="Arial" w:hAnsi="Arial" w:cs="Arial"/>
        </w:rPr>
        <w:t>A synopsis of the curriculum</w:t>
      </w:r>
    </w:p>
    <w:p w:rsidR="0032670F" w:rsidRDefault="0032670F" w:rsidP="0032670F">
      <w:pPr>
        <w:spacing w:after="120"/>
        <w:ind w:firstLine="360"/>
        <w:jc w:val="both"/>
        <w:rPr>
          <w:rFonts w:ascii="Arial" w:hAnsi="Arial" w:cs="Arial"/>
          <w:b/>
        </w:rPr>
      </w:pPr>
      <w:r>
        <w:rPr>
          <w:rFonts w:ascii="Arial" w:hAnsi="Arial" w:cs="Arial"/>
          <w:b/>
        </w:rPr>
        <w:t>Synopsis:</w:t>
      </w:r>
    </w:p>
    <w:p w:rsidR="0032670F" w:rsidRPr="00814695" w:rsidRDefault="0032670F" w:rsidP="0032670F">
      <w:pPr>
        <w:spacing w:after="120"/>
        <w:ind w:left="397"/>
        <w:jc w:val="both"/>
        <w:rPr>
          <w:rFonts w:ascii="Arial" w:hAnsi="Arial" w:cs="Arial"/>
          <w:b/>
        </w:rPr>
      </w:pPr>
      <w:r>
        <w:rPr>
          <w:rFonts w:ascii="Arial" w:hAnsi="Arial" w:cs="Arial"/>
          <w:b/>
        </w:rPr>
        <w:t xml:space="preserve">Students will undertake a project from an available project listing and will work under the guidance of a supervisor. The student will be encouraged to develop some level of research independence within the project remit appropriate of </w:t>
      </w:r>
      <w:proofErr w:type="gramStart"/>
      <w:r>
        <w:rPr>
          <w:rFonts w:ascii="Arial" w:hAnsi="Arial" w:cs="Arial"/>
          <w:b/>
        </w:rPr>
        <w:t>a</w:t>
      </w:r>
      <w:proofErr w:type="gramEnd"/>
      <w:r>
        <w:rPr>
          <w:rFonts w:ascii="Arial" w:hAnsi="Arial" w:cs="Arial"/>
          <w:b/>
        </w:rPr>
        <w:t xml:space="preserve"> </w:t>
      </w:r>
      <w:r w:rsidR="006F33D1">
        <w:rPr>
          <w:rFonts w:ascii="Arial" w:hAnsi="Arial" w:cs="Arial"/>
          <w:b/>
        </w:rPr>
        <w:t xml:space="preserve">M level </w:t>
      </w:r>
      <w:r>
        <w:rPr>
          <w:rFonts w:ascii="Arial" w:hAnsi="Arial" w:cs="Arial"/>
          <w:b/>
        </w:rPr>
        <w:t xml:space="preserve">master’s student. The project will be assessed on a number of criteria which will include the project work (the amount, quality etc appropriate for the level), effort put in by the student, the preparation of a written report and an oral presentation session. The student’s progress will be assessed at the end of the first term through some form of progress report. This will also involve some degree of forward planning such that the students assess their own project requirements for the following term allowing the student to learn time management and forward planning skills.  </w:t>
      </w:r>
    </w:p>
    <w:p w:rsidR="006C0B51" w:rsidRPr="00814695" w:rsidRDefault="006C0B51" w:rsidP="006C0B51">
      <w:pPr>
        <w:spacing w:after="120"/>
        <w:ind w:left="426"/>
        <w:jc w:val="both"/>
        <w:rPr>
          <w:rFonts w:ascii="Arial" w:hAnsi="Arial" w:cs="Arial"/>
          <w:b/>
        </w:rPr>
      </w:pPr>
      <w:r w:rsidRPr="00814695">
        <w:rPr>
          <w:rFonts w:ascii="Arial" w:hAnsi="Arial" w:cs="Arial"/>
          <w:b/>
        </w:rPr>
        <w:t xml:space="preserve">Aims: </w:t>
      </w:r>
    </w:p>
    <w:p w:rsidR="006C0B51" w:rsidRPr="00814695" w:rsidRDefault="006C0B51" w:rsidP="006C0B51">
      <w:pPr>
        <w:numPr>
          <w:ilvl w:val="0"/>
          <w:numId w:val="8"/>
        </w:numPr>
        <w:spacing w:after="120"/>
        <w:jc w:val="both"/>
        <w:rPr>
          <w:rFonts w:ascii="Arial" w:hAnsi="Arial" w:cs="Arial"/>
          <w:b/>
        </w:rPr>
      </w:pPr>
      <w:r w:rsidRPr="00814695">
        <w:rPr>
          <w:rFonts w:ascii="Arial" w:hAnsi="Arial" w:cs="Arial"/>
          <w:b/>
        </w:rPr>
        <w:t>To c</w:t>
      </w:r>
      <w:r w:rsidR="006F33D1">
        <w:rPr>
          <w:rFonts w:ascii="Arial" w:hAnsi="Arial" w:cs="Arial"/>
          <w:b/>
        </w:rPr>
        <w:t>onduct individual masters</w:t>
      </w:r>
      <w:r w:rsidRPr="00814695">
        <w:rPr>
          <w:rFonts w:ascii="Arial" w:hAnsi="Arial" w:cs="Arial"/>
          <w:b/>
        </w:rPr>
        <w:t xml:space="preserve"> level research.</w:t>
      </w:r>
    </w:p>
    <w:p w:rsidR="00814695" w:rsidRPr="00814695" w:rsidRDefault="00814695" w:rsidP="006C0B51">
      <w:pPr>
        <w:numPr>
          <w:ilvl w:val="0"/>
          <w:numId w:val="8"/>
        </w:numPr>
        <w:spacing w:after="120"/>
        <w:jc w:val="both"/>
        <w:rPr>
          <w:rFonts w:ascii="Arial" w:hAnsi="Arial" w:cs="Arial"/>
          <w:b/>
        </w:rPr>
      </w:pPr>
      <w:r w:rsidRPr="00814695">
        <w:rPr>
          <w:rFonts w:ascii="Arial" w:hAnsi="Arial" w:cs="Arial"/>
          <w:b/>
        </w:rPr>
        <w:t>To develop research independence such that the student can</w:t>
      </w:r>
      <w:r>
        <w:rPr>
          <w:rFonts w:ascii="Arial" w:hAnsi="Arial" w:cs="Arial"/>
          <w:b/>
        </w:rPr>
        <w:t xml:space="preserve"> take responsibility for the research direction of the </w:t>
      </w:r>
      <w:r w:rsidRPr="00814695">
        <w:rPr>
          <w:rFonts w:ascii="Arial" w:hAnsi="Arial" w:cs="Arial"/>
          <w:b/>
        </w:rPr>
        <w:t xml:space="preserve">project </w:t>
      </w:r>
      <w:r>
        <w:rPr>
          <w:rFonts w:ascii="Arial" w:hAnsi="Arial" w:cs="Arial"/>
          <w:b/>
        </w:rPr>
        <w:t>within the confines of the project remit</w:t>
      </w:r>
      <w:r w:rsidRPr="00814695">
        <w:rPr>
          <w:rFonts w:ascii="Arial" w:hAnsi="Arial" w:cs="Arial"/>
          <w:b/>
        </w:rPr>
        <w:t>.</w:t>
      </w:r>
    </w:p>
    <w:p w:rsidR="00814695" w:rsidRPr="00814695" w:rsidRDefault="00814695" w:rsidP="006C0B51">
      <w:pPr>
        <w:numPr>
          <w:ilvl w:val="0"/>
          <w:numId w:val="8"/>
        </w:numPr>
        <w:spacing w:after="120"/>
        <w:jc w:val="both"/>
        <w:rPr>
          <w:rFonts w:ascii="Arial" w:hAnsi="Arial" w:cs="Arial"/>
          <w:b/>
        </w:rPr>
      </w:pPr>
      <w:r>
        <w:rPr>
          <w:rFonts w:ascii="Arial" w:hAnsi="Arial" w:cs="Arial"/>
          <w:b/>
        </w:rPr>
        <w:t>To further deepen the student’s knowledge within a specific research area.</w:t>
      </w:r>
    </w:p>
    <w:p w:rsidR="006C0B51" w:rsidRPr="00814695" w:rsidRDefault="006C0B51" w:rsidP="006C0B51">
      <w:pPr>
        <w:numPr>
          <w:ilvl w:val="0"/>
          <w:numId w:val="8"/>
        </w:numPr>
        <w:spacing w:after="120"/>
        <w:jc w:val="both"/>
        <w:rPr>
          <w:rFonts w:ascii="Arial" w:hAnsi="Arial" w:cs="Arial"/>
          <w:b/>
        </w:rPr>
      </w:pPr>
      <w:r w:rsidRPr="00814695">
        <w:rPr>
          <w:rFonts w:ascii="Arial" w:hAnsi="Arial" w:cs="Arial"/>
          <w:b/>
        </w:rPr>
        <w:t>To prepare students for independent research careers in industry or at PhD level.</w:t>
      </w:r>
    </w:p>
    <w:p w:rsidR="00814695" w:rsidRDefault="00814695" w:rsidP="006C0B51">
      <w:pPr>
        <w:numPr>
          <w:ilvl w:val="0"/>
          <w:numId w:val="8"/>
        </w:numPr>
        <w:spacing w:after="120"/>
        <w:jc w:val="both"/>
        <w:rPr>
          <w:rFonts w:ascii="Arial" w:hAnsi="Arial" w:cs="Arial"/>
          <w:b/>
        </w:rPr>
      </w:pPr>
      <w:r w:rsidRPr="00814695">
        <w:rPr>
          <w:rFonts w:ascii="Arial" w:hAnsi="Arial" w:cs="Arial"/>
          <w:b/>
        </w:rPr>
        <w:t>To further enhance student’s abilities for scientific communication through oral presentations and report writing.</w:t>
      </w:r>
    </w:p>
    <w:p w:rsidR="00550FE1" w:rsidRDefault="00550FE1" w:rsidP="00550FE1">
      <w:pPr>
        <w:numPr>
          <w:ilvl w:val="0"/>
          <w:numId w:val="8"/>
        </w:numPr>
        <w:spacing w:after="120"/>
        <w:jc w:val="both"/>
        <w:rPr>
          <w:rFonts w:ascii="Arial" w:hAnsi="Arial" w:cs="Arial"/>
          <w:b/>
        </w:rPr>
      </w:pPr>
      <w:r>
        <w:rPr>
          <w:rFonts w:ascii="Arial" w:hAnsi="Arial" w:cs="Arial"/>
          <w:b/>
        </w:rPr>
        <w:t>Time management and forward planning skills</w:t>
      </w:r>
    </w:p>
    <w:p w:rsidR="006B5AD7" w:rsidRPr="00464BA7" w:rsidRDefault="006B5AD7" w:rsidP="00814695">
      <w:pPr>
        <w:spacing w:after="120"/>
        <w:ind w:left="1146"/>
        <w:jc w:val="both"/>
        <w:rPr>
          <w:rFonts w:ascii="Arial" w:hAnsi="Arial" w:cs="Arial"/>
        </w:rPr>
      </w:pPr>
    </w:p>
    <w:p w:rsidR="0091725B" w:rsidRDefault="0091725B" w:rsidP="008A7AAD">
      <w:pPr>
        <w:numPr>
          <w:ilvl w:val="0"/>
          <w:numId w:val="6"/>
        </w:numPr>
        <w:spacing w:after="120"/>
        <w:ind w:left="426" w:hanging="426"/>
        <w:jc w:val="both"/>
        <w:rPr>
          <w:rFonts w:ascii="Arial" w:hAnsi="Arial" w:cs="Arial"/>
        </w:rPr>
      </w:pPr>
      <w:r w:rsidRPr="00464BA7">
        <w:rPr>
          <w:rFonts w:ascii="Arial" w:hAnsi="Arial" w:cs="Arial"/>
        </w:rPr>
        <w:t xml:space="preserve">Indicative Reading List </w:t>
      </w:r>
    </w:p>
    <w:p w:rsidR="006B5AD7" w:rsidRPr="006B5AD7" w:rsidRDefault="006B5AD7" w:rsidP="006B5AD7">
      <w:pPr>
        <w:spacing w:after="120"/>
        <w:ind w:left="426"/>
        <w:jc w:val="both"/>
        <w:rPr>
          <w:rFonts w:ascii="Arial" w:hAnsi="Arial" w:cs="Arial"/>
          <w:b/>
        </w:rPr>
      </w:pPr>
      <w:r w:rsidRPr="006B5AD7">
        <w:rPr>
          <w:rFonts w:ascii="Arial" w:hAnsi="Arial" w:cs="Arial"/>
          <w:b/>
        </w:rPr>
        <w:t xml:space="preserve">Appropriate learned journals and texts as set by project supervisor </w:t>
      </w:r>
      <w:r w:rsidR="00550FE1">
        <w:rPr>
          <w:rFonts w:ascii="Arial" w:hAnsi="Arial" w:cs="Arial"/>
          <w:b/>
        </w:rPr>
        <w:t>and</w:t>
      </w:r>
      <w:r w:rsidRPr="006B5AD7">
        <w:rPr>
          <w:rFonts w:ascii="Arial" w:hAnsi="Arial" w:cs="Arial"/>
          <w:b/>
        </w:rPr>
        <w:t xml:space="preserve"> sourced by student</w:t>
      </w:r>
    </w:p>
    <w:p w:rsidR="0091725B" w:rsidRDefault="0091725B" w:rsidP="008A7AAD">
      <w:pPr>
        <w:numPr>
          <w:ilvl w:val="0"/>
          <w:numId w:val="6"/>
        </w:numPr>
        <w:spacing w:after="120"/>
        <w:ind w:left="426" w:hanging="426"/>
        <w:jc w:val="both"/>
        <w:rPr>
          <w:rFonts w:ascii="Arial" w:hAnsi="Arial" w:cs="Arial"/>
        </w:rPr>
      </w:pPr>
      <w:r w:rsidRPr="00464BA7">
        <w:rPr>
          <w:rFonts w:ascii="Arial" w:hAnsi="Arial" w:cs="Arial"/>
        </w:rPr>
        <w:t>Learning and Teaching Methods, including the nature and number of contact hours and the total study hours which will be expected of students, and how these relate to achievement of the intended learning outcomes</w:t>
      </w:r>
    </w:p>
    <w:p w:rsidR="0032670F" w:rsidRDefault="0032670F" w:rsidP="00104931">
      <w:pPr>
        <w:spacing w:after="120"/>
        <w:ind w:left="426"/>
        <w:jc w:val="both"/>
        <w:rPr>
          <w:rFonts w:ascii="Arial" w:hAnsi="Arial" w:cs="Arial"/>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6"/>
        <w:gridCol w:w="2026"/>
        <w:gridCol w:w="2026"/>
      </w:tblGrid>
      <w:tr w:rsidR="008D1D94" w:rsidRPr="008D1D94" w:rsidTr="008D1D94">
        <w:tc>
          <w:tcPr>
            <w:tcW w:w="2027" w:type="dxa"/>
          </w:tcPr>
          <w:p w:rsidR="0032670F" w:rsidRPr="008D1D94" w:rsidRDefault="0032670F" w:rsidP="008D1D94">
            <w:pPr>
              <w:spacing w:after="120"/>
              <w:jc w:val="center"/>
              <w:rPr>
                <w:rFonts w:ascii="Arial" w:hAnsi="Arial" w:cs="Arial"/>
                <w:b/>
              </w:rPr>
            </w:pPr>
            <w:r w:rsidRPr="008D1D94">
              <w:rPr>
                <w:rFonts w:ascii="Arial" w:hAnsi="Arial" w:cs="Arial"/>
                <w:b/>
              </w:rPr>
              <w:lastRenderedPageBreak/>
              <w:t>Task</w:t>
            </w:r>
          </w:p>
        </w:tc>
        <w:tc>
          <w:tcPr>
            <w:tcW w:w="2026" w:type="dxa"/>
          </w:tcPr>
          <w:p w:rsidR="0032670F" w:rsidRPr="008D1D94" w:rsidRDefault="0032670F" w:rsidP="008D1D94">
            <w:pPr>
              <w:spacing w:after="120"/>
              <w:jc w:val="center"/>
              <w:rPr>
                <w:rFonts w:ascii="Arial" w:hAnsi="Arial" w:cs="Arial"/>
                <w:b/>
              </w:rPr>
            </w:pPr>
            <w:r w:rsidRPr="008D1D94">
              <w:rPr>
                <w:rFonts w:ascii="Arial" w:hAnsi="Arial" w:cs="Arial"/>
                <w:b/>
              </w:rPr>
              <w:t>Contact Hours</w:t>
            </w:r>
          </w:p>
        </w:tc>
        <w:tc>
          <w:tcPr>
            <w:tcW w:w="2026" w:type="dxa"/>
          </w:tcPr>
          <w:p w:rsidR="0032670F" w:rsidRPr="008D1D94" w:rsidRDefault="0032670F" w:rsidP="008D1D94">
            <w:pPr>
              <w:spacing w:after="120"/>
              <w:jc w:val="center"/>
              <w:rPr>
                <w:rFonts w:ascii="Arial" w:hAnsi="Arial" w:cs="Arial"/>
                <w:b/>
              </w:rPr>
            </w:pPr>
            <w:r w:rsidRPr="008D1D94">
              <w:rPr>
                <w:rFonts w:ascii="Arial" w:hAnsi="Arial" w:cs="Arial"/>
                <w:b/>
              </w:rPr>
              <w:t>Private Study</w:t>
            </w:r>
          </w:p>
        </w:tc>
        <w:tc>
          <w:tcPr>
            <w:tcW w:w="2026" w:type="dxa"/>
          </w:tcPr>
          <w:p w:rsidR="0032670F" w:rsidRPr="008D1D94" w:rsidRDefault="0032670F" w:rsidP="008D1D94">
            <w:pPr>
              <w:spacing w:after="120"/>
              <w:jc w:val="center"/>
              <w:rPr>
                <w:rFonts w:ascii="Arial" w:hAnsi="Arial" w:cs="Arial"/>
                <w:b/>
              </w:rPr>
            </w:pPr>
            <w:r w:rsidRPr="008D1D94">
              <w:rPr>
                <w:rFonts w:ascii="Arial" w:hAnsi="Arial" w:cs="Arial"/>
                <w:b/>
              </w:rPr>
              <w:t>Learning Outcomes</w:t>
            </w:r>
          </w:p>
        </w:tc>
      </w:tr>
      <w:tr w:rsidR="008D1D94" w:rsidRPr="008D1D94" w:rsidTr="008D1D94">
        <w:tc>
          <w:tcPr>
            <w:tcW w:w="2027" w:type="dxa"/>
          </w:tcPr>
          <w:p w:rsidR="0032670F" w:rsidRPr="008D1D94" w:rsidRDefault="0032670F" w:rsidP="008D1D94">
            <w:pPr>
              <w:spacing w:after="120"/>
              <w:jc w:val="center"/>
              <w:rPr>
                <w:rFonts w:ascii="Arial" w:hAnsi="Arial" w:cs="Arial"/>
                <w:b/>
              </w:rPr>
            </w:pPr>
            <w:r w:rsidRPr="008D1D94">
              <w:rPr>
                <w:rFonts w:ascii="Arial" w:hAnsi="Arial" w:cs="Arial"/>
                <w:b/>
              </w:rPr>
              <w:t>Laboratory work</w:t>
            </w:r>
          </w:p>
        </w:tc>
        <w:tc>
          <w:tcPr>
            <w:tcW w:w="2026" w:type="dxa"/>
          </w:tcPr>
          <w:p w:rsidR="0032670F" w:rsidRPr="008D1D94" w:rsidRDefault="00104931" w:rsidP="008D1D94">
            <w:pPr>
              <w:spacing w:after="120"/>
              <w:jc w:val="center"/>
              <w:rPr>
                <w:rFonts w:ascii="Arial" w:hAnsi="Arial" w:cs="Arial"/>
                <w:b/>
              </w:rPr>
            </w:pPr>
            <w:r w:rsidRPr="008D1D94">
              <w:rPr>
                <w:rFonts w:ascii="Arial" w:hAnsi="Arial" w:cs="Arial"/>
                <w:b/>
              </w:rPr>
              <w:t>264</w:t>
            </w:r>
          </w:p>
          <w:p w:rsidR="00104931" w:rsidRPr="008D1D94" w:rsidRDefault="00104931" w:rsidP="008D1D94">
            <w:pPr>
              <w:spacing w:after="120"/>
              <w:jc w:val="center"/>
              <w:rPr>
                <w:rFonts w:ascii="Arial" w:hAnsi="Arial" w:cs="Arial"/>
                <w:b/>
              </w:rPr>
            </w:pPr>
            <w:r w:rsidRPr="008D1D94">
              <w:rPr>
                <w:rFonts w:ascii="Arial" w:hAnsi="Arial" w:cs="Arial"/>
                <w:b/>
              </w:rPr>
              <w:t>(22 week x 2 days/week)</w:t>
            </w:r>
          </w:p>
        </w:tc>
        <w:tc>
          <w:tcPr>
            <w:tcW w:w="2026" w:type="dxa"/>
          </w:tcPr>
          <w:p w:rsidR="0032670F" w:rsidRPr="008D1D94" w:rsidRDefault="0032670F" w:rsidP="008D1D94">
            <w:pPr>
              <w:spacing w:after="120"/>
              <w:jc w:val="center"/>
              <w:rPr>
                <w:rFonts w:ascii="Arial" w:hAnsi="Arial" w:cs="Arial"/>
                <w:b/>
              </w:rPr>
            </w:pPr>
          </w:p>
        </w:tc>
        <w:tc>
          <w:tcPr>
            <w:tcW w:w="2026" w:type="dxa"/>
          </w:tcPr>
          <w:p w:rsidR="0032670F" w:rsidRPr="008D1D94" w:rsidRDefault="0032670F" w:rsidP="008D1D94">
            <w:pPr>
              <w:spacing w:after="120"/>
              <w:jc w:val="center"/>
              <w:rPr>
                <w:rFonts w:ascii="Arial" w:hAnsi="Arial" w:cs="Arial"/>
                <w:b/>
              </w:rPr>
            </w:pPr>
            <w:r w:rsidRPr="008D1D94">
              <w:rPr>
                <w:rFonts w:ascii="Arial" w:hAnsi="Arial" w:cs="Arial"/>
                <w:b/>
              </w:rPr>
              <w:t>A2, A3, B9, B10, B11, B12, C14, C15, C16, C17, D22</w:t>
            </w:r>
            <w:r w:rsidR="00104931" w:rsidRPr="008D1D94">
              <w:rPr>
                <w:rFonts w:ascii="Arial" w:hAnsi="Arial" w:cs="Arial"/>
                <w:b/>
              </w:rPr>
              <w:t>, D27, D28, D29, D30</w:t>
            </w:r>
          </w:p>
        </w:tc>
      </w:tr>
      <w:tr w:rsidR="008D1D94" w:rsidRPr="008D1D94" w:rsidTr="008D1D94">
        <w:tc>
          <w:tcPr>
            <w:tcW w:w="2027" w:type="dxa"/>
          </w:tcPr>
          <w:p w:rsidR="0032670F" w:rsidRPr="008D1D94" w:rsidRDefault="0032670F" w:rsidP="008D1D94">
            <w:pPr>
              <w:spacing w:after="120"/>
              <w:jc w:val="center"/>
              <w:rPr>
                <w:rFonts w:ascii="Arial" w:hAnsi="Arial" w:cs="Arial"/>
                <w:b/>
              </w:rPr>
            </w:pPr>
            <w:r w:rsidRPr="008D1D94">
              <w:rPr>
                <w:rFonts w:ascii="Arial" w:hAnsi="Arial" w:cs="Arial"/>
                <w:b/>
              </w:rPr>
              <w:t>Data analysis</w:t>
            </w:r>
          </w:p>
        </w:tc>
        <w:tc>
          <w:tcPr>
            <w:tcW w:w="2026" w:type="dxa"/>
          </w:tcPr>
          <w:p w:rsidR="0032670F" w:rsidRPr="008D1D94" w:rsidRDefault="00104931" w:rsidP="008D1D94">
            <w:pPr>
              <w:spacing w:after="120"/>
              <w:jc w:val="center"/>
              <w:rPr>
                <w:rFonts w:ascii="Arial" w:hAnsi="Arial" w:cs="Arial"/>
                <w:b/>
              </w:rPr>
            </w:pPr>
            <w:r w:rsidRPr="008D1D94">
              <w:rPr>
                <w:rFonts w:ascii="Arial" w:hAnsi="Arial" w:cs="Arial"/>
                <w:b/>
              </w:rPr>
              <w:t>60</w:t>
            </w:r>
          </w:p>
        </w:tc>
        <w:tc>
          <w:tcPr>
            <w:tcW w:w="2026" w:type="dxa"/>
          </w:tcPr>
          <w:p w:rsidR="0032670F" w:rsidRPr="008D1D94" w:rsidRDefault="00104931" w:rsidP="008D1D94">
            <w:pPr>
              <w:spacing w:after="120"/>
              <w:jc w:val="center"/>
              <w:rPr>
                <w:rFonts w:ascii="Arial" w:hAnsi="Arial" w:cs="Arial"/>
                <w:b/>
              </w:rPr>
            </w:pPr>
            <w:r w:rsidRPr="008D1D94">
              <w:rPr>
                <w:rFonts w:ascii="Arial" w:hAnsi="Arial" w:cs="Arial"/>
                <w:b/>
              </w:rPr>
              <w:t>80</w:t>
            </w:r>
          </w:p>
        </w:tc>
        <w:tc>
          <w:tcPr>
            <w:tcW w:w="2026" w:type="dxa"/>
          </w:tcPr>
          <w:p w:rsidR="0032670F" w:rsidRPr="008D1D94" w:rsidRDefault="0032670F" w:rsidP="008D1D94">
            <w:pPr>
              <w:spacing w:after="120"/>
              <w:jc w:val="center"/>
              <w:rPr>
                <w:rFonts w:ascii="Arial" w:hAnsi="Arial" w:cs="Arial"/>
                <w:b/>
              </w:rPr>
            </w:pPr>
            <w:r w:rsidRPr="008D1D94">
              <w:rPr>
                <w:rFonts w:ascii="Arial" w:hAnsi="Arial" w:cs="Arial"/>
                <w:b/>
              </w:rPr>
              <w:t>A5, B9, B10, B11, B12, C19, D22, D23</w:t>
            </w:r>
            <w:r w:rsidR="00104931" w:rsidRPr="008D1D94">
              <w:rPr>
                <w:rFonts w:ascii="Arial" w:hAnsi="Arial" w:cs="Arial"/>
                <w:b/>
              </w:rPr>
              <w:t>, D29, D30</w:t>
            </w:r>
          </w:p>
        </w:tc>
      </w:tr>
      <w:tr w:rsidR="008D1D94" w:rsidRPr="008D1D94" w:rsidTr="008D1D94">
        <w:tc>
          <w:tcPr>
            <w:tcW w:w="2027" w:type="dxa"/>
          </w:tcPr>
          <w:p w:rsidR="0032670F" w:rsidRPr="008D1D94" w:rsidRDefault="0032670F" w:rsidP="008D1D94">
            <w:pPr>
              <w:spacing w:after="120"/>
              <w:jc w:val="center"/>
              <w:rPr>
                <w:rFonts w:ascii="Arial" w:hAnsi="Arial" w:cs="Arial"/>
                <w:b/>
              </w:rPr>
            </w:pPr>
            <w:r w:rsidRPr="008D1D94">
              <w:rPr>
                <w:rFonts w:ascii="Arial" w:hAnsi="Arial" w:cs="Arial"/>
                <w:b/>
              </w:rPr>
              <w:t>Library/computer research</w:t>
            </w:r>
          </w:p>
        </w:tc>
        <w:tc>
          <w:tcPr>
            <w:tcW w:w="2026" w:type="dxa"/>
          </w:tcPr>
          <w:p w:rsidR="0032670F" w:rsidRPr="008D1D94" w:rsidRDefault="00104931" w:rsidP="008D1D94">
            <w:pPr>
              <w:spacing w:after="120"/>
              <w:jc w:val="center"/>
              <w:rPr>
                <w:rFonts w:ascii="Arial" w:hAnsi="Arial" w:cs="Arial"/>
                <w:b/>
              </w:rPr>
            </w:pPr>
            <w:r w:rsidRPr="008D1D94">
              <w:rPr>
                <w:rFonts w:ascii="Arial" w:hAnsi="Arial" w:cs="Arial"/>
                <w:b/>
              </w:rPr>
              <w:t>10</w:t>
            </w:r>
          </w:p>
        </w:tc>
        <w:tc>
          <w:tcPr>
            <w:tcW w:w="2026" w:type="dxa"/>
          </w:tcPr>
          <w:p w:rsidR="0032670F" w:rsidRPr="008D1D94" w:rsidRDefault="00104931" w:rsidP="008D1D94">
            <w:pPr>
              <w:spacing w:after="120"/>
              <w:jc w:val="center"/>
              <w:rPr>
                <w:rFonts w:ascii="Arial" w:hAnsi="Arial" w:cs="Arial"/>
                <w:b/>
              </w:rPr>
            </w:pPr>
            <w:r w:rsidRPr="008D1D94">
              <w:rPr>
                <w:rFonts w:ascii="Arial" w:hAnsi="Arial" w:cs="Arial"/>
                <w:b/>
              </w:rPr>
              <w:t>80</w:t>
            </w:r>
          </w:p>
        </w:tc>
        <w:tc>
          <w:tcPr>
            <w:tcW w:w="2026" w:type="dxa"/>
          </w:tcPr>
          <w:p w:rsidR="0032670F" w:rsidRPr="008D1D94" w:rsidRDefault="0032670F" w:rsidP="008D1D94">
            <w:pPr>
              <w:spacing w:after="120"/>
              <w:jc w:val="center"/>
              <w:rPr>
                <w:rFonts w:ascii="Arial" w:hAnsi="Arial" w:cs="Arial"/>
                <w:b/>
              </w:rPr>
            </w:pPr>
            <w:r w:rsidRPr="008D1D94">
              <w:rPr>
                <w:rFonts w:ascii="Arial" w:hAnsi="Arial" w:cs="Arial"/>
                <w:b/>
              </w:rPr>
              <w:t>C17, D24, D25</w:t>
            </w:r>
            <w:r w:rsidR="00104931" w:rsidRPr="008D1D94">
              <w:rPr>
                <w:rFonts w:ascii="Arial" w:hAnsi="Arial" w:cs="Arial"/>
                <w:b/>
              </w:rPr>
              <w:t>, D29, D30</w:t>
            </w:r>
          </w:p>
        </w:tc>
      </w:tr>
      <w:tr w:rsidR="008D1D94" w:rsidRPr="008D1D94" w:rsidTr="008D1D94">
        <w:tc>
          <w:tcPr>
            <w:tcW w:w="2027" w:type="dxa"/>
          </w:tcPr>
          <w:p w:rsidR="0032670F" w:rsidRPr="008D1D94" w:rsidRDefault="0032670F" w:rsidP="008D1D94">
            <w:pPr>
              <w:spacing w:after="120"/>
              <w:jc w:val="center"/>
              <w:rPr>
                <w:rFonts w:ascii="Arial" w:hAnsi="Arial" w:cs="Arial"/>
                <w:b/>
              </w:rPr>
            </w:pPr>
            <w:r w:rsidRPr="008D1D94">
              <w:rPr>
                <w:rFonts w:ascii="Arial" w:hAnsi="Arial" w:cs="Arial"/>
                <w:b/>
              </w:rPr>
              <w:t>Report writing</w:t>
            </w:r>
          </w:p>
        </w:tc>
        <w:tc>
          <w:tcPr>
            <w:tcW w:w="2026" w:type="dxa"/>
          </w:tcPr>
          <w:p w:rsidR="0032670F" w:rsidRPr="008D1D94" w:rsidRDefault="00104931" w:rsidP="008D1D94">
            <w:pPr>
              <w:spacing w:after="120"/>
              <w:jc w:val="center"/>
              <w:rPr>
                <w:rFonts w:ascii="Arial" w:hAnsi="Arial" w:cs="Arial"/>
                <w:b/>
              </w:rPr>
            </w:pPr>
            <w:r w:rsidRPr="008D1D94">
              <w:rPr>
                <w:rFonts w:ascii="Arial" w:hAnsi="Arial" w:cs="Arial"/>
                <w:b/>
              </w:rPr>
              <w:t>12</w:t>
            </w:r>
          </w:p>
        </w:tc>
        <w:tc>
          <w:tcPr>
            <w:tcW w:w="2026" w:type="dxa"/>
          </w:tcPr>
          <w:p w:rsidR="0032670F" w:rsidRPr="008D1D94" w:rsidRDefault="00104931" w:rsidP="008D1D94">
            <w:pPr>
              <w:spacing w:after="120"/>
              <w:jc w:val="center"/>
              <w:rPr>
                <w:rFonts w:ascii="Arial" w:hAnsi="Arial" w:cs="Arial"/>
                <w:b/>
              </w:rPr>
            </w:pPr>
            <w:r w:rsidRPr="008D1D94">
              <w:rPr>
                <w:rFonts w:ascii="Arial" w:hAnsi="Arial" w:cs="Arial"/>
                <w:b/>
              </w:rPr>
              <w:t>80</w:t>
            </w:r>
          </w:p>
        </w:tc>
        <w:tc>
          <w:tcPr>
            <w:tcW w:w="2026" w:type="dxa"/>
          </w:tcPr>
          <w:p w:rsidR="0032670F" w:rsidRPr="008D1D94" w:rsidRDefault="0032670F" w:rsidP="008D1D94">
            <w:pPr>
              <w:spacing w:after="120"/>
              <w:jc w:val="center"/>
              <w:rPr>
                <w:rFonts w:ascii="Arial" w:hAnsi="Arial" w:cs="Arial"/>
                <w:b/>
              </w:rPr>
            </w:pPr>
            <w:r w:rsidRPr="008D1D94">
              <w:rPr>
                <w:rFonts w:ascii="Arial" w:hAnsi="Arial" w:cs="Arial"/>
                <w:b/>
              </w:rPr>
              <w:t>B8, B13, D21, D23, D25</w:t>
            </w:r>
            <w:r w:rsidR="00104931" w:rsidRPr="008D1D94">
              <w:rPr>
                <w:rFonts w:ascii="Arial" w:hAnsi="Arial" w:cs="Arial"/>
                <w:b/>
              </w:rPr>
              <w:t>, D29, D30</w:t>
            </w:r>
          </w:p>
        </w:tc>
      </w:tr>
      <w:tr w:rsidR="008D1D94" w:rsidRPr="008D1D94" w:rsidTr="008D1D94">
        <w:tc>
          <w:tcPr>
            <w:tcW w:w="2027" w:type="dxa"/>
          </w:tcPr>
          <w:p w:rsidR="0032670F" w:rsidRPr="008D1D94" w:rsidRDefault="00104931" w:rsidP="008D1D94">
            <w:pPr>
              <w:spacing w:after="120"/>
              <w:jc w:val="center"/>
              <w:rPr>
                <w:rFonts w:ascii="Arial" w:hAnsi="Arial" w:cs="Arial"/>
                <w:b/>
              </w:rPr>
            </w:pPr>
            <w:r w:rsidRPr="008D1D94">
              <w:rPr>
                <w:rFonts w:ascii="Arial" w:hAnsi="Arial" w:cs="Arial"/>
                <w:b/>
              </w:rPr>
              <w:t>P</w:t>
            </w:r>
            <w:r w:rsidR="0032670F" w:rsidRPr="008D1D94">
              <w:rPr>
                <w:rFonts w:ascii="Arial" w:hAnsi="Arial" w:cs="Arial"/>
                <w:b/>
              </w:rPr>
              <w:t>resentation</w:t>
            </w:r>
          </w:p>
        </w:tc>
        <w:tc>
          <w:tcPr>
            <w:tcW w:w="2026" w:type="dxa"/>
          </w:tcPr>
          <w:p w:rsidR="0032670F" w:rsidRPr="008D1D94" w:rsidRDefault="00104931" w:rsidP="008D1D94">
            <w:pPr>
              <w:spacing w:after="120"/>
              <w:jc w:val="center"/>
              <w:rPr>
                <w:rFonts w:ascii="Arial" w:hAnsi="Arial" w:cs="Arial"/>
                <w:b/>
              </w:rPr>
            </w:pPr>
            <w:r w:rsidRPr="008D1D94">
              <w:rPr>
                <w:rFonts w:ascii="Arial" w:hAnsi="Arial" w:cs="Arial"/>
                <w:b/>
              </w:rPr>
              <w:t>2</w:t>
            </w:r>
          </w:p>
        </w:tc>
        <w:tc>
          <w:tcPr>
            <w:tcW w:w="2026" w:type="dxa"/>
          </w:tcPr>
          <w:p w:rsidR="0032670F" w:rsidRPr="008D1D94" w:rsidRDefault="00104931" w:rsidP="008D1D94">
            <w:pPr>
              <w:spacing w:after="120"/>
              <w:jc w:val="center"/>
              <w:rPr>
                <w:rFonts w:ascii="Arial" w:hAnsi="Arial" w:cs="Arial"/>
                <w:b/>
              </w:rPr>
            </w:pPr>
            <w:r w:rsidRPr="008D1D94">
              <w:rPr>
                <w:rFonts w:ascii="Arial" w:hAnsi="Arial" w:cs="Arial"/>
                <w:b/>
              </w:rPr>
              <w:t>12</w:t>
            </w:r>
          </w:p>
        </w:tc>
        <w:tc>
          <w:tcPr>
            <w:tcW w:w="2026" w:type="dxa"/>
          </w:tcPr>
          <w:p w:rsidR="0032670F" w:rsidRPr="008D1D94" w:rsidRDefault="0032670F" w:rsidP="008D1D94">
            <w:pPr>
              <w:spacing w:after="120"/>
              <w:jc w:val="center"/>
              <w:rPr>
                <w:rFonts w:ascii="Arial" w:hAnsi="Arial" w:cs="Arial"/>
                <w:b/>
              </w:rPr>
            </w:pPr>
            <w:r w:rsidRPr="008D1D94">
              <w:rPr>
                <w:rFonts w:ascii="Arial" w:hAnsi="Arial" w:cs="Arial"/>
                <w:b/>
              </w:rPr>
              <w:t>B8, B13, D21, D23, D25</w:t>
            </w:r>
            <w:r w:rsidR="00104931" w:rsidRPr="008D1D94">
              <w:rPr>
                <w:rFonts w:ascii="Arial" w:hAnsi="Arial" w:cs="Arial"/>
                <w:b/>
              </w:rPr>
              <w:t xml:space="preserve">, D29, D30 </w:t>
            </w:r>
          </w:p>
        </w:tc>
      </w:tr>
    </w:tbl>
    <w:p w:rsidR="00104931" w:rsidRDefault="00104931" w:rsidP="0032670F">
      <w:pPr>
        <w:tabs>
          <w:tab w:val="left" w:pos="426"/>
        </w:tabs>
        <w:spacing w:after="120"/>
        <w:ind w:left="426"/>
        <w:jc w:val="both"/>
        <w:rPr>
          <w:rFonts w:ascii="Arial" w:hAnsi="Arial" w:cs="Arial"/>
        </w:rPr>
      </w:pPr>
    </w:p>
    <w:p w:rsidR="0032670F" w:rsidRDefault="00104931" w:rsidP="0032670F">
      <w:pPr>
        <w:tabs>
          <w:tab w:val="left" w:pos="426"/>
        </w:tabs>
        <w:spacing w:after="120"/>
        <w:ind w:left="426"/>
        <w:jc w:val="both"/>
        <w:rPr>
          <w:rFonts w:ascii="Arial" w:hAnsi="Arial" w:cs="Arial"/>
          <w:b/>
        </w:rPr>
      </w:pPr>
      <w:r w:rsidRPr="00104931">
        <w:rPr>
          <w:rFonts w:ascii="Arial" w:hAnsi="Arial" w:cs="Arial"/>
          <w:b/>
        </w:rPr>
        <w:t>Total study time 600 hours including</w:t>
      </w:r>
      <w:r>
        <w:rPr>
          <w:rFonts w:ascii="Arial" w:hAnsi="Arial" w:cs="Arial"/>
          <w:b/>
        </w:rPr>
        <w:t xml:space="preserve"> 348 contact hours</w:t>
      </w:r>
    </w:p>
    <w:p w:rsidR="00104931" w:rsidRPr="00104931" w:rsidRDefault="00104931" w:rsidP="0032670F">
      <w:pPr>
        <w:tabs>
          <w:tab w:val="left" w:pos="426"/>
        </w:tabs>
        <w:spacing w:after="120"/>
        <w:ind w:left="426"/>
        <w:jc w:val="both"/>
        <w:rPr>
          <w:rFonts w:ascii="Arial" w:hAnsi="Arial" w:cs="Arial"/>
          <w:b/>
        </w:rPr>
      </w:pPr>
    </w:p>
    <w:p w:rsidR="0091725B" w:rsidRDefault="0091725B" w:rsidP="008A7AAD">
      <w:pPr>
        <w:numPr>
          <w:ilvl w:val="0"/>
          <w:numId w:val="6"/>
        </w:numPr>
        <w:tabs>
          <w:tab w:val="left" w:pos="426"/>
        </w:tabs>
        <w:spacing w:after="120"/>
        <w:ind w:left="426" w:hanging="426"/>
        <w:jc w:val="both"/>
        <w:rPr>
          <w:rFonts w:ascii="Arial" w:hAnsi="Arial" w:cs="Arial"/>
        </w:rPr>
      </w:pPr>
      <w:r w:rsidRPr="00464BA7">
        <w:rPr>
          <w:rFonts w:ascii="Arial" w:hAnsi="Arial" w:cs="Arial"/>
        </w:rPr>
        <w:t>Assessment methods and how these relate to testing achievement of the intended learning outcomes</w:t>
      </w:r>
    </w:p>
    <w:p w:rsidR="00104931" w:rsidRDefault="000A7951" w:rsidP="00495EE0">
      <w:pPr>
        <w:tabs>
          <w:tab w:val="left" w:pos="426"/>
        </w:tabs>
        <w:spacing w:after="120"/>
        <w:ind w:left="426"/>
        <w:jc w:val="both"/>
        <w:rPr>
          <w:rFonts w:ascii="Arial" w:hAnsi="Arial" w:cs="Arial"/>
          <w:b/>
        </w:rPr>
      </w:pPr>
      <w:r w:rsidRPr="000A7951">
        <w:rPr>
          <w:rFonts w:ascii="Arial" w:hAnsi="Arial" w:cs="Arial"/>
          <w:b/>
        </w:rPr>
        <w:t xml:space="preserve">100 % coursework </w:t>
      </w:r>
      <w:r w:rsidR="00104931">
        <w:rPr>
          <w:rFonts w:ascii="Arial" w:hAnsi="Arial" w:cs="Arial"/>
          <w:b/>
        </w:rPr>
        <w:t>this can be broken down into the following;</w:t>
      </w:r>
    </w:p>
    <w:p w:rsidR="00104931" w:rsidRDefault="00104931" w:rsidP="00104931">
      <w:pPr>
        <w:numPr>
          <w:ilvl w:val="0"/>
          <w:numId w:val="9"/>
        </w:numPr>
        <w:tabs>
          <w:tab w:val="left" w:pos="426"/>
        </w:tabs>
        <w:spacing w:after="120"/>
        <w:jc w:val="both"/>
        <w:rPr>
          <w:rFonts w:ascii="Arial" w:hAnsi="Arial" w:cs="Arial"/>
          <w:b/>
        </w:rPr>
      </w:pPr>
      <w:r>
        <w:rPr>
          <w:rFonts w:ascii="Arial" w:hAnsi="Arial" w:cs="Arial"/>
          <w:b/>
        </w:rPr>
        <w:t>P</w:t>
      </w:r>
      <w:r w:rsidR="00495EE0" w:rsidRPr="000A7951">
        <w:rPr>
          <w:rFonts w:ascii="Arial" w:hAnsi="Arial" w:cs="Arial"/>
          <w:b/>
        </w:rPr>
        <w:t>roject report</w:t>
      </w:r>
      <w:r>
        <w:rPr>
          <w:rFonts w:ascii="Arial" w:hAnsi="Arial" w:cs="Arial"/>
          <w:b/>
        </w:rPr>
        <w:t>,</w:t>
      </w:r>
      <w:r w:rsidR="000A7951" w:rsidRPr="000A7951">
        <w:rPr>
          <w:rFonts w:ascii="Arial" w:hAnsi="Arial" w:cs="Arial"/>
          <w:b/>
        </w:rPr>
        <w:t xml:space="preserve"> 50 %</w:t>
      </w:r>
      <w:r w:rsidR="00495EE0" w:rsidRPr="000A7951">
        <w:rPr>
          <w:rFonts w:ascii="Arial" w:hAnsi="Arial" w:cs="Arial"/>
          <w:b/>
        </w:rPr>
        <w:t>,</w:t>
      </w:r>
      <w:r w:rsidR="00183AC7">
        <w:rPr>
          <w:rFonts w:ascii="Arial" w:hAnsi="Arial" w:cs="Arial"/>
          <w:b/>
        </w:rPr>
        <w:t xml:space="preserve"> this report will</w:t>
      </w:r>
      <w:r w:rsidR="00495EE0" w:rsidRPr="000A7951">
        <w:rPr>
          <w:rFonts w:ascii="Arial" w:hAnsi="Arial" w:cs="Arial"/>
          <w:b/>
        </w:rPr>
        <w:t xml:space="preserve"> </w:t>
      </w:r>
      <w:r w:rsidR="00183AC7">
        <w:rPr>
          <w:rFonts w:ascii="Arial" w:hAnsi="Arial" w:cs="Arial"/>
          <w:b/>
        </w:rPr>
        <w:t>i</w:t>
      </w:r>
      <w:r>
        <w:rPr>
          <w:rFonts w:ascii="Arial" w:hAnsi="Arial" w:cs="Arial"/>
          <w:b/>
        </w:rPr>
        <w:t>ncluding a detailed account, analysis a</w:t>
      </w:r>
      <w:r w:rsidR="00183AC7">
        <w:rPr>
          <w:rFonts w:ascii="Arial" w:hAnsi="Arial" w:cs="Arial"/>
          <w:b/>
        </w:rPr>
        <w:t>nd interpretation of the experiments conducted in the laboratory including a detailed literature review. This report will demonstrate the following learning outcomes; A2, A5, B8, B9, B12, B13, C16, C17, C19, D21, D23, D24, D25, D29.</w:t>
      </w:r>
    </w:p>
    <w:p w:rsidR="00104931" w:rsidRPr="00183AC7" w:rsidRDefault="00104931" w:rsidP="00183AC7">
      <w:pPr>
        <w:numPr>
          <w:ilvl w:val="0"/>
          <w:numId w:val="9"/>
        </w:numPr>
        <w:tabs>
          <w:tab w:val="left" w:pos="426"/>
        </w:tabs>
        <w:spacing w:after="120"/>
        <w:jc w:val="both"/>
        <w:rPr>
          <w:rFonts w:ascii="Arial" w:hAnsi="Arial" w:cs="Arial"/>
          <w:b/>
        </w:rPr>
      </w:pPr>
      <w:r>
        <w:rPr>
          <w:rFonts w:ascii="Arial" w:hAnsi="Arial" w:cs="Arial"/>
          <w:b/>
        </w:rPr>
        <w:t>O</w:t>
      </w:r>
      <w:r w:rsidR="00495EE0" w:rsidRPr="000A7951">
        <w:rPr>
          <w:rFonts w:ascii="Arial" w:hAnsi="Arial" w:cs="Arial"/>
          <w:b/>
        </w:rPr>
        <w:t>ral presentation</w:t>
      </w:r>
      <w:r>
        <w:rPr>
          <w:rFonts w:ascii="Arial" w:hAnsi="Arial" w:cs="Arial"/>
          <w:b/>
        </w:rPr>
        <w:t>,</w:t>
      </w:r>
      <w:r w:rsidR="000A7951" w:rsidRPr="000A7951">
        <w:rPr>
          <w:rFonts w:ascii="Arial" w:hAnsi="Arial" w:cs="Arial"/>
          <w:b/>
        </w:rPr>
        <w:t xml:space="preserve"> 20 %</w:t>
      </w:r>
      <w:r w:rsidR="00495EE0" w:rsidRPr="000A7951">
        <w:rPr>
          <w:rFonts w:ascii="Arial" w:hAnsi="Arial" w:cs="Arial"/>
          <w:b/>
        </w:rPr>
        <w:t xml:space="preserve">, </w:t>
      </w:r>
      <w:r w:rsidR="00183AC7">
        <w:rPr>
          <w:rFonts w:ascii="Arial" w:hAnsi="Arial" w:cs="Arial"/>
          <w:b/>
        </w:rPr>
        <w:t>this presentation will be aimed at communicating the aims and motivations of the research conducted as well as presenting background information, key results and conclusions. The presentation will demonstrate the following learning outcomes; A2, A5, B8, B9, B12, B13, C16, C17, C19, D21, D23, D24, D25, D29.</w:t>
      </w:r>
    </w:p>
    <w:p w:rsidR="00104931" w:rsidRPr="00183AC7" w:rsidRDefault="00104931" w:rsidP="00183AC7">
      <w:pPr>
        <w:numPr>
          <w:ilvl w:val="0"/>
          <w:numId w:val="9"/>
        </w:numPr>
        <w:tabs>
          <w:tab w:val="left" w:pos="426"/>
        </w:tabs>
        <w:spacing w:after="120"/>
        <w:jc w:val="both"/>
        <w:rPr>
          <w:rFonts w:ascii="Arial" w:hAnsi="Arial" w:cs="Arial"/>
          <w:b/>
        </w:rPr>
      </w:pPr>
      <w:r>
        <w:rPr>
          <w:rFonts w:ascii="Arial" w:hAnsi="Arial" w:cs="Arial"/>
          <w:b/>
        </w:rPr>
        <w:t>S</w:t>
      </w:r>
      <w:r w:rsidR="00495EE0" w:rsidRPr="000A7951">
        <w:rPr>
          <w:rFonts w:ascii="Arial" w:hAnsi="Arial" w:cs="Arial"/>
          <w:b/>
        </w:rPr>
        <w:t>upervisor mark</w:t>
      </w:r>
      <w:r>
        <w:rPr>
          <w:rFonts w:ascii="Arial" w:hAnsi="Arial" w:cs="Arial"/>
          <w:b/>
        </w:rPr>
        <w:t>,</w:t>
      </w:r>
      <w:r w:rsidR="000A7951" w:rsidRPr="000A7951">
        <w:rPr>
          <w:rFonts w:ascii="Arial" w:hAnsi="Arial" w:cs="Arial"/>
          <w:b/>
        </w:rPr>
        <w:t xml:space="preserve"> 20 %</w:t>
      </w:r>
      <w:r w:rsidR="00495EE0" w:rsidRPr="000A7951">
        <w:rPr>
          <w:rFonts w:ascii="Arial" w:hAnsi="Arial" w:cs="Arial"/>
          <w:b/>
        </w:rPr>
        <w:t xml:space="preserve">, </w:t>
      </w:r>
      <w:r w:rsidR="00183AC7">
        <w:rPr>
          <w:rFonts w:ascii="Arial" w:hAnsi="Arial" w:cs="Arial"/>
          <w:b/>
        </w:rPr>
        <w:t>this will allow the supervisor to assess the students progress and competency within the laboratory.</w:t>
      </w:r>
      <w:r w:rsidR="00183AC7" w:rsidRPr="00183AC7">
        <w:rPr>
          <w:rFonts w:ascii="Arial" w:hAnsi="Arial" w:cs="Arial"/>
          <w:b/>
        </w:rPr>
        <w:t xml:space="preserve"> </w:t>
      </w:r>
      <w:r w:rsidR="00183AC7">
        <w:rPr>
          <w:rFonts w:ascii="Arial" w:hAnsi="Arial" w:cs="Arial"/>
          <w:b/>
        </w:rPr>
        <w:t>This mark will allow the supervisor to assess for the following learning outcomes; A2, A3, A5, B9, B10, B11, B12, C14, C15, C16, C17, C19, D21, D22, D23, D27, D28, D30</w:t>
      </w:r>
    </w:p>
    <w:p w:rsidR="00495EE0" w:rsidRDefault="00104931" w:rsidP="009744CF">
      <w:pPr>
        <w:numPr>
          <w:ilvl w:val="0"/>
          <w:numId w:val="9"/>
        </w:numPr>
        <w:tabs>
          <w:tab w:val="left" w:pos="426"/>
        </w:tabs>
        <w:spacing w:after="120"/>
        <w:jc w:val="both"/>
        <w:rPr>
          <w:rFonts w:ascii="Arial" w:hAnsi="Arial" w:cs="Arial"/>
          <w:b/>
        </w:rPr>
      </w:pPr>
      <w:r>
        <w:rPr>
          <w:rFonts w:ascii="Arial" w:hAnsi="Arial" w:cs="Arial"/>
          <w:b/>
        </w:rPr>
        <w:t>P</w:t>
      </w:r>
      <w:r w:rsidR="00495EE0" w:rsidRPr="000A7951">
        <w:rPr>
          <w:rFonts w:ascii="Arial" w:hAnsi="Arial" w:cs="Arial"/>
          <w:b/>
        </w:rPr>
        <w:t>rogress report</w:t>
      </w:r>
      <w:r>
        <w:rPr>
          <w:rFonts w:ascii="Arial" w:hAnsi="Arial" w:cs="Arial"/>
          <w:b/>
        </w:rPr>
        <w:t>,</w:t>
      </w:r>
      <w:r w:rsidR="000A7951" w:rsidRPr="000A7951">
        <w:rPr>
          <w:rFonts w:ascii="Arial" w:hAnsi="Arial" w:cs="Arial"/>
          <w:b/>
        </w:rPr>
        <w:t xml:space="preserve"> 1</w:t>
      </w:r>
      <w:r>
        <w:rPr>
          <w:rFonts w:ascii="Arial" w:hAnsi="Arial" w:cs="Arial"/>
          <w:b/>
        </w:rPr>
        <w:t>0 %,</w:t>
      </w:r>
      <w:r w:rsidR="00183AC7">
        <w:rPr>
          <w:rFonts w:ascii="Arial" w:hAnsi="Arial" w:cs="Arial"/>
          <w:b/>
        </w:rPr>
        <w:t xml:space="preserve"> the progress report will allow for the assessment of the project about half way through and allow for the student to assess their own progress in relation to their objectives as well as assess what is required moving fo</w:t>
      </w:r>
      <w:r w:rsidR="009744CF">
        <w:rPr>
          <w:rFonts w:ascii="Arial" w:hAnsi="Arial" w:cs="Arial"/>
          <w:b/>
        </w:rPr>
        <w:t>r</w:t>
      </w:r>
      <w:r w:rsidR="00183AC7">
        <w:rPr>
          <w:rFonts w:ascii="Arial" w:hAnsi="Arial" w:cs="Arial"/>
          <w:b/>
        </w:rPr>
        <w:t xml:space="preserve">ward. The </w:t>
      </w:r>
      <w:r w:rsidR="009744CF">
        <w:rPr>
          <w:rFonts w:ascii="Arial" w:hAnsi="Arial" w:cs="Arial"/>
          <w:b/>
        </w:rPr>
        <w:t>progress report</w:t>
      </w:r>
      <w:r w:rsidR="00183AC7">
        <w:rPr>
          <w:rFonts w:ascii="Arial" w:hAnsi="Arial" w:cs="Arial"/>
          <w:b/>
        </w:rPr>
        <w:t xml:space="preserve"> will demonstrate the following learning outcomes; A2, A5, B8, B9, </w:t>
      </w:r>
      <w:r w:rsidR="009744CF">
        <w:rPr>
          <w:rFonts w:ascii="Arial" w:hAnsi="Arial" w:cs="Arial"/>
          <w:b/>
        </w:rPr>
        <w:t xml:space="preserve">B11, </w:t>
      </w:r>
      <w:r w:rsidR="00183AC7">
        <w:rPr>
          <w:rFonts w:ascii="Arial" w:hAnsi="Arial" w:cs="Arial"/>
          <w:b/>
        </w:rPr>
        <w:t>B12, B13, C16, C17, C19, D21,</w:t>
      </w:r>
      <w:r w:rsidR="009744CF">
        <w:rPr>
          <w:rFonts w:ascii="Arial" w:hAnsi="Arial" w:cs="Arial"/>
          <w:b/>
        </w:rPr>
        <w:t xml:space="preserve"> D22,</w:t>
      </w:r>
      <w:r w:rsidR="00183AC7">
        <w:rPr>
          <w:rFonts w:ascii="Arial" w:hAnsi="Arial" w:cs="Arial"/>
          <w:b/>
        </w:rPr>
        <w:t xml:space="preserve"> D23, D24, D25,</w:t>
      </w:r>
      <w:r w:rsidR="009744CF">
        <w:rPr>
          <w:rFonts w:ascii="Arial" w:hAnsi="Arial" w:cs="Arial"/>
          <w:b/>
        </w:rPr>
        <w:t xml:space="preserve"> D27, D28,</w:t>
      </w:r>
      <w:r w:rsidR="00183AC7">
        <w:rPr>
          <w:rFonts w:ascii="Arial" w:hAnsi="Arial" w:cs="Arial"/>
          <w:b/>
        </w:rPr>
        <w:t xml:space="preserve"> D29.</w:t>
      </w:r>
    </w:p>
    <w:p w:rsidR="009744CF" w:rsidRPr="009744CF" w:rsidRDefault="009744CF" w:rsidP="009744CF">
      <w:pPr>
        <w:tabs>
          <w:tab w:val="left" w:pos="426"/>
        </w:tabs>
        <w:spacing w:after="120"/>
        <w:ind w:left="1146"/>
        <w:jc w:val="both"/>
        <w:rPr>
          <w:rFonts w:ascii="Arial" w:hAnsi="Arial" w:cs="Arial"/>
          <w:b/>
        </w:rPr>
      </w:pPr>
    </w:p>
    <w:p w:rsidR="00495EE0" w:rsidRDefault="0091725B" w:rsidP="00495EE0">
      <w:pPr>
        <w:pStyle w:val="Heading9"/>
        <w:numPr>
          <w:ilvl w:val="0"/>
          <w:numId w:val="6"/>
        </w:numPr>
        <w:ind w:left="426" w:hanging="426"/>
        <w:jc w:val="both"/>
        <w:rPr>
          <w:rFonts w:ascii="Arial" w:hAnsi="Arial" w:cs="Arial"/>
          <w:sz w:val="20"/>
        </w:rPr>
      </w:pPr>
      <w:r w:rsidRPr="00464BA7">
        <w:rPr>
          <w:rFonts w:ascii="Arial" w:hAnsi="Arial" w:cs="Arial"/>
          <w:sz w:val="20"/>
        </w:rPr>
        <w:t>Implications for learning resources, including staff, library, IT and space</w:t>
      </w:r>
    </w:p>
    <w:p w:rsidR="009744CF" w:rsidRDefault="00550FE1" w:rsidP="00550FE1">
      <w:pPr>
        <w:ind w:left="426"/>
        <w:jc w:val="both"/>
        <w:rPr>
          <w:rFonts w:ascii="Arial" w:hAnsi="Arial" w:cs="Arial"/>
          <w:b/>
        </w:rPr>
      </w:pPr>
      <w:r w:rsidRPr="00550FE1">
        <w:rPr>
          <w:rFonts w:ascii="Arial" w:hAnsi="Arial" w:cs="Arial"/>
          <w:b/>
        </w:rPr>
        <w:t>The students will require access to laboratory space and equipment in order to successfully complete this module</w:t>
      </w:r>
      <w:r>
        <w:rPr>
          <w:rFonts w:ascii="Arial" w:hAnsi="Arial" w:cs="Arial"/>
          <w:b/>
        </w:rPr>
        <w:t>.</w:t>
      </w:r>
      <w:r w:rsidR="009744CF">
        <w:rPr>
          <w:rFonts w:ascii="Arial" w:hAnsi="Arial" w:cs="Arial"/>
          <w:b/>
        </w:rPr>
        <w:t xml:space="preserve"> It is considered that all equipment necessary to run this module is already and will be in place at SPS by the start of this module. Some budget will be required for running costs, maintenance etc.</w:t>
      </w:r>
      <w:r>
        <w:rPr>
          <w:rFonts w:ascii="Arial" w:hAnsi="Arial" w:cs="Arial"/>
          <w:b/>
        </w:rPr>
        <w:t xml:space="preserve"> Staff will be required to provide project synopsis and supervise students as with B.Sc. Forensic Science/Chemistry Project module (PS620). </w:t>
      </w:r>
    </w:p>
    <w:p w:rsidR="00495EE0" w:rsidRPr="00550FE1" w:rsidRDefault="009744CF" w:rsidP="00550FE1">
      <w:pPr>
        <w:ind w:left="426"/>
        <w:jc w:val="both"/>
        <w:rPr>
          <w:rFonts w:ascii="Arial" w:hAnsi="Arial" w:cs="Arial"/>
          <w:b/>
        </w:rPr>
      </w:pPr>
      <w:r>
        <w:rPr>
          <w:rFonts w:ascii="Arial" w:hAnsi="Arial" w:cs="Arial"/>
          <w:b/>
        </w:rPr>
        <w:lastRenderedPageBreak/>
        <w:t>Adequate l</w:t>
      </w:r>
      <w:r w:rsidR="00E56163">
        <w:rPr>
          <w:rFonts w:ascii="Arial" w:hAnsi="Arial" w:cs="Arial"/>
          <w:b/>
        </w:rPr>
        <w:t xml:space="preserve">ibrary, journal and IT access </w:t>
      </w:r>
      <w:r>
        <w:rPr>
          <w:rFonts w:ascii="Arial" w:hAnsi="Arial" w:cs="Arial"/>
          <w:b/>
        </w:rPr>
        <w:t>are available for this module</w:t>
      </w:r>
      <w:r w:rsidR="00E56163">
        <w:rPr>
          <w:rFonts w:ascii="Arial" w:hAnsi="Arial" w:cs="Arial"/>
          <w:b/>
        </w:rPr>
        <w:t>.</w:t>
      </w:r>
      <w:r w:rsidR="00550FE1">
        <w:rPr>
          <w:rFonts w:ascii="Arial" w:hAnsi="Arial" w:cs="Arial"/>
          <w:b/>
        </w:rPr>
        <w:t xml:space="preserve"> </w:t>
      </w:r>
    </w:p>
    <w:p w:rsidR="00495EE0" w:rsidRPr="00495EE0" w:rsidRDefault="00495EE0" w:rsidP="00495EE0">
      <w:r>
        <w:t xml:space="preserve">         </w:t>
      </w:r>
    </w:p>
    <w:p w:rsidR="008A7AAD" w:rsidRPr="0052551E" w:rsidRDefault="008A7AAD" w:rsidP="008A7AAD">
      <w:pPr>
        <w:numPr>
          <w:ilvl w:val="0"/>
          <w:numId w:val="6"/>
        </w:numPr>
        <w:spacing w:after="120"/>
        <w:ind w:left="426" w:hanging="426"/>
        <w:jc w:val="both"/>
        <w:rPr>
          <w:rFonts w:ascii="Arial" w:hAnsi="Arial" w:cs="Arial"/>
          <w:b/>
          <w:bCs/>
        </w:rPr>
      </w:pPr>
      <w:r w:rsidRPr="0052551E">
        <w:rPr>
          <w:rStyle w:val="Strong"/>
          <w:rFonts w:ascii="Arial" w:hAnsi="Arial" w:cs="Arial"/>
          <w:b w:val="0"/>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w:t>
      </w:r>
      <w:r w:rsidR="003D708E">
        <w:rPr>
          <w:rStyle w:val="Strong"/>
          <w:rFonts w:ascii="Arial" w:hAnsi="Arial" w:cs="Arial"/>
          <w:b w:val="0"/>
        </w:rPr>
        <w:t xml:space="preserve"> disability/</w:t>
      </w:r>
      <w:r w:rsidRPr="0052551E">
        <w:rPr>
          <w:rStyle w:val="Strong"/>
          <w:rFonts w:ascii="Arial" w:hAnsi="Arial" w:cs="Arial"/>
          <w:b w:val="0"/>
        </w:rPr>
        <w:t>dyslexia support service, and specialist support will be provided where needed.</w:t>
      </w:r>
    </w:p>
    <w:p w:rsidR="008A7AAD" w:rsidRPr="008A7AAD" w:rsidRDefault="008A7AAD" w:rsidP="008A7AAD">
      <w:pPr>
        <w:spacing w:after="120"/>
        <w:ind w:left="426"/>
        <w:jc w:val="both"/>
        <w:rPr>
          <w:rFonts w:ascii="Arial" w:hAnsi="Arial" w:cs="Arial"/>
          <w:b/>
          <w:bCs/>
        </w:rPr>
      </w:pPr>
    </w:p>
    <w:p w:rsidR="003D708E" w:rsidRPr="00464BA7" w:rsidRDefault="003D708E" w:rsidP="008A7AAD">
      <w:pPr>
        <w:pBdr>
          <w:bottom w:val="single" w:sz="6" w:space="1" w:color="auto"/>
        </w:pBdr>
        <w:spacing w:after="120"/>
        <w:ind w:left="360" w:hanging="360"/>
        <w:jc w:val="both"/>
        <w:rPr>
          <w:rFonts w:ascii="Arial" w:hAnsi="Arial" w:cs="Arial"/>
        </w:rPr>
      </w:pPr>
    </w:p>
    <w:p w:rsidR="007B3489" w:rsidRPr="00464BA7" w:rsidRDefault="007B3489" w:rsidP="00F1338F">
      <w:pPr>
        <w:jc w:val="both"/>
        <w:rPr>
          <w:rFonts w:ascii="Arial" w:hAnsi="Arial" w:cs="Arial"/>
          <w:b/>
        </w:rPr>
      </w:pPr>
      <w:r w:rsidRPr="00464BA7">
        <w:rPr>
          <w:rFonts w:ascii="Arial" w:hAnsi="Arial" w:cs="Arial"/>
          <w:b/>
        </w:rPr>
        <w:t>SECTION 2: MODULE IS PART OF</w:t>
      </w:r>
      <w:r w:rsidR="004E34EB" w:rsidRPr="00464BA7">
        <w:rPr>
          <w:rFonts w:ascii="Arial" w:hAnsi="Arial" w:cs="Arial"/>
          <w:b/>
        </w:rPr>
        <w:t xml:space="preserve"> A</w:t>
      </w:r>
      <w:r w:rsidRPr="00464BA7">
        <w:rPr>
          <w:rFonts w:ascii="Arial" w:hAnsi="Arial" w:cs="Arial"/>
          <w:b/>
        </w:rPr>
        <w:t xml:space="preserve"> PROGRAMME OF STUDY</w:t>
      </w:r>
      <w:r w:rsidR="004E34EB" w:rsidRPr="00464BA7">
        <w:rPr>
          <w:rFonts w:ascii="Arial" w:hAnsi="Arial" w:cs="Arial"/>
          <w:b/>
        </w:rPr>
        <w:t xml:space="preserve"> IN A </w:t>
      </w:r>
      <w:smartTag w:uri="urn:schemas-microsoft-com:office:smarttags" w:element="place">
        <w:smartTag w:uri="urn:schemas-microsoft-com:office:smarttags" w:element="PlaceType">
          <w:r w:rsidR="004E34EB" w:rsidRPr="00464BA7">
            <w:rPr>
              <w:rFonts w:ascii="Arial" w:hAnsi="Arial" w:cs="Arial"/>
              <w:b/>
            </w:rPr>
            <w:t>UNIVERSITY</w:t>
          </w:r>
        </w:smartTag>
        <w:r w:rsidR="004E34EB" w:rsidRPr="00464BA7">
          <w:rPr>
            <w:rFonts w:ascii="Arial" w:hAnsi="Arial" w:cs="Arial"/>
            <w:b/>
          </w:rPr>
          <w:t xml:space="preserve"> </w:t>
        </w:r>
        <w:smartTag w:uri="urn:schemas-microsoft-com:office:smarttags" w:element="PlaceType">
          <w:r w:rsidR="004A63A1">
            <w:rPr>
              <w:rFonts w:ascii="Arial" w:hAnsi="Arial" w:cs="Arial"/>
              <w:b/>
            </w:rPr>
            <w:t>SCHOOL</w:t>
          </w:r>
        </w:smartTag>
      </w:smartTag>
    </w:p>
    <w:p w:rsidR="0091725B" w:rsidRPr="00464BA7" w:rsidRDefault="0091725B" w:rsidP="008A7AAD">
      <w:pPr>
        <w:pBdr>
          <w:bottom w:val="single" w:sz="6" w:space="1" w:color="auto"/>
        </w:pBdr>
        <w:spacing w:after="120"/>
        <w:jc w:val="both"/>
        <w:rPr>
          <w:rFonts w:ascii="Arial" w:hAnsi="Arial" w:cs="Arial"/>
          <w:b/>
        </w:rPr>
      </w:pPr>
    </w:p>
    <w:p w:rsidR="0091725B" w:rsidRPr="00464BA7" w:rsidRDefault="0091725B" w:rsidP="008A7AAD">
      <w:pPr>
        <w:spacing w:after="120"/>
        <w:jc w:val="both"/>
        <w:rPr>
          <w:rFonts w:ascii="Arial" w:hAnsi="Arial" w:cs="Arial"/>
        </w:rPr>
      </w:pPr>
      <w:r w:rsidRPr="00464BA7">
        <w:rPr>
          <w:rFonts w:ascii="Arial" w:hAnsi="Arial" w:cs="Arial"/>
          <w:b/>
        </w:rPr>
        <w:t xml:space="preserve">Statement by the </w:t>
      </w:r>
      <w:r w:rsidR="004A63A1">
        <w:rPr>
          <w:rFonts w:ascii="Arial" w:hAnsi="Arial" w:cs="Arial"/>
          <w:b/>
        </w:rPr>
        <w:t xml:space="preserve">School </w:t>
      </w:r>
      <w:r w:rsidRPr="00464BA7">
        <w:rPr>
          <w:rFonts w:ascii="Arial" w:hAnsi="Arial" w:cs="Arial"/>
          <w:b/>
        </w:rPr>
        <w:t>Director of Learning and Teaching</w:t>
      </w:r>
      <w:r w:rsidR="004A63A1">
        <w:rPr>
          <w:rFonts w:ascii="Arial" w:hAnsi="Arial" w:cs="Arial"/>
          <w:b/>
        </w:rPr>
        <w:t>/School Director of Graduate Studies (as appropriate)</w:t>
      </w:r>
      <w:r w:rsidRPr="00464BA7">
        <w:rPr>
          <w:rFonts w:ascii="Arial" w:hAnsi="Arial" w:cs="Arial"/>
          <w:b/>
        </w:rPr>
        <w:t xml:space="preserve">: </w:t>
      </w:r>
      <w:r w:rsidRPr="00464BA7">
        <w:rPr>
          <w:rFonts w:ascii="Arial" w:hAnsi="Arial" w:cs="Arial"/>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91725B" w:rsidRPr="00464BA7">
        <w:trPr>
          <w:trHeight w:val="675"/>
        </w:trPr>
        <w:tc>
          <w:tcPr>
            <w:tcW w:w="5133" w:type="dxa"/>
          </w:tcPr>
          <w:p w:rsidR="0091725B" w:rsidRPr="00464BA7" w:rsidRDefault="0091725B" w:rsidP="008A7AAD">
            <w:pPr>
              <w:spacing w:after="120"/>
              <w:jc w:val="both"/>
              <w:rPr>
                <w:rFonts w:ascii="Arial" w:hAnsi="Arial" w:cs="Arial"/>
              </w:rPr>
            </w:pPr>
          </w:p>
          <w:p w:rsidR="0091725B" w:rsidRPr="00464BA7" w:rsidRDefault="0091725B" w:rsidP="008A7AAD">
            <w:pPr>
              <w:spacing w:after="120"/>
              <w:jc w:val="both"/>
              <w:rPr>
                <w:rFonts w:ascii="Arial" w:hAnsi="Arial" w:cs="Arial"/>
              </w:rPr>
            </w:pPr>
            <w:r w:rsidRPr="00464BA7">
              <w:rPr>
                <w:rFonts w:ascii="Arial" w:hAnsi="Arial" w:cs="Arial"/>
              </w:rPr>
              <w:t>................................................................</w:t>
            </w:r>
          </w:p>
          <w:p w:rsidR="0091725B" w:rsidRPr="00464BA7" w:rsidRDefault="0091725B" w:rsidP="008A7AAD">
            <w:pPr>
              <w:spacing w:after="120"/>
              <w:jc w:val="both"/>
              <w:rPr>
                <w:rFonts w:ascii="Arial" w:hAnsi="Arial" w:cs="Arial"/>
              </w:rPr>
            </w:pPr>
            <w:r w:rsidRPr="00464BA7">
              <w:rPr>
                <w:rFonts w:ascii="Arial" w:hAnsi="Arial" w:cs="Arial"/>
              </w:rPr>
              <w:t>Director of Learning and Teaching</w:t>
            </w:r>
            <w:r w:rsidR="004A63A1">
              <w:rPr>
                <w:rFonts w:ascii="Arial" w:hAnsi="Arial" w:cs="Arial"/>
              </w:rPr>
              <w:t>/Director of Graduate Studies (delete as applicable)</w:t>
            </w:r>
          </w:p>
          <w:p w:rsidR="007B3489" w:rsidRDefault="007B3489" w:rsidP="008A7AAD">
            <w:pPr>
              <w:spacing w:after="120"/>
              <w:jc w:val="both"/>
              <w:rPr>
                <w:rFonts w:ascii="Arial" w:hAnsi="Arial" w:cs="Arial"/>
              </w:rPr>
            </w:pPr>
          </w:p>
          <w:p w:rsidR="007B3489" w:rsidRPr="00464BA7" w:rsidRDefault="007B3489" w:rsidP="008A7AAD">
            <w:pPr>
              <w:spacing w:after="120"/>
              <w:jc w:val="both"/>
              <w:rPr>
                <w:rFonts w:ascii="Arial" w:hAnsi="Arial" w:cs="Arial"/>
              </w:rPr>
            </w:pPr>
            <w:r w:rsidRPr="00464BA7">
              <w:rPr>
                <w:rFonts w:ascii="Arial" w:hAnsi="Arial" w:cs="Arial"/>
              </w:rPr>
              <w:t>…………………………………………………</w:t>
            </w:r>
          </w:p>
          <w:p w:rsidR="007B3489" w:rsidRPr="00464BA7" w:rsidRDefault="007B3489" w:rsidP="008A7AAD">
            <w:pPr>
              <w:spacing w:after="120"/>
              <w:jc w:val="both"/>
              <w:rPr>
                <w:rFonts w:ascii="Arial" w:hAnsi="Arial" w:cs="Arial"/>
              </w:rPr>
            </w:pPr>
            <w:r w:rsidRPr="00464BA7">
              <w:rPr>
                <w:rFonts w:ascii="Arial" w:hAnsi="Arial" w:cs="Arial"/>
              </w:rPr>
              <w:t>Print Name</w:t>
            </w:r>
          </w:p>
        </w:tc>
        <w:tc>
          <w:tcPr>
            <w:tcW w:w="3717" w:type="dxa"/>
          </w:tcPr>
          <w:p w:rsidR="0091725B" w:rsidRPr="00464BA7" w:rsidRDefault="0091725B" w:rsidP="00D601C7">
            <w:pPr>
              <w:spacing w:after="120"/>
              <w:ind w:left="291"/>
              <w:jc w:val="both"/>
              <w:rPr>
                <w:rFonts w:ascii="Arial" w:hAnsi="Arial" w:cs="Arial"/>
              </w:rPr>
            </w:pPr>
          </w:p>
          <w:p w:rsidR="0091725B" w:rsidRPr="00464BA7" w:rsidRDefault="0091725B" w:rsidP="00D601C7">
            <w:pPr>
              <w:spacing w:after="120"/>
              <w:ind w:left="291"/>
              <w:jc w:val="both"/>
              <w:rPr>
                <w:rFonts w:ascii="Arial" w:hAnsi="Arial" w:cs="Arial"/>
              </w:rPr>
            </w:pPr>
            <w:r w:rsidRPr="00464BA7">
              <w:rPr>
                <w:rFonts w:ascii="Arial" w:hAnsi="Arial" w:cs="Arial"/>
              </w:rPr>
              <w:t>..............................................</w:t>
            </w:r>
          </w:p>
          <w:p w:rsidR="0091725B" w:rsidRPr="00464BA7" w:rsidRDefault="0091725B" w:rsidP="00D601C7">
            <w:pPr>
              <w:spacing w:after="120"/>
              <w:ind w:left="291"/>
              <w:jc w:val="both"/>
              <w:rPr>
                <w:rFonts w:ascii="Arial" w:hAnsi="Arial" w:cs="Arial"/>
              </w:rPr>
            </w:pPr>
            <w:r w:rsidRPr="00464BA7">
              <w:rPr>
                <w:rFonts w:ascii="Arial" w:hAnsi="Arial" w:cs="Arial"/>
              </w:rPr>
              <w:t>Date</w:t>
            </w:r>
          </w:p>
        </w:tc>
      </w:tr>
    </w:tbl>
    <w:p w:rsidR="003D708E" w:rsidRDefault="003D708E" w:rsidP="008A7AAD">
      <w:pPr>
        <w:spacing w:after="120"/>
        <w:jc w:val="both"/>
        <w:rPr>
          <w:rFonts w:ascii="Arial" w:hAnsi="Arial" w:cs="Arial"/>
          <w:b/>
        </w:rPr>
      </w:pPr>
    </w:p>
    <w:p w:rsidR="0091725B" w:rsidRPr="00464BA7" w:rsidRDefault="0091725B" w:rsidP="008A7AAD">
      <w:pPr>
        <w:spacing w:after="120"/>
        <w:jc w:val="both"/>
        <w:rPr>
          <w:rFonts w:ascii="Arial" w:hAnsi="Arial" w:cs="Arial"/>
        </w:rPr>
      </w:pPr>
      <w:r w:rsidRPr="00464BA7">
        <w:rPr>
          <w:rFonts w:ascii="Arial" w:hAnsi="Arial" w:cs="Arial"/>
          <w:b/>
        </w:rPr>
        <w:t xml:space="preserve">Statement by the Head of </w:t>
      </w:r>
      <w:r w:rsidR="004A63A1">
        <w:rPr>
          <w:rFonts w:ascii="Arial" w:hAnsi="Arial" w:cs="Arial"/>
          <w:b/>
        </w:rPr>
        <w:t>School</w:t>
      </w:r>
      <w:r w:rsidRPr="00464BA7">
        <w:rPr>
          <w:rFonts w:ascii="Arial" w:hAnsi="Arial" w:cs="Arial"/>
          <w:b/>
        </w:rPr>
        <w:t xml:space="preserve">: </w:t>
      </w:r>
      <w:r w:rsidRPr="00464BA7">
        <w:rPr>
          <w:rFonts w:ascii="Arial" w:hAnsi="Arial" w:cs="Arial"/>
        </w:rPr>
        <w:t xml:space="preserve">"I confirm that the </w:t>
      </w:r>
      <w:r w:rsidR="004A63A1">
        <w:rPr>
          <w:rFonts w:ascii="Arial" w:hAnsi="Arial" w:cs="Arial"/>
        </w:rPr>
        <w:t>School</w:t>
      </w:r>
      <w:r w:rsidRPr="00464BA7">
        <w:rPr>
          <w:rFonts w:ascii="Arial" w:hAnsi="Arial" w:cs="Arial"/>
        </w:rPr>
        <w:t xml:space="preserve"> has approved the introduction of the module and, where the module is proposed by </w:t>
      </w:r>
      <w:r w:rsidR="004A63A1">
        <w:rPr>
          <w:rFonts w:ascii="Arial" w:hAnsi="Arial" w:cs="Arial"/>
        </w:rPr>
        <w:t>School</w:t>
      </w:r>
      <w:r w:rsidRPr="00464BA7">
        <w:rPr>
          <w:rFonts w:ascii="Arial" w:hAnsi="Arial" w:cs="Arial"/>
        </w:rPr>
        <w:t xml:space="preserve">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91725B" w:rsidRPr="00464BA7">
        <w:trPr>
          <w:trHeight w:val="675"/>
        </w:trPr>
        <w:tc>
          <w:tcPr>
            <w:tcW w:w="5133" w:type="dxa"/>
          </w:tcPr>
          <w:p w:rsidR="0091725B" w:rsidRPr="00464BA7" w:rsidRDefault="0091725B" w:rsidP="008A7AAD">
            <w:pPr>
              <w:spacing w:after="120"/>
              <w:jc w:val="both"/>
              <w:rPr>
                <w:rFonts w:ascii="Arial" w:hAnsi="Arial" w:cs="Arial"/>
              </w:rPr>
            </w:pPr>
          </w:p>
          <w:p w:rsidR="0091725B" w:rsidRPr="00464BA7" w:rsidRDefault="0091725B" w:rsidP="008A7AAD">
            <w:pPr>
              <w:spacing w:after="120"/>
              <w:jc w:val="both"/>
              <w:rPr>
                <w:rFonts w:ascii="Arial" w:hAnsi="Arial" w:cs="Arial"/>
              </w:rPr>
            </w:pPr>
            <w:r w:rsidRPr="00464BA7">
              <w:rPr>
                <w:rFonts w:ascii="Arial" w:hAnsi="Arial" w:cs="Arial"/>
              </w:rPr>
              <w:t>.................................................................</w:t>
            </w:r>
          </w:p>
          <w:p w:rsidR="0091725B" w:rsidRPr="00464BA7" w:rsidRDefault="0091725B" w:rsidP="008A7AAD">
            <w:pPr>
              <w:spacing w:after="120"/>
              <w:jc w:val="both"/>
              <w:rPr>
                <w:rFonts w:ascii="Arial" w:hAnsi="Arial" w:cs="Arial"/>
              </w:rPr>
            </w:pPr>
            <w:r w:rsidRPr="00464BA7">
              <w:rPr>
                <w:rFonts w:ascii="Arial" w:hAnsi="Arial" w:cs="Arial"/>
              </w:rPr>
              <w:t xml:space="preserve">Head of </w:t>
            </w:r>
            <w:r w:rsidR="004A63A1">
              <w:rPr>
                <w:rFonts w:ascii="Arial" w:hAnsi="Arial" w:cs="Arial"/>
              </w:rPr>
              <w:t>School</w:t>
            </w:r>
          </w:p>
          <w:p w:rsidR="007B3489" w:rsidRDefault="007B3489" w:rsidP="008A7AAD">
            <w:pPr>
              <w:spacing w:after="120"/>
              <w:jc w:val="both"/>
              <w:rPr>
                <w:rFonts w:ascii="Arial" w:hAnsi="Arial" w:cs="Arial"/>
              </w:rPr>
            </w:pPr>
          </w:p>
          <w:p w:rsidR="007B3489" w:rsidRPr="00464BA7" w:rsidRDefault="007B3489" w:rsidP="008A7AAD">
            <w:pPr>
              <w:spacing w:after="120"/>
              <w:jc w:val="both"/>
              <w:rPr>
                <w:rFonts w:ascii="Arial" w:hAnsi="Arial" w:cs="Arial"/>
              </w:rPr>
            </w:pPr>
            <w:r w:rsidRPr="00464BA7">
              <w:rPr>
                <w:rFonts w:ascii="Arial" w:hAnsi="Arial" w:cs="Arial"/>
              </w:rPr>
              <w:t>…………………………………………………….</w:t>
            </w:r>
          </w:p>
          <w:p w:rsidR="007B3489" w:rsidRPr="00464BA7" w:rsidRDefault="007B3489" w:rsidP="008A7AAD">
            <w:pPr>
              <w:spacing w:after="120"/>
              <w:jc w:val="both"/>
              <w:rPr>
                <w:rFonts w:ascii="Arial" w:hAnsi="Arial" w:cs="Arial"/>
              </w:rPr>
            </w:pPr>
            <w:r w:rsidRPr="00464BA7">
              <w:rPr>
                <w:rFonts w:ascii="Arial" w:hAnsi="Arial" w:cs="Arial"/>
              </w:rPr>
              <w:t>Print Name</w:t>
            </w:r>
          </w:p>
        </w:tc>
        <w:tc>
          <w:tcPr>
            <w:tcW w:w="3717" w:type="dxa"/>
          </w:tcPr>
          <w:p w:rsidR="0091725B" w:rsidRPr="00464BA7" w:rsidRDefault="0091725B" w:rsidP="00D601C7">
            <w:pPr>
              <w:spacing w:after="120"/>
              <w:ind w:left="291"/>
              <w:jc w:val="both"/>
              <w:rPr>
                <w:rFonts w:ascii="Arial" w:hAnsi="Arial" w:cs="Arial"/>
              </w:rPr>
            </w:pPr>
          </w:p>
          <w:p w:rsidR="0091725B" w:rsidRPr="00464BA7" w:rsidRDefault="0091725B" w:rsidP="00D601C7">
            <w:pPr>
              <w:spacing w:after="120"/>
              <w:ind w:left="291"/>
              <w:jc w:val="both"/>
              <w:rPr>
                <w:rFonts w:ascii="Arial" w:hAnsi="Arial" w:cs="Arial"/>
              </w:rPr>
            </w:pPr>
            <w:r w:rsidRPr="00464BA7">
              <w:rPr>
                <w:rFonts w:ascii="Arial" w:hAnsi="Arial" w:cs="Arial"/>
              </w:rPr>
              <w:t>..............................................</w:t>
            </w:r>
          </w:p>
          <w:p w:rsidR="0091725B" w:rsidRPr="00464BA7" w:rsidRDefault="0091725B" w:rsidP="00D601C7">
            <w:pPr>
              <w:spacing w:after="120"/>
              <w:ind w:left="291"/>
              <w:jc w:val="both"/>
              <w:rPr>
                <w:rFonts w:ascii="Arial" w:hAnsi="Arial" w:cs="Arial"/>
              </w:rPr>
            </w:pPr>
            <w:r w:rsidRPr="00464BA7">
              <w:rPr>
                <w:rFonts w:ascii="Arial" w:hAnsi="Arial" w:cs="Arial"/>
              </w:rPr>
              <w:t>Date</w:t>
            </w:r>
          </w:p>
        </w:tc>
      </w:tr>
    </w:tbl>
    <w:p w:rsidR="003D708E" w:rsidRDefault="003D708E" w:rsidP="003D708E">
      <w:pPr>
        <w:pStyle w:val="Footer"/>
        <w:rPr>
          <w:rFonts w:ascii="Arial" w:hAnsi="Arial" w:cs="Arial"/>
        </w:rPr>
      </w:pPr>
    </w:p>
    <w:p w:rsidR="003D708E" w:rsidRDefault="003D708E" w:rsidP="003D708E">
      <w:pPr>
        <w:pStyle w:val="Footer"/>
        <w:rPr>
          <w:rFonts w:ascii="Arial" w:hAnsi="Arial" w:cs="Arial"/>
        </w:rPr>
      </w:pPr>
    </w:p>
    <w:p w:rsidR="003D708E" w:rsidRDefault="003D708E" w:rsidP="003D708E">
      <w:pPr>
        <w:pStyle w:val="Footer"/>
        <w:rPr>
          <w:rFonts w:ascii="Arial" w:hAnsi="Arial" w:cs="Arial"/>
        </w:rPr>
      </w:pPr>
    </w:p>
    <w:p w:rsidR="003D708E" w:rsidRDefault="003D708E" w:rsidP="003D708E">
      <w:pPr>
        <w:pStyle w:val="Footer"/>
        <w:rPr>
          <w:rFonts w:ascii="Arial" w:hAnsi="Arial" w:cs="Arial"/>
        </w:rPr>
      </w:pPr>
    </w:p>
    <w:p w:rsidR="003D708E" w:rsidRDefault="003D708E" w:rsidP="003D708E">
      <w:pPr>
        <w:pStyle w:val="Footer"/>
        <w:rPr>
          <w:rFonts w:ascii="Arial" w:hAnsi="Arial" w:cs="Arial"/>
        </w:rPr>
      </w:pPr>
    </w:p>
    <w:p w:rsidR="003D708E" w:rsidRDefault="003D708E" w:rsidP="003D708E">
      <w:pPr>
        <w:pStyle w:val="Footer"/>
        <w:rPr>
          <w:rFonts w:ascii="Arial" w:hAnsi="Arial" w:cs="Arial"/>
        </w:rPr>
      </w:pPr>
    </w:p>
    <w:p w:rsidR="003D708E" w:rsidRDefault="003D708E" w:rsidP="003D708E">
      <w:pPr>
        <w:pStyle w:val="Footer"/>
        <w:rPr>
          <w:rFonts w:ascii="Arial" w:hAnsi="Arial" w:cs="Arial"/>
        </w:rPr>
      </w:pPr>
    </w:p>
    <w:p w:rsidR="003D708E" w:rsidRDefault="003D708E" w:rsidP="003D708E">
      <w:pPr>
        <w:pStyle w:val="Footer"/>
        <w:rPr>
          <w:rFonts w:ascii="Arial" w:hAnsi="Arial" w:cs="Arial"/>
        </w:rPr>
      </w:pPr>
    </w:p>
    <w:p w:rsidR="003D708E" w:rsidRDefault="003D708E" w:rsidP="003D708E">
      <w:pPr>
        <w:pStyle w:val="Footer"/>
        <w:rPr>
          <w:rFonts w:ascii="Arial" w:hAnsi="Arial" w:cs="Arial"/>
        </w:rPr>
      </w:pPr>
    </w:p>
    <w:p w:rsidR="003D708E" w:rsidRDefault="003D708E" w:rsidP="003D708E">
      <w:pPr>
        <w:pStyle w:val="Footer"/>
        <w:rPr>
          <w:rFonts w:ascii="Arial" w:hAnsi="Arial" w:cs="Arial"/>
        </w:rPr>
      </w:pPr>
    </w:p>
    <w:p w:rsidR="0091725B" w:rsidRPr="003D708E" w:rsidRDefault="003D708E" w:rsidP="003D708E">
      <w:pPr>
        <w:pStyle w:val="Footer"/>
        <w:rPr>
          <w:rFonts w:ascii="Arial" w:hAnsi="Arial" w:cs="Arial"/>
          <w:sz w:val="18"/>
          <w:szCs w:val="18"/>
        </w:rPr>
      </w:pPr>
      <w:r w:rsidRPr="003D708E">
        <w:rPr>
          <w:rFonts w:ascii="Arial" w:hAnsi="Arial" w:cs="Arial"/>
          <w:sz w:val="18"/>
          <w:szCs w:val="18"/>
        </w:rPr>
        <w:t>Module Specification Template</w:t>
      </w:r>
      <w:r w:rsidRPr="003D708E">
        <w:rPr>
          <w:rFonts w:ascii="Arial" w:hAnsi="Arial" w:cs="Arial"/>
          <w:sz w:val="18"/>
          <w:szCs w:val="18"/>
        </w:rPr>
        <w:br/>
        <w:t xml:space="preserve">Last updated </w:t>
      </w:r>
      <w:r w:rsidR="003D1B36">
        <w:rPr>
          <w:rFonts w:ascii="Arial" w:hAnsi="Arial" w:cs="Arial"/>
          <w:sz w:val="18"/>
          <w:szCs w:val="18"/>
        </w:rPr>
        <w:t>July</w:t>
      </w:r>
      <w:r w:rsidRPr="003D708E">
        <w:rPr>
          <w:rFonts w:ascii="Arial" w:hAnsi="Arial" w:cs="Arial"/>
          <w:sz w:val="18"/>
          <w:szCs w:val="18"/>
        </w:rPr>
        <w:t xml:space="preserve"> 2010</w:t>
      </w:r>
    </w:p>
    <w:sectPr w:rsidR="0091725B" w:rsidRPr="003D708E" w:rsidSect="00D601C7">
      <w:headerReference w:type="even" r:id="rId8"/>
      <w:headerReference w:type="default" r:id="rId9"/>
      <w:footerReference w:type="default" r:id="rId10"/>
      <w:headerReference w:type="first" r:id="rId11"/>
      <w:pgSz w:w="11909" w:h="16834" w:code="9"/>
      <w:pgMar w:top="1440" w:right="1797" w:bottom="1440" w:left="1797" w:header="568" w:footer="2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1AF" w:rsidRDefault="009521AF">
      <w:r>
        <w:separator/>
      </w:r>
    </w:p>
  </w:endnote>
  <w:endnote w:type="continuationSeparator" w:id="0">
    <w:p w:rsidR="009521AF" w:rsidRDefault="0095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Bell MT"/>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C7" w:rsidRPr="003D1B36" w:rsidRDefault="00F117DF">
    <w:pPr>
      <w:pStyle w:val="Footer"/>
      <w:jc w:val="center"/>
      <w:rPr>
        <w:rFonts w:ascii="Arial" w:hAnsi="Arial" w:cs="Arial"/>
      </w:rPr>
    </w:pPr>
    <w:r w:rsidRPr="003D1B36">
      <w:rPr>
        <w:rFonts w:ascii="Arial" w:hAnsi="Arial" w:cs="Arial"/>
      </w:rPr>
      <w:fldChar w:fldCharType="begin"/>
    </w:r>
    <w:r w:rsidR="00D601C7" w:rsidRPr="003D1B36">
      <w:rPr>
        <w:rFonts w:ascii="Arial" w:hAnsi="Arial" w:cs="Arial"/>
      </w:rPr>
      <w:instrText xml:space="preserve"> PAGE   \* MERGEFORMAT </w:instrText>
    </w:r>
    <w:r w:rsidRPr="003D1B36">
      <w:rPr>
        <w:rFonts w:ascii="Arial" w:hAnsi="Arial" w:cs="Arial"/>
      </w:rPr>
      <w:fldChar w:fldCharType="separate"/>
    </w:r>
    <w:r w:rsidR="003B7D24">
      <w:rPr>
        <w:rFonts w:ascii="Arial" w:hAnsi="Arial" w:cs="Arial"/>
        <w:noProof/>
      </w:rPr>
      <w:t>5</w:t>
    </w:r>
    <w:r w:rsidRPr="003D1B36">
      <w:rPr>
        <w:rFonts w:ascii="Arial" w:hAnsi="Arial" w:cs="Arial"/>
      </w:rPr>
      <w:fldChar w:fldCharType="end"/>
    </w:r>
  </w:p>
  <w:p w:rsidR="00D601C7" w:rsidRDefault="00D601C7">
    <w:pPr>
      <w:pStyle w:val="Footer"/>
      <w:tabs>
        <w:tab w:val="clear" w:pos="4153"/>
        <w:tab w:val="clear" w:pos="8306"/>
        <w:tab w:val="left" w:pos="8910"/>
      </w:tabs>
    </w:pP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1AF" w:rsidRDefault="009521AF">
      <w:r>
        <w:separator/>
      </w:r>
    </w:p>
  </w:footnote>
  <w:footnote w:type="continuationSeparator" w:id="0">
    <w:p w:rsidR="009521AF" w:rsidRDefault="00952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C7" w:rsidRDefault="00F117DF">
    <w:pPr>
      <w:pStyle w:val="Header"/>
    </w:pPr>
    <w:r>
      <w:rPr>
        <w:rStyle w:val="PageNumber"/>
      </w:rPr>
      <w:fldChar w:fldCharType="begin"/>
    </w:r>
    <w:r w:rsidR="00D601C7">
      <w:rPr>
        <w:rStyle w:val="PageNumber"/>
      </w:rPr>
      <w:instrText xml:space="preserve"> NUMPAGES </w:instrText>
    </w:r>
    <w:r>
      <w:rPr>
        <w:rStyle w:val="PageNumber"/>
      </w:rPr>
      <w:fldChar w:fldCharType="separate"/>
    </w:r>
    <w:r w:rsidR="0032670F">
      <w:rPr>
        <w:rStyle w:val="PageNumber"/>
        <w:noProof/>
      </w:rPr>
      <w:t>5</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C7" w:rsidRPr="00464BA7" w:rsidRDefault="00D601C7" w:rsidP="00464BA7">
    <w:pPr>
      <w:pStyle w:val="Header"/>
      <w:jc w:val="center"/>
      <w:rPr>
        <w:rFonts w:cs="Arial"/>
        <w:b/>
        <w:sz w:val="22"/>
        <w:szCs w:val="22"/>
      </w:rPr>
    </w:pPr>
    <w:smartTag w:uri="urn:schemas-microsoft-com:office:smarttags" w:element="place">
      <w:smartTag w:uri="urn:schemas-microsoft-com:office:smarttags" w:element="PlaceType">
        <w:r>
          <w:rPr>
            <w:rFonts w:cs="Arial"/>
            <w:b/>
            <w:sz w:val="22"/>
            <w:szCs w:val="22"/>
          </w:rPr>
          <w:t>UNIVERSITY</w:t>
        </w:r>
      </w:smartTag>
      <w:r>
        <w:rPr>
          <w:rFonts w:cs="Arial"/>
          <w:b/>
          <w:sz w:val="22"/>
          <w:szCs w:val="22"/>
        </w:rPr>
        <w:t xml:space="preserve"> OF </w:t>
      </w:r>
      <w:smartTag w:uri="urn:schemas-microsoft-com:office:smarttags" w:element="PlaceName">
        <w:r>
          <w:rPr>
            <w:rFonts w:cs="Arial"/>
            <w:b/>
            <w:sz w:val="22"/>
            <w:szCs w:val="22"/>
          </w:rPr>
          <w:t>KENT</w:t>
        </w:r>
      </w:smartTag>
    </w:smartTag>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C7" w:rsidRPr="006A732C" w:rsidRDefault="00D601C7">
    <w:pPr>
      <w:pStyle w:val="Header"/>
      <w:rPr>
        <w:lang w:val="en-GB"/>
      </w:rPr>
    </w:pPr>
    <w:r>
      <w:rPr>
        <w:lang w:val="en-GB"/>
      </w:rPr>
      <w:t>June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86776"/>
    <w:multiLevelType w:val="hybridMultilevel"/>
    <w:tmpl w:val="AB04312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1E7101B1"/>
    <w:multiLevelType w:val="hybridMultilevel"/>
    <w:tmpl w:val="3D0C3F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91C1955"/>
    <w:multiLevelType w:val="singleLevel"/>
    <w:tmpl w:val="3348A068"/>
    <w:lvl w:ilvl="0">
      <w:start w:val="4"/>
      <w:numFmt w:val="upperLetter"/>
      <w:pStyle w:val="Heading7"/>
      <w:lvlText w:val="%1."/>
      <w:lvlJc w:val="left"/>
      <w:pPr>
        <w:tabs>
          <w:tab w:val="num" w:pos="360"/>
        </w:tabs>
        <w:ind w:left="360" w:hanging="360"/>
      </w:pPr>
      <w:rPr>
        <w:rFonts w:hint="default"/>
      </w:rPr>
    </w:lvl>
  </w:abstractNum>
  <w:abstractNum w:abstractNumId="6">
    <w:nsid w:val="454230EB"/>
    <w:multiLevelType w:val="multilevel"/>
    <w:tmpl w:val="753AB908"/>
    <w:lvl w:ilvl="0">
      <w:start w:val="1"/>
      <w:numFmt w:val="decimal"/>
      <w:lvlText w:val="%1"/>
      <w:lvlJc w:val="left"/>
      <w:pPr>
        <w:tabs>
          <w:tab w:val="num" w:pos="576"/>
        </w:tabs>
        <w:ind w:left="576" w:hanging="576"/>
      </w:pPr>
      <w:rPr>
        <w:rFonts w:ascii="Plantin" w:hAnsi="Plantin" w:hint="default"/>
        <w:b w:val="0"/>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nsid w:val="65CE6302"/>
    <w:multiLevelType w:val="hybridMultilevel"/>
    <w:tmpl w:val="028C29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7D766AA3"/>
    <w:multiLevelType w:val="singleLevel"/>
    <w:tmpl w:val="20060600"/>
    <w:lvl w:ilvl="0">
      <w:start w:val="1"/>
      <w:numFmt w:val="upperLetter"/>
      <w:pStyle w:val="Heading8"/>
      <w:lvlText w:val="%1."/>
      <w:lvlJc w:val="left"/>
      <w:pPr>
        <w:tabs>
          <w:tab w:val="num" w:pos="360"/>
        </w:tabs>
        <w:ind w:left="360" w:hanging="360"/>
      </w:pPr>
      <w:rPr>
        <w:rFonts w:hint="default"/>
      </w:rPr>
    </w:lvl>
  </w:abstractNum>
  <w:num w:numId="1">
    <w:abstractNumId w:val="8"/>
  </w:num>
  <w:num w:numId="2">
    <w:abstractNumId w:val="5"/>
  </w:num>
  <w:num w:numId="3">
    <w:abstractNumId w:val="6"/>
  </w:num>
  <w:num w:numId="4">
    <w:abstractNumId w:val="3"/>
  </w:num>
  <w:num w:numId="5">
    <w:abstractNumId w:val="4"/>
  </w:num>
  <w:num w:numId="6">
    <w:abstractNumId w:val="2"/>
  </w:num>
  <w:num w:numId="7">
    <w:abstractNumId w:val="7"/>
  </w:num>
  <w:num w:numId="8">
    <w:abstractNumId w:val="0"/>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25B"/>
    <w:rsid w:val="0003026E"/>
    <w:rsid w:val="00054BEC"/>
    <w:rsid w:val="00075CB7"/>
    <w:rsid w:val="00075E11"/>
    <w:rsid w:val="00083B51"/>
    <w:rsid w:val="000A7951"/>
    <w:rsid w:val="000C6252"/>
    <w:rsid w:val="00104931"/>
    <w:rsid w:val="00143F30"/>
    <w:rsid w:val="0014558A"/>
    <w:rsid w:val="00165EE1"/>
    <w:rsid w:val="00183AC7"/>
    <w:rsid w:val="002455EB"/>
    <w:rsid w:val="002D3F7D"/>
    <w:rsid w:val="0032670F"/>
    <w:rsid w:val="0037327E"/>
    <w:rsid w:val="003A7CE1"/>
    <w:rsid w:val="003B7D24"/>
    <w:rsid w:val="003D1B36"/>
    <w:rsid w:val="003D5892"/>
    <w:rsid w:val="003D708E"/>
    <w:rsid w:val="00411CED"/>
    <w:rsid w:val="00420336"/>
    <w:rsid w:val="00464BA7"/>
    <w:rsid w:val="00471C26"/>
    <w:rsid w:val="00476263"/>
    <w:rsid w:val="00481A4B"/>
    <w:rsid w:val="00492000"/>
    <w:rsid w:val="00495EE0"/>
    <w:rsid w:val="004A2843"/>
    <w:rsid w:val="004A63A1"/>
    <w:rsid w:val="004E0773"/>
    <w:rsid w:val="004E34EB"/>
    <w:rsid w:val="0052551E"/>
    <w:rsid w:val="00541D47"/>
    <w:rsid w:val="00550CA6"/>
    <w:rsid w:val="00550FE1"/>
    <w:rsid w:val="005A1420"/>
    <w:rsid w:val="005F1163"/>
    <w:rsid w:val="00627B9C"/>
    <w:rsid w:val="006837F9"/>
    <w:rsid w:val="006A732C"/>
    <w:rsid w:val="006B5AD7"/>
    <w:rsid w:val="006C0B51"/>
    <w:rsid w:val="006F33D1"/>
    <w:rsid w:val="00705DB1"/>
    <w:rsid w:val="00731B46"/>
    <w:rsid w:val="00790B20"/>
    <w:rsid w:val="007B3489"/>
    <w:rsid w:val="00814695"/>
    <w:rsid w:val="00823A57"/>
    <w:rsid w:val="00882F08"/>
    <w:rsid w:val="00886E92"/>
    <w:rsid w:val="00892C45"/>
    <w:rsid w:val="008A7AAD"/>
    <w:rsid w:val="008D1D94"/>
    <w:rsid w:val="0091725B"/>
    <w:rsid w:val="009521AF"/>
    <w:rsid w:val="009744CF"/>
    <w:rsid w:val="00986BC9"/>
    <w:rsid w:val="009B0A1A"/>
    <w:rsid w:val="00AA53DD"/>
    <w:rsid w:val="00B022DF"/>
    <w:rsid w:val="00B05265"/>
    <w:rsid w:val="00BB63E6"/>
    <w:rsid w:val="00BC7B3E"/>
    <w:rsid w:val="00BF5A64"/>
    <w:rsid w:val="00C006AD"/>
    <w:rsid w:val="00C63DD0"/>
    <w:rsid w:val="00CC6713"/>
    <w:rsid w:val="00CD57E7"/>
    <w:rsid w:val="00D03DB3"/>
    <w:rsid w:val="00D54362"/>
    <w:rsid w:val="00D601C7"/>
    <w:rsid w:val="00D878F0"/>
    <w:rsid w:val="00DA707F"/>
    <w:rsid w:val="00DB585F"/>
    <w:rsid w:val="00DB6C8C"/>
    <w:rsid w:val="00E2790E"/>
    <w:rsid w:val="00E56163"/>
    <w:rsid w:val="00E8489F"/>
    <w:rsid w:val="00EA15B8"/>
    <w:rsid w:val="00EA6711"/>
    <w:rsid w:val="00EA77EC"/>
    <w:rsid w:val="00ED776F"/>
    <w:rsid w:val="00F10943"/>
    <w:rsid w:val="00F117DF"/>
    <w:rsid w:val="00F1338F"/>
    <w:rsid w:val="00FE3993"/>
    <w:rsid w:val="00FF7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6AD"/>
    <w:rPr>
      <w:lang w:eastAsia="en-US"/>
    </w:rPr>
  </w:style>
  <w:style w:type="paragraph" w:styleId="Heading1">
    <w:name w:val="heading 1"/>
    <w:basedOn w:val="Normal"/>
    <w:next w:val="Normal"/>
    <w:qFormat/>
    <w:rsid w:val="00C006AD"/>
    <w:pPr>
      <w:keepNext/>
      <w:jc w:val="center"/>
      <w:outlineLvl w:val="0"/>
    </w:pPr>
    <w:rPr>
      <w:rFonts w:ascii="Arial" w:hAnsi="Arial"/>
      <w:b/>
      <w:sz w:val="32"/>
      <w:u w:val="single"/>
      <w:lang w:val="en-US"/>
    </w:rPr>
  </w:style>
  <w:style w:type="paragraph" w:styleId="Heading2">
    <w:name w:val="heading 2"/>
    <w:basedOn w:val="Normal"/>
    <w:next w:val="Normal"/>
    <w:qFormat/>
    <w:rsid w:val="00C006AD"/>
    <w:pPr>
      <w:keepNext/>
      <w:jc w:val="both"/>
      <w:outlineLvl w:val="1"/>
    </w:pPr>
    <w:rPr>
      <w:rFonts w:ascii="Arial" w:hAnsi="Arial"/>
      <w:b/>
      <w:sz w:val="24"/>
      <w:lang w:val="en-US"/>
    </w:rPr>
  </w:style>
  <w:style w:type="paragraph" w:styleId="Heading3">
    <w:name w:val="heading 3"/>
    <w:basedOn w:val="Normal"/>
    <w:next w:val="Normal"/>
    <w:qFormat/>
    <w:rsid w:val="00C006AD"/>
    <w:pPr>
      <w:keepNext/>
      <w:spacing w:line="360" w:lineRule="auto"/>
      <w:ind w:left="360"/>
      <w:jc w:val="both"/>
      <w:outlineLvl w:val="2"/>
    </w:pPr>
    <w:rPr>
      <w:rFonts w:ascii="Arial" w:hAnsi="Arial"/>
      <w:sz w:val="24"/>
      <w:lang w:val="en-US"/>
    </w:rPr>
  </w:style>
  <w:style w:type="paragraph" w:styleId="Heading4">
    <w:name w:val="heading 4"/>
    <w:basedOn w:val="Normal"/>
    <w:next w:val="Normal"/>
    <w:qFormat/>
    <w:rsid w:val="00C006AD"/>
    <w:pPr>
      <w:keepNext/>
      <w:spacing w:line="360" w:lineRule="auto"/>
      <w:jc w:val="both"/>
      <w:outlineLvl w:val="3"/>
    </w:pPr>
    <w:rPr>
      <w:rFonts w:ascii="Arial" w:hAnsi="Arial"/>
      <w:b/>
      <w:u w:val="single"/>
      <w:lang w:val="en-US"/>
    </w:rPr>
  </w:style>
  <w:style w:type="paragraph" w:styleId="Heading5">
    <w:name w:val="heading 5"/>
    <w:basedOn w:val="Normal"/>
    <w:next w:val="Normal"/>
    <w:qFormat/>
    <w:rsid w:val="00C006AD"/>
    <w:pPr>
      <w:keepNext/>
      <w:spacing w:line="360" w:lineRule="auto"/>
      <w:jc w:val="both"/>
      <w:outlineLvl w:val="4"/>
    </w:pPr>
    <w:rPr>
      <w:rFonts w:ascii="Arial" w:hAnsi="Arial"/>
      <w:b/>
      <w:sz w:val="22"/>
      <w:u w:val="single"/>
      <w:lang w:val="en-US"/>
    </w:rPr>
  </w:style>
  <w:style w:type="paragraph" w:styleId="Heading6">
    <w:name w:val="heading 6"/>
    <w:basedOn w:val="Normal"/>
    <w:next w:val="Normal"/>
    <w:qFormat/>
    <w:rsid w:val="00C006AD"/>
    <w:pPr>
      <w:keepNext/>
      <w:outlineLvl w:val="5"/>
    </w:pPr>
    <w:rPr>
      <w:rFonts w:ascii="Arial" w:hAnsi="Arial"/>
      <w:b/>
      <w:sz w:val="24"/>
      <w:lang w:val="en-US"/>
    </w:rPr>
  </w:style>
  <w:style w:type="paragraph" w:styleId="Heading7">
    <w:name w:val="heading 7"/>
    <w:basedOn w:val="Normal"/>
    <w:next w:val="Normal"/>
    <w:qFormat/>
    <w:rsid w:val="00C006AD"/>
    <w:pPr>
      <w:keepNext/>
      <w:numPr>
        <w:numId w:val="2"/>
      </w:numPr>
      <w:outlineLvl w:val="6"/>
    </w:pPr>
    <w:rPr>
      <w:rFonts w:ascii="Arial" w:hAnsi="Arial"/>
      <w:b/>
      <w:sz w:val="22"/>
      <w:lang w:val="en-US"/>
    </w:rPr>
  </w:style>
  <w:style w:type="paragraph" w:styleId="Heading8">
    <w:name w:val="heading 8"/>
    <w:basedOn w:val="Normal"/>
    <w:next w:val="Normal"/>
    <w:qFormat/>
    <w:rsid w:val="00C006AD"/>
    <w:pPr>
      <w:keepNext/>
      <w:numPr>
        <w:numId w:val="1"/>
      </w:numPr>
      <w:spacing w:line="360" w:lineRule="auto"/>
      <w:jc w:val="both"/>
      <w:outlineLvl w:val="7"/>
    </w:pPr>
    <w:rPr>
      <w:rFonts w:ascii="Arial" w:hAnsi="Arial"/>
      <w:b/>
      <w:sz w:val="24"/>
      <w:lang w:val="en-US"/>
    </w:rPr>
  </w:style>
  <w:style w:type="paragraph" w:styleId="Heading9">
    <w:name w:val="heading 9"/>
    <w:basedOn w:val="Normal"/>
    <w:next w:val="Normal"/>
    <w:qFormat/>
    <w:rsid w:val="00C006AD"/>
    <w:pPr>
      <w:keepNext/>
      <w:numPr>
        <w:numId w:val="4"/>
      </w:numPr>
      <w:tabs>
        <w:tab w:val="clear" w:pos="720"/>
        <w:tab w:val="num" w:pos="567"/>
      </w:tabs>
      <w:spacing w:after="120"/>
      <w:ind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C006AD"/>
    <w:pPr>
      <w:keepNext/>
      <w:spacing w:before="100" w:after="100"/>
      <w:outlineLvl w:val="2"/>
    </w:pPr>
    <w:rPr>
      <w:b/>
      <w:snapToGrid w:val="0"/>
      <w:sz w:val="36"/>
    </w:rPr>
  </w:style>
  <w:style w:type="paragraph" w:customStyle="1" w:styleId="Blockquote">
    <w:name w:val="Blockquote"/>
    <w:basedOn w:val="Normal"/>
    <w:rsid w:val="00C006AD"/>
    <w:pPr>
      <w:spacing w:before="100" w:after="100"/>
      <w:ind w:left="360" w:right="360"/>
    </w:pPr>
    <w:rPr>
      <w:snapToGrid w:val="0"/>
      <w:sz w:val="24"/>
    </w:rPr>
  </w:style>
  <w:style w:type="character" w:styleId="Hyperlink">
    <w:name w:val="Hyperlink"/>
    <w:basedOn w:val="DefaultParagraphFont"/>
    <w:rsid w:val="00C006AD"/>
    <w:rPr>
      <w:color w:val="0000FF"/>
      <w:u w:val="single"/>
    </w:rPr>
  </w:style>
  <w:style w:type="paragraph" w:customStyle="1" w:styleId="H3">
    <w:name w:val="H3"/>
    <w:basedOn w:val="Normal"/>
    <w:next w:val="Normal"/>
    <w:rsid w:val="00C006AD"/>
    <w:pPr>
      <w:keepNext/>
      <w:spacing w:before="100" w:after="100"/>
      <w:outlineLvl w:val="3"/>
    </w:pPr>
    <w:rPr>
      <w:b/>
      <w:snapToGrid w:val="0"/>
      <w:sz w:val="28"/>
    </w:rPr>
  </w:style>
  <w:style w:type="character" w:styleId="Emphasis">
    <w:name w:val="Emphasis"/>
    <w:basedOn w:val="DefaultParagraphFont"/>
    <w:qFormat/>
    <w:rsid w:val="00C006AD"/>
    <w:rPr>
      <w:i/>
    </w:rPr>
  </w:style>
  <w:style w:type="paragraph" w:customStyle="1" w:styleId="H4">
    <w:name w:val="H4"/>
    <w:basedOn w:val="Normal"/>
    <w:next w:val="Normal"/>
    <w:rsid w:val="00C006AD"/>
    <w:pPr>
      <w:keepNext/>
      <w:spacing w:before="100" w:after="100"/>
      <w:outlineLvl w:val="4"/>
    </w:pPr>
    <w:rPr>
      <w:b/>
      <w:snapToGrid w:val="0"/>
      <w:sz w:val="24"/>
    </w:rPr>
  </w:style>
  <w:style w:type="paragraph" w:styleId="Header">
    <w:name w:val="header"/>
    <w:basedOn w:val="Normal"/>
    <w:rsid w:val="00C006AD"/>
    <w:pPr>
      <w:tabs>
        <w:tab w:val="center" w:pos="4153"/>
        <w:tab w:val="right" w:pos="8306"/>
      </w:tabs>
    </w:pPr>
    <w:rPr>
      <w:rFonts w:ascii="Arial" w:hAnsi="Arial"/>
      <w:lang w:val="en-US"/>
    </w:rPr>
  </w:style>
  <w:style w:type="paragraph" w:styleId="BodyText">
    <w:name w:val="Body Text"/>
    <w:basedOn w:val="Normal"/>
    <w:rsid w:val="00C006AD"/>
    <w:pPr>
      <w:jc w:val="both"/>
    </w:pPr>
    <w:rPr>
      <w:rFonts w:ascii="Arial" w:hAnsi="Arial"/>
      <w:sz w:val="22"/>
      <w:lang w:val="en-US"/>
    </w:rPr>
  </w:style>
  <w:style w:type="paragraph" w:styleId="BodyTextIndent2">
    <w:name w:val="Body Text Indent 2"/>
    <w:basedOn w:val="Normal"/>
    <w:rsid w:val="00C006AD"/>
    <w:pPr>
      <w:ind w:left="360"/>
    </w:pPr>
    <w:rPr>
      <w:rFonts w:ascii="Arial" w:hAnsi="Arial"/>
      <w:sz w:val="22"/>
      <w:lang w:val="en-US"/>
    </w:rPr>
  </w:style>
  <w:style w:type="paragraph" w:styleId="BodyTextIndent">
    <w:name w:val="Body Text Indent"/>
    <w:basedOn w:val="Normal"/>
    <w:rsid w:val="00C006AD"/>
    <w:pPr>
      <w:spacing w:line="360" w:lineRule="auto"/>
      <w:ind w:left="360"/>
    </w:pPr>
    <w:rPr>
      <w:rFonts w:ascii="Arial" w:hAnsi="Arial"/>
      <w:sz w:val="24"/>
      <w:lang w:val="en-US"/>
    </w:rPr>
  </w:style>
  <w:style w:type="paragraph" w:styleId="BlockText">
    <w:name w:val="Block Text"/>
    <w:basedOn w:val="Normal"/>
    <w:rsid w:val="00C006AD"/>
    <w:pPr>
      <w:spacing w:line="360" w:lineRule="auto"/>
      <w:ind w:left="360" w:right="418"/>
    </w:pPr>
    <w:rPr>
      <w:rFonts w:ascii="Arial" w:hAnsi="Arial"/>
      <w:sz w:val="24"/>
      <w:lang w:val="en-US"/>
    </w:rPr>
  </w:style>
  <w:style w:type="character" w:styleId="FollowedHyperlink">
    <w:name w:val="FollowedHyperlink"/>
    <w:basedOn w:val="DefaultParagraphFont"/>
    <w:rsid w:val="00C006AD"/>
    <w:rPr>
      <w:color w:val="800080"/>
      <w:u w:val="single"/>
    </w:rPr>
  </w:style>
  <w:style w:type="paragraph" w:styleId="Footer">
    <w:name w:val="footer"/>
    <w:basedOn w:val="Normal"/>
    <w:link w:val="FooterChar"/>
    <w:uiPriority w:val="99"/>
    <w:rsid w:val="00C006AD"/>
    <w:pPr>
      <w:tabs>
        <w:tab w:val="center" w:pos="4153"/>
        <w:tab w:val="right" w:pos="8306"/>
      </w:tabs>
    </w:pPr>
  </w:style>
  <w:style w:type="character" w:styleId="PageNumber">
    <w:name w:val="page number"/>
    <w:basedOn w:val="DefaultParagraphFont"/>
    <w:rsid w:val="00C006AD"/>
  </w:style>
  <w:style w:type="paragraph" w:styleId="TOC1">
    <w:name w:val="toc 1"/>
    <w:basedOn w:val="Normal"/>
    <w:next w:val="Normal"/>
    <w:autoRedefine/>
    <w:semiHidden/>
    <w:rsid w:val="00C006AD"/>
    <w:pPr>
      <w:spacing w:before="360"/>
    </w:pPr>
    <w:rPr>
      <w:rFonts w:ascii="Arial" w:hAnsi="Arial"/>
      <w:b/>
      <w:caps/>
      <w:sz w:val="24"/>
    </w:rPr>
  </w:style>
  <w:style w:type="paragraph" w:styleId="TOC2">
    <w:name w:val="toc 2"/>
    <w:basedOn w:val="Normal"/>
    <w:next w:val="Normal"/>
    <w:autoRedefine/>
    <w:semiHidden/>
    <w:rsid w:val="00C006AD"/>
    <w:pPr>
      <w:spacing w:before="240"/>
    </w:pPr>
    <w:rPr>
      <w:b/>
    </w:rPr>
  </w:style>
  <w:style w:type="paragraph" w:styleId="TOC3">
    <w:name w:val="toc 3"/>
    <w:basedOn w:val="Normal"/>
    <w:next w:val="Normal"/>
    <w:autoRedefine/>
    <w:semiHidden/>
    <w:rsid w:val="00C006AD"/>
    <w:pPr>
      <w:ind w:left="200"/>
    </w:pPr>
  </w:style>
  <w:style w:type="paragraph" w:styleId="TOC4">
    <w:name w:val="toc 4"/>
    <w:basedOn w:val="Normal"/>
    <w:next w:val="Normal"/>
    <w:autoRedefine/>
    <w:semiHidden/>
    <w:rsid w:val="00C006AD"/>
    <w:pPr>
      <w:ind w:left="400"/>
    </w:pPr>
  </w:style>
  <w:style w:type="paragraph" w:styleId="TOC5">
    <w:name w:val="toc 5"/>
    <w:basedOn w:val="Normal"/>
    <w:next w:val="Normal"/>
    <w:autoRedefine/>
    <w:semiHidden/>
    <w:rsid w:val="00C006AD"/>
    <w:pPr>
      <w:ind w:left="600"/>
    </w:pPr>
  </w:style>
  <w:style w:type="paragraph" w:styleId="TOC6">
    <w:name w:val="toc 6"/>
    <w:basedOn w:val="Normal"/>
    <w:next w:val="Normal"/>
    <w:autoRedefine/>
    <w:semiHidden/>
    <w:rsid w:val="00C006AD"/>
    <w:pPr>
      <w:ind w:left="800"/>
    </w:pPr>
  </w:style>
  <w:style w:type="paragraph" w:styleId="TOC7">
    <w:name w:val="toc 7"/>
    <w:basedOn w:val="Normal"/>
    <w:next w:val="Normal"/>
    <w:autoRedefine/>
    <w:semiHidden/>
    <w:rsid w:val="00C006AD"/>
    <w:pPr>
      <w:ind w:left="1000"/>
    </w:pPr>
  </w:style>
  <w:style w:type="paragraph" w:styleId="TOC8">
    <w:name w:val="toc 8"/>
    <w:basedOn w:val="Normal"/>
    <w:next w:val="Normal"/>
    <w:autoRedefine/>
    <w:semiHidden/>
    <w:rsid w:val="00C006AD"/>
    <w:pPr>
      <w:ind w:left="1200"/>
    </w:pPr>
  </w:style>
  <w:style w:type="paragraph" w:styleId="TOC9">
    <w:name w:val="toc 9"/>
    <w:basedOn w:val="Normal"/>
    <w:next w:val="Normal"/>
    <w:autoRedefine/>
    <w:semiHidden/>
    <w:rsid w:val="00C006AD"/>
    <w:pPr>
      <w:ind w:left="1400"/>
    </w:pPr>
  </w:style>
  <w:style w:type="paragraph" w:styleId="Title">
    <w:name w:val="Title"/>
    <w:basedOn w:val="Normal"/>
    <w:qFormat/>
    <w:rsid w:val="00C006AD"/>
    <w:pPr>
      <w:jc w:val="center"/>
    </w:pPr>
    <w:rPr>
      <w:rFonts w:ascii="Plantin" w:hAnsi="Plantin"/>
      <w:b/>
      <w:sz w:val="24"/>
    </w:rPr>
  </w:style>
  <w:style w:type="paragraph" w:styleId="BalloonText">
    <w:name w:val="Balloon Text"/>
    <w:basedOn w:val="Normal"/>
    <w:semiHidden/>
    <w:rsid w:val="007B3489"/>
    <w:rPr>
      <w:rFonts w:ascii="Tahoma" w:hAnsi="Tahoma" w:cs="Tahoma"/>
      <w:sz w:val="16"/>
      <w:szCs w:val="16"/>
    </w:rPr>
  </w:style>
  <w:style w:type="paragraph" w:styleId="FootnoteText">
    <w:name w:val="footnote text"/>
    <w:basedOn w:val="Normal"/>
    <w:semiHidden/>
    <w:rsid w:val="00986BC9"/>
  </w:style>
  <w:style w:type="character" w:styleId="FootnoteReference">
    <w:name w:val="footnote reference"/>
    <w:basedOn w:val="DefaultParagraphFont"/>
    <w:semiHidden/>
    <w:rsid w:val="00986BC9"/>
    <w:rPr>
      <w:vertAlign w:val="superscript"/>
    </w:rPr>
  </w:style>
  <w:style w:type="character" w:styleId="Strong">
    <w:name w:val="Strong"/>
    <w:basedOn w:val="DefaultParagraphFont"/>
    <w:qFormat/>
    <w:rsid w:val="008A7AAD"/>
    <w:rPr>
      <w:b/>
      <w:bCs/>
    </w:rPr>
  </w:style>
  <w:style w:type="paragraph" w:styleId="ListParagraph">
    <w:name w:val="List Paragraph"/>
    <w:basedOn w:val="Normal"/>
    <w:uiPriority w:val="34"/>
    <w:qFormat/>
    <w:rsid w:val="008A7AAD"/>
    <w:pPr>
      <w:ind w:left="720"/>
    </w:pPr>
  </w:style>
  <w:style w:type="character" w:customStyle="1" w:styleId="FooterChar">
    <w:name w:val="Footer Char"/>
    <w:basedOn w:val="DefaultParagraphFont"/>
    <w:link w:val="Footer"/>
    <w:uiPriority w:val="99"/>
    <w:rsid w:val="00E8489F"/>
    <w:rPr>
      <w:lang w:eastAsia="en-US"/>
    </w:rPr>
  </w:style>
  <w:style w:type="table" w:styleId="TableGrid">
    <w:name w:val="Table Grid"/>
    <w:basedOn w:val="TableNormal"/>
    <w:rsid w:val="00326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6AD"/>
    <w:rPr>
      <w:lang w:eastAsia="en-US"/>
    </w:rPr>
  </w:style>
  <w:style w:type="paragraph" w:styleId="Heading1">
    <w:name w:val="heading 1"/>
    <w:basedOn w:val="Normal"/>
    <w:next w:val="Normal"/>
    <w:qFormat/>
    <w:rsid w:val="00C006AD"/>
    <w:pPr>
      <w:keepNext/>
      <w:jc w:val="center"/>
      <w:outlineLvl w:val="0"/>
    </w:pPr>
    <w:rPr>
      <w:rFonts w:ascii="Arial" w:hAnsi="Arial"/>
      <w:b/>
      <w:sz w:val="32"/>
      <w:u w:val="single"/>
      <w:lang w:val="en-US"/>
    </w:rPr>
  </w:style>
  <w:style w:type="paragraph" w:styleId="Heading2">
    <w:name w:val="heading 2"/>
    <w:basedOn w:val="Normal"/>
    <w:next w:val="Normal"/>
    <w:qFormat/>
    <w:rsid w:val="00C006AD"/>
    <w:pPr>
      <w:keepNext/>
      <w:jc w:val="both"/>
      <w:outlineLvl w:val="1"/>
    </w:pPr>
    <w:rPr>
      <w:rFonts w:ascii="Arial" w:hAnsi="Arial"/>
      <w:b/>
      <w:sz w:val="24"/>
      <w:lang w:val="en-US"/>
    </w:rPr>
  </w:style>
  <w:style w:type="paragraph" w:styleId="Heading3">
    <w:name w:val="heading 3"/>
    <w:basedOn w:val="Normal"/>
    <w:next w:val="Normal"/>
    <w:qFormat/>
    <w:rsid w:val="00C006AD"/>
    <w:pPr>
      <w:keepNext/>
      <w:spacing w:line="360" w:lineRule="auto"/>
      <w:ind w:left="360"/>
      <w:jc w:val="both"/>
      <w:outlineLvl w:val="2"/>
    </w:pPr>
    <w:rPr>
      <w:rFonts w:ascii="Arial" w:hAnsi="Arial"/>
      <w:sz w:val="24"/>
      <w:lang w:val="en-US"/>
    </w:rPr>
  </w:style>
  <w:style w:type="paragraph" w:styleId="Heading4">
    <w:name w:val="heading 4"/>
    <w:basedOn w:val="Normal"/>
    <w:next w:val="Normal"/>
    <w:qFormat/>
    <w:rsid w:val="00C006AD"/>
    <w:pPr>
      <w:keepNext/>
      <w:spacing w:line="360" w:lineRule="auto"/>
      <w:jc w:val="both"/>
      <w:outlineLvl w:val="3"/>
    </w:pPr>
    <w:rPr>
      <w:rFonts w:ascii="Arial" w:hAnsi="Arial"/>
      <w:b/>
      <w:u w:val="single"/>
      <w:lang w:val="en-US"/>
    </w:rPr>
  </w:style>
  <w:style w:type="paragraph" w:styleId="Heading5">
    <w:name w:val="heading 5"/>
    <w:basedOn w:val="Normal"/>
    <w:next w:val="Normal"/>
    <w:qFormat/>
    <w:rsid w:val="00C006AD"/>
    <w:pPr>
      <w:keepNext/>
      <w:spacing w:line="360" w:lineRule="auto"/>
      <w:jc w:val="both"/>
      <w:outlineLvl w:val="4"/>
    </w:pPr>
    <w:rPr>
      <w:rFonts w:ascii="Arial" w:hAnsi="Arial"/>
      <w:b/>
      <w:sz w:val="22"/>
      <w:u w:val="single"/>
      <w:lang w:val="en-US"/>
    </w:rPr>
  </w:style>
  <w:style w:type="paragraph" w:styleId="Heading6">
    <w:name w:val="heading 6"/>
    <w:basedOn w:val="Normal"/>
    <w:next w:val="Normal"/>
    <w:qFormat/>
    <w:rsid w:val="00C006AD"/>
    <w:pPr>
      <w:keepNext/>
      <w:outlineLvl w:val="5"/>
    </w:pPr>
    <w:rPr>
      <w:rFonts w:ascii="Arial" w:hAnsi="Arial"/>
      <w:b/>
      <w:sz w:val="24"/>
      <w:lang w:val="en-US"/>
    </w:rPr>
  </w:style>
  <w:style w:type="paragraph" w:styleId="Heading7">
    <w:name w:val="heading 7"/>
    <w:basedOn w:val="Normal"/>
    <w:next w:val="Normal"/>
    <w:qFormat/>
    <w:rsid w:val="00C006AD"/>
    <w:pPr>
      <w:keepNext/>
      <w:numPr>
        <w:numId w:val="2"/>
      </w:numPr>
      <w:outlineLvl w:val="6"/>
    </w:pPr>
    <w:rPr>
      <w:rFonts w:ascii="Arial" w:hAnsi="Arial"/>
      <w:b/>
      <w:sz w:val="22"/>
      <w:lang w:val="en-US"/>
    </w:rPr>
  </w:style>
  <w:style w:type="paragraph" w:styleId="Heading8">
    <w:name w:val="heading 8"/>
    <w:basedOn w:val="Normal"/>
    <w:next w:val="Normal"/>
    <w:qFormat/>
    <w:rsid w:val="00C006AD"/>
    <w:pPr>
      <w:keepNext/>
      <w:numPr>
        <w:numId w:val="1"/>
      </w:numPr>
      <w:spacing w:line="360" w:lineRule="auto"/>
      <w:jc w:val="both"/>
      <w:outlineLvl w:val="7"/>
    </w:pPr>
    <w:rPr>
      <w:rFonts w:ascii="Arial" w:hAnsi="Arial"/>
      <w:b/>
      <w:sz w:val="24"/>
      <w:lang w:val="en-US"/>
    </w:rPr>
  </w:style>
  <w:style w:type="paragraph" w:styleId="Heading9">
    <w:name w:val="heading 9"/>
    <w:basedOn w:val="Normal"/>
    <w:next w:val="Normal"/>
    <w:qFormat/>
    <w:rsid w:val="00C006AD"/>
    <w:pPr>
      <w:keepNext/>
      <w:numPr>
        <w:numId w:val="4"/>
      </w:numPr>
      <w:tabs>
        <w:tab w:val="clear" w:pos="720"/>
        <w:tab w:val="num" w:pos="567"/>
      </w:tabs>
      <w:spacing w:after="120"/>
      <w:ind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C006AD"/>
    <w:pPr>
      <w:keepNext/>
      <w:spacing w:before="100" w:after="100"/>
      <w:outlineLvl w:val="2"/>
    </w:pPr>
    <w:rPr>
      <w:b/>
      <w:snapToGrid w:val="0"/>
      <w:sz w:val="36"/>
    </w:rPr>
  </w:style>
  <w:style w:type="paragraph" w:customStyle="1" w:styleId="Blockquote">
    <w:name w:val="Blockquote"/>
    <w:basedOn w:val="Normal"/>
    <w:rsid w:val="00C006AD"/>
    <w:pPr>
      <w:spacing w:before="100" w:after="100"/>
      <w:ind w:left="360" w:right="360"/>
    </w:pPr>
    <w:rPr>
      <w:snapToGrid w:val="0"/>
      <w:sz w:val="24"/>
    </w:rPr>
  </w:style>
  <w:style w:type="character" w:styleId="Hyperlink">
    <w:name w:val="Hyperlink"/>
    <w:basedOn w:val="DefaultParagraphFont"/>
    <w:rsid w:val="00C006AD"/>
    <w:rPr>
      <w:color w:val="0000FF"/>
      <w:u w:val="single"/>
    </w:rPr>
  </w:style>
  <w:style w:type="paragraph" w:customStyle="1" w:styleId="H3">
    <w:name w:val="H3"/>
    <w:basedOn w:val="Normal"/>
    <w:next w:val="Normal"/>
    <w:rsid w:val="00C006AD"/>
    <w:pPr>
      <w:keepNext/>
      <w:spacing w:before="100" w:after="100"/>
      <w:outlineLvl w:val="3"/>
    </w:pPr>
    <w:rPr>
      <w:b/>
      <w:snapToGrid w:val="0"/>
      <w:sz w:val="28"/>
    </w:rPr>
  </w:style>
  <w:style w:type="character" w:styleId="Emphasis">
    <w:name w:val="Emphasis"/>
    <w:basedOn w:val="DefaultParagraphFont"/>
    <w:qFormat/>
    <w:rsid w:val="00C006AD"/>
    <w:rPr>
      <w:i/>
    </w:rPr>
  </w:style>
  <w:style w:type="paragraph" w:customStyle="1" w:styleId="H4">
    <w:name w:val="H4"/>
    <w:basedOn w:val="Normal"/>
    <w:next w:val="Normal"/>
    <w:rsid w:val="00C006AD"/>
    <w:pPr>
      <w:keepNext/>
      <w:spacing w:before="100" w:after="100"/>
      <w:outlineLvl w:val="4"/>
    </w:pPr>
    <w:rPr>
      <w:b/>
      <w:snapToGrid w:val="0"/>
      <w:sz w:val="24"/>
    </w:rPr>
  </w:style>
  <w:style w:type="paragraph" w:styleId="Header">
    <w:name w:val="header"/>
    <w:basedOn w:val="Normal"/>
    <w:rsid w:val="00C006AD"/>
    <w:pPr>
      <w:tabs>
        <w:tab w:val="center" w:pos="4153"/>
        <w:tab w:val="right" w:pos="8306"/>
      </w:tabs>
    </w:pPr>
    <w:rPr>
      <w:rFonts w:ascii="Arial" w:hAnsi="Arial"/>
      <w:lang w:val="en-US"/>
    </w:rPr>
  </w:style>
  <w:style w:type="paragraph" w:styleId="BodyText">
    <w:name w:val="Body Text"/>
    <w:basedOn w:val="Normal"/>
    <w:rsid w:val="00C006AD"/>
    <w:pPr>
      <w:jc w:val="both"/>
    </w:pPr>
    <w:rPr>
      <w:rFonts w:ascii="Arial" w:hAnsi="Arial"/>
      <w:sz w:val="22"/>
      <w:lang w:val="en-US"/>
    </w:rPr>
  </w:style>
  <w:style w:type="paragraph" w:styleId="BodyTextIndent2">
    <w:name w:val="Body Text Indent 2"/>
    <w:basedOn w:val="Normal"/>
    <w:rsid w:val="00C006AD"/>
    <w:pPr>
      <w:ind w:left="360"/>
    </w:pPr>
    <w:rPr>
      <w:rFonts w:ascii="Arial" w:hAnsi="Arial"/>
      <w:sz w:val="22"/>
      <w:lang w:val="en-US"/>
    </w:rPr>
  </w:style>
  <w:style w:type="paragraph" w:styleId="BodyTextIndent">
    <w:name w:val="Body Text Indent"/>
    <w:basedOn w:val="Normal"/>
    <w:rsid w:val="00C006AD"/>
    <w:pPr>
      <w:spacing w:line="360" w:lineRule="auto"/>
      <w:ind w:left="360"/>
    </w:pPr>
    <w:rPr>
      <w:rFonts w:ascii="Arial" w:hAnsi="Arial"/>
      <w:sz w:val="24"/>
      <w:lang w:val="en-US"/>
    </w:rPr>
  </w:style>
  <w:style w:type="paragraph" w:styleId="BlockText">
    <w:name w:val="Block Text"/>
    <w:basedOn w:val="Normal"/>
    <w:rsid w:val="00C006AD"/>
    <w:pPr>
      <w:spacing w:line="360" w:lineRule="auto"/>
      <w:ind w:left="360" w:right="418"/>
    </w:pPr>
    <w:rPr>
      <w:rFonts w:ascii="Arial" w:hAnsi="Arial"/>
      <w:sz w:val="24"/>
      <w:lang w:val="en-US"/>
    </w:rPr>
  </w:style>
  <w:style w:type="character" w:styleId="FollowedHyperlink">
    <w:name w:val="FollowedHyperlink"/>
    <w:basedOn w:val="DefaultParagraphFont"/>
    <w:rsid w:val="00C006AD"/>
    <w:rPr>
      <w:color w:val="800080"/>
      <w:u w:val="single"/>
    </w:rPr>
  </w:style>
  <w:style w:type="paragraph" w:styleId="Footer">
    <w:name w:val="footer"/>
    <w:basedOn w:val="Normal"/>
    <w:link w:val="FooterChar"/>
    <w:uiPriority w:val="99"/>
    <w:rsid w:val="00C006AD"/>
    <w:pPr>
      <w:tabs>
        <w:tab w:val="center" w:pos="4153"/>
        <w:tab w:val="right" w:pos="8306"/>
      </w:tabs>
    </w:pPr>
  </w:style>
  <w:style w:type="character" w:styleId="PageNumber">
    <w:name w:val="page number"/>
    <w:basedOn w:val="DefaultParagraphFont"/>
    <w:rsid w:val="00C006AD"/>
  </w:style>
  <w:style w:type="paragraph" w:styleId="TOC1">
    <w:name w:val="toc 1"/>
    <w:basedOn w:val="Normal"/>
    <w:next w:val="Normal"/>
    <w:autoRedefine/>
    <w:semiHidden/>
    <w:rsid w:val="00C006AD"/>
    <w:pPr>
      <w:spacing w:before="360"/>
    </w:pPr>
    <w:rPr>
      <w:rFonts w:ascii="Arial" w:hAnsi="Arial"/>
      <w:b/>
      <w:caps/>
      <w:sz w:val="24"/>
    </w:rPr>
  </w:style>
  <w:style w:type="paragraph" w:styleId="TOC2">
    <w:name w:val="toc 2"/>
    <w:basedOn w:val="Normal"/>
    <w:next w:val="Normal"/>
    <w:autoRedefine/>
    <w:semiHidden/>
    <w:rsid w:val="00C006AD"/>
    <w:pPr>
      <w:spacing w:before="240"/>
    </w:pPr>
    <w:rPr>
      <w:b/>
    </w:rPr>
  </w:style>
  <w:style w:type="paragraph" w:styleId="TOC3">
    <w:name w:val="toc 3"/>
    <w:basedOn w:val="Normal"/>
    <w:next w:val="Normal"/>
    <w:autoRedefine/>
    <w:semiHidden/>
    <w:rsid w:val="00C006AD"/>
    <w:pPr>
      <w:ind w:left="200"/>
    </w:pPr>
  </w:style>
  <w:style w:type="paragraph" w:styleId="TOC4">
    <w:name w:val="toc 4"/>
    <w:basedOn w:val="Normal"/>
    <w:next w:val="Normal"/>
    <w:autoRedefine/>
    <w:semiHidden/>
    <w:rsid w:val="00C006AD"/>
    <w:pPr>
      <w:ind w:left="400"/>
    </w:pPr>
  </w:style>
  <w:style w:type="paragraph" w:styleId="TOC5">
    <w:name w:val="toc 5"/>
    <w:basedOn w:val="Normal"/>
    <w:next w:val="Normal"/>
    <w:autoRedefine/>
    <w:semiHidden/>
    <w:rsid w:val="00C006AD"/>
    <w:pPr>
      <w:ind w:left="600"/>
    </w:pPr>
  </w:style>
  <w:style w:type="paragraph" w:styleId="TOC6">
    <w:name w:val="toc 6"/>
    <w:basedOn w:val="Normal"/>
    <w:next w:val="Normal"/>
    <w:autoRedefine/>
    <w:semiHidden/>
    <w:rsid w:val="00C006AD"/>
    <w:pPr>
      <w:ind w:left="800"/>
    </w:pPr>
  </w:style>
  <w:style w:type="paragraph" w:styleId="TOC7">
    <w:name w:val="toc 7"/>
    <w:basedOn w:val="Normal"/>
    <w:next w:val="Normal"/>
    <w:autoRedefine/>
    <w:semiHidden/>
    <w:rsid w:val="00C006AD"/>
    <w:pPr>
      <w:ind w:left="1000"/>
    </w:pPr>
  </w:style>
  <w:style w:type="paragraph" w:styleId="TOC8">
    <w:name w:val="toc 8"/>
    <w:basedOn w:val="Normal"/>
    <w:next w:val="Normal"/>
    <w:autoRedefine/>
    <w:semiHidden/>
    <w:rsid w:val="00C006AD"/>
    <w:pPr>
      <w:ind w:left="1200"/>
    </w:pPr>
  </w:style>
  <w:style w:type="paragraph" w:styleId="TOC9">
    <w:name w:val="toc 9"/>
    <w:basedOn w:val="Normal"/>
    <w:next w:val="Normal"/>
    <w:autoRedefine/>
    <w:semiHidden/>
    <w:rsid w:val="00C006AD"/>
    <w:pPr>
      <w:ind w:left="1400"/>
    </w:pPr>
  </w:style>
  <w:style w:type="paragraph" w:styleId="Title">
    <w:name w:val="Title"/>
    <w:basedOn w:val="Normal"/>
    <w:qFormat/>
    <w:rsid w:val="00C006AD"/>
    <w:pPr>
      <w:jc w:val="center"/>
    </w:pPr>
    <w:rPr>
      <w:rFonts w:ascii="Plantin" w:hAnsi="Plantin"/>
      <w:b/>
      <w:sz w:val="24"/>
    </w:rPr>
  </w:style>
  <w:style w:type="paragraph" w:styleId="BalloonText">
    <w:name w:val="Balloon Text"/>
    <w:basedOn w:val="Normal"/>
    <w:semiHidden/>
    <w:rsid w:val="007B3489"/>
    <w:rPr>
      <w:rFonts w:ascii="Tahoma" w:hAnsi="Tahoma" w:cs="Tahoma"/>
      <w:sz w:val="16"/>
      <w:szCs w:val="16"/>
    </w:rPr>
  </w:style>
  <w:style w:type="paragraph" w:styleId="FootnoteText">
    <w:name w:val="footnote text"/>
    <w:basedOn w:val="Normal"/>
    <w:semiHidden/>
    <w:rsid w:val="00986BC9"/>
  </w:style>
  <w:style w:type="character" w:styleId="FootnoteReference">
    <w:name w:val="footnote reference"/>
    <w:basedOn w:val="DefaultParagraphFont"/>
    <w:semiHidden/>
    <w:rsid w:val="00986BC9"/>
    <w:rPr>
      <w:vertAlign w:val="superscript"/>
    </w:rPr>
  </w:style>
  <w:style w:type="character" w:styleId="Strong">
    <w:name w:val="Strong"/>
    <w:basedOn w:val="DefaultParagraphFont"/>
    <w:qFormat/>
    <w:rsid w:val="008A7AAD"/>
    <w:rPr>
      <w:b/>
      <w:bCs/>
    </w:rPr>
  </w:style>
  <w:style w:type="paragraph" w:styleId="ListParagraph">
    <w:name w:val="List Paragraph"/>
    <w:basedOn w:val="Normal"/>
    <w:uiPriority w:val="34"/>
    <w:qFormat/>
    <w:rsid w:val="008A7AAD"/>
    <w:pPr>
      <w:ind w:left="720"/>
    </w:pPr>
  </w:style>
  <w:style w:type="character" w:customStyle="1" w:styleId="FooterChar">
    <w:name w:val="Footer Char"/>
    <w:basedOn w:val="DefaultParagraphFont"/>
    <w:link w:val="Footer"/>
    <w:uiPriority w:val="99"/>
    <w:rsid w:val="00E8489F"/>
    <w:rPr>
      <w:lang w:eastAsia="en-US"/>
    </w:rPr>
  </w:style>
  <w:style w:type="table" w:styleId="TableGrid">
    <w:name w:val="Table Grid"/>
    <w:basedOn w:val="TableNormal"/>
    <w:rsid w:val="00326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University of Kent at Canterbury</vt:lpstr>
    </vt:vector>
  </TitlesOfParts>
  <Company>University of Kent at Canterbury</Company>
  <LinksUpToDate>false</LinksUpToDate>
  <CharactersWithSpaces>11898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Kent at Canterbury</dc:title>
  <dc:creator>jag2</dc:creator>
  <cp:lastModifiedBy>rs439</cp:lastModifiedBy>
  <cp:revision>2</cp:revision>
  <cp:lastPrinted>2011-03-04T18:54:00Z</cp:lastPrinted>
  <dcterms:created xsi:type="dcterms:W3CDTF">2014-02-06T12:36:00Z</dcterms:created>
  <dcterms:modified xsi:type="dcterms:W3CDTF">2014-02-06T12:36:00Z</dcterms:modified>
</cp:coreProperties>
</file>