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7F1B1C" w:rsidRDefault="00567EC9" w:rsidP="005E6D38">
      <w:pPr>
        <w:pStyle w:val="Title"/>
        <w:spacing w:before="60" w:after="60"/>
        <w:ind w:right="-330"/>
        <w:rPr>
          <w:rFonts w:ascii="Arial" w:hAnsi="Arial" w:cs="Arial"/>
          <w:sz w:val="20"/>
        </w:rPr>
      </w:pPr>
      <w:r w:rsidRPr="007F1B1C">
        <w:rPr>
          <w:rFonts w:ascii="Arial" w:hAnsi="Arial" w:cs="Arial"/>
          <w:sz w:val="20"/>
        </w:rPr>
        <w:t>MODULE SPECIFICATION TEMPLATE</w:t>
      </w:r>
    </w:p>
    <w:p w:rsidR="00567EC9" w:rsidRPr="007F1B1C"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7F1B1C" w:rsidRDefault="00567EC9" w:rsidP="005E6D38">
      <w:pPr>
        <w:spacing w:before="60" w:after="60" w:line="240" w:lineRule="auto"/>
        <w:ind w:right="-330"/>
        <w:jc w:val="center"/>
        <w:rPr>
          <w:rFonts w:ascii="Arial" w:hAnsi="Arial" w:cs="Arial"/>
          <w:b/>
          <w:sz w:val="20"/>
          <w:szCs w:val="20"/>
        </w:rPr>
      </w:pPr>
      <w:r w:rsidRPr="007F1B1C">
        <w:rPr>
          <w:rFonts w:ascii="Arial" w:hAnsi="Arial" w:cs="Arial"/>
          <w:b/>
          <w:sz w:val="20"/>
          <w:szCs w:val="20"/>
        </w:rPr>
        <w:t>SECTION 1: MODULE SPECIFICATIONS</w:t>
      </w:r>
    </w:p>
    <w:p w:rsidR="00567EC9" w:rsidRPr="007F1B1C"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Pr="007F1B1C" w:rsidRDefault="00FF31CA" w:rsidP="005E6D38">
      <w:pPr>
        <w:spacing w:before="60" w:after="60" w:line="240" w:lineRule="auto"/>
        <w:ind w:right="-330"/>
        <w:jc w:val="both"/>
        <w:rPr>
          <w:rFonts w:ascii="Arial" w:hAnsi="Arial" w:cs="Arial"/>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Title of the module</w:t>
      </w:r>
    </w:p>
    <w:p w:rsidR="00DA64B6" w:rsidRPr="007F1B1C" w:rsidRDefault="009A0123" w:rsidP="005E6D38">
      <w:pPr>
        <w:spacing w:before="60" w:after="60" w:line="240" w:lineRule="auto"/>
        <w:ind w:left="426" w:right="-330"/>
        <w:jc w:val="both"/>
        <w:rPr>
          <w:rFonts w:ascii="Arial" w:hAnsi="Arial" w:cs="Arial"/>
          <w:i/>
          <w:iCs/>
          <w:sz w:val="20"/>
          <w:szCs w:val="20"/>
        </w:rPr>
      </w:pPr>
      <w:r w:rsidRPr="007F1B1C">
        <w:rPr>
          <w:rFonts w:ascii="Arial" w:hAnsi="Arial" w:cs="Arial"/>
          <w:sz w:val="20"/>
          <w:szCs w:val="20"/>
        </w:rPr>
        <w:t>EL760 Integrated Masters Project</w:t>
      </w:r>
    </w:p>
    <w:p w:rsidR="00DA64B6" w:rsidRPr="007F1B1C" w:rsidRDefault="00DA64B6" w:rsidP="005E6D38">
      <w:pPr>
        <w:spacing w:before="60" w:after="60" w:line="240" w:lineRule="auto"/>
        <w:ind w:left="426" w:right="-330"/>
        <w:jc w:val="both"/>
        <w:rPr>
          <w:rFonts w:ascii="Arial" w:hAnsi="Arial" w:cs="Arial"/>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School</w:t>
      </w:r>
      <w:r w:rsidR="00703F92" w:rsidRPr="007F1B1C">
        <w:rPr>
          <w:rFonts w:ascii="Arial" w:hAnsi="Arial" w:cs="Arial"/>
          <w:sz w:val="20"/>
          <w:szCs w:val="20"/>
        </w:rPr>
        <w:t xml:space="preserve"> or partner institution</w:t>
      </w:r>
      <w:r w:rsidRPr="007F1B1C">
        <w:rPr>
          <w:rFonts w:ascii="Arial" w:hAnsi="Arial" w:cs="Arial"/>
          <w:sz w:val="20"/>
          <w:szCs w:val="20"/>
        </w:rPr>
        <w:t xml:space="preserve"> which will be responsible for management of the module</w:t>
      </w:r>
    </w:p>
    <w:p w:rsidR="00567EC9" w:rsidRPr="007F1B1C" w:rsidRDefault="009A0123" w:rsidP="005E6D38">
      <w:pPr>
        <w:spacing w:before="60" w:after="60" w:line="240" w:lineRule="auto"/>
        <w:ind w:right="-330" w:firstLine="426"/>
        <w:rPr>
          <w:rFonts w:ascii="Arial" w:hAnsi="Arial" w:cs="Arial"/>
          <w:i/>
          <w:iCs/>
          <w:sz w:val="20"/>
          <w:szCs w:val="20"/>
        </w:rPr>
      </w:pPr>
      <w:r w:rsidRPr="007F1B1C">
        <w:rPr>
          <w:rFonts w:ascii="Arial" w:hAnsi="Arial" w:cs="Arial"/>
          <w:sz w:val="20"/>
          <w:szCs w:val="20"/>
        </w:rPr>
        <w:t>Engineering and Digital Arts</w:t>
      </w:r>
    </w:p>
    <w:p w:rsidR="00C04C95" w:rsidRPr="007F1B1C" w:rsidRDefault="00C04C95" w:rsidP="005E6D38">
      <w:pPr>
        <w:spacing w:before="60" w:after="60" w:line="240" w:lineRule="auto"/>
        <w:ind w:right="-330" w:firstLine="426"/>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Start date of the module</w:t>
      </w:r>
    </w:p>
    <w:p w:rsidR="00567EC9" w:rsidRPr="007F1B1C" w:rsidRDefault="00E610DE" w:rsidP="005E6D38">
      <w:pPr>
        <w:spacing w:before="60" w:after="60" w:line="240" w:lineRule="auto"/>
        <w:ind w:left="426" w:right="-330"/>
        <w:rPr>
          <w:rFonts w:ascii="Arial" w:hAnsi="Arial" w:cs="Arial"/>
          <w:iCs/>
          <w:sz w:val="20"/>
          <w:szCs w:val="20"/>
        </w:rPr>
      </w:pPr>
      <w:r w:rsidRPr="007F1B1C">
        <w:rPr>
          <w:rFonts w:ascii="Arial" w:hAnsi="Arial" w:cs="Arial"/>
          <w:iCs/>
          <w:sz w:val="20"/>
          <w:szCs w:val="20"/>
        </w:rPr>
        <w:t>September 20</w:t>
      </w:r>
      <w:r w:rsidR="009A0123" w:rsidRPr="007F1B1C">
        <w:rPr>
          <w:rFonts w:ascii="Arial" w:hAnsi="Arial" w:cs="Arial"/>
          <w:iCs/>
          <w:sz w:val="20"/>
          <w:szCs w:val="20"/>
        </w:rPr>
        <w:t>15</w:t>
      </w:r>
    </w:p>
    <w:p w:rsidR="00E610DE" w:rsidRPr="007F1B1C" w:rsidRDefault="00E610DE" w:rsidP="005E6D38">
      <w:pPr>
        <w:spacing w:before="60" w:after="60" w:line="240" w:lineRule="auto"/>
        <w:ind w:left="426" w:right="-33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The number of students expected to take the module</w:t>
      </w:r>
    </w:p>
    <w:p w:rsidR="00567EC9" w:rsidRPr="007F1B1C" w:rsidRDefault="009A0123" w:rsidP="005E6D38">
      <w:pPr>
        <w:spacing w:before="60" w:after="60" w:line="240" w:lineRule="auto"/>
        <w:ind w:left="426" w:right="-330"/>
        <w:rPr>
          <w:rFonts w:ascii="Arial" w:hAnsi="Arial" w:cs="Arial"/>
          <w:i/>
          <w:iCs/>
          <w:sz w:val="20"/>
          <w:szCs w:val="20"/>
        </w:rPr>
      </w:pPr>
      <w:r w:rsidRPr="007F1B1C">
        <w:rPr>
          <w:rFonts w:ascii="Arial" w:hAnsi="Arial" w:cs="Arial"/>
          <w:iCs/>
          <w:sz w:val="20"/>
          <w:szCs w:val="20"/>
        </w:rPr>
        <w:t>20</w:t>
      </w:r>
    </w:p>
    <w:p w:rsidR="00E610DE" w:rsidRPr="007F1B1C" w:rsidRDefault="00E610DE" w:rsidP="005E6D38">
      <w:pPr>
        <w:spacing w:before="60" w:after="60" w:line="240" w:lineRule="auto"/>
        <w:ind w:left="426" w:right="-33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Modules to be withdrawn on the introduction of this proposed module and consultation with other relevant Schools and Faculties regarding the withdrawal</w:t>
      </w:r>
    </w:p>
    <w:p w:rsidR="00567EC9" w:rsidRPr="007F1B1C" w:rsidRDefault="009A0123" w:rsidP="005E6D38">
      <w:pPr>
        <w:spacing w:before="60" w:after="60" w:line="240" w:lineRule="auto"/>
        <w:ind w:left="426" w:right="-330"/>
        <w:rPr>
          <w:rFonts w:ascii="Arial" w:hAnsi="Arial" w:cs="Arial"/>
          <w:i/>
          <w:iCs/>
          <w:sz w:val="20"/>
          <w:szCs w:val="20"/>
        </w:rPr>
      </w:pPr>
      <w:r w:rsidRPr="007F1B1C">
        <w:rPr>
          <w:rFonts w:ascii="Arial" w:hAnsi="Arial" w:cs="Arial"/>
          <w:iCs/>
          <w:sz w:val="20"/>
          <w:szCs w:val="20"/>
        </w:rPr>
        <w:t>None</w:t>
      </w:r>
    </w:p>
    <w:p w:rsidR="00F01956" w:rsidRPr="007F1B1C" w:rsidRDefault="00F01956" w:rsidP="005E6D38">
      <w:pPr>
        <w:spacing w:before="60" w:after="60" w:line="240" w:lineRule="auto"/>
        <w:ind w:left="426" w:right="-33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The level of the module (</w:t>
      </w:r>
      <w:r w:rsidR="00486993" w:rsidRPr="007F1B1C">
        <w:rPr>
          <w:rFonts w:ascii="Arial" w:hAnsi="Arial" w:cs="Arial"/>
          <w:sz w:val="20"/>
          <w:szCs w:val="20"/>
        </w:rPr>
        <w:t>e.g.</w:t>
      </w:r>
      <w:r w:rsidRPr="007F1B1C">
        <w:rPr>
          <w:rFonts w:ascii="Arial" w:hAnsi="Arial" w:cs="Arial"/>
          <w:sz w:val="20"/>
          <w:szCs w:val="20"/>
        </w:rPr>
        <w:t xml:space="preserve"> Certificate [C], Intermediate [I], Honours [H] or Postgraduate [M])</w:t>
      </w:r>
      <w:r w:rsidR="009A0123" w:rsidRPr="007F1B1C">
        <w:rPr>
          <w:rFonts w:ascii="Arial" w:hAnsi="Arial" w:cs="Arial"/>
          <w:sz w:val="20"/>
          <w:szCs w:val="20"/>
        </w:rPr>
        <w:br/>
        <w:t>M</w:t>
      </w:r>
    </w:p>
    <w:p w:rsidR="007C74B4" w:rsidRPr="007F1B1C" w:rsidRDefault="007C74B4" w:rsidP="005E6D38">
      <w:pPr>
        <w:spacing w:before="60" w:after="60" w:line="240" w:lineRule="auto"/>
        <w:ind w:left="426" w:right="-33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 xml:space="preserve">The number of credits </w:t>
      </w:r>
      <w:r w:rsidR="000678D3" w:rsidRPr="007F1B1C">
        <w:rPr>
          <w:rFonts w:ascii="Arial" w:hAnsi="Arial" w:cs="Arial"/>
          <w:sz w:val="20"/>
          <w:szCs w:val="20"/>
        </w:rPr>
        <w:t xml:space="preserve">and the ECTS value </w:t>
      </w:r>
      <w:r w:rsidRPr="007F1B1C">
        <w:rPr>
          <w:rFonts w:ascii="Arial" w:hAnsi="Arial" w:cs="Arial"/>
          <w:sz w:val="20"/>
          <w:szCs w:val="20"/>
        </w:rPr>
        <w:t xml:space="preserve">which the module represents </w:t>
      </w:r>
    </w:p>
    <w:p w:rsidR="005759F4" w:rsidRPr="007F1B1C" w:rsidRDefault="009A0123" w:rsidP="005E6D38">
      <w:pPr>
        <w:pStyle w:val="NormalWeb"/>
        <w:spacing w:before="60" w:beforeAutospacing="0" w:after="60" w:afterAutospacing="0"/>
        <w:ind w:left="426" w:right="-330"/>
        <w:rPr>
          <w:rFonts w:ascii="Arial" w:hAnsi="Arial" w:cs="Arial"/>
          <w:sz w:val="20"/>
          <w:szCs w:val="20"/>
        </w:rPr>
      </w:pPr>
      <w:r w:rsidRPr="007F1B1C">
        <w:rPr>
          <w:rFonts w:ascii="Arial" w:hAnsi="Arial" w:cs="Arial"/>
          <w:sz w:val="20"/>
          <w:szCs w:val="20"/>
        </w:rPr>
        <w:t>15 (ECTS 7.5)</w:t>
      </w:r>
    </w:p>
    <w:p w:rsidR="007C74B4" w:rsidRPr="007F1B1C" w:rsidRDefault="007C74B4" w:rsidP="005E6D38">
      <w:pPr>
        <w:spacing w:before="60" w:after="60" w:line="240" w:lineRule="auto"/>
        <w:ind w:left="426" w:right="-330"/>
        <w:rPr>
          <w:rFonts w:ascii="Arial" w:hAnsi="Arial" w:cs="Arial"/>
          <w:i/>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Which term(s) the module is to be taught in (or other teaching pattern)</w:t>
      </w:r>
    </w:p>
    <w:p w:rsidR="00567EC9" w:rsidRPr="007F1B1C" w:rsidRDefault="009A0123" w:rsidP="005E6D38">
      <w:pPr>
        <w:spacing w:before="60" w:after="60" w:line="240" w:lineRule="auto"/>
        <w:ind w:left="426" w:right="-330"/>
        <w:rPr>
          <w:rFonts w:ascii="Arial" w:hAnsi="Arial" w:cs="Arial"/>
          <w:iCs/>
          <w:sz w:val="20"/>
          <w:szCs w:val="20"/>
        </w:rPr>
      </w:pPr>
      <w:r w:rsidRPr="007F1B1C">
        <w:rPr>
          <w:rFonts w:ascii="Arial" w:hAnsi="Arial" w:cs="Arial"/>
          <w:iCs/>
          <w:sz w:val="20"/>
          <w:szCs w:val="20"/>
        </w:rPr>
        <w:t>2 and 3</w:t>
      </w:r>
      <w:r w:rsidR="00567EC9" w:rsidRPr="007F1B1C">
        <w:rPr>
          <w:rFonts w:ascii="Arial" w:hAnsi="Arial" w:cs="Arial"/>
          <w:iCs/>
          <w:sz w:val="20"/>
          <w:szCs w:val="20"/>
        </w:rPr>
        <w:t>.</w:t>
      </w:r>
    </w:p>
    <w:p w:rsidR="005759F4" w:rsidRPr="007F1B1C" w:rsidRDefault="005759F4" w:rsidP="005E6D38">
      <w:pPr>
        <w:spacing w:before="60" w:after="60" w:line="240" w:lineRule="auto"/>
        <w:ind w:left="426" w:right="-33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Prerequisite and co-</w:t>
      </w:r>
      <w:bookmarkStart w:id="0" w:name="_GoBack"/>
      <w:bookmarkEnd w:id="0"/>
      <w:r w:rsidRPr="007F1B1C">
        <w:rPr>
          <w:rFonts w:ascii="Arial" w:hAnsi="Arial" w:cs="Arial"/>
          <w:sz w:val="20"/>
          <w:szCs w:val="20"/>
        </w:rPr>
        <w:t>requisite modules</w:t>
      </w:r>
    </w:p>
    <w:p w:rsidR="00567EC9" w:rsidRPr="007F1B1C" w:rsidRDefault="000C597C"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EL831 </w:t>
      </w:r>
      <w:r w:rsidR="009A0123" w:rsidRPr="007F1B1C">
        <w:rPr>
          <w:rFonts w:ascii="Arial" w:hAnsi="Arial" w:cs="Arial"/>
          <w:iCs/>
          <w:sz w:val="20"/>
          <w:szCs w:val="20"/>
        </w:rPr>
        <w:t>Digital Visual Art Setup (</w:t>
      </w:r>
      <w:r>
        <w:rPr>
          <w:rFonts w:ascii="Arial" w:hAnsi="Arial" w:cs="Arial"/>
          <w:iCs/>
          <w:sz w:val="20"/>
          <w:szCs w:val="20"/>
        </w:rPr>
        <w:t>pre-requisite</w:t>
      </w:r>
      <w:r w:rsidR="009A0123" w:rsidRPr="007F1B1C">
        <w:rPr>
          <w:rFonts w:ascii="Arial" w:hAnsi="Arial" w:cs="Arial"/>
          <w:iCs/>
          <w:sz w:val="20"/>
          <w:szCs w:val="20"/>
        </w:rPr>
        <w:t>)</w:t>
      </w:r>
      <w:r w:rsidR="005759F4" w:rsidRPr="007F1B1C">
        <w:rPr>
          <w:rFonts w:ascii="Arial" w:hAnsi="Arial" w:cs="Arial"/>
          <w:iCs/>
          <w:sz w:val="20"/>
          <w:szCs w:val="20"/>
        </w:rPr>
        <w:t>.</w:t>
      </w:r>
    </w:p>
    <w:p w:rsidR="005759F4" w:rsidRPr="007F1B1C" w:rsidRDefault="005759F4" w:rsidP="005E6D38">
      <w:pPr>
        <w:spacing w:before="60" w:after="60" w:line="240" w:lineRule="auto"/>
        <w:ind w:left="426" w:right="-33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The programmes of study to which the module contributes</w:t>
      </w:r>
    </w:p>
    <w:p w:rsidR="00567EC9" w:rsidRPr="007F1B1C" w:rsidRDefault="009A0123" w:rsidP="009A0123">
      <w:pPr>
        <w:spacing w:before="60" w:after="60" w:line="240" w:lineRule="auto"/>
        <w:ind w:left="426" w:right="-330"/>
        <w:rPr>
          <w:rFonts w:ascii="Arial" w:hAnsi="Arial" w:cs="Arial"/>
          <w:iCs/>
          <w:sz w:val="20"/>
          <w:szCs w:val="20"/>
        </w:rPr>
      </w:pPr>
      <w:r w:rsidRPr="007F1B1C">
        <w:rPr>
          <w:rFonts w:ascii="Arial" w:hAnsi="Arial" w:cs="Arial"/>
          <w:iCs/>
          <w:sz w:val="20"/>
          <w:szCs w:val="20"/>
        </w:rPr>
        <w:t>MArt Digital Arts</w:t>
      </w:r>
      <w:r w:rsidRPr="007F1B1C">
        <w:rPr>
          <w:rFonts w:ascii="Arial" w:hAnsi="Arial" w:cs="Arial"/>
          <w:iCs/>
          <w:sz w:val="20"/>
          <w:szCs w:val="20"/>
        </w:rPr>
        <w:br/>
        <w:t>MArt Digital Arts with a Year in Industry</w:t>
      </w:r>
      <w:r w:rsidR="00AA3C15" w:rsidRPr="007F1B1C">
        <w:rPr>
          <w:rFonts w:ascii="Arial" w:hAnsi="Arial" w:cs="Arial"/>
          <w:i/>
          <w:iCs/>
          <w:sz w:val="20"/>
          <w:szCs w:val="20"/>
        </w:rPr>
        <w:t xml:space="preserve"> </w:t>
      </w:r>
    </w:p>
    <w:p w:rsidR="00BD0EF8" w:rsidRPr="007F1B1C" w:rsidRDefault="00BD0EF8" w:rsidP="005E6D38">
      <w:pPr>
        <w:spacing w:before="60" w:after="60" w:line="240" w:lineRule="auto"/>
        <w:ind w:left="426" w:right="-33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 xml:space="preserve">The intended subject specific learning outcomes </w:t>
      </w:r>
    </w:p>
    <w:p w:rsidR="009A0123" w:rsidRPr="007F1B1C" w:rsidRDefault="009A0123" w:rsidP="007F1B1C">
      <w:pPr>
        <w:spacing w:after="60"/>
        <w:ind w:left="851" w:hanging="425"/>
        <w:rPr>
          <w:rFonts w:ascii="Arial" w:hAnsi="Arial" w:cs="Arial"/>
          <w:sz w:val="20"/>
          <w:szCs w:val="20"/>
        </w:rPr>
      </w:pPr>
      <w:r w:rsidRPr="007F1B1C">
        <w:rPr>
          <w:rFonts w:ascii="Arial" w:hAnsi="Arial" w:cs="Arial"/>
          <w:sz w:val="20"/>
          <w:szCs w:val="20"/>
        </w:rPr>
        <w:t>On successful completion of the module, students will:</w:t>
      </w:r>
    </w:p>
    <w:p w:rsidR="009A0123" w:rsidRPr="007F1B1C" w:rsidRDefault="009A0123" w:rsidP="007F1B1C">
      <w:pPr>
        <w:numPr>
          <w:ilvl w:val="0"/>
          <w:numId w:val="7"/>
        </w:numPr>
        <w:spacing w:after="60" w:line="240" w:lineRule="auto"/>
        <w:ind w:left="851" w:hanging="425"/>
        <w:rPr>
          <w:rFonts w:ascii="Arial" w:hAnsi="Arial" w:cs="Arial"/>
          <w:sz w:val="20"/>
          <w:szCs w:val="20"/>
        </w:rPr>
      </w:pPr>
      <w:r w:rsidRPr="007F1B1C">
        <w:rPr>
          <w:rFonts w:ascii="Arial" w:hAnsi="Arial" w:cs="Arial"/>
          <w:sz w:val="20"/>
          <w:szCs w:val="20"/>
        </w:rPr>
        <w:t xml:space="preserve">Be able to demonstrate unequivocal professional ability in developing a showcase show reel piece. </w:t>
      </w:r>
    </w:p>
    <w:p w:rsidR="00F77676" w:rsidRPr="007F1B1C" w:rsidRDefault="009A0123" w:rsidP="007F1B1C">
      <w:pPr>
        <w:numPr>
          <w:ilvl w:val="0"/>
          <w:numId w:val="7"/>
        </w:numPr>
        <w:spacing w:after="60" w:line="240" w:lineRule="auto"/>
        <w:ind w:left="851" w:hanging="425"/>
        <w:rPr>
          <w:rFonts w:ascii="Arial" w:hAnsi="Arial" w:cs="Arial"/>
          <w:sz w:val="20"/>
          <w:szCs w:val="20"/>
        </w:rPr>
      </w:pPr>
      <w:r w:rsidRPr="007F1B1C">
        <w:rPr>
          <w:rFonts w:ascii="Arial" w:hAnsi="Arial" w:cs="Arial"/>
          <w:sz w:val="20"/>
          <w:szCs w:val="20"/>
        </w:rPr>
        <w:t>Be able to achieve and express an intelligent and informed overview that complements and enriches the practice of professional Computer-Generated Imagery (CGI)</w:t>
      </w:r>
      <w:r w:rsidR="00F77676" w:rsidRPr="007F1B1C">
        <w:rPr>
          <w:rFonts w:ascii="Arial" w:hAnsi="Arial" w:cs="Arial"/>
          <w:sz w:val="20"/>
          <w:szCs w:val="20"/>
        </w:rPr>
        <w:t xml:space="preserve">. </w:t>
      </w:r>
    </w:p>
    <w:p w:rsidR="00AA3C15" w:rsidRPr="007F1B1C" w:rsidRDefault="00AA3C15" w:rsidP="005E6D38">
      <w:pPr>
        <w:spacing w:before="60" w:after="60" w:line="240" w:lineRule="auto"/>
        <w:ind w:left="360" w:right="-330"/>
        <w:rPr>
          <w:rFonts w:ascii="Arial" w:hAnsi="Arial" w:cs="Arial"/>
          <w:i/>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 xml:space="preserve">The intended generic learning outcomes </w:t>
      </w:r>
    </w:p>
    <w:p w:rsidR="007F1B1C" w:rsidRPr="00134411" w:rsidRDefault="007F1B1C" w:rsidP="007F1B1C">
      <w:pPr>
        <w:spacing w:before="60" w:after="60" w:line="240" w:lineRule="auto"/>
        <w:ind w:left="709" w:right="-330" w:hanging="283"/>
        <w:jc w:val="both"/>
        <w:rPr>
          <w:rFonts w:ascii="Arial" w:hAnsi="Arial" w:cs="Arial"/>
          <w:sz w:val="20"/>
          <w:szCs w:val="20"/>
        </w:rPr>
      </w:pPr>
      <w:r>
        <w:rPr>
          <w:rFonts w:ascii="Arial" w:hAnsi="Arial" w:cs="Arial"/>
          <w:sz w:val="20"/>
          <w:szCs w:val="20"/>
        </w:rPr>
        <w:t>O</w:t>
      </w:r>
      <w:r w:rsidRPr="00134411">
        <w:rPr>
          <w:rFonts w:ascii="Arial" w:hAnsi="Arial" w:cs="Arial"/>
          <w:sz w:val="20"/>
          <w:szCs w:val="20"/>
        </w:rPr>
        <w:t>n successful completion of the module, students will:</w:t>
      </w:r>
    </w:p>
    <w:p w:rsidR="007F1B1C" w:rsidRDefault="007F1B1C" w:rsidP="007F1B1C">
      <w:pPr>
        <w:pStyle w:val="Default"/>
        <w:numPr>
          <w:ilvl w:val="0"/>
          <w:numId w:val="9"/>
        </w:numPr>
        <w:spacing w:before="60" w:after="60"/>
        <w:ind w:left="851" w:right="-330" w:hanging="425"/>
        <w:rPr>
          <w:color w:val="auto"/>
          <w:sz w:val="20"/>
          <w:szCs w:val="20"/>
        </w:rPr>
      </w:pPr>
      <w:r w:rsidRPr="00134411">
        <w:rPr>
          <w:color w:val="auto"/>
          <w:sz w:val="20"/>
          <w:szCs w:val="20"/>
        </w:rPr>
        <w:t>Be proficient in the use of ICT</w:t>
      </w:r>
    </w:p>
    <w:p w:rsidR="003108C4" w:rsidRDefault="003108C4" w:rsidP="003108C4">
      <w:pPr>
        <w:pStyle w:val="Default"/>
        <w:numPr>
          <w:ilvl w:val="0"/>
          <w:numId w:val="9"/>
        </w:numPr>
        <w:spacing w:before="60" w:after="60"/>
        <w:ind w:left="851" w:right="-330" w:hanging="425"/>
        <w:rPr>
          <w:color w:val="auto"/>
          <w:sz w:val="20"/>
          <w:szCs w:val="20"/>
        </w:rPr>
      </w:pPr>
      <w:r w:rsidRPr="00134411">
        <w:rPr>
          <w:color w:val="auto"/>
          <w:sz w:val="20"/>
          <w:szCs w:val="20"/>
        </w:rPr>
        <w:t xml:space="preserve">Be able to work in a creative way </w:t>
      </w:r>
    </w:p>
    <w:p w:rsidR="003108C4" w:rsidRPr="003108C4" w:rsidRDefault="003108C4" w:rsidP="003108C4">
      <w:pPr>
        <w:pStyle w:val="Default"/>
        <w:numPr>
          <w:ilvl w:val="0"/>
          <w:numId w:val="9"/>
        </w:numPr>
        <w:spacing w:before="60" w:after="60"/>
        <w:ind w:left="851" w:right="-330" w:hanging="425"/>
        <w:rPr>
          <w:color w:val="auto"/>
          <w:sz w:val="20"/>
          <w:szCs w:val="20"/>
        </w:rPr>
      </w:pPr>
      <w:r w:rsidRPr="007F1B1C">
        <w:rPr>
          <w:color w:val="auto"/>
          <w:sz w:val="20"/>
          <w:szCs w:val="20"/>
        </w:rPr>
        <w:t>Be able to organise and manage time and resources</w:t>
      </w:r>
    </w:p>
    <w:p w:rsidR="007F1B1C" w:rsidRPr="00134411" w:rsidRDefault="007F1B1C" w:rsidP="007F1B1C">
      <w:pPr>
        <w:pStyle w:val="Default"/>
        <w:numPr>
          <w:ilvl w:val="0"/>
          <w:numId w:val="9"/>
        </w:numPr>
        <w:spacing w:before="60" w:after="60"/>
        <w:ind w:left="851" w:right="-330" w:hanging="425"/>
        <w:rPr>
          <w:color w:val="auto"/>
          <w:sz w:val="20"/>
          <w:szCs w:val="20"/>
        </w:rPr>
      </w:pPr>
      <w:r w:rsidRPr="00134411">
        <w:rPr>
          <w:color w:val="auto"/>
          <w:sz w:val="20"/>
          <w:szCs w:val="20"/>
        </w:rPr>
        <w:lastRenderedPageBreak/>
        <w:t xml:space="preserve">Be able to communicate effectively </w:t>
      </w:r>
    </w:p>
    <w:p w:rsidR="00903DF6" w:rsidRPr="007F1B1C" w:rsidRDefault="00903DF6" w:rsidP="005E6D38">
      <w:pPr>
        <w:pStyle w:val="Default"/>
        <w:spacing w:before="60" w:after="60"/>
        <w:ind w:left="720" w:right="-330"/>
        <w:rPr>
          <w:color w:val="auto"/>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A synopsis of the curriculum</w:t>
      </w:r>
    </w:p>
    <w:p w:rsidR="009A0123" w:rsidRPr="007F1B1C" w:rsidRDefault="009A0123" w:rsidP="009A0123">
      <w:pPr>
        <w:spacing w:after="60"/>
        <w:ind w:left="360"/>
        <w:rPr>
          <w:rFonts w:ascii="Arial" w:hAnsi="Arial" w:cs="Arial"/>
          <w:sz w:val="20"/>
          <w:szCs w:val="20"/>
        </w:rPr>
      </w:pPr>
      <w:r w:rsidRPr="007F1B1C">
        <w:rPr>
          <w:rFonts w:ascii="Arial" w:hAnsi="Arial" w:cs="Arial"/>
          <w:sz w:val="20"/>
          <w:szCs w:val="20"/>
        </w:rPr>
        <w:t xml:space="preserve">Each student uses all the experience gained on the course to produce a digital short in high definition which showcases his or her professional skills in CGI and forms a suitable entree to a professional career. </w:t>
      </w:r>
    </w:p>
    <w:p w:rsidR="00F77676" w:rsidRPr="007F1B1C" w:rsidRDefault="009A0123" w:rsidP="009A0123">
      <w:pPr>
        <w:spacing w:before="60" w:after="60" w:line="240" w:lineRule="auto"/>
        <w:ind w:left="360" w:right="-330"/>
        <w:rPr>
          <w:rFonts w:ascii="Arial" w:hAnsi="Arial" w:cs="Arial"/>
          <w:i/>
          <w:iCs/>
          <w:sz w:val="20"/>
          <w:szCs w:val="20"/>
        </w:rPr>
      </w:pPr>
      <w:r w:rsidRPr="007F1B1C">
        <w:rPr>
          <w:rFonts w:ascii="Arial" w:hAnsi="Arial" w:cs="Arial"/>
          <w:sz w:val="20"/>
          <w:szCs w:val="20"/>
        </w:rPr>
        <w:t>The subject, script, models and soundtrack of the piece are agreed with the academic staff.</w:t>
      </w:r>
    </w:p>
    <w:p w:rsidR="00F77676" w:rsidRPr="007F1B1C" w:rsidRDefault="00F77676" w:rsidP="005E6D38">
      <w:pPr>
        <w:spacing w:before="60" w:after="60" w:line="240" w:lineRule="auto"/>
        <w:ind w:left="426" w:right="-33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 xml:space="preserve">Indicative Reading List </w:t>
      </w:r>
    </w:p>
    <w:p w:rsidR="009A0123" w:rsidRPr="007F1B1C" w:rsidRDefault="009A0123" w:rsidP="009A0123">
      <w:pPr>
        <w:spacing w:after="60"/>
        <w:ind w:left="426"/>
        <w:rPr>
          <w:rFonts w:ascii="Arial" w:hAnsi="Arial" w:cs="Arial"/>
          <w:sz w:val="20"/>
          <w:szCs w:val="20"/>
        </w:rPr>
      </w:pPr>
      <w:r w:rsidRPr="007F1B1C">
        <w:rPr>
          <w:rFonts w:ascii="Arial" w:hAnsi="Arial" w:cs="Arial"/>
          <w:sz w:val="20"/>
          <w:szCs w:val="20"/>
        </w:rPr>
        <w:t xml:space="preserve">Inspired 3D Short Film Production by Jeremy Cantor, Pepe Valencia Publisher: Muska &amp; Lipman/Premier-Trade; 1 edition (June 10, 2004) ISBN: 1592001173 </w:t>
      </w:r>
    </w:p>
    <w:p w:rsidR="009A0123" w:rsidRPr="007F1B1C" w:rsidRDefault="009A0123" w:rsidP="009A0123">
      <w:pPr>
        <w:spacing w:after="60"/>
        <w:ind w:left="426"/>
        <w:rPr>
          <w:rFonts w:ascii="Arial" w:hAnsi="Arial" w:cs="Arial"/>
          <w:sz w:val="20"/>
          <w:szCs w:val="20"/>
        </w:rPr>
      </w:pPr>
      <w:r w:rsidRPr="007F1B1C">
        <w:rPr>
          <w:rFonts w:ascii="Arial" w:hAnsi="Arial" w:cs="Arial"/>
          <w:sz w:val="20"/>
          <w:szCs w:val="20"/>
        </w:rPr>
        <w:t>Story: Substance, Structure, Style and The Principles of Screenwriting by Robert McKee Publisher: Methuen; 1st edition (July 1999) ISBN: 0413715604</w:t>
      </w:r>
    </w:p>
    <w:p w:rsidR="00567EC9" w:rsidRPr="007F1B1C" w:rsidRDefault="009A0123" w:rsidP="009A0123">
      <w:pPr>
        <w:spacing w:after="60"/>
        <w:ind w:left="426"/>
        <w:rPr>
          <w:rFonts w:ascii="Arial" w:hAnsi="Arial" w:cs="Arial"/>
          <w:sz w:val="20"/>
          <w:szCs w:val="20"/>
        </w:rPr>
      </w:pPr>
      <w:r w:rsidRPr="007F1B1C">
        <w:rPr>
          <w:rFonts w:ascii="Arial" w:hAnsi="Arial" w:cs="Arial"/>
          <w:sz w:val="20"/>
          <w:szCs w:val="20"/>
        </w:rPr>
        <w:t>A Technique for Producing Ideas (Advertising Age Classics Library) by James Young Publisher: McGraw-Hill; 1 edition (January 21, 2003) ISBN: 0071410945</w:t>
      </w:r>
      <w:r w:rsidR="00486993" w:rsidRPr="007F1B1C">
        <w:rPr>
          <w:rFonts w:ascii="Arial" w:hAnsi="Arial" w:cs="Arial"/>
          <w:i/>
          <w:iCs/>
          <w:sz w:val="20"/>
          <w:szCs w:val="20"/>
        </w:rPr>
        <w:t xml:space="preserve"> </w:t>
      </w:r>
    </w:p>
    <w:p w:rsidR="00E51404" w:rsidRPr="007F1B1C" w:rsidRDefault="00E51404" w:rsidP="005E6D38">
      <w:pPr>
        <w:spacing w:before="60" w:after="60" w:line="240" w:lineRule="auto"/>
        <w:ind w:left="360" w:right="-33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7F1B1C">
        <w:rPr>
          <w:rFonts w:ascii="Arial" w:hAnsi="Arial" w:cs="Arial"/>
          <w:sz w:val="20"/>
          <w:szCs w:val="20"/>
        </w:rPr>
        <w:t xml:space="preserve">module </w:t>
      </w:r>
      <w:r w:rsidRPr="007F1B1C">
        <w:rPr>
          <w:rFonts w:ascii="Arial" w:hAnsi="Arial" w:cs="Arial"/>
          <w:sz w:val="20"/>
          <w:szCs w:val="20"/>
        </w:rPr>
        <w:t>learning outcomes</w:t>
      </w:r>
    </w:p>
    <w:p w:rsidR="009A0123" w:rsidRPr="007F1B1C" w:rsidRDefault="009A0123" w:rsidP="009A0123">
      <w:pPr>
        <w:spacing w:after="60"/>
        <w:ind w:left="426"/>
        <w:rPr>
          <w:rFonts w:ascii="Arial" w:hAnsi="Arial" w:cs="Arial"/>
          <w:sz w:val="20"/>
          <w:szCs w:val="20"/>
        </w:rPr>
      </w:pPr>
      <w:r w:rsidRPr="007F1B1C">
        <w:rPr>
          <w:rFonts w:ascii="Arial" w:hAnsi="Arial" w:cs="Arial"/>
          <w:sz w:val="20"/>
          <w:szCs w:val="20"/>
        </w:rPr>
        <w:t xml:space="preserve">Each student produces a digital short, LO </w:t>
      </w:r>
      <w:r w:rsidR="003108C4">
        <w:rPr>
          <w:rFonts w:ascii="Arial" w:hAnsi="Arial" w:cs="Arial"/>
          <w:sz w:val="20"/>
          <w:szCs w:val="20"/>
        </w:rPr>
        <w:t>11.</w:t>
      </w:r>
      <w:r w:rsidRPr="007F1B1C">
        <w:rPr>
          <w:rFonts w:ascii="Arial" w:hAnsi="Arial" w:cs="Arial"/>
          <w:sz w:val="20"/>
          <w:szCs w:val="20"/>
        </w:rPr>
        <w:t>1</w:t>
      </w:r>
      <w:r w:rsidR="003108C4">
        <w:rPr>
          <w:rFonts w:ascii="Arial" w:hAnsi="Arial" w:cs="Arial"/>
          <w:sz w:val="20"/>
          <w:szCs w:val="20"/>
        </w:rPr>
        <w:t>, 12.1, 12.2 and 12.3</w:t>
      </w:r>
      <w:r w:rsidRPr="007F1B1C">
        <w:rPr>
          <w:rFonts w:ascii="Arial" w:hAnsi="Arial" w:cs="Arial"/>
          <w:sz w:val="20"/>
          <w:szCs w:val="20"/>
        </w:rPr>
        <w:t xml:space="preserve">, and a report in which the intelligent and incisive understanding of the practicalities of producing and meaning of excellent CGI is demonstrated, LO </w:t>
      </w:r>
      <w:r w:rsidR="003108C4">
        <w:rPr>
          <w:rFonts w:ascii="Arial" w:hAnsi="Arial" w:cs="Arial"/>
          <w:sz w:val="20"/>
          <w:szCs w:val="20"/>
        </w:rPr>
        <w:t>11.</w:t>
      </w:r>
      <w:r w:rsidRPr="007F1B1C">
        <w:rPr>
          <w:rFonts w:ascii="Arial" w:hAnsi="Arial" w:cs="Arial"/>
          <w:sz w:val="20"/>
          <w:szCs w:val="20"/>
        </w:rPr>
        <w:t>2</w:t>
      </w:r>
      <w:r w:rsidR="003108C4">
        <w:rPr>
          <w:rFonts w:ascii="Arial" w:hAnsi="Arial" w:cs="Arial"/>
          <w:sz w:val="20"/>
          <w:szCs w:val="20"/>
        </w:rPr>
        <w:t xml:space="preserve"> and 12.4</w:t>
      </w:r>
      <w:r w:rsidRPr="007F1B1C">
        <w:rPr>
          <w:rFonts w:ascii="Arial" w:hAnsi="Arial" w:cs="Arial"/>
          <w:sz w:val="20"/>
          <w:szCs w:val="20"/>
        </w:rPr>
        <w:t>.</w:t>
      </w:r>
    </w:p>
    <w:p w:rsidR="00472023" w:rsidRPr="007F1B1C" w:rsidRDefault="009A0123" w:rsidP="009A0123">
      <w:pPr>
        <w:spacing w:before="60" w:after="60" w:line="240" w:lineRule="auto"/>
        <w:ind w:left="426" w:right="-330"/>
        <w:rPr>
          <w:rFonts w:ascii="Arial" w:hAnsi="Arial" w:cs="Arial"/>
          <w:i/>
          <w:iCs/>
          <w:sz w:val="20"/>
          <w:szCs w:val="20"/>
        </w:rPr>
      </w:pPr>
      <w:r w:rsidRPr="007F1B1C">
        <w:rPr>
          <w:rFonts w:ascii="Arial" w:hAnsi="Arial" w:cs="Arial"/>
          <w:sz w:val="20"/>
          <w:szCs w:val="20"/>
        </w:rPr>
        <w:t>The total workload is 150 hours, including time for research and development. The progress of the piece will be monitored with scheduled bi-weekly meetings with a supervisor. The supervisor will be available throughout the project for consultation.</w:t>
      </w:r>
    </w:p>
    <w:p w:rsidR="00472023" w:rsidRPr="007F1B1C" w:rsidRDefault="00472023" w:rsidP="005E6D38">
      <w:pPr>
        <w:spacing w:before="60" w:after="60" w:line="240" w:lineRule="auto"/>
        <w:ind w:left="426" w:right="-330"/>
        <w:rPr>
          <w:rFonts w:ascii="Arial" w:hAnsi="Arial" w:cs="Arial"/>
          <w:i/>
          <w:iCs/>
          <w:sz w:val="20"/>
          <w:szCs w:val="20"/>
        </w:rPr>
      </w:pPr>
    </w:p>
    <w:p w:rsidR="00567EC9" w:rsidRPr="007F1B1C" w:rsidRDefault="00567EC9" w:rsidP="009A0123">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Assessment methods and how these relate to testing achievement of the intended</w:t>
      </w:r>
      <w:r w:rsidR="008102E5" w:rsidRPr="007F1B1C">
        <w:rPr>
          <w:rFonts w:ascii="Arial" w:hAnsi="Arial" w:cs="Arial"/>
          <w:sz w:val="20"/>
          <w:szCs w:val="20"/>
        </w:rPr>
        <w:t xml:space="preserve"> module</w:t>
      </w:r>
      <w:r w:rsidRPr="007F1B1C">
        <w:rPr>
          <w:rFonts w:ascii="Arial" w:hAnsi="Arial" w:cs="Arial"/>
          <w:sz w:val="20"/>
          <w:szCs w:val="20"/>
        </w:rPr>
        <w:t xml:space="preserve"> learning outcomes</w:t>
      </w:r>
    </w:p>
    <w:p w:rsidR="000E3B73" w:rsidRPr="007F1B1C" w:rsidRDefault="00166CB8" w:rsidP="009A0123">
      <w:pPr>
        <w:spacing w:after="60"/>
        <w:ind w:left="426"/>
        <w:rPr>
          <w:rFonts w:ascii="Arial" w:hAnsi="Arial" w:cs="Arial"/>
          <w:sz w:val="20"/>
          <w:szCs w:val="20"/>
        </w:rPr>
      </w:pPr>
      <w:r>
        <w:rPr>
          <w:rFonts w:ascii="Arial" w:hAnsi="Arial" w:cs="Arial"/>
          <w:sz w:val="20"/>
          <w:szCs w:val="20"/>
        </w:rPr>
        <w:t>L</w:t>
      </w:r>
      <w:r w:rsidR="009A0123" w:rsidRPr="007F1B1C">
        <w:rPr>
          <w:rFonts w:ascii="Arial" w:hAnsi="Arial" w:cs="Arial"/>
          <w:sz w:val="20"/>
          <w:szCs w:val="20"/>
        </w:rPr>
        <w:t xml:space="preserve">earning outcomes are assessed by means of the digital short </w:t>
      </w:r>
      <w:r w:rsidRPr="007F1B1C">
        <w:rPr>
          <w:rFonts w:ascii="Arial" w:hAnsi="Arial" w:cs="Arial"/>
          <w:sz w:val="20"/>
          <w:szCs w:val="20"/>
        </w:rPr>
        <w:t xml:space="preserve">, LO </w:t>
      </w:r>
      <w:r>
        <w:rPr>
          <w:rFonts w:ascii="Arial" w:hAnsi="Arial" w:cs="Arial"/>
          <w:sz w:val="20"/>
          <w:szCs w:val="20"/>
        </w:rPr>
        <w:t>11.</w:t>
      </w:r>
      <w:r w:rsidRPr="007F1B1C">
        <w:rPr>
          <w:rFonts w:ascii="Arial" w:hAnsi="Arial" w:cs="Arial"/>
          <w:sz w:val="20"/>
          <w:szCs w:val="20"/>
        </w:rPr>
        <w:t>1</w:t>
      </w:r>
      <w:r>
        <w:rPr>
          <w:rFonts w:ascii="Arial" w:hAnsi="Arial" w:cs="Arial"/>
          <w:sz w:val="20"/>
          <w:szCs w:val="20"/>
        </w:rPr>
        <w:t xml:space="preserve">, 12.1, 12.2 and 12.3, </w:t>
      </w:r>
      <w:r w:rsidR="009A0123" w:rsidRPr="007F1B1C">
        <w:rPr>
          <w:rFonts w:ascii="Arial" w:hAnsi="Arial" w:cs="Arial"/>
          <w:sz w:val="20"/>
          <w:szCs w:val="20"/>
        </w:rPr>
        <w:t>and individual report</w:t>
      </w:r>
      <w:r>
        <w:rPr>
          <w:rFonts w:ascii="Arial" w:hAnsi="Arial" w:cs="Arial"/>
          <w:sz w:val="20"/>
          <w:szCs w:val="20"/>
        </w:rPr>
        <w:t xml:space="preserve">, </w:t>
      </w:r>
      <w:r w:rsidRPr="007F1B1C">
        <w:rPr>
          <w:rFonts w:ascii="Arial" w:hAnsi="Arial" w:cs="Arial"/>
          <w:sz w:val="20"/>
          <w:szCs w:val="20"/>
        </w:rPr>
        <w:t xml:space="preserve">LO </w:t>
      </w:r>
      <w:r>
        <w:rPr>
          <w:rFonts w:ascii="Arial" w:hAnsi="Arial" w:cs="Arial"/>
          <w:sz w:val="20"/>
          <w:szCs w:val="20"/>
        </w:rPr>
        <w:t>11.</w:t>
      </w:r>
      <w:r w:rsidRPr="007F1B1C">
        <w:rPr>
          <w:rFonts w:ascii="Arial" w:hAnsi="Arial" w:cs="Arial"/>
          <w:sz w:val="20"/>
          <w:szCs w:val="20"/>
        </w:rPr>
        <w:t>2</w:t>
      </w:r>
      <w:r>
        <w:rPr>
          <w:rFonts w:ascii="Arial" w:hAnsi="Arial" w:cs="Arial"/>
          <w:sz w:val="20"/>
          <w:szCs w:val="20"/>
        </w:rPr>
        <w:t xml:space="preserve"> and 12.4</w:t>
      </w:r>
      <w:r w:rsidR="009A0123" w:rsidRPr="007F1B1C">
        <w:rPr>
          <w:rFonts w:ascii="Arial" w:hAnsi="Arial" w:cs="Arial"/>
          <w:sz w:val="20"/>
          <w:szCs w:val="20"/>
        </w:rPr>
        <w:t>. Consideration is given to: Project management and organisation throughout the project period and the quality of the report</w:t>
      </w:r>
      <w:r w:rsidR="007F1B1C" w:rsidRPr="007F1B1C">
        <w:rPr>
          <w:rFonts w:ascii="Arial" w:hAnsi="Arial" w:cs="Arial"/>
          <w:sz w:val="20"/>
          <w:szCs w:val="20"/>
        </w:rPr>
        <w:t>. The project is assessed by</w:t>
      </w:r>
      <w:r w:rsidR="009A0123" w:rsidRPr="007F1B1C">
        <w:rPr>
          <w:rFonts w:ascii="Arial" w:hAnsi="Arial" w:cs="Arial"/>
          <w:sz w:val="20"/>
          <w:szCs w:val="20"/>
        </w:rPr>
        <w:t xml:space="preserve"> the supervisor and</w:t>
      </w:r>
      <w:r w:rsidR="007F1B1C" w:rsidRPr="007F1B1C">
        <w:rPr>
          <w:rFonts w:ascii="Arial" w:hAnsi="Arial" w:cs="Arial"/>
          <w:sz w:val="20"/>
          <w:szCs w:val="20"/>
        </w:rPr>
        <w:t xml:space="preserve"> a</w:t>
      </w:r>
      <w:r w:rsidR="009A0123" w:rsidRPr="007F1B1C">
        <w:rPr>
          <w:rFonts w:ascii="Arial" w:hAnsi="Arial" w:cs="Arial"/>
          <w:sz w:val="20"/>
          <w:szCs w:val="20"/>
        </w:rPr>
        <w:t xml:space="preserve"> second examiner who mark each short for a range of CGI criteria.</w:t>
      </w:r>
      <w:r w:rsidR="000E3B73" w:rsidRPr="007F1B1C">
        <w:rPr>
          <w:rFonts w:ascii="Arial" w:hAnsi="Arial" w:cs="Arial"/>
          <w:i/>
          <w:iCs/>
          <w:sz w:val="20"/>
          <w:szCs w:val="20"/>
        </w:rPr>
        <w:t xml:space="preserve"> </w:t>
      </w:r>
    </w:p>
    <w:p w:rsidR="00472023" w:rsidRPr="007F1B1C" w:rsidRDefault="00472023" w:rsidP="005E6D38">
      <w:pPr>
        <w:keepNext/>
        <w:keepLines/>
        <w:spacing w:before="60" w:after="60" w:line="240" w:lineRule="auto"/>
        <w:ind w:left="426" w:right="-33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Implications for learning resources, including staff, library, IT and space</w:t>
      </w:r>
    </w:p>
    <w:p w:rsidR="00567EC9" w:rsidRPr="007F1B1C" w:rsidRDefault="007F1B1C" w:rsidP="007F1B1C">
      <w:pPr>
        <w:spacing w:before="60" w:after="60" w:line="240" w:lineRule="auto"/>
        <w:ind w:left="426" w:right="-330"/>
        <w:rPr>
          <w:rFonts w:ascii="Arial" w:hAnsi="Arial" w:cs="Arial"/>
          <w:iCs/>
          <w:sz w:val="20"/>
          <w:szCs w:val="20"/>
        </w:rPr>
      </w:pPr>
      <w:r w:rsidRPr="007F1B1C">
        <w:rPr>
          <w:rFonts w:ascii="Arial" w:hAnsi="Arial" w:cs="Arial"/>
          <w:iCs/>
          <w:sz w:val="20"/>
          <w:szCs w:val="20"/>
        </w:rPr>
        <w:t>The Computer Animation/VFX studios (Jennison JCS5) were recently refurbished, and are running at approximately 50% capacity. They are used full-time by the three Digital Arts Masters programmes, and can with ease support the MArt cohort</w:t>
      </w:r>
      <w:r w:rsidR="00567EC9" w:rsidRPr="007F1B1C">
        <w:rPr>
          <w:rFonts w:ascii="Arial" w:hAnsi="Arial" w:cs="Arial"/>
          <w:iCs/>
          <w:sz w:val="20"/>
          <w:szCs w:val="20"/>
        </w:rPr>
        <w:t>.</w:t>
      </w:r>
    </w:p>
    <w:p w:rsidR="00472023" w:rsidRPr="007F1B1C" w:rsidRDefault="00472023" w:rsidP="005E6D38">
      <w:pPr>
        <w:spacing w:before="60" w:after="60" w:line="240" w:lineRule="auto"/>
        <w:ind w:right="-330" w:firstLine="360"/>
        <w:rPr>
          <w:rFonts w:ascii="Arial" w:hAnsi="Arial" w:cs="Arial"/>
          <w:i/>
          <w:iCs/>
          <w:sz w:val="20"/>
          <w:szCs w:val="20"/>
        </w:rPr>
      </w:pPr>
    </w:p>
    <w:p w:rsidR="00567EC9" w:rsidRPr="007F1B1C" w:rsidRDefault="00567EC9" w:rsidP="005E6D38">
      <w:pPr>
        <w:numPr>
          <w:ilvl w:val="0"/>
          <w:numId w:val="3"/>
        </w:numPr>
        <w:spacing w:before="60" w:after="60" w:line="240" w:lineRule="auto"/>
        <w:ind w:left="426" w:right="-330" w:hanging="426"/>
        <w:jc w:val="both"/>
        <w:rPr>
          <w:rFonts w:ascii="Arial" w:hAnsi="Arial" w:cs="Arial"/>
          <w:sz w:val="20"/>
          <w:szCs w:val="20"/>
        </w:rPr>
      </w:pPr>
      <w:r w:rsidRPr="007F1B1C">
        <w:rPr>
          <w:rFonts w:ascii="Arial" w:hAnsi="Arial" w:cs="Arial"/>
          <w:sz w:val="20"/>
          <w:szCs w:val="20"/>
        </w:rPr>
        <w:t xml:space="preserve">The </w:t>
      </w:r>
      <w:r w:rsidR="009A0123" w:rsidRPr="007F1B1C">
        <w:rPr>
          <w:rFonts w:ascii="Arial" w:hAnsi="Arial" w:cs="Arial"/>
          <w:sz w:val="20"/>
          <w:szCs w:val="20"/>
        </w:rPr>
        <w:t xml:space="preserve">School </w:t>
      </w:r>
      <w:r w:rsidRPr="007F1B1C">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Pr="007F1B1C" w:rsidRDefault="002F0CE4" w:rsidP="005E6D38">
      <w:pPr>
        <w:spacing w:before="60" w:after="60" w:line="240" w:lineRule="auto"/>
        <w:ind w:left="426" w:right="-330"/>
        <w:rPr>
          <w:rFonts w:ascii="Arial" w:hAnsi="Arial" w:cs="Arial"/>
          <w:i/>
          <w:iCs/>
          <w:sz w:val="20"/>
          <w:szCs w:val="20"/>
        </w:rPr>
      </w:pPr>
    </w:p>
    <w:p w:rsidR="002F0CE4" w:rsidRPr="007F1B1C" w:rsidRDefault="002F0CE4" w:rsidP="002F0CE4">
      <w:pPr>
        <w:numPr>
          <w:ilvl w:val="0"/>
          <w:numId w:val="3"/>
        </w:numPr>
        <w:spacing w:before="60" w:after="60" w:line="240" w:lineRule="auto"/>
        <w:ind w:left="426" w:right="-330" w:hanging="426"/>
        <w:jc w:val="both"/>
        <w:rPr>
          <w:rFonts w:ascii="Arial" w:hAnsi="Arial" w:cs="Arial"/>
          <w:b/>
          <w:sz w:val="20"/>
          <w:szCs w:val="20"/>
        </w:rPr>
      </w:pPr>
      <w:r w:rsidRPr="007F1B1C">
        <w:rPr>
          <w:rFonts w:ascii="Arial" w:hAnsi="Arial" w:cs="Arial"/>
          <w:sz w:val="20"/>
          <w:szCs w:val="20"/>
        </w:rPr>
        <w:t>Campus(es) where module will be delivered:</w:t>
      </w:r>
    </w:p>
    <w:p w:rsidR="00472023" w:rsidRPr="007F1B1C" w:rsidRDefault="009A0123" w:rsidP="005E6D38">
      <w:pPr>
        <w:spacing w:before="60" w:after="60" w:line="240" w:lineRule="auto"/>
        <w:ind w:left="426" w:right="-330"/>
        <w:rPr>
          <w:rFonts w:ascii="Arial" w:hAnsi="Arial" w:cs="Arial"/>
          <w:iCs/>
          <w:sz w:val="20"/>
          <w:szCs w:val="20"/>
        </w:rPr>
      </w:pPr>
      <w:r w:rsidRPr="007F1B1C">
        <w:rPr>
          <w:rFonts w:ascii="Arial" w:hAnsi="Arial" w:cs="Arial"/>
          <w:iCs/>
          <w:sz w:val="20"/>
          <w:szCs w:val="20"/>
        </w:rPr>
        <w:t>Canterbury campus</w:t>
      </w:r>
    </w:p>
    <w:p w:rsidR="009A0123" w:rsidRPr="007F1B1C" w:rsidRDefault="009A0123" w:rsidP="005E6D38">
      <w:pPr>
        <w:spacing w:before="60" w:after="60" w:line="240" w:lineRule="auto"/>
        <w:ind w:left="426" w:right="-330"/>
        <w:rPr>
          <w:rFonts w:ascii="Arial" w:hAnsi="Arial" w:cs="Arial"/>
          <w:i/>
          <w:iCs/>
          <w:sz w:val="20"/>
          <w:szCs w:val="20"/>
        </w:rPr>
      </w:pPr>
    </w:p>
    <w:p w:rsidR="009A0123" w:rsidRDefault="009A0123" w:rsidP="005E6D38">
      <w:pPr>
        <w:ind w:right="-330"/>
        <w:jc w:val="both"/>
        <w:rPr>
          <w:rFonts w:ascii="Arial" w:hAnsi="Arial" w:cs="Arial"/>
          <w:b/>
          <w:sz w:val="20"/>
          <w:szCs w:val="20"/>
        </w:rPr>
      </w:pPr>
    </w:p>
    <w:p w:rsidR="007F1B1C" w:rsidRDefault="007F1B1C" w:rsidP="005E6D38">
      <w:pPr>
        <w:ind w:right="-330"/>
        <w:jc w:val="both"/>
        <w:rPr>
          <w:rFonts w:ascii="Arial" w:hAnsi="Arial" w:cs="Arial"/>
          <w:b/>
          <w:sz w:val="20"/>
          <w:szCs w:val="20"/>
        </w:rPr>
      </w:pPr>
    </w:p>
    <w:p w:rsidR="007F1B1C" w:rsidRPr="007F1B1C" w:rsidRDefault="007F1B1C" w:rsidP="005E6D38">
      <w:pPr>
        <w:ind w:right="-330"/>
        <w:jc w:val="both"/>
        <w:rPr>
          <w:rFonts w:ascii="Arial" w:hAnsi="Arial" w:cs="Arial"/>
          <w:b/>
          <w:sz w:val="20"/>
          <w:szCs w:val="20"/>
        </w:rPr>
      </w:pPr>
    </w:p>
    <w:p w:rsidR="002465A1" w:rsidRPr="007F1B1C" w:rsidRDefault="002465A1" w:rsidP="005E6D38">
      <w:pPr>
        <w:ind w:right="-330"/>
        <w:jc w:val="both"/>
        <w:rPr>
          <w:rFonts w:ascii="Arial" w:hAnsi="Arial" w:cs="Arial"/>
          <w:b/>
          <w:sz w:val="20"/>
          <w:szCs w:val="20"/>
        </w:rPr>
      </w:pPr>
      <w:r w:rsidRPr="007F1B1C">
        <w:rPr>
          <w:rFonts w:ascii="Arial" w:hAnsi="Arial" w:cs="Arial"/>
          <w:b/>
          <w:sz w:val="20"/>
          <w:szCs w:val="20"/>
        </w:rPr>
        <w:t>SECTION 2: MODULE IS PART OF A PROGRAMME OF STUDY IN A UNIVERSITY SCHOOL</w:t>
      </w:r>
    </w:p>
    <w:p w:rsidR="002465A1" w:rsidRPr="007F1B1C" w:rsidRDefault="002465A1" w:rsidP="005E6D38">
      <w:pPr>
        <w:spacing w:after="120"/>
        <w:ind w:right="-330"/>
        <w:jc w:val="both"/>
        <w:rPr>
          <w:rFonts w:ascii="Arial" w:hAnsi="Arial" w:cs="Arial"/>
          <w:sz w:val="20"/>
          <w:szCs w:val="20"/>
        </w:rPr>
      </w:pPr>
      <w:r w:rsidRPr="007F1B1C">
        <w:rPr>
          <w:rFonts w:ascii="Arial" w:hAnsi="Arial" w:cs="Arial"/>
          <w:b/>
          <w:sz w:val="20"/>
          <w:szCs w:val="20"/>
        </w:rPr>
        <w:t xml:space="preserve">Statement by the School Director of Learning and Teaching/School Director of Graduate Studies (as appropriate): </w:t>
      </w:r>
      <w:r w:rsidRPr="007F1B1C">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7F1B1C" w:rsidTr="000E3B73">
        <w:trPr>
          <w:trHeight w:val="675"/>
        </w:trPr>
        <w:tc>
          <w:tcPr>
            <w:tcW w:w="5133" w:type="dxa"/>
          </w:tcPr>
          <w:p w:rsidR="002465A1" w:rsidRPr="007F1B1C" w:rsidRDefault="002465A1" w:rsidP="005E6D38">
            <w:pPr>
              <w:spacing w:after="120"/>
              <w:ind w:right="-330"/>
              <w:jc w:val="both"/>
              <w:rPr>
                <w:rFonts w:ascii="Arial" w:hAnsi="Arial" w:cs="Arial"/>
                <w:sz w:val="20"/>
                <w:szCs w:val="20"/>
              </w:rPr>
            </w:pP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w:t>
            </w:r>
          </w:p>
          <w:p w:rsidR="002465A1" w:rsidRPr="007F1B1C" w:rsidRDefault="002465A1" w:rsidP="005E6D38">
            <w:pPr>
              <w:spacing w:after="120"/>
              <w:ind w:right="66"/>
              <w:rPr>
                <w:rFonts w:ascii="Arial" w:hAnsi="Arial" w:cs="Arial"/>
                <w:sz w:val="20"/>
                <w:szCs w:val="20"/>
              </w:rPr>
            </w:pPr>
            <w:r w:rsidRPr="007F1B1C">
              <w:rPr>
                <w:rFonts w:ascii="Arial" w:hAnsi="Arial" w:cs="Arial"/>
                <w:sz w:val="20"/>
                <w:szCs w:val="20"/>
              </w:rPr>
              <w:t>Director of Learning and Teaching/Director of Graduate Studies (delete as applicable)</w:t>
            </w:r>
          </w:p>
          <w:p w:rsidR="002465A1" w:rsidRPr="007F1B1C" w:rsidRDefault="002465A1" w:rsidP="005E6D38">
            <w:pPr>
              <w:spacing w:after="120"/>
              <w:ind w:right="-330"/>
              <w:jc w:val="both"/>
              <w:rPr>
                <w:rFonts w:ascii="Arial" w:hAnsi="Arial" w:cs="Arial"/>
                <w:sz w:val="20"/>
                <w:szCs w:val="20"/>
              </w:rPr>
            </w:pP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w:t>
            </w: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Print Name</w:t>
            </w:r>
          </w:p>
        </w:tc>
        <w:tc>
          <w:tcPr>
            <w:tcW w:w="3717" w:type="dxa"/>
          </w:tcPr>
          <w:p w:rsidR="002465A1" w:rsidRPr="007F1B1C" w:rsidRDefault="002465A1" w:rsidP="005E6D38">
            <w:pPr>
              <w:spacing w:after="120"/>
              <w:ind w:left="291" w:right="-330"/>
              <w:jc w:val="both"/>
              <w:rPr>
                <w:rFonts w:ascii="Arial" w:hAnsi="Arial" w:cs="Arial"/>
                <w:sz w:val="20"/>
                <w:szCs w:val="20"/>
              </w:rPr>
            </w:pPr>
          </w:p>
          <w:p w:rsidR="002465A1" w:rsidRPr="007F1B1C" w:rsidRDefault="002465A1" w:rsidP="005E6D38">
            <w:pPr>
              <w:spacing w:after="120"/>
              <w:ind w:left="291" w:right="-330"/>
              <w:jc w:val="both"/>
              <w:rPr>
                <w:rFonts w:ascii="Arial" w:hAnsi="Arial" w:cs="Arial"/>
                <w:sz w:val="20"/>
                <w:szCs w:val="20"/>
              </w:rPr>
            </w:pPr>
            <w:r w:rsidRPr="007F1B1C">
              <w:rPr>
                <w:rFonts w:ascii="Arial" w:hAnsi="Arial" w:cs="Arial"/>
                <w:sz w:val="20"/>
                <w:szCs w:val="20"/>
              </w:rPr>
              <w:t>..............................................</w:t>
            </w:r>
          </w:p>
          <w:p w:rsidR="002465A1" w:rsidRPr="007F1B1C" w:rsidRDefault="002465A1" w:rsidP="005E6D38">
            <w:pPr>
              <w:spacing w:after="120"/>
              <w:ind w:left="291" w:right="-330"/>
              <w:jc w:val="both"/>
              <w:rPr>
                <w:rFonts w:ascii="Arial" w:hAnsi="Arial" w:cs="Arial"/>
                <w:sz w:val="20"/>
                <w:szCs w:val="20"/>
              </w:rPr>
            </w:pPr>
            <w:r w:rsidRPr="007F1B1C">
              <w:rPr>
                <w:rFonts w:ascii="Arial" w:hAnsi="Arial" w:cs="Arial"/>
                <w:sz w:val="20"/>
                <w:szCs w:val="20"/>
              </w:rPr>
              <w:t>Date</w:t>
            </w:r>
          </w:p>
        </w:tc>
      </w:tr>
    </w:tbl>
    <w:p w:rsidR="002465A1" w:rsidRPr="007F1B1C" w:rsidRDefault="002465A1" w:rsidP="005E6D38">
      <w:pPr>
        <w:spacing w:after="120"/>
        <w:ind w:right="-330"/>
        <w:jc w:val="both"/>
        <w:rPr>
          <w:rFonts w:ascii="Arial" w:hAnsi="Arial" w:cs="Arial"/>
          <w:sz w:val="20"/>
          <w:szCs w:val="20"/>
        </w:rPr>
      </w:pPr>
      <w:r w:rsidRPr="007F1B1C">
        <w:rPr>
          <w:rFonts w:ascii="Arial" w:hAnsi="Arial" w:cs="Arial"/>
          <w:b/>
          <w:sz w:val="20"/>
          <w:szCs w:val="20"/>
        </w:rPr>
        <w:t xml:space="preserve">Statement by the Head of School: </w:t>
      </w:r>
      <w:r w:rsidRPr="007F1B1C">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7F1B1C" w:rsidTr="000E3B73">
        <w:trPr>
          <w:trHeight w:val="675"/>
        </w:trPr>
        <w:tc>
          <w:tcPr>
            <w:tcW w:w="5133" w:type="dxa"/>
          </w:tcPr>
          <w:p w:rsidR="002465A1" w:rsidRPr="007F1B1C" w:rsidRDefault="002465A1" w:rsidP="005E6D38">
            <w:pPr>
              <w:spacing w:after="120"/>
              <w:ind w:right="-330"/>
              <w:jc w:val="both"/>
              <w:rPr>
                <w:rFonts w:ascii="Arial" w:hAnsi="Arial" w:cs="Arial"/>
                <w:sz w:val="20"/>
                <w:szCs w:val="20"/>
              </w:rPr>
            </w:pP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w:t>
            </w: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Head of School</w:t>
            </w:r>
          </w:p>
          <w:p w:rsidR="002465A1" w:rsidRPr="007F1B1C" w:rsidRDefault="002465A1" w:rsidP="005E6D38">
            <w:pPr>
              <w:spacing w:after="120"/>
              <w:ind w:right="-330"/>
              <w:jc w:val="both"/>
              <w:rPr>
                <w:rFonts w:ascii="Arial" w:hAnsi="Arial" w:cs="Arial"/>
                <w:sz w:val="20"/>
                <w:szCs w:val="20"/>
              </w:rPr>
            </w:pP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w:t>
            </w: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Print Name</w:t>
            </w:r>
          </w:p>
        </w:tc>
        <w:tc>
          <w:tcPr>
            <w:tcW w:w="3717" w:type="dxa"/>
          </w:tcPr>
          <w:p w:rsidR="002465A1" w:rsidRPr="007F1B1C" w:rsidRDefault="002465A1" w:rsidP="005E6D38">
            <w:pPr>
              <w:spacing w:after="120"/>
              <w:ind w:left="291" w:right="-330"/>
              <w:jc w:val="both"/>
              <w:rPr>
                <w:rFonts w:ascii="Arial" w:hAnsi="Arial" w:cs="Arial"/>
                <w:sz w:val="20"/>
                <w:szCs w:val="20"/>
              </w:rPr>
            </w:pPr>
          </w:p>
          <w:p w:rsidR="002465A1" w:rsidRPr="007F1B1C" w:rsidRDefault="002465A1" w:rsidP="005E6D38">
            <w:pPr>
              <w:spacing w:after="120"/>
              <w:ind w:left="291" w:right="-330"/>
              <w:jc w:val="both"/>
              <w:rPr>
                <w:rFonts w:ascii="Arial" w:hAnsi="Arial" w:cs="Arial"/>
                <w:sz w:val="20"/>
                <w:szCs w:val="20"/>
              </w:rPr>
            </w:pPr>
            <w:r w:rsidRPr="007F1B1C">
              <w:rPr>
                <w:rFonts w:ascii="Arial" w:hAnsi="Arial" w:cs="Arial"/>
                <w:sz w:val="20"/>
                <w:szCs w:val="20"/>
              </w:rPr>
              <w:t>..............................................</w:t>
            </w:r>
          </w:p>
          <w:p w:rsidR="002465A1" w:rsidRPr="007F1B1C" w:rsidRDefault="002465A1" w:rsidP="005E6D38">
            <w:pPr>
              <w:spacing w:after="120"/>
              <w:ind w:left="291" w:right="-330"/>
              <w:jc w:val="both"/>
              <w:rPr>
                <w:rFonts w:ascii="Arial" w:hAnsi="Arial" w:cs="Arial"/>
                <w:sz w:val="20"/>
                <w:szCs w:val="20"/>
              </w:rPr>
            </w:pPr>
            <w:r w:rsidRPr="007F1B1C">
              <w:rPr>
                <w:rFonts w:ascii="Arial" w:hAnsi="Arial" w:cs="Arial"/>
                <w:sz w:val="20"/>
                <w:szCs w:val="20"/>
              </w:rPr>
              <w:t>Date</w:t>
            </w:r>
          </w:p>
        </w:tc>
      </w:tr>
    </w:tbl>
    <w:p w:rsidR="002465A1" w:rsidRPr="007F1B1C" w:rsidRDefault="002465A1" w:rsidP="005E6D38">
      <w:pPr>
        <w:pBdr>
          <w:bottom w:val="single" w:sz="6" w:space="1" w:color="auto"/>
        </w:pBdr>
        <w:ind w:right="-330"/>
        <w:jc w:val="both"/>
        <w:rPr>
          <w:rFonts w:ascii="Arial" w:hAnsi="Arial" w:cs="Arial"/>
          <w:b/>
          <w:sz w:val="20"/>
          <w:szCs w:val="20"/>
        </w:rPr>
      </w:pPr>
      <w:r w:rsidRPr="007F1B1C">
        <w:rPr>
          <w:rFonts w:ascii="Arial" w:hAnsi="Arial" w:cs="Arial"/>
          <w:b/>
          <w:sz w:val="20"/>
          <w:szCs w:val="20"/>
        </w:rPr>
        <w:t xml:space="preserve">SECTION 3: MODULE IS PART OF A PROGRAMME IN A PARTNER COLLEGE OR VALIDATED INSTITUTION </w:t>
      </w: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(Where the module is proposed by a Partner College/Validated Institution)</w:t>
      </w:r>
    </w:p>
    <w:p w:rsidR="002465A1" w:rsidRPr="007F1B1C" w:rsidRDefault="002465A1" w:rsidP="005E6D38">
      <w:pPr>
        <w:spacing w:after="120"/>
        <w:ind w:right="-330"/>
        <w:jc w:val="both"/>
        <w:rPr>
          <w:rFonts w:ascii="Arial" w:hAnsi="Arial" w:cs="Arial"/>
          <w:sz w:val="20"/>
          <w:szCs w:val="20"/>
        </w:rPr>
      </w:pPr>
      <w:r w:rsidRPr="007F1B1C">
        <w:rPr>
          <w:rFonts w:ascii="Arial" w:hAnsi="Arial" w:cs="Arial"/>
          <w:b/>
          <w:sz w:val="20"/>
          <w:szCs w:val="20"/>
        </w:rPr>
        <w:t xml:space="preserve">Statement by the Nominated Officer of the College/Validated Institution </w:t>
      </w:r>
      <w:r w:rsidRPr="007F1B1C">
        <w:rPr>
          <w:rFonts w:ascii="Arial" w:hAnsi="Arial" w:cs="Arial"/>
          <w:i/>
          <w:sz w:val="20"/>
          <w:szCs w:val="20"/>
        </w:rPr>
        <w:t>(delete as applicable)</w:t>
      </w:r>
      <w:r w:rsidRPr="007F1B1C">
        <w:rPr>
          <w:rFonts w:ascii="Arial" w:hAnsi="Arial" w:cs="Arial"/>
          <w:b/>
          <w:sz w:val="20"/>
          <w:szCs w:val="20"/>
        </w:rPr>
        <w:t xml:space="preserve">: </w:t>
      </w:r>
      <w:r w:rsidRPr="007F1B1C">
        <w:rPr>
          <w:rFonts w:ascii="Arial" w:hAnsi="Arial" w:cs="Arial"/>
          <w:sz w:val="20"/>
          <w:szCs w:val="20"/>
        </w:rPr>
        <w:t>"I confirm that the College/Validated Institution</w:t>
      </w:r>
      <w:r w:rsidRPr="007F1B1C">
        <w:rPr>
          <w:rFonts w:ascii="Arial" w:hAnsi="Arial" w:cs="Arial"/>
          <w:b/>
          <w:sz w:val="20"/>
          <w:szCs w:val="20"/>
        </w:rPr>
        <w:t xml:space="preserve"> </w:t>
      </w:r>
      <w:r w:rsidRPr="007F1B1C">
        <w:rPr>
          <w:rFonts w:ascii="Arial" w:hAnsi="Arial" w:cs="Arial"/>
          <w:i/>
          <w:sz w:val="20"/>
          <w:szCs w:val="20"/>
        </w:rPr>
        <w:t>(delete as applicable)</w:t>
      </w:r>
      <w:r w:rsidRPr="007F1B1C">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7F1B1C" w:rsidTr="000E3B73">
        <w:trPr>
          <w:trHeight w:val="675"/>
        </w:trPr>
        <w:tc>
          <w:tcPr>
            <w:tcW w:w="5133" w:type="dxa"/>
          </w:tcPr>
          <w:p w:rsidR="002465A1" w:rsidRPr="007F1B1C" w:rsidRDefault="002465A1" w:rsidP="005E6D38">
            <w:pPr>
              <w:spacing w:after="120"/>
              <w:ind w:right="-330"/>
              <w:jc w:val="both"/>
              <w:rPr>
                <w:rFonts w:ascii="Arial" w:hAnsi="Arial" w:cs="Arial"/>
                <w:sz w:val="20"/>
                <w:szCs w:val="20"/>
              </w:rPr>
            </w:pP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w:t>
            </w:r>
          </w:p>
          <w:p w:rsidR="002465A1" w:rsidRPr="007F1B1C" w:rsidRDefault="002465A1" w:rsidP="005E6D38">
            <w:pPr>
              <w:spacing w:after="120"/>
              <w:ind w:right="66"/>
              <w:rPr>
                <w:rFonts w:ascii="Arial" w:hAnsi="Arial" w:cs="Arial"/>
                <w:sz w:val="20"/>
                <w:szCs w:val="20"/>
              </w:rPr>
            </w:pPr>
            <w:r w:rsidRPr="007F1B1C">
              <w:rPr>
                <w:rFonts w:ascii="Arial" w:hAnsi="Arial" w:cs="Arial"/>
                <w:sz w:val="20"/>
                <w:szCs w:val="20"/>
              </w:rPr>
              <w:t xml:space="preserve">Nominated Responsible Officer of Partner College/Validated Institution </w:t>
            </w:r>
          </w:p>
          <w:p w:rsidR="002465A1" w:rsidRPr="007F1B1C" w:rsidRDefault="002465A1" w:rsidP="005E6D38">
            <w:pPr>
              <w:spacing w:after="120"/>
              <w:ind w:right="-330"/>
              <w:jc w:val="both"/>
              <w:rPr>
                <w:rFonts w:ascii="Arial" w:hAnsi="Arial" w:cs="Arial"/>
                <w:sz w:val="20"/>
                <w:szCs w:val="20"/>
              </w:rPr>
            </w:pP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w:t>
            </w: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Print Name</w:t>
            </w: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 xml:space="preserve">………………………………………………….. </w:t>
            </w:r>
          </w:p>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Post</w:t>
            </w:r>
          </w:p>
        </w:tc>
        <w:tc>
          <w:tcPr>
            <w:tcW w:w="3717" w:type="dxa"/>
          </w:tcPr>
          <w:p w:rsidR="002465A1" w:rsidRPr="007F1B1C" w:rsidRDefault="002465A1" w:rsidP="005E6D38">
            <w:pPr>
              <w:spacing w:after="120"/>
              <w:ind w:right="-330"/>
              <w:jc w:val="both"/>
              <w:rPr>
                <w:rFonts w:ascii="Arial" w:hAnsi="Arial" w:cs="Arial"/>
                <w:sz w:val="20"/>
                <w:szCs w:val="20"/>
              </w:rPr>
            </w:pPr>
          </w:p>
          <w:p w:rsidR="002465A1" w:rsidRPr="007F1B1C" w:rsidRDefault="002465A1" w:rsidP="005E6D38">
            <w:pPr>
              <w:spacing w:after="120"/>
              <w:ind w:left="291" w:right="-330"/>
              <w:jc w:val="both"/>
              <w:rPr>
                <w:rFonts w:ascii="Arial" w:hAnsi="Arial" w:cs="Arial"/>
                <w:sz w:val="20"/>
                <w:szCs w:val="20"/>
              </w:rPr>
            </w:pPr>
            <w:r w:rsidRPr="007F1B1C">
              <w:rPr>
                <w:rFonts w:ascii="Arial" w:hAnsi="Arial" w:cs="Arial"/>
                <w:sz w:val="20"/>
                <w:szCs w:val="20"/>
              </w:rPr>
              <w:t>..............................................</w:t>
            </w:r>
          </w:p>
          <w:p w:rsidR="002465A1" w:rsidRPr="007F1B1C" w:rsidRDefault="002465A1" w:rsidP="005E6D38">
            <w:pPr>
              <w:spacing w:after="120"/>
              <w:ind w:left="291" w:right="-330"/>
              <w:jc w:val="both"/>
              <w:rPr>
                <w:rFonts w:ascii="Arial" w:hAnsi="Arial" w:cs="Arial"/>
                <w:sz w:val="20"/>
                <w:szCs w:val="20"/>
              </w:rPr>
            </w:pPr>
            <w:r w:rsidRPr="007F1B1C">
              <w:rPr>
                <w:rFonts w:ascii="Arial" w:hAnsi="Arial" w:cs="Arial"/>
                <w:sz w:val="20"/>
                <w:szCs w:val="20"/>
              </w:rPr>
              <w:t>Date</w:t>
            </w:r>
          </w:p>
          <w:p w:rsidR="002465A1" w:rsidRPr="007F1B1C" w:rsidRDefault="002465A1" w:rsidP="005E6D38">
            <w:pPr>
              <w:spacing w:after="120"/>
              <w:ind w:right="-330"/>
              <w:jc w:val="both"/>
              <w:rPr>
                <w:rFonts w:ascii="Arial" w:hAnsi="Arial" w:cs="Arial"/>
                <w:sz w:val="20"/>
                <w:szCs w:val="20"/>
              </w:rPr>
            </w:pPr>
          </w:p>
          <w:p w:rsidR="002465A1" w:rsidRPr="007F1B1C" w:rsidRDefault="002465A1" w:rsidP="005E6D38">
            <w:pPr>
              <w:spacing w:after="120"/>
              <w:ind w:right="-330"/>
              <w:jc w:val="both"/>
              <w:rPr>
                <w:rFonts w:ascii="Arial" w:hAnsi="Arial" w:cs="Arial"/>
                <w:sz w:val="20"/>
                <w:szCs w:val="20"/>
              </w:rPr>
            </w:pPr>
          </w:p>
        </w:tc>
      </w:tr>
    </w:tbl>
    <w:p w:rsidR="002465A1" w:rsidRPr="007F1B1C" w:rsidRDefault="002465A1" w:rsidP="005E6D38">
      <w:pPr>
        <w:spacing w:after="120"/>
        <w:ind w:right="-330"/>
        <w:jc w:val="both"/>
        <w:rPr>
          <w:rFonts w:ascii="Arial" w:hAnsi="Arial" w:cs="Arial"/>
          <w:sz w:val="20"/>
          <w:szCs w:val="20"/>
        </w:rPr>
      </w:pPr>
      <w:r w:rsidRPr="007F1B1C">
        <w:rPr>
          <w:rFonts w:ascii="Arial" w:hAnsi="Arial" w:cs="Arial"/>
          <w:sz w:val="20"/>
          <w:szCs w:val="20"/>
        </w:rPr>
        <w:t>………………………………………….</w:t>
      </w:r>
    </w:p>
    <w:p w:rsidR="002465A1" w:rsidRPr="007F1B1C" w:rsidRDefault="002465A1" w:rsidP="005E6D38">
      <w:pPr>
        <w:pStyle w:val="Footer"/>
        <w:ind w:right="-330"/>
        <w:rPr>
          <w:rFonts w:ascii="Arial" w:hAnsi="Arial" w:cs="Arial"/>
        </w:rPr>
      </w:pPr>
      <w:r w:rsidRPr="007F1B1C">
        <w:rPr>
          <w:rFonts w:ascii="Arial" w:hAnsi="Arial" w:cs="Arial"/>
        </w:rPr>
        <w:t>Partner College/Validated Institution</w:t>
      </w:r>
    </w:p>
    <w:p w:rsidR="005E6D38" w:rsidRPr="007F1B1C" w:rsidRDefault="005E6D38" w:rsidP="005E6D38">
      <w:pPr>
        <w:pStyle w:val="Footer"/>
        <w:ind w:right="-330"/>
        <w:rPr>
          <w:rFonts w:ascii="Arial" w:hAnsi="Arial" w:cs="Arial"/>
        </w:rPr>
      </w:pPr>
    </w:p>
    <w:p w:rsidR="005E6D38" w:rsidRPr="007F1B1C" w:rsidRDefault="005E6D38" w:rsidP="005E6D38">
      <w:pPr>
        <w:pStyle w:val="Footer"/>
        <w:ind w:right="-330"/>
        <w:rPr>
          <w:rFonts w:ascii="Arial" w:hAnsi="Arial" w:cs="Arial"/>
        </w:rPr>
      </w:pPr>
    </w:p>
    <w:p w:rsidR="005E6D38" w:rsidRPr="007F1B1C" w:rsidRDefault="005E6D38" w:rsidP="005E6D38">
      <w:pPr>
        <w:pStyle w:val="Footer"/>
        <w:ind w:right="-330"/>
        <w:rPr>
          <w:rFonts w:ascii="Arial" w:hAnsi="Arial" w:cs="Arial"/>
        </w:rPr>
      </w:pPr>
    </w:p>
    <w:p w:rsidR="005E6D38" w:rsidRPr="007F1B1C" w:rsidRDefault="005E6D38" w:rsidP="005E6D38">
      <w:pPr>
        <w:pStyle w:val="Footer"/>
        <w:ind w:right="-330"/>
        <w:rPr>
          <w:rFonts w:ascii="Arial" w:hAnsi="Arial" w:cs="Arial"/>
        </w:rPr>
      </w:pPr>
    </w:p>
    <w:p w:rsidR="002465A1" w:rsidRPr="007F1B1C" w:rsidRDefault="002465A1" w:rsidP="005E6D38">
      <w:pPr>
        <w:pStyle w:val="Footer"/>
        <w:ind w:right="-330"/>
        <w:rPr>
          <w:rFonts w:ascii="Arial" w:hAnsi="Arial" w:cs="Arial"/>
        </w:rPr>
      </w:pPr>
      <w:r w:rsidRPr="007F1B1C">
        <w:rPr>
          <w:rFonts w:ascii="Arial" w:hAnsi="Arial" w:cs="Arial"/>
        </w:rPr>
        <w:t>Module Specification Template</w:t>
      </w:r>
      <w:r w:rsidRPr="007F1B1C">
        <w:rPr>
          <w:rFonts w:ascii="Arial" w:hAnsi="Arial" w:cs="Arial"/>
        </w:rPr>
        <w:br/>
        <w:t xml:space="preserve">Last updated </w:t>
      </w:r>
      <w:r w:rsidR="00633150" w:rsidRPr="007F1B1C">
        <w:rPr>
          <w:rFonts w:ascii="Arial" w:hAnsi="Arial" w:cs="Arial"/>
        </w:rPr>
        <w:t>February</w:t>
      </w:r>
      <w:r w:rsidR="00F77676" w:rsidRPr="007F1B1C">
        <w:rPr>
          <w:rFonts w:ascii="Arial" w:hAnsi="Arial" w:cs="Arial"/>
        </w:rPr>
        <w:t xml:space="preserve"> 2013 </w:t>
      </w:r>
    </w:p>
    <w:sectPr w:rsidR="002465A1" w:rsidRPr="007F1B1C"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otorwerk"/>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921CF6">
        <w:pPr>
          <w:pStyle w:val="Footer"/>
          <w:jc w:val="center"/>
        </w:pPr>
        <w:r>
          <w:fldChar w:fldCharType="begin"/>
        </w:r>
        <w:r w:rsidR="006A7FB0">
          <w:instrText xml:space="preserve"> PAGE   \* MERGEFORMAT </w:instrText>
        </w:r>
        <w:r>
          <w:fldChar w:fldCharType="separate"/>
        </w:r>
        <w:r w:rsidR="00D01310">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104EF6"/>
    <w:multiLevelType w:val="hybridMultilevel"/>
    <w:tmpl w:val="F2DEE5D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27D8FB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78855200"/>
    <w:multiLevelType w:val="hybridMultilevel"/>
    <w:tmpl w:val="02D4F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D22EF4"/>
    <w:multiLevelType w:val="hybridMultilevel"/>
    <w:tmpl w:val="05D03B3C"/>
    <w:lvl w:ilvl="0" w:tplc="0809000F">
      <w:start w:val="1"/>
      <w:numFmt w:val="decimal"/>
      <w:lvlText w:val="%1."/>
      <w:lvlJc w:val="left"/>
      <w:pPr>
        <w:tabs>
          <w:tab w:val="num" w:pos="936"/>
        </w:tabs>
        <w:ind w:left="936" w:hanging="360"/>
      </w:pPr>
      <w:rPr>
        <w:rFonts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C597C"/>
    <w:rsid w:val="000D2A8A"/>
    <w:rsid w:val="000E3B73"/>
    <w:rsid w:val="000F6C56"/>
    <w:rsid w:val="00111906"/>
    <w:rsid w:val="00117577"/>
    <w:rsid w:val="00117793"/>
    <w:rsid w:val="001214D3"/>
    <w:rsid w:val="001540CE"/>
    <w:rsid w:val="0015717B"/>
    <w:rsid w:val="00166CB8"/>
    <w:rsid w:val="00172793"/>
    <w:rsid w:val="00196C6A"/>
    <w:rsid w:val="001D1F2D"/>
    <w:rsid w:val="001E1F45"/>
    <w:rsid w:val="002465A1"/>
    <w:rsid w:val="00294B73"/>
    <w:rsid w:val="002F0CE4"/>
    <w:rsid w:val="002F2626"/>
    <w:rsid w:val="003108C4"/>
    <w:rsid w:val="003262B9"/>
    <w:rsid w:val="003759B0"/>
    <w:rsid w:val="003D7AA0"/>
    <w:rsid w:val="003F67CD"/>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6253AA"/>
    <w:rsid w:val="00633150"/>
    <w:rsid w:val="00674ED0"/>
    <w:rsid w:val="006A7FB0"/>
    <w:rsid w:val="006C46EF"/>
    <w:rsid w:val="006D444F"/>
    <w:rsid w:val="00700488"/>
    <w:rsid w:val="00703F92"/>
    <w:rsid w:val="00704637"/>
    <w:rsid w:val="007972A7"/>
    <w:rsid w:val="007C74B4"/>
    <w:rsid w:val="007E3412"/>
    <w:rsid w:val="007F1B1C"/>
    <w:rsid w:val="008029AF"/>
    <w:rsid w:val="008102E5"/>
    <w:rsid w:val="008133F0"/>
    <w:rsid w:val="00815880"/>
    <w:rsid w:val="00873E9F"/>
    <w:rsid w:val="00903DF6"/>
    <w:rsid w:val="00921CF6"/>
    <w:rsid w:val="00987DB4"/>
    <w:rsid w:val="009A0123"/>
    <w:rsid w:val="009D068C"/>
    <w:rsid w:val="00A021FE"/>
    <w:rsid w:val="00A1270E"/>
    <w:rsid w:val="00A52DB4"/>
    <w:rsid w:val="00A629B9"/>
    <w:rsid w:val="00A74292"/>
    <w:rsid w:val="00AA3C15"/>
    <w:rsid w:val="00B17CD2"/>
    <w:rsid w:val="00B248BA"/>
    <w:rsid w:val="00B57219"/>
    <w:rsid w:val="00BC19F7"/>
    <w:rsid w:val="00BD0EF8"/>
    <w:rsid w:val="00BE2126"/>
    <w:rsid w:val="00BE3B17"/>
    <w:rsid w:val="00C04C95"/>
    <w:rsid w:val="00C12613"/>
    <w:rsid w:val="00C3744A"/>
    <w:rsid w:val="00C83354"/>
    <w:rsid w:val="00CB11CE"/>
    <w:rsid w:val="00D01310"/>
    <w:rsid w:val="00D2689A"/>
    <w:rsid w:val="00DA64B6"/>
    <w:rsid w:val="00DD02E6"/>
    <w:rsid w:val="00E22F03"/>
    <w:rsid w:val="00E51404"/>
    <w:rsid w:val="00E574C9"/>
    <w:rsid w:val="00E610DE"/>
    <w:rsid w:val="00F01956"/>
    <w:rsid w:val="00F21C47"/>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B0CB-BD25-4FB0-9E78-676BA4EE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2013-01-24T09:23:00Z</cp:lastPrinted>
  <dcterms:created xsi:type="dcterms:W3CDTF">2015-04-24T08:27:00Z</dcterms:created>
  <dcterms:modified xsi:type="dcterms:W3CDTF">2015-04-24T08:27:00Z</dcterms:modified>
</cp:coreProperties>
</file>