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E460BD">
      <w:pPr>
        <w:pStyle w:val="Title"/>
        <w:spacing w:after="120"/>
        <w:rPr>
          <w:rFonts w:ascii="Arial" w:hAnsi="Arial" w:cs="Arial"/>
        </w:rPr>
      </w:pPr>
      <w:r w:rsidRPr="00464BA7">
        <w:rPr>
          <w:rFonts w:ascii="Arial" w:hAnsi="Arial" w:cs="Arial"/>
        </w:rPr>
        <w:t>MODULE SPECIFICATION TEMPLATE</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E460BD" w:rsidP="00E460BD">
      <w:pPr>
        <w:spacing w:after="120"/>
        <w:jc w:val="center"/>
        <w:rPr>
          <w:rFonts w:ascii="Arial" w:hAnsi="Arial" w:cs="Arial"/>
          <w:b/>
        </w:rPr>
      </w:pPr>
      <w:r w:rsidRPr="00464BA7">
        <w:rPr>
          <w:rFonts w:ascii="Arial" w:hAnsi="Arial" w:cs="Arial"/>
          <w:b/>
        </w:rPr>
        <w:t>SECTION 1: MODULE SPECIFICATIONS</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5E0DC8" w:rsidP="00E460BD">
      <w:pPr>
        <w:numPr>
          <w:ilvl w:val="0"/>
          <w:numId w:val="3"/>
        </w:numPr>
        <w:spacing w:after="120"/>
        <w:ind w:left="426" w:hanging="426"/>
        <w:jc w:val="both"/>
        <w:rPr>
          <w:rFonts w:ascii="Arial" w:hAnsi="Arial" w:cs="Arial"/>
        </w:rPr>
      </w:pPr>
      <w:r>
        <w:rPr>
          <w:rFonts w:ascii="Arial" w:hAnsi="Arial" w:cs="Arial"/>
        </w:rPr>
        <w:t>T</w:t>
      </w:r>
      <w:r w:rsidRPr="00464BA7">
        <w:rPr>
          <w:rFonts w:ascii="Arial" w:hAnsi="Arial" w:cs="Arial"/>
        </w:rPr>
        <w:t>itle of the module</w:t>
      </w:r>
      <w:r>
        <w:rPr>
          <w:rFonts w:ascii="Arial" w:hAnsi="Arial" w:cs="Arial"/>
        </w:rPr>
        <w:t xml:space="preserve">: </w:t>
      </w:r>
      <w:r w:rsidR="008D4259" w:rsidRPr="00542673">
        <w:rPr>
          <w:rFonts w:ascii="Arial" w:hAnsi="Arial" w:cs="Arial"/>
          <w:b/>
        </w:rPr>
        <w:t>CO</w:t>
      </w:r>
      <w:r w:rsidR="00FF6A94">
        <w:rPr>
          <w:rFonts w:ascii="Arial" w:hAnsi="Arial" w:cs="Arial"/>
          <w:b/>
        </w:rPr>
        <w:t>653</w:t>
      </w:r>
      <w:r w:rsidR="008D4259">
        <w:rPr>
          <w:rFonts w:ascii="Arial" w:hAnsi="Arial" w:cs="Arial"/>
        </w:rPr>
        <w:t xml:space="preserve"> </w:t>
      </w:r>
      <w:r w:rsidR="008D4259">
        <w:rPr>
          <w:rFonts w:ascii="Arial" w:hAnsi="Arial" w:cs="Arial"/>
          <w:b/>
        </w:rPr>
        <w:t>Graphics</w:t>
      </w:r>
      <w:r w:rsidR="00ED518D">
        <w:rPr>
          <w:rFonts w:ascii="Arial" w:hAnsi="Arial" w:cs="Arial"/>
          <w:b/>
        </w:rPr>
        <w:t xml:space="preserve"> Programming</w:t>
      </w:r>
      <w:r w:rsidR="00A861D0" w:rsidRPr="005E0DC8">
        <w:rPr>
          <w:rFonts w:ascii="Arial" w:hAnsi="Arial" w:cs="Arial"/>
          <w:b/>
        </w:rPr>
        <w:t xml:space="preserve"> with C++</w:t>
      </w:r>
      <w:bookmarkStart w:id="0" w:name="_GoBack"/>
      <w:bookmarkEnd w:id="0"/>
    </w:p>
    <w:p w:rsidR="00E460BD" w:rsidRPr="00464BA7" w:rsidRDefault="005E0DC8" w:rsidP="00E460BD">
      <w:pPr>
        <w:numPr>
          <w:ilvl w:val="0"/>
          <w:numId w:val="3"/>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r>
        <w:rPr>
          <w:rFonts w:ascii="Arial" w:hAnsi="Arial" w:cs="Arial"/>
        </w:rPr>
        <w:t xml:space="preserve">: </w:t>
      </w:r>
      <w:r w:rsidR="00A861D0" w:rsidRPr="005E0DC8">
        <w:rPr>
          <w:rFonts w:ascii="Arial" w:hAnsi="Arial" w:cs="Arial"/>
          <w:b/>
        </w:rPr>
        <w:t>School of Computing</w:t>
      </w:r>
    </w:p>
    <w:p w:rsidR="00E460BD" w:rsidRPr="00464BA7" w:rsidRDefault="005E0DC8" w:rsidP="00E460BD">
      <w:pPr>
        <w:numPr>
          <w:ilvl w:val="0"/>
          <w:numId w:val="3"/>
        </w:numPr>
        <w:spacing w:after="120"/>
        <w:ind w:left="426" w:hanging="426"/>
        <w:jc w:val="both"/>
        <w:rPr>
          <w:rFonts w:ascii="Arial" w:hAnsi="Arial" w:cs="Arial"/>
        </w:rPr>
      </w:pPr>
      <w:r>
        <w:rPr>
          <w:rFonts w:ascii="Arial" w:hAnsi="Arial" w:cs="Arial"/>
        </w:rPr>
        <w:t xml:space="preserve">Start date of the module: </w:t>
      </w:r>
      <w:r w:rsidR="00A861D0" w:rsidRPr="005E0DC8">
        <w:rPr>
          <w:rFonts w:ascii="Arial" w:hAnsi="Arial" w:cs="Arial"/>
          <w:b/>
        </w:rPr>
        <w:t>201</w:t>
      </w:r>
      <w:r w:rsidR="004C2611">
        <w:rPr>
          <w:rFonts w:ascii="Arial" w:hAnsi="Arial" w:cs="Arial"/>
          <w:b/>
        </w:rPr>
        <w:t>4</w:t>
      </w:r>
      <w:r w:rsidR="004F1A5D">
        <w:rPr>
          <w:rFonts w:ascii="Arial" w:hAnsi="Arial" w:cs="Arial"/>
          <w:b/>
        </w:rPr>
        <w:t>/201</w:t>
      </w:r>
      <w:r w:rsidR="004C2611">
        <w:rPr>
          <w:rFonts w:ascii="Arial" w:hAnsi="Arial" w:cs="Arial"/>
          <w:b/>
        </w:rPr>
        <w:t>5</w:t>
      </w:r>
    </w:p>
    <w:p w:rsidR="00732FDC" w:rsidRPr="00C04C95" w:rsidRDefault="00732FDC" w:rsidP="00732FDC">
      <w:pPr>
        <w:numPr>
          <w:ilvl w:val="0"/>
          <w:numId w:val="3"/>
        </w:numPr>
        <w:spacing w:before="60" w:after="60"/>
        <w:ind w:left="426" w:right="-330" w:hanging="426"/>
        <w:jc w:val="both"/>
        <w:rPr>
          <w:rFonts w:ascii="Arial" w:hAnsi="Arial" w:cs="Arial"/>
        </w:rPr>
      </w:pPr>
      <w:r w:rsidRPr="00C04C95">
        <w:rPr>
          <w:rFonts w:ascii="Arial" w:hAnsi="Arial" w:cs="Arial"/>
        </w:rPr>
        <w:t>The number of students expected to take the module</w:t>
      </w:r>
      <w:r>
        <w:rPr>
          <w:rFonts w:ascii="Arial" w:hAnsi="Arial" w:cs="Arial"/>
        </w:rPr>
        <w:t xml:space="preserve">: </w:t>
      </w:r>
      <w:r w:rsidRPr="00732FDC">
        <w:rPr>
          <w:rFonts w:ascii="Arial" w:hAnsi="Arial" w:cs="Arial"/>
          <w:b/>
        </w:rPr>
        <w:t>40</w:t>
      </w:r>
    </w:p>
    <w:p w:rsidR="00E460BD" w:rsidRPr="00464BA7" w:rsidRDefault="005E0DC8" w:rsidP="00E460BD">
      <w:pPr>
        <w:numPr>
          <w:ilvl w:val="0"/>
          <w:numId w:val="3"/>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w:t>
      </w:r>
      <w:r w:rsidR="006B1DAF">
        <w:rPr>
          <w:rFonts w:ascii="Arial" w:hAnsi="Arial" w:cs="Arial"/>
        </w:rPr>
        <w:t>l</w:t>
      </w:r>
      <w:r>
        <w:rPr>
          <w:rFonts w:ascii="Arial" w:hAnsi="Arial" w:cs="Arial"/>
        </w:rPr>
        <w:t xml:space="preserve">: </w:t>
      </w:r>
      <w:r w:rsidR="008D4259">
        <w:rPr>
          <w:rFonts w:ascii="Arial" w:hAnsi="Arial" w:cs="Arial"/>
          <w:b/>
        </w:rPr>
        <w:t>CO652</w:t>
      </w:r>
    </w:p>
    <w:p w:rsidR="00E460BD" w:rsidRPr="00464BA7" w:rsidRDefault="00E460BD" w:rsidP="00E460BD">
      <w:pPr>
        <w:numPr>
          <w:ilvl w:val="0"/>
          <w:numId w:val="3"/>
        </w:numPr>
        <w:spacing w:after="120"/>
        <w:ind w:left="426" w:hanging="426"/>
        <w:jc w:val="both"/>
        <w:rPr>
          <w:rFonts w:ascii="Arial" w:hAnsi="Arial" w:cs="Arial"/>
        </w:rPr>
      </w:pPr>
      <w:r>
        <w:rPr>
          <w:rFonts w:ascii="Arial" w:hAnsi="Arial" w:cs="Arial"/>
        </w:rPr>
        <w:t>L</w:t>
      </w:r>
      <w:r w:rsidRPr="00464BA7">
        <w:rPr>
          <w:rFonts w:ascii="Arial" w:hAnsi="Arial" w:cs="Arial"/>
        </w:rPr>
        <w:t>evel of the module</w:t>
      </w:r>
      <w:r w:rsidR="005E0DC8">
        <w:rPr>
          <w:rFonts w:ascii="Arial" w:hAnsi="Arial" w:cs="Arial"/>
          <w:i/>
        </w:rPr>
        <w:t>:</w:t>
      </w:r>
      <w:r w:rsidR="005E0DC8" w:rsidRPr="007E61FF">
        <w:rPr>
          <w:rFonts w:ascii="Arial" w:hAnsi="Arial" w:cs="Arial"/>
        </w:rPr>
        <w:t xml:space="preserve"> </w:t>
      </w:r>
      <w:r w:rsidR="005E0DC8" w:rsidRPr="007E61FF">
        <w:rPr>
          <w:rFonts w:ascii="Arial" w:hAnsi="Arial" w:cs="Arial"/>
          <w:b/>
        </w:rPr>
        <w:t>H</w:t>
      </w:r>
    </w:p>
    <w:p w:rsidR="00E460BD" w:rsidRPr="00464BA7" w:rsidRDefault="00732FDC" w:rsidP="00E460BD">
      <w:pPr>
        <w:numPr>
          <w:ilvl w:val="0"/>
          <w:numId w:val="3"/>
        </w:numPr>
        <w:spacing w:after="120"/>
        <w:ind w:left="426" w:hanging="426"/>
        <w:jc w:val="both"/>
        <w:rPr>
          <w:rFonts w:ascii="Arial" w:hAnsi="Arial" w:cs="Arial"/>
        </w:rPr>
      </w:pPr>
      <w:r w:rsidRPr="00C04C95">
        <w:rPr>
          <w:rFonts w:ascii="Arial" w:hAnsi="Arial" w:cs="Arial"/>
        </w:rPr>
        <w:t xml:space="preserve">The number of credits </w:t>
      </w:r>
      <w:r>
        <w:rPr>
          <w:rFonts w:ascii="Arial" w:hAnsi="Arial" w:cs="Arial"/>
        </w:rPr>
        <w:t xml:space="preserve">and the ECTS value </w:t>
      </w:r>
      <w:r w:rsidRPr="00C04C95">
        <w:rPr>
          <w:rFonts w:ascii="Arial" w:hAnsi="Arial" w:cs="Arial"/>
        </w:rPr>
        <w:t>which the module represents</w:t>
      </w:r>
      <w:r>
        <w:rPr>
          <w:rFonts w:ascii="Arial" w:hAnsi="Arial" w:cs="Arial"/>
        </w:rPr>
        <w:t>:</w:t>
      </w:r>
      <w:r w:rsidR="005E0DC8">
        <w:rPr>
          <w:rFonts w:ascii="Arial" w:hAnsi="Arial" w:cs="Arial"/>
        </w:rPr>
        <w:t xml:space="preserve"> </w:t>
      </w:r>
      <w:r w:rsidR="00A861D0" w:rsidRPr="005E0DC8">
        <w:rPr>
          <w:rFonts w:ascii="Arial" w:hAnsi="Arial" w:cs="Arial"/>
          <w:b/>
        </w:rPr>
        <w:t>15</w:t>
      </w:r>
      <w:r>
        <w:rPr>
          <w:rFonts w:ascii="Arial" w:hAnsi="Arial" w:cs="Arial"/>
          <w:b/>
        </w:rPr>
        <w:t xml:space="preserve"> (7.5 ECTS)</w:t>
      </w:r>
    </w:p>
    <w:p w:rsidR="000D06A7" w:rsidRPr="00427C00" w:rsidRDefault="005E0DC8" w:rsidP="00427C00">
      <w:pPr>
        <w:numPr>
          <w:ilvl w:val="0"/>
          <w:numId w:val="3"/>
        </w:numPr>
        <w:spacing w:after="120"/>
        <w:ind w:left="426" w:hanging="426"/>
        <w:jc w:val="both"/>
        <w:rPr>
          <w:rFonts w:ascii="Arial" w:hAnsi="Arial" w:cs="Arial"/>
        </w:rPr>
      </w:pPr>
      <w:r w:rsidRPr="00464BA7">
        <w:rPr>
          <w:rFonts w:ascii="Arial" w:hAnsi="Arial" w:cs="Arial"/>
        </w:rPr>
        <w:t>Which term(s) the module is to be taught in (or other teaching pattern</w:t>
      </w:r>
      <w:r>
        <w:rPr>
          <w:rFonts w:ascii="Arial" w:hAnsi="Arial" w:cs="Arial"/>
        </w:rPr>
        <w:t>):</w:t>
      </w:r>
      <w:r w:rsidR="00427C00">
        <w:rPr>
          <w:rFonts w:ascii="Arial" w:hAnsi="Arial" w:cs="Arial"/>
        </w:rPr>
        <w:t xml:space="preserve"> </w:t>
      </w:r>
      <w:r w:rsidR="008D4259" w:rsidRPr="00427C00">
        <w:rPr>
          <w:rFonts w:ascii="Arial" w:hAnsi="Arial" w:cs="Arial"/>
          <w:b/>
        </w:rPr>
        <w:t>Autumn</w:t>
      </w:r>
    </w:p>
    <w:p w:rsidR="000D06A7" w:rsidRDefault="00E460BD" w:rsidP="000D06A7">
      <w:pPr>
        <w:numPr>
          <w:ilvl w:val="0"/>
          <w:numId w:val="3"/>
        </w:numPr>
        <w:spacing w:after="120"/>
        <w:ind w:left="426" w:hanging="426"/>
        <w:jc w:val="both"/>
        <w:rPr>
          <w:rFonts w:ascii="Arial" w:hAnsi="Arial" w:cs="Arial"/>
        </w:rPr>
      </w:pPr>
      <w:r w:rsidRPr="00464BA7">
        <w:rPr>
          <w:rFonts w:ascii="Arial" w:hAnsi="Arial" w:cs="Arial"/>
        </w:rPr>
        <w:t>Prerequisite modules</w:t>
      </w:r>
      <w:r w:rsidR="00A861D0">
        <w:rPr>
          <w:rFonts w:ascii="Arial" w:hAnsi="Arial" w:cs="Arial"/>
        </w:rPr>
        <w:t>:</w:t>
      </w:r>
    </w:p>
    <w:p w:rsidR="002C14F1" w:rsidRPr="00732FDC" w:rsidRDefault="009637B5" w:rsidP="005D19C9">
      <w:pPr>
        <w:spacing w:after="120"/>
        <w:ind w:left="426"/>
        <w:jc w:val="both"/>
        <w:rPr>
          <w:rFonts w:ascii="Arial" w:hAnsi="Arial" w:cs="Arial"/>
          <w:b/>
        </w:rPr>
      </w:pPr>
      <w:r w:rsidRPr="00732FDC">
        <w:rPr>
          <w:rFonts w:ascii="Arial" w:hAnsi="Arial" w:cs="Arial"/>
          <w:b/>
        </w:rPr>
        <w:t>CO325</w:t>
      </w:r>
      <w:r w:rsidR="002C14F1" w:rsidRPr="00732FDC">
        <w:rPr>
          <w:rFonts w:ascii="Arial" w:hAnsi="Arial" w:cs="Arial"/>
          <w:b/>
        </w:rPr>
        <w:t xml:space="preserve"> </w:t>
      </w:r>
      <w:r w:rsidR="00BE2EBC" w:rsidRPr="00732FDC">
        <w:rPr>
          <w:rFonts w:ascii="Arial" w:hAnsi="Arial" w:cs="Arial"/>
          <w:b/>
        </w:rPr>
        <w:t>Foundations</w:t>
      </w:r>
      <w:r w:rsidR="002C14F1" w:rsidRPr="00732FDC">
        <w:rPr>
          <w:rFonts w:ascii="Arial" w:hAnsi="Arial" w:cs="Arial"/>
          <w:b/>
        </w:rPr>
        <w:t xml:space="preserve"> of Computing I</w:t>
      </w:r>
      <w:r w:rsidR="008D4259" w:rsidRPr="00732FDC">
        <w:rPr>
          <w:rFonts w:ascii="Arial" w:hAnsi="Arial" w:cs="Arial"/>
          <w:b/>
        </w:rPr>
        <w:t>I</w:t>
      </w:r>
    </w:p>
    <w:p w:rsidR="000D06A7" w:rsidRPr="00732FDC" w:rsidRDefault="008D4259" w:rsidP="005D19C9">
      <w:pPr>
        <w:spacing w:after="120"/>
        <w:ind w:left="426"/>
        <w:jc w:val="both"/>
        <w:rPr>
          <w:rFonts w:ascii="Arial" w:hAnsi="Arial" w:cs="Arial"/>
          <w:b/>
        </w:rPr>
      </w:pPr>
      <w:r w:rsidRPr="00732FDC">
        <w:rPr>
          <w:rFonts w:ascii="Arial" w:hAnsi="Arial" w:cs="Arial"/>
          <w:b/>
        </w:rPr>
        <w:t>CO51</w:t>
      </w:r>
      <w:r w:rsidR="00A861D0" w:rsidRPr="00732FDC">
        <w:rPr>
          <w:rFonts w:ascii="Arial" w:hAnsi="Arial" w:cs="Arial"/>
          <w:b/>
        </w:rPr>
        <w:t>0</w:t>
      </w:r>
      <w:r w:rsidR="000E465B" w:rsidRPr="00732FDC">
        <w:rPr>
          <w:rFonts w:ascii="Arial" w:hAnsi="Arial" w:cs="Arial"/>
          <w:b/>
        </w:rPr>
        <w:t xml:space="preserve"> </w:t>
      </w:r>
      <w:r w:rsidRPr="00732FDC">
        <w:rPr>
          <w:rFonts w:ascii="Arial" w:hAnsi="Arial" w:cs="Arial"/>
          <w:b/>
        </w:rPr>
        <w:t>Software Engineering</w:t>
      </w:r>
    </w:p>
    <w:p w:rsidR="008D4259" w:rsidRPr="00732FDC" w:rsidRDefault="008D4259" w:rsidP="008D4259">
      <w:pPr>
        <w:spacing w:after="120"/>
        <w:ind w:left="426"/>
        <w:jc w:val="both"/>
        <w:rPr>
          <w:rFonts w:ascii="Arial" w:hAnsi="Arial" w:cs="Arial"/>
          <w:b/>
        </w:rPr>
      </w:pPr>
      <w:r w:rsidRPr="00732FDC">
        <w:rPr>
          <w:rFonts w:ascii="Arial" w:hAnsi="Arial" w:cs="Arial"/>
          <w:b/>
        </w:rPr>
        <w:t>CO518 Algorithms, Correctness and Efficiency</w:t>
      </w:r>
    </w:p>
    <w:p w:rsidR="008D4259" w:rsidRPr="00732FDC" w:rsidRDefault="008D4259" w:rsidP="008D4259">
      <w:pPr>
        <w:spacing w:after="120"/>
        <w:ind w:left="426"/>
        <w:jc w:val="both"/>
        <w:rPr>
          <w:rFonts w:ascii="Arial" w:hAnsi="Arial" w:cs="Arial"/>
          <w:b/>
        </w:rPr>
      </w:pPr>
      <w:r w:rsidRPr="00732FDC">
        <w:rPr>
          <w:rFonts w:ascii="Arial" w:hAnsi="Arial" w:cs="Arial"/>
          <w:b/>
        </w:rPr>
        <w:t>CO520 Further Object-Oriented Programming</w:t>
      </w:r>
    </w:p>
    <w:p w:rsidR="005D19C9" w:rsidRPr="005D19C9" w:rsidRDefault="00E460BD" w:rsidP="00E460BD">
      <w:pPr>
        <w:numPr>
          <w:ilvl w:val="0"/>
          <w:numId w:val="3"/>
        </w:numPr>
        <w:spacing w:after="120"/>
        <w:ind w:left="426" w:hanging="426"/>
        <w:jc w:val="both"/>
        <w:rPr>
          <w:rFonts w:ascii="Arial" w:hAnsi="Arial" w:cs="Arial"/>
          <w:b/>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r w:rsidR="005E0DC8">
        <w:rPr>
          <w:rFonts w:ascii="Arial" w:hAnsi="Arial" w:cs="Arial"/>
        </w:rPr>
        <w:t>:</w:t>
      </w:r>
    </w:p>
    <w:p w:rsidR="00BE2EBC" w:rsidRPr="00732FDC" w:rsidRDefault="00732FDC" w:rsidP="005D19C9">
      <w:pPr>
        <w:spacing w:after="120"/>
        <w:ind w:left="426"/>
        <w:jc w:val="both"/>
        <w:rPr>
          <w:rFonts w:ascii="Arial" w:hAnsi="Arial" w:cs="Arial"/>
          <w:b/>
        </w:rPr>
      </w:pPr>
      <w:r>
        <w:rPr>
          <w:rFonts w:ascii="Arial" w:hAnsi="Arial" w:cs="Arial"/>
          <w:b/>
        </w:rPr>
        <w:t>Optional on C</w:t>
      </w:r>
      <w:r w:rsidR="005E0DC8" w:rsidRPr="00732FDC">
        <w:rPr>
          <w:rFonts w:ascii="Arial" w:hAnsi="Arial" w:cs="Arial"/>
          <w:b/>
        </w:rPr>
        <w:t>omputer Science</w:t>
      </w:r>
      <w:r w:rsidR="00D44EB6" w:rsidRPr="00732FDC">
        <w:rPr>
          <w:rFonts w:ascii="Arial" w:hAnsi="Arial" w:cs="Arial"/>
          <w:b/>
        </w:rPr>
        <w:t xml:space="preserve"> and related programmes (3 and 4 year variants)</w:t>
      </w:r>
    </w:p>
    <w:p w:rsidR="0020258B" w:rsidRDefault="00E460BD" w:rsidP="00E460BD">
      <w:pPr>
        <w:numPr>
          <w:ilvl w:val="0"/>
          <w:numId w:val="3"/>
        </w:numPr>
        <w:spacing w:after="120"/>
        <w:ind w:left="426" w:hanging="426"/>
        <w:jc w:val="both"/>
        <w:rPr>
          <w:rFonts w:ascii="Arial" w:hAnsi="Arial" w:cs="Arial"/>
        </w:rPr>
      </w:pPr>
      <w:r w:rsidRPr="00464BA7">
        <w:rPr>
          <w:rFonts w:ascii="Arial" w:hAnsi="Arial" w:cs="Arial"/>
        </w:rPr>
        <w:t>The intended subject specific learning outcomes</w:t>
      </w:r>
      <w:r w:rsidR="0020258B">
        <w:rPr>
          <w:rFonts w:ascii="Arial" w:hAnsi="Arial" w:cs="Arial"/>
        </w:rPr>
        <w:t>.</w:t>
      </w:r>
    </w:p>
    <w:p w:rsidR="00902A0C" w:rsidRPr="00732FDC" w:rsidRDefault="00902A0C" w:rsidP="005D19C9">
      <w:pPr>
        <w:spacing w:after="120"/>
        <w:ind w:left="426"/>
        <w:jc w:val="both"/>
        <w:rPr>
          <w:rFonts w:ascii="Arial" w:hAnsi="Arial" w:cs="Arial"/>
          <w:b/>
        </w:rPr>
      </w:pPr>
      <w:r w:rsidRPr="00732FDC">
        <w:rPr>
          <w:rFonts w:ascii="Arial" w:hAnsi="Arial" w:cs="Arial"/>
          <w:b/>
        </w:rPr>
        <w:t>After successfully completing</w:t>
      </w:r>
      <w:r w:rsidR="0020258B">
        <w:rPr>
          <w:rFonts w:ascii="Arial" w:hAnsi="Arial" w:cs="Arial"/>
          <w:b/>
        </w:rPr>
        <w:t xml:space="preserve"> the module, a student will</w:t>
      </w:r>
      <w:r w:rsidRPr="00732FDC">
        <w:rPr>
          <w:rFonts w:ascii="Arial" w:hAnsi="Arial" w:cs="Arial"/>
          <w:b/>
        </w:rPr>
        <w:t>:</w:t>
      </w:r>
    </w:p>
    <w:p w:rsidR="00803F5E" w:rsidRPr="00732FDC" w:rsidRDefault="00803F5E" w:rsidP="00803F5E">
      <w:pPr>
        <w:spacing w:after="120"/>
        <w:ind w:left="709" w:hanging="283"/>
        <w:jc w:val="both"/>
        <w:rPr>
          <w:rFonts w:ascii="Arial" w:hAnsi="Arial" w:cs="Arial"/>
          <w:b/>
        </w:rPr>
      </w:pPr>
      <w:r w:rsidRPr="00732FDC">
        <w:rPr>
          <w:rFonts w:ascii="Arial" w:hAnsi="Arial" w:cs="Arial"/>
          <w:b/>
        </w:rPr>
        <w:t xml:space="preserve">a) </w:t>
      </w:r>
      <w:proofErr w:type="gramStart"/>
      <w:r w:rsidRPr="00732FDC">
        <w:rPr>
          <w:rFonts w:ascii="Arial" w:hAnsi="Arial" w:cs="Arial"/>
          <w:b/>
        </w:rPr>
        <w:t>have</w:t>
      </w:r>
      <w:proofErr w:type="gramEnd"/>
      <w:r w:rsidRPr="00732FDC">
        <w:rPr>
          <w:rFonts w:ascii="Arial" w:hAnsi="Arial" w:cs="Arial"/>
          <w:b/>
        </w:rPr>
        <w:t xml:space="preserve"> experience with, and an understanding </w:t>
      </w:r>
      <w:r w:rsidR="008D63D9" w:rsidRPr="00732FDC">
        <w:rPr>
          <w:rFonts w:ascii="Arial" w:hAnsi="Arial" w:cs="Arial"/>
          <w:b/>
        </w:rPr>
        <w:t xml:space="preserve">to an advanced level </w:t>
      </w:r>
      <w:r w:rsidRPr="00732FDC">
        <w:rPr>
          <w:rFonts w:ascii="Arial" w:hAnsi="Arial" w:cs="Arial"/>
          <w:b/>
        </w:rPr>
        <w:t>of, programming in a</w:t>
      </w:r>
      <w:r w:rsidR="008D63D9" w:rsidRPr="00732FDC">
        <w:rPr>
          <w:rFonts w:ascii="Arial" w:hAnsi="Arial" w:cs="Arial"/>
          <w:b/>
        </w:rPr>
        <w:t>n</w:t>
      </w:r>
      <w:r w:rsidRPr="00732FDC">
        <w:rPr>
          <w:rFonts w:ascii="Arial" w:hAnsi="Arial" w:cs="Arial"/>
          <w:b/>
        </w:rPr>
        <w:t xml:space="preserve"> object-oriented language </w:t>
      </w:r>
      <w:r w:rsidR="008D63D9" w:rsidRPr="00732FDC">
        <w:rPr>
          <w:rFonts w:ascii="Arial" w:hAnsi="Arial" w:cs="Arial"/>
          <w:b/>
        </w:rPr>
        <w:t>with low-level programming capabilities</w:t>
      </w:r>
    </w:p>
    <w:p w:rsidR="00D03141" w:rsidRDefault="00803F5E" w:rsidP="00803F5E">
      <w:pPr>
        <w:spacing w:after="120"/>
        <w:ind w:left="709" w:hanging="283"/>
        <w:jc w:val="both"/>
        <w:rPr>
          <w:rFonts w:ascii="Arial" w:hAnsi="Arial" w:cs="Arial"/>
          <w:b/>
        </w:rPr>
      </w:pPr>
      <w:proofErr w:type="gramStart"/>
      <w:r w:rsidRPr="00732FDC">
        <w:rPr>
          <w:rFonts w:ascii="Arial" w:hAnsi="Arial" w:cs="Arial"/>
          <w:b/>
        </w:rPr>
        <w:t>b</w:t>
      </w:r>
      <w:proofErr w:type="gramEnd"/>
      <w:r w:rsidRPr="00732FDC">
        <w:rPr>
          <w:rFonts w:ascii="Arial" w:hAnsi="Arial" w:cs="Arial"/>
          <w:b/>
        </w:rPr>
        <w:t xml:space="preserve">) be able to design and implement object-oriented solutions to a wide range of programming problems, using standard and </w:t>
      </w:r>
      <w:r w:rsidR="008D63D9" w:rsidRPr="00732FDC">
        <w:rPr>
          <w:rFonts w:ascii="Arial" w:hAnsi="Arial" w:cs="Arial"/>
          <w:b/>
        </w:rPr>
        <w:t>thi</w:t>
      </w:r>
      <w:r w:rsidRPr="00732FDC">
        <w:rPr>
          <w:rFonts w:ascii="Arial" w:hAnsi="Arial" w:cs="Arial"/>
          <w:b/>
        </w:rPr>
        <w:t>rd-party libraries where appropriate.</w:t>
      </w:r>
    </w:p>
    <w:p w:rsidR="00803F5E" w:rsidRPr="00732FDC" w:rsidRDefault="00803F5E" w:rsidP="00803F5E">
      <w:pPr>
        <w:spacing w:after="120"/>
        <w:ind w:left="709" w:hanging="283"/>
        <w:jc w:val="both"/>
        <w:rPr>
          <w:rFonts w:ascii="Arial" w:hAnsi="Arial" w:cs="Arial"/>
          <w:b/>
        </w:rPr>
      </w:pPr>
      <w:r w:rsidRPr="00732FDC">
        <w:rPr>
          <w:rFonts w:ascii="Arial" w:hAnsi="Arial" w:cs="Arial"/>
          <w:b/>
        </w:rPr>
        <w:t xml:space="preserve">c) </w:t>
      </w:r>
      <w:proofErr w:type="gramStart"/>
      <w:r w:rsidRPr="00732FDC">
        <w:rPr>
          <w:rFonts w:ascii="Arial" w:hAnsi="Arial" w:cs="Arial"/>
          <w:b/>
        </w:rPr>
        <w:t>have</w:t>
      </w:r>
      <w:proofErr w:type="gramEnd"/>
      <w:r w:rsidRPr="00732FDC">
        <w:rPr>
          <w:rFonts w:ascii="Arial" w:hAnsi="Arial" w:cs="Arial"/>
          <w:b/>
        </w:rPr>
        <w:t xml:space="preserve"> an understanding of the differences between object-oriented languages and the features they provide. </w:t>
      </w:r>
    </w:p>
    <w:p w:rsidR="00D03141" w:rsidRDefault="008D63D9" w:rsidP="00803F5E">
      <w:pPr>
        <w:spacing w:after="120"/>
        <w:ind w:left="709" w:hanging="283"/>
        <w:jc w:val="both"/>
        <w:rPr>
          <w:rFonts w:ascii="Arial" w:hAnsi="Arial" w:cs="Arial"/>
          <w:b/>
        </w:rPr>
      </w:pPr>
      <w:r w:rsidRPr="00732FDC">
        <w:rPr>
          <w:rFonts w:ascii="Arial" w:hAnsi="Arial" w:cs="Arial"/>
          <w:b/>
        </w:rPr>
        <w:t>d</w:t>
      </w:r>
      <w:r w:rsidR="00803F5E" w:rsidRPr="00732FDC">
        <w:rPr>
          <w:rFonts w:ascii="Arial" w:hAnsi="Arial" w:cs="Arial"/>
          <w:b/>
        </w:rPr>
        <w:t xml:space="preserve">) </w:t>
      </w:r>
      <w:proofErr w:type="gramStart"/>
      <w:r w:rsidR="00803F5E" w:rsidRPr="00732FDC">
        <w:rPr>
          <w:rFonts w:ascii="Arial" w:hAnsi="Arial" w:cs="Arial"/>
          <w:b/>
        </w:rPr>
        <w:t>be</w:t>
      </w:r>
      <w:proofErr w:type="gramEnd"/>
      <w:r w:rsidR="00803F5E" w:rsidRPr="00732FDC">
        <w:rPr>
          <w:rFonts w:ascii="Arial" w:hAnsi="Arial" w:cs="Arial"/>
          <w:b/>
        </w:rPr>
        <w:t xml:space="preserve"> able to understand and modify existing complex object-oriented applications.</w:t>
      </w:r>
    </w:p>
    <w:p w:rsidR="00560948" w:rsidRPr="00732FDC" w:rsidRDefault="008D63D9" w:rsidP="00803F5E">
      <w:pPr>
        <w:spacing w:after="120"/>
        <w:ind w:left="709" w:hanging="283"/>
        <w:jc w:val="both"/>
        <w:rPr>
          <w:rFonts w:ascii="Arial" w:hAnsi="Arial" w:cs="Arial"/>
          <w:b/>
        </w:rPr>
      </w:pPr>
      <w:r w:rsidRPr="00732FDC">
        <w:rPr>
          <w:rFonts w:ascii="Arial" w:hAnsi="Arial" w:cs="Arial"/>
          <w:b/>
        </w:rPr>
        <w:t>e</w:t>
      </w:r>
      <w:r w:rsidR="005D19C9" w:rsidRPr="00732FDC">
        <w:rPr>
          <w:rFonts w:ascii="Arial" w:hAnsi="Arial" w:cs="Arial"/>
          <w:b/>
        </w:rPr>
        <w:t>)</w:t>
      </w:r>
      <w:r w:rsidR="005D19C9" w:rsidRPr="00732FDC">
        <w:rPr>
          <w:rFonts w:ascii="Arial" w:hAnsi="Arial" w:cs="Arial"/>
          <w:b/>
        </w:rPr>
        <w:tab/>
      </w:r>
      <w:r w:rsidR="0020258B">
        <w:rPr>
          <w:rFonts w:ascii="Arial" w:hAnsi="Arial" w:cs="Arial"/>
          <w:b/>
        </w:rPr>
        <w:t>Have a</w:t>
      </w:r>
      <w:r w:rsidR="00560948" w:rsidRPr="00732FDC">
        <w:rPr>
          <w:rFonts w:ascii="Arial" w:hAnsi="Arial" w:cs="Arial"/>
          <w:b/>
        </w:rPr>
        <w:t>n understanding of the underlying geometry of 2D and 3D graphics</w:t>
      </w:r>
    </w:p>
    <w:p w:rsidR="00803F5E" w:rsidRPr="00732FDC" w:rsidRDefault="008D63D9" w:rsidP="00803F5E">
      <w:pPr>
        <w:spacing w:after="120"/>
        <w:ind w:left="709" w:hanging="283"/>
        <w:jc w:val="both"/>
        <w:rPr>
          <w:rFonts w:ascii="Arial" w:hAnsi="Arial" w:cs="Arial"/>
          <w:b/>
        </w:rPr>
      </w:pPr>
      <w:r w:rsidRPr="00732FDC">
        <w:rPr>
          <w:rFonts w:ascii="Arial" w:hAnsi="Arial" w:cs="Arial"/>
          <w:b/>
        </w:rPr>
        <w:t>f</w:t>
      </w:r>
      <w:r w:rsidR="00803F5E" w:rsidRPr="00732FDC">
        <w:rPr>
          <w:rFonts w:ascii="Arial" w:hAnsi="Arial" w:cs="Arial"/>
          <w:b/>
        </w:rPr>
        <w:t>)</w:t>
      </w:r>
      <w:r w:rsidR="00803F5E" w:rsidRPr="00732FDC">
        <w:rPr>
          <w:rFonts w:ascii="Arial" w:hAnsi="Arial" w:cs="Arial"/>
          <w:b/>
        </w:rPr>
        <w:tab/>
      </w:r>
      <w:r w:rsidR="0020258B">
        <w:rPr>
          <w:rFonts w:ascii="Arial" w:hAnsi="Arial" w:cs="Arial"/>
          <w:b/>
        </w:rPr>
        <w:t>Have an</w:t>
      </w:r>
      <w:r w:rsidR="00803F5E" w:rsidRPr="00732FDC">
        <w:rPr>
          <w:rFonts w:ascii="Arial" w:hAnsi="Arial" w:cs="Arial"/>
          <w:b/>
        </w:rPr>
        <w:t xml:space="preserve"> appreciation of the programmable pipeline and </w:t>
      </w:r>
      <w:proofErr w:type="spellStart"/>
      <w:r w:rsidR="00803F5E" w:rsidRPr="00732FDC">
        <w:rPr>
          <w:rFonts w:ascii="Arial" w:hAnsi="Arial" w:cs="Arial"/>
          <w:b/>
        </w:rPr>
        <w:t>shaders</w:t>
      </w:r>
      <w:proofErr w:type="spellEnd"/>
      <w:r w:rsidR="00803F5E" w:rsidRPr="00732FDC">
        <w:rPr>
          <w:rFonts w:ascii="Arial" w:hAnsi="Arial" w:cs="Arial"/>
          <w:b/>
        </w:rPr>
        <w:t xml:space="preserve">. </w:t>
      </w:r>
    </w:p>
    <w:p w:rsidR="0020258B" w:rsidRDefault="008D63D9" w:rsidP="0020258B">
      <w:pPr>
        <w:spacing w:after="120"/>
        <w:ind w:left="709" w:hanging="283"/>
        <w:jc w:val="both"/>
        <w:rPr>
          <w:rFonts w:ascii="Arial" w:hAnsi="Arial" w:cs="Arial"/>
          <w:b/>
        </w:rPr>
      </w:pPr>
      <w:r w:rsidRPr="00732FDC">
        <w:rPr>
          <w:rFonts w:ascii="Arial" w:hAnsi="Arial" w:cs="Arial"/>
          <w:b/>
        </w:rPr>
        <w:t>g</w:t>
      </w:r>
      <w:r w:rsidR="005D19C9" w:rsidRPr="00732FDC">
        <w:rPr>
          <w:rFonts w:ascii="Arial" w:hAnsi="Arial" w:cs="Arial"/>
          <w:b/>
        </w:rPr>
        <w:t>)</w:t>
      </w:r>
      <w:r w:rsidR="005D19C9" w:rsidRPr="00732FDC">
        <w:rPr>
          <w:rFonts w:ascii="Arial" w:hAnsi="Arial" w:cs="Arial"/>
          <w:b/>
        </w:rPr>
        <w:tab/>
      </w:r>
      <w:r w:rsidR="0020258B">
        <w:rPr>
          <w:rFonts w:ascii="Arial" w:hAnsi="Arial" w:cs="Arial"/>
          <w:b/>
        </w:rPr>
        <w:t>Have t</w:t>
      </w:r>
      <w:r w:rsidR="00560948" w:rsidRPr="00732FDC">
        <w:rPr>
          <w:rFonts w:ascii="Arial" w:hAnsi="Arial" w:cs="Arial"/>
          <w:b/>
        </w:rPr>
        <w:t xml:space="preserve">he ability to program </w:t>
      </w:r>
      <w:r w:rsidR="00803F5E" w:rsidRPr="00732FDC">
        <w:rPr>
          <w:rFonts w:ascii="Arial" w:hAnsi="Arial" w:cs="Arial"/>
          <w:b/>
        </w:rPr>
        <w:t>both</w:t>
      </w:r>
      <w:r w:rsidR="00D953E7" w:rsidRPr="00732FDC">
        <w:rPr>
          <w:rFonts w:ascii="Arial" w:hAnsi="Arial" w:cs="Arial"/>
          <w:b/>
        </w:rPr>
        <w:t xml:space="preserve"> </w:t>
      </w:r>
      <w:r w:rsidR="00560948" w:rsidRPr="00732FDC">
        <w:rPr>
          <w:rFonts w:ascii="Arial" w:hAnsi="Arial" w:cs="Arial"/>
          <w:b/>
        </w:rPr>
        <w:t>2D and 3D graphics.</w:t>
      </w:r>
      <w:r w:rsidR="00D953E7" w:rsidRPr="00732FDC">
        <w:rPr>
          <w:rFonts w:ascii="Arial" w:hAnsi="Arial" w:cs="Arial"/>
          <w:b/>
        </w:rPr>
        <w:t xml:space="preserve"> </w:t>
      </w:r>
    </w:p>
    <w:p w:rsidR="00E460BD" w:rsidRPr="0020258B" w:rsidRDefault="00E460BD" w:rsidP="0020258B">
      <w:pPr>
        <w:numPr>
          <w:ilvl w:val="0"/>
          <w:numId w:val="3"/>
        </w:numPr>
        <w:spacing w:after="120"/>
        <w:ind w:left="426" w:hanging="426"/>
        <w:jc w:val="both"/>
        <w:rPr>
          <w:rFonts w:ascii="Arial" w:hAnsi="Arial" w:cs="Arial"/>
        </w:rPr>
      </w:pPr>
      <w:r w:rsidRPr="0020258B">
        <w:rPr>
          <w:rFonts w:ascii="Arial" w:hAnsi="Arial" w:cs="Arial"/>
        </w:rPr>
        <w:t xml:space="preserve">The intended generic learning outcomes </w:t>
      </w:r>
      <w:r w:rsidR="005D19C9" w:rsidRPr="0020258B">
        <w:rPr>
          <w:rFonts w:ascii="Arial" w:hAnsi="Arial" w:cs="Arial"/>
        </w:rPr>
        <w:t>:</w:t>
      </w:r>
    </w:p>
    <w:p w:rsidR="00F86CD7" w:rsidRPr="00732FDC" w:rsidRDefault="00F86CD7" w:rsidP="00F86CD7">
      <w:pPr>
        <w:spacing w:after="120"/>
        <w:ind w:left="426"/>
        <w:jc w:val="both"/>
        <w:rPr>
          <w:rFonts w:ascii="Arial" w:hAnsi="Arial" w:cs="Arial"/>
          <w:b/>
        </w:rPr>
      </w:pPr>
      <w:r w:rsidRPr="00732FDC">
        <w:rPr>
          <w:rFonts w:ascii="Arial" w:hAnsi="Arial" w:cs="Arial"/>
          <w:b/>
        </w:rPr>
        <w:t>On successful completion of this module, students will:</w:t>
      </w:r>
    </w:p>
    <w:p w:rsidR="00F86CD7" w:rsidRPr="00732FDC" w:rsidRDefault="00D03141" w:rsidP="00F86CD7">
      <w:pPr>
        <w:spacing w:after="120"/>
        <w:ind w:left="709" w:hanging="283"/>
        <w:jc w:val="both"/>
        <w:rPr>
          <w:rFonts w:ascii="Arial" w:hAnsi="Arial" w:cs="Arial"/>
          <w:b/>
        </w:rPr>
      </w:pPr>
      <w:r>
        <w:rPr>
          <w:rFonts w:ascii="Arial" w:hAnsi="Arial" w:cs="Arial"/>
          <w:b/>
        </w:rPr>
        <w:t>h</w:t>
      </w:r>
      <w:r w:rsidR="00F86CD7" w:rsidRPr="00732FDC">
        <w:rPr>
          <w:rFonts w:ascii="Arial" w:hAnsi="Arial" w:cs="Arial"/>
          <w:b/>
        </w:rPr>
        <w:t>)</w:t>
      </w:r>
      <w:r w:rsidR="00F86CD7" w:rsidRPr="00732FDC">
        <w:rPr>
          <w:rFonts w:ascii="Arial" w:hAnsi="Arial" w:cs="Arial"/>
          <w:b/>
        </w:rPr>
        <w:tab/>
        <w:t xml:space="preserve">Be able to analyse a problem specification and to design and implement a solution. </w:t>
      </w:r>
    </w:p>
    <w:p w:rsidR="00F86CD7" w:rsidRPr="00732FDC" w:rsidRDefault="00D03141" w:rsidP="00F86CD7">
      <w:pPr>
        <w:spacing w:after="120"/>
        <w:ind w:left="709" w:hanging="283"/>
        <w:jc w:val="both"/>
        <w:rPr>
          <w:rFonts w:ascii="Arial" w:hAnsi="Arial" w:cs="Arial"/>
          <w:b/>
        </w:rPr>
      </w:pPr>
      <w:proofErr w:type="spellStart"/>
      <w:proofErr w:type="gramStart"/>
      <w:r>
        <w:rPr>
          <w:rFonts w:ascii="Arial" w:hAnsi="Arial" w:cs="Arial"/>
          <w:b/>
        </w:rPr>
        <w:t>i</w:t>
      </w:r>
      <w:proofErr w:type="spellEnd"/>
      <w:proofErr w:type="gramEnd"/>
      <w:r w:rsidR="00F86CD7" w:rsidRPr="00732FDC">
        <w:rPr>
          <w:rFonts w:ascii="Arial" w:hAnsi="Arial" w:cs="Arial"/>
          <w:b/>
        </w:rPr>
        <w:t>)</w:t>
      </w:r>
      <w:r w:rsidR="00F86CD7" w:rsidRPr="00732FDC">
        <w:rPr>
          <w:rFonts w:ascii="Arial" w:hAnsi="Arial" w:cs="Arial"/>
          <w:b/>
        </w:rPr>
        <w:tab/>
        <w:t xml:space="preserve">Be able to evaluate systems in terms of function and performance, with an awareness of possible trade-offs. </w:t>
      </w:r>
    </w:p>
    <w:p w:rsidR="00F86CD7" w:rsidRPr="00732FDC" w:rsidRDefault="00D03141" w:rsidP="00F86CD7">
      <w:pPr>
        <w:spacing w:after="120"/>
        <w:ind w:left="709" w:hanging="283"/>
        <w:jc w:val="both"/>
        <w:rPr>
          <w:rFonts w:ascii="Arial" w:hAnsi="Arial" w:cs="Arial"/>
          <w:b/>
        </w:rPr>
      </w:pPr>
      <w:r>
        <w:rPr>
          <w:rFonts w:ascii="Arial" w:hAnsi="Arial" w:cs="Arial"/>
          <w:b/>
        </w:rPr>
        <w:t>j</w:t>
      </w:r>
      <w:r w:rsidR="00F86CD7" w:rsidRPr="00732FDC">
        <w:rPr>
          <w:rFonts w:ascii="Arial" w:hAnsi="Arial" w:cs="Arial"/>
          <w:b/>
        </w:rPr>
        <w:t>)</w:t>
      </w:r>
      <w:r w:rsidR="00F86CD7" w:rsidRPr="00732FDC">
        <w:rPr>
          <w:rFonts w:ascii="Arial" w:hAnsi="Arial" w:cs="Arial"/>
          <w:b/>
        </w:rPr>
        <w:tab/>
        <w:t xml:space="preserve">Be able to communicate technical issues clearly to specialist audiences. </w:t>
      </w:r>
    </w:p>
    <w:p w:rsidR="00F86CD7" w:rsidRPr="00732FDC" w:rsidRDefault="00D03141" w:rsidP="00F86CD7">
      <w:pPr>
        <w:spacing w:after="120"/>
        <w:ind w:left="709" w:hanging="283"/>
        <w:jc w:val="both"/>
        <w:rPr>
          <w:rFonts w:ascii="Arial" w:hAnsi="Arial" w:cs="Arial"/>
          <w:b/>
        </w:rPr>
      </w:pPr>
      <w:r>
        <w:rPr>
          <w:rFonts w:ascii="Arial" w:hAnsi="Arial" w:cs="Arial"/>
          <w:b/>
        </w:rPr>
        <w:t>k</w:t>
      </w:r>
      <w:r w:rsidR="00F86CD7" w:rsidRPr="00732FDC">
        <w:rPr>
          <w:rFonts w:ascii="Arial" w:hAnsi="Arial" w:cs="Arial"/>
          <w:b/>
        </w:rPr>
        <w:t>)</w:t>
      </w:r>
      <w:r w:rsidR="00F86CD7" w:rsidRPr="00732FDC">
        <w:rPr>
          <w:rFonts w:ascii="Arial" w:hAnsi="Arial" w:cs="Arial"/>
          <w:b/>
        </w:rPr>
        <w:tab/>
        <w:t>Be able to make effective use of IT facilities</w:t>
      </w:r>
    </w:p>
    <w:p w:rsidR="00F86CD7" w:rsidRPr="00732FDC" w:rsidRDefault="00D03141" w:rsidP="00F86CD7">
      <w:pPr>
        <w:spacing w:after="120"/>
        <w:ind w:left="709" w:hanging="283"/>
        <w:jc w:val="both"/>
        <w:rPr>
          <w:rFonts w:ascii="Arial" w:hAnsi="Arial" w:cs="Arial"/>
          <w:b/>
        </w:rPr>
      </w:pPr>
      <w:r>
        <w:rPr>
          <w:rFonts w:ascii="Arial" w:hAnsi="Arial" w:cs="Arial"/>
          <w:b/>
        </w:rPr>
        <w:t>l</w:t>
      </w:r>
      <w:r w:rsidR="00F86CD7" w:rsidRPr="00732FDC">
        <w:rPr>
          <w:rFonts w:ascii="Arial" w:hAnsi="Arial" w:cs="Arial"/>
          <w:b/>
        </w:rPr>
        <w:t>)</w:t>
      </w:r>
      <w:r w:rsidR="00F86CD7" w:rsidRPr="00732FDC">
        <w:rPr>
          <w:rFonts w:ascii="Arial" w:hAnsi="Arial" w:cs="Arial"/>
          <w:b/>
        </w:rPr>
        <w:tab/>
        <w:t xml:space="preserve">Be able to manage their own learning and time. </w:t>
      </w:r>
    </w:p>
    <w:p w:rsidR="00E460BD" w:rsidRDefault="00E460BD" w:rsidP="00F86CD7">
      <w:pPr>
        <w:numPr>
          <w:ilvl w:val="0"/>
          <w:numId w:val="3"/>
        </w:numPr>
        <w:spacing w:after="120"/>
        <w:ind w:left="426" w:hanging="426"/>
        <w:jc w:val="both"/>
        <w:rPr>
          <w:rFonts w:ascii="Arial" w:hAnsi="Arial" w:cs="Arial"/>
        </w:rPr>
      </w:pPr>
      <w:r w:rsidRPr="00464BA7">
        <w:rPr>
          <w:rFonts w:ascii="Arial" w:hAnsi="Arial" w:cs="Arial"/>
        </w:rPr>
        <w:t>A synopsis of the curriculum</w:t>
      </w:r>
    </w:p>
    <w:p w:rsidR="00051CF5" w:rsidRPr="00732FDC" w:rsidRDefault="00051CF5" w:rsidP="00051CF5">
      <w:pPr>
        <w:spacing w:after="120"/>
        <w:ind w:left="426"/>
        <w:jc w:val="both"/>
        <w:rPr>
          <w:rFonts w:ascii="Arial" w:hAnsi="Arial" w:cs="Arial"/>
          <w:b/>
        </w:rPr>
      </w:pPr>
      <w:r w:rsidRPr="00732FDC">
        <w:rPr>
          <w:rFonts w:ascii="Arial" w:hAnsi="Arial" w:cs="Arial"/>
          <w:b/>
        </w:rPr>
        <w:t>Introduction to the</w:t>
      </w:r>
      <w:r w:rsidR="008D63D9" w:rsidRPr="00732FDC">
        <w:rPr>
          <w:rFonts w:ascii="Arial" w:hAnsi="Arial" w:cs="Arial"/>
          <w:b/>
        </w:rPr>
        <w:t xml:space="preserve"> </w:t>
      </w:r>
      <w:r w:rsidRPr="00732FDC">
        <w:rPr>
          <w:rFonts w:ascii="Arial" w:hAnsi="Arial" w:cs="Arial"/>
          <w:b/>
        </w:rPr>
        <w:t xml:space="preserve">C++ language, relating to </w:t>
      </w:r>
      <w:r w:rsidR="008D63D9" w:rsidRPr="00732FDC">
        <w:rPr>
          <w:rFonts w:ascii="Arial" w:hAnsi="Arial" w:cs="Arial"/>
          <w:b/>
        </w:rPr>
        <w:t>students'</w:t>
      </w:r>
      <w:r w:rsidRPr="00732FDC">
        <w:rPr>
          <w:rFonts w:ascii="Arial" w:hAnsi="Arial" w:cs="Arial"/>
          <w:b/>
        </w:rPr>
        <w:t xml:space="preserve"> previous knowledge of Java, including classes, inheritance, overloading and </w:t>
      </w:r>
      <w:r w:rsidR="008D63D9" w:rsidRPr="00732FDC">
        <w:rPr>
          <w:rFonts w:ascii="Arial" w:hAnsi="Arial" w:cs="Arial"/>
          <w:b/>
        </w:rPr>
        <w:t>generic programming</w:t>
      </w:r>
      <w:r w:rsidRPr="00732FDC">
        <w:rPr>
          <w:rFonts w:ascii="Arial" w:hAnsi="Arial" w:cs="Arial"/>
          <w:b/>
        </w:rPr>
        <w:t>;</w:t>
      </w:r>
    </w:p>
    <w:p w:rsidR="00051CF5" w:rsidRPr="00732FDC" w:rsidRDefault="00051CF5" w:rsidP="00051CF5">
      <w:pPr>
        <w:spacing w:after="120"/>
        <w:ind w:left="426"/>
        <w:jc w:val="both"/>
        <w:rPr>
          <w:rFonts w:ascii="Arial" w:hAnsi="Arial" w:cs="Arial"/>
          <w:b/>
        </w:rPr>
      </w:pPr>
      <w:r w:rsidRPr="00732FDC">
        <w:rPr>
          <w:rFonts w:ascii="Arial" w:hAnsi="Arial" w:cs="Arial"/>
          <w:b/>
        </w:rPr>
        <w:lastRenderedPageBreak/>
        <w:t xml:space="preserve">Review of </w:t>
      </w:r>
      <w:r w:rsidR="008D63D9" w:rsidRPr="00732FDC">
        <w:rPr>
          <w:rFonts w:ascii="Arial" w:hAnsi="Arial" w:cs="Arial"/>
          <w:b/>
        </w:rPr>
        <w:t xml:space="preserve">the program build process, including </w:t>
      </w:r>
      <w:proofErr w:type="spellStart"/>
      <w:r w:rsidR="008D63D9" w:rsidRPr="00732FDC">
        <w:rPr>
          <w:rFonts w:ascii="Arial" w:hAnsi="Arial" w:cs="Arial"/>
          <w:b/>
        </w:rPr>
        <w:t>preprocessing</w:t>
      </w:r>
      <w:proofErr w:type="spellEnd"/>
      <w:r w:rsidR="008D63D9" w:rsidRPr="00732FDC">
        <w:rPr>
          <w:rFonts w:ascii="Arial" w:hAnsi="Arial" w:cs="Arial"/>
          <w:b/>
        </w:rPr>
        <w:t>, compilation, linkage and libraries</w:t>
      </w:r>
      <w:r w:rsidRPr="00732FDC">
        <w:rPr>
          <w:rFonts w:ascii="Arial" w:hAnsi="Arial" w:cs="Arial"/>
          <w:b/>
        </w:rPr>
        <w:t>;</w:t>
      </w:r>
    </w:p>
    <w:p w:rsidR="00051CF5" w:rsidRPr="00732FDC" w:rsidRDefault="00051CF5" w:rsidP="00051CF5">
      <w:pPr>
        <w:spacing w:after="120"/>
        <w:ind w:left="426"/>
        <w:jc w:val="both"/>
        <w:rPr>
          <w:rFonts w:ascii="Arial" w:hAnsi="Arial" w:cs="Arial"/>
          <w:b/>
        </w:rPr>
      </w:pPr>
      <w:r w:rsidRPr="00732FDC">
        <w:rPr>
          <w:rFonts w:ascii="Arial" w:hAnsi="Arial" w:cs="Arial"/>
          <w:b/>
        </w:rPr>
        <w:t xml:space="preserve">C++ specific items, including </w:t>
      </w:r>
      <w:r w:rsidR="008D63D9" w:rsidRPr="00732FDC">
        <w:rPr>
          <w:rFonts w:ascii="Arial" w:hAnsi="Arial" w:cs="Arial"/>
          <w:b/>
        </w:rPr>
        <w:t xml:space="preserve">templates, pointers, </w:t>
      </w:r>
      <w:proofErr w:type="spellStart"/>
      <w:r w:rsidR="008D63D9" w:rsidRPr="00732FDC">
        <w:rPr>
          <w:rFonts w:ascii="Arial" w:hAnsi="Arial" w:cs="Arial"/>
          <w:b/>
        </w:rPr>
        <w:t>freestore</w:t>
      </w:r>
      <w:proofErr w:type="spellEnd"/>
      <w:r w:rsidR="008D63D9" w:rsidRPr="00732FDC">
        <w:rPr>
          <w:rFonts w:ascii="Arial" w:hAnsi="Arial" w:cs="Arial"/>
          <w:b/>
        </w:rPr>
        <w:t xml:space="preserve"> management including the use of smart pointers, </w:t>
      </w:r>
      <w:r w:rsidR="0072068C" w:rsidRPr="00732FDC">
        <w:rPr>
          <w:rFonts w:ascii="Arial" w:hAnsi="Arial" w:cs="Arial"/>
          <w:b/>
        </w:rPr>
        <w:t xml:space="preserve">inheritance including </w:t>
      </w:r>
      <w:r w:rsidRPr="00732FDC">
        <w:rPr>
          <w:rFonts w:ascii="Arial" w:hAnsi="Arial" w:cs="Arial"/>
          <w:b/>
        </w:rPr>
        <w:t xml:space="preserve">multiple </w:t>
      </w:r>
      <w:proofErr w:type="gramStart"/>
      <w:r w:rsidRPr="00732FDC">
        <w:rPr>
          <w:rFonts w:ascii="Arial" w:hAnsi="Arial" w:cs="Arial"/>
          <w:b/>
        </w:rPr>
        <w:t>inheritance</w:t>
      </w:r>
      <w:proofErr w:type="gramEnd"/>
      <w:r w:rsidR="00853740" w:rsidRPr="00732FDC">
        <w:rPr>
          <w:rFonts w:ascii="Arial" w:hAnsi="Arial" w:cs="Arial"/>
          <w:b/>
        </w:rPr>
        <w:t xml:space="preserve"> and</w:t>
      </w:r>
      <w:r w:rsidRPr="00732FDC">
        <w:rPr>
          <w:rFonts w:ascii="Arial" w:hAnsi="Arial" w:cs="Arial"/>
          <w:b/>
        </w:rPr>
        <w:t xml:space="preserve"> </w:t>
      </w:r>
      <w:r w:rsidR="0072068C" w:rsidRPr="00732FDC">
        <w:rPr>
          <w:rFonts w:ascii="Arial" w:hAnsi="Arial" w:cs="Arial"/>
          <w:b/>
        </w:rPr>
        <w:t>exception handling</w:t>
      </w:r>
      <w:r w:rsidRPr="00732FDC">
        <w:rPr>
          <w:rFonts w:ascii="Arial" w:hAnsi="Arial" w:cs="Arial"/>
          <w:b/>
        </w:rPr>
        <w:t>;</w:t>
      </w:r>
    </w:p>
    <w:p w:rsidR="00051CF5" w:rsidRPr="00732FDC" w:rsidRDefault="00051CF5" w:rsidP="00051CF5">
      <w:pPr>
        <w:spacing w:after="120"/>
        <w:ind w:left="426"/>
        <w:jc w:val="both"/>
        <w:rPr>
          <w:rFonts w:ascii="Arial" w:hAnsi="Arial" w:cs="Arial"/>
          <w:b/>
        </w:rPr>
      </w:pPr>
      <w:r w:rsidRPr="00732FDC">
        <w:rPr>
          <w:rFonts w:ascii="Arial" w:hAnsi="Arial" w:cs="Arial"/>
          <w:b/>
        </w:rPr>
        <w:t xml:space="preserve">Low-level programming in C++, </w:t>
      </w:r>
      <w:r w:rsidR="00625FBF" w:rsidRPr="00732FDC">
        <w:rPr>
          <w:rFonts w:ascii="Arial" w:hAnsi="Arial" w:cs="Arial"/>
          <w:b/>
        </w:rPr>
        <w:t>with particular reference to issues important in games programming</w:t>
      </w:r>
      <w:r w:rsidRPr="00732FDC">
        <w:rPr>
          <w:rFonts w:ascii="Arial" w:hAnsi="Arial" w:cs="Arial"/>
          <w:b/>
        </w:rPr>
        <w:t>;</w:t>
      </w:r>
    </w:p>
    <w:p w:rsidR="00051CF5" w:rsidRPr="00732FDC" w:rsidRDefault="00051CF5" w:rsidP="00051CF5">
      <w:pPr>
        <w:spacing w:after="120"/>
        <w:ind w:left="426"/>
        <w:jc w:val="both"/>
        <w:rPr>
          <w:rFonts w:ascii="Arial" w:hAnsi="Arial" w:cs="Arial"/>
          <w:b/>
        </w:rPr>
      </w:pPr>
      <w:r w:rsidRPr="00732FDC">
        <w:rPr>
          <w:rFonts w:ascii="Arial" w:hAnsi="Arial" w:cs="Arial"/>
          <w:b/>
        </w:rPr>
        <w:t>High-level programming in C++, covering large scale applications, efficient programming (</w:t>
      </w:r>
      <w:r w:rsidR="00D2331A" w:rsidRPr="00732FDC">
        <w:rPr>
          <w:rFonts w:ascii="Arial" w:hAnsi="Arial" w:cs="Arial"/>
          <w:b/>
        </w:rPr>
        <w:t>particularly in relation to</w:t>
      </w:r>
      <w:r w:rsidRPr="00732FDC">
        <w:rPr>
          <w:rFonts w:ascii="Arial" w:hAnsi="Arial" w:cs="Arial"/>
          <w:b/>
        </w:rPr>
        <w:t xml:space="preserve"> games) and design patterns;</w:t>
      </w:r>
    </w:p>
    <w:p w:rsidR="00ED518D" w:rsidRPr="00732FDC" w:rsidRDefault="00051CF5" w:rsidP="00ED518D">
      <w:pPr>
        <w:spacing w:after="120"/>
        <w:ind w:left="426"/>
        <w:jc w:val="both"/>
        <w:rPr>
          <w:rFonts w:ascii="Arial" w:hAnsi="Arial" w:cs="Arial"/>
          <w:b/>
        </w:rPr>
      </w:pPr>
      <w:proofErr w:type="gramStart"/>
      <w:r w:rsidRPr="00732FDC">
        <w:rPr>
          <w:rFonts w:ascii="Arial" w:hAnsi="Arial" w:cs="Arial"/>
          <w:b/>
        </w:rPr>
        <w:t xml:space="preserve">Coverage of standard libraries, where to look for these, and how to use them; </w:t>
      </w:r>
      <w:r w:rsidR="0077698B" w:rsidRPr="00732FDC">
        <w:rPr>
          <w:rFonts w:ascii="Arial" w:hAnsi="Arial" w:cs="Arial"/>
          <w:b/>
        </w:rPr>
        <w:t>Programming Games 2D and 3D Graphics</w:t>
      </w:r>
      <w:r w:rsidR="00D2331A" w:rsidRPr="00732FDC">
        <w:rPr>
          <w:rFonts w:ascii="Arial" w:hAnsi="Arial" w:cs="Arial"/>
          <w:b/>
        </w:rPr>
        <w:t xml:space="preserve"> Engines via a common API.</w:t>
      </w:r>
      <w:proofErr w:type="gramEnd"/>
    </w:p>
    <w:p w:rsidR="00ED518D" w:rsidRPr="00732FDC" w:rsidRDefault="00051CF5" w:rsidP="00ED518D">
      <w:pPr>
        <w:spacing w:after="120"/>
        <w:ind w:left="426"/>
        <w:jc w:val="both"/>
        <w:rPr>
          <w:rFonts w:ascii="Arial" w:hAnsi="Arial" w:cs="Arial"/>
          <w:b/>
        </w:rPr>
      </w:pPr>
      <w:proofErr w:type="gramStart"/>
      <w:r w:rsidRPr="00732FDC">
        <w:rPr>
          <w:rFonts w:ascii="Arial" w:hAnsi="Arial" w:cs="Arial"/>
          <w:b/>
        </w:rPr>
        <w:t xml:space="preserve">The </w:t>
      </w:r>
      <w:r w:rsidR="000F5F5B" w:rsidRPr="00732FDC">
        <w:rPr>
          <w:rFonts w:ascii="Arial" w:hAnsi="Arial" w:cs="Arial"/>
          <w:b/>
        </w:rPr>
        <w:t>3D Graphics pipeline</w:t>
      </w:r>
      <w:r w:rsidRPr="00732FDC">
        <w:rPr>
          <w:rFonts w:ascii="Arial" w:hAnsi="Arial" w:cs="Arial"/>
          <w:b/>
        </w:rPr>
        <w:t xml:space="preserve">, including </w:t>
      </w:r>
      <w:proofErr w:type="spellStart"/>
      <w:r w:rsidRPr="00732FDC">
        <w:rPr>
          <w:rFonts w:ascii="Arial" w:hAnsi="Arial" w:cs="Arial"/>
          <w:b/>
        </w:rPr>
        <w:t>shaders</w:t>
      </w:r>
      <w:proofErr w:type="spellEnd"/>
      <w:r w:rsidRPr="00732FDC">
        <w:rPr>
          <w:rFonts w:ascii="Arial" w:hAnsi="Arial" w:cs="Arial"/>
          <w:b/>
        </w:rPr>
        <w:t xml:space="preserve"> and efficient GPU programming</w:t>
      </w:r>
      <w:r w:rsidR="00ED518D" w:rsidRPr="00732FDC">
        <w:rPr>
          <w:rFonts w:ascii="Arial" w:hAnsi="Arial" w:cs="Arial"/>
          <w:b/>
        </w:rPr>
        <w:t>.</w:t>
      </w:r>
      <w:proofErr w:type="gramEnd"/>
    </w:p>
    <w:p w:rsidR="000F5F5B" w:rsidRPr="00732FDC" w:rsidRDefault="000F5F5B" w:rsidP="00ED518D">
      <w:pPr>
        <w:spacing w:after="120"/>
        <w:ind w:left="426"/>
        <w:jc w:val="both"/>
        <w:rPr>
          <w:rFonts w:ascii="Arial" w:hAnsi="Arial" w:cs="Arial"/>
          <w:b/>
        </w:rPr>
      </w:pPr>
      <w:proofErr w:type="gramStart"/>
      <w:r w:rsidRPr="00732FDC">
        <w:rPr>
          <w:rFonts w:ascii="Arial" w:hAnsi="Arial" w:cs="Arial"/>
          <w:b/>
        </w:rPr>
        <w:t>Generating 2D images and 3D graphics</w:t>
      </w:r>
      <w:r w:rsidR="00051CF5" w:rsidRPr="00732FDC">
        <w:rPr>
          <w:rFonts w:ascii="Arial" w:hAnsi="Arial" w:cs="Arial"/>
          <w:b/>
        </w:rPr>
        <w:t>.</w:t>
      </w:r>
      <w:proofErr w:type="gramEnd"/>
      <w:r w:rsidR="00051CF5" w:rsidRPr="00732FDC">
        <w:rPr>
          <w:rFonts w:ascii="Arial" w:hAnsi="Arial" w:cs="Arial"/>
          <w:b/>
        </w:rPr>
        <w:t xml:space="preserve"> </w:t>
      </w:r>
      <w:proofErr w:type="gramStart"/>
      <w:r w:rsidR="00051CF5" w:rsidRPr="00732FDC">
        <w:rPr>
          <w:rFonts w:ascii="Arial" w:hAnsi="Arial" w:cs="Arial"/>
          <w:b/>
        </w:rPr>
        <w:t xml:space="preserve">Matrix manipulation including translation, scaling and rotation, as well as examining the </w:t>
      </w:r>
      <w:proofErr w:type="spellStart"/>
      <w:r w:rsidR="00051CF5" w:rsidRPr="00732FDC">
        <w:rPr>
          <w:rFonts w:ascii="Arial" w:hAnsi="Arial" w:cs="Arial"/>
          <w:b/>
        </w:rPr>
        <w:t>ModelViewProjection</w:t>
      </w:r>
      <w:proofErr w:type="spellEnd"/>
      <w:r w:rsidR="00051CF5" w:rsidRPr="00732FDC">
        <w:rPr>
          <w:rFonts w:ascii="Arial" w:hAnsi="Arial" w:cs="Arial"/>
          <w:b/>
        </w:rPr>
        <w:t xml:space="preserve"> matrix.</w:t>
      </w:r>
      <w:proofErr w:type="gramEnd"/>
    </w:p>
    <w:p w:rsidR="00E460BD" w:rsidRDefault="00051CF5" w:rsidP="00E460BD">
      <w:pPr>
        <w:numPr>
          <w:ilvl w:val="0"/>
          <w:numId w:val="3"/>
        </w:numPr>
        <w:spacing w:after="120"/>
        <w:ind w:left="426" w:hanging="426"/>
        <w:jc w:val="both"/>
        <w:rPr>
          <w:rFonts w:ascii="Arial" w:hAnsi="Arial" w:cs="Arial"/>
        </w:rPr>
      </w:pPr>
      <w:r>
        <w:rPr>
          <w:rFonts w:ascii="Arial" w:hAnsi="Arial" w:cs="Arial"/>
        </w:rPr>
        <w:t>Indicative Reading List</w:t>
      </w:r>
    </w:p>
    <w:p w:rsidR="00051CF5" w:rsidRPr="00732FDC" w:rsidRDefault="00051CF5" w:rsidP="00051CF5">
      <w:pPr>
        <w:pStyle w:val="ListParagraph"/>
        <w:numPr>
          <w:ilvl w:val="0"/>
          <w:numId w:val="4"/>
        </w:numPr>
        <w:spacing w:after="120"/>
        <w:jc w:val="both"/>
        <w:rPr>
          <w:rFonts w:ascii="Arial" w:hAnsi="Arial" w:cs="Arial"/>
          <w:b/>
        </w:rPr>
      </w:pPr>
      <w:r w:rsidRPr="00732FDC">
        <w:rPr>
          <w:rFonts w:ascii="Arial" w:hAnsi="Arial" w:cs="Arial"/>
          <w:b/>
        </w:rPr>
        <w:t xml:space="preserve">B. </w:t>
      </w:r>
      <w:proofErr w:type="spellStart"/>
      <w:r w:rsidRPr="00732FDC">
        <w:rPr>
          <w:rFonts w:ascii="Arial" w:hAnsi="Arial" w:cs="Arial"/>
          <w:b/>
        </w:rPr>
        <w:t>Stroustrup</w:t>
      </w:r>
      <w:proofErr w:type="spellEnd"/>
      <w:r w:rsidRPr="00732FDC">
        <w:rPr>
          <w:rFonts w:ascii="Arial" w:hAnsi="Arial" w:cs="Arial"/>
          <w:b/>
        </w:rPr>
        <w:t>, "The C++ Programming Language"</w:t>
      </w:r>
      <w:r w:rsidR="00E43253" w:rsidRPr="00732FDC">
        <w:rPr>
          <w:rFonts w:ascii="Arial" w:hAnsi="Arial" w:cs="Arial"/>
          <w:b/>
        </w:rPr>
        <w:t>, 4th e</w:t>
      </w:r>
      <w:r w:rsidRPr="00732FDC">
        <w:rPr>
          <w:rFonts w:ascii="Arial" w:hAnsi="Arial" w:cs="Arial"/>
          <w:b/>
        </w:rPr>
        <w:t>dition, Addison-Wesley, 20</w:t>
      </w:r>
      <w:r w:rsidR="00E43253" w:rsidRPr="00732FDC">
        <w:rPr>
          <w:rFonts w:ascii="Arial" w:hAnsi="Arial" w:cs="Arial"/>
          <w:b/>
        </w:rPr>
        <w:t>13</w:t>
      </w:r>
      <w:r w:rsidRPr="00732FDC">
        <w:rPr>
          <w:rFonts w:ascii="Arial" w:hAnsi="Arial" w:cs="Arial"/>
          <w:b/>
        </w:rPr>
        <w:t>. ISBN: 978-0</w:t>
      </w:r>
      <w:r w:rsidR="00E43253" w:rsidRPr="00732FDC">
        <w:rPr>
          <w:rFonts w:ascii="Arial" w:hAnsi="Arial" w:cs="Arial"/>
          <w:b/>
        </w:rPr>
        <w:t>-321-56384-2</w:t>
      </w:r>
      <w:r w:rsidRPr="00732FDC">
        <w:rPr>
          <w:rFonts w:ascii="Arial" w:hAnsi="Arial" w:cs="Arial"/>
          <w:b/>
        </w:rPr>
        <w:t>.</w:t>
      </w:r>
    </w:p>
    <w:p w:rsidR="00E43253" w:rsidRPr="00732FDC" w:rsidRDefault="00E43253" w:rsidP="00051CF5">
      <w:pPr>
        <w:pStyle w:val="ListParagraph"/>
        <w:numPr>
          <w:ilvl w:val="0"/>
          <w:numId w:val="4"/>
        </w:numPr>
        <w:spacing w:after="120"/>
        <w:jc w:val="both"/>
        <w:rPr>
          <w:rFonts w:ascii="Arial" w:hAnsi="Arial" w:cs="Arial"/>
          <w:b/>
        </w:rPr>
      </w:pPr>
      <w:r w:rsidRPr="00732FDC">
        <w:rPr>
          <w:rFonts w:ascii="Arial" w:hAnsi="Arial" w:cs="Arial"/>
          <w:b/>
        </w:rPr>
        <w:t xml:space="preserve">Bruce </w:t>
      </w:r>
      <w:proofErr w:type="spellStart"/>
      <w:r w:rsidRPr="00732FDC">
        <w:rPr>
          <w:rFonts w:ascii="Arial" w:hAnsi="Arial" w:cs="Arial"/>
          <w:b/>
        </w:rPr>
        <w:t>Eckel</w:t>
      </w:r>
      <w:proofErr w:type="spellEnd"/>
      <w:r w:rsidRPr="00732FDC">
        <w:rPr>
          <w:rFonts w:ascii="Arial" w:hAnsi="Arial" w:cs="Arial"/>
          <w:b/>
        </w:rPr>
        <w:t xml:space="preserve">, "Thinking in C++", </w:t>
      </w:r>
      <w:proofErr w:type="spellStart"/>
      <w:r w:rsidRPr="00732FDC">
        <w:rPr>
          <w:rFonts w:ascii="Arial" w:hAnsi="Arial" w:cs="Arial"/>
          <w:b/>
        </w:rPr>
        <w:t>Vols</w:t>
      </w:r>
      <w:proofErr w:type="spellEnd"/>
      <w:r w:rsidRPr="00732FDC">
        <w:rPr>
          <w:rFonts w:ascii="Arial" w:hAnsi="Arial" w:cs="Arial"/>
          <w:b/>
        </w:rPr>
        <w:t xml:space="preserve"> 1 and 2, 2nd edition, Prentice Hall, 2000.  Available free online.</w:t>
      </w:r>
    </w:p>
    <w:p w:rsidR="00051CF5" w:rsidRPr="00732FDC" w:rsidRDefault="00E43253" w:rsidP="00051CF5">
      <w:pPr>
        <w:pStyle w:val="ListParagraph"/>
        <w:numPr>
          <w:ilvl w:val="0"/>
          <w:numId w:val="4"/>
        </w:numPr>
        <w:spacing w:after="120"/>
        <w:jc w:val="both"/>
        <w:rPr>
          <w:rFonts w:ascii="Arial" w:hAnsi="Arial" w:cs="Arial"/>
          <w:b/>
        </w:rPr>
      </w:pPr>
      <w:r w:rsidRPr="00732FDC">
        <w:rPr>
          <w:rFonts w:ascii="Arial" w:hAnsi="Arial" w:cs="Arial"/>
          <w:b/>
        </w:rPr>
        <w:t xml:space="preserve">Mike </w:t>
      </w:r>
      <w:proofErr w:type="spellStart"/>
      <w:r w:rsidRPr="00732FDC">
        <w:rPr>
          <w:rFonts w:ascii="Arial" w:hAnsi="Arial" w:cs="Arial"/>
          <w:b/>
        </w:rPr>
        <w:t>Dickheiser</w:t>
      </w:r>
      <w:proofErr w:type="spellEnd"/>
      <w:r w:rsidR="00051CF5" w:rsidRPr="00732FDC">
        <w:rPr>
          <w:rFonts w:ascii="Arial" w:hAnsi="Arial" w:cs="Arial"/>
          <w:b/>
        </w:rPr>
        <w:t>, "C++</w:t>
      </w:r>
      <w:r w:rsidRPr="00732FDC">
        <w:rPr>
          <w:rFonts w:ascii="Arial" w:hAnsi="Arial" w:cs="Arial"/>
          <w:b/>
        </w:rPr>
        <w:t xml:space="preserve"> for Game Programmers</w:t>
      </w:r>
      <w:r w:rsidR="00051CF5" w:rsidRPr="00732FDC">
        <w:rPr>
          <w:rFonts w:ascii="Arial" w:hAnsi="Arial" w:cs="Arial"/>
          <w:b/>
        </w:rPr>
        <w:t>"</w:t>
      </w:r>
      <w:r w:rsidRPr="00732FDC">
        <w:rPr>
          <w:rFonts w:ascii="Arial" w:hAnsi="Arial" w:cs="Arial"/>
          <w:b/>
        </w:rPr>
        <w:t xml:space="preserve"> 2nd edition</w:t>
      </w:r>
      <w:r w:rsidR="00051CF5" w:rsidRPr="00732FDC">
        <w:rPr>
          <w:rFonts w:ascii="Arial" w:hAnsi="Arial" w:cs="Arial"/>
          <w:b/>
        </w:rPr>
        <w:t xml:space="preserve">, </w:t>
      </w:r>
      <w:r w:rsidRPr="00732FDC">
        <w:rPr>
          <w:rFonts w:ascii="Arial" w:hAnsi="Arial" w:cs="Arial"/>
          <w:b/>
        </w:rPr>
        <w:t>Charles River Media</w:t>
      </w:r>
      <w:r w:rsidR="00051CF5" w:rsidRPr="00732FDC">
        <w:rPr>
          <w:rFonts w:ascii="Arial" w:hAnsi="Arial" w:cs="Arial"/>
          <w:b/>
        </w:rPr>
        <w:t xml:space="preserve">, </w:t>
      </w:r>
      <w:r w:rsidRPr="00732FDC">
        <w:rPr>
          <w:rFonts w:ascii="Arial" w:hAnsi="Arial" w:cs="Arial"/>
          <w:b/>
        </w:rPr>
        <w:t>200</w:t>
      </w:r>
      <w:r w:rsidR="00051CF5" w:rsidRPr="00732FDC">
        <w:rPr>
          <w:rFonts w:ascii="Arial" w:hAnsi="Arial" w:cs="Arial"/>
          <w:b/>
        </w:rPr>
        <w:t>6. ISBN: 978-</w:t>
      </w:r>
      <w:r w:rsidRPr="00732FDC">
        <w:rPr>
          <w:rFonts w:ascii="Arial" w:hAnsi="Arial" w:cs="Arial"/>
          <w:b/>
        </w:rPr>
        <w:t>1584504528</w:t>
      </w:r>
      <w:r w:rsidR="00051CF5" w:rsidRPr="00732FDC">
        <w:rPr>
          <w:rFonts w:ascii="Arial" w:hAnsi="Arial" w:cs="Arial"/>
          <w:b/>
        </w:rPr>
        <w:t>.</w:t>
      </w:r>
    </w:p>
    <w:p w:rsidR="00E43253" w:rsidRPr="00732FDC" w:rsidRDefault="00E43253" w:rsidP="00051CF5">
      <w:pPr>
        <w:pStyle w:val="ListParagraph"/>
        <w:numPr>
          <w:ilvl w:val="0"/>
          <w:numId w:val="4"/>
        </w:numPr>
        <w:spacing w:after="120"/>
        <w:jc w:val="both"/>
        <w:rPr>
          <w:rFonts w:ascii="Arial" w:hAnsi="Arial" w:cs="Arial"/>
          <w:b/>
        </w:rPr>
      </w:pPr>
      <w:r w:rsidRPr="00732FDC">
        <w:rPr>
          <w:rFonts w:ascii="Arial" w:hAnsi="Arial" w:cs="Arial"/>
          <w:b/>
        </w:rPr>
        <w:t xml:space="preserve">F. </w:t>
      </w:r>
      <w:proofErr w:type="spellStart"/>
      <w:r w:rsidRPr="00732FDC">
        <w:rPr>
          <w:rFonts w:ascii="Arial" w:hAnsi="Arial" w:cs="Arial"/>
          <w:b/>
        </w:rPr>
        <w:t>Kerger</w:t>
      </w:r>
      <w:proofErr w:type="spellEnd"/>
      <w:r w:rsidRPr="00732FDC">
        <w:rPr>
          <w:rFonts w:ascii="Arial" w:hAnsi="Arial" w:cs="Arial"/>
          <w:b/>
        </w:rPr>
        <w:t xml:space="preserve">, "Ogre 3D Beginner's Guide", </w:t>
      </w:r>
      <w:proofErr w:type="spellStart"/>
      <w:r w:rsidRPr="00732FDC">
        <w:rPr>
          <w:rFonts w:ascii="Arial" w:hAnsi="Arial" w:cs="Arial"/>
          <w:b/>
        </w:rPr>
        <w:t>Packt</w:t>
      </w:r>
      <w:proofErr w:type="spellEnd"/>
      <w:r w:rsidRPr="00732FDC">
        <w:rPr>
          <w:rFonts w:ascii="Arial" w:hAnsi="Arial" w:cs="Arial"/>
          <w:b/>
        </w:rPr>
        <w:t xml:space="preserve"> Publishing, 2010.  ISBN 978-1-849512-48-0.</w:t>
      </w:r>
    </w:p>
    <w:p w:rsidR="00B206F9" w:rsidRPr="00732FDC" w:rsidRDefault="00492E6B" w:rsidP="00DC454E">
      <w:pPr>
        <w:pStyle w:val="ListParagraph"/>
        <w:numPr>
          <w:ilvl w:val="0"/>
          <w:numId w:val="4"/>
        </w:numPr>
        <w:spacing w:after="120"/>
        <w:jc w:val="both"/>
        <w:rPr>
          <w:rFonts w:ascii="Arial" w:hAnsi="Arial" w:cs="Arial"/>
          <w:b/>
        </w:rPr>
      </w:pPr>
      <w:r w:rsidRPr="00732FDC">
        <w:rPr>
          <w:rFonts w:ascii="Arial" w:hAnsi="Arial" w:cs="Arial"/>
          <w:b/>
        </w:rPr>
        <w:t>OpenGL Programming Guide: The Official Guide to Learning OpenGL</w:t>
      </w:r>
      <w:r w:rsidR="00051CF5" w:rsidRPr="00732FDC">
        <w:rPr>
          <w:rFonts w:ascii="Arial" w:hAnsi="Arial" w:cs="Arial"/>
          <w:b/>
        </w:rPr>
        <w:t xml:space="preserve"> </w:t>
      </w:r>
      <w:r w:rsidRPr="00732FDC">
        <w:rPr>
          <w:rFonts w:ascii="Arial" w:hAnsi="Arial" w:cs="Arial"/>
          <w:b/>
        </w:rPr>
        <w:t xml:space="preserve">by Dave </w:t>
      </w:r>
      <w:proofErr w:type="spellStart"/>
      <w:r w:rsidRPr="00732FDC">
        <w:rPr>
          <w:rFonts w:ascii="Arial" w:hAnsi="Arial" w:cs="Arial"/>
          <w:b/>
        </w:rPr>
        <w:t>Shreiner</w:t>
      </w:r>
      <w:proofErr w:type="spellEnd"/>
      <w:r w:rsidRPr="00732FDC">
        <w:rPr>
          <w:rFonts w:ascii="Arial" w:hAnsi="Arial" w:cs="Arial"/>
          <w:b/>
        </w:rPr>
        <w:t xml:space="preserve"> and </w:t>
      </w:r>
      <w:proofErr w:type="gramStart"/>
      <w:r w:rsidRPr="00732FDC">
        <w:rPr>
          <w:rFonts w:ascii="Arial" w:hAnsi="Arial" w:cs="Arial"/>
          <w:b/>
        </w:rPr>
        <w:t>The</w:t>
      </w:r>
      <w:proofErr w:type="gramEnd"/>
      <w:r w:rsidRPr="00732FDC">
        <w:rPr>
          <w:rFonts w:ascii="Arial" w:hAnsi="Arial" w:cs="Arial"/>
          <w:b/>
        </w:rPr>
        <w:t xml:space="preserve"> </w:t>
      </w:r>
      <w:proofErr w:type="spellStart"/>
      <w:r w:rsidRPr="00732FDC">
        <w:rPr>
          <w:rFonts w:ascii="Arial" w:hAnsi="Arial" w:cs="Arial"/>
          <w:b/>
        </w:rPr>
        <w:t>Khronos</w:t>
      </w:r>
      <w:proofErr w:type="spellEnd"/>
      <w:r w:rsidRPr="00732FDC">
        <w:rPr>
          <w:rFonts w:ascii="Arial" w:hAnsi="Arial" w:cs="Arial"/>
          <w:b/>
        </w:rPr>
        <w:t xml:space="preserve"> OpenGL ARB Working Group</w:t>
      </w:r>
      <w:r w:rsidR="00DC454E" w:rsidRPr="00732FDC">
        <w:rPr>
          <w:rFonts w:ascii="Arial" w:hAnsi="Arial" w:cs="Arial"/>
          <w:b/>
        </w:rPr>
        <w:t>. ISBN 978-0321773036.</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p>
    <w:p w:rsidR="00C47415" w:rsidRPr="00732FDC" w:rsidRDefault="00C47415" w:rsidP="005D19C9">
      <w:pPr>
        <w:spacing w:after="120"/>
        <w:ind w:left="426"/>
        <w:jc w:val="both"/>
        <w:rPr>
          <w:rFonts w:ascii="Arial" w:hAnsi="Arial" w:cs="Arial"/>
          <w:b/>
        </w:rPr>
      </w:pPr>
      <w:r w:rsidRPr="00732FDC">
        <w:rPr>
          <w:rFonts w:ascii="Arial" w:hAnsi="Arial" w:cs="Arial"/>
          <w:b/>
        </w:rPr>
        <w:t>150 Hours total</w:t>
      </w:r>
    </w:p>
    <w:p w:rsidR="00C47415" w:rsidRPr="00732FDC" w:rsidRDefault="00C47415" w:rsidP="005D19C9">
      <w:pPr>
        <w:spacing w:after="120"/>
        <w:ind w:left="426"/>
        <w:jc w:val="both"/>
        <w:rPr>
          <w:rFonts w:ascii="Arial" w:hAnsi="Arial" w:cs="Arial"/>
          <w:b/>
        </w:rPr>
      </w:pPr>
      <w:r w:rsidRPr="00732FDC">
        <w:rPr>
          <w:rFonts w:ascii="Arial" w:hAnsi="Arial" w:cs="Arial"/>
          <w:b/>
        </w:rPr>
        <w:t xml:space="preserve">22 Hours of </w:t>
      </w:r>
      <w:r w:rsidR="00560948" w:rsidRPr="00732FDC">
        <w:rPr>
          <w:rFonts w:ascii="Arial" w:hAnsi="Arial" w:cs="Arial"/>
          <w:b/>
        </w:rPr>
        <w:t>l</w:t>
      </w:r>
      <w:r w:rsidRPr="00732FDC">
        <w:rPr>
          <w:rFonts w:ascii="Arial" w:hAnsi="Arial" w:cs="Arial"/>
          <w:b/>
        </w:rPr>
        <w:t>ectures</w:t>
      </w:r>
      <w:r w:rsidR="00283B3B" w:rsidRPr="00732FDC">
        <w:rPr>
          <w:rFonts w:ascii="Arial" w:hAnsi="Arial" w:cs="Arial"/>
          <w:b/>
        </w:rPr>
        <w:t xml:space="preserve"> [b, c, d, e, f, g, h</w:t>
      </w:r>
      <w:r w:rsidR="00AE4FAE" w:rsidRPr="00732FDC">
        <w:rPr>
          <w:rFonts w:ascii="Arial" w:hAnsi="Arial" w:cs="Arial"/>
          <w:b/>
        </w:rPr>
        <w:t xml:space="preserve">, </w:t>
      </w:r>
      <w:proofErr w:type="spellStart"/>
      <w:r w:rsidR="00AE4FAE" w:rsidRPr="00732FDC">
        <w:rPr>
          <w:rFonts w:ascii="Arial" w:hAnsi="Arial" w:cs="Arial"/>
          <w:b/>
        </w:rPr>
        <w:t>i</w:t>
      </w:r>
      <w:proofErr w:type="spellEnd"/>
      <w:r w:rsidR="00283B3B" w:rsidRPr="00732FDC">
        <w:rPr>
          <w:rFonts w:ascii="Arial" w:hAnsi="Arial" w:cs="Arial"/>
          <w:b/>
        </w:rPr>
        <w:t>]</w:t>
      </w:r>
    </w:p>
    <w:p w:rsidR="00C47415" w:rsidRPr="00732FDC" w:rsidRDefault="00051CF5" w:rsidP="005D19C9">
      <w:pPr>
        <w:spacing w:after="120"/>
        <w:ind w:left="426"/>
        <w:jc w:val="both"/>
        <w:rPr>
          <w:rFonts w:ascii="Arial" w:hAnsi="Arial" w:cs="Arial"/>
          <w:b/>
        </w:rPr>
      </w:pPr>
      <w:r w:rsidRPr="00732FDC">
        <w:rPr>
          <w:rFonts w:ascii="Arial" w:hAnsi="Arial" w:cs="Arial"/>
          <w:b/>
        </w:rPr>
        <w:t>6</w:t>
      </w:r>
      <w:r w:rsidR="00C47415" w:rsidRPr="00732FDC">
        <w:rPr>
          <w:rFonts w:ascii="Arial" w:hAnsi="Arial" w:cs="Arial"/>
          <w:b/>
        </w:rPr>
        <w:t xml:space="preserve"> Hours of </w:t>
      </w:r>
      <w:r w:rsidR="00560948" w:rsidRPr="00732FDC">
        <w:rPr>
          <w:rFonts w:ascii="Arial" w:hAnsi="Arial" w:cs="Arial"/>
          <w:b/>
        </w:rPr>
        <w:t>t</w:t>
      </w:r>
      <w:r w:rsidR="00C47415" w:rsidRPr="00732FDC">
        <w:rPr>
          <w:rFonts w:ascii="Arial" w:hAnsi="Arial" w:cs="Arial"/>
          <w:b/>
        </w:rPr>
        <w:t xml:space="preserve">erminal </w:t>
      </w:r>
      <w:r w:rsidR="00560948" w:rsidRPr="00732FDC">
        <w:rPr>
          <w:rFonts w:ascii="Arial" w:hAnsi="Arial" w:cs="Arial"/>
          <w:b/>
        </w:rPr>
        <w:t>s</w:t>
      </w:r>
      <w:r w:rsidR="00C47415" w:rsidRPr="00732FDC">
        <w:rPr>
          <w:rFonts w:ascii="Arial" w:hAnsi="Arial" w:cs="Arial"/>
          <w:b/>
        </w:rPr>
        <w:t>essions</w:t>
      </w:r>
      <w:r w:rsidR="00283B3B" w:rsidRPr="00732FDC">
        <w:rPr>
          <w:rFonts w:ascii="Arial" w:hAnsi="Arial" w:cs="Arial"/>
          <w:b/>
        </w:rPr>
        <w:t xml:space="preserve"> [</w:t>
      </w:r>
      <w:r w:rsidR="00AE4FAE" w:rsidRPr="00732FDC">
        <w:rPr>
          <w:rFonts w:ascii="Arial" w:hAnsi="Arial" w:cs="Arial"/>
          <w:b/>
        </w:rPr>
        <w:t>a, b, d, g, h, j, k</w:t>
      </w:r>
      <w:r w:rsidR="00283B3B" w:rsidRPr="00732FDC">
        <w:rPr>
          <w:rFonts w:ascii="Arial" w:hAnsi="Arial" w:cs="Arial"/>
          <w:b/>
        </w:rPr>
        <w:t>]</w:t>
      </w:r>
    </w:p>
    <w:p w:rsidR="00C47415" w:rsidRPr="00732FDC" w:rsidRDefault="00C47415" w:rsidP="005D19C9">
      <w:pPr>
        <w:spacing w:after="120"/>
        <w:ind w:left="426"/>
        <w:jc w:val="both"/>
        <w:rPr>
          <w:rFonts w:ascii="Arial" w:hAnsi="Arial" w:cs="Arial"/>
          <w:b/>
        </w:rPr>
      </w:pPr>
      <w:r w:rsidRPr="00732FDC">
        <w:rPr>
          <w:rFonts w:ascii="Arial" w:hAnsi="Arial" w:cs="Arial"/>
          <w:b/>
        </w:rPr>
        <w:t xml:space="preserve">60 Hours </w:t>
      </w:r>
      <w:r w:rsidR="00560948" w:rsidRPr="00732FDC">
        <w:rPr>
          <w:rFonts w:ascii="Arial" w:hAnsi="Arial" w:cs="Arial"/>
          <w:b/>
        </w:rPr>
        <w:t>a</w:t>
      </w:r>
      <w:r w:rsidRPr="00732FDC">
        <w:rPr>
          <w:rFonts w:ascii="Arial" w:hAnsi="Arial" w:cs="Arial"/>
          <w:b/>
        </w:rPr>
        <w:t>ssessment</w:t>
      </w:r>
      <w:r w:rsidR="00FF2A16" w:rsidRPr="00732FDC">
        <w:rPr>
          <w:rFonts w:ascii="Arial" w:hAnsi="Arial" w:cs="Arial"/>
          <w:b/>
        </w:rPr>
        <w:t xml:space="preserve"> </w:t>
      </w:r>
      <w:r w:rsidR="00283B3B" w:rsidRPr="00732FDC">
        <w:rPr>
          <w:rFonts w:ascii="Arial" w:hAnsi="Arial" w:cs="Arial"/>
          <w:b/>
        </w:rPr>
        <w:t>[</w:t>
      </w:r>
      <w:r w:rsidR="00AE4FAE" w:rsidRPr="00732FDC">
        <w:rPr>
          <w:rFonts w:ascii="Arial" w:hAnsi="Arial" w:cs="Arial"/>
          <w:b/>
        </w:rPr>
        <w:t>a, b, d, e, g, h, j, k, l</w:t>
      </w:r>
      <w:r w:rsidR="00283B3B" w:rsidRPr="00732FDC">
        <w:rPr>
          <w:rFonts w:ascii="Arial" w:hAnsi="Arial" w:cs="Arial"/>
          <w:b/>
        </w:rPr>
        <w:t>]</w:t>
      </w:r>
    </w:p>
    <w:p w:rsidR="00C47415" w:rsidRPr="00732FDC" w:rsidRDefault="00051CF5" w:rsidP="005D19C9">
      <w:pPr>
        <w:spacing w:after="120"/>
        <w:ind w:left="426"/>
        <w:jc w:val="both"/>
        <w:rPr>
          <w:rFonts w:ascii="Arial" w:hAnsi="Arial" w:cs="Arial"/>
          <w:b/>
        </w:rPr>
      </w:pPr>
      <w:r w:rsidRPr="00732FDC">
        <w:rPr>
          <w:rFonts w:ascii="Arial" w:hAnsi="Arial" w:cs="Arial"/>
          <w:b/>
        </w:rPr>
        <w:t>62</w:t>
      </w:r>
      <w:r w:rsidR="00FF2A16" w:rsidRPr="00732FDC">
        <w:rPr>
          <w:rFonts w:ascii="Arial" w:hAnsi="Arial" w:cs="Arial"/>
          <w:b/>
        </w:rPr>
        <w:t xml:space="preserve"> </w:t>
      </w:r>
      <w:r w:rsidR="00C47415" w:rsidRPr="00732FDC">
        <w:rPr>
          <w:rFonts w:ascii="Arial" w:hAnsi="Arial" w:cs="Arial"/>
          <w:b/>
        </w:rPr>
        <w:t xml:space="preserve">Hours </w:t>
      </w:r>
      <w:r w:rsidR="00560948" w:rsidRPr="00732FDC">
        <w:rPr>
          <w:rFonts w:ascii="Arial" w:hAnsi="Arial" w:cs="Arial"/>
          <w:b/>
        </w:rPr>
        <w:t>s</w:t>
      </w:r>
      <w:r w:rsidR="00C47415" w:rsidRPr="00732FDC">
        <w:rPr>
          <w:rFonts w:ascii="Arial" w:hAnsi="Arial" w:cs="Arial"/>
          <w:b/>
        </w:rPr>
        <w:t>elf</w:t>
      </w:r>
      <w:r w:rsidR="00560948" w:rsidRPr="00732FDC">
        <w:rPr>
          <w:rFonts w:ascii="Arial" w:hAnsi="Arial" w:cs="Arial"/>
          <w:b/>
        </w:rPr>
        <w:t>-d</w:t>
      </w:r>
      <w:r w:rsidR="00C47415" w:rsidRPr="00732FDC">
        <w:rPr>
          <w:rFonts w:ascii="Arial" w:hAnsi="Arial" w:cs="Arial"/>
          <w:b/>
        </w:rPr>
        <w:t xml:space="preserve">irected </w:t>
      </w:r>
      <w:r w:rsidR="00560948" w:rsidRPr="00732FDC">
        <w:rPr>
          <w:rFonts w:ascii="Arial" w:hAnsi="Arial" w:cs="Arial"/>
          <w:b/>
        </w:rPr>
        <w:t>l</w:t>
      </w:r>
      <w:r w:rsidR="00C47415" w:rsidRPr="00732FDC">
        <w:rPr>
          <w:rFonts w:ascii="Arial" w:hAnsi="Arial" w:cs="Arial"/>
          <w:b/>
        </w:rPr>
        <w:t>earning</w:t>
      </w:r>
      <w:r w:rsidR="00283B3B" w:rsidRPr="00732FDC">
        <w:rPr>
          <w:rFonts w:ascii="Arial" w:hAnsi="Arial" w:cs="Arial"/>
          <w:b/>
        </w:rPr>
        <w:t xml:space="preserve"> [</w:t>
      </w:r>
      <w:r w:rsidR="00AE4FAE" w:rsidRPr="00732FDC">
        <w:rPr>
          <w:rFonts w:ascii="Arial" w:hAnsi="Arial" w:cs="Arial"/>
          <w:b/>
        </w:rPr>
        <w:t>b, c, d, e, f</w:t>
      </w:r>
      <w:proofErr w:type="gramStart"/>
      <w:r w:rsidR="00AE4FAE" w:rsidRPr="00732FDC">
        <w:rPr>
          <w:rFonts w:ascii="Arial" w:hAnsi="Arial" w:cs="Arial"/>
          <w:b/>
        </w:rPr>
        <w:t>,,</w:t>
      </w:r>
      <w:proofErr w:type="gramEnd"/>
      <w:r w:rsidR="00AE4FAE" w:rsidRPr="00732FDC">
        <w:rPr>
          <w:rFonts w:ascii="Arial" w:hAnsi="Arial" w:cs="Arial"/>
          <w:b/>
        </w:rPr>
        <w:t xml:space="preserve"> k, l</w:t>
      </w:r>
      <w:r w:rsidR="00283B3B" w:rsidRPr="00732FDC">
        <w:rPr>
          <w:rFonts w:ascii="Arial" w:hAnsi="Arial" w:cs="Arial"/>
          <w:b/>
        </w:rPr>
        <w:t>]</w:t>
      </w:r>
    </w:p>
    <w:p w:rsidR="00560948" w:rsidRPr="00732FDC" w:rsidRDefault="00560948" w:rsidP="005D19C9">
      <w:pPr>
        <w:spacing w:after="120"/>
        <w:ind w:left="426"/>
        <w:jc w:val="both"/>
        <w:rPr>
          <w:rFonts w:ascii="Arial" w:hAnsi="Arial" w:cs="Arial"/>
          <w:b/>
        </w:rPr>
      </w:pPr>
      <w:r w:rsidRPr="00732FDC">
        <w:rPr>
          <w:rFonts w:ascii="Arial" w:hAnsi="Arial" w:cs="Arial"/>
          <w:b/>
        </w:rPr>
        <w:t xml:space="preserve">Whilst </w:t>
      </w:r>
      <w:r w:rsidR="00492E6B" w:rsidRPr="00732FDC">
        <w:rPr>
          <w:rFonts w:ascii="Arial" w:hAnsi="Arial" w:cs="Arial"/>
          <w:b/>
        </w:rPr>
        <w:t xml:space="preserve">many </w:t>
      </w:r>
      <w:r w:rsidRPr="00732FDC">
        <w:rPr>
          <w:rFonts w:ascii="Arial" w:hAnsi="Arial" w:cs="Arial"/>
          <w:b/>
        </w:rPr>
        <w:t>learning outcomes can be covered in lectures and self-directed learning, the module has an emphasis on developing technological solutions that demonstrate that the student understands the material. So to enable students to make a good start on C++ development and games programming, practical classes are called for. The practical classes, assessment and part of the self-directed learning will be largely focussed on achieving the technical learning outcomes</w:t>
      </w:r>
      <w:r w:rsidR="003C3755" w:rsidRPr="00732FDC">
        <w:rPr>
          <w:rFonts w:ascii="Arial" w:hAnsi="Arial" w:cs="Arial"/>
          <w:b/>
        </w:rPr>
        <w:t>.</w:t>
      </w:r>
    </w:p>
    <w:p w:rsidR="00E460BD" w:rsidRDefault="00E460BD" w:rsidP="00E460BD">
      <w:pPr>
        <w:numPr>
          <w:ilvl w:val="0"/>
          <w:numId w:val="3"/>
        </w:numPr>
        <w:tabs>
          <w:tab w:val="left" w:pos="426"/>
        </w:tabs>
        <w:spacing w:after="120"/>
        <w:ind w:left="426" w:hanging="426"/>
        <w:jc w:val="both"/>
        <w:rPr>
          <w:rFonts w:ascii="Arial" w:hAnsi="Arial" w:cs="Arial"/>
        </w:rPr>
      </w:pPr>
      <w:r w:rsidRPr="00464BA7">
        <w:rPr>
          <w:rFonts w:ascii="Arial" w:hAnsi="Arial" w:cs="Arial"/>
        </w:rPr>
        <w:t>Assessment methods and how these relate to testing achievement of the intended learning outcomes</w:t>
      </w:r>
    </w:p>
    <w:p w:rsidR="00CC5E57" w:rsidRPr="00732FDC" w:rsidRDefault="00CC5E57" w:rsidP="00CC5E57">
      <w:pPr>
        <w:tabs>
          <w:tab w:val="left" w:pos="993"/>
        </w:tabs>
        <w:spacing w:after="120"/>
        <w:ind w:left="992" w:hanging="567"/>
        <w:rPr>
          <w:rFonts w:ascii="Arial" w:hAnsi="Arial" w:cs="Arial"/>
          <w:b/>
        </w:rPr>
      </w:pPr>
      <w:proofErr w:type="gramStart"/>
      <w:r w:rsidRPr="00732FDC">
        <w:rPr>
          <w:rFonts w:ascii="Arial" w:hAnsi="Arial" w:cs="Arial"/>
          <w:b/>
        </w:rPr>
        <w:t>50%</w:t>
      </w:r>
      <w:r w:rsidRPr="00732FDC">
        <w:rPr>
          <w:rFonts w:ascii="Arial" w:hAnsi="Arial" w:cs="Arial"/>
          <w:b/>
        </w:rPr>
        <w:tab/>
        <w:t xml:space="preserve">Unseen </w:t>
      </w:r>
      <w:r w:rsidR="008E3845" w:rsidRPr="00732FDC">
        <w:rPr>
          <w:rFonts w:ascii="Arial" w:hAnsi="Arial" w:cs="Arial"/>
          <w:b/>
        </w:rPr>
        <w:t xml:space="preserve">final </w:t>
      </w:r>
      <w:r w:rsidRPr="00732FDC">
        <w:rPr>
          <w:rFonts w:ascii="Arial" w:hAnsi="Arial" w:cs="Arial"/>
          <w:b/>
        </w:rPr>
        <w:t xml:space="preserve">written examination </w:t>
      </w:r>
      <w:r w:rsidR="00AE4FAE" w:rsidRPr="00732FDC">
        <w:rPr>
          <w:rFonts w:ascii="Arial" w:hAnsi="Arial" w:cs="Arial"/>
          <w:b/>
        </w:rPr>
        <w:t>[c, d, e, f,</w:t>
      </w:r>
      <w:r w:rsidR="00DC454E" w:rsidRPr="00732FDC">
        <w:rPr>
          <w:rFonts w:ascii="Arial" w:hAnsi="Arial" w:cs="Arial"/>
          <w:b/>
        </w:rPr>
        <w:t xml:space="preserve"> </w:t>
      </w:r>
      <w:proofErr w:type="spellStart"/>
      <w:r w:rsidR="00DC454E" w:rsidRPr="00732FDC">
        <w:rPr>
          <w:rFonts w:ascii="Arial" w:hAnsi="Arial" w:cs="Arial"/>
          <w:b/>
        </w:rPr>
        <w:t>i</w:t>
      </w:r>
      <w:proofErr w:type="spellEnd"/>
      <w:r w:rsidR="00DC454E" w:rsidRPr="00732FDC">
        <w:rPr>
          <w:rFonts w:ascii="Arial" w:hAnsi="Arial" w:cs="Arial"/>
          <w:b/>
        </w:rPr>
        <w:t>,</w:t>
      </w:r>
      <w:r w:rsidR="00AE4FAE" w:rsidRPr="00732FDC">
        <w:rPr>
          <w:rFonts w:ascii="Arial" w:hAnsi="Arial" w:cs="Arial"/>
          <w:b/>
        </w:rPr>
        <w:t xml:space="preserve"> j</w:t>
      </w:r>
      <w:r w:rsidRPr="00732FDC">
        <w:rPr>
          <w:rFonts w:ascii="Arial" w:hAnsi="Arial" w:cs="Arial"/>
          <w:b/>
        </w:rPr>
        <w:t>].</w:t>
      </w:r>
      <w:proofErr w:type="gramEnd"/>
    </w:p>
    <w:p w:rsidR="00CC5E57" w:rsidRPr="00732FDC" w:rsidRDefault="00051CF5" w:rsidP="00CC5E57">
      <w:pPr>
        <w:tabs>
          <w:tab w:val="left" w:pos="993"/>
        </w:tabs>
        <w:spacing w:after="120"/>
        <w:ind w:left="992" w:hanging="567"/>
        <w:rPr>
          <w:rFonts w:ascii="Arial" w:hAnsi="Arial" w:cs="Arial"/>
          <w:b/>
        </w:rPr>
      </w:pPr>
      <w:r w:rsidRPr="00732FDC">
        <w:rPr>
          <w:rFonts w:ascii="Arial" w:hAnsi="Arial" w:cs="Arial"/>
          <w:b/>
        </w:rPr>
        <w:t>5</w:t>
      </w:r>
      <w:r w:rsidR="002047EA" w:rsidRPr="00732FDC">
        <w:rPr>
          <w:rFonts w:ascii="Arial" w:hAnsi="Arial" w:cs="Arial"/>
          <w:b/>
        </w:rPr>
        <w:t>0</w:t>
      </w:r>
      <w:r w:rsidR="00CC5E57" w:rsidRPr="00732FDC">
        <w:rPr>
          <w:rFonts w:ascii="Arial" w:hAnsi="Arial" w:cs="Arial"/>
          <w:b/>
        </w:rPr>
        <w:t>%</w:t>
      </w:r>
      <w:r w:rsidR="00CC5E57" w:rsidRPr="00732FDC">
        <w:rPr>
          <w:rFonts w:ascii="Arial" w:hAnsi="Arial" w:cs="Arial"/>
          <w:b/>
        </w:rPr>
        <w:tab/>
      </w:r>
      <w:r w:rsidR="003F3A0F">
        <w:rPr>
          <w:rFonts w:ascii="Arial" w:hAnsi="Arial" w:cs="Arial"/>
          <w:b/>
        </w:rPr>
        <w:t xml:space="preserve">Coursework:  </w:t>
      </w:r>
      <w:r w:rsidRPr="00732FDC">
        <w:rPr>
          <w:rFonts w:ascii="Arial" w:hAnsi="Arial" w:cs="Arial"/>
          <w:b/>
        </w:rPr>
        <w:t>A</w:t>
      </w:r>
      <w:r w:rsidR="00CC5E57" w:rsidRPr="00732FDC">
        <w:rPr>
          <w:rFonts w:ascii="Arial" w:hAnsi="Arial" w:cs="Arial"/>
          <w:b/>
        </w:rPr>
        <w:t xml:space="preserve">ssessments to test </w:t>
      </w:r>
      <w:r w:rsidR="00A357FE" w:rsidRPr="00732FDC">
        <w:rPr>
          <w:rFonts w:ascii="Arial" w:hAnsi="Arial" w:cs="Arial"/>
          <w:b/>
        </w:rPr>
        <w:t xml:space="preserve">a </w:t>
      </w:r>
      <w:r w:rsidR="00CC5E57" w:rsidRPr="00732FDC">
        <w:rPr>
          <w:rFonts w:ascii="Arial" w:hAnsi="Arial" w:cs="Arial"/>
          <w:b/>
        </w:rPr>
        <w:t xml:space="preserve">student’s ability to implement </w:t>
      </w:r>
      <w:r w:rsidRPr="00732FDC">
        <w:rPr>
          <w:rFonts w:ascii="Arial" w:hAnsi="Arial" w:cs="Arial"/>
          <w:b/>
        </w:rPr>
        <w:t>C++ and Graphics</w:t>
      </w:r>
      <w:r w:rsidR="00CC5E57" w:rsidRPr="00732FDC">
        <w:rPr>
          <w:rFonts w:ascii="Arial" w:hAnsi="Arial" w:cs="Arial"/>
          <w:b/>
        </w:rPr>
        <w:t xml:space="preserve"> [</w:t>
      </w:r>
      <w:r w:rsidR="00AE4FAE" w:rsidRPr="00732FDC">
        <w:rPr>
          <w:rFonts w:ascii="Arial" w:hAnsi="Arial" w:cs="Arial"/>
          <w:b/>
        </w:rPr>
        <w:t>a, b,</w:t>
      </w:r>
      <w:r w:rsidR="00D2331A" w:rsidRPr="00732FDC">
        <w:rPr>
          <w:rFonts w:ascii="Arial" w:hAnsi="Arial" w:cs="Arial"/>
          <w:b/>
        </w:rPr>
        <w:t xml:space="preserve"> c, e, f,</w:t>
      </w:r>
      <w:r w:rsidR="00AE4FAE" w:rsidRPr="00732FDC">
        <w:rPr>
          <w:rFonts w:ascii="Arial" w:hAnsi="Arial" w:cs="Arial"/>
          <w:b/>
        </w:rPr>
        <w:t xml:space="preserve"> g, h</w:t>
      </w:r>
      <w:r w:rsidR="00D2331A" w:rsidRPr="00732FDC">
        <w:rPr>
          <w:rFonts w:ascii="Arial" w:hAnsi="Arial" w:cs="Arial"/>
          <w:b/>
        </w:rPr>
        <w:t>,</w:t>
      </w:r>
      <w:r w:rsidR="00DC454E" w:rsidRPr="00732FDC">
        <w:rPr>
          <w:rFonts w:ascii="Arial" w:hAnsi="Arial" w:cs="Arial"/>
          <w:b/>
        </w:rPr>
        <w:t xml:space="preserve"> </w:t>
      </w:r>
      <w:proofErr w:type="spellStart"/>
      <w:r w:rsidR="00DC454E" w:rsidRPr="00732FDC">
        <w:rPr>
          <w:rFonts w:ascii="Arial" w:hAnsi="Arial" w:cs="Arial"/>
          <w:b/>
        </w:rPr>
        <w:t>i</w:t>
      </w:r>
      <w:proofErr w:type="spellEnd"/>
      <w:r w:rsidR="00DC454E" w:rsidRPr="00732FDC">
        <w:rPr>
          <w:rFonts w:ascii="Arial" w:hAnsi="Arial" w:cs="Arial"/>
          <w:b/>
        </w:rPr>
        <w:t xml:space="preserve">, </w:t>
      </w:r>
      <w:r w:rsidR="00D2331A" w:rsidRPr="00732FDC">
        <w:rPr>
          <w:rFonts w:ascii="Arial" w:hAnsi="Arial" w:cs="Arial"/>
          <w:b/>
        </w:rPr>
        <w:t>j</w:t>
      </w:r>
      <w:r w:rsidR="00AE4FAE" w:rsidRPr="00732FDC">
        <w:rPr>
          <w:rFonts w:ascii="Arial" w:hAnsi="Arial" w:cs="Arial"/>
          <w:b/>
        </w:rPr>
        <w:t>, k]</w:t>
      </w:r>
      <w:r w:rsidR="00CC5E57" w:rsidRPr="00732FDC">
        <w:rPr>
          <w:rFonts w:ascii="Arial" w:hAnsi="Arial" w:cs="Arial"/>
          <w:b/>
        </w:rPr>
        <w:t>.</w:t>
      </w:r>
    </w:p>
    <w:p w:rsidR="00E460BD" w:rsidRDefault="00E460BD" w:rsidP="00E460BD">
      <w:pPr>
        <w:pStyle w:val="Heading9"/>
        <w:numPr>
          <w:ilvl w:val="0"/>
          <w:numId w:val="3"/>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152DCE" w:rsidRPr="00732FDC" w:rsidRDefault="00152DCE" w:rsidP="005D19C9">
      <w:pPr>
        <w:ind w:left="426"/>
        <w:rPr>
          <w:rFonts w:ascii="Arial" w:hAnsi="Arial" w:cs="Arial"/>
          <w:b/>
        </w:rPr>
      </w:pPr>
      <w:r w:rsidRPr="00732FDC">
        <w:rPr>
          <w:rFonts w:ascii="Arial" w:hAnsi="Arial" w:cs="Arial"/>
          <w:b/>
        </w:rPr>
        <w:t>None beyond that already provided.</w:t>
      </w:r>
    </w:p>
    <w:p w:rsidR="00152DCE" w:rsidRPr="00152DCE" w:rsidRDefault="00152DCE" w:rsidP="00152DCE"/>
    <w:p w:rsidR="00E460BD" w:rsidRDefault="00E460BD" w:rsidP="00E460BD">
      <w:pPr>
        <w:numPr>
          <w:ilvl w:val="0"/>
          <w:numId w:val="3"/>
        </w:numPr>
        <w:spacing w:after="120"/>
        <w:ind w:left="426" w:hanging="426"/>
        <w:jc w:val="both"/>
        <w:rPr>
          <w:rStyle w:val="Strong"/>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A13F8D" w:rsidRPr="00C412A5" w:rsidRDefault="00A13F8D" w:rsidP="00A13F8D">
      <w:pPr>
        <w:spacing w:after="120"/>
        <w:ind w:left="426"/>
        <w:jc w:val="both"/>
        <w:rPr>
          <w:rStyle w:val="Strong"/>
        </w:rPr>
      </w:pPr>
      <w:r w:rsidRPr="00A13F8D">
        <w:rPr>
          <w:rStyle w:val="Strong"/>
          <w:rFonts w:ascii="Arial" w:hAnsi="Arial" w:cs="Arial"/>
          <w:b w:val="0"/>
        </w:rPr>
        <w:lastRenderedPageBreak/>
        <w:t>The subject matter makes this module unsuitable for students with severe visual impairments. Students with certain minor visual impairments, such as colour blindness, should consult the convenor before selecting this module</w:t>
      </w:r>
    </w:p>
    <w:p w:rsidR="00E460BD" w:rsidRPr="00C412A5" w:rsidRDefault="00E460BD" w:rsidP="00E460BD">
      <w:pPr>
        <w:numPr>
          <w:ilvl w:val="0"/>
          <w:numId w:val="3"/>
        </w:numPr>
        <w:spacing w:after="120"/>
        <w:ind w:left="426" w:hanging="426"/>
        <w:jc w:val="both"/>
        <w:rPr>
          <w:rFonts w:ascii="Arial" w:hAnsi="Arial" w:cs="Arial"/>
          <w:bCs/>
        </w:rPr>
      </w:pPr>
      <w:r>
        <w:rPr>
          <w:rFonts w:ascii="Arial" w:hAnsi="Arial" w:cs="Arial"/>
          <w:bCs/>
        </w:rPr>
        <w:t>Campus(</w:t>
      </w:r>
      <w:proofErr w:type="spellStart"/>
      <w:r>
        <w:rPr>
          <w:rFonts w:ascii="Arial" w:hAnsi="Arial" w:cs="Arial"/>
          <w:bCs/>
        </w:rPr>
        <w:t>es</w:t>
      </w:r>
      <w:proofErr w:type="spellEnd"/>
      <w:r>
        <w:rPr>
          <w:rFonts w:ascii="Arial" w:hAnsi="Arial" w:cs="Arial"/>
          <w:bCs/>
        </w:rPr>
        <w:t>) where module will be delivered</w:t>
      </w:r>
      <w:r>
        <w:rPr>
          <w:rStyle w:val="FootnoteReference"/>
          <w:rFonts w:ascii="Arial" w:hAnsi="Arial" w:cs="Arial"/>
          <w:bCs/>
        </w:rPr>
        <w:footnoteReference w:id="1"/>
      </w:r>
    </w:p>
    <w:p w:rsidR="00E460BD" w:rsidRDefault="00152DCE" w:rsidP="005D19C9">
      <w:pPr>
        <w:spacing w:after="120"/>
        <w:ind w:left="426"/>
        <w:jc w:val="both"/>
        <w:rPr>
          <w:rFonts w:ascii="Arial" w:hAnsi="Arial" w:cs="Arial"/>
          <w:b/>
        </w:rPr>
      </w:pPr>
      <w:r w:rsidRPr="00732FDC">
        <w:rPr>
          <w:rFonts w:ascii="Arial" w:hAnsi="Arial" w:cs="Arial"/>
          <w:b/>
        </w:rPr>
        <w:t>Canterbury</w:t>
      </w:r>
    </w:p>
    <w:p w:rsidR="00E460BD" w:rsidRPr="008A7AAD" w:rsidRDefault="00E460BD" w:rsidP="00E460BD">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E460BD" w:rsidRPr="008A7AAD" w:rsidRDefault="00E460BD" w:rsidP="00E460BD">
      <w:pPr>
        <w:numPr>
          <w:ilvl w:val="0"/>
          <w:numId w:val="3"/>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p>
    <w:p w:rsidR="00E460BD" w:rsidRDefault="00E460BD" w:rsidP="00E460BD">
      <w:pPr>
        <w:numPr>
          <w:ilvl w:val="0"/>
          <w:numId w:val="3"/>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w:t>
      </w:r>
      <w:r>
        <w:rPr>
          <w:rFonts w:ascii="Arial" w:hAnsi="Arial" w:cs="Arial"/>
        </w:rPr>
        <w:t>) responsible for the programme</w:t>
      </w:r>
    </w:p>
    <w:p w:rsidR="00E460BD" w:rsidRPr="00464BA7" w:rsidRDefault="00E460BD" w:rsidP="00E460BD">
      <w:pPr>
        <w:pBdr>
          <w:bottom w:val="single" w:sz="6" w:space="1" w:color="auto"/>
        </w:pBdr>
        <w:spacing w:after="120"/>
        <w:ind w:left="360" w:hanging="360"/>
        <w:jc w:val="both"/>
        <w:rPr>
          <w:rFonts w:ascii="Arial" w:hAnsi="Arial" w:cs="Arial"/>
        </w:rPr>
      </w:pPr>
    </w:p>
    <w:p w:rsidR="00E460BD" w:rsidRPr="00464BA7" w:rsidRDefault="00E460BD" w:rsidP="00E460BD">
      <w:pPr>
        <w:jc w:val="both"/>
        <w:rPr>
          <w:rFonts w:ascii="Arial" w:hAnsi="Arial" w:cs="Arial"/>
          <w:b/>
        </w:rPr>
      </w:pPr>
      <w:r w:rsidRPr="00464BA7">
        <w:rPr>
          <w:rFonts w:ascii="Arial" w:hAnsi="Arial" w:cs="Arial"/>
          <w:b/>
        </w:rPr>
        <w:t xml:space="preserve">SECTION 2: MODULE IS PART OF A PROGRAMME OF STUDY IN A UNIVERSITY </w:t>
      </w:r>
      <w:r>
        <w:rPr>
          <w:rFonts w:ascii="Arial" w:hAnsi="Arial" w:cs="Arial"/>
          <w:b/>
        </w:rPr>
        <w:t>SCHOOL</w:t>
      </w:r>
    </w:p>
    <w:p w:rsidR="00E460BD" w:rsidRPr="00464BA7" w:rsidRDefault="00E460BD" w:rsidP="00E460BD">
      <w:pPr>
        <w:pBdr>
          <w:bottom w:val="single" w:sz="6" w:space="1" w:color="auto"/>
        </w:pBd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trPr>
          <w:trHeight w:val="675"/>
        </w:trPr>
        <w:tc>
          <w:tcPr>
            <w:tcW w:w="5133" w:type="dxa"/>
          </w:tcPr>
          <w:p w:rsidR="00E460BD" w:rsidRPr="00464BA7"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p>
          <w:p w:rsidR="00E460BD" w:rsidRPr="00464BA7" w:rsidRDefault="00E460BD" w:rsidP="008D63D9">
            <w:pPr>
              <w:spacing w:after="120"/>
              <w:jc w:val="both"/>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p>
          <w:p w:rsidR="00E460BD" w:rsidRPr="00464BA7" w:rsidRDefault="00E460BD" w:rsidP="008D63D9">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8D63D9">
            <w:pPr>
              <w:spacing w:after="120"/>
              <w:ind w:left="291"/>
              <w:jc w:val="both"/>
              <w:rPr>
                <w:rFonts w:ascii="Arial" w:hAnsi="Arial" w:cs="Arial"/>
              </w:rPr>
            </w:pPr>
          </w:p>
          <w:p w:rsidR="00E460BD" w:rsidRPr="00464BA7" w:rsidRDefault="00E460BD" w:rsidP="008D63D9">
            <w:pPr>
              <w:spacing w:after="120"/>
              <w:ind w:left="291"/>
              <w:jc w:val="both"/>
              <w:rPr>
                <w:rFonts w:ascii="Arial" w:hAnsi="Arial" w:cs="Arial"/>
              </w:rPr>
            </w:pPr>
            <w:r w:rsidRPr="00464BA7">
              <w:rPr>
                <w:rFonts w:ascii="Arial" w:hAnsi="Arial" w:cs="Arial"/>
              </w:rPr>
              <w:t>..............................................</w:t>
            </w:r>
          </w:p>
          <w:p w:rsidR="00E460BD" w:rsidRPr="00464BA7" w:rsidRDefault="00E460BD" w:rsidP="008D63D9">
            <w:pPr>
              <w:spacing w:after="120"/>
              <w:ind w:left="291"/>
              <w:jc w:val="both"/>
              <w:rPr>
                <w:rFonts w:ascii="Arial" w:hAnsi="Arial" w:cs="Arial"/>
              </w:rPr>
            </w:pPr>
            <w:r w:rsidRPr="00464BA7">
              <w:rPr>
                <w:rFonts w:ascii="Arial" w:hAnsi="Arial" w:cs="Arial"/>
              </w:rPr>
              <w:t>Date</w:t>
            </w:r>
          </w:p>
        </w:tc>
      </w:tr>
    </w:tbl>
    <w:p w:rsidR="00E460BD" w:rsidRDefault="00E460BD" w:rsidP="00E460BD">
      <w:pP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trPr>
          <w:trHeight w:val="675"/>
        </w:trPr>
        <w:tc>
          <w:tcPr>
            <w:tcW w:w="5133" w:type="dxa"/>
          </w:tcPr>
          <w:p w:rsidR="00E460BD" w:rsidRPr="00464BA7"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p>
          <w:p w:rsidR="00E460BD" w:rsidRPr="00464BA7" w:rsidRDefault="00E460BD" w:rsidP="008D63D9">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p>
          <w:p w:rsidR="00E460BD" w:rsidRPr="00464BA7" w:rsidRDefault="00E460BD" w:rsidP="008D63D9">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8D63D9">
            <w:pPr>
              <w:spacing w:after="120"/>
              <w:ind w:left="291"/>
              <w:jc w:val="both"/>
              <w:rPr>
                <w:rFonts w:ascii="Arial" w:hAnsi="Arial" w:cs="Arial"/>
              </w:rPr>
            </w:pPr>
          </w:p>
          <w:p w:rsidR="00E460BD" w:rsidRPr="00464BA7" w:rsidRDefault="00E460BD" w:rsidP="008D63D9">
            <w:pPr>
              <w:spacing w:after="120"/>
              <w:ind w:left="291"/>
              <w:jc w:val="both"/>
              <w:rPr>
                <w:rFonts w:ascii="Arial" w:hAnsi="Arial" w:cs="Arial"/>
              </w:rPr>
            </w:pPr>
            <w:r w:rsidRPr="00464BA7">
              <w:rPr>
                <w:rFonts w:ascii="Arial" w:hAnsi="Arial" w:cs="Arial"/>
              </w:rPr>
              <w:t>..............................................</w:t>
            </w:r>
          </w:p>
          <w:p w:rsidR="00E460BD" w:rsidRPr="00464BA7" w:rsidRDefault="00E460BD" w:rsidP="008D63D9">
            <w:pPr>
              <w:spacing w:after="120"/>
              <w:ind w:left="291"/>
              <w:jc w:val="both"/>
              <w:rPr>
                <w:rFonts w:ascii="Arial" w:hAnsi="Arial" w:cs="Arial"/>
              </w:rPr>
            </w:pPr>
            <w:r w:rsidRPr="00464BA7">
              <w:rPr>
                <w:rFonts w:ascii="Arial" w:hAnsi="Arial" w:cs="Arial"/>
              </w:rPr>
              <w:t>Date</w:t>
            </w:r>
          </w:p>
        </w:tc>
      </w:tr>
    </w:tbl>
    <w:p w:rsidR="00E460BD" w:rsidRPr="00464BA7" w:rsidRDefault="00E460BD" w:rsidP="00E460BD">
      <w:pPr>
        <w:pBdr>
          <w:bottom w:val="single" w:sz="6" w:space="1" w:color="auto"/>
        </w:pBdr>
        <w:spacing w:after="120"/>
        <w:jc w:val="both"/>
        <w:rPr>
          <w:rFonts w:ascii="Arial" w:hAnsi="Arial" w:cs="Arial"/>
        </w:rPr>
      </w:pPr>
    </w:p>
    <w:p w:rsidR="00E460BD" w:rsidRPr="00464BA7" w:rsidRDefault="00E460BD" w:rsidP="00E460BD">
      <w:pPr>
        <w:jc w:val="both"/>
        <w:rPr>
          <w:rFonts w:ascii="Arial" w:hAnsi="Arial" w:cs="Arial"/>
        </w:rPr>
      </w:pPr>
    </w:p>
    <w:p w:rsidR="00E460BD" w:rsidRPr="00464BA7" w:rsidRDefault="00E460BD" w:rsidP="00E460BD">
      <w:pPr>
        <w:pBdr>
          <w:bottom w:val="single" w:sz="6" w:space="1" w:color="auto"/>
        </w:pBdr>
        <w:jc w:val="both"/>
        <w:rPr>
          <w:rFonts w:ascii="Arial" w:hAnsi="Arial" w:cs="Arial"/>
          <w:b/>
        </w:rPr>
      </w:pPr>
      <w:r w:rsidRPr="00464BA7">
        <w:rPr>
          <w:rFonts w:ascii="Arial" w:hAnsi="Arial" w:cs="Arial"/>
          <w:b/>
        </w:rPr>
        <w:t>SECTION 3: MODULE IS PART OF A PROGRAMME IN A</w:t>
      </w:r>
      <w:r>
        <w:rPr>
          <w:rFonts w:ascii="Arial" w:hAnsi="Arial" w:cs="Arial"/>
          <w:b/>
        </w:rPr>
        <w:t xml:space="preserve"> PARTNER </w:t>
      </w:r>
      <w:r w:rsidRPr="00464BA7">
        <w:rPr>
          <w:rFonts w:ascii="Arial" w:hAnsi="Arial" w:cs="Arial"/>
          <w:b/>
        </w:rPr>
        <w:t>COLLEGE</w:t>
      </w:r>
      <w:r>
        <w:rPr>
          <w:rFonts w:ascii="Arial" w:hAnsi="Arial" w:cs="Arial"/>
          <w:b/>
        </w:rPr>
        <w:t xml:space="preserve"> OR VALIDATED INSTITUTION </w:t>
      </w:r>
    </w:p>
    <w:p w:rsidR="00E460BD" w:rsidRPr="00464BA7" w:rsidRDefault="00E460BD" w:rsidP="00E460BD">
      <w:pPr>
        <w:pBdr>
          <w:bottom w:val="single" w:sz="6" w:space="1" w:color="auto"/>
        </w:pBdr>
        <w:spacing w:after="120"/>
        <w:jc w:val="both"/>
        <w:rPr>
          <w:rFonts w:ascii="Arial" w:hAnsi="Arial" w:cs="Arial"/>
        </w:rPr>
      </w:pPr>
    </w:p>
    <w:p w:rsidR="00E460BD" w:rsidRPr="00464BA7" w:rsidRDefault="00E460BD" w:rsidP="00E460BD">
      <w:pPr>
        <w:spacing w:after="120"/>
        <w:jc w:val="both"/>
        <w:rPr>
          <w:rFonts w:ascii="Arial" w:hAnsi="Arial" w:cs="Arial"/>
        </w:rPr>
      </w:pPr>
      <w:r w:rsidRPr="00464BA7">
        <w:rPr>
          <w:rFonts w:ascii="Arial" w:hAnsi="Arial" w:cs="Arial"/>
        </w:rPr>
        <w:t>(Where the module is proposed by a</w:t>
      </w:r>
      <w:r>
        <w:rPr>
          <w:rFonts w:ascii="Arial" w:hAnsi="Arial" w:cs="Arial"/>
        </w:rPr>
        <w:t xml:space="preserve"> Partner </w:t>
      </w:r>
      <w:r w:rsidRPr="00464BA7">
        <w:rPr>
          <w:rFonts w:ascii="Arial" w:hAnsi="Arial" w:cs="Arial"/>
        </w:rPr>
        <w:t>College</w:t>
      </w:r>
      <w:r>
        <w:rPr>
          <w:rFonts w:ascii="Arial" w:hAnsi="Arial" w:cs="Arial"/>
        </w:rPr>
        <w:t>/Validated Institution</w:t>
      </w:r>
      <w:r w:rsidRPr="00464BA7">
        <w:rPr>
          <w:rFonts w:ascii="Arial" w:hAnsi="Arial" w:cs="Arial"/>
        </w:rPr>
        <w:t>)</w:t>
      </w:r>
    </w:p>
    <w:p w:rsidR="00E460BD" w:rsidRPr="00464BA7" w:rsidRDefault="00E460BD" w:rsidP="00E460BD">
      <w:pPr>
        <w:spacing w:after="120"/>
        <w:jc w:val="both"/>
        <w:rPr>
          <w:rFonts w:ascii="Arial" w:hAnsi="Arial" w:cs="Arial"/>
        </w:rPr>
      </w:pPr>
      <w:r w:rsidRPr="00464BA7">
        <w:rPr>
          <w:rFonts w:ascii="Arial" w:hAnsi="Arial" w:cs="Arial"/>
          <w:b/>
        </w:rPr>
        <w:t>Statement by the Nominated Officer of the College</w:t>
      </w:r>
      <w:r>
        <w:rPr>
          <w:rFonts w:ascii="Arial" w:hAnsi="Arial" w:cs="Arial"/>
          <w:b/>
        </w:rPr>
        <w:t xml:space="preserve">/Validated Institution </w:t>
      </w:r>
      <w:r>
        <w:rPr>
          <w:rFonts w:ascii="Arial" w:hAnsi="Arial" w:cs="Arial"/>
          <w:i/>
        </w:rPr>
        <w:t>(delete as applicable)</w:t>
      </w:r>
      <w:r w:rsidRPr="00464BA7">
        <w:rPr>
          <w:rFonts w:ascii="Arial" w:hAnsi="Arial" w:cs="Arial"/>
          <w:b/>
        </w:rPr>
        <w:t xml:space="preserve">: </w:t>
      </w:r>
      <w:r w:rsidRPr="00464BA7">
        <w:rPr>
          <w:rFonts w:ascii="Arial" w:hAnsi="Arial" w:cs="Arial"/>
        </w:rPr>
        <w:t>"I confirm that the College</w:t>
      </w:r>
      <w:r>
        <w:rPr>
          <w:rFonts w:ascii="Arial" w:hAnsi="Arial" w:cs="Arial"/>
        </w:rPr>
        <w:t>/</w:t>
      </w:r>
      <w:r w:rsidRPr="00D601C7">
        <w:rPr>
          <w:rFonts w:ascii="Arial" w:hAnsi="Arial" w:cs="Arial"/>
        </w:rPr>
        <w:t>Validated Institution</w:t>
      </w:r>
      <w:r>
        <w:rPr>
          <w:rFonts w:ascii="Arial" w:hAnsi="Arial" w:cs="Arial"/>
          <w:b/>
        </w:rPr>
        <w:t xml:space="preserve"> </w:t>
      </w:r>
      <w:r>
        <w:rPr>
          <w:rFonts w:ascii="Arial" w:hAnsi="Arial" w:cs="Arial"/>
          <w:i/>
        </w:rPr>
        <w:t>(delete as applicable)</w:t>
      </w:r>
      <w:r w:rsidRPr="00464BA7">
        <w:rPr>
          <w:rFonts w:ascii="Arial" w:hAnsi="Arial" w:cs="Arial"/>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trPr>
          <w:trHeight w:val="675"/>
        </w:trPr>
        <w:tc>
          <w:tcPr>
            <w:tcW w:w="5133" w:type="dxa"/>
          </w:tcPr>
          <w:p w:rsidR="00E460BD" w:rsidRPr="00464BA7"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p>
          <w:p w:rsidR="00E460BD" w:rsidRPr="00464BA7" w:rsidRDefault="00E460BD" w:rsidP="008D63D9">
            <w:pPr>
              <w:spacing w:after="120"/>
              <w:ind w:right="492"/>
              <w:jc w:val="both"/>
              <w:rPr>
                <w:rFonts w:ascii="Arial" w:hAnsi="Arial" w:cs="Arial"/>
              </w:rPr>
            </w:pPr>
            <w:r w:rsidRPr="00464BA7">
              <w:rPr>
                <w:rFonts w:ascii="Arial" w:hAnsi="Arial" w:cs="Arial"/>
              </w:rPr>
              <w:t>Nomin</w:t>
            </w:r>
            <w:r>
              <w:rPr>
                <w:rFonts w:ascii="Arial" w:hAnsi="Arial" w:cs="Arial"/>
              </w:rPr>
              <w:t xml:space="preserve">ated Responsible Officer of Partner </w:t>
            </w:r>
            <w:r w:rsidRPr="00464BA7">
              <w:rPr>
                <w:rFonts w:ascii="Arial" w:hAnsi="Arial" w:cs="Arial"/>
              </w:rPr>
              <w:t>College</w:t>
            </w:r>
            <w:r>
              <w:rPr>
                <w:rFonts w:ascii="Arial" w:hAnsi="Arial" w:cs="Arial"/>
              </w:rPr>
              <w:t xml:space="preserve">/Validated Institution </w:t>
            </w:r>
          </w:p>
          <w:p w:rsidR="00E460BD" w:rsidRPr="00464BA7"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p>
          <w:p w:rsidR="00E460BD" w:rsidRPr="00464BA7" w:rsidRDefault="00E460BD" w:rsidP="008D63D9">
            <w:pPr>
              <w:spacing w:after="120"/>
              <w:jc w:val="both"/>
              <w:rPr>
                <w:rFonts w:ascii="Arial" w:hAnsi="Arial" w:cs="Arial"/>
              </w:rPr>
            </w:pPr>
            <w:r w:rsidRPr="00464BA7">
              <w:rPr>
                <w:rFonts w:ascii="Arial" w:hAnsi="Arial" w:cs="Arial"/>
              </w:rPr>
              <w:t>Print Name</w:t>
            </w:r>
          </w:p>
          <w:p w:rsidR="00E460BD" w:rsidRPr="00464BA7"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r w:rsidRPr="00464BA7">
              <w:rPr>
                <w:rFonts w:ascii="Arial" w:hAnsi="Arial" w:cs="Arial"/>
              </w:rPr>
              <w:t>…………………………………………………..</w:t>
            </w:r>
            <w:r>
              <w:rPr>
                <w:rFonts w:ascii="Arial" w:hAnsi="Arial" w:cs="Arial"/>
              </w:rPr>
              <w:t xml:space="preserve"> </w:t>
            </w:r>
          </w:p>
          <w:p w:rsidR="00E460BD" w:rsidRPr="00464BA7" w:rsidRDefault="00E460BD" w:rsidP="008D63D9">
            <w:pPr>
              <w:spacing w:after="120"/>
              <w:jc w:val="both"/>
              <w:rPr>
                <w:rFonts w:ascii="Arial" w:hAnsi="Arial" w:cs="Arial"/>
              </w:rPr>
            </w:pPr>
            <w:r w:rsidRPr="00464BA7">
              <w:rPr>
                <w:rFonts w:ascii="Arial" w:hAnsi="Arial" w:cs="Arial"/>
              </w:rPr>
              <w:t>Post</w:t>
            </w:r>
          </w:p>
          <w:p w:rsidR="00E460BD" w:rsidRPr="00464BA7" w:rsidRDefault="00E460BD" w:rsidP="008D63D9">
            <w:pPr>
              <w:spacing w:after="120"/>
              <w:jc w:val="both"/>
              <w:rPr>
                <w:rFonts w:ascii="Arial" w:hAnsi="Arial" w:cs="Arial"/>
              </w:rPr>
            </w:pPr>
          </w:p>
        </w:tc>
        <w:tc>
          <w:tcPr>
            <w:tcW w:w="3717" w:type="dxa"/>
          </w:tcPr>
          <w:p w:rsidR="00E460BD" w:rsidRPr="00464BA7" w:rsidRDefault="00E460BD" w:rsidP="008D63D9">
            <w:pPr>
              <w:spacing w:after="120"/>
              <w:jc w:val="both"/>
              <w:rPr>
                <w:rFonts w:ascii="Arial" w:hAnsi="Arial" w:cs="Arial"/>
              </w:rPr>
            </w:pPr>
          </w:p>
          <w:p w:rsidR="00E460BD" w:rsidRPr="00464BA7" w:rsidRDefault="00E460BD" w:rsidP="008D63D9">
            <w:pPr>
              <w:spacing w:after="120"/>
              <w:ind w:left="291"/>
              <w:jc w:val="both"/>
              <w:rPr>
                <w:rFonts w:ascii="Arial" w:hAnsi="Arial" w:cs="Arial"/>
              </w:rPr>
            </w:pPr>
            <w:r w:rsidRPr="00464BA7">
              <w:rPr>
                <w:rFonts w:ascii="Arial" w:hAnsi="Arial" w:cs="Arial"/>
              </w:rPr>
              <w:t>..............................................</w:t>
            </w:r>
          </w:p>
          <w:p w:rsidR="00E460BD" w:rsidRDefault="00E460BD" w:rsidP="008D63D9">
            <w:pPr>
              <w:spacing w:after="120"/>
              <w:ind w:left="291"/>
              <w:jc w:val="both"/>
              <w:rPr>
                <w:rFonts w:ascii="Arial" w:hAnsi="Arial" w:cs="Arial"/>
              </w:rPr>
            </w:pPr>
            <w:r w:rsidRPr="00464BA7">
              <w:rPr>
                <w:rFonts w:ascii="Arial" w:hAnsi="Arial" w:cs="Arial"/>
              </w:rPr>
              <w:t>Date</w:t>
            </w:r>
          </w:p>
          <w:p w:rsidR="00E460BD" w:rsidRDefault="00E460BD" w:rsidP="008D63D9">
            <w:pPr>
              <w:spacing w:after="120"/>
              <w:jc w:val="both"/>
              <w:rPr>
                <w:rFonts w:ascii="Arial" w:hAnsi="Arial" w:cs="Arial"/>
              </w:rPr>
            </w:pPr>
          </w:p>
          <w:p w:rsidR="00E460BD" w:rsidRPr="00464BA7" w:rsidRDefault="00E460BD" w:rsidP="008D63D9">
            <w:pPr>
              <w:spacing w:after="120"/>
              <w:jc w:val="both"/>
              <w:rPr>
                <w:rFonts w:ascii="Arial" w:hAnsi="Arial" w:cs="Arial"/>
              </w:rPr>
            </w:pPr>
          </w:p>
        </w:tc>
      </w:tr>
    </w:tbl>
    <w:p w:rsidR="00E460BD" w:rsidRPr="00464BA7" w:rsidRDefault="00E460BD" w:rsidP="00E460BD">
      <w:pPr>
        <w:spacing w:after="120"/>
        <w:jc w:val="both"/>
        <w:rPr>
          <w:rFonts w:ascii="Arial" w:hAnsi="Arial" w:cs="Arial"/>
        </w:rPr>
      </w:pPr>
      <w:r w:rsidRPr="00464BA7">
        <w:rPr>
          <w:rFonts w:ascii="Arial" w:hAnsi="Arial" w:cs="Arial"/>
        </w:rPr>
        <w:lastRenderedPageBreak/>
        <w:t>………………………………………….</w:t>
      </w:r>
    </w:p>
    <w:p w:rsidR="00E460BD" w:rsidRDefault="00E460BD" w:rsidP="00E460BD">
      <w:pPr>
        <w:pStyle w:val="Footer"/>
        <w:rPr>
          <w:rFonts w:ascii="Arial" w:hAnsi="Arial" w:cs="Arial"/>
        </w:rPr>
      </w:pPr>
      <w:r>
        <w:rPr>
          <w:rFonts w:ascii="Arial" w:hAnsi="Arial" w:cs="Arial"/>
        </w:rPr>
        <w:t xml:space="preserve">Partner </w:t>
      </w:r>
      <w:r w:rsidRPr="00464BA7">
        <w:rPr>
          <w:rFonts w:ascii="Arial" w:hAnsi="Arial" w:cs="Arial"/>
        </w:rPr>
        <w:t>College</w:t>
      </w:r>
      <w:r>
        <w:rPr>
          <w:rFonts w:ascii="Arial" w:hAnsi="Arial" w:cs="Arial"/>
        </w:rPr>
        <w:t>/Validated Institution</w:t>
      </w:r>
    </w:p>
    <w:p w:rsidR="00E460BD" w:rsidRDefault="00E460BD" w:rsidP="00E460BD">
      <w:pPr>
        <w:pStyle w:val="Footer"/>
        <w:rPr>
          <w:rFonts w:ascii="Arial" w:hAnsi="Arial" w:cs="Arial"/>
        </w:rPr>
      </w:pPr>
    </w:p>
    <w:p w:rsidR="002047EA" w:rsidRDefault="002047EA" w:rsidP="00E460BD">
      <w:pPr>
        <w:pStyle w:val="Footer"/>
        <w:rPr>
          <w:rFonts w:ascii="Arial" w:hAnsi="Arial" w:cs="Arial"/>
        </w:rPr>
      </w:pPr>
    </w:p>
    <w:p w:rsidR="002047EA" w:rsidRDefault="002047EA" w:rsidP="00E460BD">
      <w:pPr>
        <w:pStyle w:val="Footer"/>
        <w:rPr>
          <w:rFonts w:ascii="Arial" w:hAnsi="Arial" w:cs="Arial"/>
        </w:rPr>
      </w:pPr>
    </w:p>
    <w:p w:rsidR="002047EA" w:rsidRDefault="002047EA" w:rsidP="00E460BD">
      <w:pPr>
        <w:pStyle w:val="Footer"/>
        <w:rPr>
          <w:rFonts w:ascii="Arial" w:hAnsi="Arial" w:cs="Arial"/>
        </w:rPr>
      </w:pPr>
    </w:p>
    <w:p w:rsidR="00E43253" w:rsidRDefault="007C2823" w:rsidP="00CC464E">
      <w:pPr>
        <w:pStyle w:val="Footer"/>
      </w:pPr>
      <w:r>
        <w:rPr>
          <w:rFonts w:ascii="Arial" w:hAnsi="Arial" w:cs="Arial"/>
          <w:sz w:val="16"/>
          <w:szCs w:val="16"/>
        </w:rPr>
        <w:t>5 February 2014</w:t>
      </w:r>
    </w:p>
    <w:sectPr w:rsidR="00E43253" w:rsidSect="007636A7">
      <w:headerReference w:type="even" r:id="rId8"/>
      <w:headerReference w:type="default" r:id="rId9"/>
      <w:footerReference w:type="default" r:id="rId10"/>
      <w:headerReference w:type="first" r:id="rId11"/>
      <w:pgSz w:w="11909" w:h="16834" w:code="9"/>
      <w:pgMar w:top="1134" w:right="1134" w:bottom="1134" w:left="1134" w:header="567" w:footer="2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94" w:rsidRDefault="00696994" w:rsidP="00E460BD">
      <w:r>
        <w:separator/>
      </w:r>
    </w:p>
  </w:endnote>
  <w:endnote w:type="continuationSeparator" w:id="0">
    <w:p w:rsidR="00696994" w:rsidRDefault="00696994"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53" w:rsidRPr="003D1B36" w:rsidRDefault="00222117" w:rsidP="00222117">
    <w:pPr>
      <w:pStyle w:val="Footer"/>
      <w:jc w:val="center"/>
      <w:rPr>
        <w:rFonts w:ascii="Arial" w:hAnsi="Arial" w:cs="Arial"/>
      </w:rPr>
    </w:pPr>
    <w:r>
      <w:t>Approved 21/03/14</w:t>
    </w:r>
    <w:r>
      <w:tab/>
    </w:r>
    <w:r>
      <w:tab/>
    </w:r>
    <w:r w:rsidR="00436030">
      <w:fldChar w:fldCharType="begin"/>
    </w:r>
    <w:r w:rsidR="00436030">
      <w:instrText xml:space="preserve"> PAGE   \* MERGEFORMAT </w:instrText>
    </w:r>
    <w:r w:rsidR="00436030">
      <w:fldChar w:fldCharType="separate"/>
    </w:r>
    <w:r w:rsidRPr="00222117">
      <w:rPr>
        <w:rFonts w:ascii="Arial" w:hAnsi="Arial" w:cs="Arial"/>
        <w:noProof/>
      </w:rPr>
      <w:t>1</w:t>
    </w:r>
    <w:r w:rsidR="00436030">
      <w:rPr>
        <w:rFonts w:ascii="Arial" w:hAnsi="Arial" w:cs="Arial"/>
        <w:noProof/>
      </w:rPr>
      <w:fldChar w:fldCharType="end"/>
    </w:r>
  </w:p>
  <w:p w:rsidR="00E43253" w:rsidRDefault="00E43253">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94" w:rsidRDefault="00696994" w:rsidP="00E460BD">
      <w:r>
        <w:separator/>
      </w:r>
    </w:p>
  </w:footnote>
  <w:footnote w:type="continuationSeparator" w:id="0">
    <w:p w:rsidR="00696994" w:rsidRDefault="00696994" w:rsidP="00E460BD">
      <w:r>
        <w:continuationSeparator/>
      </w:r>
    </w:p>
  </w:footnote>
  <w:footnote w:id="1">
    <w:p w:rsidR="00E43253" w:rsidRDefault="00E43253" w:rsidP="00E460BD">
      <w:pPr>
        <w:pStyle w:val="FootnoteText"/>
        <w:jc w:val="both"/>
      </w:pPr>
      <w:r>
        <w:rPr>
          <w:rStyle w:val="FootnoteReference"/>
        </w:rPr>
        <w:footnoteRef/>
      </w:r>
      <w:r>
        <w:t xml:space="preserve"> </w:t>
      </w:r>
      <w:proofErr w:type="gramStart"/>
      <w:r>
        <w:t>Required for information purposes only.</w:t>
      </w:r>
      <w:proofErr w:type="gramEnd"/>
      <w:r>
        <w:t xml:space="preserve">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53" w:rsidRDefault="00E43253">
    <w:pPr>
      <w:pStyle w:val="Header"/>
    </w:pPr>
    <w:r>
      <w:rPr>
        <w:rStyle w:val="PageNumber"/>
      </w:rPr>
      <w:fldChar w:fldCharType="begin"/>
    </w:r>
    <w:r>
      <w:rPr>
        <w:rStyle w:val="PageNumber"/>
      </w:rPr>
      <w:instrText xml:space="preserve"> NUMPAGES </w:instrText>
    </w:r>
    <w:r>
      <w:rPr>
        <w:rStyle w:val="PageNumber"/>
      </w:rPr>
      <w:fldChar w:fldCharType="separate"/>
    </w:r>
    <w:r w:rsidR="00222117">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53" w:rsidRPr="00464BA7" w:rsidRDefault="00E43253" w:rsidP="008D63D9">
    <w:pPr>
      <w:pStyle w:val="Header"/>
      <w:jc w:val="center"/>
      <w:rPr>
        <w:rFonts w:cs="Arial"/>
        <w:b/>
        <w:sz w:val="22"/>
        <w:szCs w:val="22"/>
      </w:rPr>
    </w:pPr>
    <w:r>
      <w:rPr>
        <w:rFonts w:cs="Arial"/>
        <w:b/>
        <w:sz w:val="22"/>
        <w:szCs w:val="22"/>
      </w:rPr>
      <w:t>UNIVERSITY OF KENT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53" w:rsidRPr="006A732C" w:rsidRDefault="00E43253">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0E6"/>
    <w:multiLevelType w:val="hybridMultilevel"/>
    <w:tmpl w:val="4A0AB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2132E5"/>
    <w:multiLevelType w:val="hybridMultilevel"/>
    <w:tmpl w:val="014E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D1446"/>
    <w:multiLevelType w:val="hybridMultilevel"/>
    <w:tmpl w:val="CDB65B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CE422C2"/>
    <w:lvl w:ilvl="0" w:tplc="320071D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A3C81"/>
    <w:multiLevelType w:val="hybridMultilevel"/>
    <w:tmpl w:val="B74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D3D2631"/>
    <w:multiLevelType w:val="hybridMultilevel"/>
    <w:tmpl w:val="C28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D528A5"/>
    <w:multiLevelType w:val="hybridMultilevel"/>
    <w:tmpl w:val="DD709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15659"/>
    <w:rsid w:val="00024374"/>
    <w:rsid w:val="00027F7E"/>
    <w:rsid w:val="00051CF5"/>
    <w:rsid w:val="00061D47"/>
    <w:rsid w:val="0009102F"/>
    <w:rsid w:val="000D06A7"/>
    <w:rsid w:val="000D2BA3"/>
    <w:rsid w:val="000E465B"/>
    <w:rsid w:val="000F5F5B"/>
    <w:rsid w:val="00124DB0"/>
    <w:rsid w:val="00134BE6"/>
    <w:rsid w:val="00152DCE"/>
    <w:rsid w:val="00161465"/>
    <w:rsid w:val="001E156A"/>
    <w:rsid w:val="001E470E"/>
    <w:rsid w:val="001F7D3E"/>
    <w:rsid w:val="0020258B"/>
    <w:rsid w:val="002047EA"/>
    <w:rsid w:val="00222117"/>
    <w:rsid w:val="00283B3B"/>
    <w:rsid w:val="00296F5F"/>
    <w:rsid w:val="002C14F1"/>
    <w:rsid w:val="003007F7"/>
    <w:rsid w:val="00315BE3"/>
    <w:rsid w:val="003542D4"/>
    <w:rsid w:val="0038065B"/>
    <w:rsid w:val="0038799B"/>
    <w:rsid w:val="00390FE0"/>
    <w:rsid w:val="003C3755"/>
    <w:rsid w:val="003F3A0F"/>
    <w:rsid w:val="003F4AAE"/>
    <w:rsid w:val="00402CFA"/>
    <w:rsid w:val="00427C00"/>
    <w:rsid w:val="00431BBA"/>
    <w:rsid w:val="00434CE3"/>
    <w:rsid w:val="00436030"/>
    <w:rsid w:val="00492E6B"/>
    <w:rsid w:val="004B7328"/>
    <w:rsid w:val="004C2611"/>
    <w:rsid w:val="004D532D"/>
    <w:rsid w:val="004F1A5D"/>
    <w:rsid w:val="00507454"/>
    <w:rsid w:val="00542673"/>
    <w:rsid w:val="00546AE1"/>
    <w:rsid w:val="00555854"/>
    <w:rsid w:val="00560948"/>
    <w:rsid w:val="005D19C9"/>
    <w:rsid w:val="005E0DC8"/>
    <w:rsid w:val="005F2802"/>
    <w:rsid w:val="006064C6"/>
    <w:rsid w:val="00606D20"/>
    <w:rsid w:val="0061140D"/>
    <w:rsid w:val="00625FBF"/>
    <w:rsid w:val="00696994"/>
    <w:rsid w:val="006B1DAF"/>
    <w:rsid w:val="006C2A06"/>
    <w:rsid w:val="0072068C"/>
    <w:rsid w:val="00732FDC"/>
    <w:rsid w:val="00744B36"/>
    <w:rsid w:val="0075161E"/>
    <w:rsid w:val="00755E7B"/>
    <w:rsid w:val="007636A7"/>
    <w:rsid w:val="0077698B"/>
    <w:rsid w:val="007C2823"/>
    <w:rsid w:val="007E61FF"/>
    <w:rsid w:val="00801A9B"/>
    <w:rsid w:val="00803F5E"/>
    <w:rsid w:val="00853740"/>
    <w:rsid w:val="008537AC"/>
    <w:rsid w:val="00876C16"/>
    <w:rsid w:val="008C59F5"/>
    <w:rsid w:val="008D4259"/>
    <w:rsid w:val="008D63D9"/>
    <w:rsid w:val="008E3845"/>
    <w:rsid w:val="008F0565"/>
    <w:rsid w:val="00902A0C"/>
    <w:rsid w:val="009309F6"/>
    <w:rsid w:val="0094147C"/>
    <w:rsid w:val="00943DEA"/>
    <w:rsid w:val="00961E05"/>
    <w:rsid w:val="009637B5"/>
    <w:rsid w:val="00991639"/>
    <w:rsid w:val="00996BB2"/>
    <w:rsid w:val="009D7C6D"/>
    <w:rsid w:val="009F046D"/>
    <w:rsid w:val="009F200F"/>
    <w:rsid w:val="00A07B91"/>
    <w:rsid w:val="00A13F8D"/>
    <w:rsid w:val="00A207A2"/>
    <w:rsid w:val="00A357FE"/>
    <w:rsid w:val="00A47226"/>
    <w:rsid w:val="00A47B1F"/>
    <w:rsid w:val="00A513F7"/>
    <w:rsid w:val="00A77816"/>
    <w:rsid w:val="00A861D0"/>
    <w:rsid w:val="00AA0B69"/>
    <w:rsid w:val="00AE4FAE"/>
    <w:rsid w:val="00B206F9"/>
    <w:rsid w:val="00B80A7B"/>
    <w:rsid w:val="00BB5C19"/>
    <w:rsid w:val="00BD56E7"/>
    <w:rsid w:val="00BE2EBC"/>
    <w:rsid w:val="00C47415"/>
    <w:rsid w:val="00C50004"/>
    <w:rsid w:val="00C92F84"/>
    <w:rsid w:val="00CB173E"/>
    <w:rsid w:val="00CC464E"/>
    <w:rsid w:val="00CC5E57"/>
    <w:rsid w:val="00CE47DC"/>
    <w:rsid w:val="00CE605F"/>
    <w:rsid w:val="00D02DB1"/>
    <w:rsid w:val="00D03141"/>
    <w:rsid w:val="00D2331A"/>
    <w:rsid w:val="00D44EB6"/>
    <w:rsid w:val="00D953E7"/>
    <w:rsid w:val="00DC454E"/>
    <w:rsid w:val="00E43253"/>
    <w:rsid w:val="00E43EBD"/>
    <w:rsid w:val="00E460BD"/>
    <w:rsid w:val="00E82877"/>
    <w:rsid w:val="00EB1521"/>
    <w:rsid w:val="00EB5DB6"/>
    <w:rsid w:val="00EC201E"/>
    <w:rsid w:val="00ED518D"/>
    <w:rsid w:val="00F00D9E"/>
    <w:rsid w:val="00F10036"/>
    <w:rsid w:val="00F22C0D"/>
    <w:rsid w:val="00F333CF"/>
    <w:rsid w:val="00F67BAD"/>
    <w:rsid w:val="00F86CD7"/>
    <w:rsid w:val="00FA0DD3"/>
    <w:rsid w:val="00FE1F0D"/>
    <w:rsid w:val="00FF2A16"/>
    <w:rsid w:val="00FF6A9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492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206F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0E465B"/>
    <w:pPr>
      <w:ind w:left="720"/>
      <w:contextualSpacing/>
    </w:pPr>
  </w:style>
  <w:style w:type="character" w:customStyle="1" w:styleId="Heading3Char">
    <w:name w:val="Heading 3 Char"/>
    <w:basedOn w:val="DefaultParagraphFont"/>
    <w:link w:val="Heading3"/>
    <w:uiPriority w:val="9"/>
    <w:semiHidden/>
    <w:rsid w:val="00B206F9"/>
    <w:rPr>
      <w:rFonts w:asciiTheme="majorHAnsi" w:eastAsiaTheme="majorEastAsia" w:hAnsiTheme="majorHAnsi" w:cstheme="majorBidi"/>
      <w:b/>
      <w:bCs/>
      <w:color w:val="4F81BD" w:themeColor="accent1"/>
      <w:sz w:val="20"/>
      <w:szCs w:val="20"/>
      <w:lang w:eastAsia="en-US"/>
    </w:rPr>
  </w:style>
  <w:style w:type="character" w:styleId="Hyperlink">
    <w:name w:val="Hyperlink"/>
    <w:basedOn w:val="DefaultParagraphFont"/>
    <w:uiPriority w:val="99"/>
    <w:unhideWhenUsed/>
    <w:rsid w:val="00492E6B"/>
    <w:rPr>
      <w:color w:val="0000FF" w:themeColor="hyperlink"/>
      <w:u w:val="single"/>
    </w:rPr>
  </w:style>
  <w:style w:type="character" w:customStyle="1" w:styleId="Heading1Char">
    <w:name w:val="Heading 1 Char"/>
    <w:basedOn w:val="DefaultParagraphFont"/>
    <w:link w:val="Heading1"/>
    <w:uiPriority w:val="9"/>
    <w:rsid w:val="00492E6B"/>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BE2EBC"/>
    <w:rPr>
      <w:sz w:val="16"/>
      <w:szCs w:val="16"/>
    </w:rPr>
  </w:style>
  <w:style w:type="paragraph" w:styleId="CommentText">
    <w:name w:val="annotation text"/>
    <w:basedOn w:val="Normal"/>
    <w:link w:val="CommentTextChar"/>
    <w:uiPriority w:val="99"/>
    <w:semiHidden/>
    <w:unhideWhenUsed/>
    <w:rsid w:val="00BE2EBC"/>
  </w:style>
  <w:style w:type="character" w:customStyle="1" w:styleId="CommentTextChar">
    <w:name w:val="Comment Text Char"/>
    <w:basedOn w:val="DefaultParagraphFont"/>
    <w:link w:val="CommentText"/>
    <w:uiPriority w:val="99"/>
    <w:semiHidden/>
    <w:rsid w:val="00BE2EB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2EBC"/>
    <w:rPr>
      <w:b/>
      <w:bCs/>
    </w:rPr>
  </w:style>
  <w:style w:type="character" w:customStyle="1" w:styleId="CommentSubjectChar">
    <w:name w:val="Comment Subject Char"/>
    <w:basedOn w:val="CommentTextChar"/>
    <w:link w:val="CommentSubject"/>
    <w:uiPriority w:val="99"/>
    <w:semiHidden/>
    <w:rsid w:val="00BE2EBC"/>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E2EBC"/>
    <w:rPr>
      <w:rFonts w:ascii="Tahoma" w:hAnsi="Tahoma" w:cs="Tahoma"/>
      <w:sz w:val="16"/>
      <w:szCs w:val="16"/>
    </w:rPr>
  </w:style>
  <w:style w:type="character" w:customStyle="1" w:styleId="BalloonTextChar">
    <w:name w:val="Balloon Text Char"/>
    <w:basedOn w:val="DefaultParagraphFont"/>
    <w:link w:val="BalloonText"/>
    <w:uiPriority w:val="99"/>
    <w:semiHidden/>
    <w:rsid w:val="00BE2EB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492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206F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0E465B"/>
    <w:pPr>
      <w:ind w:left="720"/>
      <w:contextualSpacing/>
    </w:pPr>
  </w:style>
  <w:style w:type="character" w:customStyle="1" w:styleId="Heading3Char">
    <w:name w:val="Heading 3 Char"/>
    <w:basedOn w:val="DefaultParagraphFont"/>
    <w:link w:val="Heading3"/>
    <w:uiPriority w:val="9"/>
    <w:semiHidden/>
    <w:rsid w:val="00B206F9"/>
    <w:rPr>
      <w:rFonts w:asciiTheme="majorHAnsi" w:eastAsiaTheme="majorEastAsia" w:hAnsiTheme="majorHAnsi" w:cstheme="majorBidi"/>
      <w:b/>
      <w:bCs/>
      <w:color w:val="4F81BD" w:themeColor="accent1"/>
      <w:sz w:val="20"/>
      <w:szCs w:val="20"/>
      <w:lang w:eastAsia="en-US"/>
    </w:rPr>
  </w:style>
  <w:style w:type="character" w:styleId="Hyperlink">
    <w:name w:val="Hyperlink"/>
    <w:basedOn w:val="DefaultParagraphFont"/>
    <w:uiPriority w:val="99"/>
    <w:unhideWhenUsed/>
    <w:rsid w:val="00492E6B"/>
    <w:rPr>
      <w:color w:val="0000FF" w:themeColor="hyperlink"/>
      <w:u w:val="single"/>
    </w:rPr>
  </w:style>
  <w:style w:type="character" w:customStyle="1" w:styleId="Heading1Char">
    <w:name w:val="Heading 1 Char"/>
    <w:basedOn w:val="DefaultParagraphFont"/>
    <w:link w:val="Heading1"/>
    <w:uiPriority w:val="9"/>
    <w:rsid w:val="00492E6B"/>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BE2EBC"/>
    <w:rPr>
      <w:sz w:val="16"/>
      <w:szCs w:val="16"/>
    </w:rPr>
  </w:style>
  <w:style w:type="paragraph" w:styleId="CommentText">
    <w:name w:val="annotation text"/>
    <w:basedOn w:val="Normal"/>
    <w:link w:val="CommentTextChar"/>
    <w:uiPriority w:val="99"/>
    <w:semiHidden/>
    <w:unhideWhenUsed/>
    <w:rsid w:val="00BE2EBC"/>
  </w:style>
  <w:style w:type="character" w:customStyle="1" w:styleId="CommentTextChar">
    <w:name w:val="Comment Text Char"/>
    <w:basedOn w:val="DefaultParagraphFont"/>
    <w:link w:val="CommentText"/>
    <w:uiPriority w:val="99"/>
    <w:semiHidden/>
    <w:rsid w:val="00BE2EB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2EBC"/>
    <w:rPr>
      <w:b/>
      <w:bCs/>
    </w:rPr>
  </w:style>
  <w:style w:type="character" w:customStyle="1" w:styleId="CommentSubjectChar">
    <w:name w:val="Comment Subject Char"/>
    <w:basedOn w:val="CommentTextChar"/>
    <w:link w:val="CommentSubject"/>
    <w:uiPriority w:val="99"/>
    <w:semiHidden/>
    <w:rsid w:val="00BE2EBC"/>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E2EBC"/>
    <w:rPr>
      <w:rFonts w:ascii="Tahoma" w:hAnsi="Tahoma" w:cs="Tahoma"/>
      <w:sz w:val="16"/>
      <w:szCs w:val="16"/>
    </w:rPr>
  </w:style>
  <w:style w:type="character" w:customStyle="1" w:styleId="BalloonTextChar">
    <w:name w:val="Balloon Text Char"/>
    <w:basedOn w:val="DefaultParagraphFont"/>
    <w:link w:val="BalloonText"/>
    <w:uiPriority w:val="99"/>
    <w:semiHidden/>
    <w:rsid w:val="00BE2EB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2100">
      <w:bodyDiv w:val="1"/>
      <w:marLeft w:val="0"/>
      <w:marRight w:val="0"/>
      <w:marTop w:val="0"/>
      <w:marBottom w:val="0"/>
      <w:divBdr>
        <w:top w:val="none" w:sz="0" w:space="0" w:color="auto"/>
        <w:left w:val="none" w:sz="0" w:space="0" w:color="auto"/>
        <w:bottom w:val="none" w:sz="0" w:space="0" w:color="auto"/>
        <w:right w:val="none" w:sz="0" w:space="0" w:color="auto"/>
      </w:divBdr>
    </w:div>
    <w:div w:id="1009139812">
      <w:bodyDiv w:val="1"/>
      <w:marLeft w:val="0"/>
      <w:marRight w:val="0"/>
      <w:marTop w:val="0"/>
      <w:marBottom w:val="0"/>
      <w:divBdr>
        <w:top w:val="none" w:sz="0" w:space="0" w:color="auto"/>
        <w:left w:val="none" w:sz="0" w:space="0" w:color="auto"/>
        <w:bottom w:val="none" w:sz="0" w:space="0" w:color="auto"/>
        <w:right w:val="none" w:sz="0" w:space="0" w:color="auto"/>
      </w:divBdr>
      <w:divsChild>
        <w:div w:id="242566488">
          <w:marLeft w:val="0"/>
          <w:marRight w:val="0"/>
          <w:marTop w:val="0"/>
          <w:marBottom w:val="0"/>
          <w:divBdr>
            <w:top w:val="none" w:sz="0" w:space="0" w:color="auto"/>
            <w:left w:val="none" w:sz="0" w:space="0" w:color="auto"/>
            <w:bottom w:val="none" w:sz="0" w:space="0" w:color="auto"/>
            <w:right w:val="none" w:sz="0" w:space="0" w:color="auto"/>
          </w:divBdr>
        </w:div>
        <w:div w:id="1627738069">
          <w:marLeft w:val="0"/>
          <w:marRight w:val="0"/>
          <w:marTop w:val="0"/>
          <w:marBottom w:val="0"/>
          <w:divBdr>
            <w:top w:val="none" w:sz="0" w:space="0" w:color="auto"/>
            <w:left w:val="none" w:sz="0" w:space="0" w:color="auto"/>
            <w:bottom w:val="none" w:sz="0" w:space="0" w:color="auto"/>
            <w:right w:val="none" w:sz="0" w:space="0" w:color="auto"/>
          </w:divBdr>
        </w:div>
      </w:divsChild>
    </w:div>
    <w:div w:id="1140225554">
      <w:bodyDiv w:val="1"/>
      <w:marLeft w:val="0"/>
      <w:marRight w:val="0"/>
      <w:marTop w:val="0"/>
      <w:marBottom w:val="0"/>
      <w:divBdr>
        <w:top w:val="none" w:sz="0" w:space="0" w:color="auto"/>
        <w:left w:val="none" w:sz="0" w:space="0" w:color="auto"/>
        <w:bottom w:val="none" w:sz="0" w:space="0" w:color="auto"/>
        <w:right w:val="none" w:sz="0" w:space="0" w:color="auto"/>
      </w:divBdr>
    </w:div>
    <w:div w:id="1227646792">
      <w:bodyDiv w:val="1"/>
      <w:marLeft w:val="0"/>
      <w:marRight w:val="0"/>
      <w:marTop w:val="0"/>
      <w:marBottom w:val="0"/>
      <w:divBdr>
        <w:top w:val="none" w:sz="0" w:space="0" w:color="auto"/>
        <w:left w:val="none" w:sz="0" w:space="0" w:color="auto"/>
        <w:bottom w:val="none" w:sz="0" w:space="0" w:color="auto"/>
        <w:right w:val="none" w:sz="0" w:space="0" w:color="auto"/>
      </w:divBdr>
      <w:divsChild>
        <w:div w:id="1317418765">
          <w:marLeft w:val="0"/>
          <w:marRight w:val="0"/>
          <w:marTop w:val="0"/>
          <w:marBottom w:val="0"/>
          <w:divBdr>
            <w:top w:val="none" w:sz="0" w:space="0" w:color="auto"/>
            <w:left w:val="none" w:sz="0" w:space="0" w:color="auto"/>
            <w:bottom w:val="none" w:sz="0" w:space="0" w:color="auto"/>
            <w:right w:val="none" w:sz="0" w:space="0" w:color="auto"/>
          </w:divBdr>
        </w:div>
        <w:div w:id="168760571">
          <w:marLeft w:val="0"/>
          <w:marRight w:val="0"/>
          <w:marTop w:val="0"/>
          <w:marBottom w:val="0"/>
          <w:divBdr>
            <w:top w:val="none" w:sz="0" w:space="0" w:color="auto"/>
            <w:left w:val="none" w:sz="0" w:space="0" w:color="auto"/>
            <w:bottom w:val="none" w:sz="0" w:space="0" w:color="auto"/>
            <w:right w:val="none" w:sz="0" w:space="0" w:color="auto"/>
          </w:divBdr>
        </w:div>
        <w:div w:id="1945263245">
          <w:marLeft w:val="0"/>
          <w:marRight w:val="0"/>
          <w:marTop w:val="0"/>
          <w:marBottom w:val="0"/>
          <w:divBdr>
            <w:top w:val="none" w:sz="0" w:space="0" w:color="auto"/>
            <w:left w:val="none" w:sz="0" w:space="0" w:color="auto"/>
            <w:bottom w:val="none" w:sz="0" w:space="0" w:color="auto"/>
            <w:right w:val="none" w:sz="0" w:space="0" w:color="auto"/>
          </w:divBdr>
        </w:div>
        <w:div w:id="1057968591">
          <w:marLeft w:val="0"/>
          <w:marRight w:val="0"/>
          <w:marTop w:val="0"/>
          <w:marBottom w:val="0"/>
          <w:divBdr>
            <w:top w:val="none" w:sz="0" w:space="0" w:color="auto"/>
            <w:left w:val="none" w:sz="0" w:space="0" w:color="auto"/>
            <w:bottom w:val="none" w:sz="0" w:space="0" w:color="auto"/>
            <w:right w:val="none" w:sz="0" w:space="0" w:color="auto"/>
          </w:divBdr>
        </w:div>
        <w:div w:id="523785420">
          <w:marLeft w:val="0"/>
          <w:marRight w:val="0"/>
          <w:marTop w:val="0"/>
          <w:marBottom w:val="0"/>
          <w:divBdr>
            <w:top w:val="none" w:sz="0" w:space="0" w:color="auto"/>
            <w:left w:val="none" w:sz="0" w:space="0" w:color="auto"/>
            <w:bottom w:val="none" w:sz="0" w:space="0" w:color="auto"/>
            <w:right w:val="none" w:sz="0" w:space="0" w:color="auto"/>
          </w:divBdr>
        </w:div>
        <w:div w:id="1118521790">
          <w:marLeft w:val="0"/>
          <w:marRight w:val="0"/>
          <w:marTop w:val="0"/>
          <w:marBottom w:val="0"/>
          <w:divBdr>
            <w:top w:val="none" w:sz="0" w:space="0" w:color="auto"/>
            <w:left w:val="none" w:sz="0" w:space="0" w:color="auto"/>
            <w:bottom w:val="none" w:sz="0" w:space="0" w:color="auto"/>
            <w:right w:val="none" w:sz="0" w:space="0" w:color="auto"/>
          </w:divBdr>
        </w:div>
        <w:div w:id="276760477">
          <w:marLeft w:val="0"/>
          <w:marRight w:val="0"/>
          <w:marTop w:val="0"/>
          <w:marBottom w:val="0"/>
          <w:divBdr>
            <w:top w:val="none" w:sz="0" w:space="0" w:color="auto"/>
            <w:left w:val="none" w:sz="0" w:space="0" w:color="auto"/>
            <w:bottom w:val="none" w:sz="0" w:space="0" w:color="auto"/>
            <w:right w:val="none" w:sz="0" w:space="0" w:color="auto"/>
          </w:divBdr>
        </w:div>
        <w:div w:id="582380073">
          <w:marLeft w:val="0"/>
          <w:marRight w:val="0"/>
          <w:marTop w:val="0"/>
          <w:marBottom w:val="0"/>
          <w:divBdr>
            <w:top w:val="none" w:sz="0" w:space="0" w:color="auto"/>
            <w:left w:val="none" w:sz="0" w:space="0" w:color="auto"/>
            <w:bottom w:val="none" w:sz="0" w:space="0" w:color="auto"/>
            <w:right w:val="none" w:sz="0" w:space="0" w:color="auto"/>
          </w:divBdr>
        </w:div>
        <w:div w:id="1262251704">
          <w:marLeft w:val="0"/>
          <w:marRight w:val="0"/>
          <w:marTop w:val="0"/>
          <w:marBottom w:val="0"/>
          <w:divBdr>
            <w:top w:val="none" w:sz="0" w:space="0" w:color="auto"/>
            <w:left w:val="none" w:sz="0" w:space="0" w:color="auto"/>
            <w:bottom w:val="none" w:sz="0" w:space="0" w:color="auto"/>
            <w:right w:val="none" w:sz="0" w:space="0" w:color="auto"/>
          </w:divBdr>
        </w:div>
        <w:div w:id="870535013">
          <w:marLeft w:val="0"/>
          <w:marRight w:val="0"/>
          <w:marTop w:val="0"/>
          <w:marBottom w:val="0"/>
          <w:divBdr>
            <w:top w:val="none" w:sz="0" w:space="0" w:color="auto"/>
            <w:left w:val="none" w:sz="0" w:space="0" w:color="auto"/>
            <w:bottom w:val="none" w:sz="0" w:space="0" w:color="auto"/>
            <w:right w:val="none" w:sz="0" w:space="0" w:color="auto"/>
          </w:divBdr>
        </w:div>
        <w:div w:id="97411797">
          <w:marLeft w:val="0"/>
          <w:marRight w:val="0"/>
          <w:marTop w:val="0"/>
          <w:marBottom w:val="0"/>
          <w:divBdr>
            <w:top w:val="none" w:sz="0" w:space="0" w:color="auto"/>
            <w:left w:val="none" w:sz="0" w:space="0" w:color="auto"/>
            <w:bottom w:val="none" w:sz="0" w:space="0" w:color="auto"/>
            <w:right w:val="none" w:sz="0" w:space="0" w:color="auto"/>
          </w:divBdr>
        </w:div>
        <w:div w:id="604457218">
          <w:marLeft w:val="0"/>
          <w:marRight w:val="0"/>
          <w:marTop w:val="0"/>
          <w:marBottom w:val="0"/>
          <w:divBdr>
            <w:top w:val="none" w:sz="0" w:space="0" w:color="auto"/>
            <w:left w:val="none" w:sz="0" w:space="0" w:color="auto"/>
            <w:bottom w:val="none" w:sz="0" w:space="0" w:color="auto"/>
            <w:right w:val="none" w:sz="0" w:space="0" w:color="auto"/>
          </w:divBdr>
        </w:div>
        <w:div w:id="1981106658">
          <w:marLeft w:val="0"/>
          <w:marRight w:val="0"/>
          <w:marTop w:val="0"/>
          <w:marBottom w:val="0"/>
          <w:divBdr>
            <w:top w:val="none" w:sz="0" w:space="0" w:color="auto"/>
            <w:left w:val="none" w:sz="0" w:space="0" w:color="auto"/>
            <w:bottom w:val="none" w:sz="0" w:space="0" w:color="auto"/>
            <w:right w:val="none" w:sz="0" w:space="0" w:color="auto"/>
          </w:divBdr>
        </w:div>
        <w:div w:id="2099212862">
          <w:marLeft w:val="0"/>
          <w:marRight w:val="0"/>
          <w:marTop w:val="0"/>
          <w:marBottom w:val="0"/>
          <w:divBdr>
            <w:top w:val="none" w:sz="0" w:space="0" w:color="auto"/>
            <w:left w:val="none" w:sz="0" w:space="0" w:color="auto"/>
            <w:bottom w:val="none" w:sz="0" w:space="0" w:color="auto"/>
            <w:right w:val="none" w:sz="0" w:space="0" w:color="auto"/>
          </w:divBdr>
        </w:div>
        <w:div w:id="1492326775">
          <w:marLeft w:val="0"/>
          <w:marRight w:val="0"/>
          <w:marTop w:val="0"/>
          <w:marBottom w:val="0"/>
          <w:divBdr>
            <w:top w:val="none" w:sz="0" w:space="0" w:color="auto"/>
            <w:left w:val="none" w:sz="0" w:space="0" w:color="auto"/>
            <w:bottom w:val="none" w:sz="0" w:space="0" w:color="auto"/>
            <w:right w:val="none" w:sz="0" w:space="0" w:color="auto"/>
          </w:divBdr>
        </w:div>
        <w:div w:id="61878841">
          <w:marLeft w:val="0"/>
          <w:marRight w:val="0"/>
          <w:marTop w:val="0"/>
          <w:marBottom w:val="0"/>
          <w:divBdr>
            <w:top w:val="none" w:sz="0" w:space="0" w:color="auto"/>
            <w:left w:val="none" w:sz="0" w:space="0" w:color="auto"/>
            <w:bottom w:val="none" w:sz="0" w:space="0" w:color="auto"/>
            <w:right w:val="none" w:sz="0" w:space="0" w:color="auto"/>
          </w:divBdr>
        </w:div>
        <w:div w:id="1012296159">
          <w:marLeft w:val="0"/>
          <w:marRight w:val="0"/>
          <w:marTop w:val="0"/>
          <w:marBottom w:val="0"/>
          <w:divBdr>
            <w:top w:val="none" w:sz="0" w:space="0" w:color="auto"/>
            <w:left w:val="none" w:sz="0" w:space="0" w:color="auto"/>
            <w:bottom w:val="none" w:sz="0" w:space="0" w:color="auto"/>
            <w:right w:val="none" w:sz="0" w:space="0" w:color="auto"/>
          </w:divBdr>
        </w:div>
        <w:div w:id="1183057899">
          <w:marLeft w:val="0"/>
          <w:marRight w:val="0"/>
          <w:marTop w:val="0"/>
          <w:marBottom w:val="0"/>
          <w:divBdr>
            <w:top w:val="none" w:sz="0" w:space="0" w:color="auto"/>
            <w:left w:val="none" w:sz="0" w:space="0" w:color="auto"/>
            <w:bottom w:val="none" w:sz="0" w:space="0" w:color="auto"/>
            <w:right w:val="none" w:sz="0" w:space="0" w:color="auto"/>
          </w:divBdr>
        </w:div>
      </w:divsChild>
    </w:div>
    <w:div w:id="1482841509">
      <w:bodyDiv w:val="1"/>
      <w:marLeft w:val="0"/>
      <w:marRight w:val="0"/>
      <w:marTop w:val="0"/>
      <w:marBottom w:val="0"/>
      <w:divBdr>
        <w:top w:val="none" w:sz="0" w:space="0" w:color="auto"/>
        <w:left w:val="none" w:sz="0" w:space="0" w:color="auto"/>
        <w:bottom w:val="none" w:sz="0" w:space="0" w:color="auto"/>
        <w:right w:val="none" w:sz="0" w:space="0" w:color="auto"/>
      </w:divBdr>
    </w:div>
    <w:div w:id="1702706262">
      <w:bodyDiv w:val="1"/>
      <w:marLeft w:val="0"/>
      <w:marRight w:val="0"/>
      <w:marTop w:val="0"/>
      <w:marBottom w:val="0"/>
      <w:divBdr>
        <w:top w:val="none" w:sz="0" w:space="0" w:color="auto"/>
        <w:left w:val="none" w:sz="0" w:space="0" w:color="auto"/>
        <w:bottom w:val="none" w:sz="0" w:space="0" w:color="auto"/>
        <w:right w:val="none" w:sz="0" w:space="0" w:color="auto"/>
      </w:divBdr>
    </w:div>
    <w:div w:id="18636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King</cp:lastModifiedBy>
  <cp:revision>2</cp:revision>
  <cp:lastPrinted>2014-03-24T09:48:00Z</cp:lastPrinted>
  <dcterms:created xsi:type="dcterms:W3CDTF">2014-03-24T09:50:00Z</dcterms:created>
  <dcterms:modified xsi:type="dcterms:W3CDTF">2014-03-24T09:50:00Z</dcterms:modified>
</cp:coreProperties>
</file>