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BD" w:rsidRPr="00464BA7" w:rsidRDefault="00E460BD" w:rsidP="00E460BD">
      <w:pPr>
        <w:pStyle w:val="Title"/>
        <w:spacing w:after="120"/>
        <w:rPr>
          <w:rFonts w:ascii="Arial" w:hAnsi="Arial" w:cs="Arial"/>
        </w:rPr>
      </w:pPr>
      <w:r w:rsidRPr="00464BA7">
        <w:rPr>
          <w:rFonts w:ascii="Arial" w:hAnsi="Arial" w:cs="Arial"/>
        </w:rPr>
        <w:t>MODULE SPECIFICATION TEMPLATE</w:t>
      </w:r>
    </w:p>
    <w:p w:rsidR="00E460BD" w:rsidRPr="00464BA7" w:rsidRDefault="00E460BD" w:rsidP="00E460BD">
      <w:pPr>
        <w:pBdr>
          <w:bottom w:val="single" w:sz="6" w:space="1" w:color="auto"/>
        </w:pBdr>
        <w:spacing w:after="120"/>
        <w:jc w:val="both"/>
        <w:rPr>
          <w:rFonts w:ascii="Arial" w:hAnsi="Arial" w:cs="Arial"/>
          <w:i/>
        </w:rPr>
      </w:pPr>
    </w:p>
    <w:p w:rsidR="00E460BD" w:rsidRPr="00464BA7" w:rsidRDefault="00E460BD" w:rsidP="00E460BD">
      <w:pPr>
        <w:spacing w:after="120"/>
        <w:jc w:val="center"/>
        <w:rPr>
          <w:rFonts w:ascii="Arial" w:hAnsi="Arial" w:cs="Arial"/>
          <w:b/>
        </w:rPr>
      </w:pPr>
      <w:r w:rsidRPr="00464BA7">
        <w:rPr>
          <w:rFonts w:ascii="Arial" w:hAnsi="Arial" w:cs="Arial"/>
          <w:b/>
        </w:rPr>
        <w:t>SECTION 1: MODULE SPECIFICATIONS</w:t>
      </w:r>
    </w:p>
    <w:p w:rsidR="00E460BD" w:rsidRPr="00464BA7" w:rsidRDefault="00E460BD" w:rsidP="00E460BD">
      <w:pPr>
        <w:pBdr>
          <w:bottom w:val="single" w:sz="6" w:space="1" w:color="auto"/>
        </w:pBdr>
        <w:spacing w:after="120"/>
        <w:jc w:val="both"/>
        <w:rPr>
          <w:rFonts w:ascii="Arial" w:hAnsi="Arial" w:cs="Arial"/>
          <w:i/>
        </w:rPr>
      </w:pPr>
    </w:p>
    <w:p w:rsidR="00E460BD" w:rsidRDefault="00E460BD" w:rsidP="00E460BD">
      <w:pPr>
        <w:numPr>
          <w:ilvl w:val="0"/>
          <w:numId w:val="3"/>
        </w:numPr>
        <w:spacing w:after="120"/>
        <w:ind w:left="426" w:hanging="426"/>
        <w:jc w:val="both"/>
        <w:rPr>
          <w:rFonts w:ascii="Arial" w:hAnsi="Arial" w:cs="Arial"/>
        </w:rPr>
      </w:pPr>
      <w:r>
        <w:rPr>
          <w:rFonts w:ascii="Arial" w:hAnsi="Arial" w:cs="Arial"/>
        </w:rPr>
        <w:t>T</w:t>
      </w:r>
      <w:r w:rsidRPr="00464BA7">
        <w:rPr>
          <w:rFonts w:ascii="Arial" w:hAnsi="Arial" w:cs="Arial"/>
        </w:rPr>
        <w:t>itle of the module</w:t>
      </w:r>
    </w:p>
    <w:p w:rsidR="002B3957" w:rsidRPr="00413708" w:rsidRDefault="002B3957" w:rsidP="002B3957">
      <w:pPr>
        <w:spacing w:after="120"/>
        <w:ind w:left="426"/>
        <w:jc w:val="both"/>
        <w:rPr>
          <w:rFonts w:ascii="Arial" w:hAnsi="Arial" w:cs="Arial"/>
          <w:b/>
        </w:rPr>
      </w:pPr>
      <w:r w:rsidRPr="00413708">
        <w:rPr>
          <w:rFonts w:ascii="Arial" w:hAnsi="Arial" w:cs="Arial"/>
          <w:b/>
        </w:rPr>
        <w:t>Animal Form and Function</w:t>
      </w:r>
    </w:p>
    <w:p w:rsidR="00E460BD" w:rsidRDefault="00E460BD" w:rsidP="00E460BD">
      <w:pPr>
        <w:numPr>
          <w:ilvl w:val="0"/>
          <w:numId w:val="3"/>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2B3957" w:rsidRPr="00413708" w:rsidRDefault="002B3957" w:rsidP="002B3957">
      <w:pPr>
        <w:spacing w:after="120"/>
        <w:ind w:left="426"/>
        <w:jc w:val="both"/>
        <w:rPr>
          <w:rFonts w:ascii="Arial" w:hAnsi="Arial" w:cs="Arial"/>
          <w:b/>
        </w:rPr>
      </w:pPr>
      <w:r w:rsidRPr="00413708">
        <w:rPr>
          <w:rFonts w:ascii="Arial" w:hAnsi="Arial" w:cs="Arial"/>
          <w:b/>
        </w:rPr>
        <w:t>Biosciences</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p>
    <w:p w:rsidR="002B3957" w:rsidRPr="00413708" w:rsidRDefault="002B3957" w:rsidP="002B3957">
      <w:pPr>
        <w:spacing w:after="120"/>
        <w:ind w:left="426"/>
        <w:jc w:val="both"/>
        <w:rPr>
          <w:rFonts w:ascii="Arial" w:hAnsi="Arial" w:cs="Arial"/>
          <w:b/>
        </w:rPr>
      </w:pPr>
      <w:r w:rsidRPr="00413708">
        <w:rPr>
          <w:rFonts w:ascii="Arial" w:hAnsi="Arial" w:cs="Arial"/>
          <w:b/>
        </w:rPr>
        <w:t>September 2012</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The cohort of students (onwards) to which the module will be applicable</w:t>
      </w:r>
    </w:p>
    <w:p w:rsidR="002B3957" w:rsidRPr="00413708" w:rsidRDefault="002B3957" w:rsidP="002B3957">
      <w:pPr>
        <w:spacing w:after="120"/>
        <w:ind w:left="426"/>
        <w:jc w:val="both"/>
        <w:rPr>
          <w:rFonts w:ascii="Arial" w:hAnsi="Arial" w:cs="Arial"/>
          <w:b/>
        </w:rPr>
      </w:pPr>
      <w:r w:rsidRPr="00413708">
        <w:rPr>
          <w:rFonts w:ascii="Arial" w:hAnsi="Arial" w:cs="Arial"/>
          <w:b/>
        </w:rPr>
        <w:t>September 2011</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The number of students expected to take the module</w:t>
      </w:r>
    </w:p>
    <w:p w:rsidR="002B3957" w:rsidRPr="00413708" w:rsidRDefault="002B3957" w:rsidP="002B3957">
      <w:pPr>
        <w:spacing w:after="120"/>
        <w:ind w:left="426"/>
        <w:jc w:val="both"/>
        <w:rPr>
          <w:rFonts w:ascii="Arial" w:hAnsi="Arial" w:cs="Arial"/>
          <w:b/>
        </w:rPr>
      </w:pPr>
      <w:r w:rsidRPr="00413708">
        <w:rPr>
          <w:rFonts w:ascii="Arial" w:hAnsi="Arial" w:cs="Arial"/>
          <w:b/>
        </w:rPr>
        <w:t>60</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B92D0E" w:rsidRPr="00B92D0E" w:rsidRDefault="00B92D0E" w:rsidP="00B92D0E">
      <w:pPr>
        <w:spacing w:after="120"/>
        <w:ind w:left="426"/>
        <w:jc w:val="both"/>
        <w:rPr>
          <w:rFonts w:ascii="Arial" w:hAnsi="Arial" w:cs="Arial"/>
          <w:b/>
        </w:rPr>
      </w:pPr>
      <w:r w:rsidRPr="00B92D0E">
        <w:rPr>
          <w:rFonts w:ascii="Arial" w:hAnsi="Arial" w:cs="Arial"/>
          <w:b/>
        </w:rPr>
        <w:t>Following a review of provision material from BI309 and BI635 will be consolidated in this module with additional material. BI309 and BI635 will be withdrawn but are not taken by students outside the School</w:t>
      </w:r>
    </w:p>
    <w:p w:rsidR="00E460BD" w:rsidRPr="002B3957" w:rsidRDefault="00E460BD" w:rsidP="00E460BD">
      <w:pPr>
        <w:numPr>
          <w:ilvl w:val="0"/>
          <w:numId w:val="3"/>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p>
    <w:p w:rsidR="002B3957" w:rsidRPr="00987943" w:rsidRDefault="002B3957" w:rsidP="002B3957">
      <w:pPr>
        <w:spacing w:after="120"/>
        <w:ind w:left="426"/>
        <w:jc w:val="both"/>
        <w:rPr>
          <w:rFonts w:ascii="Arial" w:hAnsi="Arial" w:cs="Arial"/>
          <w:b/>
        </w:rPr>
      </w:pPr>
      <w:r w:rsidRPr="00987943">
        <w:rPr>
          <w:rFonts w:ascii="Arial" w:hAnsi="Arial" w:cs="Arial"/>
          <w:b/>
        </w:rPr>
        <w:t>Intermediate</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2B3957" w:rsidRPr="00413708" w:rsidRDefault="002B3957" w:rsidP="002B3957">
      <w:pPr>
        <w:spacing w:after="120"/>
        <w:ind w:left="426"/>
        <w:jc w:val="both"/>
        <w:rPr>
          <w:rFonts w:ascii="Arial" w:hAnsi="Arial" w:cs="Arial"/>
          <w:b/>
        </w:rPr>
      </w:pPr>
      <w:r w:rsidRPr="00413708">
        <w:rPr>
          <w:rFonts w:ascii="Arial" w:hAnsi="Arial" w:cs="Arial"/>
          <w:b/>
        </w:rPr>
        <w:t>15</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Which term(s) the module is to be taught in (or other teaching pattern)</w:t>
      </w:r>
    </w:p>
    <w:p w:rsidR="002B3957" w:rsidRPr="00413708" w:rsidRDefault="002B3957" w:rsidP="002B3957">
      <w:pPr>
        <w:spacing w:after="120"/>
        <w:ind w:left="426"/>
        <w:jc w:val="both"/>
        <w:rPr>
          <w:rFonts w:ascii="Arial" w:hAnsi="Arial" w:cs="Arial"/>
          <w:b/>
        </w:rPr>
      </w:pPr>
      <w:r w:rsidRPr="00413708">
        <w:rPr>
          <w:rFonts w:ascii="Arial" w:hAnsi="Arial" w:cs="Arial"/>
          <w:b/>
        </w:rPr>
        <w:t>Autumn</w:t>
      </w:r>
    </w:p>
    <w:p w:rsidR="002B3957" w:rsidRDefault="00E460BD" w:rsidP="004E130A">
      <w:pPr>
        <w:numPr>
          <w:ilvl w:val="0"/>
          <w:numId w:val="3"/>
        </w:numPr>
        <w:spacing w:after="120"/>
        <w:ind w:left="426" w:hanging="426"/>
        <w:jc w:val="both"/>
        <w:rPr>
          <w:rFonts w:ascii="Arial" w:hAnsi="Arial" w:cs="Arial"/>
        </w:rPr>
      </w:pPr>
      <w:r w:rsidRPr="00464BA7">
        <w:rPr>
          <w:rFonts w:ascii="Arial" w:hAnsi="Arial" w:cs="Arial"/>
        </w:rPr>
        <w:t>Prerequisite and co-requisite modules</w:t>
      </w:r>
    </w:p>
    <w:p w:rsidR="004E130A" w:rsidRPr="004E130A" w:rsidRDefault="00C34459" w:rsidP="00C34459">
      <w:pPr>
        <w:spacing w:after="120"/>
        <w:ind w:left="426"/>
        <w:jc w:val="both"/>
        <w:rPr>
          <w:rFonts w:ascii="Arial" w:hAnsi="Arial" w:cs="Arial"/>
        </w:rPr>
      </w:pPr>
      <w:r>
        <w:rPr>
          <w:rFonts w:ascii="Arial" w:hAnsi="Arial" w:cs="Arial"/>
          <w:b/>
        </w:rPr>
        <w:t>None</w:t>
      </w:r>
    </w:p>
    <w:p w:rsidR="002B3957" w:rsidRPr="004E130A" w:rsidRDefault="00E460BD" w:rsidP="004E130A">
      <w:pPr>
        <w:numPr>
          <w:ilvl w:val="0"/>
          <w:numId w:val="3"/>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p>
    <w:p w:rsidR="002B3957" w:rsidRPr="00413708" w:rsidRDefault="002B3957" w:rsidP="002B3957">
      <w:pPr>
        <w:spacing w:after="120"/>
        <w:ind w:left="426"/>
        <w:jc w:val="both"/>
        <w:rPr>
          <w:rFonts w:ascii="Arial" w:hAnsi="Arial" w:cs="Arial"/>
          <w:b/>
        </w:rPr>
      </w:pPr>
      <w:r w:rsidRPr="00413708">
        <w:rPr>
          <w:rFonts w:ascii="Arial" w:hAnsi="Arial" w:cs="Arial"/>
          <w:b/>
        </w:rPr>
        <w:t xml:space="preserve">Biology and associated </w:t>
      </w:r>
      <w:proofErr w:type="gramStart"/>
      <w:r w:rsidRPr="00413708">
        <w:rPr>
          <w:rFonts w:ascii="Arial" w:hAnsi="Arial" w:cs="Arial"/>
          <w:b/>
        </w:rPr>
        <w:t>programmes  -</w:t>
      </w:r>
      <w:proofErr w:type="gramEnd"/>
      <w:r w:rsidRPr="00413708">
        <w:rPr>
          <w:rFonts w:ascii="Arial" w:hAnsi="Arial" w:cs="Arial"/>
          <w:b/>
        </w:rPr>
        <w:t>core module</w:t>
      </w:r>
    </w:p>
    <w:p w:rsidR="002B3957" w:rsidRPr="00413708" w:rsidRDefault="002B3957" w:rsidP="002B3957">
      <w:pPr>
        <w:spacing w:after="120"/>
        <w:ind w:left="426"/>
        <w:jc w:val="both"/>
        <w:rPr>
          <w:rFonts w:ascii="Arial" w:hAnsi="Arial" w:cs="Arial"/>
          <w:b/>
        </w:rPr>
      </w:pPr>
      <w:r w:rsidRPr="00413708">
        <w:rPr>
          <w:rFonts w:ascii="Arial" w:hAnsi="Arial" w:cs="Arial"/>
          <w:b/>
        </w:rPr>
        <w:t xml:space="preserve">Biochemistry and associated </w:t>
      </w:r>
      <w:proofErr w:type="gramStart"/>
      <w:r w:rsidRPr="00413708">
        <w:rPr>
          <w:rFonts w:ascii="Arial" w:hAnsi="Arial" w:cs="Arial"/>
          <w:b/>
        </w:rPr>
        <w:t>programmes  -</w:t>
      </w:r>
      <w:proofErr w:type="gramEnd"/>
      <w:r w:rsidRPr="00413708">
        <w:rPr>
          <w:rFonts w:ascii="Arial" w:hAnsi="Arial" w:cs="Arial"/>
          <w:b/>
        </w:rPr>
        <w:t xml:space="preserve"> optional module</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4E130A" w:rsidRDefault="00F4194F" w:rsidP="00F4194F">
      <w:pPr>
        <w:pStyle w:val="ListParagraph"/>
        <w:numPr>
          <w:ilvl w:val="0"/>
          <w:numId w:val="5"/>
        </w:numPr>
        <w:spacing w:after="120"/>
        <w:jc w:val="both"/>
        <w:rPr>
          <w:rFonts w:ascii="Arial" w:hAnsi="Arial" w:cs="Arial"/>
          <w:b/>
        </w:rPr>
      </w:pPr>
      <w:r w:rsidRPr="00413708">
        <w:rPr>
          <w:rFonts w:ascii="Arial" w:hAnsi="Arial" w:cs="Arial"/>
          <w:b/>
        </w:rPr>
        <w:t>Ability to describe body plans and the structural organisation of a range of animals</w:t>
      </w:r>
      <w:r w:rsidR="00413708">
        <w:rPr>
          <w:rFonts w:ascii="Arial" w:hAnsi="Arial" w:cs="Arial"/>
          <w:b/>
        </w:rPr>
        <w:t xml:space="preserve"> </w:t>
      </w:r>
    </w:p>
    <w:p w:rsidR="00F4194F" w:rsidRPr="00413708" w:rsidRDefault="00413708" w:rsidP="004E130A">
      <w:pPr>
        <w:pStyle w:val="ListParagraph"/>
        <w:spacing w:after="120"/>
        <w:ind w:left="786"/>
        <w:jc w:val="both"/>
        <w:rPr>
          <w:rFonts w:ascii="Arial" w:hAnsi="Arial" w:cs="Arial"/>
          <w:b/>
        </w:rPr>
      </w:pPr>
      <w:r>
        <w:rPr>
          <w:rFonts w:ascii="Arial" w:hAnsi="Arial" w:cs="Arial"/>
          <w:b/>
        </w:rPr>
        <w:t>(Biology programme outcomes A5, A6</w:t>
      </w:r>
      <w:r w:rsidR="00DD104E">
        <w:rPr>
          <w:rFonts w:ascii="Arial" w:hAnsi="Arial" w:cs="Arial"/>
          <w:b/>
        </w:rPr>
        <w:t>; Biochemistry programme outcomes A8</w:t>
      </w:r>
      <w:r w:rsidR="004E130A">
        <w:rPr>
          <w:rFonts w:ascii="Arial" w:hAnsi="Arial" w:cs="Arial"/>
          <w:b/>
        </w:rPr>
        <w:t>)</w:t>
      </w:r>
    </w:p>
    <w:p w:rsidR="00F4194F" w:rsidRDefault="00F4194F" w:rsidP="00F4194F">
      <w:pPr>
        <w:pStyle w:val="ListParagraph"/>
        <w:numPr>
          <w:ilvl w:val="0"/>
          <w:numId w:val="5"/>
        </w:numPr>
        <w:spacing w:after="120"/>
        <w:jc w:val="both"/>
        <w:rPr>
          <w:rFonts w:ascii="Arial" w:hAnsi="Arial" w:cs="Arial"/>
          <w:b/>
        </w:rPr>
      </w:pPr>
      <w:r w:rsidRPr="00413708">
        <w:rPr>
          <w:rFonts w:ascii="Arial" w:hAnsi="Arial" w:cs="Arial"/>
          <w:b/>
        </w:rPr>
        <w:t>Understanding of the physiological role of a range of structures in animals</w:t>
      </w:r>
      <w:r w:rsidR="00413708">
        <w:rPr>
          <w:rFonts w:ascii="Arial" w:hAnsi="Arial" w:cs="Arial"/>
          <w:b/>
        </w:rPr>
        <w:t xml:space="preserve"> (Biology programme outcomes A9</w:t>
      </w:r>
      <w:r w:rsidR="00DD104E">
        <w:rPr>
          <w:rFonts w:ascii="Arial" w:hAnsi="Arial" w:cs="Arial"/>
          <w:b/>
        </w:rPr>
        <w:t>; Biochemistry programme outcomes A8</w:t>
      </w:r>
      <w:r w:rsidR="004E130A">
        <w:rPr>
          <w:rFonts w:ascii="Arial" w:hAnsi="Arial" w:cs="Arial"/>
          <w:b/>
        </w:rPr>
        <w:t>)</w:t>
      </w:r>
    </w:p>
    <w:p w:rsidR="004E130A" w:rsidRPr="00413708" w:rsidRDefault="004E130A" w:rsidP="004E130A">
      <w:pPr>
        <w:pStyle w:val="ListParagraph"/>
        <w:spacing w:after="120"/>
        <w:ind w:left="786"/>
        <w:jc w:val="both"/>
        <w:rPr>
          <w:rFonts w:ascii="Arial" w:hAnsi="Arial" w:cs="Arial"/>
          <w:b/>
        </w:rPr>
      </w:pPr>
    </w:p>
    <w:p w:rsidR="00F4194F" w:rsidRDefault="00F4194F" w:rsidP="00F4194F">
      <w:pPr>
        <w:pStyle w:val="ListParagraph"/>
        <w:numPr>
          <w:ilvl w:val="0"/>
          <w:numId w:val="5"/>
        </w:numPr>
        <w:spacing w:after="120"/>
        <w:jc w:val="both"/>
        <w:rPr>
          <w:rFonts w:ascii="Arial" w:hAnsi="Arial" w:cs="Arial"/>
          <w:b/>
        </w:rPr>
      </w:pPr>
      <w:r w:rsidRPr="00413708">
        <w:rPr>
          <w:rFonts w:ascii="Arial" w:hAnsi="Arial" w:cs="Arial"/>
          <w:b/>
        </w:rPr>
        <w:t>The ability to compare physiological  systems across the animal kingdom</w:t>
      </w:r>
      <w:r w:rsidR="00413708">
        <w:rPr>
          <w:rFonts w:ascii="Arial" w:hAnsi="Arial" w:cs="Arial"/>
          <w:b/>
        </w:rPr>
        <w:t xml:space="preserve"> (Biology programme outcomes A9, A11, C2</w:t>
      </w:r>
      <w:r w:rsidR="000C2C34">
        <w:rPr>
          <w:rFonts w:ascii="Arial" w:hAnsi="Arial" w:cs="Arial"/>
          <w:b/>
        </w:rPr>
        <w:t xml:space="preserve"> B1</w:t>
      </w:r>
      <w:r w:rsidR="00DD104E">
        <w:rPr>
          <w:rFonts w:ascii="Arial" w:hAnsi="Arial" w:cs="Arial"/>
          <w:b/>
        </w:rPr>
        <w:t xml:space="preserve"> Biochemistry programme outcomes B1, B2</w:t>
      </w:r>
      <w:r w:rsidR="004E130A">
        <w:rPr>
          <w:rFonts w:ascii="Arial" w:hAnsi="Arial" w:cs="Arial"/>
          <w:b/>
        </w:rPr>
        <w:t>)</w:t>
      </w:r>
    </w:p>
    <w:p w:rsidR="004E130A" w:rsidRPr="004E130A" w:rsidRDefault="004E130A" w:rsidP="004E130A">
      <w:pPr>
        <w:pStyle w:val="ListParagraph"/>
        <w:rPr>
          <w:rFonts w:ascii="Arial" w:hAnsi="Arial" w:cs="Arial"/>
          <w:b/>
        </w:rPr>
      </w:pPr>
    </w:p>
    <w:p w:rsidR="004E130A" w:rsidRPr="00413708" w:rsidRDefault="004E130A" w:rsidP="004E130A">
      <w:pPr>
        <w:pStyle w:val="ListParagraph"/>
        <w:spacing w:after="120"/>
        <w:ind w:left="786"/>
        <w:jc w:val="both"/>
        <w:rPr>
          <w:rFonts w:ascii="Arial" w:hAnsi="Arial" w:cs="Arial"/>
          <w:b/>
        </w:rPr>
      </w:pPr>
    </w:p>
    <w:p w:rsidR="004E130A" w:rsidRDefault="00F4194F" w:rsidP="00F4194F">
      <w:pPr>
        <w:pStyle w:val="ListParagraph"/>
        <w:numPr>
          <w:ilvl w:val="0"/>
          <w:numId w:val="5"/>
        </w:numPr>
        <w:spacing w:after="120"/>
        <w:jc w:val="both"/>
        <w:rPr>
          <w:rFonts w:ascii="Arial" w:hAnsi="Arial" w:cs="Arial"/>
          <w:b/>
        </w:rPr>
      </w:pPr>
      <w:r w:rsidRPr="00413708">
        <w:rPr>
          <w:rFonts w:ascii="Arial" w:hAnsi="Arial" w:cs="Arial"/>
          <w:b/>
        </w:rPr>
        <w:lastRenderedPageBreak/>
        <w:t>The ability to describe how physiological systems adapt to specific environmental conditions</w:t>
      </w:r>
      <w:r w:rsidR="00413708">
        <w:rPr>
          <w:rFonts w:ascii="Arial" w:hAnsi="Arial" w:cs="Arial"/>
          <w:b/>
        </w:rPr>
        <w:t xml:space="preserve">  </w:t>
      </w:r>
    </w:p>
    <w:p w:rsidR="00F4194F" w:rsidRDefault="00413708" w:rsidP="004E130A">
      <w:pPr>
        <w:pStyle w:val="ListParagraph"/>
        <w:spacing w:after="120"/>
        <w:ind w:left="786"/>
        <w:jc w:val="both"/>
        <w:rPr>
          <w:rFonts w:ascii="Arial" w:hAnsi="Arial" w:cs="Arial"/>
          <w:b/>
        </w:rPr>
      </w:pPr>
      <w:r>
        <w:rPr>
          <w:rFonts w:ascii="Arial" w:hAnsi="Arial" w:cs="Arial"/>
          <w:b/>
        </w:rPr>
        <w:t>(Biology programme outcomes A8, A10, A12</w:t>
      </w:r>
      <w:r w:rsidR="00DD104E">
        <w:rPr>
          <w:rFonts w:ascii="Arial" w:hAnsi="Arial" w:cs="Arial"/>
          <w:b/>
        </w:rPr>
        <w:t xml:space="preserve"> Biochemistry programme outcomes A7</w:t>
      </w:r>
      <w:r w:rsidR="004E130A">
        <w:rPr>
          <w:rFonts w:ascii="Arial" w:hAnsi="Arial" w:cs="Arial"/>
          <w:b/>
        </w:rPr>
        <w:t>)</w:t>
      </w:r>
    </w:p>
    <w:p w:rsidR="004E130A" w:rsidRDefault="004E130A" w:rsidP="004E130A">
      <w:pPr>
        <w:pStyle w:val="ListParagraph"/>
        <w:spacing w:after="120"/>
        <w:ind w:left="786"/>
        <w:jc w:val="both"/>
        <w:rPr>
          <w:rFonts w:ascii="Arial" w:hAnsi="Arial" w:cs="Arial"/>
          <w:b/>
        </w:rPr>
      </w:pPr>
    </w:p>
    <w:p w:rsidR="004E130A" w:rsidRDefault="004E130A" w:rsidP="004E130A">
      <w:pPr>
        <w:pStyle w:val="ListParagraph"/>
        <w:numPr>
          <w:ilvl w:val="0"/>
          <w:numId w:val="5"/>
        </w:numPr>
        <w:spacing w:after="120"/>
        <w:rPr>
          <w:rFonts w:ascii="Arial" w:hAnsi="Arial" w:cs="Arial"/>
          <w:b/>
        </w:rPr>
      </w:pPr>
      <w:proofErr w:type="gramStart"/>
      <w:r>
        <w:rPr>
          <w:rFonts w:ascii="Arial" w:hAnsi="Arial" w:cs="Arial"/>
          <w:b/>
        </w:rPr>
        <w:t>An</w:t>
      </w:r>
      <w:proofErr w:type="gramEnd"/>
      <w:r>
        <w:rPr>
          <w:rFonts w:ascii="Arial" w:hAnsi="Arial" w:cs="Arial"/>
          <w:b/>
        </w:rPr>
        <w:t xml:space="preserve"> practical understanding of classification on the basis of external morphological features in the arthropods. </w:t>
      </w:r>
    </w:p>
    <w:p w:rsidR="000C2C34" w:rsidRPr="00413708" w:rsidRDefault="004E130A" w:rsidP="004E130A">
      <w:pPr>
        <w:pStyle w:val="ListParagraph"/>
        <w:spacing w:after="120"/>
        <w:ind w:left="786"/>
        <w:rPr>
          <w:rFonts w:ascii="Arial" w:hAnsi="Arial" w:cs="Arial"/>
          <w:b/>
        </w:rPr>
      </w:pPr>
      <w:r>
        <w:rPr>
          <w:rFonts w:ascii="Arial" w:hAnsi="Arial" w:cs="Arial"/>
          <w:b/>
        </w:rPr>
        <w:t>(</w:t>
      </w:r>
      <w:r w:rsidR="00DD104E">
        <w:rPr>
          <w:rFonts w:ascii="Arial" w:hAnsi="Arial" w:cs="Arial"/>
          <w:b/>
        </w:rPr>
        <w:t>Biology programme outcomes</w:t>
      </w:r>
      <w:r>
        <w:rPr>
          <w:rFonts w:ascii="Arial" w:hAnsi="Arial" w:cs="Arial"/>
          <w:b/>
        </w:rPr>
        <w:t xml:space="preserve"> </w:t>
      </w:r>
      <w:r w:rsidR="000C2C34">
        <w:rPr>
          <w:rFonts w:ascii="Arial" w:hAnsi="Arial" w:cs="Arial"/>
          <w:b/>
        </w:rPr>
        <w:t>C4,</w:t>
      </w:r>
      <w:r>
        <w:rPr>
          <w:rFonts w:ascii="Arial" w:hAnsi="Arial" w:cs="Arial"/>
          <w:b/>
        </w:rPr>
        <w:t xml:space="preserve"> </w:t>
      </w:r>
      <w:r w:rsidR="000C2C34">
        <w:rPr>
          <w:rFonts w:ascii="Arial" w:hAnsi="Arial" w:cs="Arial"/>
          <w:b/>
        </w:rPr>
        <w:t>C5,</w:t>
      </w:r>
      <w:r>
        <w:rPr>
          <w:rFonts w:ascii="Arial" w:hAnsi="Arial" w:cs="Arial"/>
          <w:b/>
        </w:rPr>
        <w:t xml:space="preserve"> </w:t>
      </w:r>
      <w:r w:rsidR="000C2C34">
        <w:rPr>
          <w:rFonts w:ascii="Arial" w:hAnsi="Arial" w:cs="Arial"/>
          <w:b/>
        </w:rPr>
        <w:t>C7,</w:t>
      </w:r>
      <w:r>
        <w:rPr>
          <w:rFonts w:ascii="Arial" w:hAnsi="Arial" w:cs="Arial"/>
          <w:b/>
        </w:rPr>
        <w:t xml:space="preserve"> </w:t>
      </w:r>
      <w:r w:rsidR="000C2C34">
        <w:rPr>
          <w:rFonts w:ascii="Arial" w:hAnsi="Arial" w:cs="Arial"/>
          <w:b/>
        </w:rPr>
        <w:t xml:space="preserve">C8 </w:t>
      </w:r>
      <w:r w:rsidR="00DD104E">
        <w:rPr>
          <w:rFonts w:ascii="Arial" w:hAnsi="Arial" w:cs="Arial"/>
          <w:b/>
        </w:rPr>
        <w:t>Biochemistry programme outcomes A10 C1, C2, C3, C5</w:t>
      </w:r>
      <w:r>
        <w:rPr>
          <w:rFonts w:ascii="Arial" w:hAnsi="Arial" w:cs="Arial"/>
          <w:b/>
        </w:rPr>
        <w:t>)</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The intended generic learning outcomes and, as appropriate, their relationship to programme learning outcomes</w:t>
      </w:r>
    </w:p>
    <w:p w:rsidR="004E130A" w:rsidRDefault="000C2C34" w:rsidP="00413708">
      <w:pPr>
        <w:pStyle w:val="ListParagraph"/>
        <w:numPr>
          <w:ilvl w:val="0"/>
          <w:numId w:val="6"/>
        </w:numPr>
        <w:spacing w:after="120"/>
        <w:jc w:val="both"/>
        <w:rPr>
          <w:rFonts w:ascii="Arial" w:hAnsi="Arial" w:cs="Arial"/>
          <w:b/>
        </w:rPr>
      </w:pPr>
      <w:r w:rsidRPr="000C2C34">
        <w:rPr>
          <w:rFonts w:ascii="Arial" w:hAnsi="Arial" w:cs="Arial"/>
          <w:b/>
        </w:rPr>
        <w:t xml:space="preserve">The ability to </w:t>
      </w:r>
      <w:r w:rsidR="004E130A">
        <w:rPr>
          <w:rFonts w:ascii="Arial" w:hAnsi="Arial" w:cs="Arial"/>
          <w:b/>
        </w:rPr>
        <w:t xml:space="preserve">analyse and </w:t>
      </w:r>
      <w:r w:rsidRPr="000C2C34">
        <w:rPr>
          <w:rFonts w:ascii="Arial" w:hAnsi="Arial" w:cs="Arial"/>
          <w:b/>
        </w:rPr>
        <w:t>communicate experimental findings</w:t>
      </w:r>
    </w:p>
    <w:p w:rsidR="00413708" w:rsidRPr="000C2C34" w:rsidRDefault="004E130A" w:rsidP="004E130A">
      <w:pPr>
        <w:pStyle w:val="ListParagraph"/>
        <w:spacing w:after="120"/>
        <w:ind w:left="1080"/>
        <w:jc w:val="both"/>
        <w:rPr>
          <w:rFonts w:ascii="Arial" w:hAnsi="Arial" w:cs="Arial"/>
          <w:b/>
        </w:rPr>
      </w:pPr>
      <w:r>
        <w:rPr>
          <w:rFonts w:ascii="Arial" w:hAnsi="Arial" w:cs="Arial"/>
          <w:b/>
        </w:rPr>
        <w:t>(</w:t>
      </w:r>
      <w:r w:rsidR="00DD104E">
        <w:rPr>
          <w:rFonts w:ascii="Arial" w:hAnsi="Arial" w:cs="Arial"/>
          <w:b/>
        </w:rPr>
        <w:t>Biology programme outcomes</w:t>
      </w:r>
      <w:r>
        <w:rPr>
          <w:rFonts w:ascii="Arial" w:hAnsi="Arial" w:cs="Arial"/>
          <w:b/>
        </w:rPr>
        <w:t xml:space="preserve"> </w:t>
      </w:r>
      <w:r w:rsidR="000C2C34" w:rsidRPr="000C2C34">
        <w:rPr>
          <w:rFonts w:ascii="Arial" w:hAnsi="Arial" w:cs="Arial"/>
          <w:b/>
        </w:rPr>
        <w:t>D7 D9</w:t>
      </w:r>
      <w:r>
        <w:rPr>
          <w:rFonts w:ascii="Arial" w:hAnsi="Arial" w:cs="Arial"/>
          <w:b/>
        </w:rPr>
        <w:t>;</w:t>
      </w:r>
      <w:r w:rsidR="00DD104E">
        <w:rPr>
          <w:rFonts w:ascii="Arial" w:hAnsi="Arial" w:cs="Arial"/>
          <w:b/>
        </w:rPr>
        <w:t xml:space="preserve"> Biochemistry programme outcomes B3 C6 D1 D2 D6</w:t>
      </w:r>
      <w:r>
        <w:rPr>
          <w:rFonts w:ascii="Arial" w:hAnsi="Arial" w:cs="Arial"/>
          <w:b/>
        </w:rPr>
        <w:t>)</w:t>
      </w:r>
    </w:p>
    <w:p w:rsidR="004E130A" w:rsidRDefault="000C2C34" w:rsidP="00413708">
      <w:pPr>
        <w:pStyle w:val="ListParagraph"/>
        <w:numPr>
          <w:ilvl w:val="0"/>
          <w:numId w:val="6"/>
        </w:numPr>
        <w:spacing w:after="120"/>
        <w:jc w:val="both"/>
        <w:rPr>
          <w:rFonts w:ascii="Arial" w:hAnsi="Arial" w:cs="Arial"/>
          <w:b/>
        </w:rPr>
      </w:pPr>
      <w:r w:rsidRPr="000C2C34">
        <w:rPr>
          <w:rFonts w:ascii="Arial" w:hAnsi="Arial" w:cs="Arial"/>
          <w:b/>
        </w:rPr>
        <w:t xml:space="preserve">Written communication </w:t>
      </w:r>
    </w:p>
    <w:p w:rsidR="000C2C34" w:rsidRPr="000C2C34" w:rsidRDefault="00DD104E" w:rsidP="004E130A">
      <w:pPr>
        <w:pStyle w:val="ListParagraph"/>
        <w:spacing w:after="120"/>
        <w:ind w:left="1080"/>
        <w:jc w:val="both"/>
        <w:rPr>
          <w:rFonts w:ascii="Arial" w:hAnsi="Arial" w:cs="Arial"/>
          <w:b/>
        </w:rPr>
      </w:pPr>
      <w:r>
        <w:rPr>
          <w:rFonts w:ascii="Arial" w:hAnsi="Arial" w:cs="Arial"/>
          <w:b/>
        </w:rPr>
        <w:t xml:space="preserve">(Biology programme outcomes </w:t>
      </w:r>
      <w:r w:rsidR="000C2C34" w:rsidRPr="000C2C34">
        <w:rPr>
          <w:rFonts w:ascii="Arial" w:hAnsi="Arial" w:cs="Arial"/>
          <w:b/>
        </w:rPr>
        <w:t>D6</w:t>
      </w:r>
      <w:r w:rsidR="004E130A">
        <w:rPr>
          <w:rFonts w:ascii="Arial" w:hAnsi="Arial" w:cs="Arial"/>
          <w:b/>
        </w:rPr>
        <w:t>;</w:t>
      </w:r>
      <w:r w:rsidR="00C34459">
        <w:rPr>
          <w:rFonts w:ascii="Arial" w:hAnsi="Arial" w:cs="Arial"/>
          <w:b/>
        </w:rPr>
        <w:t xml:space="preserve"> </w:t>
      </w:r>
      <w:r>
        <w:rPr>
          <w:rFonts w:ascii="Arial" w:hAnsi="Arial" w:cs="Arial"/>
          <w:b/>
        </w:rPr>
        <w:t>Biochemistry programme outcomes A11, D2</w:t>
      </w:r>
      <w:r w:rsidR="004E130A">
        <w:rPr>
          <w:rFonts w:ascii="Arial" w:hAnsi="Arial" w:cs="Arial"/>
          <w:b/>
        </w:rPr>
        <w:t>)</w:t>
      </w:r>
    </w:p>
    <w:p w:rsidR="004E130A" w:rsidRDefault="004E130A" w:rsidP="00413708">
      <w:pPr>
        <w:pStyle w:val="ListParagraph"/>
        <w:numPr>
          <w:ilvl w:val="0"/>
          <w:numId w:val="6"/>
        </w:numPr>
        <w:spacing w:after="120"/>
        <w:jc w:val="both"/>
        <w:rPr>
          <w:rFonts w:ascii="Arial" w:hAnsi="Arial" w:cs="Arial"/>
          <w:b/>
        </w:rPr>
      </w:pPr>
      <w:r>
        <w:rPr>
          <w:rFonts w:ascii="Arial" w:hAnsi="Arial" w:cs="Arial"/>
          <w:b/>
        </w:rPr>
        <w:t>The ability to integrate i</w:t>
      </w:r>
      <w:r w:rsidR="000C2C34" w:rsidRPr="000C2C34">
        <w:rPr>
          <w:rFonts w:ascii="Arial" w:hAnsi="Arial" w:cs="Arial"/>
          <w:b/>
        </w:rPr>
        <w:t>nformation from variety of sources</w:t>
      </w:r>
      <w:r w:rsidR="00DD104E">
        <w:rPr>
          <w:rFonts w:ascii="Arial" w:hAnsi="Arial" w:cs="Arial"/>
          <w:b/>
        </w:rPr>
        <w:t xml:space="preserve"> </w:t>
      </w:r>
    </w:p>
    <w:p w:rsidR="00F4194F" w:rsidRPr="000C2C34" w:rsidRDefault="00DD104E" w:rsidP="00012508">
      <w:pPr>
        <w:pStyle w:val="ListParagraph"/>
        <w:spacing w:after="120"/>
        <w:ind w:left="1080"/>
        <w:rPr>
          <w:rFonts w:ascii="Arial" w:hAnsi="Arial" w:cs="Arial"/>
          <w:b/>
        </w:rPr>
      </w:pPr>
      <w:r>
        <w:rPr>
          <w:rFonts w:ascii="Arial" w:hAnsi="Arial" w:cs="Arial"/>
          <w:b/>
        </w:rPr>
        <w:t>(Biology programme outcomes</w:t>
      </w:r>
      <w:r w:rsidR="004E130A">
        <w:rPr>
          <w:rFonts w:ascii="Arial" w:hAnsi="Arial" w:cs="Arial"/>
          <w:b/>
        </w:rPr>
        <w:t xml:space="preserve"> </w:t>
      </w:r>
      <w:r w:rsidR="000C2C34" w:rsidRPr="000C2C34">
        <w:rPr>
          <w:rFonts w:ascii="Arial" w:hAnsi="Arial" w:cs="Arial"/>
          <w:b/>
        </w:rPr>
        <w:t>B2</w:t>
      </w:r>
      <w:r w:rsidR="004E130A">
        <w:rPr>
          <w:rFonts w:ascii="Arial" w:hAnsi="Arial" w:cs="Arial"/>
          <w:b/>
        </w:rPr>
        <w:t xml:space="preserve">, </w:t>
      </w:r>
      <w:r w:rsidR="000C2C34" w:rsidRPr="000C2C34">
        <w:rPr>
          <w:rFonts w:ascii="Arial" w:hAnsi="Arial" w:cs="Arial"/>
          <w:b/>
        </w:rPr>
        <w:t>C6</w:t>
      </w:r>
      <w:proofErr w:type="gramStart"/>
      <w:r w:rsidR="004E130A">
        <w:rPr>
          <w:rFonts w:ascii="Arial" w:hAnsi="Arial" w:cs="Arial"/>
          <w:b/>
        </w:rPr>
        <w:t>, ,</w:t>
      </w:r>
      <w:proofErr w:type="gramEnd"/>
      <w:r w:rsidR="004E130A">
        <w:rPr>
          <w:rFonts w:ascii="Arial" w:hAnsi="Arial" w:cs="Arial"/>
          <w:b/>
        </w:rPr>
        <w:t xml:space="preserve"> D3, D4,</w:t>
      </w:r>
      <w:r w:rsidR="000C2C34" w:rsidRPr="000C2C34">
        <w:rPr>
          <w:rFonts w:ascii="Arial" w:hAnsi="Arial" w:cs="Arial"/>
          <w:b/>
        </w:rPr>
        <w:t xml:space="preserve"> D5</w:t>
      </w:r>
      <w:r w:rsidR="004E130A">
        <w:rPr>
          <w:rFonts w:ascii="Arial" w:hAnsi="Arial" w:cs="Arial"/>
          <w:b/>
        </w:rPr>
        <w:t>,</w:t>
      </w:r>
      <w:r>
        <w:rPr>
          <w:rFonts w:ascii="Arial" w:hAnsi="Arial" w:cs="Arial"/>
          <w:b/>
        </w:rPr>
        <w:t xml:space="preserve"> D11</w:t>
      </w:r>
      <w:r w:rsidR="004E130A">
        <w:rPr>
          <w:rFonts w:ascii="Arial" w:hAnsi="Arial" w:cs="Arial"/>
          <w:b/>
        </w:rPr>
        <w:t>,</w:t>
      </w:r>
      <w:r>
        <w:rPr>
          <w:rFonts w:ascii="Arial" w:hAnsi="Arial" w:cs="Arial"/>
          <w:b/>
        </w:rPr>
        <w:t xml:space="preserve"> D3</w:t>
      </w:r>
      <w:r w:rsidR="004E130A">
        <w:rPr>
          <w:rFonts w:ascii="Arial" w:hAnsi="Arial" w:cs="Arial"/>
          <w:b/>
        </w:rPr>
        <w:t>,</w:t>
      </w:r>
      <w:r>
        <w:rPr>
          <w:rFonts w:ascii="Arial" w:hAnsi="Arial" w:cs="Arial"/>
          <w:b/>
        </w:rPr>
        <w:t>D4</w:t>
      </w:r>
      <w:r w:rsidR="004E130A">
        <w:rPr>
          <w:rFonts w:ascii="Arial" w:hAnsi="Arial" w:cs="Arial"/>
          <w:b/>
        </w:rPr>
        <w:t>;</w:t>
      </w:r>
      <w:r>
        <w:rPr>
          <w:rFonts w:ascii="Arial" w:hAnsi="Arial" w:cs="Arial"/>
          <w:b/>
        </w:rPr>
        <w:t xml:space="preserve"> Biochemistry programme outcomes C4</w:t>
      </w:r>
      <w:r w:rsidR="004E130A">
        <w:rPr>
          <w:rFonts w:ascii="Arial" w:hAnsi="Arial" w:cs="Arial"/>
          <w:b/>
        </w:rPr>
        <w:t>)</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A synopsis of the curriculum</w:t>
      </w:r>
    </w:p>
    <w:p w:rsidR="002B3957" w:rsidRPr="00B92D0E" w:rsidRDefault="002B3957" w:rsidP="002B3957">
      <w:pPr>
        <w:pStyle w:val="ListParagraph"/>
        <w:numPr>
          <w:ilvl w:val="0"/>
          <w:numId w:val="4"/>
        </w:numPr>
        <w:spacing w:after="120"/>
        <w:jc w:val="both"/>
        <w:rPr>
          <w:rFonts w:ascii="Arial" w:hAnsi="Arial" w:cs="Arial"/>
          <w:b/>
        </w:rPr>
      </w:pPr>
      <w:r w:rsidRPr="00B92D0E">
        <w:rPr>
          <w:rFonts w:ascii="Arial" w:hAnsi="Arial" w:cs="Arial"/>
          <w:b/>
        </w:rPr>
        <w:t>Comparative physiology – in this section the diversity of different physiological systems will be studied including circulation, gaseous exchange, feeding and digestion, excretion, nervous tissue and the senses , reproduction and locomotion</w:t>
      </w:r>
    </w:p>
    <w:p w:rsidR="002B3957" w:rsidRPr="00B92D0E" w:rsidRDefault="002B3957" w:rsidP="002B3957">
      <w:pPr>
        <w:pStyle w:val="ListParagraph"/>
        <w:numPr>
          <w:ilvl w:val="0"/>
          <w:numId w:val="4"/>
        </w:numPr>
        <w:spacing w:after="120"/>
        <w:jc w:val="both"/>
        <w:rPr>
          <w:rFonts w:ascii="Arial" w:hAnsi="Arial" w:cs="Arial"/>
          <w:b/>
        </w:rPr>
      </w:pPr>
      <w:r w:rsidRPr="00B92D0E">
        <w:rPr>
          <w:rFonts w:ascii="Arial" w:hAnsi="Arial" w:cs="Arial"/>
          <w:b/>
        </w:rPr>
        <w:t>Form and Function – in this sect</w:t>
      </w:r>
      <w:r w:rsidR="007F74CF">
        <w:rPr>
          <w:rFonts w:ascii="Arial" w:hAnsi="Arial" w:cs="Arial"/>
          <w:b/>
        </w:rPr>
        <w:t>ion a diverse range of taxonomic groups and their characteristics</w:t>
      </w:r>
      <w:r w:rsidRPr="00B92D0E">
        <w:rPr>
          <w:rFonts w:ascii="Arial" w:hAnsi="Arial" w:cs="Arial"/>
          <w:b/>
        </w:rPr>
        <w:t xml:space="preserve"> will be studied</w:t>
      </w:r>
      <w:r w:rsidR="007F74CF">
        <w:rPr>
          <w:rFonts w:ascii="Arial" w:hAnsi="Arial" w:cs="Arial"/>
          <w:b/>
        </w:rPr>
        <w:t xml:space="preserve"> to understand</w:t>
      </w:r>
      <w:r w:rsidRPr="00B92D0E">
        <w:rPr>
          <w:rFonts w:ascii="Arial" w:hAnsi="Arial" w:cs="Arial"/>
          <w:b/>
        </w:rPr>
        <w:t xml:space="preserve"> </w:t>
      </w:r>
      <w:r w:rsidR="007F74CF">
        <w:rPr>
          <w:rFonts w:ascii="Arial" w:hAnsi="Arial" w:cs="Arial"/>
          <w:b/>
        </w:rPr>
        <w:t>the relationship between structure and funct</w:t>
      </w:r>
      <w:r w:rsidR="005022D3">
        <w:rPr>
          <w:rFonts w:ascii="Arial" w:hAnsi="Arial" w:cs="Arial"/>
          <w:b/>
        </w:rPr>
        <w:t>ion</w:t>
      </w:r>
      <w:r w:rsidR="007F74CF">
        <w:rPr>
          <w:rFonts w:ascii="Arial" w:hAnsi="Arial" w:cs="Arial"/>
          <w:b/>
        </w:rPr>
        <w:t>. How these characteristics equip the animal to survive and succeed in its particular environment will be explored.</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 xml:space="preserve">Indicative Reading List </w:t>
      </w:r>
    </w:p>
    <w:p w:rsidR="00B92D0E" w:rsidRPr="00012508" w:rsidRDefault="006B0410" w:rsidP="00012508">
      <w:pPr>
        <w:spacing w:after="120"/>
        <w:ind w:left="426"/>
        <w:jc w:val="both"/>
        <w:rPr>
          <w:rFonts w:ascii="Arial" w:hAnsi="Arial" w:cs="Arial"/>
          <w:b/>
        </w:rPr>
      </w:pPr>
      <w:r w:rsidRPr="006B0410">
        <w:rPr>
          <w:rFonts w:ascii="Arial" w:hAnsi="Arial" w:cs="Arial"/>
          <w:b/>
        </w:rPr>
        <w:t>Integrated Principles of Zoology (15</w:t>
      </w:r>
      <w:r w:rsidRPr="006B0410">
        <w:rPr>
          <w:rFonts w:ascii="Arial" w:hAnsi="Arial" w:cs="Arial"/>
          <w:b/>
          <w:vertAlign w:val="superscript"/>
        </w:rPr>
        <w:t>th</w:t>
      </w:r>
      <w:r w:rsidRPr="006B0410">
        <w:rPr>
          <w:rFonts w:ascii="Arial" w:hAnsi="Arial" w:cs="Arial"/>
          <w:b/>
        </w:rPr>
        <w:t xml:space="preserve"> </w:t>
      </w:r>
      <w:proofErr w:type="spellStart"/>
      <w:proofErr w:type="gramStart"/>
      <w:r w:rsidRPr="006B0410">
        <w:rPr>
          <w:rFonts w:ascii="Arial" w:hAnsi="Arial" w:cs="Arial"/>
          <w:b/>
        </w:rPr>
        <w:t>ed</w:t>
      </w:r>
      <w:proofErr w:type="spellEnd"/>
      <w:proofErr w:type="gramEnd"/>
      <w:r w:rsidRPr="006B0410">
        <w:rPr>
          <w:rFonts w:ascii="Arial" w:hAnsi="Arial" w:cs="Arial"/>
          <w:b/>
        </w:rPr>
        <w:t xml:space="preserve">) C.P. Hickman, L.S. Roberts, S.L. Keen, D.J. </w:t>
      </w:r>
      <w:proofErr w:type="spellStart"/>
      <w:r w:rsidRPr="006B0410">
        <w:rPr>
          <w:rFonts w:ascii="Arial" w:hAnsi="Arial" w:cs="Arial"/>
          <w:b/>
        </w:rPr>
        <w:t>Eisenhour</w:t>
      </w:r>
      <w:proofErr w:type="spellEnd"/>
      <w:r w:rsidRPr="006B0410">
        <w:rPr>
          <w:rFonts w:ascii="Arial" w:hAnsi="Arial" w:cs="Arial"/>
          <w:b/>
        </w:rPr>
        <w:t xml:space="preserve">, A. Larson, H. </w:t>
      </w:r>
      <w:proofErr w:type="spellStart"/>
      <w:r w:rsidRPr="006B0410">
        <w:rPr>
          <w:rFonts w:ascii="Arial" w:hAnsi="Arial" w:cs="Arial"/>
          <w:b/>
        </w:rPr>
        <w:t>L’Anson</w:t>
      </w:r>
      <w:proofErr w:type="spellEnd"/>
      <w:r w:rsidRPr="006B0410">
        <w:rPr>
          <w:rFonts w:ascii="Arial" w:hAnsi="Arial" w:cs="Arial"/>
          <w:b/>
        </w:rPr>
        <w:t xml:space="preserve"> (2011)</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p>
    <w:p w:rsidR="005022D3" w:rsidRPr="005022D3" w:rsidRDefault="005022D3" w:rsidP="006B0410">
      <w:pPr>
        <w:spacing w:after="120"/>
        <w:ind w:left="360"/>
        <w:rPr>
          <w:rFonts w:ascii="Arial" w:hAnsi="Arial" w:cs="Arial"/>
          <w:b/>
        </w:rPr>
      </w:pPr>
      <w:r w:rsidRPr="005022D3">
        <w:rPr>
          <w:rFonts w:ascii="Arial" w:hAnsi="Arial" w:cs="Arial"/>
          <w:b/>
        </w:rPr>
        <w:t>The subject specific knowledge will be delivered in lectures supported by reference to the core text and the scientific literature. (Outcomes 12 a-d)</w:t>
      </w:r>
    </w:p>
    <w:p w:rsidR="005022D3" w:rsidRPr="005022D3" w:rsidRDefault="005022D3" w:rsidP="006B0410">
      <w:pPr>
        <w:spacing w:after="120"/>
        <w:ind w:left="360"/>
        <w:rPr>
          <w:rFonts w:ascii="Arial" w:hAnsi="Arial" w:cs="Arial"/>
          <w:b/>
        </w:rPr>
      </w:pPr>
      <w:r w:rsidRPr="005022D3">
        <w:rPr>
          <w:rFonts w:ascii="Arial" w:hAnsi="Arial" w:cs="Arial"/>
          <w:b/>
        </w:rPr>
        <w:t xml:space="preserve">The practical class will support development of an </w:t>
      </w:r>
      <w:r w:rsidR="006B0410">
        <w:rPr>
          <w:rFonts w:ascii="Arial" w:hAnsi="Arial" w:cs="Arial"/>
          <w:b/>
        </w:rPr>
        <w:t xml:space="preserve">understanding of the </w:t>
      </w:r>
      <w:r>
        <w:rPr>
          <w:rFonts w:ascii="Arial" w:hAnsi="Arial" w:cs="Arial"/>
          <w:b/>
        </w:rPr>
        <w:t>relationship</w:t>
      </w:r>
      <w:r w:rsidR="006B0410">
        <w:rPr>
          <w:rFonts w:ascii="Arial" w:hAnsi="Arial" w:cs="Arial"/>
          <w:b/>
        </w:rPr>
        <w:t xml:space="preserve"> between structure and function and their adaptation to the environment (Outcomes </w:t>
      </w:r>
      <w:proofErr w:type="gramStart"/>
      <w:r w:rsidR="006B0410">
        <w:rPr>
          <w:rFonts w:ascii="Arial" w:hAnsi="Arial" w:cs="Arial"/>
          <w:b/>
        </w:rPr>
        <w:t>12e</w:t>
      </w:r>
      <w:r w:rsidR="005C2AE7">
        <w:rPr>
          <w:rFonts w:ascii="Arial" w:hAnsi="Arial" w:cs="Arial"/>
          <w:b/>
        </w:rPr>
        <w:t xml:space="preserve">  </w:t>
      </w:r>
      <w:r w:rsidRPr="005022D3">
        <w:rPr>
          <w:rFonts w:ascii="Arial" w:hAnsi="Arial" w:cs="Arial"/>
          <w:b/>
        </w:rPr>
        <w:t>,</w:t>
      </w:r>
      <w:proofErr w:type="gramEnd"/>
      <w:r w:rsidRPr="005022D3">
        <w:rPr>
          <w:rFonts w:ascii="Arial" w:hAnsi="Arial" w:cs="Arial"/>
          <w:b/>
        </w:rPr>
        <w:t xml:space="preserve"> 13a,13b,13c)</w:t>
      </w:r>
    </w:p>
    <w:p w:rsidR="00C34459" w:rsidRPr="00C34459" w:rsidRDefault="00C34459" w:rsidP="00F4194F">
      <w:pPr>
        <w:spacing w:after="120"/>
        <w:ind w:left="426"/>
        <w:jc w:val="both"/>
        <w:rPr>
          <w:rFonts w:ascii="Arial" w:hAnsi="Arial" w:cs="Arial"/>
          <w:b/>
          <w:u w:val="single"/>
        </w:rPr>
      </w:pPr>
      <w:r w:rsidRPr="00C34459">
        <w:rPr>
          <w:rFonts w:ascii="Arial" w:hAnsi="Arial" w:cs="Arial"/>
          <w:b/>
          <w:u w:val="single"/>
        </w:rPr>
        <w:t xml:space="preserve">Contact </w:t>
      </w:r>
      <w:proofErr w:type="gramStart"/>
      <w:r w:rsidRPr="00C34459">
        <w:rPr>
          <w:rFonts w:ascii="Arial" w:hAnsi="Arial" w:cs="Arial"/>
          <w:b/>
          <w:u w:val="single"/>
        </w:rPr>
        <w:t>Hours</w:t>
      </w:r>
      <w:r>
        <w:rPr>
          <w:rFonts w:ascii="Arial" w:hAnsi="Arial" w:cs="Arial"/>
          <w:b/>
          <w:u w:val="single"/>
        </w:rPr>
        <w:t xml:space="preserve">  30</w:t>
      </w:r>
      <w:proofErr w:type="gramEnd"/>
      <w:r>
        <w:rPr>
          <w:rFonts w:ascii="Arial" w:hAnsi="Arial" w:cs="Arial"/>
          <w:b/>
          <w:u w:val="single"/>
        </w:rPr>
        <w:t xml:space="preserve"> hours</w:t>
      </w:r>
    </w:p>
    <w:p w:rsidR="00F4194F" w:rsidRPr="000C2C34" w:rsidRDefault="00F4194F" w:rsidP="00F4194F">
      <w:pPr>
        <w:spacing w:after="120"/>
        <w:ind w:left="426"/>
        <w:jc w:val="both"/>
        <w:rPr>
          <w:rFonts w:ascii="Arial" w:hAnsi="Arial" w:cs="Arial"/>
          <w:b/>
        </w:rPr>
      </w:pPr>
      <w:r w:rsidRPr="000C2C34">
        <w:rPr>
          <w:rFonts w:ascii="Arial" w:hAnsi="Arial" w:cs="Arial"/>
          <w:b/>
        </w:rPr>
        <w:t>Lectures</w:t>
      </w:r>
      <w:r w:rsidR="00C34459">
        <w:rPr>
          <w:rFonts w:ascii="Arial" w:hAnsi="Arial" w:cs="Arial"/>
          <w:b/>
        </w:rPr>
        <w:t xml:space="preserve"> </w:t>
      </w:r>
      <w:r w:rsidR="00C34459">
        <w:rPr>
          <w:rFonts w:ascii="Arial" w:hAnsi="Arial" w:cs="Arial"/>
          <w:b/>
        </w:rPr>
        <w:tab/>
      </w:r>
      <w:r w:rsidR="00C34459">
        <w:rPr>
          <w:rFonts w:ascii="Arial" w:hAnsi="Arial" w:cs="Arial"/>
          <w:b/>
        </w:rPr>
        <w:tab/>
        <w:t>22</w:t>
      </w:r>
      <w:r w:rsidR="005022D3">
        <w:rPr>
          <w:rFonts w:ascii="Arial" w:hAnsi="Arial" w:cs="Arial"/>
          <w:b/>
        </w:rPr>
        <w:t xml:space="preserve"> hours</w:t>
      </w:r>
    </w:p>
    <w:p w:rsidR="00F4194F" w:rsidRDefault="00F4194F" w:rsidP="00F4194F">
      <w:pPr>
        <w:spacing w:after="120"/>
        <w:ind w:left="426"/>
        <w:jc w:val="both"/>
        <w:rPr>
          <w:rFonts w:ascii="Arial" w:hAnsi="Arial" w:cs="Arial"/>
          <w:b/>
        </w:rPr>
      </w:pPr>
      <w:r w:rsidRPr="000C2C34">
        <w:rPr>
          <w:rFonts w:ascii="Arial" w:hAnsi="Arial" w:cs="Arial"/>
          <w:b/>
        </w:rPr>
        <w:t>Practical classes</w:t>
      </w:r>
      <w:r w:rsidR="005022D3">
        <w:rPr>
          <w:rFonts w:ascii="Arial" w:hAnsi="Arial" w:cs="Arial"/>
          <w:b/>
        </w:rPr>
        <w:t xml:space="preserve"> </w:t>
      </w:r>
      <w:r w:rsidR="00C34459">
        <w:rPr>
          <w:rFonts w:ascii="Arial" w:hAnsi="Arial" w:cs="Arial"/>
          <w:b/>
        </w:rPr>
        <w:tab/>
        <w:t>8</w:t>
      </w:r>
      <w:r w:rsidR="005022D3">
        <w:rPr>
          <w:rFonts w:ascii="Arial" w:hAnsi="Arial" w:cs="Arial"/>
          <w:b/>
        </w:rPr>
        <w:t xml:space="preserve"> hours</w:t>
      </w:r>
    </w:p>
    <w:p w:rsidR="00C34459" w:rsidRPr="00C34459" w:rsidRDefault="00C34459" w:rsidP="00F4194F">
      <w:pPr>
        <w:spacing w:after="120"/>
        <w:ind w:left="426"/>
        <w:jc w:val="both"/>
        <w:rPr>
          <w:rFonts w:ascii="Arial" w:hAnsi="Arial" w:cs="Arial"/>
          <w:b/>
          <w:u w:val="single"/>
        </w:rPr>
      </w:pPr>
      <w:r w:rsidRPr="00C34459">
        <w:rPr>
          <w:rFonts w:ascii="Arial" w:hAnsi="Arial" w:cs="Arial"/>
          <w:b/>
          <w:u w:val="single"/>
        </w:rPr>
        <w:t>Self Study Hours</w:t>
      </w:r>
      <w:r>
        <w:rPr>
          <w:rFonts w:ascii="Arial" w:hAnsi="Arial" w:cs="Arial"/>
          <w:b/>
          <w:u w:val="single"/>
        </w:rPr>
        <w:t xml:space="preserve"> 120 hours</w:t>
      </w:r>
    </w:p>
    <w:p w:rsidR="00C34459" w:rsidRDefault="00C34459" w:rsidP="00C34459">
      <w:pPr>
        <w:spacing w:after="120"/>
        <w:ind w:left="426"/>
        <w:jc w:val="both"/>
        <w:rPr>
          <w:rFonts w:ascii="Arial" w:hAnsi="Arial" w:cs="Arial"/>
          <w:b/>
        </w:rPr>
      </w:pPr>
      <w:proofErr w:type="gramStart"/>
      <w:r>
        <w:rPr>
          <w:rFonts w:ascii="Arial" w:hAnsi="Arial" w:cs="Arial"/>
          <w:b/>
        </w:rPr>
        <w:t>Recommended  reading</w:t>
      </w:r>
      <w:proofErr w:type="gramEnd"/>
      <w:r>
        <w:rPr>
          <w:rFonts w:ascii="Arial" w:hAnsi="Arial" w:cs="Arial"/>
          <w:b/>
        </w:rPr>
        <w:t xml:space="preserve">   60 hours</w:t>
      </w:r>
    </w:p>
    <w:p w:rsidR="00C34459" w:rsidRDefault="00C34459" w:rsidP="00F4194F">
      <w:pPr>
        <w:spacing w:after="120"/>
        <w:ind w:left="426"/>
        <w:jc w:val="both"/>
        <w:rPr>
          <w:rFonts w:ascii="Arial" w:hAnsi="Arial" w:cs="Arial"/>
          <w:b/>
        </w:rPr>
      </w:pPr>
      <w:r>
        <w:rPr>
          <w:rFonts w:ascii="Arial" w:hAnsi="Arial" w:cs="Arial"/>
          <w:b/>
        </w:rPr>
        <w:t>Preparation of Practical reports 20 hours</w:t>
      </w:r>
    </w:p>
    <w:p w:rsidR="00C34459" w:rsidRDefault="00C34459" w:rsidP="00012508">
      <w:pPr>
        <w:spacing w:after="120"/>
        <w:ind w:left="426"/>
        <w:jc w:val="both"/>
        <w:rPr>
          <w:rFonts w:ascii="Arial" w:hAnsi="Arial" w:cs="Arial"/>
          <w:b/>
        </w:rPr>
      </w:pPr>
      <w:r>
        <w:rPr>
          <w:rFonts w:ascii="Arial" w:hAnsi="Arial" w:cs="Arial"/>
          <w:b/>
        </w:rPr>
        <w:t xml:space="preserve">Preparation for in class </w:t>
      </w:r>
      <w:proofErr w:type="gramStart"/>
      <w:r>
        <w:rPr>
          <w:rFonts w:ascii="Arial" w:hAnsi="Arial" w:cs="Arial"/>
          <w:b/>
        </w:rPr>
        <w:t>test  40</w:t>
      </w:r>
      <w:proofErr w:type="gramEnd"/>
      <w:r>
        <w:rPr>
          <w:rFonts w:ascii="Arial" w:hAnsi="Arial" w:cs="Arial"/>
          <w:b/>
        </w:rPr>
        <w:t xml:space="preserve"> hours</w:t>
      </w:r>
    </w:p>
    <w:p w:rsidR="00012508" w:rsidRPr="000C2C34" w:rsidRDefault="00012508" w:rsidP="00012508">
      <w:pPr>
        <w:spacing w:after="120"/>
        <w:ind w:left="426"/>
        <w:jc w:val="both"/>
        <w:rPr>
          <w:rFonts w:ascii="Arial" w:hAnsi="Arial" w:cs="Arial"/>
          <w:b/>
        </w:rPr>
      </w:pPr>
    </w:p>
    <w:p w:rsidR="00E460BD" w:rsidRDefault="00E460BD" w:rsidP="00E460BD">
      <w:pPr>
        <w:numPr>
          <w:ilvl w:val="0"/>
          <w:numId w:val="3"/>
        </w:numPr>
        <w:tabs>
          <w:tab w:val="left" w:pos="426"/>
        </w:tabs>
        <w:spacing w:after="120"/>
        <w:ind w:left="426" w:hanging="426"/>
        <w:jc w:val="both"/>
        <w:rPr>
          <w:rFonts w:ascii="Arial" w:hAnsi="Arial" w:cs="Arial"/>
        </w:rPr>
      </w:pPr>
      <w:r w:rsidRPr="00464BA7">
        <w:rPr>
          <w:rFonts w:ascii="Arial" w:hAnsi="Arial" w:cs="Arial"/>
        </w:rPr>
        <w:t>Assessment methods and how these relate to testing achievement of the intended learning outcomes</w:t>
      </w:r>
    </w:p>
    <w:p w:rsidR="00F4194F" w:rsidRPr="000C2C34" w:rsidRDefault="00F4194F" w:rsidP="00F4194F">
      <w:pPr>
        <w:tabs>
          <w:tab w:val="left" w:pos="426"/>
        </w:tabs>
        <w:spacing w:after="120"/>
        <w:ind w:left="426"/>
        <w:jc w:val="both"/>
        <w:rPr>
          <w:rFonts w:ascii="Arial" w:hAnsi="Arial" w:cs="Arial"/>
          <w:b/>
        </w:rPr>
      </w:pPr>
      <w:r w:rsidRPr="000C2C34">
        <w:rPr>
          <w:rFonts w:ascii="Arial" w:hAnsi="Arial" w:cs="Arial"/>
          <w:b/>
        </w:rPr>
        <w:lastRenderedPageBreak/>
        <w:t>In class test</w:t>
      </w:r>
      <w:r w:rsidR="00C34459">
        <w:rPr>
          <w:rFonts w:ascii="Arial" w:hAnsi="Arial" w:cs="Arial"/>
          <w:b/>
        </w:rPr>
        <w:t xml:space="preserve"> (60%)</w:t>
      </w:r>
      <w:r w:rsidR="00012508">
        <w:rPr>
          <w:rFonts w:ascii="Arial" w:hAnsi="Arial" w:cs="Arial"/>
          <w:b/>
        </w:rPr>
        <w:t xml:space="preserve"> – will assess </w:t>
      </w:r>
      <w:proofErr w:type="gramStart"/>
      <w:r w:rsidR="00012508">
        <w:rPr>
          <w:rFonts w:ascii="Arial" w:hAnsi="Arial" w:cs="Arial"/>
          <w:b/>
        </w:rPr>
        <w:t>outcomes  12</w:t>
      </w:r>
      <w:proofErr w:type="gramEnd"/>
      <w:r w:rsidR="00012508">
        <w:rPr>
          <w:rFonts w:ascii="Arial" w:hAnsi="Arial" w:cs="Arial"/>
          <w:b/>
        </w:rPr>
        <w:t xml:space="preserve"> a-d, 13b &amp; c</w:t>
      </w:r>
    </w:p>
    <w:p w:rsidR="00F4194F" w:rsidRPr="000C2C34" w:rsidRDefault="00012508" w:rsidP="00F4194F">
      <w:pPr>
        <w:tabs>
          <w:tab w:val="left" w:pos="426"/>
        </w:tabs>
        <w:spacing w:after="120"/>
        <w:ind w:left="426"/>
        <w:jc w:val="both"/>
        <w:rPr>
          <w:rFonts w:ascii="Arial" w:hAnsi="Arial" w:cs="Arial"/>
          <w:b/>
        </w:rPr>
      </w:pPr>
      <w:r>
        <w:rPr>
          <w:rFonts w:ascii="Arial" w:hAnsi="Arial" w:cs="Arial"/>
          <w:b/>
        </w:rPr>
        <w:t>Practical – form and function</w:t>
      </w:r>
      <w:r w:rsidR="00C34459">
        <w:rPr>
          <w:rFonts w:ascii="Arial" w:hAnsi="Arial" w:cs="Arial"/>
          <w:b/>
        </w:rPr>
        <w:t xml:space="preserve"> in arthropods (20%)</w:t>
      </w:r>
      <w:r>
        <w:rPr>
          <w:rFonts w:ascii="Arial" w:hAnsi="Arial" w:cs="Arial"/>
          <w:b/>
        </w:rPr>
        <w:t xml:space="preserve"> outcomes 12e, 13a and b</w:t>
      </w:r>
    </w:p>
    <w:p w:rsidR="00F4194F" w:rsidRPr="000C2C34" w:rsidRDefault="00A858DC" w:rsidP="00F4194F">
      <w:pPr>
        <w:tabs>
          <w:tab w:val="left" w:pos="426"/>
        </w:tabs>
        <w:spacing w:after="120"/>
        <w:ind w:left="426"/>
        <w:jc w:val="both"/>
        <w:rPr>
          <w:rFonts w:ascii="Arial" w:hAnsi="Arial" w:cs="Arial"/>
          <w:b/>
        </w:rPr>
      </w:pPr>
      <w:r>
        <w:rPr>
          <w:rFonts w:ascii="Arial" w:hAnsi="Arial" w:cs="Arial"/>
          <w:b/>
        </w:rPr>
        <w:t xml:space="preserve">Practical – dissection </w:t>
      </w:r>
      <w:proofErr w:type="gramStart"/>
      <w:r>
        <w:rPr>
          <w:rFonts w:ascii="Arial" w:hAnsi="Arial" w:cs="Arial"/>
          <w:b/>
        </w:rPr>
        <w:t xml:space="preserve">– </w:t>
      </w:r>
      <w:r w:rsidR="00012508">
        <w:rPr>
          <w:rFonts w:ascii="Arial" w:hAnsi="Arial" w:cs="Arial"/>
          <w:b/>
        </w:rPr>
        <w:t xml:space="preserve"> (</w:t>
      </w:r>
      <w:proofErr w:type="gramEnd"/>
      <w:r w:rsidR="00012508">
        <w:rPr>
          <w:rFonts w:ascii="Arial" w:hAnsi="Arial" w:cs="Arial"/>
          <w:b/>
        </w:rPr>
        <w:t>20%</w:t>
      </w:r>
      <w:r w:rsidR="00C34459">
        <w:rPr>
          <w:rFonts w:ascii="Arial" w:hAnsi="Arial" w:cs="Arial"/>
          <w:b/>
        </w:rPr>
        <w:t>)</w:t>
      </w:r>
      <w:r w:rsidR="00012508">
        <w:rPr>
          <w:rFonts w:ascii="Arial" w:hAnsi="Arial" w:cs="Arial"/>
          <w:b/>
        </w:rPr>
        <w:t xml:space="preserve"> </w:t>
      </w:r>
      <w:r w:rsidR="00845AB6">
        <w:rPr>
          <w:rFonts w:ascii="Arial" w:hAnsi="Arial" w:cs="Arial"/>
          <w:b/>
        </w:rPr>
        <w:t>outcomes 12d 13a &amp;b</w:t>
      </w:r>
    </w:p>
    <w:p w:rsidR="00E460BD" w:rsidRDefault="00E460BD" w:rsidP="00E460BD">
      <w:pPr>
        <w:pStyle w:val="Heading9"/>
        <w:numPr>
          <w:ilvl w:val="0"/>
          <w:numId w:val="3"/>
        </w:numPr>
        <w:ind w:left="426" w:hanging="426"/>
        <w:jc w:val="both"/>
        <w:rPr>
          <w:rFonts w:ascii="Arial" w:hAnsi="Arial" w:cs="Arial"/>
          <w:sz w:val="20"/>
        </w:rPr>
      </w:pPr>
      <w:r w:rsidRPr="00464BA7">
        <w:rPr>
          <w:rFonts w:ascii="Arial" w:hAnsi="Arial" w:cs="Arial"/>
          <w:sz w:val="20"/>
        </w:rPr>
        <w:t>Implications for learning resources, includ</w:t>
      </w:r>
      <w:r w:rsidR="00012508">
        <w:rPr>
          <w:rFonts w:ascii="Arial" w:hAnsi="Arial" w:cs="Arial"/>
          <w:sz w:val="20"/>
        </w:rPr>
        <w:t>ing staff, library, IT and space</w:t>
      </w:r>
    </w:p>
    <w:p w:rsidR="00012508" w:rsidRDefault="00012508" w:rsidP="00845AB6">
      <w:pPr>
        <w:ind w:left="426"/>
        <w:rPr>
          <w:rFonts w:ascii="Arial" w:hAnsi="Arial" w:cs="Arial"/>
          <w:b/>
        </w:rPr>
      </w:pPr>
      <w:r w:rsidRPr="00012508">
        <w:rPr>
          <w:rFonts w:ascii="Arial" w:hAnsi="Arial" w:cs="Arial"/>
          <w:b/>
        </w:rPr>
        <w:t xml:space="preserve">Copies of the </w:t>
      </w:r>
      <w:r w:rsidR="00845AB6">
        <w:rPr>
          <w:rFonts w:ascii="Arial" w:hAnsi="Arial" w:cs="Arial"/>
          <w:b/>
        </w:rPr>
        <w:t>core text will be needed for the library</w:t>
      </w:r>
    </w:p>
    <w:p w:rsidR="00A858DC" w:rsidRPr="00845AB6" w:rsidRDefault="00A858DC" w:rsidP="00845AB6">
      <w:pPr>
        <w:ind w:left="426"/>
        <w:rPr>
          <w:rFonts w:ascii="Arial" w:hAnsi="Arial" w:cs="Arial"/>
          <w:b/>
        </w:rPr>
      </w:pPr>
      <w:r>
        <w:rPr>
          <w:rFonts w:ascii="Arial" w:hAnsi="Arial" w:cs="Arial"/>
          <w:b/>
        </w:rPr>
        <w:t>The module is based on existing modules and there should be no additional implications for staff and laboratory space resources</w:t>
      </w:r>
    </w:p>
    <w:p w:rsidR="00012508" w:rsidRPr="00012508" w:rsidRDefault="00012508" w:rsidP="00012508">
      <w:pPr>
        <w:ind w:left="426"/>
        <w:rPr>
          <w:rFonts w:ascii="Arial" w:hAnsi="Arial" w:cs="Arial"/>
        </w:rPr>
      </w:pPr>
    </w:p>
    <w:p w:rsidR="00E460BD" w:rsidRPr="00C412A5" w:rsidRDefault="00E460BD" w:rsidP="00E460BD">
      <w:pPr>
        <w:numPr>
          <w:ilvl w:val="0"/>
          <w:numId w:val="3"/>
        </w:numPr>
        <w:spacing w:after="120"/>
        <w:ind w:left="426" w:hanging="426"/>
        <w:jc w:val="both"/>
        <w:rPr>
          <w:rStyle w:val="Strong"/>
          <w:rFonts w:ascii="Arial" w:hAnsi="Arial" w:cs="Arial"/>
          <w:b w:val="0"/>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C34459">
        <w:rPr>
          <w:rStyle w:val="Strong"/>
          <w:rFonts w:ascii="Arial" w:hAnsi="Arial" w:cs="Arial"/>
          <w:b w:val="0"/>
        </w:rPr>
        <w:t xml:space="preserve"> </w:t>
      </w:r>
      <w:r>
        <w:rPr>
          <w:rStyle w:val="Strong"/>
          <w:rFonts w:ascii="Arial" w:hAnsi="Arial" w:cs="Arial"/>
          <w:b w:val="0"/>
        </w:rPr>
        <w:t>disability/</w:t>
      </w:r>
      <w:r w:rsidRPr="0052551E">
        <w:rPr>
          <w:rStyle w:val="Strong"/>
          <w:rFonts w:ascii="Arial" w:hAnsi="Arial" w:cs="Arial"/>
          <w:b w:val="0"/>
        </w:rPr>
        <w:t>dyslexia support service, and specialist support will be provided where needed.</w:t>
      </w:r>
    </w:p>
    <w:p w:rsidR="00E460BD" w:rsidRDefault="00E460BD" w:rsidP="00E460BD">
      <w:pPr>
        <w:numPr>
          <w:ilvl w:val="0"/>
          <w:numId w:val="3"/>
        </w:numPr>
        <w:spacing w:after="120"/>
        <w:ind w:left="426" w:hanging="426"/>
        <w:jc w:val="both"/>
        <w:rPr>
          <w:rFonts w:ascii="Arial" w:hAnsi="Arial" w:cs="Arial"/>
          <w:bCs/>
        </w:rPr>
      </w:pPr>
      <w:r>
        <w:rPr>
          <w:rFonts w:ascii="Arial" w:hAnsi="Arial" w:cs="Arial"/>
          <w:bCs/>
        </w:rPr>
        <w:t>Campus(</w:t>
      </w:r>
      <w:proofErr w:type="spellStart"/>
      <w:r>
        <w:rPr>
          <w:rFonts w:ascii="Arial" w:hAnsi="Arial" w:cs="Arial"/>
          <w:bCs/>
        </w:rPr>
        <w:t>es</w:t>
      </w:r>
      <w:proofErr w:type="spellEnd"/>
      <w:r>
        <w:rPr>
          <w:rFonts w:ascii="Arial" w:hAnsi="Arial" w:cs="Arial"/>
          <w:bCs/>
        </w:rPr>
        <w:t>) where module will be delivered</w:t>
      </w:r>
      <w:r>
        <w:rPr>
          <w:rStyle w:val="FootnoteReference"/>
          <w:rFonts w:ascii="Arial" w:hAnsi="Arial" w:cs="Arial"/>
          <w:bCs/>
        </w:rPr>
        <w:footnoteReference w:id="1"/>
      </w:r>
    </w:p>
    <w:p w:rsidR="00C34459" w:rsidRPr="00C34459" w:rsidRDefault="00C34459" w:rsidP="00C34459">
      <w:pPr>
        <w:spacing w:after="120"/>
        <w:ind w:left="426"/>
        <w:jc w:val="both"/>
        <w:rPr>
          <w:rFonts w:ascii="Arial" w:hAnsi="Arial" w:cs="Arial"/>
          <w:bCs/>
        </w:rPr>
      </w:pPr>
      <w:r>
        <w:rPr>
          <w:rFonts w:ascii="Arial" w:hAnsi="Arial" w:cs="Arial"/>
          <w:b/>
          <w:bCs/>
        </w:rPr>
        <w:t>Canterbury</w:t>
      </w:r>
    </w:p>
    <w:p w:rsidR="00E460BD" w:rsidRPr="008A7AAD" w:rsidRDefault="00E460BD" w:rsidP="00E460BD">
      <w:pPr>
        <w:spacing w:after="120"/>
        <w:ind w:left="426"/>
        <w:jc w:val="both"/>
        <w:rPr>
          <w:rFonts w:ascii="Arial" w:hAnsi="Arial" w:cs="Arial"/>
          <w:b/>
          <w:bCs/>
        </w:rPr>
      </w:pPr>
    </w:p>
    <w:p w:rsidR="00E460BD" w:rsidRPr="00464BA7" w:rsidRDefault="00E460BD" w:rsidP="00E460BD">
      <w:pPr>
        <w:pBdr>
          <w:bottom w:val="single" w:sz="6" w:space="1" w:color="auto"/>
        </w:pBdr>
        <w:spacing w:after="120"/>
        <w:ind w:left="360" w:hanging="360"/>
        <w:jc w:val="both"/>
        <w:rPr>
          <w:rFonts w:ascii="Arial" w:hAnsi="Arial" w:cs="Arial"/>
        </w:rPr>
      </w:pPr>
    </w:p>
    <w:p w:rsidR="00E460BD" w:rsidRPr="00464BA7" w:rsidRDefault="00E460BD" w:rsidP="00E460BD">
      <w:pPr>
        <w:jc w:val="both"/>
        <w:rPr>
          <w:rFonts w:ascii="Arial" w:hAnsi="Arial" w:cs="Arial"/>
          <w:b/>
        </w:rPr>
      </w:pPr>
      <w:r w:rsidRPr="00464BA7">
        <w:rPr>
          <w:rFonts w:ascii="Arial" w:hAnsi="Arial" w:cs="Arial"/>
          <w:b/>
        </w:rPr>
        <w:t xml:space="preserve">SECTION 2: MODULE IS PART OF A PROGRAMME OF STUDY IN A </w:t>
      </w:r>
      <w:smartTag w:uri="urn:schemas-microsoft-com:office:smarttags" w:element="place">
        <w:smartTag w:uri="urn:schemas-microsoft-com:office:smarttags" w:element="PlaceType">
          <w:r w:rsidRPr="00464BA7">
            <w:rPr>
              <w:rFonts w:ascii="Arial" w:hAnsi="Arial" w:cs="Arial"/>
              <w:b/>
            </w:rPr>
            <w:t>UNIVERSITY</w:t>
          </w:r>
        </w:smartTag>
        <w:r w:rsidRPr="00464BA7">
          <w:rPr>
            <w:rFonts w:ascii="Arial" w:hAnsi="Arial" w:cs="Arial"/>
            <w:b/>
          </w:rPr>
          <w:t xml:space="preserve"> </w:t>
        </w:r>
        <w:smartTag w:uri="urn:schemas-microsoft-com:office:smarttags" w:element="PlaceType">
          <w:r>
            <w:rPr>
              <w:rFonts w:ascii="Arial" w:hAnsi="Arial" w:cs="Arial"/>
              <w:b/>
            </w:rPr>
            <w:t>SCHOOL</w:t>
          </w:r>
        </w:smartTag>
      </w:smartTag>
    </w:p>
    <w:p w:rsidR="00E460BD" w:rsidRPr="00464BA7" w:rsidRDefault="00E460BD" w:rsidP="00E460BD">
      <w:pPr>
        <w:pBdr>
          <w:bottom w:val="single" w:sz="6" w:space="1" w:color="auto"/>
        </w:pBdr>
        <w:spacing w:after="120"/>
        <w:jc w:val="both"/>
        <w:rPr>
          <w:rFonts w:ascii="Arial" w:hAnsi="Arial" w:cs="Arial"/>
          <w:b/>
        </w:rPr>
      </w:pPr>
    </w:p>
    <w:p w:rsidR="00E460BD" w:rsidRPr="00464BA7" w:rsidRDefault="00E460BD" w:rsidP="00E460BD">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tblPr>
      <w:tblGrid>
        <w:gridCol w:w="5133"/>
        <w:gridCol w:w="3717"/>
      </w:tblGrid>
      <w:tr w:rsidR="00E460BD" w:rsidRPr="00464BA7" w:rsidTr="002B3957">
        <w:trPr>
          <w:trHeight w:val="675"/>
        </w:trPr>
        <w:tc>
          <w:tcPr>
            <w:tcW w:w="5133" w:type="dxa"/>
          </w:tcPr>
          <w:p w:rsidR="00E460BD" w:rsidRPr="00464BA7" w:rsidRDefault="00E460BD" w:rsidP="002B3957">
            <w:pPr>
              <w:spacing w:after="120"/>
              <w:jc w:val="both"/>
              <w:rPr>
                <w:rFonts w:ascii="Arial" w:hAnsi="Arial" w:cs="Arial"/>
              </w:rPr>
            </w:pPr>
          </w:p>
          <w:p w:rsidR="00E460BD" w:rsidRPr="00464BA7" w:rsidRDefault="00E460BD" w:rsidP="002B3957">
            <w:pPr>
              <w:spacing w:after="120"/>
              <w:jc w:val="both"/>
              <w:rPr>
                <w:rFonts w:ascii="Arial" w:hAnsi="Arial" w:cs="Arial"/>
              </w:rPr>
            </w:pPr>
            <w:r w:rsidRPr="00464BA7">
              <w:rPr>
                <w:rFonts w:ascii="Arial" w:hAnsi="Arial" w:cs="Arial"/>
              </w:rPr>
              <w:t>................................................................</w:t>
            </w:r>
          </w:p>
          <w:p w:rsidR="00E460BD" w:rsidRPr="00464BA7" w:rsidRDefault="00E460BD" w:rsidP="002B3957">
            <w:pPr>
              <w:spacing w:after="120"/>
              <w:jc w:val="both"/>
              <w:rPr>
                <w:rFonts w:ascii="Arial" w:hAnsi="Arial" w:cs="Arial"/>
              </w:rPr>
            </w:pPr>
            <w:r w:rsidRPr="00464BA7">
              <w:rPr>
                <w:rFonts w:ascii="Arial" w:hAnsi="Arial" w:cs="Arial"/>
              </w:rPr>
              <w:t>Director of Learning and Teaching</w:t>
            </w:r>
            <w:r>
              <w:rPr>
                <w:rFonts w:ascii="Arial" w:hAnsi="Arial" w:cs="Arial"/>
              </w:rPr>
              <w:t>/Director of Graduate Studies (delete as applicable)</w:t>
            </w:r>
          </w:p>
          <w:p w:rsidR="00E460BD" w:rsidRDefault="00E460BD" w:rsidP="002B3957">
            <w:pPr>
              <w:spacing w:after="120"/>
              <w:jc w:val="both"/>
              <w:rPr>
                <w:rFonts w:ascii="Arial" w:hAnsi="Arial" w:cs="Arial"/>
              </w:rPr>
            </w:pPr>
          </w:p>
          <w:p w:rsidR="00E460BD" w:rsidRPr="00464BA7" w:rsidRDefault="00E460BD" w:rsidP="002B3957">
            <w:pPr>
              <w:spacing w:after="120"/>
              <w:jc w:val="both"/>
              <w:rPr>
                <w:rFonts w:ascii="Arial" w:hAnsi="Arial" w:cs="Arial"/>
              </w:rPr>
            </w:pPr>
            <w:r w:rsidRPr="00464BA7">
              <w:rPr>
                <w:rFonts w:ascii="Arial" w:hAnsi="Arial" w:cs="Arial"/>
              </w:rPr>
              <w:t>…………………………………………………</w:t>
            </w:r>
          </w:p>
          <w:p w:rsidR="00E460BD" w:rsidRPr="00464BA7" w:rsidRDefault="00E460BD" w:rsidP="002B3957">
            <w:pPr>
              <w:spacing w:after="120"/>
              <w:jc w:val="both"/>
              <w:rPr>
                <w:rFonts w:ascii="Arial" w:hAnsi="Arial" w:cs="Arial"/>
              </w:rPr>
            </w:pPr>
            <w:r w:rsidRPr="00464BA7">
              <w:rPr>
                <w:rFonts w:ascii="Arial" w:hAnsi="Arial" w:cs="Arial"/>
              </w:rPr>
              <w:t>Print Name</w:t>
            </w:r>
          </w:p>
        </w:tc>
        <w:tc>
          <w:tcPr>
            <w:tcW w:w="3717" w:type="dxa"/>
          </w:tcPr>
          <w:p w:rsidR="00E460BD" w:rsidRPr="00464BA7" w:rsidRDefault="00E460BD" w:rsidP="002B3957">
            <w:pPr>
              <w:spacing w:after="120"/>
              <w:ind w:left="291"/>
              <w:jc w:val="both"/>
              <w:rPr>
                <w:rFonts w:ascii="Arial" w:hAnsi="Arial" w:cs="Arial"/>
              </w:rPr>
            </w:pPr>
          </w:p>
          <w:p w:rsidR="00E460BD" w:rsidRPr="00464BA7" w:rsidRDefault="00E460BD" w:rsidP="002B3957">
            <w:pPr>
              <w:spacing w:after="120"/>
              <w:ind w:left="291"/>
              <w:jc w:val="both"/>
              <w:rPr>
                <w:rFonts w:ascii="Arial" w:hAnsi="Arial" w:cs="Arial"/>
              </w:rPr>
            </w:pPr>
            <w:r w:rsidRPr="00464BA7">
              <w:rPr>
                <w:rFonts w:ascii="Arial" w:hAnsi="Arial" w:cs="Arial"/>
              </w:rPr>
              <w:t>..............................................</w:t>
            </w:r>
          </w:p>
          <w:p w:rsidR="00E460BD" w:rsidRPr="00464BA7" w:rsidRDefault="00E460BD" w:rsidP="002B3957">
            <w:pPr>
              <w:spacing w:after="120"/>
              <w:ind w:left="291"/>
              <w:jc w:val="both"/>
              <w:rPr>
                <w:rFonts w:ascii="Arial" w:hAnsi="Arial" w:cs="Arial"/>
              </w:rPr>
            </w:pPr>
            <w:r w:rsidRPr="00464BA7">
              <w:rPr>
                <w:rFonts w:ascii="Arial" w:hAnsi="Arial" w:cs="Arial"/>
              </w:rPr>
              <w:t>Date</w:t>
            </w:r>
          </w:p>
        </w:tc>
      </w:tr>
    </w:tbl>
    <w:p w:rsidR="00E460BD" w:rsidRDefault="00E460BD" w:rsidP="00E460BD">
      <w:pPr>
        <w:spacing w:after="120"/>
        <w:jc w:val="both"/>
        <w:rPr>
          <w:rFonts w:ascii="Arial" w:hAnsi="Arial" w:cs="Arial"/>
          <w:b/>
        </w:rPr>
      </w:pPr>
    </w:p>
    <w:p w:rsidR="00E460BD" w:rsidRPr="00464BA7" w:rsidRDefault="00E460BD" w:rsidP="00E460BD">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tblPr>
      <w:tblGrid>
        <w:gridCol w:w="5133"/>
        <w:gridCol w:w="3717"/>
      </w:tblGrid>
      <w:tr w:rsidR="00E460BD" w:rsidRPr="00464BA7" w:rsidTr="002B3957">
        <w:trPr>
          <w:trHeight w:val="675"/>
        </w:trPr>
        <w:tc>
          <w:tcPr>
            <w:tcW w:w="5133" w:type="dxa"/>
          </w:tcPr>
          <w:p w:rsidR="00E460BD" w:rsidRPr="00464BA7" w:rsidRDefault="00E460BD" w:rsidP="002B3957">
            <w:pPr>
              <w:spacing w:after="120"/>
              <w:jc w:val="both"/>
              <w:rPr>
                <w:rFonts w:ascii="Arial" w:hAnsi="Arial" w:cs="Arial"/>
              </w:rPr>
            </w:pPr>
          </w:p>
          <w:p w:rsidR="00E460BD" w:rsidRPr="00464BA7" w:rsidRDefault="00E460BD" w:rsidP="002B3957">
            <w:pPr>
              <w:spacing w:after="120"/>
              <w:jc w:val="both"/>
              <w:rPr>
                <w:rFonts w:ascii="Arial" w:hAnsi="Arial" w:cs="Arial"/>
              </w:rPr>
            </w:pPr>
            <w:r w:rsidRPr="00464BA7">
              <w:rPr>
                <w:rFonts w:ascii="Arial" w:hAnsi="Arial" w:cs="Arial"/>
              </w:rPr>
              <w:t>.................................................................</w:t>
            </w:r>
          </w:p>
          <w:p w:rsidR="00E460BD" w:rsidRPr="00464BA7" w:rsidRDefault="00E460BD" w:rsidP="002B3957">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E460BD" w:rsidRDefault="00E460BD" w:rsidP="002B3957">
            <w:pPr>
              <w:spacing w:after="120"/>
              <w:jc w:val="both"/>
              <w:rPr>
                <w:rFonts w:ascii="Arial" w:hAnsi="Arial" w:cs="Arial"/>
              </w:rPr>
            </w:pPr>
          </w:p>
          <w:p w:rsidR="00E460BD" w:rsidRPr="00464BA7" w:rsidRDefault="00E460BD" w:rsidP="002B3957">
            <w:pPr>
              <w:spacing w:after="120"/>
              <w:jc w:val="both"/>
              <w:rPr>
                <w:rFonts w:ascii="Arial" w:hAnsi="Arial" w:cs="Arial"/>
              </w:rPr>
            </w:pPr>
            <w:r w:rsidRPr="00464BA7">
              <w:rPr>
                <w:rFonts w:ascii="Arial" w:hAnsi="Arial" w:cs="Arial"/>
              </w:rPr>
              <w:t>…………………………………………………….</w:t>
            </w:r>
          </w:p>
          <w:p w:rsidR="00E460BD" w:rsidRPr="00464BA7" w:rsidRDefault="00E460BD" w:rsidP="002B3957">
            <w:pPr>
              <w:spacing w:after="120"/>
              <w:jc w:val="both"/>
              <w:rPr>
                <w:rFonts w:ascii="Arial" w:hAnsi="Arial" w:cs="Arial"/>
              </w:rPr>
            </w:pPr>
            <w:r w:rsidRPr="00464BA7">
              <w:rPr>
                <w:rFonts w:ascii="Arial" w:hAnsi="Arial" w:cs="Arial"/>
              </w:rPr>
              <w:t>Print Name</w:t>
            </w:r>
          </w:p>
        </w:tc>
        <w:tc>
          <w:tcPr>
            <w:tcW w:w="3717" w:type="dxa"/>
          </w:tcPr>
          <w:p w:rsidR="00E460BD" w:rsidRPr="00464BA7" w:rsidRDefault="00E460BD" w:rsidP="002B3957">
            <w:pPr>
              <w:spacing w:after="120"/>
              <w:ind w:left="291"/>
              <w:jc w:val="both"/>
              <w:rPr>
                <w:rFonts w:ascii="Arial" w:hAnsi="Arial" w:cs="Arial"/>
              </w:rPr>
            </w:pPr>
          </w:p>
          <w:p w:rsidR="00E460BD" w:rsidRPr="00464BA7" w:rsidRDefault="00E460BD" w:rsidP="002B3957">
            <w:pPr>
              <w:spacing w:after="120"/>
              <w:ind w:left="291"/>
              <w:jc w:val="both"/>
              <w:rPr>
                <w:rFonts w:ascii="Arial" w:hAnsi="Arial" w:cs="Arial"/>
              </w:rPr>
            </w:pPr>
            <w:r w:rsidRPr="00464BA7">
              <w:rPr>
                <w:rFonts w:ascii="Arial" w:hAnsi="Arial" w:cs="Arial"/>
              </w:rPr>
              <w:t>..............................................</w:t>
            </w:r>
          </w:p>
          <w:p w:rsidR="00E460BD" w:rsidRPr="00464BA7" w:rsidRDefault="00E460BD" w:rsidP="002B3957">
            <w:pPr>
              <w:spacing w:after="120"/>
              <w:ind w:left="291"/>
              <w:jc w:val="both"/>
              <w:rPr>
                <w:rFonts w:ascii="Arial" w:hAnsi="Arial" w:cs="Arial"/>
              </w:rPr>
            </w:pPr>
            <w:r w:rsidRPr="00464BA7">
              <w:rPr>
                <w:rFonts w:ascii="Arial" w:hAnsi="Arial" w:cs="Arial"/>
              </w:rPr>
              <w:t>Date</w:t>
            </w:r>
          </w:p>
        </w:tc>
      </w:tr>
    </w:tbl>
    <w:p w:rsidR="00E460BD" w:rsidRPr="00464BA7" w:rsidRDefault="00E460BD" w:rsidP="00E460BD">
      <w:pPr>
        <w:pBdr>
          <w:bottom w:val="single" w:sz="6" w:space="1" w:color="auto"/>
        </w:pBdr>
        <w:spacing w:after="120"/>
        <w:jc w:val="both"/>
        <w:rPr>
          <w:rFonts w:ascii="Arial" w:hAnsi="Arial" w:cs="Arial"/>
        </w:rPr>
      </w:pPr>
    </w:p>
    <w:sectPr w:rsidR="00E460BD" w:rsidRPr="00464BA7" w:rsidSect="002B3957">
      <w:headerReference w:type="even" r:id="rId7"/>
      <w:headerReference w:type="default" r:id="rId8"/>
      <w:footerReference w:type="default" r:id="rId9"/>
      <w:headerReference w:type="first" r:id="rId10"/>
      <w:pgSz w:w="11909" w:h="16834" w:code="9"/>
      <w:pgMar w:top="1440" w:right="1797" w:bottom="1440" w:left="1797" w:header="568" w:footer="2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459" w:rsidRDefault="00C34459" w:rsidP="00E460BD">
      <w:r>
        <w:separator/>
      </w:r>
    </w:p>
  </w:endnote>
  <w:endnote w:type="continuationSeparator" w:id="0">
    <w:p w:rsidR="00C34459" w:rsidRDefault="00C34459" w:rsidP="00E46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0000000" w:usb2="0100040E" w:usb3="00000000" w:csb0="00040000" w:csb1="00000000"/>
  </w:font>
  <w:font w:name="Plantin">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344" w:rsidRDefault="00D33344">
    <w:pPr>
      <w:pStyle w:val="Footer"/>
    </w:pPr>
    <w:r>
      <w:t>New module specification approved by Faculty 10/02/12</w:t>
    </w:r>
  </w:p>
  <w:p w:rsidR="00C34459" w:rsidRDefault="00C34459">
    <w:pPr>
      <w:pStyle w:val="Footer"/>
      <w:tabs>
        <w:tab w:val="clear" w:pos="4153"/>
        <w:tab w:val="clear" w:pos="8306"/>
        <w:tab w:val="left" w:pos="89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459" w:rsidRDefault="00C34459" w:rsidP="00E460BD">
      <w:r>
        <w:separator/>
      </w:r>
    </w:p>
  </w:footnote>
  <w:footnote w:type="continuationSeparator" w:id="0">
    <w:p w:rsidR="00C34459" w:rsidRDefault="00C34459" w:rsidP="00E460BD">
      <w:r>
        <w:continuationSeparator/>
      </w:r>
    </w:p>
  </w:footnote>
  <w:footnote w:id="1">
    <w:p w:rsidR="00C34459" w:rsidRDefault="00C34459" w:rsidP="00E460BD">
      <w:pPr>
        <w:pStyle w:val="FootnoteText"/>
        <w:jc w:val="both"/>
      </w:pPr>
      <w:r>
        <w:rPr>
          <w:rStyle w:val="FootnoteReference"/>
        </w:rPr>
        <w:footnoteRef/>
      </w:r>
      <w:r>
        <w:t xml:space="preserve"> </w:t>
      </w:r>
      <w:proofErr w:type="gramStart"/>
      <w:r>
        <w:t>Required for information purposes only.</w:t>
      </w:r>
      <w:proofErr w:type="gramEnd"/>
      <w:r>
        <w:t xml:space="preserve"> Changes of campus will not require re-approval of the module specification.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59" w:rsidRDefault="00DA15AE">
    <w:pPr>
      <w:pStyle w:val="Header"/>
    </w:pPr>
    <w:r>
      <w:rPr>
        <w:rStyle w:val="PageNumber"/>
      </w:rPr>
      <w:fldChar w:fldCharType="begin"/>
    </w:r>
    <w:r w:rsidR="00C34459">
      <w:rPr>
        <w:rStyle w:val="PageNumber"/>
      </w:rPr>
      <w:instrText xml:space="preserve"> NUMPAGES </w:instrText>
    </w:r>
    <w:r>
      <w:rPr>
        <w:rStyle w:val="PageNumber"/>
      </w:rPr>
      <w:fldChar w:fldCharType="separate"/>
    </w:r>
    <w:r w:rsidR="00B30DED">
      <w:rPr>
        <w:rStyle w:val="PageNumber"/>
        <w:noProof/>
      </w:rPr>
      <w:t>4</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59" w:rsidRPr="00464BA7" w:rsidRDefault="00C34459" w:rsidP="002B3957">
    <w:pPr>
      <w:pStyle w:val="Header"/>
      <w:jc w:val="center"/>
      <w:rPr>
        <w:rFonts w:cs="Arial"/>
        <w:b/>
        <w:sz w:val="22"/>
        <w:szCs w:val="22"/>
      </w:rPr>
    </w:pPr>
    <w:smartTag w:uri="urn:schemas-microsoft-com:office:smarttags" w:element="place">
      <w:smartTag w:uri="urn:schemas-microsoft-com:office:smarttags" w:element="PlaceType">
        <w:r>
          <w:rPr>
            <w:rFonts w:cs="Arial"/>
            <w:b/>
            <w:sz w:val="22"/>
            <w:szCs w:val="22"/>
          </w:rPr>
          <w:t>UNIVERSITY</w:t>
        </w:r>
      </w:smartTag>
      <w:r>
        <w:rPr>
          <w:rFonts w:cs="Arial"/>
          <w:b/>
          <w:sz w:val="22"/>
          <w:szCs w:val="22"/>
        </w:rPr>
        <w:t xml:space="preserve"> OF </w:t>
      </w:r>
      <w:smartTag w:uri="urn:schemas-microsoft-com:office:smarttags" w:element="PlaceName">
        <w:r>
          <w:rPr>
            <w:rFonts w:cs="Arial"/>
            <w:b/>
            <w:sz w:val="22"/>
            <w:szCs w:val="22"/>
          </w:rPr>
          <w:t>KENT</w:t>
        </w:r>
      </w:smartTag>
    </w:smartTag>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59" w:rsidRPr="006A732C" w:rsidRDefault="00C34459">
    <w:pPr>
      <w:pStyle w:val="Header"/>
      <w:rPr>
        <w:lang w:val="en-GB"/>
      </w:rPr>
    </w:pPr>
    <w:r>
      <w:rPr>
        <w:lang w:val="en-GB"/>
      </w:rPr>
      <w:t>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3E54"/>
    <w:multiLevelType w:val="hybridMultilevel"/>
    <w:tmpl w:val="E320CB7C"/>
    <w:lvl w:ilvl="0" w:tplc="339C4C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CED5CDE"/>
    <w:multiLevelType w:val="hybridMultilevel"/>
    <w:tmpl w:val="12582EA8"/>
    <w:lvl w:ilvl="0" w:tplc="F6EC62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88806DF"/>
    <w:multiLevelType w:val="hybridMultilevel"/>
    <w:tmpl w:val="06B6EFDA"/>
    <w:lvl w:ilvl="0" w:tplc="2AB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E460BD"/>
    <w:rsid w:val="00012508"/>
    <w:rsid w:val="00027F7E"/>
    <w:rsid w:val="000C2C34"/>
    <w:rsid w:val="000D2BA3"/>
    <w:rsid w:val="00124DB0"/>
    <w:rsid w:val="00134BE6"/>
    <w:rsid w:val="001B1066"/>
    <w:rsid w:val="001E156A"/>
    <w:rsid w:val="001F7D3E"/>
    <w:rsid w:val="002B3957"/>
    <w:rsid w:val="00315BE3"/>
    <w:rsid w:val="003542D4"/>
    <w:rsid w:val="00390FE0"/>
    <w:rsid w:val="003F4AAE"/>
    <w:rsid w:val="00413708"/>
    <w:rsid w:val="004D266E"/>
    <w:rsid w:val="004D27D3"/>
    <w:rsid w:val="004E130A"/>
    <w:rsid w:val="005022D3"/>
    <w:rsid w:val="00555854"/>
    <w:rsid w:val="005C2AE7"/>
    <w:rsid w:val="006064C6"/>
    <w:rsid w:val="00606D20"/>
    <w:rsid w:val="006B0410"/>
    <w:rsid w:val="006C2A06"/>
    <w:rsid w:val="007951C1"/>
    <w:rsid w:val="007F0565"/>
    <w:rsid w:val="007F74CF"/>
    <w:rsid w:val="00821C0B"/>
    <w:rsid w:val="00845AB6"/>
    <w:rsid w:val="008C3BA4"/>
    <w:rsid w:val="00987943"/>
    <w:rsid w:val="00996BB2"/>
    <w:rsid w:val="009C5408"/>
    <w:rsid w:val="009F046D"/>
    <w:rsid w:val="00A07B91"/>
    <w:rsid w:val="00A47226"/>
    <w:rsid w:val="00A513F7"/>
    <w:rsid w:val="00A858DC"/>
    <w:rsid w:val="00AA0B69"/>
    <w:rsid w:val="00B30DED"/>
    <w:rsid w:val="00B92D0E"/>
    <w:rsid w:val="00C34459"/>
    <w:rsid w:val="00C92F84"/>
    <w:rsid w:val="00CE605F"/>
    <w:rsid w:val="00D33344"/>
    <w:rsid w:val="00DA15AE"/>
    <w:rsid w:val="00DD104E"/>
    <w:rsid w:val="00E460BD"/>
    <w:rsid w:val="00E46767"/>
    <w:rsid w:val="00EC201E"/>
    <w:rsid w:val="00F00D9E"/>
    <w:rsid w:val="00F333CF"/>
    <w:rsid w:val="00F4194F"/>
    <w:rsid w:val="00F67BAD"/>
    <w:rsid w:val="00FA0DD3"/>
    <w:rsid w:val="00FF1F2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ListParagraph">
    <w:name w:val="List Paragraph"/>
    <w:basedOn w:val="Normal"/>
    <w:uiPriority w:val="34"/>
    <w:qFormat/>
    <w:rsid w:val="002B39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rs439</cp:lastModifiedBy>
  <cp:revision>2</cp:revision>
  <cp:lastPrinted>2012-02-17T16:45:00Z</cp:lastPrinted>
  <dcterms:created xsi:type="dcterms:W3CDTF">2012-02-27T09:19:00Z</dcterms:created>
  <dcterms:modified xsi:type="dcterms:W3CDTF">2012-02-27T09:19:00Z</dcterms:modified>
</cp:coreProperties>
</file>