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350DE" w14:textId="77777777" w:rsidR="004A3C28" w:rsidRPr="004A3C28" w:rsidRDefault="00856C09" w:rsidP="00856C09">
      <w:pPr>
        <w:spacing w:before="60" w:after="60"/>
        <w:ind w:right="-477"/>
        <w:jc w:val="center"/>
        <w:rPr>
          <w:rFonts w:ascii="Arial" w:hAnsi="Arial" w:cs="Arial"/>
          <w:b/>
          <w:sz w:val="28"/>
          <w:szCs w:val="28"/>
        </w:rPr>
      </w:pPr>
      <w:bookmarkStart w:id="0" w:name="_GoBack"/>
      <w:bookmarkEnd w:id="0"/>
      <w:r w:rsidRPr="004A3C28">
        <w:rPr>
          <w:rFonts w:ascii="Arial" w:hAnsi="Arial" w:cs="Arial"/>
          <w:b/>
          <w:sz w:val="28"/>
          <w:szCs w:val="28"/>
        </w:rPr>
        <w:t>Programme Specification</w:t>
      </w:r>
    </w:p>
    <w:p w14:paraId="36C350DF" w14:textId="77777777" w:rsidR="0019632B" w:rsidRDefault="0019632B"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8C00F8" w:rsidRPr="008C00F8" w14:paraId="36C350E1" w14:textId="77777777" w:rsidTr="0098462F">
        <w:tc>
          <w:tcPr>
            <w:tcW w:w="9498" w:type="dxa"/>
            <w:shd w:val="pct5" w:color="auto" w:fill="FFFFFF"/>
          </w:tcPr>
          <w:p w14:paraId="36C350E0" w14:textId="77777777" w:rsidR="008C00F8" w:rsidRPr="008C00F8" w:rsidRDefault="008C00F8" w:rsidP="00856C09">
            <w:pPr>
              <w:spacing w:before="60" w:after="60"/>
              <w:jc w:val="both"/>
              <w:rPr>
                <w:rFonts w:ascii="Arial" w:hAnsi="Arial" w:cs="Arial"/>
                <w:szCs w:val="22"/>
              </w:rPr>
            </w:pPr>
            <w:r w:rsidRPr="008C00F8">
              <w:rPr>
                <w:rFonts w:ascii="Arial" w:hAnsi="Arial" w:cs="Arial"/>
                <w:b/>
                <w:sz w:val="22"/>
                <w:szCs w:val="22"/>
              </w:rPr>
              <w:t>Please note:</w:t>
            </w:r>
            <w:r w:rsidRPr="008C00F8">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w:t>
            </w:r>
            <w:r w:rsidRPr="008C00F8">
              <w:rPr>
                <w:rFonts w:ascii="Arial" w:hAnsi="Arial" w:cs="Arial"/>
                <w:i/>
                <w:sz w:val="22"/>
                <w:szCs w:val="22"/>
              </w:rPr>
              <w:t xml:space="preserve"> </w:t>
            </w:r>
            <w:r w:rsidRPr="008C00F8">
              <w:rPr>
                <w:rFonts w:ascii="Arial" w:hAnsi="Arial" w:cs="Arial"/>
                <w:sz w:val="22"/>
                <w:szCs w:val="22"/>
              </w:rPr>
              <w:t>More detailed information on the learning outcomes, content and teaching, learning and assessment methods of each module can be found in the programme handbook. The accuracy of the information contained in this specification is reviewed by the University and may be checked by the Quality Assurance Agency for Higher Education.</w:t>
            </w:r>
          </w:p>
        </w:tc>
      </w:tr>
    </w:tbl>
    <w:p w14:paraId="36C350E2" w14:textId="77777777"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8C00F8" w:rsidRPr="008C00F8" w14:paraId="36C350E4" w14:textId="77777777" w:rsidTr="0098462F">
        <w:tc>
          <w:tcPr>
            <w:tcW w:w="9498" w:type="dxa"/>
            <w:shd w:val="pct5" w:color="auto" w:fill="FFFFFF"/>
          </w:tcPr>
          <w:p w14:paraId="36C350E3" w14:textId="77777777" w:rsidR="008C00F8" w:rsidRPr="00282039" w:rsidRDefault="00DB11F1" w:rsidP="00856C09">
            <w:pPr>
              <w:spacing w:before="60" w:after="60"/>
              <w:jc w:val="center"/>
              <w:rPr>
                <w:rFonts w:ascii="Arial" w:hAnsi="Arial" w:cs="Arial"/>
                <w:b/>
                <w:i/>
                <w:color w:val="FF0000"/>
                <w:szCs w:val="22"/>
              </w:rPr>
            </w:pPr>
            <w:r>
              <w:rPr>
                <w:rFonts w:ascii="Arial" w:hAnsi="Arial" w:cs="Arial"/>
                <w:b/>
                <w:sz w:val="22"/>
                <w:szCs w:val="22"/>
              </w:rPr>
              <w:t>Degree and Programme Title: MSc Marketing</w:t>
            </w:r>
          </w:p>
        </w:tc>
      </w:tr>
    </w:tbl>
    <w:p w14:paraId="36C350E5" w14:textId="77777777"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4778"/>
      </w:tblGrid>
      <w:tr w:rsidR="00856C09" w:rsidRPr="008C00F8" w14:paraId="36C350E8" w14:textId="77777777" w:rsidTr="0098462F">
        <w:tc>
          <w:tcPr>
            <w:tcW w:w="4720" w:type="dxa"/>
            <w:shd w:val="pct5" w:color="auto" w:fill="FFFFFF"/>
          </w:tcPr>
          <w:p w14:paraId="36C350E6" w14:textId="77777777" w:rsidR="00856C09" w:rsidRPr="008C00F8" w:rsidRDefault="00856C09" w:rsidP="008C00F8">
            <w:pPr>
              <w:numPr>
                <w:ilvl w:val="0"/>
                <w:numId w:val="1"/>
              </w:numPr>
              <w:spacing w:before="60" w:after="60"/>
              <w:rPr>
                <w:rFonts w:ascii="Arial" w:hAnsi="Arial" w:cs="Arial"/>
                <w:szCs w:val="22"/>
              </w:rPr>
            </w:pPr>
            <w:r w:rsidRPr="008C00F8">
              <w:rPr>
                <w:rFonts w:ascii="Arial" w:hAnsi="Arial" w:cs="Arial"/>
                <w:b/>
                <w:sz w:val="22"/>
                <w:szCs w:val="22"/>
              </w:rPr>
              <w:t>Awarding Institution/Body</w:t>
            </w:r>
          </w:p>
        </w:tc>
        <w:tc>
          <w:tcPr>
            <w:tcW w:w="4778" w:type="dxa"/>
          </w:tcPr>
          <w:p w14:paraId="36C350E7" w14:textId="77777777" w:rsidR="00856C09" w:rsidRPr="00C46253" w:rsidRDefault="00856C09" w:rsidP="00856C09">
            <w:pPr>
              <w:spacing w:before="60" w:after="60"/>
              <w:rPr>
                <w:rFonts w:ascii="Arial" w:hAnsi="Arial" w:cs="Arial"/>
                <w:szCs w:val="22"/>
              </w:rPr>
            </w:pPr>
            <w:r w:rsidRPr="00C46253">
              <w:rPr>
                <w:rFonts w:ascii="Arial" w:hAnsi="Arial" w:cs="Arial"/>
                <w:sz w:val="22"/>
                <w:szCs w:val="22"/>
              </w:rPr>
              <w:t>University of Kent</w:t>
            </w:r>
          </w:p>
        </w:tc>
      </w:tr>
      <w:tr w:rsidR="00856C09" w:rsidRPr="008C00F8" w14:paraId="36C350EB" w14:textId="77777777" w:rsidTr="0098462F">
        <w:tc>
          <w:tcPr>
            <w:tcW w:w="4720" w:type="dxa"/>
            <w:shd w:val="pct5" w:color="auto" w:fill="FFFFFF"/>
          </w:tcPr>
          <w:p w14:paraId="36C350E9" w14:textId="77777777" w:rsidR="00856C09" w:rsidRPr="008C00F8" w:rsidRDefault="00856C09" w:rsidP="008C00F8">
            <w:pPr>
              <w:numPr>
                <w:ilvl w:val="0"/>
                <w:numId w:val="1"/>
              </w:numPr>
              <w:spacing w:before="60" w:after="60"/>
              <w:rPr>
                <w:rFonts w:ascii="Arial" w:hAnsi="Arial" w:cs="Arial"/>
                <w:szCs w:val="22"/>
              </w:rPr>
            </w:pPr>
            <w:r w:rsidRPr="008C00F8">
              <w:rPr>
                <w:rFonts w:ascii="Arial" w:hAnsi="Arial" w:cs="Arial"/>
                <w:b/>
                <w:sz w:val="22"/>
                <w:szCs w:val="22"/>
              </w:rPr>
              <w:t>Teaching Institution</w:t>
            </w:r>
          </w:p>
        </w:tc>
        <w:tc>
          <w:tcPr>
            <w:tcW w:w="4778" w:type="dxa"/>
          </w:tcPr>
          <w:p w14:paraId="36C350EA" w14:textId="77777777" w:rsidR="00856C09" w:rsidRPr="00C46253" w:rsidRDefault="00856C09" w:rsidP="00DB11F1">
            <w:pPr>
              <w:spacing w:before="60" w:after="60"/>
              <w:rPr>
                <w:rFonts w:ascii="Arial" w:hAnsi="Arial" w:cs="Arial"/>
                <w:i/>
                <w:szCs w:val="22"/>
              </w:rPr>
            </w:pPr>
            <w:r w:rsidRPr="00C46253">
              <w:rPr>
                <w:rFonts w:ascii="Arial" w:hAnsi="Arial" w:cs="Arial"/>
                <w:sz w:val="22"/>
                <w:szCs w:val="22"/>
              </w:rPr>
              <w:t xml:space="preserve">University of Kent </w:t>
            </w:r>
          </w:p>
        </w:tc>
      </w:tr>
      <w:tr w:rsidR="00856C09" w:rsidRPr="00856C09" w14:paraId="36C350EE" w14:textId="77777777" w:rsidTr="0098462F">
        <w:tc>
          <w:tcPr>
            <w:tcW w:w="4720" w:type="dxa"/>
            <w:shd w:val="pct5" w:color="auto" w:fill="FFFFFF"/>
          </w:tcPr>
          <w:p w14:paraId="36C350EC" w14:textId="77777777" w:rsidR="00856C09" w:rsidRPr="00856C09" w:rsidRDefault="00856C09" w:rsidP="008C00F8">
            <w:pPr>
              <w:numPr>
                <w:ilvl w:val="0"/>
                <w:numId w:val="1"/>
              </w:numPr>
              <w:spacing w:before="60" w:after="60"/>
              <w:rPr>
                <w:rFonts w:ascii="Arial" w:hAnsi="Arial" w:cs="Arial"/>
                <w:b/>
                <w:szCs w:val="22"/>
              </w:rPr>
            </w:pPr>
            <w:r w:rsidRPr="00856C09">
              <w:rPr>
                <w:rFonts w:ascii="Arial" w:hAnsi="Arial" w:cs="Arial"/>
                <w:b/>
                <w:sz w:val="22"/>
                <w:szCs w:val="22"/>
              </w:rPr>
              <w:t>School responsible for management of the programme</w:t>
            </w:r>
          </w:p>
        </w:tc>
        <w:tc>
          <w:tcPr>
            <w:tcW w:w="4778" w:type="dxa"/>
          </w:tcPr>
          <w:p w14:paraId="36C350ED" w14:textId="77777777" w:rsidR="00856C09" w:rsidRPr="00DB11F1" w:rsidRDefault="00DB11F1" w:rsidP="008C00F8">
            <w:pPr>
              <w:spacing w:before="60" w:after="60"/>
              <w:rPr>
                <w:rFonts w:ascii="Arial" w:hAnsi="Arial" w:cs="Arial"/>
                <w:szCs w:val="22"/>
              </w:rPr>
            </w:pPr>
            <w:r w:rsidRPr="00DB11F1">
              <w:rPr>
                <w:rFonts w:ascii="Arial" w:hAnsi="Arial" w:cs="Arial"/>
                <w:sz w:val="22"/>
                <w:szCs w:val="22"/>
              </w:rPr>
              <w:t>Kent Business School</w:t>
            </w:r>
          </w:p>
        </w:tc>
      </w:tr>
      <w:tr w:rsidR="00856C09" w:rsidRPr="008C00F8" w14:paraId="36C350F1" w14:textId="77777777" w:rsidTr="0098462F">
        <w:tc>
          <w:tcPr>
            <w:tcW w:w="4720" w:type="dxa"/>
            <w:shd w:val="pct5" w:color="auto" w:fill="FFFFFF"/>
          </w:tcPr>
          <w:p w14:paraId="36C350EF" w14:textId="77777777" w:rsidR="00856C09" w:rsidRPr="008C00F8" w:rsidRDefault="00856C09" w:rsidP="008C00F8">
            <w:pPr>
              <w:numPr>
                <w:ilvl w:val="0"/>
                <w:numId w:val="1"/>
              </w:numPr>
              <w:spacing w:before="60" w:after="60"/>
              <w:rPr>
                <w:rFonts w:ascii="Arial" w:hAnsi="Arial" w:cs="Arial"/>
                <w:szCs w:val="22"/>
              </w:rPr>
            </w:pPr>
            <w:r w:rsidRPr="008C00F8">
              <w:rPr>
                <w:rFonts w:ascii="Arial" w:hAnsi="Arial" w:cs="Arial"/>
                <w:b/>
                <w:sz w:val="22"/>
                <w:szCs w:val="22"/>
              </w:rPr>
              <w:t>Teaching Site</w:t>
            </w:r>
          </w:p>
        </w:tc>
        <w:tc>
          <w:tcPr>
            <w:tcW w:w="4778" w:type="dxa"/>
          </w:tcPr>
          <w:p w14:paraId="36C350F0" w14:textId="77777777" w:rsidR="00856C09" w:rsidRPr="00DB11F1" w:rsidRDefault="00DB11F1" w:rsidP="00856C09">
            <w:pPr>
              <w:spacing w:before="60" w:after="60"/>
              <w:rPr>
                <w:rFonts w:ascii="Arial" w:hAnsi="Arial" w:cs="Arial"/>
                <w:szCs w:val="22"/>
              </w:rPr>
            </w:pPr>
            <w:r w:rsidRPr="00DB11F1">
              <w:rPr>
                <w:rFonts w:ascii="Arial" w:hAnsi="Arial" w:cs="Arial"/>
                <w:sz w:val="22"/>
                <w:szCs w:val="22"/>
              </w:rPr>
              <w:t>Canterbury</w:t>
            </w:r>
            <w:r w:rsidR="00856C09" w:rsidRPr="00DB11F1">
              <w:rPr>
                <w:rFonts w:ascii="Arial" w:hAnsi="Arial" w:cs="Arial"/>
                <w:sz w:val="22"/>
                <w:szCs w:val="22"/>
              </w:rPr>
              <w:t xml:space="preserve"> </w:t>
            </w:r>
          </w:p>
        </w:tc>
      </w:tr>
      <w:tr w:rsidR="0067696D" w:rsidRPr="00C46253" w14:paraId="36C350F4" w14:textId="77777777" w:rsidTr="0067696D">
        <w:tc>
          <w:tcPr>
            <w:tcW w:w="4720" w:type="dxa"/>
            <w:shd w:val="pct5" w:color="auto" w:fill="FFFFFF"/>
          </w:tcPr>
          <w:p w14:paraId="36C350F2" w14:textId="77777777" w:rsidR="0067696D" w:rsidRPr="00C46253" w:rsidRDefault="0067696D" w:rsidP="0067696D">
            <w:pPr>
              <w:numPr>
                <w:ilvl w:val="0"/>
                <w:numId w:val="1"/>
              </w:numPr>
              <w:spacing w:before="60" w:after="60"/>
              <w:rPr>
                <w:rFonts w:ascii="Arial" w:hAnsi="Arial" w:cs="Arial"/>
                <w:b/>
                <w:szCs w:val="22"/>
              </w:rPr>
            </w:pPr>
            <w:r>
              <w:rPr>
                <w:rFonts w:ascii="Arial" w:hAnsi="Arial" w:cs="Arial"/>
                <w:b/>
                <w:sz w:val="22"/>
                <w:szCs w:val="22"/>
              </w:rPr>
              <w:t>Mode of Delivery</w:t>
            </w:r>
          </w:p>
        </w:tc>
        <w:tc>
          <w:tcPr>
            <w:tcW w:w="4778" w:type="dxa"/>
          </w:tcPr>
          <w:p w14:paraId="36C350F3" w14:textId="77777777" w:rsidR="0067696D" w:rsidRPr="00E050EA" w:rsidRDefault="0067696D" w:rsidP="00E050EA">
            <w:pPr>
              <w:tabs>
                <w:tab w:val="center" w:pos="2281"/>
              </w:tabs>
              <w:spacing w:before="60" w:after="60"/>
              <w:rPr>
                <w:rFonts w:ascii="Arial" w:hAnsi="Arial" w:cs="Arial"/>
                <w:szCs w:val="22"/>
              </w:rPr>
            </w:pPr>
            <w:r w:rsidRPr="00754703">
              <w:rPr>
                <w:rFonts w:ascii="Arial" w:hAnsi="Arial" w:cs="Arial"/>
                <w:sz w:val="22"/>
                <w:szCs w:val="22"/>
              </w:rPr>
              <w:t>Full-time</w:t>
            </w:r>
            <w:r w:rsidR="00E050EA" w:rsidRPr="00754703">
              <w:rPr>
                <w:rFonts w:ascii="Arial" w:hAnsi="Arial" w:cs="Arial"/>
                <w:sz w:val="22"/>
                <w:szCs w:val="22"/>
              </w:rPr>
              <w:t xml:space="preserve">; </w:t>
            </w:r>
            <w:r w:rsidRPr="00754703">
              <w:rPr>
                <w:rFonts w:ascii="Arial" w:hAnsi="Arial" w:cs="Arial"/>
                <w:sz w:val="22"/>
                <w:szCs w:val="22"/>
              </w:rPr>
              <w:t>Part-time</w:t>
            </w:r>
            <w:r>
              <w:rPr>
                <w:rFonts w:ascii="Arial" w:hAnsi="Arial" w:cs="Arial"/>
                <w:i/>
                <w:sz w:val="22"/>
                <w:szCs w:val="22"/>
              </w:rPr>
              <w:t xml:space="preserve"> </w:t>
            </w:r>
          </w:p>
        </w:tc>
      </w:tr>
      <w:tr w:rsidR="00856C09" w:rsidRPr="008C00F8" w14:paraId="36C350F7" w14:textId="77777777" w:rsidTr="0098462F">
        <w:tc>
          <w:tcPr>
            <w:tcW w:w="4720" w:type="dxa"/>
            <w:shd w:val="pct5" w:color="auto" w:fill="FFFFFF"/>
          </w:tcPr>
          <w:p w14:paraId="36C350F5" w14:textId="77777777" w:rsidR="00856C09" w:rsidRPr="008C00F8" w:rsidRDefault="00856C09" w:rsidP="008C00F8">
            <w:pPr>
              <w:numPr>
                <w:ilvl w:val="0"/>
                <w:numId w:val="1"/>
              </w:numPr>
              <w:spacing w:before="60" w:after="60"/>
              <w:rPr>
                <w:rFonts w:ascii="Arial" w:hAnsi="Arial" w:cs="Arial"/>
                <w:szCs w:val="22"/>
              </w:rPr>
            </w:pPr>
            <w:r w:rsidRPr="008C00F8">
              <w:rPr>
                <w:rFonts w:ascii="Arial" w:hAnsi="Arial" w:cs="Arial"/>
                <w:b/>
                <w:sz w:val="22"/>
                <w:szCs w:val="22"/>
              </w:rPr>
              <w:t>Programme accredited by</w:t>
            </w:r>
          </w:p>
        </w:tc>
        <w:tc>
          <w:tcPr>
            <w:tcW w:w="4778" w:type="dxa"/>
          </w:tcPr>
          <w:p w14:paraId="36C350F6" w14:textId="77777777" w:rsidR="00856C09" w:rsidRPr="00DB11F1" w:rsidRDefault="00604E9C" w:rsidP="008A460F">
            <w:pPr>
              <w:spacing w:before="60" w:after="60"/>
              <w:rPr>
                <w:rFonts w:ascii="Arial" w:hAnsi="Arial" w:cs="Arial"/>
                <w:szCs w:val="22"/>
              </w:rPr>
            </w:pPr>
            <w:r>
              <w:rPr>
                <w:rFonts w:ascii="Arial" w:hAnsi="Arial" w:cs="Arial"/>
                <w:sz w:val="22"/>
                <w:szCs w:val="22"/>
              </w:rPr>
              <w:t>Chartered Institute</w:t>
            </w:r>
            <w:r w:rsidR="008A460F">
              <w:rPr>
                <w:rFonts w:ascii="Arial" w:hAnsi="Arial" w:cs="Arial"/>
                <w:sz w:val="22"/>
                <w:szCs w:val="22"/>
              </w:rPr>
              <w:t xml:space="preserve"> </w:t>
            </w:r>
            <w:r>
              <w:rPr>
                <w:rFonts w:ascii="Arial" w:hAnsi="Arial" w:cs="Arial"/>
                <w:sz w:val="22"/>
                <w:szCs w:val="22"/>
              </w:rPr>
              <w:t>of Marketing (CIM)</w:t>
            </w:r>
          </w:p>
        </w:tc>
      </w:tr>
      <w:tr w:rsidR="00856C09" w:rsidRPr="008C00F8" w14:paraId="36C350FA" w14:textId="77777777" w:rsidTr="0098462F">
        <w:tc>
          <w:tcPr>
            <w:tcW w:w="4720" w:type="dxa"/>
            <w:shd w:val="pct5" w:color="auto" w:fill="FFFFFF"/>
          </w:tcPr>
          <w:p w14:paraId="36C350F8" w14:textId="77777777" w:rsidR="00856C09" w:rsidRPr="008C00F8" w:rsidRDefault="00856C09" w:rsidP="008C00F8">
            <w:pPr>
              <w:numPr>
                <w:ilvl w:val="0"/>
                <w:numId w:val="1"/>
              </w:numPr>
              <w:spacing w:before="60" w:after="60"/>
              <w:rPr>
                <w:rFonts w:ascii="Arial" w:hAnsi="Arial" w:cs="Arial"/>
                <w:szCs w:val="22"/>
              </w:rPr>
            </w:pPr>
            <w:r w:rsidRPr="008C00F8">
              <w:rPr>
                <w:rFonts w:ascii="Arial" w:hAnsi="Arial" w:cs="Arial"/>
                <w:b/>
                <w:sz w:val="22"/>
                <w:szCs w:val="22"/>
              </w:rPr>
              <w:t>Final Award</w:t>
            </w:r>
          </w:p>
        </w:tc>
        <w:tc>
          <w:tcPr>
            <w:tcW w:w="4778" w:type="dxa"/>
          </w:tcPr>
          <w:p w14:paraId="36C350F9" w14:textId="77777777" w:rsidR="00856C09" w:rsidRPr="00754703" w:rsidRDefault="00DB11F1" w:rsidP="00DB11F1">
            <w:pPr>
              <w:spacing w:before="60" w:after="60"/>
              <w:rPr>
                <w:rFonts w:ascii="Arial" w:hAnsi="Arial" w:cs="Arial"/>
                <w:i/>
                <w:szCs w:val="22"/>
              </w:rPr>
            </w:pPr>
            <w:r w:rsidRPr="00754703">
              <w:rPr>
                <w:rFonts w:ascii="Arial" w:hAnsi="Arial" w:cs="Arial"/>
                <w:sz w:val="22"/>
                <w:szCs w:val="22"/>
              </w:rPr>
              <w:t>MSc Marketing; PG Diploma, PG Certificate</w:t>
            </w:r>
          </w:p>
        </w:tc>
      </w:tr>
      <w:tr w:rsidR="00856C09" w:rsidRPr="008C00F8" w14:paraId="36C350FD" w14:textId="77777777" w:rsidTr="0098462F">
        <w:tc>
          <w:tcPr>
            <w:tcW w:w="4720" w:type="dxa"/>
            <w:shd w:val="pct5" w:color="auto" w:fill="FFFFFF"/>
          </w:tcPr>
          <w:p w14:paraId="36C350FB" w14:textId="77777777" w:rsidR="00856C09" w:rsidRPr="008C00F8" w:rsidRDefault="00856C09" w:rsidP="008C00F8">
            <w:pPr>
              <w:numPr>
                <w:ilvl w:val="0"/>
                <w:numId w:val="1"/>
              </w:numPr>
              <w:spacing w:before="60" w:after="60"/>
              <w:rPr>
                <w:rFonts w:ascii="Arial" w:hAnsi="Arial" w:cs="Arial"/>
                <w:szCs w:val="22"/>
              </w:rPr>
            </w:pPr>
            <w:r w:rsidRPr="008C00F8">
              <w:rPr>
                <w:rFonts w:ascii="Arial" w:hAnsi="Arial" w:cs="Arial"/>
                <w:b/>
                <w:sz w:val="22"/>
                <w:szCs w:val="22"/>
              </w:rPr>
              <w:t>Programme</w:t>
            </w:r>
          </w:p>
        </w:tc>
        <w:tc>
          <w:tcPr>
            <w:tcW w:w="4778" w:type="dxa"/>
          </w:tcPr>
          <w:p w14:paraId="36C350FC" w14:textId="77777777" w:rsidR="00856C09" w:rsidRPr="00E050EA" w:rsidRDefault="00E050EA" w:rsidP="00856C09">
            <w:pPr>
              <w:spacing w:before="60" w:after="60"/>
              <w:rPr>
                <w:rFonts w:ascii="Arial" w:hAnsi="Arial" w:cs="Arial"/>
                <w:szCs w:val="22"/>
              </w:rPr>
            </w:pPr>
            <w:r>
              <w:rPr>
                <w:rFonts w:ascii="Arial" w:hAnsi="Arial" w:cs="Arial"/>
                <w:sz w:val="22"/>
                <w:szCs w:val="22"/>
              </w:rPr>
              <w:t>Masters in Marketing</w:t>
            </w:r>
          </w:p>
        </w:tc>
      </w:tr>
      <w:tr w:rsidR="00856C09" w:rsidRPr="008C00F8" w14:paraId="36C35100" w14:textId="77777777" w:rsidTr="0098462F">
        <w:tc>
          <w:tcPr>
            <w:tcW w:w="4720" w:type="dxa"/>
            <w:shd w:val="pct5" w:color="auto" w:fill="FFFFFF"/>
          </w:tcPr>
          <w:p w14:paraId="36C350FE" w14:textId="77777777" w:rsidR="00856C09" w:rsidRPr="008C00F8" w:rsidRDefault="00856C09" w:rsidP="008C00F8">
            <w:pPr>
              <w:numPr>
                <w:ilvl w:val="0"/>
                <w:numId w:val="1"/>
              </w:numPr>
              <w:spacing w:before="60" w:after="60"/>
              <w:rPr>
                <w:rFonts w:ascii="Arial" w:hAnsi="Arial" w:cs="Arial"/>
                <w:szCs w:val="22"/>
              </w:rPr>
            </w:pPr>
            <w:r w:rsidRPr="008C00F8">
              <w:rPr>
                <w:rFonts w:ascii="Arial" w:hAnsi="Arial" w:cs="Arial"/>
                <w:b/>
                <w:sz w:val="22"/>
                <w:szCs w:val="22"/>
              </w:rPr>
              <w:t>UCAS Code (or other code)</w:t>
            </w:r>
          </w:p>
        </w:tc>
        <w:tc>
          <w:tcPr>
            <w:tcW w:w="4778" w:type="dxa"/>
          </w:tcPr>
          <w:p w14:paraId="36C350FF" w14:textId="77777777" w:rsidR="00856C09" w:rsidRPr="00C46253" w:rsidRDefault="00901A07" w:rsidP="00856C09">
            <w:pPr>
              <w:spacing w:before="60" w:after="60"/>
              <w:rPr>
                <w:rFonts w:ascii="Arial" w:hAnsi="Arial" w:cs="Arial"/>
                <w:szCs w:val="22"/>
              </w:rPr>
            </w:pPr>
            <w:r w:rsidRPr="00754703">
              <w:rPr>
                <w:rFonts w:ascii="Arial" w:hAnsi="Arial" w:cs="Arial"/>
                <w:szCs w:val="22"/>
              </w:rPr>
              <w:t>N/A</w:t>
            </w:r>
          </w:p>
        </w:tc>
      </w:tr>
      <w:tr w:rsidR="00C804C4" w:rsidRPr="00C46253" w14:paraId="36C35103" w14:textId="77777777" w:rsidTr="0009168A">
        <w:tc>
          <w:tcPr>
            <w:tcW w:w="4720" w:type="dxa"/>
            <w:shd w:val="pct5" w:color="auto" w:fill="FFFFFF"/>
          </w:tcPr>
          <w:p w14:paraId="36C35101" w14:textId="77777777" w:rsidR="00C804C4" w:rsidRPr="00C46253" w:rsidRDefault="00C804C4" w:rsidP="0009168A">
            <w:pPr>
              <w:numPr>
                <w:ilvl w:val="0"/>
                <w:numId w:val="1"/>
              </w:numPr>
              <w:spacing w:before="60" w:after="60"/>
              <w:rPr>
                <w:rFonts w:ascii="Arial" w:hAnsi="Arial" w:cs="Arial"/>
                <w:b/>
                <w:szCs w:val="22"/>
              </w:rPr>
            </w:pPr>
            <w:r>
              <w:rPr>
                <w:rFonts w:ascii="Arial" w:hAnsi="Arial" w:cs="Arial"/>
                <w:b/>
                <w:sz w:val="22"/>
                <w:szCs w:val="22"/>
              </w:rPr>
              <w:t>Credits/ECTS value</w:t>
            </w:r>
          </w:p>
        </w:tc>
        <w:tc>
          <w:tcPr>
            <w:tcW w:w="4778" w:type="dxa"/>
          </w:tcPr>
          <w:p w14:paraId="36C35102" w14:textId="21A9CC30" w:rsidR="00C804C4" w:rsidRPr="00E050EA" w:rsidRDefault="00E050EA" w:rsidP="00FC752A">
            <w:pPr>
              <w:spacing w:before="60" w:after="60"/>
              <w:rPr>
                <w:rFonts w:ascii="Arial" w:hAnsi="Arial" w:cs="Arial"/>
                <w:szCs w:val="22"/>
              </w:rPr>
            </w:pPr>
            <w:r w:rsidRPr="00E050EA">
              <w:rPr>
                <w:rFonts w:ascii="Arial" w:hAnsi="Arial" w:cs="Arial"/>
                <w:sz w:val="22"/>
                <w:szCs w:val="22"/>
              </w:rPr>
              <w:t>180/</w:t>
            </w:r>
            <w:r w:rsidR="00C5228A">
              <w:rPr>
                <w:rFonts w:ascii="Arial" w:hAnsi="Arial" w:cs="Arial"/>
                <w:sz w:val="22"/>
                <w:szCs w:val="22"/>
              </w:rPr>
              <w:t>90</w:t>
            </w:r>
            <w:r w:rsidR="00C5228A" w:rsidRPr="00C5228A">
              <w:rPr>
                <w:rFonts w:ascii="Arial" w:hAnsi="Arial" w:cs="Arial"/>
                <w:sz w:val="22"/>
                <w:szCs w:val="22"/>
              </w:rPr>
              <w:t>ECTS</w:t>
            </w:r>
          </w:p>
        </w:tc>
      </w:tr>
      <w:tr w:rsidR="00B07A9E" w:rsidRPr="00C46253" w14:paraId="36C35106" w14:textId="77777777" w:rsidTr="00B07A9E">
        <w:tc>
          <w:tcPr>
            <w:tcW w:w="4720" w:type="dxa"/>
            <w:shd w:val="pct5" w:color="auto" w:fill="FFFFFF"/>
          </w:tcPr>
          <w:p w14:paraId="36C35104" w14:textId="77777777" w:rsidR="00B07A9E" w:rsidRPr="00C46253" w:rsidRDefault="00B07A9E" w:rsidP="00B07A9E">
            <w:pPr>
              <w:numPr>
                <w:ilvl w:val="0"/>
                <w:numId w:val="1"/>
              </w:numPr>
              <w:spacing w:before="60" w:after="60"/>
              <w:rPr>
                <w:rFonts w:ascii="Arial" w:hAnsi="Arial" w:cs="Arial"/>
                <w:b/>
                <w:szCs w:val="22"/>
              </w:rPr>
            </w:pPr>
            <w:r>
              <w:rPr>
                <w:rFonts w:ascii="Arial" w:hAnsi="Arial" w:cs="Arial"/>
                <w:b/>
                <w:sz w:val="22"/>
                <w:szCs w:val="22"/>
              </w:rPr>
              <w:t>Study Level</w:t>
            </w:r>
          </w:p>
        </w:tc>
        <w:tc>
          <w:tcPr>
            <w:tcW w:w="4778" w:type="dxa"/>
          </w:tcPr>
          <w:p w14:paraId="36C35105" w14:textId="3E217BDC" w:rsidR="00B07A9E" w:rsidRPr="00E050EA" w:rsidRDefault="00A52B5F" w:rsidP="0066664A">
            <w:pPr>
              <w:spacing w:before="60" w:after="60"/>
              <w:jc w:val="both"/>
              <w:rPr>
                <w:rFonts w:ascii="Arial" w:hAnsi="Arial" w:cs="Arial"/>
                <w:szCs w:val="22"/>
              </w:rPr>
            </w:pPr>
            <w:r>
              <w:rPr>
                <w:rFonts w:ascii="Arial" w:hAnsi="Arial" w:cs="Arial"/>
                <w:sz w:val="22"/>
                <w:szCs w:val="22"/>
              </w:rPr>
              <w:t>Postgraduate</w:t>
            </w:r>
          </w:p>
        </w:tc>
      </w:tr>
      <w:tr w:rsidR="00856C09" w:rsidRPr="008C00F8" w14:paraId="36C35109" w14:textId="77777777" w:rsidTr="0098462F">
        <w:tc>
          <w:tcPr>
            <w:tcW w:w="4720" w:type="dxa"/>
            <w:shd w:val="pct5" w:color="auto" w:fill="FFFFFF"/>
          </w:tcPr>
          <w:p w14:paraId="36C35107" w14:textId="77777777" w:rsidR="00856C09" w:rsidRPr="008C00F8" w:rsidRDefault="00856C09" w:rsidP="008C00F8">
            <w:pPr>
              <w:numPr>
                <w:ilvl w:val="0"/>
                <w:numId w:val="1"/>
              </w:numPr>
              <w:spacing w:before="60" w:after="60"/>
              <w:rPr>
                <w:rFonts w:ascii="Arial" w:hAnsi="Arial" w:cs="Arial"/>
                <w:szCs w:val="22"/>
              </w:rPr>
            </w:pPr>
            <w:r w:rsidRPr="008C00F8">
              <w:rPr>
                <w:rFonts w:ascii="Arial" w:hAnsi="Arial" w:cs="Arial"/>
                <w:b/>
                <w:sz w:val="22"/>
                <w:szCs w:val="22"/>
              </w:rPr>
              <w:t>Relevant QAA subject benchmarking group(s)</w:t>
            </w:r>
          </w:p>
        </w:tc>
        <w:tc>
          <w:tcPr>
            <w:tcW w:w="4778" w:type="dxa"/>
          </w:tcPr>
          <w:p w14:paraId="36C35108" w14:textId="65FD8259" w:rsidR="008F6D06" w:rsidRPr="009334D4" w:rsidRDefault="00D3628D" w:rsidP="00FC752A">
            <w:pPr>
              <w:spacing w:before="60" w:after="60"/>
              <w:rPr>
                <w:rFonts w:ascii="Arial" w:hAnsi="Arial" w:cs="Arial"/>
                <w:szCs w:val="22"/>
              </w:rPr>
            </w:pPr>
            <w:r w:rsidRPr="009334D4">
              <w:rPr>
                <w:rFonts w:ascii="Arial" w:hAnsi="Arial" w:cs="Arial"/>
                <w:sz w:val="22"/>
                <w:szCs w:val="22"/>
              </w:rPr>
              <w:t xml:space="preserve">Master’s degrees in </w:t>
            </w:r>
            <w:r w:rsidR="00FC752A">
              <w:rPr>
                <w:rFonts w:ascii="Arial" w:hAnsi="Arial" w:cs="Arial"/>
                <w:sz w:val="22"/>
                <w:szCs w:val="22"/>
              </w:rPr>
              <w:t>B</w:t>
            </w:r>
            <w:r w:rsidR="00FC752A" w:rsidRPr="009334D4">
              <w:rPr>
                <w:rFonts w:ascii="Arial" w:hAnsi="Arial" w:cs="Arial"/>
                <w:sz w:val="22"/>
                <w:szCs w:val="22"/>
              </w:rPr>
              <w:t xml:space="preserve">usiness </w:t>
            </w:r>
            <w:r w:rsidRPr="009334D4">
              <w:rPr>
                <w:rFonts w:ascii="Arial" w:hAnsi="Arial" w:cs="Arial"/>
                <w:sz w:val="22"/>
                <w:szCs w:val="22"/>
              </w:rPr>
              <w:t xml:space="preserve">and </w:t>
            </w:r>
            <w:r w:rsidR="00FC752A">
              <w:rPr>
                <w:rFonts w:ascii="Arial" w:hAnsi="Arial" w:cs="Arial"/>
                <w:sz w:val="22"/>
                <w:szCs w:val="22"/>
              </w:rPr>
              <w:t>M</w:t>
            </w:r>
            <w:r w:rsidR="00FC752A" w:rsidRPr="009334D4">
              <w:rPr>
                <w:rFonts w:ascii="Arial" w:hAnsi="Arial" w:cs="Arial"/>
                <w:sz w:val="22"/>
                <w:szCs w:val="22"/>
              </w:rPr>
              <w:t>anagement</w:t>
            </w:r>
            <w:r w:rsidR="00FC752A">
              <w:rPr>
                <w:rFonts w:ascii="Arial" w:hAnsi="Arial" w:cs="Arial"/>
                <w:sz w:val="22"/>
                <w:szCs w:val="22"/>
              </w:rPr>
              <w:t xml:space="preserve"> 2015</w:t>
            </w:r>
          </w:p>
        </w:tc>
      </w:tr>
      <w:tr w:rsidR="0067696D" w:rsidRPr="008C00F8" w14:paraId="36C3510C" w14:textId="77777777" w:rsidTr="0098462F">
        <w:tc>
          <w:tcPr>
            <w:tcW w:w="4720" w:type="dxa"/>
            <w:shd w:val="pct5" w:color="auto" w:fill="FFFFFF"/>
          </w:tcPr>
          <w:p w14:paraId="36C3510A" w14:textId="77777777" w:rsidR="0067696D" w:rsidRPr="008C00F8" w:rsidRDefault="0067696D" w:rsidP="0035129A">
            <w:pPr>
              <w:numPr>
                <w:ilvl w:val="0"/>
                <w:numId w:val="1"/>
              </w:numPr>
              <w:spacing w:before="60" w:after="60"/>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4778" w:type="dxa"/>
          </w:tcPr>
          <w:p w14:paraId="36C3510B" w14:textId="18C791D8" w:rsidR="0067696D" w:rsidRPr="009334D4" w:rsidRDefault="00D3628D" w:rsidP="00856C09">
            <w:pPr>
              <w:spacing w:before="60" w:after="60"/>
              <w:rPr>
                <w:rFonts w:ascii="Arial" w:hAnsi="Arial" w:cs="Arial"/>
                <w:szCs w:val="22"/>
              </w:rPr>
            </w:pPr>
            <w:r w:rsidRPr="009334D4">
              <w:rPr>
                <w:rFonts w:ascii="Arial" w:hAnsi="Arial" w:cs="Arial"/>
                <w:sz w:val="22"/>
                <w:szCs w:val="22"/>
              </w:rPr>
              <w:t>12 Feb 2012</w:t>
            </w:r>
            <w:r w:rsidR="00FC752A">
              <w:rPr>
                <w:rFonts w:ascii="Arial" w:hAnsi="Arial" w:cs="Arial"/>
                <w:sz w:val="22"/>
                <w:szCs w:val="22"/>
              </w:rPr>
              <w:t>/revision Oct15</w:t>
            </w:r>
          </w:p>
        </w:tc>
      </w:tr>
      <w:tr w:rsidR="0067696D" w:rsidRPr="008C00F8" w14:paraId="36C3510F" w14:textId="77777777" w:rsidTr="0098462F">
        <w:tc>
          <w:tcPr>
            <w:tcW w:w="4720" w:type="dxa"/>
            <w:shd w:val="pct5" w:color="auto" w:fill="FFFFFF"/>
          </w:tcPr>
          <w:p w14:paraId="36C3510D" w14:textId="77777777" w:rsidR="0067696D" w:rsidRPr="008C00F8" w:rsidRDefault="0067696D" w:rsidP="008C00F8">
            <w:pPr>
              <w:numPr>
                <w:ilvl w:val="0"/>
                <w:numId w:val="1"/>
              </w:numPr>
              <w:spacing w:before="60" w:after="60"/>
              <w:rPr>
                <w:rFonts w:ascii="Arial" w:hAnsi="Arial" w:cs="Arial"/>
                <w:szCs w:val="22"/>
              </w:rPr>
            </w:pPr>
            <w:r>
              <w:rPr>
                <w:rFonts w:ascii="Arial" w:hAnsi="Arial" w:cs="Arial"/>
                <w:b/>
                <w:sz w:val="22"/>
                <w:szCs w:val="22"/>
              </w:rPr>
              <w:t>Intended Start Date of Delivery of this Programme</w:t>
            </w:r>
          </w:p>
        </w:tc>
        <w:tc>
          <w:tcPr>
            <w:tcW w:w="4778" w:type="dxa"/>
          </w:tcPr>
          <w:p w14:paraId="36C3510E" w14:textId="497E6F44" w:rsidR="0067696D" w:rsidRPr="00D3628D" w:rsidRDefault="00D3628D" w:rsidP="00291461">
            <w:pPr>
              <w:spacing w:before="60" w:after="60"/>
              <w:rPr>
                <w:rFonts w:ascii="Arial" w:hAnsi="Arial" w:cs="Arial"/>
                <w:szCs w:val="22"/>
              </w:rPr>
            </w:pPr>
            <w:r w:rsidRPr="00D3628D">
              <w:rPr>
                <w:rFonts w:ascii="Arial" w:hAnsi="Arial" w:cs="Arial"/>
                <w:sz w:val="22"/>
                <w:szCs w:val="22"/>
              </w:rPr>
              <w:t xml:space="preserve">From September </w:t>
            </w:r>
            <w:r w:rsidR="00291461" w:rsidRPr="00D3628D">
              <w:rPr>
                <w:rFonts w:ascii="Arial" w:hAnsi="Arial" w:cs="Arial"/>
                <w:sz w:val="22"/>
                <w:szCs w:val="22"/>
              </w:rPr>
              <w:t>201</w:t>
            </w:r>
            <w:r w:rsidR="00291461">
              <w:rPr>
                <w:rFonts w:ascii="Arial" w:hAnsi="Arial" w:cs="Arial"/>
                <w:sz w:val="22"/>
                <w:szCs w:val="22"/>
              </w:rPr>
              <w:t>6</w:t>
            </w:r>
          </w:p>
        </w:tc>
      </w:tr>
    </w:tbl>
    <w:p w14:paraId="36C35110" w14:textId="77777777" w:rsidR="00856C09" w:rsidRPr="008C00F8" w:rsidRDefault="00856C09"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8C00F8" w14:paraId="36C35113" w14:textId="77777777" w:rsidTr="0098462F">
        <w:tc>
          <w:tcPr>
            <w:tcW w:w="9498" w:type="dxa"/>
            <w:shd w:val="pct5" w:color="auto" w:fill="FFFFFF"/>
          </w:tcPr>
          <w:p w14:paraId="36C35111" w14:textId="77777777" w:rsidR="008C00F8" w:rsidRPr="008C00F8" w:rsidRDefault="008C00F8" w:rsidP="008C00F8">
            <w:pPr>
              <w:numPr>
                <w:ilvl w:val="0"/>
                <w:numId w:val="1"/>
              </w:numPr>
              <w:spacing w:before="60" w:after="60"/>
              <w:rPr>
                <w:rFonts w:ascii="Arial" w:hAnsi="Arial" w:cs="Arial"/>
                <w:szCs w:val="22"/>
              </w:rPr>
            </w:pPr>
            <w:r w:rsidRPr="008C00F8">
              <w:rPr>
                <w:rFonts w:ascii="Arial" w:hAnsi="Arial" w:cs="Arial"/>
                <w:b/>
                <w:sz w:val="22"/>
                <w:szCs w:val="22"/>
              </w:rPr>
              <w:t>Educational Aims of the Programme</w:t>
            </w:r>
          </w:p>
          <w:p w14:paraId="36C35112" w14:textId="77777777" w:rsidR="008C00F8" w:rsidRPr="008C00F8" w:rsidRDefault="008C00F8" w:rsidP="008C00F8">
            <w:pPr>
              <w:spacing w:before="60" w:after="60"/>
              <w:rPr>
                <w:rFonts w:ascii="Arial" w:hAnsi="Arial" w:cs="Arial"/>
                <w:szCs w:val="22"/>
              </w:rPr>
            </w:pPr>
            <w:r w:rsidRPr="008C00F8">
              <w:rPr>
                <w:rFonts w:ascii="Arial" w:hAnsi="Arial" w:cs="Arial"/>
                <w:sz w:val="22"/>
                <w:szCs w:val="22"/>
              </w:rPr>
              <w:t>The programme aims to:</w:t>
            </w:r>
          </w:p>
        </w:tc>
      </w:tr>
      <w:tr w:rsidR="0067696D" w:rsidRPr="00C46253" w14:paraId="36C35120" w14:textId="77777777" w:rsidTr="0067696D">
        <w:tc>
          <w:tcPr>
            <w:tcW w:w="9498" w:type="dxa"/>
          </w:tcPr>
          <w:p w14:paraId="36C35114" w14:textId="77777777" w:rsidR="009334D4" w:rsidRPr="00901A07" w:rsidRDefault="009334D4" w:rsidP="00291461">
            <w:pPr>
              <w:numPr>
                <w:ilvl w:val="0"/>
                <w:numId w:val="34"/>
              </w:numPr>
              <w:tabs>
                <w:tab w:val="clear" w:pos="720"/>
              </w:tabs>
              <w:spacing w:after="120"/>
              <w:ind w:left="630" w:hanging="630"/>
              <w:rPr>
                <w:rFonts w:ascii="Arial" w:hAnsi="Arial" w:cs="Arial"/>
                <w:szCs w:val="22"/>
              </w:rPr>
            </w:pPr>
            <w:r w:rsidRPr="00901A07">
              <w:rPr>
                <w:rFonts w:ascii="Arial" w:hAnsi="Arial" w:cs="Arial"/>
                <w:sz w:val="22"/>
                <w:szCs w:val="22"/>
              </w:rPr>
              <w:t>Provide a pre-experience Master’s programme</w:t>
            </w:r>
            <w:r w:rsidR="006D2628" w:rsidRPr="00901A07">
              <w:rPr>
                <w:rFonts w:ascii="Arial" w:hAnsi="Arial" w:cs="Arial"/>
                <w:sz w:val="22"/>
                <w:szCs w:val="22"/>
              </w:rPr>
              <w:t>, and to develop specialist skills and knowledge in marketing and management,</w:t>
            </w:r>
            <w:r w:rsidRPr="00901A07">
              <w:rPr>
                <w:rFonts w:ascii="Arial" w:hAnsi="Arial" w:cs="Arial"/>
                <w:sz w:val="22"/>
                <w:szCs w:val="22"/>
              </w:rPr>
              <w:t xml:space="preserve"> for those wishing to pursue a career in marketing</w:t>
            </w:r>
            <w:r w:rsidR="007E313C" w:rsidRPr="00901A07">
              <w:rPr>
                <w:rFonts w:ascii="Arial" w:hAnsi="Arial" w:cs="Arial"/>
                <w:sz w:val="22"/>
                <w:szCs w:val="22"/>
              </w:rPr>
              <w:t xml:space="preserve"> and</w:t>
            </w:r>
            <w:r w:rsidR="006D2628" w:rsidRPr="00901A07">
              <w:rPr>
                <w:rFonts w:ascii="Arial" w:hAnsi="Arial" w:cs="Arial"/>
                <w:sz w:val="22"/>
                <w:szCs w:val="22"/>
              </w:rPr>
              <w:t>/or</w:t>
            </w:r>
            <w:r w:rsidR="007E313C" w:rsidRPr="00901A07">
              <w:rPr>
                <w:rFonts w:ascii="Arial" w:hAnsi="Arial" w:cs="Arial"/>
                <w:sz w:val="22"/>
                <w:szCs w:val="22"/>
              </w:rPr>
              <w:t xml:space="preserve"> management</w:t>
            </w:r>
            <w:r w:rsidRPr="00901A07">
              <w:rPr>
                <w:rFonts w:ascii="Arial" w:hAnsi="Arial" w:cs="Arial"/>
                <w:sz w:val="22"/>
                <w:szCs w:val="22"/>
              </w:rPr>
              <w:t xml:space="preserve"> </w:t>
            </w:r>
          </w:p>
          <w:p w14:paraId="36C35115" w14:textId="77777777" w:rsidR="009334D4" w:rsidRPr="00901A07" w:rsidRDefault="009334D4" w:rsidP="00291461">
            <w:pPr>
              <w:numPr>
                <w:ilvl w:val="0"/>
                <w:numId w:val="34"/>
              </w:numPr>
              <w:tabs>
                <w:tab w:val="clear" w:pos="720"/>
              </w:tabs>
              <w:spacing w:after="120"/>
              <w:ind w:left="630" w:hanging="630"/>
              <w:rPr>
                <w:rFonts w:ascii="Arial" w:hAnsi="Arial" w:cs="Arial"/>
                <w:szCs w:val="22"/>
              </w:rPr>
            </w:pPr>
            <w:r w:rsidRPr="00901A07">
              <w:rPr>
                <w:rFonts w:ascii="Arial" w:hAnsi="Arial" w:cs="Arial"/>
                <w:sz w:val="22"/>
                <w:szCs w:val="22"/>
              </w:rPr>
              <w:t>Educate individuals as managers and marketing specialists and thus improve the quality of marketing and management as a profession</w:t>
            </w:r>
            <w:r w:rsidR="00A243DF" w:rsidRPr="00901A07">
              <w:rPr>
                <w:rFonts w:ascii="Arial" w:hAnsi="Arial" w:cs="Arial"/>
                <w:sz w:val="22"/>
                <w:szCs w:val="22"/>
              </w:rPr>
              <w:t>, through a multi-disciplinary approach to understanding markets and consumers</w:t>
            </w:r>
            <w:r w:rsidRPr="00901A07">
              <w:rPr>
                <w:rFonts w:ascii="Arial" w:hAnsi="Arial" w:cs="Arial"/>
                <w:sz w:val="22"/>
                <w:szCs w:val="22"/>
              </w:rPr>
              <w:t xml:space="preserve"> </w:t>
            </w:r>
          </w:p>
          <w:p w14:paraId="36C35116" w14:textId="77777777" w:rsidR="009334D4" w:rsidRPr="00901A07" w:rsidRDefault="009334D4" w:rsidP="00291461">
            <w:pPr>
              <w:numPr>
                <w:ilvl w:val="0"/>
                <w:numId w:val="34"/>
              </w:numPr>
              <w:tabs>
                <w:tab w:val="clear" w:pos="720"/>
              </w:tabs>
              <w:spacing w:after="120"/>
              <w:ind w:left="630" w:hanging="630"/>
              <w:rPr>
                <w:rFonts w:ascii="Arial" w:hAnsi="Arial" w:cs="Arial"/>
                <w:szCs w:val="22"/>
              </w:rPr>
            </w:pPr>
            <w:r w:rsidRPr="00901A07">
              <w:rPr>
                <w:rFonts w:ascii="Arial" w:hAnsi="Arial" w:cs="Arial"/>
                <w:sz w:val="22"/>
                <w:szCs w:val="22"/>
              </w:rPr>
              <w:t xml:space="preserve">Provide preparation for and/or development of a career in </w:t>
            </w:r>
            <w:r w:rsidR="004A3F85" w:rsidRPr="00901A07">
              <w:rPr>
                <w:rFonts w:ascii="Arial" w:hAnsi="Arial" w:cs="Arial"/>
                <w:sz w:val="22"/>
                <w:szCs w:val="22"/>
              </w:rPr>
              <w:t>marketing</w:t>
            </w:r>
            <w:r w:rsidRPr="00901A07">
              <w:rPr>
                <w:rFonts w:ascii="Arial" w:hAnsi="Arial" w:cs="Arial"/>
                <w:sz w:val="22"/>
                <w:szCs w:val="22"/>
              </w:rPr>
              <w:t xml:space="preserve"> and</w:t>
            </w:r>
            <w:r w:rsidR="004A3F85" w:rsidRPr="00901A07">
              <w:rPr>
                <w:rFonts w:ascii="Arial" w:hAnsi="Arial" w:cs="Arial"/>
                <w:sz w:val="22"/>
                <w:szCs w:val="22"/>
              </w:rPr>
              <w:t>/or</w:t>
            </w:r>
            <w:r w:rsidRPr="00901A07">
              <w:rPr>
                <w:rFonts w:ascii="Arial" w:hAnsi="Arial" w:cs="Arial"/>
                <w:sz w:val="22"/>
                <w:szCs w:val="22"/>
              </w:rPr>
              <w:t xml:space="preserve"> management by developing skills at a professional or equivalent level, or as preparation for research or further study in the area </w:t>
            </w:r>
          </w:p>
          <w:p w14:paraId="36C35117" w14:textId="77777777" w:rsidR="009334D4" w:rsidRPr="00901A07" w:rsidRDefault="009334D4" w:rsidP="00291461">
            <w:pPr>
              <w:numPr>
                <w:ilvl w:val="0"/>
                <w:numId w:val="34"/>
              </w:numPr>
              <w:tabs>
                <w:tab w:val="clear" w:pos="720"/>
              </w:tabs>
              <w:spacing w:after="120"/>
              <w:ind w:left="630" w:hanging="630"/>
              <w:rPr>
                <w:rFonts w:ascii="Arial" w:hAnsi="Arial" w:cs="Arial"/>
                <w:szCs w:val="22"/>
              </w:rPr>
            </w:pPr>
            <w:r w:rsidRPr="00901A07">
              <w:rPr>
                <w:rFonts w:ascii="Arial" w:hAnsi="Arial" w:cs="Arial"/>
                <w:sz w:val="22"/>
                <w:szCs w:val="22"/>
              </w:rPr>
              <w:lastRenderedPageBreak/>
              <w:t xml:space="preserve">Add value to first degrees by developing in individuals an integrated and critically aware understanding of </w:t>
            </w:r>
            <w:r w:rsidR="004A3F85" w:rsidRPr="00901A07">
              <w:rPr>
                <w:rFonts w:ascii="Arial" w:hAnsi="Arial" w:cs="Arial"/>
                <w:sz w:val="22"/>
                <w:szCs w:val="22"/>
              </w:rPr>
              <w:t xml:space="preserve">marketing and </w:t>
            </w:r>
            <w:r w:rsidRPr="00901A07">
              <w:rPr>
                <w:rFonts w:ascii="Arial" w:hAnsi="Arial" w:cs="Arial"/>
                <w:sz w:val="22"/>
                <w:szCs w:val="22"/>
              </w:rPr>
              <w:t xml:space="preserve">management </w:t>
            </w:r>
            <w:r w:rsidR="004A3F85" w:rsidRPr="00901A07">
              <w:rPr>
                <w:rFonts w:ascii="Arial" w:hAnsi="Arial" w:cs="Arial"/>
                <w:sz w:val="22"/>
                <w:szCs w:val="22"/>
              </w:rPr>
              <w:t>within</w:t>
            </w:r>
            <w:r w:rsidRPr="00901A07">
              <w:rPr>
                <w:rFonts w:ascii="Arial" w:hAnsi="Arial" w:cs="Arial"/>
                <w:sz w:val="22"/>
                <w:szCs w:val="22"/>
              </w:rPr>
              <w:t xml:space="preserve"> </w:t>
            </w:r>
            <w:r w:rsidR="006D2628" w:rsidRPr="00901A07">
              <w:rPr>
                <w:rFonts w:ascii="Arial" w:hAnsi="Arial" w:cs="Arial"/>
                <w:sz w:val="22"/>
                <w:szCs w:val="22"/>
              </w:rPr>
              <w:t xml:space="preserve">a wide range of </w:t>
            </w:r>
            <w:r w:rsidRPr="00901A07">
              <w:rPr>
                <w:rFonts w:ascii="Arial" w:hAnsi="Arial" w:cs="Arial"/>
                <w:sz w:val="22"/>
                <w:szCs w:val="22"/>
              </w:rPr>
              <w:t>organisations</w:t>
            </w:r>
            <w:r w:rsidR="006D2628" w:rsidRPr="00901A07">
              <w:rPr>
                <w:rFonts w:ascii="Arial" w:hAnsi="Arial" w:cs="Arial"/>
                <w:sz w:val="22"/>
                <w:szCs w:val="22"/>
              </w:rPr>
              <w:t>,</w:t>
            </w:r>
            <w:r w:rsidRPr="00901A07">
              <w:rPr>
                <w:rFonts w:ascii="Arial" w:hAnsi="Arial" w:cs="Arial"/>
                <w:sz w:val="22"/>
                <w:szCs w:val="22"/>
              </w:rPr>
              <w:t xml:space="preserve"> and assist them in taking effective roles within them </w:t>
            </w:r>
          </w:p>
          <w:p w14:paraId="36C35118" w14:textId="77777777" w:rsidR="009334D4" w:rsidRPr="00901A07" w:rsidRDefault="009334D4" w:rsidP="00291461">
            <w:pPr>
              <w:numPr>
                <w:ilvl w:val="0"/>
                <w:numId w:val="34"/>
              </w:numPr>
              <w:tabs>
                <w:tab w:val="clear" w:pos="720"/>
              </w:tabs>
              <w:spacing w:after="120"/>
              <w:ind w:left="630" w:hanging="630"/>
              <w:rPr>
                <w:rFonts w:ascii="Arial" w:hAnsi="Arial" w:cs="Arial"/>
                <w:szCs w:val="22"/>
              </w:rPr>
            </w:pPr>
            <w:r w:rsidRPr="00901A07">
              <w:rPr>
                <w:rFonts w:ascii="Arial" w:hAnsi="Arial" w:cs="Arial"/>
                <w:sz w:val="22"/>
                <w:szCs w:val="22"/>
              </w:rPr>
              <w:t xml:space="preserve">Develop students’ knowledge and understanding of </w:t>
            </w:r>
            <w:r w:rsidR="004A3F85" w:rsidRPr="00901A07">
              <w:rPr>
                <w:rFonts w:ascii="Arial" w:hAnsi="Arial" w:cs="Arial"/>
                <w:sz w:val="22"/>
                <w:szCs w:val="22"/>
              </w:rPr>
              <w:t xml:space="preserve">a variety of </w:t>
            </w:r>
            <w:r w:rsidRPr="00901A07">
              <w:rPr>
                <w:rFonts w:ascii="Arial" w:hAnsi="Arial" w:cs="Arial"/>
                <w:sz w:val="22"/>
                <w:szCs w:val="22"/>
              </w:rPr>
              <w:t xml:space="preserve">organisations, </w:t>
            </w:r>
            <w:r w:rsidR="004A3F85" w:rsidRPr="00901A07">
              <w:rPr>
                <w:rFonts w:ascii="Arial" w:hAnsi="Arial" w:cs="Arial"/>
                <w:sz w:val="22"/>
                <w:szCs w:val="22"/>
              </w:rPr>
              <w:t xml:space="preserve">and </w:t>
            </w:r>
            <w:r w:rsidRPr="00901A07">
              <w:rPr>
                <w:rFonts w:ascii="Arial" w:hAnsi="Arial" w:cs="Arial"/>
                <w:sz w:val="22"/>
                <w:szCs w:val="22"/>
              </w:rPr>
              <w:t xml:space="preserve">the external context in which they operate </w:t>
            </w:r>
            <w:r w:rsidR="004A3F85" w:rsidRPr="00901A07">
              <w:rPr>
                <w:rFonts w:ascii="Arial" w:hAnsi="Arial" w:cs="Arial"/>
                <w:sz w:val="22"/>
                <w:szCs w:val="22"/>
              </w:rPr>
              <w:t>in</w:t>
            </w:r>
            <w:r w:rsidRPr="00901A07">
              <w:rPr>
                <w:rFonts w:ascii="Arial" w:hAnsi="Arial" w:cs="Arial"/>
                <w:sz w:val="22"/>
                <w:szCs w:val="22"/>
              </w:rPr>
              <w:t xml:space="preserve"> </w:t>
            </w:r>
          </w:p>
          <w:p w14:paraId="36C35119" w14:textId="77777777" w:rsidR="009334D4" w:rsidRPr="00901A07" w:rsidRDefault="009334D4" w:rsidP="00291461">
            <w:pPr>
              <w:numPr>
                <w:ilvl w:val="0"/>
                <w:numId w:val="34"/>
              </w:numPr>
              <w:tabs>
                <w:tab w:val="clear" w:pos="720"/>
              </w:tabs>
              <w:spacing w:after="120"/>
              <w:ind w:left="630" w:hanging="630"/>
              <w:rPr>
                <w:rFonts w:ascii="Arial" w:hAnsi="Arial" w:cs="Arial"/>
                <w:szCs w:val="22"/>
              </w:rPr>
            </w:pPr>
            <w:r w:rsidRPr="00901A07">
              <w:rPr>
                <w:rFonts w:ascii="Arial" w:hAnsi="Arial" w:cs="Arial"/>
                <w:sz w:val="22"/>
                <w:szCs w:val="22"/>
              </w:rPr>
              <w:t xml:space="preserve">Develop </w:t>
            </w:r>
            <w:r w:rsidR="006D2628" w:rsidRPr="00901A07">
              <w:rPr>
                <w:rFonts w:ascii="Arial" w:hAnsi="Arial" w:cs="Arial"/>
                <w:sz w:val="22"/>
                <w:szCs w:val="22"/>
              </w:rPr>
              <w:t xml:space="preserve">the ability of individuals to critically apply marketing and management theories in a range of different contexts, through the development of </w:t>
            </w:r>
            <w:r w:rsidRPr="00901A07">
              <w:rPr>
                <w:rFonts w:ascii="Arial" w:hAnsi="Arial" w:cs="Arial"/>
                <w:sz w:val="22"/>
                <w:szCs w:val="22"/>
              </w:rPr>
              <w:t xml:space="preserve">cognitive, critical and intellectual skills, research skills and relevant personal and interpersonal skills </w:t>
            </w:r>
          </w:p>
          <w:p w14:paraId="36C3511A" w14:textId="77777777" w:rsidR="009334D4" w:rsidRPr="00901A07" w:rsidRDefault="0065772F" w:rsidP="00291461">
            <w:pPr>
              <w:numPr>
                <w:ilvl w:val="0"/>
                <w:numId w:val="34"/>
              </w:numPr>
              <w:tabs>
                <w:tab w:val="clear" w:pos="720"/>
              </w:tabs>
              <w:spacing w:after="120"/>
              <w:ind w:left="630" w:hanging="630"/>
              <w:rPr>
                <w:rFonts w:ascii="Arial" w:hAnsi="Arial" w:cs="Arial"/>
                <w:szCs w:val="22"/>
              </w:rPr>
            </w:pPr>
            <w:r w:rsidRPr="00901A07">
              <w:rPr>
                <w:rFonts w:ascii="Arial" w:hAnsi="Arial" w:cs="Arial"/>
                <w:sz w:val="22"/>
                <w:szCs w:val="22"/>
              </w:rPr>
              <w:t xml:space="preserve">Enhance the development of </w:t>
            </w:r>
            <w:r w:rsidR="009334D4" w:rsidRPr="00901A07">
              <w:rPr>
                <w:rFonts w:ascii="Arial" w:hAnsi="Arial" w:cs="Arial"/>
                <w:sz w:val="22"/>
                <w:szCs w:val="22"/>
              </w:rPr>
              <w:t xml:space="preserve">lifelong learning skills </w:t>
            </w:r>
            <w:r w:rsidRPr="00901A07">
              <w:rPr>
                <w:rFonts w:ascii="Arial" w:hAnsi="Arial" w:cs="Arial"/>
                <w:sz w:val="22"/>
                <w:szCs w:val="22"/>
              </w:rPr>
              <w:t>to foster individuals’ abilities</w:t>
            </w:r>
            <w:r w:rsidR="009334D4" w:rsidRPr="00901A07">
              <w:rPr>
                <w:rFonts w:ascii="Arial" w:hAnsi="Arial" w:cs="Arial"/>
                <w:sz w:val="22"/>
                <w:szCs w:val="22"/>
              </w:rPr>
              <w:t xml:space="preserve"> to be able to work with self-direction and originality and to contribute to business and society at large </w:t>
            </w:r>
          </w:p>
          <w:p w14:paraId="36C3511B" w14:textId="77777777" w:rsidR="009334D4" w:rsidRPr="00901A07" w:rsidRDefault="009334D4" w:rsidP="00291461">
            <w:pPr>
              <w:numPr>
                <w:ilvl w:val="0"/>
                <w:numId w:val="34"/>
              </w:numPr>
              <w:tabs>
                <w:tab w:val="clear" w:pos="720"/>
              </w:tabs>
              <w:spacing w:after="120"/>
              <w:ind w:left="630" w:hanging="630"/>
              <w:rPr>
                <w:rFonts w:ascii="Arial" w:hAnsi="Arial" w:cs="Arial"/>
                <w:szCs w:val="22"/>
              </w:rPr>
            </w:pPr>
            <w:r w:rsidRPr="00901A07">
              <w:rPr>
                <w:rFonts w:ascii="Arial" w:hAnsi="Arial" w:cs="Arial"/>
                <w:sz w:val="22"/>
                <w:szCs w:val="22"/>
              </w:rPr>
              <w:t xml:space="preserve">Bring the scholarly and critical insights of the Social Sciences to bear on the subjects, activities and processes associated with </w:t>
            </w:r>
            <w:r w:rsidR="002A067A" w:rsidRPr="00901A07">
              <w:rPr>
                <w:rFonts w:ascii="Arial" w:hAnsi="Arial" w:cs="Arial"/>
                <w:sz w:val="22"/>
                <w:szCs w:val="22"/>
              </w:rPr>
              <w:t>marketing and management within</w:t>
            </w:r>
            <w:r w:rsidRPr="00901A07">
              <w:rPr>
                <w:rFonts w:ascii="Arial" w:hAnsi="Arial" w:cs="Arial"/>
                <w:sz w:val="22"/>
                <w:szCs w:val="22"/>
              </w:rPr>
              <w:t xml:space="preserve"> organisations.</w:t>
            </w:r>
          </w:p>
          <w:p w14:paraId="36C3511C" w14:textId="77777777" w:rsidR="00901A07" w:rsidRDefault="009334D4" w:rsidP="00291461">
            <w:pPr>
              <w:numPr>
                <w:ilvl w:val="0"/>
                <w:numId w:val="34"/>
              </w:numPr>
              <w:tabs>
                <w:tab w:val="clear" w:pos="720"/>
              </w:tabs>
              <w:spacing w:after="120"/>
              <w:ind w:left="630" w:hanging="630"/>
              <w:rPr>
                <w:rFonts w:ascii="Arial" w:hAnsi="Arial" w:cs="Arial"/>
                <w:szCs w:val="22"/>
              </w:rPr>
            </w:pPr>
            <w:r w:rsidRPr="00901A07">
              <w:rPr>
                <w:rFonts w:ascii="Arial" w:hAnsi="Arial" w:cs="Arial"/>
                <w:sz w:val="22"/>
                <w:szCs w:val="22"/>
              </w:rPr>
              <w:t>Provide teaching and learning opportunities that are informed by high quality research and scholarship, from within the Kent Business School and elsewhere.</w:t>
            </w:r>
          </w:p>
          <w:p w14:paraId="36C3511D" w14:textId="77777777" w:rsidR="00901A07" w:rsidRDefault="009334D4" w:rsidP="00291461">
            <w:pPr>
              <w:numPr>
                <w:ilvl w:val="0"/>
                <w:numId w:val="34"/>
              </w:numPr>
              <w:tabs>
                <w:tab w:val="clear" w:pos="720"/>
              </w:tabs>
              <w:spacing w:after="120"/>
              <w:ind w:left="630" w:hanging="630"/>
              <w:rPr>
                <w:rFonts w:ascii="Arial" w:hAnsi="Arial" w:cs="Arial"/>
                <w:szCs w:val="22"/>
              </w:rPr>
            </w:pPr>
            <w:r w:rsidRPr="00901A07">
              <w:rPr>
                <w:rFonts w:ascii="Arial" w:hAnsi="Arial" w:cs="Arial"/>
                <w:sz w:val="22"/>
                <w:szCs w:val="22"/>
              </w:rPr>
              <w:t>Build on the close ties of the University with European institutions.</w:t>
            </w:r>
          </w:p>
          <w:p w14:paraId="36C3511F" w14:textId="6D6084BA" w:rsidR="0082397E" w:rsidRPr="00754703" w:rsidRDefault="009334D4" w:rsidP="00291461">
            <w:pPr>
              <w:numPr>
                <w:ilvl w:val="0"/>
                <w:numId w:val="34"/>
              </w:numPr>
              <w:tabs>
                <w:tab w:val="clear" w:pos="720"/>
              </w:tabs>
              <w:spacing w:after="120"/>
              <w:ind w:left="630" w:hanging="630"/>
              <w:rPr>
                <w:rFonts w:ascii="Arial" w:hAnsi="Arial" w:cs="Arial"/>
                <w:i/>
                <w:szCs w:val="22"/>
              </w:rPr>
            </w:pPr>
            <w:r w:rsidRPr="00901A07">
              <w:rPr>
                <w:rFonts w:ascii="Arial" w:hAnsi="Arial" w:cs="Arial"/>
                <w:sz w:val="22"/>
                <w:szCs w:val="22"/>
              </w:rPr>
              <w:t xml:space="preserve">Support </w:t>
            </w:r>
            <w:r w:rsidR="00BD04EB">
              <w:rPr>
                <w:rFonts w:ascii="Arial" w:hAnsi="Arial" w:cs="Arial"/>
                <w:sz w:val="22"/>
                <w:szCs w:val="22"/>
              </w:rPr>
              <w:t xml:space="preserve">sustainable </w:t>
            </w:r>
            <w:r w:rsidRPr="00901A07">
              <w:rPr>
                <w:rFonts w:ascii="Arial" w:hAnsi="Arial" w:cs="Arial"/>
                <w:sz w:val="22"/>
                <w:szCs w:val="22"/>
              </w:rPr>
              <w:t xml:space="preserve">national and regional economic success </w:t>
            </w:r>
            <w:r w:rsidR="001D739A" w:rsidRPr="00901A07">
              <w:rPr>
                <w:rFonts w:ascii="Arial" w:hAnsi="Arial" w:cs="Arial"/>
                <w:sz w:val="22"/>
                <w:szCs w:val="22"/>
              </w:rPr>
              <w:t>and an</w:t>
            </w:r>
            <w:r w:rsidRPr="00901A07">
              <w:rPr>
                <w:rFonts w:ascii="Arial" w:hAnsi="Arial" w:cs="Arial"/>
                <w:sz w:val="22"/>
                <w:szCs w:val="22"/>
              </w:rPr>
              <w:t xml:space="preserve"> understanding of international </w:t>
            </w:r>
            <w:r w:rsidR="001D739A" w:rsidRPr="00901A07">
              <w:rPr>
                <w:rFonts w:ascii="Arial" w:hAnsi="Arial" w:cs="Arial"/>
                <w:sz w:val="22"/>
                <w:szCs w:val="22"/>
              </w:rPr>
              <w:t>marketing and management</w:t>
            </w:r>
            <w:r w:rsidRPr="00901A07">
              <w:rPr>
                <w:rFonts w:ascii="Arial" w:hAnsi="Arial" w:cs="Arial"/>
                <w:sz w:val="22"/>
                <w:szCs w:val="22"/>
              </w:rPr>
              <w:t xml:space="preserve"> practices.</w:t>
            </w:r>
            <w:r w:rsidR="00901A07">
              <w:rPr>
                <w:rFonts w:ascii="Arial" w:hAnsi="Arial" w:cs="Arial"/>
                <w:i/>
                <w:szCs w:val="22"/>
              </w:rPr>
              <w:tab/>
            </w:r>
          </w:p>
        </w:tc>
      </w:tr>
    </w:tbl>
    <w:p w14:paraId="36C35121" w14:textId="77777777"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8C00F8" w:rsidRPr="008C00F8" w14:paraId="36C35125" w14:textId="77777777" w:rsidTr="00B07A9E">
        <w:trPr>
          <w:cantSplit/>
        </w:trPr>
        <w:tc>
          <w:tcPr>
            <w:tcW w:w="9498" w:type="dxa"/>
            <w:shd w:val="pct5" w:color="auto" w:fill="FFFFFF"/>
          </w:tcPr>
          <w:p w14:paraId="36C35122" w14:textId="77777777" w:rsidR="008C00F8" w:rsidRPr="008C00F8" w:rsidRDefault="00C804C4" w:rsidP="00C804C4">
            <w:pPr>
              <w:spacing w:before="60" w:after="60"/>
              <w:rPr>
                <w:rFonts w:ascii="Arial" w:hAnsi="Arial" w:cs="Arial"/>
                <w:szCs w:val="22"/>
              </w:rPr>
            </w:pPr>
            <w:r>
              <w:rPr>
                <w:rFonts w:ascii="Arial" w:hAnsi="Arial" w:cs="Arial"/>
                <w:b/>
                <w:sz w:val="22"/>
                <w:szCs w:val="22"/>
              </w:rPr>
              <w:t>1</w:t>
            </w:r>
            <w:r w:rsidR="00290074">
              <w:rPr>
                <w:rFonts w:ascii="Arial" w:hAnsi="Arial" w:cs="Arial"/>
                <w:b/>
                <w:sz w:val="22"/>
                <w:szCs w:val="22"/>
              </w:rPr>
              <w:t>6</w:t>
            </w:r>
            <w:r>
              <w:rPr>
                <w:rFonts w:ascii="Arial" w:hAnsi="Arial" w:cs="Arial"/>
                <w:b/>
                <w:sz w:val="22"/>
                <w:szCs w:val="22"/>
              </w:rPr>
              <w:t xml:space="preserve"> </w:t>
            </w:r>
            <w:r w:rsidR="008C00F8" w:rsidRPr="008C00F8">
              <w:rPr>
                <w:rFonts w:ascii="Arial" w:hAnsi="Arial" w:cs="Arial"/>
                <w:b/>
                <w:sz w:val="22"/>
                <w:szCs w:val="22"/>
              </w:rPr>
              <w:t>Programme Outcomes</w:t>
            </w:r>
          </w:p>
          <w:p w14:paraId="36C35124" w14:textId="25318006" w:rsidR="002564ED" w:rsidRPr="008C00F8" w:rsidRDefault="008C00F8" w:rsidP="00291461">
            <w:pPr>
              <w:spacing w:before="60" w:after="60"/>
              <w:jc w:val="both"/>
              <w:rPr>
                <w:rFonts w:ascii="Arial" w:hAnsi="Arial" w:cs="Arial"/>
                <w:i/>
                <w:szCs w:val="22"/>
              </w:rPr>
            </w:pPr>
            <w:r w:rsidRPr="008C00F8">
              <w:rPr>
                <w:rFonts w:ascii="Arial" w:hAnsi="Arial" w:cs="Arial"/>
                <w:sz w:val="22"/>
                <w:szCs w:val="22"/>
              </w:rPr>
              <w:t xml:space="preserve">The programme provides opportunities for students to develop and demonstrate knowledge and understanding, qualities, skills and other attributes in the following areas. The programme outcomes have references to the subject benchmarking statement for </w:t>
            </w:r>
            <w:r w:rsidR="00291461">
              <w:rPr>
                <w:rFonts w:ascii="Arial" w:hAnsi="Arial" w:cs="Arial"/>
                <w:sz w:val="22"/>
                <w:szCs w:val="22"/>
              </w:rPr>
              <w:t xml:space="preserve"> Master in Business and Management 2015</w:t>
            </w:r>
          </w:p>
        </w:tc>
      </w:tr>
    </w:tbl>
    <w:p w14:paraId="36C35126" w14:textId="77777777" w:rsidR="00B07A9E" w:rsidRDefault="00B07A9E"/>
    <w:p w14:paraId="36C35127" w14:textId="77777777" w:rsidR="00B07A9E" w:rsidRPr="00946D3C" w:rsidRDefault="00B07A9E" w:rsidP="00B07A9E">
      <w:pPr>
        <w:spacing w:before="60" w:after="60"/>
        <w:ind w:left="-426" w:right="-477"/>
        <w:rPr>
          <w:rFonts w:ascii="Arial" w:hAnsi="Arial" w:cs="Arial"/>
          <w:sz w:val="22"/>
          <w:szCs w:val="22"/>
        </w:rPr>
      </w:pPr>
      <w:r w:rsidRPr="00946D3C">
        <w:rPr>
          <w:rFonts w:ascii="Arial" w:hAnsi="Arial" w:cs="Arial"/>
          <w:b/>
          <w:sz w:val="22"/>
          <w:szCs w:val="22"/>
        </w:rPr>
        <w:t xml:space="preserve">A. Knowledge and Understanding of: </w:t>
      </w:r>
    </w:p>
    <w:p w14:paraId="36C35128" w14:textId="77777777" w:rsidR="00B07A9E" w:rsidRPr="00946D3C" w:rsidRDefault="00B07A9E" w:rsidP="00B07A9E">
      <w:pPr>
        <w:ind w:left="-426" w:right="-477"/>
        <w:rPr>
          <w:rFonts w:ascii="Arial" w:hAnsi="Arial" w:cs="Arial"/>
          <w:sz w:val="22"/>
          <w:szCs w:val="22"/>
        </w:rPr>
      </w:pPr>
    </w:p>
    <w:p w14:paraId="36C35129" w14:textId="77777777" w:rsidR="00C04595" w:rsidRDefault="00C04595" w:rsidP="00C04595">
      <w:pPr>
        <w:ind w:left="-426" w:right="-477"/>
        <w:rPr>
          <w:rFonts w:ascii="Arial" w:hAnsi="Arial" w:cs="Arial"/>
          <w:sz w:val="22"/>
          <w:szCs w:val="22"/>
        </w:rPr>
      </w:pPr>
      <w:r>
        <w:rPr>
          <w:rFonts w:ascii="Arial" w:hAnsi="Arial" w:cs="Arial"/>
          <w:sz w:val="22"/>
          <w:szCs w:val="22"/>
        </w:rPr>
        <w:t>1</w:t>
      </w:r>
      <w:r w:rsidRPr="00946D3C">
        <w:rPr>
          <w:rFonts w:ascii="Arial" w:hAnsi="Arial" w:cs="Arial"/>
          <w:sz w:val="22"/>
          <w:szCs w:val="22"/>
        </w:rPr>
        <w:t>.</w:t>
      </w:r>
      <w:r>
        <w:rPr>
          <w:rFonts w:ascii="Arial" w:hAnsi="Arial" w:cs="Arial"/>
          <w:sz w:val="22"/>
          <w:szCs w:val="22"/>
        </w:rPr>
        <w:t xml:space="preserve"> The impact of contextual forces on organisations including: ethical, economic, environmental, social and technological change issues; international developments (</w:t>
      </w:r>
      <w:r w:rsidRPr="007229C0">
        <w:rPr>
          <w:rFonts w:ascii="Arial" w:hAnsi="Arial" w:cs="Arial"/>
          <w:b/>
          <w:i/>
          <w:sz w:val="22"/>
          <w:szCs w:val="22"/>
        </w:rPr>
        <w:t>SB</w:t>
      </w:r>
      <w:r>
        <w:rPr>
          <w:rFonts w:ascii="Arial" w:hAnsi="Arial" w:cs="Arial"/>
          <w:b/>
          <w:i/>
          <w:sz w:val="22"/>
          <w:szCs w:val="22"/>
        </w:rPr>
        <w:t xml:space="preserve">3.2, </w:t>
      </w:r>
      <w:r w:rsidRPr="007229C0">
        <w:rPr>
          <w:rFonts w:ascii="Arial" w:hAnsi="Arial" w:cs="Arial"/>
          <w:b/>
          <w:i/>
          <w:sz w:val="22"/>
          <w:szCs w:val="22"/>
        </w:rPr>
        <w:t>3.4, 3.5</w:t>
      </w:r>
      <w:r>
        <w:rPr>
          <w:rFonts w:ascii="Arial" w:hAnsi="Arial" w:cs="Arial"/>
          <w:sz w:val="22"/>
          <w:szCs w:val="22"/>
        </w:rPr>
        <w:t>)</w:t>
      </w:r>
    </w:p>
    <w:p w14:paraId="36C3512A" w14:textId="77777777" w:rsidR="00C04595" w:rsidRDefault="00C04595" w:rsidP="00B07A9E">
      <w:pPr>
        <w:ind w:left="-426" w:right="-477"/>
        <w:rPr>
          <w:rFonts w:ascii="Arial" w:hAnsi="Arial" w:cs="Arial"/>
          <w:sz w:val="22"/>
          <w:szCs w:val="22"/>
        </w:rPr>
      </w:pPr>
    </w:p>
    <w:p w14:paraId="36C3512B" w14:textId="77777777" w:rsidR="00B07A9E" w:rsidRDefault="00C04595" w:rsidP="00B07A9E">
      <w:pPr>
        <w:ind w:left="-426" w:right="-477"/>
        <w:rPr>
          <w:rFonts w:ascii="Arial" w:hAnsi="Arial" w:cs="Arial"/>
          <w:sz w:val="22"/>
          <w:szCs w:val="22"/>
        </w:rPr>
      </w:pPr>
      <w:r>
        <w:rPr>
          <w:rFonts w:ascii="Arial" w:hAnsi="Arial" w:cs="Arial"/>
          <w:sz w:val="22"/>
          <w:szCs w:val="22"/>
        </w:rPr>
        <w:t>2</w:t>
      </w:r>
      <w:r w:rsidR="00B07A9E">
        <w:rPr>
          <w:rFonts w:ascii="Arial" w:hAnsi="Arial" w:cs="Arial"/>
          <w:sz w:val="22"/>
          <w:szCs w:val="22"/>
        </w:rPr>
        <w:t xml:space="preserve">. </w:t>
      </w:r>
      <w:r w:rsidR="00F51DD3">
        <w:rPr>
          <w:rFonts w:ascii="Arial" w:hAnsi="Arial" w:cs="Arial"/>
          <w:sz w:val="22"/>
          <w:szCs w:val="22"/>
        </w:rPr>
        <w:t>Markets and customers: the development</w:t>
      </w:r>
      <w:r w:rsidR="00C504B3">
        <w:rPr>
          <w:rFonts w:ascii="Arial" w:hAnsi="Arial" w:cs="Arial"/>
          <w:sz w:val="22"/>
          <w:szCs w:val="22"/>
        </w:rPr>
        <w:t xml:space="preserve"> and operation of markets for ideas, goods, services and experiences; expectations of customers and other stakeholders; marketing orientation (</w:t>
      </w:r>
      <w:r w:rsidR="00C504B3" w:rsidRPr="007229C0">
        <w:rPr>
          <w:rFonts w:ascii="Arial" w:hAnsi="Arial" w:cs="Arial"/>
          <w:b/>
          <w:i/>
          <w:sz w:val="22"/>
          <w:szCs w:val="22"/>
        </w:rPr>
        <w:t>SB</w:t>
      </w:r>
      <w:r w:rsidR="007229C0" w:rsidRPr="007229C0">
        <w:rPr>
          <w:rFonts w:ascii="Arial" w:hAnsi="Arial" w:cs="Arial"/>
          <w:b/>
          <w:i/>
          <w:sz w:val="22"/>
          <w:szCs w:val="22"/>
        </w:rPr>
        <w:t>3.9</w:t>
      </w:r>
      <w:r w:rsidR="00C504B3">
        <w:rPr>
          <w:rFonts w:ascii="Arial" w:hAnsi="Arial" w:cs="Arial"/>
          <w:sz w:val="22"/>
          <w:szCs w:val="22"/>
        </w:rPr>
        <w:t>)</w:t>
      </w:r>
    </w:p>
    <w:p w14:paraId="36C3512C" w14:textId="77777777" w:rsidR="00C04595" w:rsidRDefault="00C04595" w:rsidP="00B07A9E">
      <w:pPr>
        <w:ind w:left="-426" w:right="-477"/>
        <w:rPr>
          <w:rFonts w:ascii="Arial" w:hAnsi="Arial" w:cs="Arial"/>
          <w:sz w:val="22"/>
          <w:szCs w:val="22"/>
        </w:rPr>
      </w:pPr>
    </w:p>
    <w:p w14:paraId="36C3512D" w14:textId="77777777" w:rsidR="00C04595" w:rsidRDefault="00C04595" w:rsidP="00B07A9E">
      <w:pPr>
        <w:ind w:left="-426" w:right="-477"/>
        <w:rPr>
          <w:rFonts w:ascii="Arial" w:hAnsi="Arial" w:cs="Arial"/>
          <w:sz w:val="22"/>
          <w:szCs w:val="22"/>
        </w:rPr>
      </w:pPr>
      <w:r>
        <w:rPr>
          <w:rFonts w:ascii="Arial" w:hAnsi="Arial" w:cs="Arial"/>
          <w:sz w:val="22"/>
          <w:szCs w:val="22"/>
        </w:rPr>
        <w:t>3. The concepts, processes and institutions in the production and marketing of goods and/or services (</w:t>
      </w:r>
      <w:r w:rsidRPr="007229C0">
        <w:rPr>
          <w:rFonts w:ascii="Arial" w:hAnsi="Arial" w:cs="Arial"/>
          <w:b/>
          <w:i/>
          <w:sz w:val="22"/>
          <w:szCs w:val="22"/>
        </w:rPr>
        <w:t>SB3.9</w:t>
      </w:r>
      <w:r>
        <w:rPr>
          <w:rFonts w:ascii="Arial" w:hAnsi="Arial" w:cs="Arial"/>
          <w:sz w:val="22"/>
          <w:szCs w:val="22"/>
        </w:rPr>
        <w:t>)</w:t>
      </w:r>
    </w:p>
    <w:p w14:paraId="36C3512E" w14:textId="77777777" w:rsidR="00B07A9E" w:rsidRPr="00946D3C" w:rsidRDefault="00B07A9E" w:rsidP="00B07A9E">
      <w:pPr>
        <w:ind w:left="-426" w:right="-477"/>
        <w:rPr>
          <w:rFonts w:ascii="Arial" w:hAnsi="Arial" w:cs="Arial"/>
          <w:sz w:val="22"/>
          <w:szCs w:val="22"/>
        </w:rPr>
      </w:pPr>
    </w:p>
    <w:p w14:paraId="36C3512F" w14:textId="77777777" w:rsidR="00B07A9E" w:rsidRPr="00946D3C" w:rsidRDefault="003D1985" w:rsidP="00B07A9E">
      <w:pPr>
        <w:ind w:left="-426" w:right="-477"/>
        <w:rPr>
          <w:rFonts w:ascii="Arial" w:hAnsi="Arial" w:cs="Arial"/>
          <w:sz w:val="22"/>
          <w:szCs w:val="22"/>
        </w:rPr>
      </w:pPr>
      <w:r>
        <w:rPr>
          <w:rFonts w:ascii="Arial" w:hAnsi="Arial" w:cs="Arial"/>
          <w:sz w:val="22"/>
          <w:szCs w:val="22"/>
        </w:rPr>
        <w:t>4</w:t>
      </w:r>
      <w:r w:rsidR="00B07A9E" w:rsidRPr="00946D3C">
        <w:rPr>
          <w:rFonts w:ascii="Arial" w:hAnsi="Arial" w:cs="Arial"/>
          <w:sz w:val="22"/>
          <w:szCs w:val="22"/>
        </w:rPr>
        <w:t>.</w:t>
      </w:r>
      <w:r w:rsidR="00F51DD3">
        <w:rPr>
          <w:rFonts w:ascii="Arial" w:hAnsi="Arial" w:cs="Arial"/>
          <w:sz w:val="22"/>
          <w:szCs w:val="22"/>
        </w:rPr>
        <w:t xml:space="preserve"> </w:t>
      </w:r>
      <w:r w:rsidR="007229C0">
        <w:rPr>
          <w:rFonts w:ascii="Arial" w:hAnsi="Arial" w:cs="Arial"/>
          <w:sz w:val="22"/>
          <w:szCs w:val="22"/>
        </w:rPr>
        <w:t>Theoretical and applied perspectives of marketing management (</w:t>
      </w:r>
      <w:r w:rsidR="007229C0" w:rsidRPr="007229C0">
        <w:rPr>
          <w:rFonts w:ascii="Arial" w:hAnsi="Arial" w:cs="Arial"/>
          <w:b/>
          <w:i/>
          <w:sz w:val="22"/>
          <w:szCs w:val="22"/>
        </w:rPr>
        <w:t>SB3.7</w:t>
      </w:r>
      <w:r w:rsidR="007229C0">
        <w:rPr>
          <w:rFonts w:ascii="Arial" w:hAnsi="Arial" w:cs="Arial"/>
          <w:sz w:val="22"/>
          <w:szCs w:val="22"/>
        </w:rPr>
        <w:t>)</w:t>
      </w:r>
    </w:p>
    <w:p w14:paraId="36C35130" w14:textId="77777777" w:rsidR="007229C0" w:rsidRDefault="007229C0" w:rsidP="00B07A9E">
      <w:pPr>
        <w:ind w:left="-426" w:right="-477"/>
        <w:rPr>
          <w:rFonts w:ascii="Arial" w:hAnsi="Arial" w:cs="Arial"/>
          <w:sz w:val="22"/>
          <w:szCs w:val="22"/>
        </w:rPr>
      </w:pPr>
    </w:p>
    <w:p w14:paraId="36C35131" w14:textId="77777777" w:rsidR="007229C0" w:rsidRDefault="003D1985" w:rsidP="00B07A9E">
      <w:pPr>
        <w:ind w:left="-426" w:right="-477"/>
        <w:rPr>
          <w:rFonts w:ascii="Arial" w:hAnsi="Arial" w:cs="Arial"/>
          <w:sz w:val="22"/>
          <w:szCs w:val="22"/>
        </w:rPr>
      </w:pPr>
      <w:r>
        <w:rPr>
          <w:rFonts w:ascii="Arial" w:hAnsi="Arial" w:cs="Arial"/>
          <w:sz w:val="22"/>
          <w:szCs w:val="22"/>
        </w:rPr>
        <w:t>5</w:t>
      </w:r>
      <w:r w:rsidR="007229C0">
        <w:rPr>
          <w:rFonts w:ascii="Arial" w:hAnsi="Arial" w:cs="Arial"/>
          <w:sz w:val="22"/>
          <w:szCs w:val="22"/>
        </w:rPr>
        <w:t xml:space="preserve">. </w:t>
      </w:r>
      <w:r w:rsidR="00C04595">
        <w:rPr>
          <w:rFonts w:ascii="Arial" w:hAnsi="Arial" w:cs="Arial"/>
          <w:sz w:val="22"/>
          <w:szCs w:val="22"/>
        </w:rPr>
        <w:t>The use of relevant t</w:t>
      </w:r>
      <w:r w:rsidR="007229C0">
        <w:rPr>
          <w:rFonts w:ascii="Arial" w:hAnsi="Arial" w:cs="Arial"/>
          <w:sz w:val="22"/>
          <w:szCs w:val="22"/>
        </w:rPr>
        <w:t>raditional and non-traditional approaches (i.e., new media) to communicating with customers and other stakeholders</w:t>
      </w:r>
      <w:r w:rsidR="00C04595">
        <w:rPr>
          <w:rFonts w:ascii="Arial" w:hAnsi="Arial" w:cs="Arial"/>
          <w:sz w:val="22"/>
          <w:szCs w:val="22"/>
        </w:rPr>
        <w:t>, in a global environment,</w:t>
      </w:r>
      <w:r w:rsidR="007229C0">
        <w:rPr>
          <w:rFonts w:ascii="Arial" w:hAnsi="Arial" w:cs="Arial"/>
          <w:sz w:val="22"/>
          <w:szCs w:val="22"/>
        </w:rPr>
        <w:t xml:space="preserve"> to fulfil organisational objectives (</w:t>
      </w:r>
      <w:r w:rsidR="007229C0" w:rsidRPr="007229C0">
        <w:rPr>
          <w:rFonts w:ascii="Arial" w:hAnsi="Arial" w:cs="Arial"/>
          <w:b/>
          <w:i/>
          <w:sz w:val="22"/>
          <w:szCs w:val="22"/>
        </w:rPr>
        <w:t>SB</w:t>
      </w:r>
      <w:r w:rsidR="00C04595">
        <w:rPr>
          <w:rFonts w:ascii="Arial" w:hAnsi="Arial" w:cs="Arial"/>
          <w:b/>
          <w:i/>
          <w:sz w:val="22"/>
          <w:szCs w:val="22"/>
        </w:rPr>
        <w:t xml:space="preserve">3.7, </w:t>
      </w:r>
      <w:r w:rsidR="007229C0" w:rsidRPr="007229C0">
        <w:rPr>
          <w:rFonts w:ascii="Arial" w:hAnsi="Arial" w:cs="Arial"/>
          <w:b/>
          <w:i/>
          <w:sz w:val="22"/>
          <w:szCs w:val="22"/>
        </w:rPr>
        <w:t>3.9</w:t>
      </w:r>
      <w:r w:rsidR="007229C0">
        <w:rPr>
          <w:rFonts w:ascii="Arial" w:hAnsi="Arial" w:cs="Arial"/>
          <w:sz w:val="22"/>
          <w:szCs w:val="22"/>
        </w:rPr>
        <w:t>)</w:t>
      </w:r>
    </w:p>
    <w:p w14:paraId="36C35132" w14:textId="77777777" w:rsidR="00E222EC" w:rsidRDefault="00E222EC" w:rsidP="00B07A9E">
      <w:pPr>
        <w:ind w:left="-426" w:right="-477"/>
        <w:rPr>
          <w:rFonts w:ascii="Arial" w:hAnsi="Arial" w:cs="Arial"/>
          <w:sz w:val="22"/>
          <w:szCs w:val="22"/>
        </w:rPr>
      </w:pPr>
    </w:p>
    <w:p w14:paraId="36C35133" w14:textId="77777777" w:rsidR="00E222EC" w:rsidRPr="00E222EC" w:rsidRDefault="003D1985" w:rsidP="00E222EC">
      <w:pPr>
        <w:ind w:left="-426" w:right="-477"/>
        <w:rPr>
          <w:rFonts w:ascii="Arial" w:hAnsi="Arial" w:cs="Arial"/>
          <w:b/>
          <w:sz w:val="22"/>
          <w:szCs w:val="22"/>
        </w:rPr>
      </w:pPr>
      <w:r>
        <w:rPr>
          <w:rFonts w:ascii="Arial" w:hAnsi="Arial" w:cs="Arial"/>
          <w:sz w:val="22"/>
          <w:szCs w:val="22"/>
        </w:rPr>
        <w:t>6</w:t>
      </w:r>
      <w:r w:rsidR="00E222EC">
        <w:rPr>
          <w:rFonts w:ascii="Arial" w:hAnsi="Arial" w:cs="Arial"/>
          <w:sz w:val="22"/>
          <w:szCs w:val="22"/>
        </w:rPr>
        <w:t>. The use of relevant information technologies for application in marketing management within a global environment, to fulfil organisational objectives (</w:t>
      </w:r>
      <w:r w:rsidR="00E222EC" w:rsidRPr="007229C0">
        <w:rPr>
          <w:rFonts w:ascii="Arial" w:hAnsi="Arial" w:cs="Arial"/>
          <w:b/>
          <w:i/>
          <w:sz w:val="22"/>
          <w:szCs w:val="22"/>
        </w:rPr>
        <w:t>SB</w:t>
      </w:r>
      <w:r w:rsidR="00E222EC">
        <w:rPr>
          <w:rFonts w:ascii="Arial" w:hAnsi="Arial" w:cs="Arial"/>
          <w:b/>
          <w:i/>
          <w:sz w:val="22"/>
          <w:szCs w:val="22"/>
        </w:rPr>
        <w:t xml:space="preserve">3.7, </w:t>
      </w:r>
      <w:r w:rsidR="00E222EC" w:rsidRPr="007229C0">
        <w:rPr>
          <w:rFonts w:ascii="Arial" w:hAnsi="Arial" w:cs="Arial"/>
          <w:b/>
          <w:i/>
          <w:sz w:val="22"/>
          <w:szCs w:val="22"/>
        </w:rPr>
        <w:t>3.9</w:t>
      </w:r>
      <w:r w:rsidR="00E222EC">
        <w:rPr>
          <w:rFonts w:ascii="Arial" w:hAnsi="Arial" w:cs="Arial"/>
          <w:sz w:val="22"/>
          <w:szCs w:val="22"/>
        </w:rPr>
        <w:t>)</w:t>
      </w:r>
    </w:p>
    <w:p w14:paraId="36C35134" w14:textId="77777777" w:rsidR="00C04595" w:rsidRDefault="00C04595" w:rsidP="00B07A9E">
      <w:pPr>
        <w:ind w:left="-426" w:right="-477"/>
        <w:rPr>
          <w:rFonts w:ascii="Arial" w:hAnsi="Arial" w:cs="Arial"/>
          <w:sz w:val="22"/>
          <w:szCs w:val="22"/>
        </w:rPr>
      </w:pPr>
    </w:p>
    <w:p w14:paraId="36C35135" w14:textId="77777777" w:rsidR="00C04595" w:rsidRDefault="00E222EC" w:rsidP="00B07A9E">
      <w:pPr>
        <w:ind w:left="-426" w:right="-477"/>
        <w:rPr>
          <w:rFonts w:ascii="Arial" w:hAnsi="Arial" w:cs="Arial"/>
          <w:sz w:val="22"/>
          <w:szCs w:val="22"/>
        </w:rPr>
      </w:pPr>
      <w:r>
        <w:rPr>
          <w:rFonts w:ascii="Arial" w:hAnsi="Arial" w:cs="Arial"/>
          <w:sz w:val="22"/>
          <w:szCs w:val="22"/>
        </w:rPr>
        <w:lastRenderedPageBreak/>
        <w:t>7</w:t>
      </w:r>
      <w:r w:rsidR="00C04595">
        <w:rPr>
          <w:rFonts w:ascii="Arial" w:hAnsi="Arial" w:cs="Arial"/>
          <w:sz w:val="22"/>
          <w:szCs w:val="22"/>
        </w:rPr>
        <w:t>. The use of a range of marketing and business research methods/techniques (qualitative and quantitative), and an understanding of the situations in which they should be used, for providing marketers and managers with information to make more informed decisions (</w:t>
      </w:r>
      <w:r w:rsidR="00C04595" w:rsidRPr="007229C0">
        <w:rPr>
          <w:rFonts w:ascii="Arial" w:hAnsi="Arial" w:cs="Arial"/>
          <w:b/>
          <w:i/>
          <w:sz w:val="22"/>
          <w:szCs w:val="22"/>
        </w:rPr>
        <w:t>SB3.9</w:t>
      </w:r>
      <w:r w:rsidR="00C04595">
        <w:rPr>
          <w:rFonts w:ascii="Arial" w:hAnsi="Arial" w:cs="Arial"/>
          <w:sz w:val="22"/>
          <w:szCs w:val="22"/>
        </w:rPr>
        <w:t>)</w:t>
      </w:r>
    </w:p>
    <w:p w14:paraId="36C35136" w14:textId="77777777" w:rsidR="00F41CE4" w:rsidRDefault="00F41CE4" w:rsidP="00B07A9E">
      <w:pPr>
        <w:ind w:left="-426" w:right="-477"/>
        <w:rPr>
          <w:rFonts w:ascii="Arial" w:hAnsi="Arial" w:cs="Arial"/>
          <w:sz w:val="22"/>
          <w:szCs w:val="22"/>
        </w:rPr>
      </w:pPr>
    </w:p>
    <w:p w14:paraId="36C35137" w14:textId="77777777" w:rsidR="00F41CE4" w:rsidRDefault="00F41CE4" w:rsidP="00B07A9E">
      <w:pPr>
        <w:ind w:left="-426" w:right="-477"/>
        <w:rPr>
          <w:rFonts w:ascii="Arial" w:hAnsi="Arial" w:cs="Arial"/>
          <w:sz w:val="22"/>
          <w:szCs w:val="22"/>
        </w:rPr>
      </w:pPr>
      <w:r>
        <w:rPr>
          <w:rFonts w:ascii="Arial" w:hAnsi="Arial" w:cs="Arial"/>
          <w:sz w:val="22"/>
          <w:szCs w:val="22"/>
        </w:rPr>
        <w:t>8. The development of appropriate marketing strategies within a changing context to meet stakeholder interests (</w:t>
      </w:r>
      <w:r w:rsidRPr="00F41CE4">
        <w:rPr>
          <w:rFonts w:ascii="Arial" w:hAnsi="Arial" w:cs="Arial"/>
          <w:b/>
          <w:i/>
          <w:sz w:val="22"/>
          <w:szCs w:val="22"/>
        </w:rPr>
        <w:t>SB3.9</w:t>
      </w:r>
      <w:r>
        <w:rPr>
          <w:rFonts w:ascii="Arial" w:hAnsi="Arial" w:cs="Arial"/>
          <w:sz w:val="22"/>
          <w:szCs w:val="22"/>
        </w:rPr>
        <w:t>)</w:t>
      </w:r>
    </w:p>
    <w:p w14:paraId="36C35138" w14:textId="77777777" w:rsidR="00C04595" w:rsidRDefault="00C04595" w:rsidP="00B07A9E">
      <w:pPr>
        <w:ind w:left="-426" w:right="-477"/>
        <w:rPr>
          <w:rFonts w:ascii="Arial" w:hAnsi="Arial" w:cs="Arial"/>
          <w:sz w:val="22"/>
          <w:szCs w:val="22"/>
        </w:rPr>
      </w:pPr>
    </w:p>
    <w:p w14:paraId="36C35139" w14:textId="77777777" w:rsidR="00C04595" w:rsidRDefault="00F41CE4" w:rsidP="00B07A9E">
      <w:pPr>
        <w:ind w:left="-426" w:right="-477"/>
        <w:rPr>
          <w:rFonts w:ascii="Arial" w:hAnsi="Arial" w:cs="Arial"/>
          <w:sz w:val="22"/>
          <w:szCs w:val="22"/>
        </w:rPr>
      </w:pPr>
      <w:r>
        <w:rPr>
          <w:rFonts w:ascii="Arial" w:hAnsi="Arial" w:cs="Arial"/>
          <w:sz w:val="22"/>
          <w:szCs w:val="22"/>
        </w:rPr>
        <w:t>9</w:t>
      </w:r>
      <w:r w:rsidR="00E222EC">
        <w:rPr>
          <w:rFonts w:ascii="Arial" w:hAnsi="Arial" w:cs="Arial"/>
          <w:sz w:val="22"/>
          <w:szCs w:val="22"/>
        </w:rPr>
        <w:t xml:space="preserve">. </w:t>
      </w:r>
      <w:r w:rsidR="00C04595">
        <w:rPr>
          <w:rFonts w:ascii="Arial" w:hAnsi="Arial" w:cs="Arial"/>
          <w:sz w:val="22"/>
          <w:szCs w:val="22"/>
        </w:rPr>
        <w:t>The financing of the business enterprise or other forms of organisations; sources, uses and management of finance and financial reporting applications (</w:t>
      </w:r>
      <w:r w:rsidR="00C04595" w:rsidRPr="00C04595">
        <w:rPr>
          <w:rFonts w:ascii="Arial" w:hAnsi="Arial" w:cs="Arial"/>
          <w:b/>
          <w:i/>
          <w:sz w:val="22"/>
          <w:szCs w:val="22"/>
        </w:rPr>
        <w:t>SB3.9</w:t>
      </w:r>
      <w:r w:rsidR="00C04595">
        <w:rPr>
          <w:rFonts w:ascii="Arial" w:hAnsi="Arial" w:cs="Arial"/>
          <w:sz w:val="22"/>
          <w:szCs w:val="22"/>
        </w:rPr>
        <w:t>)</w:t>
      </w:r>
    </w:p>
    <w:p w14:paraId="36C3513A" w14:textId="77777777" w:rsidR="00C04595" w:rsidRDefault="00C04595" w:rsidP="00B07A9E">
      <w:pPr>
        <w:ind w:left="-426" w:right="-477"/>
        <w:rPr>
          <w:rFonts w:ascii="Arial" w:hAnsi="Arial" w:cs="Arial"/>
          <w:sz w:val="22"/>
          <w:szCs w:val="22"/>
        </w:rPr>
      </w:pPr>
    </w:p>
    <w:p w14:paraId="36C3513B" w14:textId="77777777" w:rsidR="003D1985" w:rsidRDefault="00F41CE4" w:rsidP="003D1985">
      <w:pPr>
        <w:ind w:left="-426" w:right="-477"/>
        <w:rPr>
          <w:rFonts w:ascii="Arial" w:hAnsi="Arial" w:cs="Arial"/>
          <w:sz w:val="22"/>
          <w:szCs w:val="22"/>
        </w:rPr>
      </w:pPr>
      <w:r>
        <w:rPr>
          <w:rFonts w:ascii="Arial" w:hAnsi="Arial" w:cs="Arial"/>
          <w:sz w:val="22"/>
          <w:szCs w:val="22"/>
        </w:rPr>
        <w:t>10</w:t>
      </w:r>
      <w:r w:rsidR="00E222EC">
        <w:rPr>
          <w:rFonts w:ascii="Arial" w:hAnsi="Arial" w:cs="Arial"/>
          <w:sz w:val="22"/>
          <w:szCs w:val="22"/>
        </w:rPr>
        <w:t xml:space="preserve">. </w:t>
      </w:r>
      <w:r w:rsidR="00C04595">
        <w:rPr>
          <w:rFonts w:ascii="Arial" w:hAnsi="Arial" w:cs="Arial"/>
          <w:sz w:val="22"/>
          <w:szCs w:val="22"/>
        </w:rPr>
        <w:t>The management and development of people within organisations; organisational theory, behaviour; industrial/employee relations, HRM (</w:t>
      </w:r>
      <w:r w:rsidR="00C04595" w:rsidRPr="007229C0">
        <w:rPr>
          <w:rFonts w:ascii="Arial" w:hAnsi="Arial" w:cs="Arial"/>
          <w:b/>
          <w:i/>
          <w:sz w:val="22"/>
          <w:szCs w:val="22"/>
        </w:rPr>
        <w:t>SB3.9</w:t>
      </w:r>
      <w:r w:rsidR="00C04595">
        <w:rPr>
          <w:rFonts w:ascii="Arial" w:hAnsi="Arial" w:cs="Arial"/>
          <w:sz w:val="22"/>
          <w:szCs w:val="22"/>
        </w:rPr>
        <w:t>)</w:t>
      </w:r>
    </w:p>
    <w:p w14:paraId="36C3513C" w14:textId="77777777" w:rsidR="003D1985" w:rsidRDefault="003D1985" w:rsidP="003D1985">
      <w:pPr>
        <w:ind w:left="-426" w:right="-477"/>
        <w:rPr>
          <w:rFonts w:ascii="Arial" w:hAnsi="Arial" w:cs="Arial"/>
          <w:sz w:val="22"/>
          <w:szCs w:val="22"/>
        </w:rPr>
      </w:pPr>
    </w:p>
    <w:p w14:paraId="36C3513D" w14:textId="77777777" w:rsidR="003D1985" w:rsidRDefault="00011C2C" w:rsidP="003D1985">
      <w:pPr>
        <w:ind w:left="-426" w:right="-477"/>
        <w:rPr>
          <w:rFonts w:ascii="Arial" w:hAnsi="Arial" w:cs="Arial"/>
          <w:sz w:val="22"/>
          <w:szCs w:val="22"/>
        </w:rPr>
      </w:pPr>
      <w:r>
        <w:rPr>
          <w:rFonts w:ascii="Arial" w:hAnsi="Arial" w:cs="Arial"/>
          <w:sz w:val="22"/>
          <w:szCs w:val="22"/>
        </w:rPr>
        <w:t>11</w:t>
      </w:r>
      <w:r w:rsidR="003D1985">
        <w:rPr>
          <w:rFonts w:ascii="Arial" w:hAnsi="Arial" w:cs="Arial"/>
          <w:sz w:val="22"/>
          <w:szCs w:val="22"/>
        </w:rPr>
        <w:t>. A range of contemporary and pervasive issues which may change over time. Illustrative examples include: innovation, creativity and enterprise, e-commerce, cause related marketing, sustainability, business ethics, values and norms, globalisation (</w:t>
      </w:r>
      <w:r w:rsidR="003D1985" w:rsidRPr="007229C0">
        <w:rPr>
          <w:rFonts w:ascii="Arial" w:hAnsi="Arial" w:cs="Arial"/>
          <w:b/>
          <w:i/>
          <w:sz w:val="22"/>
          <w:szCs w:val="22"/>
        </w:rPr>
        <w:t>SB3.9</w:t>
      </w:r>
      <w:r w:rsidR="003D1985">
        <w:rPr>
          <w:rFonts w:ascii="Arial" w:hAnsi="Arial" w:cs="Arial"/>
          <w:sz w:val="22"/>
          <w:szCs w:val="22"/>
        </w:rPr>
        <w:t>)</w:t>
      </w:r>
    </w:p>
    <w:p w14:paraId="36C3513E" w14:textId="77777777" w:rsidR="003D1985" w:rsidRDefault="003D1985" w:rsidP="003D1985">
      <w:pPr>
        <w:ind w:left="-426" w:right="-477"/>
        <w:rPr>
          <w:rFonts w:ascii="Arial" w:hAnsi="Arial" w:cs="Arial"/>
          <w:sz w:val="22"/>
          <w:szCs w:val="22"/>
        </w:rPr>
      </w:pPr>
    </w:p>
    <w:p w14:paraId="36C3513F" w14:textId="77777777" w:rsidR="00B07A9E" w:rsidRPr="00946D3C" w:rsidRDefault="00B07A9E" w:rsidP="00B07A9E">
      <w:pPr>
        <w:ind w:left="-426" w:right="-477"/>
        <w:rPr>
          <w:rFonts w:ascii="Arial" w:hAnsi="Arial" w:cs="Arial"/>
          <w:sz w:val="22"/>
          <w:szCs w:val="22"/>
        </w:rPr>
      </w:pPr>
    </w:p>
    <w:p w14:paraId="36C35140" w14:textId="77777777" w:rsidR="00B07A9E" w:rsidRPr="00946D3C" w:rsidRDefault="00B07A9E" w:rsidP="00B07A9E">
      <w:pPr>
        <w:ind w:left="-426" w:right="-477"/>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14:paraId="36C35141" w14:textId="77777777" w:rsidR="00B07A9E" w:rsidRPr="00946D3C" w:rsidRDefault="00B07A9E" w:rsidP="00B07A9E">
      <w:pPr>
        <w:ind w:left="-426" w:right="-477"/>
        <w:rPr>
          <w:rFonts w:ascii="Arial" w:hAnsi="Arial" w:cs="Arial"/>
          <w:sz w:val="22"/>
          <w:szCs w:val="22"/>
        </w:rPr>
      </w:pPr>
    </w:p>
    <w:p w14:paraId="36C35142" w14:textId="77777777" w:rsidR="00E222EC" w:rsidRPr="00E222EC" w:rsidRDefault="00E222EC" w:rsidP="00E222EC">
      <w:pPr>
        <w:pStyle w:val="ListParagraph"/>
        <w:numPr>
          <w:ilvl w:val="0"/>
          <w:numId w:val="25"/>
        </w:numPr>
        <w:spacing w:before="60" w:after="60"/>
        <w:ind w:right="-477"/>
        <w:rPr>
          <w:rFonts w:ascii="Arial" w:hAnsi="Arial" w:cs="Arial"/>
          <w:b/>
          <w:sz w:val="22"/>
          <w:szCs w:val="22"/>
        </w:rPr>
      </w:pPr>
      <w:r w:rsidRPr="00E222EC">
        <w:rPr>
          <w:rFonts w:ascii="Arial" w:hAnsi="Arial" w:cs="Arial"/>
          <w:b/>
          <w:sz w:val="22"/>
          <w:szCs w:val="22"/>
        </w:rPr>
        <w:t>Teaching/learning methods and strategies</w:t>
      </w:r>
    </w:p>
    <w:p w14:paraId="36C35143" w14:textId="77777777" w:rsidR="00B07A9E" w:rsidRPr="00E222EC" w:rsidRDefault="00E222EC" w:rsidP="00E222EC">
      <w:pPr>
        <w:pStyle w:val="ListParagraph"/>
        <w:numPr>
          <w:ilvl w:val="1"/>
          <w:numId w:val="25"/>
        </w:numPr>
        <w:spacing w:before="60" w:after="60"/>
        <w:ind w:right="-477"/>
        <w:rPr>
          <w:rFonts w:ascii="Arial" w:hAnsi="Arial" w:cs="Arial"/>
          <w:i/>
          <w:sz w:val="22"/>
          <w:szCs w:val="22"/>
        </w:rPr>
      </w:pPr>
      <w:r>
        <w:rPr>
          <w:rFonts w:ascii="Arial" w:hAnsi="Arial" w:cs="Arial"/>
          <w:sz w:val="22"/>
          <w:szCs w:val="22"/>
        </w:rPr>
        <w:t>Readings, lectures, guest/expert speakers, tutor led workshops and seminars, case studies, discussions, individual and group project work, business and marketing reports, online learning materials presentations, computer workshops, marketing related videos/films</w:t>
      </w:r>
    </w:p>
    <w:p w14:paraId="36C35144" w14:textId="77777777" w:rsidR="00E222EC" w:rsidRPr="00E222EC" w:rsidRDefault="00E222EC" w:rsidP="00E222EC">
      <w:pPr>
        <w:pStyle w:val="ListParagraph"/>
        <w:numPr>
          <w:ilvl w:val="0"/>
          <w:numId w:val="25"/>
        </w:numPr>
        <w:spacing w:before="60" w:after="60"/>
        <w:ind w:right="-477"/>
        <w:rPr>
          <w:rFonts w:ascii="Arial" w:hAnsi="Arial" w:cs="Arial"/>
          <w:b/>
          <w:i/>
          <w:sz w:val="22"/>
          <w:szCs w:val="22"/>
        </w:rPr>
      </w:pPr>
      <w:r w:rsidRPr="00E222EC">
        <w:rPr>
          <w:rFonts w:ascii="Arial" w:hAnsi="Arial" w:cs="Arial"/>
          <w:b/>
          <w:sz w:val="22"/>
          <w:szCs w:val="22"/>
        </w:rPr>
        <w:t>Assessment methods and strategies</w:t>
      </w:r>
    </w:p>
    <w:p w14:paraId="36C35145" w14:textId="77777777" w:rsidR="00E222EC" w:rsidRPr="00E222EC" w:rsidRDefault="00E222EC" w:rsidP="00E222EC">
      <w:pPr>
        <w:pStyle w:val="ListParagraph"/>
        <w:numPr>
          <w:ilvl w:val="1"/>
          <w:numId w:val="25"/>
        </w:numPr>
        <w:spacing w:before="60" w:after="60"/>
        <w:ind w:right="-477"/>
        <w:rPr>
          <w:rFonts w:ascii="Arial" w:hAnsi="Arial" w:cs="Arial"/>
          <w:i/>
          <w:sz w:val="22"/>
          <w:szCs w:val="22"/>
        </w:rPr>
      </w:pPr>
      <w:r>
        <w:rPr>
          <w:rFonts w:ascii="Arial" w:hAnsi="Arial" w:cs="Arial"/>
          <w:sz w:val="22"/>
          <w:szCs w:val="22"/>
        </w:rPr>
        <w:t>Online tests, seminar participation and contribution, presentations, coursework assignments, seen/unseen exams, project reports, marketing/management reports, business report</w:t>
      </w:r>
    </w:p>
    <w:p w14:paraId="36C35146" w14:textId="77777777" w:rsidR="00B07A9E" w:rsidRPr="00946D3C" w:rsidRDefault="00B07A9E" w:rsidP="00B07A9E">
      <w:pPr>
        <w:ind w:left="-426" w:right="-477"/>
        <w:rPr>
          <w:rFonts w:ascii="Arial" w:hAnsi="Arial" w:cs="Arial"/>
          <w:sz w:val="22"/>
          <w:szCs w:val="22"/>
        </w:rPr>
      </w:pPr>
    </w:p>
    <w:p w14:paraId="36C35147" w14:textId="77777777" w:rsidR="00B07A9E" w:rsidRPr="00946D3C" w:rsidRDefault="00B07A9E" w:rsidP="00B07A9E">
      <w:pPr>
        <w:spacing w:before="60" w:after="60"/>
        <w:ind w:left="-426" w:right="-477"/>
        <w:rPr>
          <w:rFonts w:ascii="Arial" w:hAnsi="Arial" w:cs="Arial"/>
          <w:b/>
          <w:sz w:val="22"/>
          <w:szCs w:val="22"/>
        </w:rPr>
      </w:pPr>
      <w:r w:rsidRPr="00946D3C">
        <w:rPr>
          <w:rFonts w:ascii="Arial" w:hAnsi="Arial" w:cs="Arial"/>
          <w:b/>
          <w:sz w:val="22"/>
          <w:szCs w:val="22"/>
        </w:rPr>
        <w:t>Skills and Other Attributes</w:t>
      </w:r>
    </w:p>
    <w:p w14:paraId="36C35148" w14:textId="77777777" w:rsidR="00A06A54" w:rsidRDefault="00B07A9E" w:rsidP="00A06A54">
      <w:pPr>
        <w:spacing w:before="60" w:after="60"/>
        <w:ind w:left="-426" w:right="-477"/>
        <w:rPr>
          <w:rFonts w:ascii="Arial" w:hAnsi="Arial" w:cs="Arial"/>
          <w:sz w:val="22"/>
          <w:szCs w:val="22"/>
        </w:rPr>
      </w:pPr>
      <w:r w:rsidRPr="00946D3C">
        <w:rPr>
          <w:rFonts w:ascii="Arial" w:hAnsi="Arial" w:cs="Arial"/>
          <w:b/>
          <w:sz w:val="22"/>
          <w:szCs w:val="22"/>
        </w:rPr>
        <w:t xml:space="preserve">B. Intellectual Skills: </w:t>
      </w:r>
    </w:p>
    <w:p w14:paraId="36C35149" w14:textId="77777777" w:rsidR="00A06A54" w:rsidRDefault="00A06A54" w:rsidP="00A06A54">
      <w:pPr>
        <w:spacing w:before="60" w:after="60"/>
        <w:ind w:left="-426" w:right="-477"/>
        <w:rPr>
          <w:rFonts w:ascii="Arial" w:hAnsi="Arial" w:cs="Arial"/>
          <w:sz w:val="22"/>
          <w:szCs w:val="22"/>
        </w:rPr>
      </w:pPr>
    </w:p>
    <w:p w14:paraId="36C3514A" w14:textId="77777777" w:rsidR="00B07A9E" w:rsidRPr="00A06A54" w:rsidRDefault="00A06A54" w:rsidP="00A06A54">
      <w:pPr>
        <w:spacing w:before="60" w:after="60"/>
        <w:ind w:left="-426" w:right="-477"/>
        <w:rPr>
          <w:rFonts w:ascii="Arial" w:hAnsi="Arial" w:cs="Arial"/>
          <w:sz w:val="22"/>
          <w:szCs w:val="22"/>
        </w:rPr>
      </w:pPr>
      <w:r>
        <w:rPr>
          <w:rFonts w:ascii="Arial" w:hAnsi="Arial" w:cs="Arial"/>
          <w:sz w:val="22"/>
          <w:szCs w:val="22"/>
        </w:rPr>
        <w:t xml:space="preserve">1. </w:t>
      </w:r>
      <w:r w:rsidRPr="00A06A54">
        <w:rPr>
          <w:rFonts w:ascii="Arial" w:hAnsi="Arial" w:cs="Arial"/>
          <w:sz w:val="22"/>
          <w:szCs w:val="22"/>
        </w:rPr>
        <w:t>Critical thinking and creativity; managing creative processes in self and others; organising thoughts; analysis, synthesis, critical appraisal. Includes the capability to identify assumptions, evaluate statements in terms of evidence, detect false logic or reasoning, identify implicit values, define terms adequately and generalise appropriately (</w:t>
      </w:r>
      <w:r w:rsidRPr="00A06A54">
        <w:rPr>
          <w:rFonts w:ascii="Arial" w:hAnsi="Arial" w:cs="Arial"/>
          <w:b/>
          <w:i/>
          <w:sz w:val="22"/>
          <w:szCs w:val="22"/>
        </w:rPr>
        <w:t>SB3.10</w:t>
      </w:r>
      <w:r w:rsidRPr="00A06A54">
        <w:rPr>
          <w:rFonts w:ascii="Arial" w:hAnsi="Arial" w:cs="Arial"/>
          <w:sz w:val="22"/>
          <w:szCs w:val="22"/>
        </w:rPr>
        <w:t>)</w:t>
      </w:r>
    </w:p>
    <w:p w14:paraId="36C3514B" w14:textId="77777777" w:rsidR="00B07A9E" w:rsidRPr="00946D3C" w:rsidRDefault="00B07A9E" w:rsidP="00B07A9E">
      <w:pPr>
        <w:ind w:left="-426" w:right="-477"/>
        <w:rPr>
          <w:rFonts w:ascii="Arial" w:hAnsi="Arial" w:cs="Arial"/>
          <w:sz w:val="22"/>
          <w:szCs w:val="22"/>
        </w:rPr>
      </w:pPr>
    </w:p>
    <w:p w14:paraId="36C3514C" w14:textId="77777777" w:rsidR="00B07A9E" w:rsidRPr="00A06A54" w:rsidRDefault="00A06A54" w:rsidP="00A06A54">
      <w:pPr>
        <w:ind w:left="-426" w:right="-477"/>
        <w:rPr>
          <w:rFonts w:ascii="Arial" w:hAnsi="Arial" w:cs="Arial"/>
          <w:sz w:val="22"/>
          <w:szCs w:val="22"/>
        </w:rPr>
      </w:pPr>
      <w:r w:rsidRPr="00A06A54">
        <w:rPr>
          <w:rFonts w:ascii="Arial" w:hAnsi="Arial" w:cs="Arial"/>
          <w:sz w:val="22"/>
          <w:szCs w:val="22"/>
        </w:rPr>
        <w:t>2.</w:t>
      </w:r>
      <w:r>
        <w:rPr>
          <w:rFonts w:ascii="Arial" w:hAnsi="Arial" w:cs="Arial"/>
          <w:sz w:val="22"/>
          <w:szCs w:val="22"/>
        </w:rPr>
        <w:t xml:space="preserve"> Ability to select, organise develop and synthesise complex material (</w:t>
      </w:r>
      <w:r w:rsidRPr="00A06A54">
        <w:rPr>
          <w:rFonts w:ascii="Arial" w:hAnsi="Arial" w:cs="Arial"/>
          <w:b/>
          <w:i/>
          <w:sz w:val="22"/>
          <w:szCs w:val="22"/>
        </w:rPr>
        <w:t>SB3.10</w:t>
      </w:r>
      <w:r>
        <w:rPr>
          <w:rFonts w:ascii="Arial" w:hAnsi="Arial" w:cs="Arial"/>
          <w:sz w:val="22"/>
          <w:szCs w:val="22"/>
        </w:rPr>
        <w:t>)</w:t>
      </w:r>
    </w:p>
    <w:p w14:paraId="36C3514D" w14:textId="77777777" w:rsidR="00B07A9E" w:rsidRPr="00946D3C" w:rsidRDefault="00B07A9E" w:rsidP="00B07A9E">
      <w:pPr>
        <w:ind w:left="-426" w:right="-477"/>
        <w:rPr>
          <w:rFonts w:ascii="Arial" w:hAnsi="Arial" w:cs="Arial"/>
          <w:sz w:val="22"/>
          <w:szCs w:val="22"/>
        </w:rPr>
      </w:pPr>
    </w:p>
    <w:p w14:paraId="36C3514E" w14:textId="77777777" w:rsidR="00B07A9E" w:rsidRDefault="00A06A54" w:rsidP="00A06A54">
      <w:pPr>
        <w:ind w:left="-426" w:right="-477"/>
        <w:rPr>
          <w:rFonts w:ascii="Arial" w:hAnsi="Arial" w:cs="Arial"/>
          <w:sz w:val="22"/>
          <w:szCs w:val="22"/>
        </w:rPr>
      </w:pPr>
      <w:r w:rsidRPr="00A06A54">
        <w:rPr>
          <w:rFonts w:ascii="Arial" w:hAnsi="Arial" w:cs="Arial"/>
          <w:sz w:val="22"/>
          <w:szCs w:val="22"/>
        </w:rPr>
        <w:t>3.</w:t>
      </w:r>
      <w:r>
        <w:rPr>
          <w:rFonts w:ascii="Arial" w:hAnsi="Arial" w:cs="Arial"/>
          <w:sz w:val="22"/>
          <w:szCs w:val="22"/>
        </w:rPr>
        <w:t xml:space="preserve"> Analytic skills necessary for the analysis of problems and the identification of appropriate solutions. Application of a systematic approach to situation analysis (</w:t>
      </w:r>
      <w:r w:rsidRPr="00A06A54">
        <w:rPr>
          <w:rFonts w:ascii="Arial" w:hAnsi="Arial" w:cs="Arial"/>
          <w:b/>
          <w:i/>
          <w:sz w:val="22"/>
          <w:szCs w:val="22"/>
        </w:rPr>
        <w:t>SB3.10</w:t>
      </w:r>
      <w:r>
        <w:rPr>
          <w:rFonts w:ascii="Arial" w:hAnsi="Arial" w:cs="Arial"/>
          <w:sz w:val="22"/>
          <w:szCs w:val="22"/>
        </w:rPr>
        <w:t>)</w:t>
      </w:r>
    </w:p>
    <w:p w14:paraId="36C3514F" w14:textId="77777777" w:rsidR="00A06A54" w:rsidRDefault="00A06A54" w:rsidP="00A06A54">
      <w:pPr>
        <w:ind w:left="-426" w:right="-477"/>
        <w:rPr>
          <w:rFonts w:ascii="Arial" w:hAnsi="Arial" w:cs="Arial"/>
          <w:sz w:val="22"/>
          <w:szCs w:val="22"/>
        </w:rPr>
      </w:pPr>
    </w:p>
    <w:p w14:paraId="36C35150" w14:textId="77777777" w:rsidR="00A06A54" w:rsidRDefault="00A06A54" w:rsidP="00A06A54">
      <w:pPr>
        <w:ind w:left="-426" w:right="-477"/>
        <w:rPr>
          <w:rFonts w:ascii="Arial" w:hAnsi="Arial" w:cs="Arial"/>
          <w:sz w:val="22"/>
          <w:szCs w:val="22"/>
        </w:rPr>
      </w:pPr>
      <w:r>
        <w:rPr>
          <w:rFonts w:ascii="Arial" w:hAnsi="Arial" w:cs="Arial"/>
          <w:sz w:val="22"/>
          <w:szCs w:val="22"/>
        </w:rPr>
        <w:t>4. Ability to plan, work and study independently and to use resources in a way that reflects best current practice and anticipated future practice (</w:t>
      </w:r>
      <w:r w:rsidRPr="00A06A54">
        <w:rPr>
          <w:rFonts w:ascii="Arial" w:hAnsi="Arial" w:cs="Arial"/>
          <w:b/>
          <w:i/>
          <w:sz w:val="22"/>
          <w:szCs w:val="22"/>
        </w:rPr>
        <w:t>SB3.10</w:t>
      </w:r>
      <w:r>
        <w:rPr>
          <w:rFonts w:ascii="Arial" w:hAnsi="Arial" w:cs="Arial"/>
          <w:sz w:val="22"/>
          <w:szCs w:val="22"/>
        </w:rPr>
        <w:t>)</w:t>
      </w:r>
    </w:p>
    <w:p w14:paraId="36C35151" w14:textId="77777777" w:rsidR="00A06A54" w:rsidRDefault="00A06A54" w:rsidP="00A06A54">
      <w:pPr>
        <w:ind w:left="-426" w:right="-477"/>
        <w:rPr>
          <w:rFonts w:ascii="Arial" w:hAnsi="Arial" w:cs="Arial"/>
          <w:sz w:val="22"/>
          <w:szCs w:val="22"/>
        </w:rPr>
      </w:pPr>
    </w:p>
    <w:p w14:paraId="36C35152" w14:textId="77777777" w:rsidR="00A06A54" w:rsidRDefault="00A06A54" w:rsidP="00A06A54">
      <w:pPr>
        <w:ind w:left="-426" w:right="-477"/>
        <w:rPr>
          <w:rFonts w:ascii="Arial" w:hAnsi="Arial" w:cs="Arial"/>
          <w:sz w:val="22"/>
          <w:szCs w:val="22"/>
        </w:rPr>
      </w:pPr>
      <w:r>
        <w:rPr>
          <w:rFonts w:ascii="Arial" w:hAnsi="Arial" w:cs="Arial"/>
          <w:sz w:val="22"/>
          <w:szCs w:val="22"/>
        </w:rPr>
        <w:t>5. Integrative capability to communicate and coordinate or eventually lead a team of multifunctional specialists (</w:t>
      </w:r>
      <w:r w:rsidRPr="00A06A54">
        <w:rPr>
          <w:rFonts w:ascii="Arial" w:hAnsi="Arial" w:cs="Arial"/>
          <w:b/>
          <w:i/>
          <w:sz w:val="22"/>
          <w:szCs w:val="22"/>
        </w:rPr>
        <w:t>SB3.10</w:t>
      </w:r>
      <w:r w:rsidR="003A0A3A">
        <w:rPr>
          <w:rFonts w:ascii="Arial" w:hAnsi="Arial" w:cs="Arial"/>
          <w:b/>
          <w:i/>
          <w:sz w:val="22"/>
          <w:szCs w:val="22"/>
        </w:rPr>
        <w:t xml:space="preserve"> 5.1</w:t>
      </w:r>
      <w:r>
        <w:rPr>
          <w:rFonts w:ascii="Arial" w:hAnsi="Arial" w:cs="Arial"/>
          <w:sz w:val="22"/>
          <w:szCs w:val="22"/>
        </w:rPr>
        <w:t>)</w:t>
      </w:r>
    </w:p>
    <w:p w14:paraId="36C35153" w14:textId="77777777" w:rsidR="006705E5" w:rsidRDefault="006705E5" w:rsidP="006705E5">
      <w:pPr>
        <w:ind w:right="-477"/>
        <w:rPr>
          <w:rFonts w:ascii="Arial" w:hAnsi="Arial" w:cs="Arial"/>
          <w:sz w:val="22"/>
          <w:szCs w:val="22"/>
        </w:rPr>
      </w:pPr>
    </w:p>
    <w:p w14:paraId="36C35154" w14:textId="77777777" w:rsidR="006705E5" w:rsidRPr="006705E5" w:rsidRDefault="006705E5" w:rsidP="006705E5">
      <w:pPr>
        <w:ind w:right="-477"/>
        <w:rPr>
          <w:rFonts w:ascii="Arial" w:hAnsi="Arial" w:cs="Arial"/>
          <w:b/>
          <w:sz w:val="22"/>
          <w:szCs w:val="22"/>
        </w:rPr>
      </w:pPr>
      <w:r w:rsidRPr="006705E5">
        <w:rPr>
          <w:rFonts w:ascii="Arial" w:hAnsi="Arial" w:cs="Arial"/>
          <w:b/>
          <w:sz w:val="22"/>
          <w:szCs w:val="22"/>
        </w:rPr>
        <w:t>NB: Learning outcome B5 only applies to the Master’s quali</w:t>
      </w:r>
      <w:r>
        <w:rPr>
          <w:rFonts w:ascii="Arial" w:hAnsi="Arial" w:cs="Arial"/>
          <w:b/>
          <w:sz w:val="22"/>
          <w:szCs w:val="22"/>
        </w:rPr>
        <w:t>fication and is not required fo</w:t>
      </w:r>
      <w:r w:rsidRPr="006705E5">
        <w:rPr>
          <w:rFonts w:ascii="Arial" w:hAnsi="Arial" w:cs="Arial"/>
          <w:b/>
          <w:sz w:val="22"/>
          <w:szCs w:val="22"/>
        </w:rPr>
        <w:t>r PGDip or PGCert.</w:t>
      </w:r>
    </w:p>
    <w:p w14:paraId="36C35155" w14:textId="77777777" w:rsidR="00B07A9E" w:rsidRPr="00946D3C" w:rsidRDefault="00B07A9E" w:rsidP="00B07A9E">
      <w:pPr>
        <w:ind w:left="-426" w:right="-477"/>
        <w:rPr>
          <w:rFonts w:ascii="Arial" w:hAnsi="Arial" w:cs="Arial"/>
          <w:sz w:val="22"/>
          <w:szCs w:val="22"/>
        </w:rPr>
      </w:pPr>
    </w:p>
    <w:p w14:paraId="36C35156" w14:textId="77777777" w:rsidR="00B07A9E" w:rsidRPr="00946D3C" w:rsidRDefault="00B07A9E" w:rsidP="00B07A9E">
      <w:pPr>
        <w:ind w:left="-426" w:right="-477"/>
        <w:rPr>
          <w:rFonts w:ascii="Arial" w:hAnsi="Arial" w:cs="Arial"/>
          <w:sz w:val="22"/>
          <w:szCs w:val="22"/>
        </w:rPr>
      </w:pPr>
      <w:r w:rsidRPr="00946D3C">
        <w:rPr>
          <w:rFonts w:ascii="Arial" w:hAnsi="Arial" w:cs="Arial"/>
          <w:b/>
          <w:sz w:val="22"/>
          <w:szCs w:val="22"/>
        </w:rPr>
        <w:lastRenderedPageBreak/>
        <w:t>Teaching/learning and assessment methods and strategies used to enable outcomes to be achieved and demonstrated</w:t>
      </w:r>
    </w:p>
    <w:p w14:paraId="36C35157" w14:textId="77777777" w:rsidR="00B07A9E" w:rsidRDefault="00B07A9E" w:rsidP="00B07A9E">
      <w:pPr>
        <w:ind w:left="-426" w:right="-477"/>
        <w:rPr>
          <w:rFonts w:ascii="Arial" w:hAnsi="Arial" w:cs="Arial"/>
          <w:sz w:val="22"/>
          <w:szCs w:val="22"/>
        </w:rPr>
      </w:pPr>
    </w:p>
    <w:p w14:paraId="36C35158" w14:textId="77777777" w:rsidR="006F63E5" w:rsidRPr="00E222EC" w:rsidRDefault="006F63E5" w:rsidP="006F63E5">
      <w:pPr>
        <w:pStyle w:val="ListParagraph"/>
        <w:numPr>
          <w:ilvl w:val="0"/>
          <w:numId w:val="25"/>
        </w:numPr>
        <w:spacing w:before="60" w:after="60"/>
        <w:ind w:right="-477"/>
        <w:rPr>
          <w:rFonts w:ascii="Arial" w:hAnsi="Arial" w:cs="Arial"/>
          <w:b/>
          <w:sz w:val="22"/>
          <w:szCs w:val="22"/>
        </w:rPr>
      </w:pPr>
      <w:r w:rsidRPr="00E222EC">
        <w:rPr>
          <w:rFonts w:ascii="Arial" w:hAnsi="Arial" w:cs="Arial"/>
          <w:b/>
          <w:sz w:val="22"/>
          <w:szCs w:val="22"/>
        </w:rPr>
        <w:t>Teaching/learning methods and strategies</w:t>
      </w:r>
    </w:p>
    <w:p w14:paraId="36C35159" w14:textId="77777777" w:rsidR="006F63E5" w:rsidRPr="00E222EC" w:rsidRDefault="006F63E5" w:rsidP="006F63E5">
      <w:pPr>
        <w:pStyle w:val="ListParagraph"/>
        <w:numPr>
          <w:ilvl w:val="1"/>
          <w:numId w:val="25"/>
        </w:numPr>
        <w:spacing w:before="60" w:after="60"/>
        <w:ind w:right="-477"/>
        <w:rPr>
          <w:rFonts w:ascii="Arial" w:hAnsi="Arial" w:cs="Arial"/>
          <w:i/>
          <w:sz w:val="22"/>
          <w:szCs w:val="22"/>
        </w:rPr>
      </w:pPr>
      <w:r>
        <w:rPr>
          <w:rFonts w:ascii="Arial" w:hAnsi="Arial" w:cs="Arial"/>
          <w:sz w:val="22"/>
          <w:szCs w:val="22"/>
        </w:rPr>
        <w:t>Readings, lectures, guest/expert speakers, tutor led workshops and seminars, case studies, discussions, individual and group project work, business and marketing reports, online learning materials presentations, computer workshops, marketing related videos/films</w:t>
      </w:r>
    </w:p>
    <w:p w14:paraId="36C3515A" w14:textId="77777777" w:rsidR="006F63E5" w:rsidRPr="00E222EC" w:rsidRDefault="006F63E5" w:rsidP="006F63E5">
      <w:pPr>
        <w:pStyle w:val="ListParagraph"/>
        <w:numPr>
          <w:ilvl w:val="0"/>
          <w:numId w:val="25"/>
        </w:numPr>
        <w:spacing w:before="60" w:after="60"/>
        <w:ind w:right="-477"/>
        <w:rPr>
          <w:rFonts w:ascii="Arial" w:hAnsi="Arial" w:cs="Arial"/>
          <w:b/>
          <w:i/>
          <w:sz w:val="22"/>
          <w:szCs w:val="22"/>
        </w:rPr>
      </w:pPr>
      <w:r w:rsidRPr="00E222EC">
        <w:rPr>
          <w:rFonts w:ascii="Arial" w:hAnsi="Arial" w:cs="Arial"/>
          <w:b/>
          <w:sz w:val="22"/>
          <w:szCs w:val="22"/>
        </w:rPr>
        <w:t>Assessment methods and strategies</w:t>
      </w:r>
    </w:p>
    <w:p w14:paraId="36C3515B" w14:textId="77777777" w:rsidR="006F63E5" w:rsidRPr="00E222EC" w:rsidRDefault="006F63E5" w:rsidP="006F63E5">
      <w:pPr>
        <w:pStyle w:val="ListParagraph"/>
        <w:numPr>
          <w:ilvl w:val="1"/>
          <w:numId w:val="25"/>
        </w:numPr>
        <w:spacing w:before="60" w:after="60"/>
        <w:ind w:right="-477"/>
        <w:rPr>
          <w:rFonts w:ascii="Arial" w:hAnsi="Arial" w:cs="Arial"/>
          <w:i/>
          <w:sz w:val="22"/>
          <w:szCs w:val="22"/>
        </w:rPr>
      </w:pPr>
      <w:r>
        <w:rPr>
          <w:rFonts w:ascii="Arial" w:hAnsi="Arial" w:cs="Arial"/>
          <w:sz w:val="22"/>
          <w:szCs w:val="22"/>
        </w:rPr>
        <w:t>Online tests, seminar participation and contribution, presentations, coursework assignments, seen/unseen exams, project reports, marketing/management reports, business report</w:t>
      </w:r>
    </w:p>
    <w:p w14:paraId="36C3515C" w14:textId="77777777" w:rsidR="00B07A9E" w:rsidRPr="00946D3C" w:rsidRDefault="00B07A9E" w:rsidP="00B07A9E">
      <w:pPr>
        <w:ind w:left="-426" w:right="-477"/>
        <w:rPr>
          <w:rFonts w:ascii="Arial" w:hAnsi="Arial" w:cs="Arial"/>
          <w:sz w:val="22"/>
          <w:szCs w:val="22"/>
        </w:rPr>
      </w:pPr>
    </w:p>
    <w:p w14:paraId="36C3515D" w14:textId="77777777" w:rsidR="00B07A9E" w:rsidRPr="00946D3C" w:rsidRDefault="00B07A9E" w:rsidP="00B07A9E">
      <w:pPr>
        <w:spacing w:before="60" w:after="60"/>
        <w:ind w:left="-426" w:right="-477"/>
        <w:rPr>
          <w:rFonts w:ascii="Arial" w:hAnsi="Arial" w:cs="Arial"/>
          <w:sz w:val="22"/>
          <w:szCs w:val="22"/>
        </w:rPr>
      </w:pPr>
      <w:r w:rsidRPr="00946D3C">
        <w:rPr>
          <w:rFonts w:ascii="Arial" w:hAnsi="Arial" w:cs="Arial"/>
          <w:b/>
          <w:sz w:val="22"/>
          <w:szCs w:val="22"/>
        </w:rPr>
        <w:t xml:space="preserve">C. Subject-specific Skills: </w:t>
      </w:r>
    </w:p>
    <w:p w14:paraId="36C3515E" w14:textId="77777777" w:rsidR="00B07A9E" w:rsidRPr="00946D3C" w:rsidRDefault="00B07A9E" w:rsidP="00B07A9E">
      <w:pPr>
        <w:ind w:left="-426" w:right="-477"/>
        <w:rPr>
          <w:rFonts w:ascii="Arial" w:hAnsi="Arial" w:cs="Arial"/>
          <w:sz w:val="22"/>
          <w:szCs w:val="22"/>
        </w:rPr>
      </w:pPr>
    </w:p>
    <w:p w14:paraId="36C3515F" w14:textId="77777777" w:rsidR="00B07A9E" w:rsidRPr="00946D3C" w:rsidRDefault="00B07A9E" w:rsidP="00B07A9E">
      <w:pPr>
        <w:ind w:left="-426" w:right="-477"/>
        <w:rPr>
          <w:rFonts w:ascii="Arial" w:hAnsi="Arial" w:cs="Arial"/>
          <w:sz w:val="22"/>
          <w:szCs w:val="22"/>
        </w:rPr>
      </w:pPr>
      <w:r w:rsidRPr="00946D3C">
        <w:rPr>
          <w:rFonts w:ascii="Arial" w:hAnsi="Arial" w:cs="Arial"/>
          <w:sz w:val="22"/>
          <w:szCs w:val="22"/>
        </w:rPr>
        <w:t>1.</w:t>
      </w:r>
      <w:r w:rsidR="006705E5">
        <w:rPr>
          <w:rFonts w:ascii="Arial" w:hAnsi="Arial" w:cs="Arial"/>
          <w:sz w:val="22"/>
          <w:szCs w:val="22"/>
        </w:rPr>
        <w:t xml:space="preserve"> </w:t>
      </w:r>
      <w:r w:rsidR="003A0A3A">
        <w:rPr>
          <w:rFonts w:ascii="Arial" w:hAnsi="Arial" w:cs="Arial"/>
          <w:sz w:val="22"/>
          <w:szCs w:val="22"/>
        </w:rPr>
        <w:t>Problem solving and decision making; establishing criteria; using appropriate decision techniques including identifying, formulating and solving marketing and management problems; the ability to create, identify and evaluate options</w:t>
      </w:r>
      <w:r w:rsidR="00741F0C">
        <w:rPr>
          <w:rFonts w:ascii="Arial" w:hAnsi="Arial" w:cs="Arial"/>
          <w:sz w:val="22"/>
          <w:szCs w:val="22"/>
        </w:rPr>
        <w:t xml:space="preserve"> of relevant to marketers and policy makers</w:t>
      </w:r>
      <w:r w:rsidR="003A0A3A">
        <w:rPr>
          <w:rFonts w:ascii="Arial" w:hAnsi="Arial" w:cs="Arial"/>
          <w:sz w:val="22"/>
          <w:szCs w:val="22"/>
        </w:rPr>
        <w:t>; the ability to implement and review decisions (</w:t>
      </w:r>
      <w:r w:rsidR="003A0A3A" w:rsidRPr="00A06A54">
        <w:rPr>
          <w:rFonts w:ascii="Arial" w:hAnsi="Arial" w:cs="Arial"/>
          <w:b/>
          <w:i/>
          <w:sz w:val="22"/>
          <w:szCs w:val="22"/>
        </w:rPr>
        <w:t>SB3.10</w:t>
      </w:r>
      <w:r w:rsidR="003A0A3A">
        <w:rPr>
          <w:rFonts w:ascii="Arial" w:hAnsi="Arial" w:cs="Arial"/>
          <w:b/>
          <w:i/>
          <w:sz w:val="22"/>
          <w:szCs w:val="22"/>
        </w:rPr>
        <w:t xml:space="preserve"> 5.1</w:t>
      </w:r>
      <w:r w:rsidR="003A0A3A">
        <w:rPr>
          <w:rFonts w:ascii="Arial" w:hAnsi="Arial" w:cs="Arial"/>
          <w:sz w:val="22"/>
          <w:szCs w:val="22"/>
        </w:rPr>
        <w:t>)</w:t>
      </w:r>
    </w:p>
    <w:p w14:paraId="36C35160" w14:textId="77777777" w:rsidR="00B07A9E" w:rsidRPr="00946D3C" w:rsidRDefault="00B07A9E" w:rsidP="00B07A9E">
      <w:pPr>
        <w:ind w:left="-426" w:right="-477"/>
        <w:rPr>
          <w:rFonts w:ascii="Arial" w:hAnsi="Arial" w:cs="Arial"/>
          <w:sz w:val="22"/>
          <w:szCs w:val="22"/>
        </w:rPr>
      </w:pPr>
    </w:p>
    <w:p w14:paraId="36C35161" w14:textId="77777777" w:rsidR="00B07A9E" w:rsidRPr="00946D3C" w:rsidRDefault="00B07A9E" w:rsidP="00B07A9E">
      <w:pPr>
        <w:ind w:left="-426" w:right="-477"/>
        <w:rPr>
          <w:rFonts w:ascii="Arial" w:hAnsi="Arial" w:cs="Arial"/>
          <w:sz w:val="22"/>
          <w:szCs w:val="22"/>
        </w:rPr>
      </w:pPr>
      <w:r w:rsidRPr="00946D3C">
        <w:rPr>
          <w:rFonts w:ascii="Arial" w:hAnsi="Arial" w:cs="Arial"/>
          <w:sz w:val="22"/>
          <w:szCs w:val="22"/>
        </w:rPr>
        <w:t>2.</w:t>
      </w:r>
      <w:r w:rsidR="003A0A3A">
        <w:rPr>
          <w:rFonts w:ascii="Arial" w:hAnsi="Arial" w:cs="Arial"/>
          <w:sz w:val="22"/>
          <w:szCs w:val="22"/>
        </w:rPr>
        <w:t xml:space="preserve"> Numeracy and quantitative skills including the use of models of business and marketing situations; qualitative research skills (</w:t>
      </w:r>
      <w:r w:rsidR="003A0A3A" w:rsidRPr="00A06A54">
        <w:rPr>
          <w:rFonts w:ascii="Arial" w:hAnsi="Arial" w:cs="Arial"/>
          <w:b/>
          <w:i/>
          <w:sz w:val="22"/>
          <w:szCs w:val="22"/>
        </w:rPr>
        <w:t>SB3.10</w:t>
      </w:r>
      <w:r w:rsidR="003A0A3A">
        <w:rPr>
          <w:rFonts w:ascii="Arial" w:hAnsi="Arial" w:cs="Arial"/>
          <w:sz w:val="22"/>
          <w:szCs w:val="22"/>
        </w:rPr>
        <w:t>)</w:t>
      </w:r>
    </w:p>
    <w:p w14:paraId="36C35162" w14:textId="77777777" w:rsidR="00B07A9E" w:rsidRPr="00946D3C" w:rsidRDefault="00B07A9E" w:rsidP="00B07A9E">
      <w:pPr>
        <w:ind w:left="-426" w:right="-477"/>
        <w:rPr>
          <w:rFonts w:ascii="Arial" w:hAnsi="Arial" w:cs="Arial"/>
          <w:sz w:val="22"/>
          <w:szCs w:val="22"/>
        </w:rPr>
      </w:pPr>
    </w:p>
    <w:p w14:paraId="36C35163" w14:textId="77777777" w:rsidR="00B07A9E" w:rsidRDefault="00B07A9E" w:rsidP="00B07A9E">
      <w:pPr>
        <w:ind w:left="-426" w:right="-477"/>
        <w:rPr>
          <w:rFonts w:ascii="Arial" w:hAnsi="Arial" w:cs="Arial"/>
          <w:sz w:val="22"/>
          <w:szCs w:val="22"/>
        </w:rPr>
      </w:pPr>
      <w:r w:rsidRPr="00946D3C">
        <w:rPr>
          <w:rFonts w:ascii="Arial" w:hAnsi="Arial" w:cs="Arial"/>
          <w:sz w:val="22"/>
          <w:szCs w:val="22"/>
        </w:rPr>
        <w:t>3.</w:t>
      </w:r>
      <w:r w:rsidR="003A0A3A">
        <w:rPr>
          <w:rFonts w:ascii="Arial" w:hAnsi="Arial" w:cs="Arial"/>
          <w:sz w:val="22"/>
          <w:szCs w:val="22"/>
        </w:rPr>
        <w:t xml:space="preserve"> Ethical and value management: recognising ethical situations, applying ethical and organisational values to situations and choices that are of relevance to marketing and management (</w:t>
      </w:r>
      <w:r w:rsidR="003A0A3A" w:rsidRPr="00A06A54">
        <w:rPr>
          <w:rFonts w:ascii="Arial" w:hAnsi="Arial" w:cs="Arial"/>
          <w:b/>
          <w:i/>
          <w:sz w:val="22"/>
          <w:szCs w:val="22"/>
        </w:rPr>
        <w:t>SB3.10</w:t>
      </w:r>
      <w:r w:rsidR="003A0A3A">
        <w:rPr>
          <w:rFonts w:ascii="Arial" w:hAnsi="Arial" w:cs="Arial"/>
          <w:b/>
          <w:i/>
          <w:sz w:val="22"/>
          <w:szCs w:val="22"/>
        </w:rPr>
        <w:t xml:space="preserve"> 5.1</w:t>
      </w:r>
      <w:r w:rsidR="003A0A3A">
        <w:rPr>
          <w:rFonts w:ascii="Arial" w:hAnsi="Arial" w:cs="Arial"/>
          <w:sz w:val="22"/>
          <w:szCs w:val="22"/>
        </w:rPr>
        <w:t>)</w:t>
      </w:r>
    </w:p>
    <w:p w14:paraId="36C35164" w14:textId="77777777" w:rsidR="003A0A3A" w:rsidRDefault="003A0A3A" w:rsidP="00B07A9E">
      <w:pPr>
        <w:ind w:left="-426" w:right="-477"/>
        <w:rPr>
          <w:rFonts w:ascii="Arial" w:hAnsi="Arial" w:cs="Arial"/>
          <w:sz w:val="22"/>
          <w:szCs w:val="22"/>
        </w:rPr>
      </w:pPr>
    </w:p>
    <w:p w14:paraId="36C35165" w14:textId="77777777" w:rsidR="003A0A3A" w:rsidRDefault="003A0A3A" w:rsidP="00B07A9E">
      <w:pPr>
        <w:ind w:left="-426" w:right="-477"/>
        <w:rPr>
          <w:rFonts w:ascii="Arial" w:hAnsi="Arial" w:cs="Arial"/>
          <w:sz w:val="22"/>
          <w:szCs w:val="22"/>
        </w:rPr>
      </w:pPr>
      <w:r>
        <w:rPr>
          <w:rFonts w:ascii="Arial" w:hAnsi="Arial" w:cs="Arial"/>
          <w:sz w:val="22"/>
          <w:szCs w:val="22"/>
        </w:rPr>
        <w:t>4. Ability to conduct research into marketing and management issues (</w:t>
      </w:r>
      <w:r w:rsidRPr="00A06A54">
        <w:rPr>
          <w:rFonts w:ascii="Arial" w:hAnsi="Arial" w:cs="Arial"/>
          <w:b/>
          <w:i/>
          <w:sz w:val="22"/>
          <w:szCs w:val="22"/>
        </w:rPr>
        <w:t>SB3.10</w:t>
      </w:r>
      <w:r>
        <w:rPr>
          <w:rFonts w:ascii="Arial" w:hAnsi="Arial" w:cs="Arial"/>
          <w:b/>
          <w:i/>
          <w:sz w:val="22"/>
          <w:szCs w:val="22"/>
        </w:rPr>
        <w:t xml:space="preserve"> 5.1</w:t>
      </w:r>
      <w:r>
        <w:rPr>
          <w:rFonts w:ascii="Arial" w:hAnsi="Arial" w:cs="Arial"/>
          <w:sz w:val="22"/>
          <w:szCs w:val="22"/>
        </w:rPr>
        <w:t>)</w:t>
      </w:r>
    </w:p>
    <w:p w14:paraId="36C35166" w14:textId="77777777" w:rsidR="003A0A3A" w:rsidRDefault="003A0A3A" w:rsidP="00B07A9E">
      <w:pPr>
        <w:ind w:left="-426" w:right="-477"/>
        <w:rPr>
          <w:rFonts w:ascii="Arial" w:hAnsi="Arial" w:cs="Arial"/>
          <w:sz w:val="22"/>
          <w:szCs w:val="22"/>
        </w:rPr>
      </w:pPr>
    </w:p>
    <w:p w14:paraId="36C35167" w14:textId="77777777" w:rsidR="003A0A3A" w:rsidRPr="00946D3C" w:rsidRDefault="003A0A3A" w:rsidP="00B07A9E">
      <w:pPr>
        <w:ind w:left="-426" w:right="-477"/>
        <w:rPr>
          <w:rFonts w:ascii="Arial" w:hAnsi="Arial" w:cs="Arial"/>
          <w:sz w:val="22"/>
          <w:szCs w:val="22"/>
        </w:rPr>
      </w:pPr>
      <w:r>
        <w:rPr>
          <w:rFonts w:ascii="Arial" w:hAnsi="Arial" w:cs="Arial"/>
          <w:sz w:val="22"/>
          <w:szCs w:val="22"/>
        </w:rPr>
        <w:t>5. Ability to identify, find, record, organise and manipulate knowledge relevant to the development and management and marketing or organisations (</w:t>
      </w:r>
      <w:r>
        <w:rPr>
          <w:rFonts w:ascii="Arial" w:hAnsi="Arial" w:cs="Arial"/>
          <w:b/>
          <w:i/>
          <w:sz w:val="22"/>
          <w:szCs w:val="22"/>
        </w:rPr>
        <w:t>SB5.1</w:t>
      </w:r>
      <w:r>
        <w:rPr>
          <w:rFonts w:ascii="Arial" w:hAnsi="Arial" w:cs="Arial"/>
          <w:sz w:val="22"/>
          <w:szCs w:val="22"/>
        </w:rPr>
        <w:t>)</w:t>
      </w:r>
    </w:p>
    <w:p w14:paraId="36C35168" w14:textId="77777777" w:rsidR="00B07A9E" w:rsidRPr="00946D3C" w:rsidRDefault="00B07A9E" w:rsidP="00B07A9E">
      <w:pPr>
        <w:ind w:left="-426" w:right="-477"/>
        <w:rPr>
          <w:rFonts w:ascii="Arial" w:hAnsi="Arial" w:cs="Arial"/>
          <w:sz w:val="22"/>
          <w:szCs w:val="22"/>
        </w:rPr>
      </w:pPr>
    </w:p>
    <w:p w14:paraId="36C35169" w14:textId="77777777" w:rsidR="00B07A9E" w:rsidRPr="00946D3C" w:rsidRDefault="00B07A9E" w:rsidP="00B07A9E">
      <w:pPr>
        <w:ind w:left="-426" w:right="-477"/>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14:paraId="36C3516A" w14:textId="77777777" w:rsidR="00471598" w:rsidRDefault="00471598" w:rsidP="00B07A9E">
      <w:pPr>
        <w:ind w:left="-426" w:right="-477"/>
        <w:rPr>
          <w:rFonts w:ascii="Arial" w:hAnsi="Arial" w:cs="Arial"/>
          <w:sz w:val="22"/>
          <w:szCs w:val="22"/>
        </w:rPr>
      </w:pPr>
    </w:p>
    <w:p w14:paraId="36C3516B" w14:textId="77777777" w:rsidR="00977BCB" w:rsidRPr="00E222EC" w:rsidRDefault="00977BCB" w:rsidP="00977BCB">
      <w:pPr>
        <w:pStyle w:val="ListParagraph"/>
        <w:numPr>
          <w:ilvl w:val="0"/>
          <w:numId w:val="25"/>
        </w:numPr>
        <w:spacing w:before="60" w:after="60"/>
        <w:ind w:right="-477"/>
        <w:rPr>
          <w:rFonts w:ascii="Arial" w:hAnsi="Arial" w:cs="Arial"/>
          <w:b/>
          <w:sz w:val="22"/>
          <w:szCs w:val="22"/>
        </w:rPr>
      </w:pPr>
      <w:r w:rsidRPr="00E222EC">
        <w:rPr>
          <w:rFonts w:ascii="Arial" w:hAnsi="Arial" w:cs="Arial"/>
          <w:b/>
          <w:sz w:val="22"/>
          <w:szCs w:val="22"/>
        </w:rPr>
        <w:t>Teaching/learning methods and strategies</w:t>
      </w:r>
    </w:p>
    <w:p w14:paraId="36C3516C" w14:textId="77777777" w:rsidR="00977BCB" w:rsidRPr="00E222EC" w:rsidRDefault="00977BCB" w:rsidP="00977BCB">
      <w:pPr>
        <w:pStyle w:val="ListParagraph"/>
        <w:numPr>
          <w:ilvl w:val="1"/>
          <w:numId w:val="25"/>
        </w:numPr>
        <w:spacing w:before="60" w:after="60"/>
        <w:ind w:right="-477"/>
        <w:rPr>
          <w:rFonts w:ascii="Arial" w:hAnsi="Arial" w:cs="Arial"/>
          <w:i/>
          <w:sz w:val="22"/>
          <w:szCs w:val="22"/>
        </w:rPr>
      </w:pPr>
      <w:r>
        <w:rPr>
          <w:rFonts w:ascii="Arial" w:hAnsi="Arial" w:cs="Arial"/>
          <w:sz w:val="22"/>
          <w:szCs w:val="22"/>
        </w:rPr>
        <w:t>Readings, lectures, guest/expert speakers, tutor led workshops and seminars, case studies, discussions, individual and group project work, business and marketing reports, online learning materials presentations, computer workshops, marketing related videos/films</w:t>
      </w:r>
    </w:p>
    <w:p w14:paraId="36C3516D" w14:textId="77777777" w:rsidR="00977BCB" w:rsidRPr="00E222EC" w:rsidRDefault="00977BCB" w:rsidP="00977BCB">
      <w:pPr>
        <w:pStyle w:val="ListParagraph"/>
        <w:numPr>
          <w:ilvl w:val="0"/>
          <w:numId w:val="25"/>
        </w:numPr>
        <w:spacing w:before="60" w:after="60"/>
        <w:ind w:right="-477"/>
        <w:rPr>
          <w:rFonts w:ascii="Arial" w:hAnsi="Arial" w:cs="Arial"/>
          <w:b/>
          <w:i/>
          <w:sz w:val="22"/>
          <w:szCs w:val="22"/>
        </w:rPr>
      </w:pPr>
      <w:r w:rsidRPr="00E222EC">
        <w:rPr>
          <w:rFonts w:ascii="Arial" w:hAnsi="Arial" w:cs="Arial"/>
          <w:b/>
          <w:sz w:val="22"/>
          <w:szCs w:val="22"/>
        </w:rPr>
        <w:t>Assessment methods and strategies</w:t>
      </w:r>
    </w:p>
    <w:p w14:paraId="36C3516E" w14:textId="77777777" w:rsidR="00977BCB" w:rsidRPr="00E222EC" w:rsidRDefault="00977BCB" w:rsidP="00977BCB">
      <w:pPr>
        <w:pStyle w:val="ListParagraph"/>
        <w:numPr>
          <w:ilvl w:val="1"/>
          <w:numId w:val="25"/>
        </w:numPr>
        <w:spacing w:before="60" w:after="60"/>
        <w:ind w:right="-477"/>
        <w:rPr>
          <w:rFonts w:ascii="Arial" w:hAnsi="Arial" w:cs="Arial"/>
          <w:i/>
          <w:sz w:val="22"/>
          <w:szCs w:val="22"/>
        </w:rPr>
      </w:pPr>
      <w:r>
        <w:rPr>
          <w:rFonts w:ascii="Arial" w:hAnsi="Arial" w:cs="Arial"/>
          <w:sz w:val="22"/>
          <w:szCs w:val="22"/>
        </w:rPr>
        <w:t>Online tests, seminar participation and contribution, presentations, coursework assignments, seen/unseen exams, project reports, marketing/management reports, business report</w:t>
      </w:r>
    </w:p>
    <w:p w14:paraId="36C3516F" w14:textId="77777777" w:rsidR="00754703" w:rsidRPr="00946D3C" w:rsidRDefault="00754703" w:rsidP="00B07A9E">
      <w:pPr>
        <w:ind w:left="-426" w:right="-477"/>
        <w:rPr>
          <w:rFonts w:ascii="Arial" w:hAnsi="Arial" w:cs="Arial"/>
          <w:sz w:val="22"/>
          <w:szCs w:val="22"/>
        </w:rPr>
      </w:pPr>
    </w:p>
    <w:p w14:paraId="36C35170" w14:textId="77777777" w:rsidR="00B07A9E" w:rsidRPr="00946D3C" w:rsidRDefault="00B07A9E" w:rsidP="00B07A9E">
      <w:pPr>
        <w:spacing w:before="60" w:after="60"/>
        <w:ind w:left="-426" w:right="-477"/>
        <w:rPr>
          <w:rFonts w:ascii="Arial" w:hAnsi="Arial" w:cs="Arial"/>
          <w:sz w:val="22"/>
          <w:szCs w:val="22"/>
        </w:rPr>
      </w:pPr>
      <w:r w:rsidRPr="00946D3C">
        <w:rPr>
          <w:rFonts w:ascii="Arial" w:hAnsi="Arial" w:cs="Arial"/>
          <w:b/>
          <w:sz w:val="22"/>
          <w:szCs w:val="22"/>
        </w:rPr>
        <w:t xml:space="preserve">D. Transferable Skills: </w:t>
      </w:r>
    </w:p>
    <w:p w14:paraId="36C35171" w14:textId="77777777" w:rsidR="00B07A9E" w:rsidRPr="00946D3C" w:rsidRDefault="00B07A9E" w:rsidP="00B07A9E">
      <w:pPr>
        <w:ind w:left="-426" w:right="-477"/>
        <w:rPr>
          <w:rFonts w:ascii="Arial" w:hAnsi="Arial" w:cs="Arial"/>
          <w:sz w:val="22"/>
          <w:szCs w:val="22"/>
        </w:rPr>
      </w:pPr>
    </w:p>
    <w:p w14:paraId="36C35172" w14:textId="77777777" w:rsidR="00B07A9E" w:rsidRPr="00946D3C" w:rsidRDefault="00B07A9E" w:rsidP="00B07A9E">
      <w:pPr>
        <w:ind w:left="-426" w:right="-477"/>
        <w:rPr>
          <w:rFonts w:ascii="Arial" w:hAnsi="Arial" w:cs="Arial"/>
          <w:sz w:val="22"/>
          <w:szCs w:val="22"/>
        </w:rPr>
      </w:pPr>
      <w:r w:rsidRPr="00946D3C">
        <w:rPr>
          <w:rFonts w:ascii="Arial" w:hAnsi="Arial" w:cs="Arial"/>
          <w:sz w:val="22"/>
          <w:szCs w:val="22"/>
        </w:rPr>
        <w:t>1.</w:t>
      </w:r>
      <w:r w:rsidR="00741F0C">
        <w:rPr>
          <w:rFonts w:ascii="Arial" w:hAnsi="Arial" w:cs="Arial"/>
          <w:sz w:val="22"/>
          <w:szCs w:val="22"/>
        </w:rPr>
        <w:t xml:space="preserve"> Information and knowledge; scanning and organising data; abstracting meaning from information and sharing knowledge (</w:t>
      </w:r>
      <w:r w:rsidR="00741F0C" w:rsidRPr="00A06A54">
        <w:rPr>
          <w:rFonts w:ascii="Arial" w:hAnsi="Arial" w:cs="Arial"/>
          <w:b/>
          <w:i/>
          <w:sz w:val="22"/>
          <w:szCs w:val="22"/>
        </w:rPr>
        <w:t>SB3.10</w:t>
      </w:r>
      <w:r w:rsidR="00741F0C">
        <w:rPr>
          <w:rFonts w:ascii="Arial" w:hAnsi="Arial" w:cs="Arial"/>
          <w:sz w:val="22"/>
          <w:szCs w:val="22"/>
        </w:rPr>
        <w:t xml:space="preserve">) </w:t>
      </w:r>
    </w:p>
    <w:p w14:paraId="36C35173" w14:textId="77777777" w:rsidR="00B07A9E" w:rsidRPr="00946D3C" w:rsidRDefault="00B07A9E" w:rsidP="00B07A9E">
      <w:pPr>
        <w:ind w:left="-426" w:right="-477"/>
        <w:rPr>
          <w:rFonts w:ascii="Arial" w:hAnsi="Arial" w:cs="Arial"/>
          <w:sz w:val="22"/>
          <w:szCs w:val="22"/>
        </w:rPr>
      </w:pPr>
    </w:p>
    <w:p w14:paraId="36C35174" w14:textId="77777777" w:rsidR="00B07A9E" w:rsidRDefault="00B07A9E" w:rsidP="00B07A9E">
      <w:pPr>
        <w:ind w:left="-426" w:right="-477"/>
        <w:rPr>
          <w:rFonts w:ascii="Arial" w:hAnsi="Arial" w:cs="Arial"/>
          <w:sz w:val="22"/>
          <w:szCs w:val="22"/>
        </w:rPr>
      </w:pPr>
      <w:r w:rsidRPr="00946D3C">
        <w:rPr>
          <w:rFonts w:ascii="Arial" w:hAnsi="Arial" w:cs="Arial"/>
          <w:sz w:val="22"/>
          <w:szCs w:val="22"/>
        </w:rPr>
        <w:t>2.</w:t>
      </w:r>
      <w:r w:rsidR="00741F0C">
        <w:rPr>
          <w:rFonts w:ascii="Arial" w:hAnsi="Arial" w:cs="Arial"/>
          <w:sz w:val="22"/>
          <w:szCs w:val="22"/>
        </w:rPr>
        <w:t xml:space="preserve"> Effective use of communication and information technology (</w:t>
      </w:r>
      <w:r w:rsidR="00741F0C" w:rsidRPr="00A06A54">
        <w:rPr>
          <w:rFonts w:ascii="Arial" w:hAnsi="Arial" w:cs="Arial"/>
          <w:b/>
          <w:i/>
          <w:sz w:val="22"/>
          <w:szCs w:val="22"/>
        </w:rPr>
        <w:t>SB3.10</w:t>
      </w:r>
      <w:r w:rsidR="00741F0C">
        <w:rPr>
          <w:rFonts w:ascii="Arial" w:hAnsi="Arial" w:cs="Arial"/>
          <w:sz w:val="22"/>
          <w:szCs w:val="22"/>
        </w:rPr>
        <w:t>)</w:t>
      </w:r>
    </w:p>
    <w:p w14:paraId="36C35175" w14:textId="77777777" w:rsidR="00B07A9E" w:rsidRPr="00946D3C" w:rsidRDefault="00B07A9E" w:rsidP="00B07A9E">
      <w:pPr>
        <w:ind w:left="-426" w:right="-477"/>
        <w:rPr>
          <w:rFonts w:ascii="Arial" w:hAnsi="Arial" w:cs="Arial"/>
          <w:sz w:val="22"/>
          <w:szCs w:val="22"/>
        </w:rPr>
      </w:pPr>
    </w:p>
    <w:p w14:paraId="36C35176" w14:textId="77777777" w:rsidR="00B07A9E" w:rsidRDefault="00B07A9E" w:rsidP="00B07A9E">
      <w:pPr>
        <w:ind w:left="-426" w:right="-477"/>
        <w:rPr>
          <w:rFonts w:ascii="Arial" w:hAnsi="Arial" w:cs="Arial"/>
          <w:sz w:val="22"/>
          <w:szCs w:val="22"/>
        </w:rPr>
      </w:pPr>
      <w:r w:rsidRPr="00946D3C">
        <w:rPr>
          <w:rFonts w:ascii="Arial" w:hAnsi="Arial" w:cs="Arial"/>
          <w:sz w:val="22"/>
          <w:szCs w:val="22"/>
        </w:rPr>
        <w:lastRenderedPageBreak/>
        <w:t>3.</w:t>
      </w:r>
      <w:r w:rsidR="00741F0C">
        <w:rPr>
          <w:rFonts w:ascii="Arial" w:hAnsi="Arial" w:cs="Arial"/>
          <w:sz w:val="22"/>
          <w:szCs w:val="22"/>
        </w:rPr>
        <w:t xml:space="preserve"> Two-way communication: listening, negotiating and persuading or influencing others; oral and written communication, using a range of media, including the preparation of business reports (</w:t>
      </w:r>
      <w:r w:rsidR="00741F0C" w:rsidRPr="00A06A54">
        <w:rPr>
          <w:rFonts w:ascii="Arial" w:hAnsi="Arial" w:cs="Arial"/>
          <w:b/>
          <w:i/>
          <w:sz w:val="22"/>
          <w:szCs w:val="22"/>
        </w:rPr>
        <w:t>SB3.10</w:t>
      </w:r>
      <w:r w:rsidR="00741F0C">
        <w:rPr>
          <w:rFonts w:ascii="Arial" w:hAnsi="Arial" w:cs="Arial"/>
          <w:sz w:val="22"/>
          <w:szCs w:val="22"/>
        </w:rPr>
        <w:t>)</w:t>
      </w:r>
    </w:p>
    <w:p w14:paraId="36C35177" w14:textId="77777777" w:rsidR="00741F0C" w:rsidRDefault="00741F0C" w:rsidP="00B07A9E">
      <w:pPr>
        <w:ind w:left="-426" w:right="-477"/>
        <w:rPr>
          <w:rFonts w:ascii="Arial" w:hAnsi="Arial" w:cs="Arial"/>
          <w:sz w:val="22"/>
          <w:szCs w:val="22"/>
        </w:rPr>
      </w:pPr>
    </w:p>
    <w:p w14:paraId="36C35178" w14:textId="77777777" w:rsidR="00741F0C" w:rsidRDefault="00741F0C" w:rsidP="00B07A9E">
      <w:pPr>
        <w:ind w:left="-426" w:right="-477"/>
        <w:rPr>
          <w:rFonts w:ascii="Arial" w:hAnsi="Arial" w:cs="Arial"/>
          <w:sz w:val="22"/>
          <w:szCs w:val="22"/>
        </w:rPr>
      </w:pPr>
      <w:r>
        <w:rPr>
          <w:rFonts w:ascii="Arial" w:hAnsi="Arial" w:cs="Arial"/>
          <w:sz w:val="22"/>
          <w:szCs w:val="22"/>
        </w:rPr>
        <w:t>4. Personal effectiveness: self-awareness and self-management; time management; sensitivity to diversity in people and in different situations; the ability to continue learning (</w:t>
      </w:r>
      <w:r w:rsidRPr="00A06A54">
        <w:rPr>
          <w:rFonts w:ascii="Arial" w:hAnsi="Arial" w:cs="Arial"/>
          <w:b/>
          <w:i/>
          <w:sz w:val="22"/>
          <w:szCs w:val="22"/>
        </w:rPr>
        <w:t>SB3.10</w:t>
      </w:r>
      <w:r>
        <w:rPr>
          <w:rFonts w:ascii="Arial" w:hAnsi="Arial" w:cs="Arial"/>
          <w:sz w:val="22"/>
          <w:szCs w:val="22"/>
        </w:rPr>
        <w:t>)</w:t>
      </w:r>
    </w:p>
    <w:p w14:paraId="36C35179" w14:textId="77777777" w:rsidR="00741F0C" w:rsidRDefault="00741F0C" w:rsidP="00B07A9E">
      <w:pPr>
        <w:ind w:left="-426" w:right="-477"/>
        <w:rPr>
          <w:rFonts w:ascii="Arial" w:hAnsi="Arial" w:cs="Arial"/>
          <w:sz w:val="22"/>
          <w:szCs w:val="22"/>
        </w:rPr>
      </w:pPr>
    </w:p>
    <w:p w14:paraId="36C3517A" w14:textId="77777777" w:rsidR="00741F0C" w:rsidRDefault="00741F0C" w:rsidP="00B07A9E">
      <w:pPr>
        <w:ind w:left="-426" w:right="-477"/>
        <w:rPr>
          <w:rFonts w:ascii="Arial" w:hAnsi="Arial" w:cs="Arial"/>
          <w:sz w:val="22"/>
          <w:szCs w:val="22"/>
        </w:rPr>
      </w:pPr>
      <w:r>
        <w:rPr>
          <w:rFonts w:ascii="Arial" w:hAnsi="Arial" w:cs="Arial"/>
          <w:sz w:val="22"/>
          <w:szCs w:val="22"/>
        </w:rPr>
        <w:t>5. Effective performance within a team environment and the ability to recognise and utilise others’ contributions in group processes (</w:t>
      </w:r>
      <w:r w:rsidRPr="00A06A54">
        <w:rPr>
          <w:rFonts w:ascii="Arial" w:hAnsi="Arial" w:cs="Arial"/>
          <w:b/>
          <w:i/>
          <w:sz w:val="22"/>
          <w:szCs w:val="22"/>
        </w:rPr>
        <w:t>SB3.10</w:t>
      </w:r>
      <w:r>
        <w:rPr>
          <w:rFonts w:ascii="Arial" w:hAnsi="Arial" w:cs="Arial"/>
          <w:sz w:val="22"/>
          <w:szCs w:val="22"/>
        </w:rPr>
        <w:t>)</w:t>
      </w:r>
    </w:p>
    <w:p w14:paraId="36C3517B" w14:textId="77777777" w:rsidR="00741F0C" w:rsidRDefault="00741F0C" w:rsidP="00B07A9E">
      <w:pPr>
        <w:ind w:left="-426" w:right="-477"/>
        <w:rPr>
          <w:rFonts w:ascii="Arial" w:hAnsi="Arial" w:cs="Arial"/>
          <w:sz w:val="22"/>
          <w:szCs w:val="22"/>
        </w:rPr>
      </w:pPr>
    </w:p>
    <w:p w14:paraId="36C3517C" w14:textId="77777777" w:rsidR="00B07A9E" w:rsidRPr="00946D3C" w:rsidRDefault="00B07A9E" w:rsidP="00B07A9E">
      <w:pPr>
        <w:ind w:left="-426" w:right="-477"/>
        <w:rPr>
          <w:rFonts w:ascii="Arial" w:hAnsi="Arial" w:cs="Arial"/>
          <w:sz w:val="22"/>
          <w:szCs w:val="22"/>
        </w:rPr>
      </w:pPr>
    </w:p>
    <w:p w14:paraId="36C3517D" w14:textId="77777777" w:rsidR="00B07A9E" w:rsidRDefault="00B07A9E" w:rsidP="00B07A9E">
      <w:pPr>
        <w:ind w:left="-426" w:right="-477"/>
        <w:rPr>
          <w:rFonts w:ascii="Arial" w:hAnsi="Arial" w:cs="Arial"/>
          <w:b/>
          <w:sz w:val="22"/>
          <w:szCs w:val="22"/>
        </w:rPr>
      </w:pPr>
      <w:r w:rsidRPr="00946D3C">
        <w:rPr>
          <w:rFonts w:ascii="Arial" w:hAnsi="Arial" w:cs="Arial"/>
          <w:b/>
          <w:sz w:val="22"/>
          <w:szCs w:val="22"/>
        </w:rPr>
        <w:t>Teaching/learning and assessment methods and strategies used to enable outcomes to be achieved and demonstrated</w:t>
      </w:r>
    </w:p>
    <w:p w14:paraId="36C3517E" w14:textId="77777777" w:rsidR="00741F0C" w:rsidRDefault="00741F0C" w:rsidP="00B07A9E">
      <w:pPr>
        <w:ind w:left="-426" w:right="-477"/>
        <w:rPr>
          <w:rFonts w:ascii="Arial" w:hAnsi="Arial" w:cs="Arial"/>
          <w:b/>
          <w:sz w:val="22"/>
          <w:szCs w:val="22"/>
        </w:rPr>
      </w:pPr>
    </w:p>
    <w:p w14:paraId="36C3517F" w14:textId="77777777" w:rsidR="00741F0C" w:rsidRPr="00E222EC" w:rsidRDefault="00741F0C" w:rsidP="00741F0C">
      <w:pPr>
        <w:pStyle w:val="ListParagraph"/>
        <w:numPr>
          <w:ilvl w:val="0"/>
          <w:numId w:val="25"/>
        </w:numPr>
        <w:spacing w:before="60" w:after="60"/>
        <w:ind w:right="-477"/>
        <w:rPr>
          <w:rFonts w:ascii="Arial" w:hAnsi="Arial" w:cs="Arial"/>
          <w:b/>
          <w:sz w:val="22"/>
          <w:szCs w:val="22"/>
        </w:rPr>
      </w:pPr>
      <w:r w:rsidRPr="00E222EC">
        <w:rPr>
          <w:rFonts w:ascii="Arial" w:hAnsi="Arial" w:cs="Arial"/>
          <w:b/>
          <w:sz w:val="22"/>
          <w:szCs w:val="22"/>
        </w:rPr>
        <w:t>Teaching/learning methods and strategies</w:t>
      </w:r>
    </w:p>
    <w:p w14:paraId="36C35180" w14:textId="77777777" w:rsidR="00741F0C" w:rsidRPr="00E222EC" w:rsidRDefault="00741F0C" w:rsidP="00741F0C">
      <w:pPr>
        <w:pStyle w:val="ListParagraph"/>
        <w:numPr>
          <w:ilvl w:val="1"/>
          <w:numId w:val="25"/>
        </w:numPr>
        <w:spacing w:before="60" w:after="60"/>
        <w:ind w:right="-477"/>
        <w:rPr>
          <w:rFonts w:ascii="Arial" w:hAnsi="Arial" w:cs="Arial"/>
          <w:i/>
          <w:sz w:val="22"/>
          <w:szCs w:val="22"/>
        </w:rPr>
      </w:pPr>
      <w:r>
        <w:rPr>
          <w:rFonts w:ascii="Arial" w:hAnsi="Arial" w:cs="Arial"/>
          <w:sz w:val="22"/>
          <w:szCs w:val="22"/>
        </w:rPr>
        <w:t>Readings, lectures, guest/expert speakers, tutor led workshops and seminars, case studies, discussions, individual and group project work, business and marketing reports, online learning materials presentations, computer workshops, marketing related videos/films</w:t>
      </w:r>
    </w:p>
    <w:p w14:paraId="36C35181" w14:textId="77777777" w:rsidR="00741F0C" w:rsidRPr="00E222EC" w:rsidRDefault="00741F0C" w:rsidP="00741F0C">
      <w:pPr>
        <w:pStyle w:val="ListParagraph"/>
        <w:numPr>
          <w:ilvl w:val="0"/>
          <w:numId w:val="25"/>
        </w:numPr>
        <w:spacing w:before="60" w:after="60"/>
        <w:ind w:right="-477"/>
        <w:rPr>
          <w:rFonts w:ascii="Arial" w:hAnsi="Arial" w:cs="Arial"/>
          <w:b/>
          <w:i/>
          <w:sz w:val="22"/>
          <w:szCs w:val="22"/>
        </w:rPr>
      </w:pPr>
      <w:r w:rsidRPr="00E222EC">
        <w:rPr>
          <w:rFonts w:ascii="Arial" w:hAnsi="Arial" w:cs="Arial"/>
          <w:b/>
          <w:sz w:val="22"/>
          <w:szCs w:val="22"/>
        </w:rPr>
        <w:t>Assessment methods and strategies</w:t>
      </w:r>
    </w:p>
    <w:p w14:paraId="36C35182" w14:textId="77777777" w:rsidR="00741F0C" w:rsidRPr="00E222EC" w:rsidRDefault="00741F0C" w:rsidP="00741F0C">
      <w:pPr>
        <w:pStyle w:val="ListParagraph"/>
        <w:numPr>
          <w:ilvl w:val="1"/>
          <w:numId w:val="25"/>
        </w:numPr>
        <w:spacing w:before="60" w:after="60"/>
        <w:ind w:right="-477"/>
        <w:rPr>
          <w:rFonts w:ascii="Arial" w:hAnsi="Arial" w:cs="Arial"/>
          <w:i/>
          <w:sz w:val="22"/>
          <w:szCs w:val="22"/>
        </w:rPr>
      </w:pPr>
      <w:r>
        <w:rPr>
          <w:rFonts w:ascii="Arial" w:hAnsi="Arial" w:cs="Arial"/>
          <w:sz w:val="22"/>
          <w:szCs w:val="22"/>
        </w:rPr>
        <w:t>Online tests, seminar participation and contribution, presentations, coursework assignments, seen/unseen exams, project reports, marketing/management reports, business report</w:t>
      </w:r>
    </w:p>
    <w:p w14:paraId="36C35183" w14:textId="77777777" w:rsidR="00B07A9E" w:rsidRPr="00946D3C" w:rsidRDefault="00B07A9E" w:rsidP="00B07A9E">
      <w:pPr>
        <w:ind w:left="-426" w:right="-477"/>
        <w:rPr>
          <w:rFonts w:ascii="Arial" w:hAnsi="Arial" w:cs="Arial"/>
          <w:sz w:val="22"/>
          <w:szCs w:val="22"/>
        </w:rPr>
      </w:pPr>
    </w:p>
    <w:p w14:paraId="36C35184" w14:textId="77777777" w:rsidR="00B07A9E" w:rsidRPr="00946D3C" w:rsidRDefault="00B07A9E" w:rsidP="00B07A9E">
      <w:pPr>
        <w:ind w:left="-426" w:right="-477"/>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B07A9E" w:rsidRPr="00C46253" w14:paraId="36C35187" w14:textId="77777777" w:rsidTr="00B07A9E">
        <w:trPr>
          <w:cantSplit/>
        </w:trPr>
        <w:tc>
          <w:tcPr>
            <w:tcW w:w="9498" w:type="dxa"/>
          </w:tcPr>
          <w:p w14:paraId="36C35186" w14:textId="709F3CC0" w:rsidR="00B07A9E" w:rsidRPr="00C46253" w:rsidRDefault="00B07A9E" w:rsidP="00B07A9E">
            <w:pPr>
              <w:spacing w:before="60" w:after="60"/>
              <w:rPr>
                <w:rFonts w:ascii="Arial" w:hAnsi="Arial" w:cs="Arial"/>
                <w:szCs w:val="22"/>
              </w:rPr>
            </w:pPr>
            <w:r w:rsidRPr="00C46253">
              <w:rPr>
                <w:rFonts w:ascii="Arial" w:hAnsi="Arial" w:cs="Arial"/>
                <w:sz w:val="22"/>
                <w:szCs w:val="22"/>
              </w:rPr>
              <w:t>For information on which modules provide which skills, see the module mapping</w:t>
            </w:r>
          </w:p>
        </w:tc>
      </w:tr>
    </w:tbl>
    <w:p w14:paraId="36C35188" w14:textId="77777777" w:rsidR="00B07A9E" w:rsidRPr="00C46253" w:rsidRDefault="00B07A9E" w:rsidP="00B07A9E">
      <w:pPr>
        <w:spacing w:before="60" w:after="60"/>
        <w:rPr>
          <w:rFonts w:ascii="Arial" w:hAnsi="Arial" w:cs="Arial"/>
          <w:sz w:val="22"/>
          <w:szCs w:val="22"/>
        </w:rPr>
      </w:pPr>
    </w:p>
    <w:tbl>
      <w:tblPr>
        <w:tblStyle w:val="TableGrid"/>
        <w:tblW w:w="9498" w:type="dxa"/>
        <w:tblInd w:w="-459" w:type="dxa"/>
        <w:tblLook w:val="01E0" w:firstRow="1" w:lastRow="1" w:firstColumn="1" w:lastColumn="1" w:noHBand="0" w:noVBand="0"/>
      </w:tblPr>
      <w:tblGrid>
        <w:gridCol w:w="9498"/>
      </w:tblGrid>
      <w:tr w:rsidR="002C5F6E" w:rsidRPr="003C346F" w14:paraId="36C35190" w14:textId="77777777" w:rsidTr="004A36DB">
        <w:tc>
          <w:tcPr>
            <w:tcW w:w="9498" w:type="dxa"/>
          </w:tcPr>
          <w:p w14:paraId="36C35189" w14:textId="77777777" w:rsidR="002C5F6E" w:rsidRPr="003C346F" w:rsidRDefault="00C804C4" w:rsidP="00C804C4">
            <w:pPr>
              <w:spacing w:before="60" w:after="60"/>
              <w:rPr>
                <w:rFonts w:ascii="Arial" w:hAnsi="Arial" w:cs="Arial"/>
                <w:sz w:val="22"/>
                <w:szCs w:val="22"/>
              </w:rPr>
            </w:pPr>
            <w:r w:rsidRPr="003C346F">
              <w:rPr>
                <w:rFonts w:ascii="Arial" w:hAnsi="Arial" w:cs="Arial"/>
                <w:b/>
                <w:sz w:val="22"/>
                <w:szCs w:val="22"/>
              </w:rPr>
              <w:t>1</w:t>
            </w:r>
            <w:r w:rsidR="00290074" w:rsidRPr="003C346F">
              <w:rPr>
                <w:rFonts w:ascii="Arial" w:hAnsi="Arial" w:cs="Arial"/>
                <w:b/>
                <w:sz w:val="22"/>
                <w:szCs w:val="22"/>
              </w:rPr>
              <w:t>7</w:t>
            </w:r>
            <w:r w:rsidRPr="003C346F">
              <w:rPr>
                <w:rFonts w:ascii="Arial" w:hAnsi="Arial" w:cs="Arial"/>
                <w:b/>
                <w:sz w:val="22"/>
                <w:szCs w:val="22"/>
              </w:rPr>
              <w:t xml:space="preserve"> </w:t>
            </w:r>
            <w:r w:rsidR="002C5F6E" w:rsidRPr="003C346F">
              <w:rPr>
                <w:rFonts w:ascii="Arial" w:hAnsi="Arial" w:cs="Arial"/>
                <w:b/>
                <w:sz w:val="22"/>
                <w:szCs w:val="22"/>
              </w:rPr>
              <w:t>Programme Structures and Requirements, Levels, Modules, Credits and Awards</w:t>
            </w:r>
          </w:p>
          <w:p w14:paraId="36C3518A" w14:textId="77777777" w:rsidR="001451DF" w:rsidRPr="003C346F" w:rsidRDefault="00214401" w:rsidP="001451DF">
            <w:pPr>
              <w:spacing w:before="60" w:after="60"/>
              <w:rPr>
                <w:rFonts w:ascii="Arial" w:hAnsi="Arial" w:cs="Arial"/>
                <w:sz w:val="22"/>
                <w:szCs w:val="22"/>
                <w:lang w:eastAsia="zh-CN"/>
              </w:rPr>
            </w:pPr>
            <w:r w:rsidRPr="001451DF">
              <w:rPr>
                <w:rFonts w:ascii="Arial" w:hAnsi="Arial" w:cs="Arial"/>
                <w:snapToGrid w:val="0"/>
                <w:sz w:val="22"/>
                <w:szCs w:val="22"/>
                <w:lang w:val="en-US"/>
              </w:rPr>
              <w:t>This programme is studied over one year full-time or two years part-time, and requires 180 credits for completion. It is divided into 75 credits</w:t>
            </w:r>
            <w:r w:rsidR="003C5C49">
              <w:rPr>
                <w:rFonts w:ascii="Arial" w:hAnsi="Arial" w:cs="Arial"/>
                <w:snapToGrid w:val="0"/>
                <w:sz w:val="22"/>
                <w:szCs w:val="22"/>
                <w:lang w:val="en-US"/>
              </w:rPr>
              <w:t xml:space="preserve"> in term 1, 60 credits in term 2, and the remaining 45</w:t>
            </w:r>
            <w:r w:rsidRPr="001451DF">
              <w:rPr>
                <w:rFonts w:ascii="Arial" w:hAnsi="Arial" w:cs="Arial"/>
                <w:snapToGrid w:val="0"/>
                <w:sz w:val="22"/>
                <w:szCs w:val="22"/>
                <w:lang w:val="en-US"/>
              </w:rPr>
              <w:t xml:space="preserve"> credits (</w:t>
            </w:r>
            <w:r w:rsidRPr="005150EC">
              <w:rPr>
                <w:rFonts w:ascii="Arial" w:hAnsi="Arial" w:cs="Arial"/>
                <w:snapToGrid w:val="0"/>
                <w:sz w:val="22"/>
                <w:szCs w:val="22"/>
                <w:lang w:val="en-US"/>
              </w:rPr>
              <w:t>CB</w:t>
            </w:r>
            <w:r w:rsidR="005150EC">
              <w:rPr>
                <w:rFonts w:ascii="Arial" w:hAnsi="Arial" w:cs="Arial"/>
                <w:snapToGrid w:val="0"/>
                <w:sz w:val="22"/>
                <w:szCs w:val="22"/>
                <w:lang w:val="en-US"/>
              </w:rPr>
              <w:t xml:space="preserve">9068 </w:t>
            </w:r>
            <w:r w:rsidRPr="001451DF">
              <w:rPr>
                <w:rFonts w:ascii="Arial" w:hAnsi="Arial" w:cs="Arial"/>
                <w:snapToGrid w:val="0"/>
                <w:sz w:val="22"/>
                <w:szCs w:val="22"/>
                <w:lang w:val="en-US"/>
              </w:rPr>
              <w:t>Marketing Report) completed in term 3.</w:t>
            </w:r>
            <w:r w:rsidR="00BD04EB">
              <w:rPr>
                <w:rFonts w:ascii="Arial" w:hAnsi="Arial" w:cs="Arial"/>
                <w:snapToGrid w:val="0"/>
                <w:sz w:val="22"/>
                <w:szCs w:val="22"/>
                <w:lang w:val="en-US"/>
              </w:rPr>
              <w:t xml:space="preserve"> The majority of the modules taken in term 1 are 100% coursework</w:t>
            </w:r>
            <w:r w:rsidR="00FD6FEE">
              <w:rPr>
                <w:rFonts w:ascii="Arial" w:hAnsi="Arial" w:cs="Arial"/>
                <w:snapToGrid w:val="0"/>
                <w:sz w:val="22"/>
                <w:szCs w:val="22"/>
                <w:lang w:val="en-US"/>
              </w:rPr>
              <w:t>; the programme structure and module assessment pattern has been designed this way</w:t>
            </w:r>
            <w:r w:rsidR="00BD04EB">
              <w:rPr>
                <w:rFonts w:ascii="Arial" w:hAnsi="Arial" w:cs="Arial"/>
                <w:snapToGrid w:val="0"/>
                <w:sz w:val="22"/>
                <w:szCs w:val="22"/>
                <w:lang w:val="en-US"/>
              </w:rPr>
              <w:t xml:space="preserve"> </w:t>
            </w:r>
            <w:r w:rsidR="00FD6FEE">
              <w:rPr>
                <w:rFonts w:ascii="Arial" w:hAnsi="Arial" w:cs="Arial"/>
                <w:snapToGrid w:val="0"/>
                <w:sz w:val="22"/>
                <w:szCs w:val="22"/>
                <w:lang w:val="en-US"/>
              </w:rPr>
              <w:t>to</w:t>
            </w:r>
            <w:r w:rsidR="00BD04EB">
              <w:rPr>
                <w:rFonts w:ascii="Arial" w:hAnsi="Arial" w:cs="Arial"/>
                <w:snapToGrid w:val="0"/>
                <w:sz w:val="22"/>
                <w:szCs w:val="22"/>
                <w:lang w:val="en-US"/>
              </w:rPr>
              <w:t xml:space="preserve"> provide a foundation for knowledge development in term 2 and term 3.</w:t>
            </w:r>
            <w:r w:rsidRPr="001451DF">
              <w:rPr>
                <w:rFonts w:ascii="Arial" w:hAnsi="Arial" w:cs="Arial"/>
                <w:snapToGrid w:val="0"/>
                <w:sz w:val="22"/>
                <w:szCs w:val="22"/>
                <w:lang w:val="en-US"/>
              </w:rPr>
              <w:t xml:space="preserve"> The programme consists of 9 </w:t>
            </w:r>
            <w:r w:rsidR="001451DF">
              <w:rPr>
                <w:rFonts w:ascii="Arial" w:hAnsi="Arial" w:cs="Arial"/>
                <w:snapToGrid w:val="0"/>
                <w:sz w:val="22"/>
                <w:szCs w:val="22"/>
                <w:lang w:val="en-US"/>
              </w:rPr>
              <w:t>compulsory</w:t>
            </w:r>
            <w:r w:rsidRPr="001451DF">
              <w:rPr>
                <w:rFonts w:ascii="Arial" w:hAnsi="Arial" w:cs="Arial"/>
                <w:snapToGrid w:val="0"/>
                <w:sz w:val="22"/>
                <w:szCs w:val="22"/>
                <w:lang w:val="en-US"/>
              </w:rPr>
              <w:t xml:space="preserve"> modules and a choice of 2 </w:t>
            </w:r>
            <w:r w:rsidR="001451DF">
              <w:rPr>
                <w:rFonts w:ascii="Arial" w:hAnsi="Arial" w:cs="Arial"/>
                <w:snapToGrid w:val="0"/>
                <w:sz w:val="22"/>
                <w:szCs w:val="22"/>
                <w:lang w:val="en-US"/>
              </w:rPr>
              <w:t>optional modules</w:t>
            </w:r>
            <w:r w:rsidRPr="001451DF">
              <w:rPr>
                <w:rFonts w:ascii="Arial" w:hAnsi="Arial" w:cs="Arial"/>
                <w:snapToGrid w:val="0"/>
                <w:sz w:val="22"/>
                <w:szCs w:val="22"/>
                <w:lang w:val="en-US"/>
              </w:rPr>
              <w:t>.</w:t>
            </w:r>
            <w:r w:rsidR="001451DF">
              <w:rPr>
                <w:rFonts w:ascii="Arial" w:hAnsi="Arial" w:cs="Arial"/>
                <w:snapToGrid w:val="0"/>
                <w:sz w:val="22"/>
                <w:szCs w:val="22"/>
                <w:lang w:val="en-US"/>
              </w:rPr>
              <w:t xml:space="preserve"> </w:t>
            </w:r>
            <w:r w:rsidR="001451DF" w:rsidRPr="003C346F">
              <w:rPr>
                <w:rFonts w:ascii="Arial" w:hAnsi="Arial" w:cs="Arial"/>
                <w:sz w:val="22"/>
                <w:szCs w:val="22"/>
                <w:lang w:eastAsia="zh-CN"/>
              </w:rPr>
              <w:t xml:space="preserve">Students must successfully complete each module in order to be awarded the specified number of </w:t>
            </w:r>
            <w:r w:rsidR="001451DF" w:rsidRPr="003C346F">
              <w:rPr>
                <w:rFonts w:ascii="Arial" w:hAnsi="Arial" w:cs="Arial"/>
                <w:bCs/>
                <w:sz w:val="22"/>
                <w:szCs w:val="22"/>
                <w:lang w:eastAsia="zh-CN"/>
              </w:rPr>
              <w:t xml:space="preserve">credits for that </w:t>
            </w:r>
            <w:r w:rsidR="001451DF" w:rsidRPr="003C346F">
              <w:rPr>
                <w:rFonts w:ascii="Arial" w:hAnsi="Arial" w:cs="Arial"/>
                <w:sz w:val="22"/>
                <w:szCs w:val="22"/>
                <w:lang w:eastAsia="zh-CN"/>
              </w:rPr>
              <w:t xml:space="preserve">module. One credit corresponds to approximately ten hours of 'learning time' (including all classes and all private study and research). Thus obtaining 180 credits in an academic year requires 1,800 hours of overall learning time. For further information on modules and credits refer to the Credit Framework at </w:t>
            </w:r>
            <w:hyperlink r:id="rId11" w:history="1">
              <w:r w:rsidR="001451DF" w:rsidRPr="003C346F">
                <w:rPr>
                  <w:rStyle w:val="Hyperlink"/>
                  <w:rFonts w:ascii="Arial" w:hAnsi="Arial" w:cs="Arial"/>
                  <w:sz w:val="22"/>
                  <w:szCs w:val="22"/>
                </w:rPr>
                <w:t>http://www.kent.ac.uk/teaching/qa/credit-framework/creditinfo.html</w:t>
              </w:r>
            </w:hyperlink>
            <w:r w:rsidR="001451DF">
              <w:rPr>
                <w:rFonts w:ascii="Arial" w:hAnsi="Arial" w:cs="Arial"/>
                <w:sz w:val="22"/>
                <w:szCs w:val="22"/>
              </w:rPr>
              <w:t xml:space="preserve">. </w:t>
            </w:r>
            <w:r w:rsidR="001451DF" w:rsidRPr="003C346F">
              <w:rPr>
                <w:rFonts w:ascii="Arial" w:hAnsi="Arial" w:cs="Arial"/>
                <w:sz w:val="22"/>
                <w:szCs w:val="22"/>
              </w:rPr>
              <w:t xml:space="preserve">Each module is designed to be at a specific level. For the descriptors of each of these levels, refer to Annex 2 of the Credit Framework at </w:t>
            </w:r>
            <w:hyperlink r:id="rId12" w:history="1">
              <w:r w:rsidR="001451DF" w:rsidRPr="003C346F">
                <w:rPr>
                  <w:rStyle w:val="Hyperlink"/>
                  <w:rFonts w:ascii="Arial" w:hAnsi="Arial" w:cs="Arial"/>
                  <w:sz w:val="22"/>
                  <w:szCs w:val="22"/>
                </w:rPr>
                <w:t>http://www.kent.ac.uk/teaching/qa/credit-framework/creditinfoannex2.html</w:t>
              </w:r>
            </w:hyperlink>
            <w:r w:rsidR="001451DF" w:rsidRPr="003C346F">
              <w:rPr>
                <w:rFonts w:ascii="Arial" w:hAnsi="Arial" w:cs="Arial"/>
                <w:sz w:val="22"/>
                <w:szCs w:val="22"/>
              </w:rPr>
              <w:t>.</w:t>
            </w:r>
          </w:p>
          <w:p w14:paraId="36C3518B" w14:textId="77777777" w:rsidR="001451DF" w:rsidRDefault="001451DF" w:rsidP="002C5F6E">
            <w:pPr>
              <w:spacing w:before="60" w:after="60"/>
              <w:rPr>
                <w:rFonts w:ascii="Arial" w:hAnsi="Arial" w:cs="Arial"/>
                <w:snapToGrid w:val="0"/>
                <w:sz w:val="22"/>
                <w:szCs w:val="22"/>
                <w:lang w:val="en-US"/>
              </w:rPr>
            </w:pPr>
          </w:p>
          <w:p w14:paraId="36C3518C" w14:textId="12ED7F0B" w:rsidR="00214401" w:rsidRPr="001451DF" w:rsidRDefault="00214401" w:rsidP="002C5F6E">
            <w:pPr>
              <w:spacing w:before="60" w:after="60"/>
              <w:rPr>
                <w:rFonts w:ascii="Arial" w:hAnsi="Arial" w:cs="Arial"/>
                <w:snapToGrid w:val="0"/>
                <w:sz w:val="22"/>
                <w:szCs w:val="22"/>
                <w:lang w:val="en-US"/>
              </w:rPr>
            </w:pPr>
            <w:r w:rsidRPr="001451DF">
              <w:rPr>
                <w:rFonts w:ascii="Arial" w:hAnsi="Arial" w:cs="Arial"/>
                <w:snapToGrid w:val="0"/>
                <w:sz w:val="22"/>
                <w:szCs w:val="22"/>
                <w:lang w:val="en-US"/>
              </w:rPr>
              <w:t xml:space="preserve">The programme is divided into two clear stages. In stage 1 (terms 1 and 2) students undertake all the taught modules. On completion of stage 1, a progression board will be held to determine whether or not candidates may proceed to stage 2 (term 3) which </w:t>
            </w:r>
            <w:r w:rsidR="001451DF">
              <w:rPr>
                <w:rFonts w:ascii="Arial" w:hAnsi="Arial" w:cs="Arial"/>
                <w:snapToGrid w:val="0"/>
                <w:sz w:val="22"/>
                <w:szCs w:val="22"/>
                <w:lang w:val="en-US"/>
              </w:rPr>
              <w:t xml:space="preserve">includes the Marketing Report. </w:t>
            </w:r>
            <w:r w:rsidR="001451DF" w:rsidRPr="003C346F">
              <w:rPr>
                <w:rFonts w:ascii="Arial" w:hAnsi="Arial" w:cs="Arial"/>
                <w:sz w:val="22"/>
                <w:szCs w:val="22"/>
              </w:rPr>
              <w:t xml:space="preserve">To be eligible for the award of a </w:t>
            </w:r>
            <w:r w:rsidR="001451DF">
              <w:rPr>
                <w:rFonts w:ascii="Arial" w:hAnsi="Arial" w:cs="Arial"/>
                <w:sz w:val="22"/>
                <w:szCs w:val="22"/>
              </w:rPr>
              <w:t>M</w:t>
            </w:r>
            <w:r w:rsidR="001451DF" w:rsidRPr="003C346F">
              <w:rPr>
                <w:rFonts w:ascii="Arial" w:hAnsi="Arial" w:cs="Arial"/>
                <w:sz w:val="22"/>
                <w:szCs w:val="22"/>
              </w:rPr>
              <w:t xml:space="preserve">aster’s degree students must obtain 180 credits, at least 150 of which must be Level </w:t>
            </w:r>
            <w:r w:rsidR="0066664A">
              <w:rPr>
                <w:rFonts w:ascii="Arial" w:hAnsi="Arial" w:cs="Arial"/>
                <w:sz w:val="22"/>
                <w:szCs w:val="22"/>
              </w:rPr>
              <w:t>7</w:t>
            </w:r>
            <w:r w:rsidR="001451DF" w:rsidRPr="003C346F">
              <w:rPr>
                <w:rFonts w:ascii="Arial" w:hAnsi="Arial" w:cs="Arial"/>
                <w:sz w:val="22"/>
                <w:szCs w:val="22"/>
              </w:rPr>
              <w:t>.</w:t>
            </w:r>
            <w:r w:rsidR="001451DF">
              <w:rPr>
                <w:rFonts w:ascii="Arial" w:hAnsi="Arial" w:cs="Arial"/>
                <w:sz w:val="22"/>
                <w:szCs w:val="22"/>
              </w:rPr>
              <w:t xml:space="preserve"> </w:t>
            </w:r>
            <w:r w:rsidRPr="001451DF">
              <w:rPr>
                <w:rFonts w:ascii="Arial" w:hAnsi="Arial" w:cs="Arial"/>
                <w:snapToGrid w:val="0"/>
                <w:sz w:val="22"/>
                <w:szCs w:val="22"/>
                <w:lang w:val="en-US"/>
              </w:rPr>
              <w:t>Students who successfully complete stage 1 of the Masters in Marketing who do not complet</w:t>
            </w:r>
            <w:r w:rsidR="001451DF" w:rsidRPr="001451DF">
              <w:rPr>
                <w:rFonts w:ascii="Arial" w:hAnsi="Arial" w:cs="Arial"/>
                <w:snapToGrid w:val="0"/>
                <w:sz w:val="22"/>
                <w:szCs w:val="22"/>
                <w:lang w:val="en-US"/>
              </w:rPr>
              <w:t xml:space="preserve">e, or who fail to achieve a pass in the Marketing Report, will be eligible for a Postgraduate Diploma, provided they obtain 120 credits in the taught element of the programme. A Postgraduate Certificate may be awarded on achievement of 60 credits in the taught element of the programme. </w:t>
            </w:r>
          </w:p>
          <w:p w14:paraId="36C3518D" w14:textId="77777777" w:rsidR="00214401" w:rsidRPr="003C346F" w:rsidRDefault="00214401" w:rsidP="002C5F6E">
            <w:pPr>
              <w:spacing w:before="60" w:after="60"/>
              <w:rPr>
                <w:rFonts w:ascii="Arial" w:hAnsi="Arial" w:cs="Arial"/>
                <w:i/>
                <w:sz w:val="22"/>
                <w:szCs w:val="22"/>
              </w:rPr>
            </w:pPr>
          </w:p>
          <w:p w14:paraId="36C3518F" w14:textId="5CE8F8D7" w:rsidR="000C24A9" w:rsidRPr="00291461" w:rsidRDefault="00E46BC4" w:rsidP="00291461">
            <w:pPr>
              <w:pStyle w:val="NormalWeb"/>
              <w:spacing w:before="60" w:beforeAutospacing="0" w:after="60" w:afterAutospacing="0"/>
              <w:rPr>
                <w:rFonts w:ascii="Arial" w:hAnsi="Arial" w:cs="Arial"/>
                <w:sz w:val="22"/>
                <w:szCs w:val="22"/>
              </w:rPr>
            </w:pPr>
            <w:r>
              <w:rPr>
                <w:rFonts w:ascii="Arial" w:hAnsi="Arial" w:cs="Arial"/>
                <w:sz w:val="22"/>
                <w:szCs w:val="22"/>
              </w:rPr>
              <w:t xml:space="preserve">Compulsory </w:t>
            </w:r>
            <w:r w:rsidR="002C5F6E" w:rsidRPr="003C346F">
              <w:rPr>
                <w:rFonts w:ascii="Arial" w:hAnsi="Arial" w:cs="Arial"/>
                <w:sz w:val="22"/>
                <w:szCs w:val="22"/>
              </w:rPr>
              <w:t xml:space="preserve">modules are core to the programme and must be taken by all students studying the programme. Optional modules provide a choice of subject areas, from which students will select a stated </w:t>
            </w:r>
            <w:r w:rsidR="001451DF">
              <w:rPr>
                <w:rFonts w:ascii="Arial" w:hAnsi="Arial" w:cs="Arial"/>
                <w:sz w:val="22"/>
                <w:szCs w:val="22"/>
              </w:rPr>
              <w:t xml:space="preserve">number of modules. </w:t>
            </w:r>
            <w:r w:rsidR="002C5F6E" w:rsidRPr="003C346F">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002C5F6E" w:rsidRPr="003C346F">
              <w:rPr>
                <w:rStyle w:val="Strong"/>
                <w:rFonts w:ascii="Arial" w:hAnsi="Arial" w:cs="Arial"/>
                <w:b w:val="0"/>
                <w:sz w:val="22"/>
                <w:szCs w:val="22"/>
              </w:rPr>
              <w:t>programme</w:t>
            </w:r>
            <w:r w:rsidR="002C5F6E" w:rsidRPr="003C346F">
              <w:rPr>
                <w:rStyle w:val="Strong"/>
                <w:rFonts w:ascii="Arial" w:hAnsi="Arial" w:cs="Arial"/>
                <w:sz w:val="22"/>
                <w:szCs w:val="22"/>
              </w:rPr>
              <w:t xml:space="preserve"> </w:t>
            </w:r>
            <w:r w:rsidR="002C5F6E" w:rsidRPr="003C346F">
              <w:rPr>
                <w:rFonts w:ascii="Arial" w:hAnsi="Arial" w:cs="Arial"/>
                <w:sz w:val="22"/>
                <w:szCs w:val="22"/>
              </w:rPr>
              <w:t xml:space="preserve">learning outcomes. For further information refer to the Credit Framework at </w:t>
            </w:r>
            <w:hyperlink r:id="rId13" w:history="1">
              <w:r w:rsidR="003C346F" w:rsidRPr="003C346F">
                <w:rPr>
                  <w:rStyle w:val="Hyperlink"/>
                  <w:rFonts w:ascii="Arial" w:hAnsi="Arial" w:cs="Arial"/>
                  <w:sz w:val="22"/>
                  <w:szCs w:val="22"/>
                </w:rPr>
                <w:t>http://www.kent.ac.uk/teaching/qa/credit-framework/creditinfo.html</w:t>
              </w:r>
            </w:hyperlink>
            <w:r w:rsidR="003C346F" w:rsidRPr="003C346F">
              <w:rPr>
                <w:rFonts w:ascii="Arial" w:hAnsi="Arial" w:cs="Arial"/>
                <w:sz w:val="22"/>
                <w:szCs w:val="22"/>
              </w:rPr>
              <w:t xml:space="preserve">. </w:t>
            </w:r>
            <w:bookmarkStart w:id="1" w:name="compensation"/>
            <w:bookmarkEnd w:id="1"/>
            <w:r w:rsidR="002C5F6E" w:rsidRPr="003C346F">
              <w:rPr>
                <w:rFonts w:ascii="Arial" w:hAnsi="Arial" w:cs="Arial"/>
                <w:sz w:val="22"/>
                <w:szCs w:val="22"/>
              </w:rPr>
              <w:t>Where a student fails a module(s), but has m</w:t>
            </w:r>
            <w:r w:rsidR="0067696D" w:rsidRPr="003C346F">
              <w:rPr>
                <w:rFonts w:ascii="Arial" w:hAnsi="Arial" w:cs="Arial"/>
                <w:sz w:val="22"/>
                <w:szCs w:val="22"/>
              </w:rPr>
              <w:t>arks for such modules within 10 percentage points</w:t>
            </w:r>
            <w:r w:rsidR="002C5F6E" w:rsidRPr="003C346F">
              <w:rPr>
                <w:rFonts w:ascii="Arial" w:hAnsi="Arial" w:cs="Arial"/>
                <w:sz w:val="22"/>
                <w:szCs w:val="22"/>
              </w:rPr>
              <w:t xml:space="preserve"> of the pass mark, the Board of Examiners may nevertheless award the credits for the module(s), subject to the requirements of the Credit Framework and provided that the student has achieved the </w:t>
            </w:r>
            <w:r w:rsidR="002C5F6E" w:rsidRPr="003C346F">
              <w:rPr>
                <w:rStyle w:val="Strong"/>
                <w:rFonts w:ascii="Arial" w:hAnsi="Arial" w:cs="Arial"/>
                <w:b w:val="0"/>
                <w:sz w:val="22"/>
                <w:szCs w:val="22"/>
              </w:rPr>
              <w:t>programme</w:t>
            </w:r>
            <w:r w:rsidR="002C5F6E" w:rsidRPr="003C346F">
              <w:rPr>
                <w:rStyle w:val="Strong"/>
                <w:rFonts w:ascii="Arial" w:hAnsi="Arial" w:cs="Arial"/>
                <w:sz w:val="22"/>
                <w:szCs w:val="22"/>
              </w:rPr>
              <w:t xml:space="preserve"> </w:t>
            </w:r>
            <w:r w:rsidR="002C5F6E" w:rsidRPr="003C346F">
              <w:rPr>
                <w:rFonts w:ascii="Arial" w:hAnsi="Arial" w:cs="Arial"/>
                <w:sz w:val="22"/>
                <w:szCs w:val="22"/>
              </w:rPr>
              <w:t>learning outcomes. For further information refer to the Credit Framewor</w:t>
            </w:r>
            <w:r w:rsidR="003C346F" w:rsidRPr="003C346F">
              <w:rPr>
                <w:rFonts w:ascii="Arial" w:hAnsi="Arial" w:cs="Arial"/>
                <w:sz w:val="22"/>
                <w:szCs w:val="22"/>
              </w:rPr>
              <w:t>k.</w:t>
            </w:r>
          </w:p>
        </w:tc>
      </w:tr>
    </w:tbl>
    <w:p w14:paraId="36C35191" w14:textId="77777777" w:rsidR="002C5F6E" w:rsidRDefault="002C5F6E"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110"/>
        <w:gridCol w:w="880"/>
        <w:gridCol w:w="1842"/>
        <w:gridCol w:w="1106"/>
      </w:tblGrid>
      <w:tr w:rsidR="00C251B5" w:rsidRPr="00AD4E6F" w14:paraId="36C35197" w14:textId="77777777" w:rsidTr="00AD4E6F">
        <w:tc>
          <w:tcPr>
            <w:tcW w:w="1560" w:type="dxa"/>
            <w:tcBorders>
              <w:bottom w:val="single" w:sz="4" w:space="0" w:color="auto"/>
            </w:tcBorders>
            <w:shd w:val="pct5" w:color="auto" w:fill="FFFFFF"/>
          </w:tcPr>
          <w:p w14:paraId="36C35192" w14:textId="77777777" w:rsidR="00C251B5" w:rsidRPr="00AD4E6F" w:rsidRDefault="00C251B5" w:rsidP="00C251B5">
            <w:pPr>
              <w:spacing w:before="60" w:after="60"/>
              <w:rPr>
                <w:rFonts w:ascii="Arial" w:hAnsi="Arial" w:cs="Arial"/>
                <w:b/>
                <w:sz w:val="22"/>
                <w:szCs w:val="22"/>
              </w:rPr>
            </w:pPr>
            <w:r w:rsidRPr="00AD4E6F">
              <w:rPr>
                <w:rFonts w:ascii="Arial" w:hAnsi="Arial" w:cs="Arial"/>
                <w:b/>
                <w:sz w:val="22"/>
                <w:szCs w:val="22"/>
              </w:rPr>
              <w:t>Code</w:t>
            </w:r>
          </w:p>
        </w:tc>
        <w:tc>
          <w:tcPr>
            <w:tcW w:w="4110" w:type="dxa"/>
            <w:tcBorders>
              <w:bottom w:val="single" w:sz="4" w:space="0" w:color="auto"/>
            </w:tcBorders>
            <w:shd w:val="pct5" w:color="auto" w:fill="FFFFFF"/>
          </w:tcPr>
          <w:p w14:paraId="36C35193" w14:textId="77777777" w:rsidR="00C251B5" w:rsidRPr="00AD4E6F" w:rsidRDefault="00C251B5" w:rsidP="00C251B5">
            <w:pPr>
              <w:spacing w:before="60" w:after="60"/>
              <w:rPr>
                <w:rFonts w:ascii="Arial" w:hAnsi="Arial" w:cs="Arial"/>
                <w:b/>
                <w:sz w:val="22"/>
                <w:szCs w:val="22"/>
              </w:rPr>
            </w:pPr>
            <w:r w:rsidRPr="00AD4E6F">
              <w:rPr>
                <w:rFonts w:ascii="Arial" w:hAnsi="Arial" w:cs="Arial"/>
                <w:b/>
                <w:sz w:val="22"/>
                <w:szCs w:val="22"/>
              </w:rPr>
              <w:t>Title</w:t>
            </w:r>
          </w:p>
        </w:tc>
        <w:tc>
          <w:tcPr>
            <w:tcW w:w="880" w:type="dxa"/>
            <w:tcBorders>
              <w:bottom w:val="single" w:sz="4" w:space="0" w:color="auto"/>
            </w:tcBorders>
            <w:shd w:val="pct5" w:color="auto" w:fill="FFFFFF"/>
          </w:tcPr>
          <w:p w14:paraId="36C35194" w14:textId="77777777" w:rsidR="00C251B5" w:rsidRPr="00AD4E6F" w:rsidRDefault="00C251B5" w:rsidP="00C251B5">
            <w:pPr>
              <w:spacing w:before="60" w:after="60"/>
              <w:rPr>
                <w:rFonts w:ascii="Arial" w:hAnsi="Arial" w:cs="Arial"/>
                <w:b/>
                <w:sz w:val="22"/>
                <w:szCs w:val="22"/>
              </w:rPr>
            </w:pPr>
            <w:r w:rsidRPr="00AD4E6F">
              <w:rPr>
                <w:rFonts w:ascii="Arial" w:hAnsi="Arial" w:cs="Arial"/>
                <w:b/>
                <w:sz w:val="22"/>
                <w:szCs w:val="22"/>
              </w:rPr>
              <w:t>Level</w:t>
            </w:r>
          </w:p>
        </w:tc>
        <w:tc>
          <w:tcPr>
            <w:tcW w:w="1842" w:type="dxa"/>
            <w:tcBorders>
              <w:bottom w:val="single" w:sz="4" w:space="0" w:color="auto"/>
            </w:tcBorders>
            <w:shd w:val="pct5" w:color="auto" w:fill="FFFFFF"/>
          </w:tcPr>
          <w:p w14:paraId="36C35195" w14:textId="77777777" w:rsidR="00C251B5" w:rsidRPr="00AD4E6F" w:rsidRDefault="00C251B5" w:rsidP="00C251B5">
            <w:pPr>
              <w:spacing w:before="60" w:after="60"/>
              <w:rPr>
                <w:rFonts w:ascii="Arial" w:hAnsi="Arial" w:cs="Arial"/>
                <w:b/>
                <w:sz w:val="22"/>
                <w:szCs w:val="22"/>
              </w:rPr>
            </w:pPr>
            <w:r w:rsidRPr="00AD4E6F">
              <w:rPr>
                <w:rFonts w:ascii="Arial" w:hAnsi="Arial" w:cs="Arial"/>
                <w:b/>
                <w:sz w:val="22"/>
                <w:szCs w:val="22"/>
              </w:rPr>
              <w:t>Credits</w:t>
            </w:r>
          </w:p>
        </w:tc>
        <w:tc>
          <w:tcPr>
            <w:tcW w:w="1106" w:type="dxa"/>
            <w:tcBorders>
              <w:bottom w:val="single" w:sz="4" w:space="0" w:color="auto"/>
            </w:tcBorders>
            <w:shd w:val="pct5" w:color="auto" w:fill="FFFFFF"/>
          </w:tcPr>
          <w:p w14:paraId="36C35196" w14:textId="77777777" w:rsidR="00C251B5" w:rsidRPr="00AD4E6F" w:rsidRDefault="00C251B5" w:rsidP="00C251B5">
            <w:pPr>
              <w:spacing w:before="60" w:after="60"/>
              <w:rPr>
                <w:rFonts w:ascii="Arial" w:hAnsi="Arial" w:cs="Arial"/>
                <w:b/>
                <w:sz w:val="22"/>
                <w:szCs w:val="22"/>
              </w:rPr>
            </w:pPr>
            <w:r w:rsidRPr="00AD4E6F">
              <w:rPr>
                <w:rFonts w:ascii="Arial" w:hAnsi="Arial" w:cs="Arial"/>
                <w:b/>
                <w:sz w:val="22"/>
                <w:szCs w:val="22"/>
              </w:rPr>
              <w:t>Term(s)</w:t>
            </w:r>
          </w:p>
        </w:tc>
      </w:tr>
      <w:tr w:rsidR="00C251B5" w:rsidRPr="00AD4E6F" w14:paraId="36C35199" w14:textId="77777777" w:rsidTr="00C251B5">
        <w:trPr>
          <w:cantSplit/>
        </w:trPr>
        <w:tc>
          <w:tcPr>
            <w:tcW w:w="9498" w:type="dxa"/>
            <w:gridSpan w:val="5"/>
            <w:tcBorders>
              <w:bottom w:val="single" w:sz="4" w:space="0" w:color="auto"/>
            </w:tcBorders>
            <w:shd w:val="clear" w:color="auto" w:fill="F2F2F2" w:themeFill="background1" w:themeFillShade="F2"/>
          </w:tcPr>
          <w:p w14:paraId="36C35198" w14:textId="77777777" w:rsidR="00C251B5" w:rsidRPr="00AD4E6F" w:rsidRDefault="00C251B5" w:rsidP="00C251B5">
            <w:pPr>
              <w:spacing w:before="60" w:after="60"/>
              <w:rPr>
                <w:rFonts w:ascii="Arial" w:hAnsi="Arial" w:cs="Arial"/>
                <w:sz w:val="22"/>
                <w:szCs w:val="22"/>
              </w:rPr>
            </w:pPr>
            <w:r w:rsidRPr="00AD4E6F">
              <w:rPr>
                <w:rFonts w:ascii="Arial" w:hAnsi="Arial" w:cs="Arial"/>
                <w:b/>
                <w:sz w:val="22"/>
                <w:szCs w:val="22"/>
              </w:rPr>
              <w:t>Stage 1</w:t>
            </w:r>
          </w:p>
        </w:tc>
      </w:tr>
      <w:tr w:rsidR="00C251B5" w:rsidRPr="00AD4E6F" w14:paraId="36C3519B" w14:textId="77777777" w:rsidTr="00C251B5">
        <w:trPr>
          <w:cantSplit/>
        </w:trPr>
        <w:tc>
          <w:tcPr>
            <w:tcW w:w="9498" w:type="dxa"/>
            <w:gridSpan w:val="5"/>
            <w:shd w:val="clear" w:color="auto" w:fill="F2F2F2" w:themeFill="background1" w:themeFillShade="F2"/>
          </w:tcPr>
          <w:p w14:paraId="36C3519A" w14:textId="77777777" w:rsidR="00C251B5" w:rsidRPr="00AD4E6F" w:rsidRDefault="0009168A" w:rsidP="00C251B5">
            <w:pPr>
              <w:spacing w:before="60" w:after="60"/>
              <w:rPr>
                <w:rFonts w:ascii="Arial" w:hAnsi="Arial" w:cs="Arial"/>
                <w:sz w:val="22"/>
                <w:szCs w:val="22"/>
              </w:rPr>
            </w:pPr>
            <w:r w:rsidRPr="00AD4E6F">
              <w:rPr>
                <w:rFonts w:ascii="Arial" w:hAnsi="Arial" w:cs="Arial"/>
                <w:b/>
                <w:sz w:val="22"/>
                <w:szCs w:val="22"/>
              </w:rPr>
              <w:t xml:space="preserve">Compulsory </w:t>
            </w:r>
            <w:r w:rsidR="00C251B5" w:rsidRPr="00AD4E6F">
              <w:rPr>
                <w:rFonts w:ascii="Arial" w:hAnsi="Arial" w:cs="Arial"/>
                <w:b/>
                <w:sz w:val="22"/>
                <w:szCs w:val="22"/>
              </w:rPr>
              <w:t>Modules</w:t>
            </w:r>
          </w:p>
        </w:tc>
      </w:tr>
      <w:tr w:rsidR="00C251B5" w:rsidRPr="00AD4E6F" w14:paraId="36C351A1" w14:textId="77777777" w:rsidTr="00AD4E6F">
        <w:tc>
          <w:tcPr>
            <w:tcW w:w="1560" w:type="dxa"/>
          </w:tcPr>
          <w:p w14:paraId="36C3519C" w14:textId="77777777" w:rsidR="00C251B5" w:rsidRPr="00AD4E6F" w:rsidRDefault="00077742" w:rsidP="00C251B5">
            <w:pPr>
              <w:spacing w:before="60" w:after="60"/>
              <w:rPr>
                <w:rFonts w:ascii="Arial" w:hAnsi="Arial" w:cs="Arial"/>
                <w:sz w:val="22"/>
                <w:szCs w:val="22"/>
              </w:rPr>
            </w:pPr>
            <w:r w:rsidRPr="00AD4E6F">
              <w:rPr>
                <w:rFonts w:ascii="Arial" w:hAnsi="Arial" w:cs="Arial"/>
                <w:sz w:val="22"/>
                <w:szCs w:val="22"/>
              </w:rPr>
              <w:t>CB937</w:t>
            </w:r>
          </w:p>
        </w:tc>
        <w:tc>
          <w:tcPr>
            <w:tcW w:w="4110" w:type="dxa"/>
          </w:tcPr>
          <w:p w14:paraId="36C3519D" w14:textId="77777777" w:rsidR="00C251B5" w:rsidRPr="00AD4E6F" w:rsidRDefault="00077742" w:rsidP="00C251B5">
            <w:pPr>
              <w:spacing w:before="60" w:after="60"/>
              <w:rPr>
                <w:rFonts w:ascii="Arial" w:hAnsi="Arial" w:cs="Arial"/>
                <w:sz w:val="22"/>
                <w:szCs w:val="22"/>
              </w:rPr>
            </w:pPr>
            <w:r w:rsidRPr="00AD4E6F">
              <w:rPr>
                <w:rFonts w:ascii="Arial" w:hAnsi="Arial" w:cs="Arial"/>
                <w:sz w:val="22"/>
                <w:szCs w:val="22"/>
              </w:rPr>
              <w:t>Financial and Management Accounting</w:t>
            </w:r>
          </w:p>
        </w:tc>
        <w:tc>
          <w:tcPr>
            <w:tcW w:w="880" w:type="dxa"/>
          </w:tcPr>
          <w:p w14:paraId="36C3519E" w14:textId="03E109FB" w:rsidR="00C251B5" w:rsidRPr="00AD4E6F" w:rsidRDefault="0066664A" w:rsidP="00C251B5">
            <w:pPr>
              <w:spacing w:before="60" w:after="60"/>
              <w:rPr>
                <w:rFonts w:ascii="Arial" w:hAnsi="Arial" w:cs="Arial"/>
                <w:sz w:val="22"/>
                <w:szCs w:val="22"/>
              </w:rPr>
            </w:pPr>
            <w:r w:rsidRPr="00AD4E6F">
              <w:rPr>
                <w:rFonts w:ascii="Arial" w:hAnsi="Arial" w:cs="Arial"/>
                <w:sz w:val="22"/>
                <w:szCs w:val="22"/>
              </w:rPr>
              <w:t>7</w:t>
            </w:r>
          </w:p>
        </w:tc>
        <w:tc>
          <w:tcPr>
            <w:tcW w:w="1842" w:type="dxa"/>
          </w:tcPr>
          <w:p w14:paraId="36C3519F" w14:textId="77777777" w:rsidR="00C251B5" w:rsidRPr="00AD4E6F" w:rsidRDefault="00077742" w:rsidP="00C251B5">
            <w:pPr>
              <w:spacing w:before="60" w:after="60"/>
              <w:rPr>
                <w:rFonts w:ascii="Arial" w:hAnsi="Arial" w:cs="Arial"/>
                <w:sz w:val="22"/>
                <w:szCs w:val="22"/>
              </w:rPr>
            </w:pPr>
            <w:r w:rsidRPr="00AD4E6F">
              <w:rPr>
                <w:rFonts w:ascii="Arial" w:hAnsi="Arial" w:cs="Arial"/>
                <w:sz w:val="22"/>
                <w:szCs w:val="22"/>
              </w:rPr>
              <w:t>15/ECTS7.5</w:t>
            </w:r>
          </w:p>
        </w:tc>
        <w:tc>
          <w:tcPr>
            <w:tcW w:w="1106" w:type="dxa"/>
          </w:tcPr>
          <w:p w14:paraId="36C351A0" w14:textId="77777777" w:rsidR="00C251B5" w:rsidRPr="00AD4E6F" w:rsidRDefault="00077742" w:rsidP="00C251B5">
            <w:pPr>
              <w:spacing w:before="60" w:after="60"/>
              <w:rPr>
                <w:rFonts w:ascii="Arial" w:hAnsi="Arial" w:cs="Arial"/>
                <w:sz w:val="22"/>
                <w:szCs w:val="22"/>
              </w:rPr>
            </w:pPr>
            <w:r w:rsidRPr="00AD4E6F">
              <w:rPr>
                <w:rFonts w:ascii="Arial" w:hAnsi="Arial" w:cs="Arial"/>
                <w:sz w:val="22"/>
                <w:szCs w:val="22"/>
              </w:rPr>
              <w:t>1</w:t>
            </w:r>
          </w:p>
        </w:tc>
      </w:tr>
      <w:tr w:rsidR="00077742" w:rsidRPr="00AD4E6F" w14:paraId="36C351A7" w14:textId="77777777" w:rsidTr="00AD4E6F">
        <w:tc>
          <w:tcPr>
            <w:tcW w:w="1560" w:type="dxa"/>
            <w:tcBorders>
              <w:bottom w:val="single" w:sz="4" w:space="0" w:color="auto"/>
            </w:tcBorders>
          </w:tcPr>
          <w:p w14:paraId="36C351A2" w14:textId="77777777" w:rsidR="00077742" w:rsidRPr="00AD4E6F" w:rsidRDefault="00077742" w:rsidP="00C251B5">
            <w:pPr>
              <w:spacing w:before="60" w:after="60"/>
              <w:rPr>
                <w:rFonts w:ascii="Arial" w:hAnsi="Arial" w:cs="Arial"/>
                <w:sz w:val="22"/>
                <w:szCs w:val="22"/>
              </w:rPr>
            </w:pPr>
            <w:r w:rsidRPr="00AD4E6F">
              <w:rPr>
                <w:rFonts w:ascii="Arial" w:hAnsi="Arial" w:cs="Arial"/>
                <w:sz w:val="22"/>
                <w:szCs w:val="22"/>
              </w:rPr>
              <w:t>CB935</w:t>
            </w:r>
          </w:p>
        </w:tc>
        <w:tc>
          <w:tcPr>
            <w:tcW w:w="4110" w:type="dxa"/>
            <w:tcBorders>
              <w:bottom w:val="single" w:sz="4" w:space="0" w:color="auto"/>
            </w:tcBorders>
          </w:tcPr>
          <w:p w14:paraId="36C351A3" w14:textId="77777777" w:rsidR="00077742" w:rsidRPr="00AD4E6F" w:rsidRDefault="00077742" w:rsidP="00C251B5">
            <w:pPr>
              <w:spacing w:before="60" w:after="60"/>
              <w:rPr>
                <w:rFonts w:ascii="Arial" w:hAnsi="Arial" w:cs="Arial"/>
                <w:sz w:val="22"/>
                <w:szCs w:val="22"/>
              </w:rPr>
            </w:pPr>
            <w:r w:rsidRPr="00AD4E6F">
              <w:rPr>
                <w:rFonts w:ascii="Arial" w:hAnsi="Arial" w:cs="Arial"/>
                <w:sz w:val="22"/>
                <w:szCs w:val="22"/>
              </w:rPr>
              <w:t>Organisational Behaviour and Human Resource Management</w:t>
            </w:r>
          </w:p>
        </w:tc>
        <w:tc>
          <w:tcPr>
            <w:tcW w:w="880" w:type="dxa"/>
            <w:tcBorders>
              <w:bottom w:val="single" w:sz="4" w:space="0" w:color="auto"/>
            </w:tcBorders>
          </w:tcPr>
          <w:p w14:paraId="36C351A4" w14:textId="583B21BE" w:rsidR="00077742" w:rsidRPr="00AD4E6F" w:rsidRDefault="0066664A" w:rsidP="00214401">
            <w:pPr>
              <w:spacing w:before="60" w:after="60"/>
              <w:rPr>
                <w:rFonts w:ascii="Arial" w:hAnsi="Arial" w:cs="Arial"/>
                <w:sz w:val="22"/>
                <w:szCs w:val="22"/>
              </w:rPr>
            </w:pPr>
            <w:r w:rsidRPr="00AD4E6F">
              <w:rPr>
                <w:rFonts w:ascii="Arial" w:hAnsi="Arial" w:cs="Arial"/>
                <w:sz w:val="22"/>
                <w:szCs w:val="22"/>
              </w:rPr>
              <w:t>7</w:t>
            </w:r>
          </w:p>
        </w:tc>
        <w:tc>
          <w:tcPr>
            <w:tcW w:w="1842" w:type="dxa"/>
            <w:tcBorders>
              <w:bottom w:val="single" w:sz="4" w:space="0" w:color="auto"/>
            </w:tcBorders>
          </w:tcPr>
          <w:p w14:paraId="36C351A5" w14:textId="77777777" w:rsidR="00077742" w:rsidRPr="00AD4E6F" w:rsidRDefault="00077742" w:rsidP="00214401">
            <w:pPr>
              <w:spacing w:before="60" w:after="60"/>
              <w:rPr>
                <w:rFonts w:ascii="Arial" w:hAnsi="Arial" w:cs="Arial"/>
                <w:sz w:val="22"/>
                <w:szCs w:val="22"/>
              </w:rPr>
            </w:pPr>
            <w:r w:rsidRPr="00AD4E6F">
              <w:rPr>
                <w:rFonts w:ascii="Arial" w:hAnsi="Arial" w:cs="Arial"/>
                <w:sz w:val="22"/>
                <w:szCs w:val="22"/>
              </w:rPr>
              <w:t>15/ECTS7.5</w:t>
            </w:r>
          </w:p>
        </w:tc>
        <w:tc>
          <w:tcPr>
            <w:tcW w:w="1106" w:type="dxa"/>
            <w:tcBorders>
              <w:bottom w:val="single" w:sz="4" w:space="0" w:color="auto"/>
            </w:tcBorders>
          </w:tcPr>
          <w:p w14:paraId="36C351A6" w14:textId="77777777" w:rsidR="00077742" w:rsidRPr="00AD4E6F" w:rsidRDefault="00077742" w:rsidP="00C251B5">
            <w:pPr>
              <w:spacing w:before="60" w:after="60"/>
              <w:rPr>
                <w:rFonts w:ascii="Arial" w:hAnsi="Arial" w:cs="Arial"/>
                <w:sz w:val="22"/>
                <w:szCs w:val="22"/>
              </w:rPr>
            </w:pPr>
            <w:r w:rsidRPr="00AD4E6F">
              <w:rPr>
                <w:rFonts w:ascii="Arial" w:hAnsi="Arial" w:cs="Arial"/>
                <w:sz w:val="22"/>
                <w:szCs w:val="22"/>
              </w:rPr>
              <w:t>1</w:t>
            </w:r>
          </w:p>
        </w:tc>
      </w:tr>
      <w:tr w:rsidR="00077742" w:rsidRPr="00AD4E6F" w14:paraId="36C351AD" w14:textId="77777777" w:rsidTr="00AD4E6F">
        <w:tc>
          <w:tcPr>
            <w:tcW w:w="1560" w:type="dxa"/>
          </w:tcPr>
          <w:p w14:paraId="36C351A8" w14:textId="77777777" w:rsidR="00077742" w:rsidRPr="00AD4E6F" w:rsidRDefault="00077742" w:rsidP="00C251B5">
            <w:pPr>
              <w:spacing w:before="60" w:after="60"/>
              <w:rPr>
                <w:rFonts w:ascii="Arial" w:hAnsi="Arial" w:cs="Arial"/>
                <w:sz w:val="22"/>
                <w:szCs w:val="22"/>
              </w:rPr>
            </w:pPr>
            <w:r w:rsidRPr="00AD4E6F">
              <w:rPr>
                <w:rFonts w:ascii="Arial" w:hAnsi="Arial" w:cs="Arial"/>
                <w:sz w:val="22"/>
                <w:szCs w:val="22"/>
              </w:rPr>
              <w:t>CB933</w:t>
            </w:r>
          </w:p>
        </w:tc>
        <w:tc>
          <w:tcPr>
            <w:tcW w:w="4110" w:type="dxa"/>
          </w:tcPr>
          <w:p w14:paraId="36C351A9" w14:textId="77777777" w:rsidR="00077742" w:rsidRPr="00AD4E6F" w:rsidRDefault="00077742" w:rsidP="00C251B5">
            <w:pPr>
              <w:spacing w:before="60" w:after="60"/>
              <w:rPr>
                <w:rFonts w:ascii="Arial" w:hAnsi="Arial" w:cs="Arial"/>
                <w:sz w:val="22"/>
                <w:szCs w:val="22"/>
              </w:rPr>
            </w:pPr>
            <w:r w:rsidRPr="00AD4E6F">
              <w:rPr>
                <w:rFonts w:ascii="Arial" w:hAnsi="Arial" w:cs="Arial"/>
                <w:sz w:val="22"/>
                <w:szCs w:val="22"/>
              </w:rPr>
              <w:t>Marketing</w:t>
            </w:r>
          </w:p>
        </w:tc>
        <w:tc>
          <w:tcPr>
            <w:tcW w:w="880" w:type="dxa"/>
          </w:tcPr>
          <w:p w14:paraId="36C351AA" w14:textId="28042483" w:rsidR="00077742" w:rsidRPr="00AD4E6F" w:rsidRDefault="0066664A" w:rsidP="00214401">
            <w:pPr>
              <w:spacing w:before="60" w:after="60"/>
              <w:rPr>
                <w:rFonts w:ascii="Arial" w:hAnsi="Arial" w:cs="Arial"/>
                <w:sz w:val="22"/>
                <w:szCs w:val="22"/>
              </w:rPr>
            </w:pPr>
            <w:r w:rsidRPr="00AD4E6F">
              <w:rPr>
                <w:rFonts w:ascii="Arial" w:hAnsi="Arial" w:cs="Arial"/>
                <w:sz w:val="22"/>
                <w:szCs w:val="22"/>
              </w:rPr>
              <w:t>7</w:t>
            </w:r>
          </w:p>
        </w:tc>
        <w:tc>
          <w:tcPr>
            <w:tcW w:w="1842" w:type="dxa"/>
          </w:tcPr>
          <w:p w14:paraId="36C351AB" w14:textId="77777777" w:rsidR="00077742" w:rsidRPr="00AD4E6F" w:rsidRDefault="00077742" w:rsidP="00214401">
            <w:pPr>
              <w:spacing w:before="60" w:after="60"/>
              <w:rPr>
                <w:rFonts w:ascii="Arial" w:hAnsi="Arial" w:cs="Arial"/>
                <w:sz w:val="22"/>
                <w:szCs w:val="22"/>
              </w:rPr>
            </w:pPr>
            <w:r w:rsidRPr="00AD4E6F">
              <w:rPr>
                <w:rFonts w:ascii="Arial" w:hAnsi="Arial" w:cs="Arial"/>
                <w:sz w:val="22"/>
                <w:szCs w:val="22"/>
              </w:rPr>
              <w:t>15/ECTS7.5</w:t>
            </w:r>
          </w:p>
        </w:tc>
        <w:tc>
          <w:tcPr>
            <w:tcW w:w="1106" w:type="dxa"/>
          </w:tcPr>
          <w:p w14:paraId="36C351AC" w14:textId="77777777" w:rsidR="00077742" w:rsidRPr="00AD4E6F" w:rsidRDefault="00077742" w:rsidP="00C251B5">
            <w:pPr>
              <w:spacing w:before="60" w:after="60"/>
              <w:rPr>
                <w:rFonts w:ascii="Arial" w:hAnsi="Arial" w:cs="Arial"/>
                <w:sz w:val="22"/>
                <w:szCs w:val="22"/>
              </w:rPr>
            </w:pPr>
            <w:r w:rsidRPr="00AD4E6F">
              <w:rPr>
                <w:rFonts w:ascii="Arial" w:hAnsi="Arial" w:cs="Arial"/>
                <w:sz w:val="22"/>
                <w:szCs w:val="22"/>
              </w:rPr>
              <w:t>1</w:t>
            </w:r>
          </w:p>
        </w:tc>
      </w:tr>
      <w:tr w:rsidR="00077742" w:rsidRPr="00AD4E6F" w14:paraId="36C351B3" w14:textId="77777777" w:rsidTr="00AD4E6F">
        <w:tc>
          <w:tcPr>
            <w:tcW w:w="1560" w:type="dxa"/>
            <w:tcBorders>
              <w:bottom w:val="single" w:sz="4" w:space="0" w:color="auto"/>
            </w:tcBorders>
          </w:tcPr>
          <w:p w14:paraId="36C351AE" w14:textId="77777777" w:rsidR="00077742" w:rsidRPr="00AD4E6F" w:rsidRDefault="00077742" w:rsidP="003E78C8">
            <w:pPr>
              <w:spacing w:before="60" w:after="60"/>
              <w:rPr>
                <w:rFonts w:ascii="Arial" w:hAnsi="Arial" w:cs="Arial"/>
                <w:sz w:val="22"/>
                <w:szCs w:val="22"/>
              </w:rPr>
            </w:pPr>
            <w:r w:rsidRPr="00AD4E6F">
              <w:rPr>
                <w:rFonts w:ascii="Arial" w:hAnsi="Arial" w:cs="Arial"/>
                <w:sz w:val="22"/>
                <w:szCs w:val="22"/>
              </w:rPr>
              <w:t>CB</w:t>
            </w:r>
            <w:r w:rsidR="003E78C8" w:rsidRPr="00AD4E6F">
              <w:rPr>
                <w:rFonts w:ascii="Arial" w:hAnsi="Arial" w:cs="Arial"/>
                <w:sz w:val="22"/>
                <w:szCs w:val="22"/>
              </w:rPr>
              <w:t>9065</w:t>
            </w:r>
          </w:p>
        </w:tc>
        <w:tc>
          <w:tcPr>
            <w:tcW w:w="4110" w:type="dxa"/>
            <w:tcBorders>
              <w:bottom w:val="single" w:sz="4" w:space="0" w:color="auto"/>
            </w:tcBorders>
          </w:tcPr>
          <w:p w14:paraId="36C351AF" w14:textId="77777777" w:rsidR="00077742" w:rsidRPr="00AD4E6F" w:rsidRDefault="00530995" w:rsidP="00C251B5">
            <w:pPr>
              <w:spacing w:before="60" w:after="60"/>
              <w:rPr>
                <w:rFonts w:ascii="Arial" w:hAnsi="Arial" w:cs="Arial"/>
                <w:sz w:val="22"/>
                <w:szCs w:val="22"/>
              </w:rPr>
            </w:pPr>
            <w:r w:rsidRPr="00AD4E6F">
              <w:rPr>
                <w:rFonts w:ascii="Arial" w:hAnsi="Arial" w:cs="Arial"/>
                <w:sz w:val="22"/>
                <w:szCs w:val="22"/>
              </w:rPr>
              <w:t>Buyer Decision Making</w:t>
            </w:r>
          </w:p>
        </w:tc>
        <w:tc>
          <w:tcPr>
            <w:tcW w:w="880" w:type="dxa"/>
            <w:tcBorders>
              <w:bottom w:val="single" w:sz="4" w:space="0" w:color="auto"/>
            </w:tcBorders>
          </w:tcPr>
          <w:p w14:paraId="36C351B0" w14:textId="19DE703A" w:rsidR="00077742" w:rsidRPr="00AD4E6F" w:rsidRDefault="0066664A" w:rsidP="00214401">
            <w:pPr>
              <w:spacing w:before="60" w:after="60"/>
              <w:rPr>
                <w:rFonts w:ascii="Arial" w:hAnsi="Arial" w:cs="Arial"/>
                <w:sz w:val="22"/>
                <w:szCs w:val="22"/>
              </w:rPr>
            </w:pPr>
            <w:r w:rsidRPr="00AD4E6F">
              <w:rPr>
                <w:rFonts w:ascii="Arial" w:hAnsi="Arial" w:cs="Arial"/>
                <w:sz w:val="22"/>
                <w:szCs w:val="22"/>
              </w:rPr>
              <w:t>7</w:t>
            </w:r>
          </w:p>
        </w:tc>
        <w:tc>
          <w:tcPr>
            <w:tcW w:w="1842" w:type="dxa"/>
            <w:tcBorders>
              <w:bottom w:val="single" w:sz="4" w:space="0" w:color="auto"/>
            </w:tcBorders>
          </w:tcPr>
          <w:p w14:paraId="36C351B1" w14:textId="77777777" w:rsidR="00077742" w:rsidRPr="00AD4E6F" w:rsidRDefault="00077742" w:rsidP="00214401">
            <w:pPr>
              <w:spacing w:before="60" w:after="60"/>
              <w:rPr>
                <w:rFonts w:ascii="Arial" w:hAnsi="Arial" w:cs="Arial"/>
                <w:sz w:val="22"/>
                <w:szCs w:val="22"/>
              </w:rPr>
            </w:pPr>
            <w:r w:rsidRPr="00AD4E6F">
              <w:rPr>
                <w:rFonts w:ascii="Arial" w:hAnsi="Arial" w:cs="Arial"/>
                <w:sz w:val="22"/>
                <w:szCs w:val="22"/>
              </w:rPr>
              <w:t>15/ECTS7.5</w:t>
            </w:r>
          </w:p>
        </w:tc>
        <w:tc>
          <w:tcPr>
            <w:tcW w:w="1106" w:type="dxa"/>
            <w:tcBorders>
              <w:bottom w:val="single" w:sz="4" w:space="0" w:color="auto"/>
            </w:tcBorders>
          </w:tcPr>
          <w:p w14:paraId="36C351B2" w14:textId="77777777" w:rsidR="00077742" w:rsidRPr="00AD4E6F" w:rsidRDefault="00077742" w:rsidP="00C251B5">
            <w:pPr>
              <w:spacing w:before="60" w:after="60"/>
              <w:rPr>
                <w:rFonts w:ascii="Arial" w:hAnsi="Arial" w:cs="Arial"/>
                <w:sz w:val="22"/>
                <w:szCs w:val="22"/>
              </w:rPr>
            </w:pPr>
            <w:r w:rsidRPr="00AD4E6F">
              <w:rPr>
                <w:rFonts w:ascii="Arial" w:hAnsi="Arial" w:cs="Arial"/>
                <w:sz w:val="22"/>
                <w:szCs w:val="22"/>
              </w:rPr>
              <w:t>1</w:t>
            </w:r>
          </w:p>
        </w:tc>
      </w:tr>
      <w:tr w:rsidR="00FD0CF5" w:rsidRPr="00AD4E6F" w14:paraId="36C351B9" w14:textId="77777777" w:rsidTr="00AD4E6F">
        <w:tc>
          <w:tcPr>
            <w:tcW w:w="1560" w:type="dxa"/>
            <w:tcBorders>
              <w:bottom w:val="single" w:sz="4" w:space="0" w:color="auto"/>
            </w:tcBorders>
          </w:tcPr>
          <w:p w14:paraId="36C351B4" w14:textId="77777777" w:rsidR="00FD0CF5" w:rsidRPr="00AD4E6F" w:rsidRDefault="003E78C8" w:rsidP="00C251B5">
            <w:pPr>
              <w:spacing w:before="60" w:after="60"/>
              <w:rPr>
                <w:rFonts w:ascii="Arial" w:hAnsi="Arial" w:cs="Arial"/>
                <w:sz w:val="22"/>
                <w:szCs w:val="22"/>
              </w:rPr>
            </w:pPr>
            <w:r w:rsidRPr="00AD4E6F">
              <w:rPr>
                <w:rFonts w:ascii="Arial" w:hAnsi="Arial" w:cs="Arial"/>
                <w:sz w:val="22"/>
                <w:szCs w:val="22"/>
              </w:rPr>
              <w:t>CB9066</w:t>
            </w:r>
          </w:p>
        </w:tc>
        <w:tc>
          <w:tcPr>
            <w:tcW w:w="4110" w:type="dxa"/>
            <w:tcBorders>
              <w:bottom w:val="single" w:sz="4" w:space="0" w:color="auto"/>
            </w:tcBorders>
          </w:tcPr>
          <w:p w14:paraId="36C351B5" w14:textId="77777777" w:rsidR="00FD0CF5" w:rsidRPr="00AD4E6F" w:rsidRDefault="00C5228A" w:rsidP="00C251B5">
            <w:pPr>
              <w:spacing w:before="60" w:after="60"/>
              <w:rPr>
                <w:rFonts w:ascii="Arial" w:hAnsi="Arial" w:cs="Arial"/>
                <w:sz w:val="22"/>
                <w:szCs w:val="22"/>
              </w:rPr>
            </w:pPr>
            <w:r w:rsidRPr="00AD4E6F">
              <w:rPr>
                <w:rFonts w:ascii="Arial" w:hAnsi="Arial" w:cs="Arial"/>
                <w:sz w:val="22"/>
                <w:szCs w:val="22"/>
              </w:rPr>
              <w:t>Applied Marketing Research</w:t>
            </w:r>
          </w:p>
        </w:tc>
        <w:tc>
          <w:tcPr>
            <w:tcW w:w="880" w:type="dxa"/>
            <w:tcBorders>
              <w:bottom w:val="single" w:sz="4" w:space="0" w:color="auto"/>
            </w:tcBorders>
          </w:tcPr>
          <w:p w14:paraId="36C351B6" w14:textId="3A11AE22" w:rsidR="00FD0CF5" w:rsidRPr="00AD4E6F" w:rsidRDefault="0066664A" w:rsidP="00214401">
            <w:pPr>
              <w:spacing w:before="60" w:after="60"/>
              <w:rPr>
                <w:rFonts w:ascii="Arial" w:hAnsi="Arial" w:cs="Arial"/>
                <w:sz w:val="22"/>
                <w:szCs w:val="22"/>
              </w:rPr>
            </w:pPr>
            <w:r w:rsidRPr="00AD4E6F">
              <w:rPr>
                <w:rFonts w:ascii="Arial" w:hAnsi="Arial" w:cs="Arial"/>
                <w:sz w:val="22"/>
                <w:szCs w:val="22"/>
              </w:rPr>
              <w:t>7</w:t>
            </w:r>
          </w:p>
        </w:tc>
        <w:tc>
          <w:tcPr>
            <w:tcW w:w="1842" w:type="dxa"/>
            <w:tcBorders>
              <w:bottom w:val="single" w:sz="4" w:space="0" w:color="auto"/>
            </w:tcBorders>
          </w:tcPr>
          <w:p w14:paraId="36C351B7" w14:textId="77777777" w:rsidR="00FD0CF5" w:rsidRPr="00AD4E6F" w:rsidRDefault="00FD0CF5" w:rsidP="00214401">
            <w:pPr>
              <w:spacing w:before="60" w:after="60"/>
              <w:rPr>
                <w:rFonts w:ascii="Arial" w:hAnsi="Arial" w:cs="Arial"/>
                <w:sz w:val="22"/>
                <w:szCs w:val="22"/>
              </w:rPr>
            </w:pPr>
            <w:r w:rsidRPr="00AD4E6F">
              <w:rPr>
                <w:rFonts w:ascii="Arial" w:hAnsi="Arial" w:cs="Arial"/>
                <w:sz w:val="22"/>
                <w:szCs w:val="22"/>
              </w:rPr>
              <w:t>15/ECTS7.5</w:t>
            </w:r>
          </w:p>
        </w:tc>
        <w:tc>
          <w:tcPr>
            <w:tcW w:w="1106" w:type="dxa"/>
            <w:tcBorders>
              <w:bottom w:val="single" w:sz="4" w:space="0" w:color="auto"/>
            </w:tcBorders>
          </w:tcPr>
          <w:p w14:paraId="36C351B8" w14:textId="77777777" w:rsidR="00FD0CF5" w:rsidRPr="00AD4E6F" w:rsidRDefault="00FD0CF5" w:rsidP="00214401">
            <w:pPr>
              <w:spacing w:before="60" w:after="60"/>
              <w:rPr>
                <w:rFonts w:ascii="Arial" w:hAnsi="Arial" w:cs="Arial"/>
                <w:sz w:val="22"/>
                <w:szCs w:val="22"/>
              </w:rPr>
            </w:pPr>
            <w:r w:rsidRPr="00AD4E6F">
              <w:rPr>
                <w:rFonts w:ascii="Arial" w:hAnsi="Arial" w:cs="Arial"/>
                <w:sz w:val="22"/>
                <w:szCs w:val="22"/>
              </w:rPr>
              <w:t>1</w:t>
            </w:r>
          </w:p>
        </w:tc>
      </w:tr>
      <w:tr w:rsidR="00FD0CF5" w:rsidRPr="00AD4E6F" w14:paraId="36C351BF" w14:textId="77777777" w:rsidTr="00AD4E6F">
        <w:tc>
          <w:tcPr>
            <w:tcW w:w="1560" w:type="dxa"/>
            <w:tcBorders>
              <w:bottom w:val="single" w:sz="4" w:space="0" w:color="auto"/>
            </w:tcBorders>
          </w:tcPr>
          <w:p w14:paraId="36C351BA" w14:textId="77777777" w:rsidR="00FD0CF5" w:rsidRPr="00AD4E6F" w:rsidRDefault="00FD0CF5" w:rsidP="00C251B5">
            <w:pPr>
              <w:spacing w:before="60" w:after="60"/>
              <w:rPr>
                <w:rFonts w:ascii="Arial" w:hAnsi="Arial" w:cs="Arial"/>
                <w:sz w:val="22"/>
                <w:szCs w:val="22"/>
              </w:rPr>
            </w:pPr>
            <w:r w:rsidRPr="00AD4E6F">
              <w:rPr>
                <w:rFonts w:ascii="Arial" w:hAnsi="Arial" w:cs="Arial"/>
                <w:sz w:val="22"/>
                <w:szCs w:val="22"/>
              </w:rPr>
              <w:t>CB952</w:t>
            </w:r>
          </w:p>
        </w:tc>
        <w:tc>
          <w:tcPr>
            <w:tcW w:w="4110" w:type="dxa"/>
            <w:tcBorders>
              <w:bottom w:val="single" w:sz="4" w:space="0" w:color="auto"/>
            </w:tcBorders>
          </w:tcPr>
          <w:p w14:paraId="36C351BB" w14:textId="77777777" w:rsidR="00FD0CF5" w:rsidRPr="00AD4E6F" w:rsidRDefault="00FD0CF5" w:rsidP="00C251B5">
            <w:pPr>
              <w:spacing w:before="60" w:after="60"/>
              <w:rPr>
                <w:rFonts w:ascii="Arial" w:hAnsi="Arial" w:cs="Arial"/>
                <w:sz w:val="22"/>
                <w:szCs w:val="22"/>
              </w:rPr>
            </w:pPr>
            <w:r w:rsidRPr="00AD4E6F">
              <w:rPr>
                <w:rFonts w:ascii="Arial" w:hAnsi="Arial" w:cs="Arial"/>
                <w:sz w:val="22"/>
                <w:szCs w:val="22"/>
              </w:rPr>
              <w:t>Integrated Marketing Communications</w:t>
            </w:r>
          </w:p>
        </w:tc>
        <w:tc>
          <w:tcPr>
            <w:tcW w:w="880" w:type="dxa"/>
            <w:tcBorders>
              <w:bottom w:val="single" w:sz="4" w:space="0" w:color="auto"/>
            </w:tcBorders>
          </w:tcPr>
          <w:p w14:paraId="36C351BC" w14:textId="0E7E5846" w:rsidR="00FD0CF5" w:rsidRPr="00AD4E6F" w:rsidRDefault="0066664A" w:rsidP="00214401">
            <w:pPr>
              <w:spacing w:before="60" w:after="60"/>
              <w:rPr>
                <w:rFonts w:ascii="Arial" w:hAnsi="Arial" w:cs="Arial"/>
                <w:sz w:val="22"/>
                <w:szCs w:val="22"/>
              </w:rPr>
            </w:pPr>
            <w:r w:rsidRPr="00AD4E6F">
              <w:rPr>
                <w:rFonts w:ascii="Arial" w:hAnsi="Arial" w:cs="Arial"/>
                <w:sz w:val="22"/>
                <w:szCs w:val="22"/>
              </w:rPr>
              <w:t>7</w:t>
            </w:r>
          </w:p>
        </w:tc>
        <w:tc>
          <w:tcPr>
            <w:tcW w:w="1842" w:type="dxa"/>
            <w:tcBorders>
              <w:bottom w:val="single" w:sz="4" w:space="0" w:color="auto"/>
            </w:tcBorders>
          </w:tcPr>
          <w:p w14:paraId="36C351BD" w14:textId="77777777" w:rsidR="00FD0CF5" w:rsidRPr="00AD4E6F" w:rsidRDefault="00FD0CF5" w:rsidP="00214401">
            <w:pPr>
              <w:spacing w:before="60" w:after="60"/>
              <w:rPr>
                <w:rFonts w:ascii="Arial" w:hAnsi="Arial" w:cs="Arial"/>
                <w:sz w:val="22"/>
                <w:szCs w:val="22"/>
              </w:rPr>
            </w:pPr>
            <w:r w:rsidRPr="00AD4E6F">
              <w:rPr>
                <w:rFonts w:ascii="Arial" w:hAnsi="Arial" w:cs="Arial"/>
                <w:sz w:val="22"/>
                <w:szCs w:val="22"/>
              </w:rPr>
              <w:t>15/ECTS7.5</w:t>
            </w:r>
          </w:p>
        </w:tc>
        <w:tc>
          <w:tcPr>
            <w:tcW w:w="1106" w:type="dxa"/>
            <w:tcBorders>
              <w:bottom w:val="single" w:sz="4" w:space="0" w:color="auto"/>
            </w:tcBorders>
          </w:tcPr>
          <w:p w14:paraId="36C351BE" w14:textId="77777777" w:rsidR="00FD0CF5" w:rsidRPr="00AD4E6F" w:rsidRDefault="00D812F9" w:rsidP="00214401">
            <w:pPr>
              <w:spacing w:before="60" w:after="60"/>
              <w:rPr>
                <w:rFonts w:ascii="Arial" w:hAnsi="Arial" w:cs="Arial"/>
                <w:sz w:val="22"/>
                <w:szCs w:val="22"/>
              </w:rPr>
            </w:pPr>
            <w:r w:rsidRPr="00AD4E6F">
              <w:rPr>
                <w:rFonts w:ascii="Arial" w:hAnsi="Arial" w:cs="Arial"/>
                <w:sz w:val="22"/>
                <w:szCs w:val="22"/>
              </w:rPr>
              <w:t>2</w:t>
            </w:r>
          </w:p>
        </w:tc>
      </w:tr>
      <w:tr w:rsidR="00FD0CF5" w:rsidRPr="00AD4E6F" w14:paraId="36C351C5" w14:textId="77777777" w:rsidTr="00AD4E6F">
        <w:tc>
          <w:tcPr>
            <w:tcW w:w="1560" w:type="dxa"/>
            <w:tcBorders>
              <w:bottom w:val="single" w:sz="4" w:space="0" w:color="auto"/>
            </w:tcBorders>
          </w:tcPr>
          <w:p w14:paraId="36C351C0" w14:textId="77777777" w:rsidR="00FD0CF5" w:rsidRPr="00AD4E6F" w:rsidRDefault="00FD0CF5" w:rsidP="00C251B5">
            <w:pPr>
              <w:spacing w:before="60" w:after="60"/>
              <w:rPr>
                <w:rFonts w:ascii="Arial" w:hAnsi="Arial" w:cs="Arial"/>
                <w:sz w:val="22"/>
                <w:szCs w:val="22"/>
              </w:rPr>
            </w:pPr>
            <w:r w:rsidRPr="00AD4E6F">
              <w:rPr>
                <w:rFonts w:ascii="Arial" w:hAnsi="Arial" w:cs="Arial"/>
                <w:sz w:val="22"/>
                <w:szCs w:val="22"/>
              </w:rPr>
              <w:t>CB953</w:t>
            </w:r>
          </w:p>
        </w:tc>
        <w:tc>
          <w:tcPr>
            <w:tcW w:w="4110" w:type="dxa"/>
            <w:tcBorders>
              <w:bottom w:val="single" w:sz="4" w:space="0" w:color="auto"/>
            </w:tcBorders>
          </w:tcPr>
          <w:p w14:paraId="36C351C1" w14:textId="77777777" w:rsidR="00FD0CF5" w:rsidRPr="00AD4E6F" w:rsidRDefault="0069095F" w:rsidP="0069095F">
            <w:pPr>
              <w:spacing w:before="60" w:after="60"/>
              <w:rPr>
                <w:rFonts w:ascii="Arial" w:hAnsi="Arial" w:cs="Arial"/>
                <w:sz w:val="22"/>
                <w:szCs w:val="22"/>
              </w:rPr>
            </w:pPr>
            <w:r w:rsidRPr="00AD4E6F">
              <w:rPr>
                <w:rFonts w:ascii="Arial" w:hAnsi="Arial" w:cs="Arial"/>
                <w:sz w:val="22"/>
                <w:szCs w:val="22"/>
              </w:rPr>
              <w:t>International Marketing Strategy</w:t>
            </w:r>
          </w:p>
        </w:tc>
        <w:tc>
          <w:tcPr>
            <w:tcW w:w="880" w:type="dxa"/>
            <w:tcBorders>
              <w:bottom w:val="single" w:sz="4" w:space="0" w:color="auto"/>
            </w:tcBorders>
          </w:tcPr>
          <w:p w14:paraId="36C351C2" w14:textId="35234FBA" w:rsidR="00FD0CF5" w:rsidRPr="00AD4E6F" w:rsidRDefault="0066664A" w:rsidP="00214401">
            <w:pPr>
              <w:spacing w:before="60" w:after="60"/>
              <w:rPr>
                <w:rFonts w:ascii="Arial" w:hAnsi="Arial" w:cs="Arial"/>
                <w:sz w:val="22"/>
                <w:szCs w:val="22"/>
              </w:rPr>
            </w:pPr>
            <w:r w:rsidRPr="00AD4E6F">
              <w:rPr>
                <w:rFonts w:ascii="Arial" w:hAnsi="Arial" w:cs="Arial"/>
                <w:sz w:val="22"/>
                <w:szCs w:val="22"/>
              </w:rPr>
              <w:t>7</w:t>
            </w:r>
          </w:p>
        </w:tc>
        <w:tc>
          <w:tcPr>
            <w:tcW w:w="1842" w:type="dxa"/>
            <w:tcBorders>
              <w:bottom w:val="single" w:sz="4" w:space="0" w:color="auto"/>
            </w:tcBorders>
          </w:tcPr>
          <w:p w14:paraId="36C351C3" w14:textId="77777777" w:rsidR="00FD0CF5" w:rsidRPr="00AD4E6F" w:rsidRDefault="00FD0CF5" w:rsidP="00214401">
            <w:pPr>
              <w:spacing w:before="60" w:after="60"/>
              <w:rPr>
                <w:rFonts w:ascii="Arial" w:hAnsi="Arial" w:cs="Arial"/>
                <w:sz w:val="22"/>
                <w:szCs w:val="22"/>
              </w:rPr>
            </w:pPr>
            <w:r w:rsidRPr="00AD4E6F">
              <w:rPr>
                <w:rFonts w:ascii="Arial" w:hAnsi="Arial" w:cs="Arial"/>
                <w:sz w:val="22"/>
                <w:szCs w:val="22"/>
              </w:rPr>
              <w:t>15/ECTS7.5</w:t>
            </w:r>
          </w:p>
        </w:tc>
        <w:tc>
          <w:tcPr>
            <w:tcW w:w="1106" w:type="dxa"/>
            <w:tcBorders>
              <w:bottom w:val="single" w:sz="4" w:space="0" w:color="auto"/>
            </w:tcBorders>
          </w:tcPr>
          <w:p w14:paraId="36C351C4" w14:textId="77777777" w:rsidR="00FD0CF5" w:rsidRPr="00AD4E6F" w:rsidRDefault="00D812F9" w:rsidP="00214401">
            <w:pPr>
              <w:spacing w:before="60" w:after="60"/>
              <w:rPr>
                <w:rFonts w:ascii="Arial" w:hAnsi="Arial" w:cs="Arial"/>
                <w:sz w:val="22"/>
                <w:szCs w:val="22"/>
              </w:rPr>
            </w:pPr>
            <w:r w:rsidRPr="00AD4E6F">
              <w:rPr>
                <w:rFonts w:ascii="Arial" w:hAnsi="Arial" w:cs="Arial"/>
                <w:sz w:val="22"/>
                <w:szCs w:val="22"/>
              </w:rPr>
              <w:t>2</w:t>
            </w:r>
          </w:p>
        </w:tc>
      </w:tr>
      <w:tr w:rsidR="00FD0CF5" w:rsidRPr="00AD4E6F" w14:paraId="36C351C7" w14:textId="77777777" w:rsidTr="00C251B5">
        <w:trPr>
          <w:cantSplit/>
        </w:trPr>
        <w:tc>
          <w:tcPr>
            <w:tcW w:w="9498" w:type="dxa"/>
            <w:gridSpan w:val="5"/>
            <w:shd w:val="clear" w:color="auto" w:fill="F2F2F2" w:themeFill="background1" w:themeFillShade="F2"/>
          </w:tcPr>
          <w:p w14:paraId="36C351C6" w14:textId="77777777" w:rsidR="00FD0CF5" w:rsidRPr="00AD4E6F" w:rsidRDefault="00FD0CF5" w:rsidP="00FD0CF5">
            <w:pPr>
              <w:spacing w:before="60" w:after="60"/>
              <w:rPr>
                <w:rFonts w:ascii="Arial" w:hAnsi="Arial" w:cs="Arial"/>
                <w:sz w:val="22"/>
                <w:szCs w:val="22"/>
              </w:rPr>
            </w:pPr>
            <w:r w:rsidRPr="00AD4E6F">
              <w:rPr>
                <w:rFonts w:ascii="Arial" w:hAnsi="Arial" w:cs="Arial"/>
                <w:b/>
                <w:sz w:val="22"/>
                <w:szCs w:val="22"/>
              </w:rPr>
              <w:t xml:space="preserve">Optional Modules </w:t>
            </w:r>
            <w:r w:rsidRPr="00AD4E6F">
              <w:rPr>
                <w:rFonts w:ascii="Arial" w:hAnsi="Arial" w:cs="Arial"/>
                <w:sz w:val="22"/>
                <w:szCs w:val="22"/>
              </w:rPr>
              <w:t>Students must select two</w:t>
            </w:r>
            <w:r w:rsidRPr="00AD4E6F">
              <w:rPr>
                <w:rFonts w:ascii="Arial" w:hAnsi="Arial" w:cs="Arial"/>
                <w:i/>
                <w:sz w:val="22"/>
                <w:szCs w:val="22"/>
              </w:rPr>
              <w:t xml:space="preserve"> </w:t>
            </w:r>
            <w:r w:rsidRPr="00AD4E6F">
              <w:rPr>
                <w:rFonts w:ascii="Arial" w:hAnsi="Arial" w:cs="Arial"/>
                <w:sz w:val="22"/>
                <w:szCs w:val="22"/>
              </w:rPr>
              <w:t>from the following</w:t>
            </w:r>
            <w:r w:rsidR="004411AF" w:rsidRPr="00AD4E6F">
              <w:rPr>
                <w:rFonts w:ascii="Arial" w:hAnsi="Arial" w:cs="Arial"/>
                <w:sz w:val="22"/>
                <w:szCs w:val="22"/>
              </w:rPr>
              <w:t xml:space="preserve"> (Alternatively, any other module (with the appropriate credit volume) from the range of School modules may be selected, with the agreement of the programme leader)</w:t>
            </w:r>
            <w:r w:rsidRPr="00AD4E6F">
              <w:rPr>
                <w:rFonts w:ascii="Arial" w:hAnsi="Arial" w:cs="Arial"/>
                <w:sz w:val="22"/>
                <w:szCs w:val="22"/>
              </w:rPr>
              <w:t>:</w:t>
            </w:r>
          </w:p>
        </w:tc>
      </w:tr>
      <w:tr w:rsidR="00FD0CF5" w:rsidRPr="00AD4E6F" w14:paraId="36C351CD" w14:textId="77777777" w:rsidTr="00AD4E6F">
        <w:tc>
          <w:tcPr>
            <w:tcW w:w="1560" w:type="dxa"/>
          </w:tcPr>
          <w:p w14:paraId="36C351C8" w14:textId="77777777" w:rsidR="00FD0CF5" w:rsidRPr="00AD4E6F" w:rsidRDefault="00FD0CF5" w:rsidP="003E78C8">
            <w:pPr>
              <w:spacing w:before="60" w:after="60"/>
              <w:rPr>
                <w:rFonts w:ascii="Arial" w:hAnsi="Arial" w:cs="Arial"/>
                <w:sz w:val="22"/>
                <w:szCs w:val="22"/>
              </w:rPr>
            </w:pPr>
            <w:r w:rsidRPr="00AD4E6F">
              <w:rPr>
                <w:rFonts w:ascii="Arial" w:hAnsi="Arial" w:cs="Arial"/>
                <w:sz w:val="22"/>
                <w:szCs w:val="22"/>
              </w:rPr>
              <w:t>CB</w:t>
            </w:r>
            <w:r w:rsidR="00B34E86" w:rsidRPr="00AD4E6F">
              <w:rPr>
                <w:rFonts w:ascii="Arial" w:hAnsi="Arial" w:cs="Arial"/>
                <w:sz w:val="22"/>
                <w:szCs w:val="22"/>
              </w:rPr>
              <w:t>90</w:t>
            </w:r>
            <w:r w:rsidR="003E78C8" w:rsidRPr="00AD4E6F">
              <w:rPr>
                <w:rFonts w:ascii="Arial" w:hAnsi="Arial" w:cs="Arial"/>
                <w:sz w:val="22"/>
                <w:szCs w:val="22"/>
              </w:rPr>
              <w:t>67</w:t>
            </w:r>
          </w:p>
        </w:tc>
        <w:tc>
          <w:tcPr>
            <w:tcW w:w="4110" w:type="dxa"/>
          </w:tcPr>
          <w:p w14:paraId="36C351C9" w14:textId="77777777" w:rsidR="00FD0CF5" w:rsidRPr="00AD4E6F" w:rsidRDefault="00FD0CF5" w:rsidP="00C251B5">
            <w:pPr>
              <w:spacing w:before="60" w:after="60"/>
              <w:rPr>
                <w:rFonts w:ascii="Arial" w:hAnsi="Arial" w:cs="Arial"/>
                <w:sz w:val="22"/>
                <w:szCs w:val="22"/>
              </w:rPr>
            </w:pPr>
            <w:r w:rsidRPr="00AD4E6F">
              <w:rPr>
                <w:rFonts w:ascii="Arial" w:hAnsi="Arial" w:cs="Arial"/>
                <w:sz w:val="22"/>
                <w:szCs w:val="22"/>
              </w:rPr>
              <w:t>Digital Marketing</w:t>
            </w:r>
          </w:p>
        </w:tc>
        <w:tc>
          <w:tcPr>
            <w:tcW w:w="880" w:type="dxa"/>
          </w:tcPr>
          <w:p w14:paraId="36C351CA" w14:textId="4066BE70" w:rsidR="00FD0CF5" w:rsidRPr="00AD4E6F" w:rsidRDefault="0066664A" w:rsidP="00214401">
            <w:pPr>
              <w:spacing w:before="60" w:after="60"/>
              <w:rPr>
                <w:rFonts w:ascii="Arial" w:hAnsi="Arial" w:cs="Arial"/>
                <w:sz w:val="22"/>
                <w:szCs w:val="22"/>
              </w:rPr>
            </w:pPr>
            <w:r w:rsidRPr="00AD4E6F">
              <w:rPr>
                <w:rFonts w:ascii="Arial" w:hAnsi="Arial" w:cs="Arial"/>
                <w:sz w:val="22"/>
                <w:szCs w:val="22"/>
              </w:rPr>
              <w:t>7</w:t>
            </w:r>
          </w:p>
        </w:tc>
        <w:tc>
          <w:tcPr>
            <w:tcW w:w="1842" w:type="dxa"/>
          </w:tcPr>
          <w:p w14:paraId="36C351CB" w14:textId="77777777" w:rsidR="00FD0CF5" w:rsidRPr="00AD4E6F" w:rsidRDefault="00FD0CF5" w:rsidP="00214401">
            <w:pPr>
              <w:spacing w:before="60" w:after="60"/>
              <w:rPr>
                <w:rFonts w:ascii="Arial" w:hAnsi="Arial" w:cs="Arial"/>
                <w:sz w:val="22"/>
                <w:szCs w:val="22"/>
              </w:rPr>
            </w:pPr>
            <w:r w:rsidRPr="00AD4E6F">
              <w:rPr>
                <w:rFonts w:ascii="Arial" w:hAnsi="Arial" w:cs="Arial"/>
                <w:sz w:val="22"/>
                <w:szCs w:val="22"/>
              </w:rPr>
              <w:t>15/ECTS7.5</w:t>
            </w:r>
          </w:p>
        </w:tc>
        <w:tc>
          <w:tcPr>
            <w:tcW w:w="1106" w:type="dxa"/>
          </w:tcPr>
          <w:p w14:paraId="36C351CC" w14:textId="77777777" w:rsidR="00FD0CF5" w:rsidRPr="00AD4E6F" w:rsidRDefault="00D812F9" w:rsidP="00214401">
            <w:pPr>
              <w:spacing w:before="60" w:after="60"/>
              <w:rPr>
                <w:rFonts w:ascii="Arial" w:hAnsi="Arial" w:cs="Arial"/>
                <w:sz w:val="22"/>
                <w:szCs w:val="22"/>
              </w:rPr>
            </w:pPr>
            <w:r w:rsidRPr="00AD4E6F">
              <w:rPr>
                <w:rFonts w:ascii="Arial" w:hAnsi="Arial" w:cs="Arial"/>
                <w:sz w:val="22"/>
                <w:szCs w:val="22"/>
              </w:rPr>
              <w:t>2</w:t>
            </w:r>
          </w:p>
        </w:tc>
      </w:tr>
      <w:tr w:rsidR="00FD0CF5" w:rsidRPr="00AD4E6F" w14:paraId="36C351D3" w14:textId="77777777" w:rsidTr="00AD4E6F">
        <w:tc>
          <w:tcPr>
            <w:tcW w:w="1560" w:type="dxa"/>
            <w:tcBorders>
              <w:bottom w:val="nil"/>
            </w:tcBorders>
          </w:tcPr>
          <w:p w14:paraId="36C351CE" w14:textId="77777777" w:rsidR="00FD0CF5" w:rsidRPr="00AD4E6F" w:rsidRDefault="00FD0CF5" w:rsidP="00C251B5">
            <w:pPr>
              <w:spacing w:before="60" w:after="60"/>
              <w:rPr>
                <w:rFonts w:ascii="Arial" w:hAnsi="Arial" w:cs="Arial"/>
                <w:sz w:val="22"/>
                <w:szCs w:val="22"/>
              </w:rPr>
            </w:pPr>
            <w:r w:rsidRPr="00AD4E6F">
              <w:rPr>
                <w:rFonts w:ascii="Arial" w:hAnsi="Arial" w:cs="Arial"/>
                <w:sz w:val="22"/>
                <w:szCs w:val="22"/>
              </w:rPr>
              <w:t>CB9027</w:t>
            </w:r>
          </w:p>
        </w:tc>
        <w:tc>
          <w:tcPr>
            <w:tcW w:w="4110" w:type="dxa"/>
            <w:tcBorders>
              <w:bottom w:val="nil"/>
            </w:tcBorders>
          </w:tcPr>
          <w:p w14:paraId="36C351CF" w14:textId="77777777" w:rsidR="00FD0CF5" w:rsidRPr="00AD4E6F" w:rsidRDefault="00FD0CF5" w:rsidP="00C251B5">
            <w:pPr>
              <w:spacing w:before="60" w:after="60"/>
              <w:rPr>
                <w:rFonts w:ascii="Arial" w:hAnsi="Arial" w:cs="Arial"/>
                <w:sz w:val="22"/>
                <w:szCs w:val="22"/>
              </w:rPr>
            </w:pPr>
            <w:r w:rsidRPr="00AD4E6F">
              <w:rPr>
                <w:rFonts w:ascii="Arial" w:hAnsi="Arial" w:cs="Arial"/>
                <w:sz w:val="22"/>
                <w:szCs w:val="22"/>
              </w:rPr>
              <w:t>New Product Development and Innovation Management</w:t>
            </w:r>
          </w:p>
        </w:tc>
        <w:tc>
          <w:tcPr>
            <w:tcW w:w="880" w:type="dxa"/>
            <w:tcBorders>
              <w:bottom w:val="nil"/>
            </w:tcBorders>
          </w:tcPr>
          <w:p w14:paraId="36C351D0" w14:textId="0535F380" w:rsidR="00FD0CF5" w:rsidRPr="00AD4E6F" w:rsidRDefault="0066664A" w:rsidP="00214401">
            <w:pPr>
              <w:spacing w:before="60" w:after="60"/>
              <w:rPr>
                <w:rFonts w:ascii="Arial" w:hAnsi="Arial" w:cs="Arial"/>
                <w:sz w:val="22"/>
                <w:szCs w:val="22"/>
              </w:rPr>
            </w:pPr>
            <w:r w:rsidRPr="00AD4E6F">
              <w:rPr>
                <w:rFonts w:ascii="Arial" w:hAnsi="Arial" w:cs="Arial"/>
                <w:sz w:val="22"/>
                <w:szCs w:val="22"/>
              </w:rPr>
              <w:t>7</w:t>
            </w:r>
          </w:p>
        </w:tc>
        <w:tc>
          <w:tcPr>
            <w:tcW w:w="1842" w:type="dxa"/>
            <w:tcBorders>
              <w:bottom w:val="nil"/>
            </w:tcBorders>
          </w:tcPr>
          <w:p w14:paraId="36C351D1" w14:textId="77777777" w:rsidR="00FD0CF5" w:rsidRPr="00AD4E6F" w:rsidRDefault="00FD0CF5" w:rsidP="00214401">
            <w:pPr>
              <w:spacing w:before="60" w:after="60"/>
              <w:rPr>
                <w:rFonts w:ascii="Arial" w:hAnsi="Arial" w:cs="Arial"/>
                <w:sz w:val="22"/>
                <w:szCs w:val="22"/>
              </w:rPr>
            </w:pPr>
            <w:r w:rsidRPr="00AD4E6F">
              <w:rPr>
                <w:rFonts w:ascii="Arial" w:hAnsi="Arial" w:cs="Arial"/>
                <w:sz w:val="22"/>
                <w:szCs w:val="22"/>
              </w:rPr>
              <w:t>15/ECTS7.5</w:t>
            </w:r>
          </w:p>
        </w:tc>
        <w:tc>
          <w:tcPr>
            <w:tcW w:w="1106" w:type="dxa"/>
            <w:tcBorders>
              <w:bottom w:val="nil"/>
            </w:tcBorders>
          </w:tcPr>
          <w:p w14:paraId="36C351D2" w14:textId="77777777" w:rsidR="00FD0CF5" w:rsidRPr="00AD4E6F" w:rsidRDefault="00D812F9" w:rsidP="00214401">
            <w:pPr>
              <w:spacing w:before="60" w:after="60"/>
              <w:rPr>
                <w:rFonts w:ascii="Arial" w:hAnsi="Arial" w:cs="Arial"/>
                <w:sz w:val="22"/>
                <w:szCs w:val="22"/>
              </w:rPr>
            </w:pPr>
            <w:r w:rsidRPr="00AD4E6F">
              <w:rPr>
                <w:rFonts w:ascii="Arial" w:hAnsi="Arial" w:cs="Arial"/>
                <w:sz w:val="22"/>
                <w:szCs w:val="22"/>
              </w:rPr>
              <w:t>2</w:t>
            </w:r>
          </w:p>
        </w:tc>
      </w:tr>
      <w:tr w:rsidR="00FD0CF5" w:rsidRPr="00AD4E6F" w14:paraId="36C351D9" w14:textId="77777777" w:rsidTr="00AD4E6F">
        <w:tc>
          <w:tcPr>
            <w:tcW w:w="1560" w:type="dxa"/>
            <w:tcBorders>
              <w:bottom w:val="single" w:sz="4" w:space="0" w:color="auto"/>
            </w:tcBorders>
          </w:tcPr>
          <w:p w14:paraId="36C351D4" w14:textId="77777777" w:rsidR="00FD0CF5" w:rsidRPr="00AD4E6F" w:rsidRDefault="00FD0CF5" w:rsidP="003E78C8">
            <w:pPr>
              <w:spacing w:before="60" w:after="60"/>
              <w:rPr>
                <w:rFonts w:ascii="Arial" w:hAnsi="Arial" w:cs="Arial"/>
                <w:sz w:val="22"/>
                <w:szCs w:val="22"/>
              </w:rPr>
            </w:pPr>
            <w:r w:rsidRPr="00AD4E6F">
              <w:rPr>
                <w:rFonts w:ascii="Arial" w:hAnsi="Arial" w:cs="Arial"/>
                <w:sz w:val="22"/>
                <w:szCs w:val="22"/>
              </w:rPr>
              <w:t>CB</w:t>
            </w:r>
            <w:r w:rsidR="003E78C8" w:rsidRPr="00AD4E6F">
              <w:rPr>
                <w:rFonts w:ascii="Arial" w:hAnsi="Arial" w:cs="Arial"/>
                <w:sz w:val="22"/>
                <w:szCs w:val="22"/>
              </w:rPr>
              <w:t>9064</w:t>
            </w:r>
          </w:p>
        </w:tc>
        <w:tc>
          <w:tcPr>
            <w:tcW w:w="4110" w:type="dxa"/>
            <w:tcBorders>
              <w:bottom w:val="single" w:sz="4" w:space="0" w:color="auto"/>
            </w:tcBorders>
          </w:tcPr>
          <w:p w14:paraId="36C351D5" w14:textId="77777777" w:rsidR="00FD0CF5" w:rsidRPr="00AD4E6F" w:rsidRDefault="009E5A91" w:rsidP="00C251B5">
            <w:pPr>
              <w:spacing w:before="60" w:after="60"/>
              <w:rPr>
                <w:rFonts w:ascii="Arial" w:hAnsi="Arial" w:cs="Arial"/>
                <w:sz w:val="22"/>
                <w:szCs w:val="22"/>
              </w:rPr>
            </w:pPr>
            <w:r w:rsidRPr="00AD4E6F">
              <w:rPr>
                <w:rFonts w:ascii="Arial" w:hAnsi="Arial" w:cs="Arial"/>
                <w:sz w:val="22"/>
                <w:szCs w:val="22"/>
              </w:rPr>
              <w:t>Marketing for Social Change</w:t>
            </w:r>
          </w:p>
        </w:tc>
        <w:tc>
          <w:tcPr>
            <w:tcW w:w="880" w:type="dxa"/>
            <w:tcBorders>
              <w:bottom w:val="single" w:sz="4" w:space="0" w:color="auto"/>
            </w:tcBorders>
          </w:tcPr>
          <w:p w14:paraId="36C351D6" w14:textId="67606DFA" w:rsidR="00FD0CF5" w:rsidRPr="00AD4E6F" w:rsidRDefault="0066664A" w:rsidP="00214401">
            <w:pPr>
              <w:spacing w:before="60" w:after="60"/>
              <w:rPr>
                <w:rFonts w:ascii="Arial" w:hAnsi="Arial" w:cs="Arial"/>
                <w:sz w:val="22"/>
                <w:szCs w:val="22"/>
              </w:rPr>
            </w:pPr>
            <w:r w:rsidRPr="00AD4E6F">
              <w:rPr>
                <w:rFonts w:ascii="Arial" w:hAnsi="Arial" w:cs="Arial"/>
                <w:sz w:val="22"/>
                <w:szCs w:val="22"/>
              </w:rPr>
              <w:t>7</w:t>
            </w:r>
          </w:p>
        </w:tc>
        <w:tc>
          <w:tcPr>
            <w:tcW w:w="1842" w:type="dxa"/>
            <w:tcBorders>
              <w:bottom w:val="single" w:sz="4" w:space="0" w:color="auto"/>
            </w:tcBorders>
          </w:tcPr>
          <w:p w14:paraId="36C351D7" w14:textId="77777777" w:rsidR="00FD0CF5" w:rsidRPr="00AD4E6F" w:rsidRDefault="00FD0CF5" w:rsidP="00214401">
            <w:pPr>
              <w:spacing w:before="60" w:after="60"/>
              <w:rPr>
                <w:rFonts w:ascii="Arial" w:hAnsi="Arial" w:cs="Arial"/>
                <w:sz w:val="22"/>
                <w:szCs w:val="22"/>
              </w:rPr>
            </w:pPr>
            <w:r w:rsidRPr="00AD4E6F">
              <w:rPr>
                <w:rFonts w:ascii="Arial" w:hAnsi="Arial" w:cs="Arial"/>
                <w:sz w:val="22"/>
                <w:szCs w:val="22"/>
              </w:rPr>
              <w:t>15/ECTS7.5</w:t>
            </w:r>
          </w:p>
        </w:tc>
        <w:tc>
          <w:tcPr>
            <w:tcW w:w="1106" w:type="dxa"/>
            <w:tcBorders>
              <w:bottom w:val="single" w:sz="4" w:space="0" w:color="auto"/>
            </w:tcBorders>
          </w:tcPr>
          <w:p w14:paraId="36C351D8" w14:textId="77777777" w:rsidR="00FD0CF5" w:rsidRPr="00AD4E6F" w:rsidRDefault="00D812F9" w:rsidP="00214401">
            <w:pPr>
              <w:spacing w:before="60" w:after="60"/>
              <w:rPr>
                <w:rFonts w:ascii="Arial" w:hAnsi="Arial" w:cs="Arial"/>
                <w:sz w:val="22"/>
                <w:szCs w:val="22"/>
              </w:rPr>
            </w:pPr>
            <w:r w:rsidRPr="00AD4E6F">
              <w:rPr>
                <w:rFonts w:ascii="Arial" w:hAnsi="Arial" w:cs="Arial"/>
                <w:sz w:val="22"/>
                <w:szCs w:val="22"/>
              </w:rPr>
              <w:t>2</w:t>
            </w:r>
          </w:p>
        </w:tc>
      </w:tr>
      <w:tr w:rsidR="00FD0CF5" w:rsidRPr="00AD4E6F" w14:paraId="36C351DF" w14:textId="77777777" w:rsidTr="00AD4E6F">
        <w:tc>
          <w:tcPr>
            <w:tcW w:w="1560" w:type="dxa"/>
            <w:tcBorders>
              <w:bottom w:val="single" w:sz="4" w:space="0" w:color="auto"/>
            </w:tcBorders>
          </w:tcPr>
          <w:p w14:paraId="36C351DA" w14:textId="77777777" w:rsidR="00FD0CF5" w:rsidRPr="00AD4E6F" w:rsidRDefault="00FD0CF5" w:rsidP="00C251B5">
            <w:pPr>
              <w:spacing w:before="60" w:after="60"/>
              <w:rPr>
                <w:rFonts w:ascii="Arial" w:hAnsi="Arial" w:cs="Arial"/>
                <w:sz w:val="22"/>
                <w:szCs w:val="22"/>
              </w:rPr>
            </w:pPr>
            <w:r w:rsidRPr="00AD4E6F">
              <w:rPr>
                <w:rFonts w:ascii="Arial" w:hAnsi="Arial" w:cs="Arial"/>
                <w:sz w:val="22"/>
                <w:szCs w:val="22"/>
              </w:rPr>
              <w:t>CB900</w:t>
            </w:r>
          </w:p>
        </w:tc>
        <w:tc>
          <w:tcPr>
            <w:tcW w:w="4110" w:type="dxa"/>
            <w:tcBorders>
              <w:bottom w:val="single" w:sz="4" w:space="0" w:color="auto"/>
            </w:tcBorders>
          </w:tcPr>
          <w:p w14:paraId="36C351DB" w14:textId="77777777" w:rsidR="00FD0CF5" w:rsidRPr="00AD4E6F" w:rsidRDefault="00FD0CF5" w:rsidP="00C251B5">
            <w:pPr>
              <w:spacing w:before="60" w:after="60"/>
              <w:rPr>
                <w:rFonts w:ascii="Arial" w:hAnsi="Arial" w:cs="Arial"/>
                <w:sz w:val="22"/>
                <w:szCs w:val="22"/>
              </w:rPr>
            </w:pPr>
            <w:r w:rsidRPr="00AD4E6F">
              <w:rPr>
                <w:rFonts w:ascii="Arial" w:hAnsi="Arial" w:cs="Arial"/>
                <w:sz w:val="22"/>
                <w:szCs w:val="22"/>
              </w:rPr>
              <w:t xml:space="preserve">Globalisation and Corporate Responsibility </w:t>
            </w:r>
          </w:p>
        </w:tc>
        <w:tc>
          <w:tcPr>
            <w:tcW w:w="880" w:type="dxa"/>
            <w:tcBorders>
              <w:bottom w:val="single" w:sz="4" w:space="0" w:color="auto"/>
            </w:tcBorders>
          </w:tcPr>
          <w:p w14:paraId="36C351DC" w14:textId="253F0142" w:rsidR="00FD0CF5" w:rsidRPr="00AD4E6F" w:rsidRDefault="0066664A" w:rsidP="00214401">
            <w:pPr>
              <w:spacing w:before="60" w:after="60"/>
              <w:rPr>
                <w:rFonts w:ascii="Arial" w:hAnsi="Arial" w:cs="Arial"/>
                <w:sz w:val="22"/>
                <w:szCs w:val="22"/>
              </w:rPr>
            </w:pPr>
            <w:r w:rsidRPr="00AD4E6F">
              <w:rPr>
                <w:rFonts w:ascii="Arial" w:hAnsi="Arial" w:cs="Arial"/>
                <w:sz w:val="22"/>
                <w:szCs w:val="22"/>
              </w:rPr>
              <w:t>7</w:t>
            </w:r>
          </w:p>
        </w:tc>
        <w:tc>
          <w:tcPr>
            <w:tcW w:w="1842" w:type="dxa"/>
            <w:tcBorders>
              <w:bottom w:val="single" w:sz="4" w:space="0" w:color="auto"/>
            </w:tcBorders>
          </w:tcPr>
          <w:p w14:paraId="36C351DD" w14:textId="77777777" w:rsidR="00FD0CF5" w:rsidRPr="00AD4E6F" w:rsidRDefault="00FD0CF5" w:rsidP="00214401">
            <w:pPr>
              <w:spacing w:before="60" w:after="60"/>
              <w:rPr>
                <w:rFonts w:ascii="Arial" w:hAnsi="Arial" w:cs="Arial"/>
                <w:sz w:val="22"/>
                <w:szCs w:val="22"/>
              </w:rPr>
            </w:pPr>
            <w:r w:rsidRPr="00AD4E6F">
              <w:rPr>
                <w:rFonts w:ascii="Arial" w:hAnsi="Arial" w:cs="Arial"/>
                <w:sz w:val="22"/>
                <w:szCs w:val="22"/>
              </w:rPr>
              <w:t>15/ECTS7.5</w:t>
            </w:r>
          </w:p>
        </w:tc>
        <w:tc>
          <w:tcPr>
            <w:tcW w:w="1106" w:type="dxa"/>
            <w:tcBorders>
              <w:bottom w:val="single" w:sz="4" w:space="0" w:color="auto"/>
            </w:tcBorders>
          </w:tcPr>
          <w:p w14:paraId="36C351DE" w14:textId="77777777" w:rsidR="00FD0CF5" w:rsidRPr="00AD4E6F" w:rsidRDefault="00D812F9" w:rsidP="00214401">
            <w:pPr>
              <w:spacing w:before="60" w:after="60"/>
              <w:rPr>
                <w:rFonts w:ascii="Arial" w:hAnsi="Arial" w:cs="Arial"/>
                <w:sz w:val="22"/>
                <w:szCs w:val="22"/>
              </w:rPr>
            </w:pPr>
            <w:r w:rsidRPr="00AD4E6F">
              <w:rPr>
                <w:rFonts w:ascii="Arial" w:hAnsi="Arial" w:cs="Arial"/>
                <w:sz w:val="22"/>
                <w:szCs w:val="22"/>
              </w:rPr>
              <w:t>2</w:t>
            </w:r>
          </w:p>
        </w:tc>
      </w:tr>
      <w:tr w:rsidR="00FD0CF5" w:rsidRPr="00AD4E6F" w14:paraId="36C351E5" w14:textId="77777777" w:rsidTr="00AD4E6F">
        <w:tc>
          <w:tcPr>
            <w:tcW w:w="1560" w:type="dxa"/>
            <w:tcBorders>
              <w:top w:val="single" w:sz="4" w:space="0" w:color="auto"/>
              <w:bottom w:val="nil"/>
            </w:tcBorders>
          </w:tcPr>
          <w:p w14:paraId="36C351E0" w14:textId="77777777" w:rsidR="00FD0CF5" w:rsidRPr="00AD4E6F" w:rsidRDefault="00FD0CF5" w:rsidP="00C251B5">
            <w:pPr>
              <w:spacing w:before="60" w:after="60"/>
              <w:rPr>
                <w:rFonts w:ascii="Arial" w:hAnsi="Arial" w:cs="Arial"/>
                <w:sz w:val="22"/>
                <w:szCs w:val="22"/>
              </w:rPr>
            </w:pPr>
            <w:r w:rsidRPr="00AD4E6F">
              <w:rPr>
                <w:rFonts w:ascii="Arial" w:hAnsi="Arial" w:cs="Arial"/>
                <w:sz w:val="22"/>
                <w:szCs w:val="22"/>
              </w:rPr>
              <w:t>CB9035</w:t>
            </w:r>
          </w:p>
        </w:tc>
        <w:tc>
          <w:tcPr>
            <w:tcW w:w="4110" w:type="dxa"/>
            <w:tcBorders>
              <w:top w:val="single" w:sz="4" w:space="0" w:color="auto"/>
              <w:bottom w:val="nil"/>
            </w:tcBorders>
          </w:tcPr>
          <w:p w14:paraId="36C351E1" w14:textId="77777777" w:rsidR="00FD0CF5" w:rsidRPr="00AD4E6F" w:rsidRDefault="00FD0CF5" w:rsidP="00C251B5">
            <w:pPr>
              <w:spacing w:before="60" w:after="60"/>
              <w:rPr>
                <w:rFonts w:ascii="Arial" w:hAnsi="Arial" w:cs="Arial"/>
                <w:sz w:val="22"/>
                <w:szCs w:val="22"/>
              </w:rPr>
            </w:pPr>
            <w:r w:rsidRPr="00AD4E6F">
              <w:rPr>
                <w:rFonts w:ascii="Arial" w:hAnsi="Arial" w:cs="Arial"/>
                <w:sz w:val="22"/>
                <w:szCs w:val="22"/>
              </w:rPr>
              <w:t>Applied Business Modelling</w:t>
            </w:r>
          </w:p>
        </w:tc>
        <w:tc>
          <w:tcPr>
            <w:tcW w:w="880" w:type="dxa"/>
            <w:tcBorders>
              <w:top w:val="single" w:sz="4" w:space="0" w:color="auto"/>
              <w:bottom w:val="nil"/>
            </w:tcBorders>
          </w:tcPr>
          <w:p w14:paraId="36C351E2" w14:textId="4FD4C216" w:rsidR="00FD0CF5" w:rsidRPr="00AD4E6F" w:rsidRDefault="0066664A" w:rsidP="00214401">
            <w:pPr>
              <w:spacing w:before="60" w:after="60"/>
              <w:rPr>
                <w:rFonts w:ascii="Arial" w:hAnsi="Arial" w:cs="Arial"/>
                <w:sz w:val="22"/>
                <w:szCs w:val="22"/>
              </w:rPr>
            </w:pPr>
            <w:r w:rsidRPr="00AD4E6F">
              <w:rPr>
                <w:rFonts w:ascii="Arial" w:hAnsi="Arial" w:cs="Arial"/>
                <w:sz w:val="22"/>
                <w:szCs w:val="22"/>
              </w:rPr>
              <w:t>7</w:t>
            </w:r>
          </w:p>
        </w:tc>
        <w:tc>
          <w:tcPr>
            <w:tcW w:w="1842" w:type="dxa"/>
            <w:tcBorders>
              <w:top w:val="single" w:sz="4" w:space="0" w:color="auto"/>
              <w:bottom w:val="nil"/>
            </w:tcBorders>
          </w:tcPr>
          <w:p w14:paraId="36C351E3" w14:textId="77777777" w:rsidR="00FD0CF5" w:rsidRPr="00AD4E6F" w:rsidRDefault="00FD0CF5" w:rsidP="00214401">
            <w:pPr>
              <w:spacing w:before="60" w:after="60"/>
              <w:rPr>
                <w:rFonts w:ascii="Arial" w:hAnsi="Arial" w:cs="Arial"/>
                <w:sz w:val="22"/>
                <w:szCs w:val="22"/>
              </w:rPr>
            </w:pPr>
            <w:r w:rsidRPr="00AD4E6F">
              <w:rPr>
                <w:rFonts w:ascii="Arial" w:hAnsi="Arial" w:cs="Arial"/>
                <w:sz w:val="22"/>
                <w:szCs w:val="22"/>
              </w:rPr>
              <w:t>15/ECTS7.5</w:t>
            </w:r>
          </w:p>
        </w:tc>
        <w:tc>
          <w:tcPr>
            <w:tcW w:w="1106" w:type="dxa"/>
            <w:tcBorders>
              <w:top w:val="single" w:sz="4" w:space="0" w:color="auto"/>
              <w:bottom w:val="nil"/>
            </w:tcBorders>
          </w:tcPr>
          <w:p w14:paraId="36C351E4" w14:textId="77777777" w:rsidR="00FD0CF5" w:rsidRPr="00AD4E6F" w:rsidRDefault="00D812F9" w:rsidP="00214401">
            <w:pPr>
              <w:spacing w:before="60" w:after="60"/>
              <w:rPr>
                <w:rFonts w:ascii="Arial" w:hAnsi="Arial" w:cs="Arial"/>
                <w:sz w:val="22"/>
                <w:szCs w:val="22"/>
              </w:rPr>
            </w:pPr>
            <w:r w:rsidRPr="00AD4E6F">
              <w:rPr>
                <w:rFonts w:ascii="Arial" w:hAnsi="Arial" w:cs="Arial"/>
                <w:sz w:val="22"/>
                <w:szCs w:val="22"/>
              </w:rPr>
              <w:t>2</w:t>
            </w:r>
          </w:p>
        </w:tc>
      </w:tr>
      <w:tr w:rsidR="00FD0CF5" w:rsidRPr="00AD4E6F" w14:paraId="36C351E7" w14:textId="77777777" w:rsidTr="00C251B5">
        <w:trPr>
          <w:cantSplit/>
        </w:trPr>
        <w:tc>
          <w:tcPr>
            <w:tcW w:w="9498" w:type="dxa"/>
            <w:gridSpan w:val="5"/>
            <w:shd w:val="pct5" w:color="auto" w:fill="FFFFFF"/>
          </w:tcPr>
          <w:p w14:paraId="36C351E6" w14:textId="77777777" w:rsidR="00FD0CF5" w:rsidRPr="00AD4E6F" w:rsidRDefault="00FD0CF5" w:rsidP="00C251B5">
            <w:pPr>
              <w:spacing w:before="60" w:after="60"/>
              <w:rPr>
                <w:rFonts w:ascii="Arial" w:hAnsi="Arial" w:cs="Arial"/>
                <w:b/>
                <w:sz w:val="22"/>
                <w:szCs w:val="22"/>
              </w:rPr>
            </w:pPr>
            <w:r w:rsidRPr="00AD4E6F">
              <w:rPr>
                <w:rFonts w:ascii="Arial" w:hAnsi="Arial" w:cs="Arial"/>
                <w:b/>
                <w:sz w:val="22"/>
                <w:szCs w:val="22"/>
              </w:rPr>
              <w:t>Stage 2</w:t>
            </w:r>
          </w:p>
        </w:tc>
      </w:tr>
      <w:tr w:rsidR="00FD0CF5" w:rsidRPr="00AD4E6F" w14:paraId="36C351E9" w14:textId="77777777" w:rsidTr="00C251B5">
        <w:trPr>
          <w:cantSplit/>
        </w:trPr>
        <w:tc>
          <w:tcPr>
            <w:tcW w:w="9498" w:type="dxa"/>
            <w:gridSpan w:val="5"/>
            <w:shd w:val="pct5" w:color="auto" w:fill="FFFFFF"/>
          </w:tcPr>
          <w:p w14:paraId="36C351E8" w14:textId="77777777" w:rsidR="00FD0CF5" w:rsidRPr="00AD4E6F" w:rsidRDefault="00FD0CF5" w:rsidP="00C251B5">
            <w:pPr>
              <w:spacing w:before="60" w:after="60"/>
              <w:rPr>
                <w:rFonts w:ascii="Arial" w:hAnsi="Arial" w:cs="Arial"/>
                <w:b/>
                <w:sz w:val="22"/>
                <w:szCs w:val="22"/>
              </w:rPr>
            </w:pPr>
            <w:r w:rsidRPr="00AD4E6F">
              <w:rPr>
                <w:rFonts w:ascii="Arial" w:hAnsi="Arial" w:cs="Arial"/>
                <w:b/>
                <w:sz w:val="22"/>
                <w:szCs w:val="22"/>
              </w:rPr>
              <w:t>Compulsory Modules</w:t>
            </w:r>
          </w:p>
        </w:tc>
      </w:tr>
      <w:tr w:rsidR="00FD0CF5" w:rsidRPr="00AD4E6F" w14:paraId="36C351EF" w14:textId="77777777" w:rsidTr="00AD4E6F">
        <w:tc>
          <w:tcPr>
            <w:tcW w:w="1560" w:type="dxa"/>
          </w:tcPr>
          <w:p w14:paraId="36C351EA" w14:textId="77777777" w:rsidR="003E78C8" w:rsidRPr="00AD4E6F" w:rsidRDefault="00FD0CF5" w:rsidP="003E78C8">
            <w:pPr>
              <w:spacing w:before="60" w:after="60"/>
              <w:rPr>
                <w:rFonts w:ascii="Arial" w:hAnsi="Arial" w:cs="Arial"/>
                <w:sz w:val="22"/>
                <w:szCs w:val="22"/>
              </w:rPr>
            </w:pPr>
            <w:r w:rsidRPr="00AD4E6F">
              <w:rPr>
                <w:rFonts w:ascii="Arial" w:hAnsi="Arial" w:cs="Arial"/>
                <w:sz w:val="22"/>
                <w:szCs w:val="22"/>
              </w:rPr>
              <w:t xml:space="preserve"> </w:t>
            </w:r>
            <w:r w:rsidR="003E78C8" w:rsidRPr="00AD4E6F">
              <w:rPr>
                <w:rFonts w:ascii="Arial" w:hAnsi="Arial" w:cs="Arial"/>
                <w:sz w:val="22"/>
                <w:szCs w:val="22"/>
              </w:rPr>
              <w:t>CB9068</w:t>
            </w:r>
          </w:p>
        </w:tc>
        <w:tc>
          <w:tcPr>
            <w:tcW w:w="4110" w:type="dxa"/>
          </w:tcPr>
          <w:p w14:paraId="36C351EB" w14:textId="77777777" w:rsidR="00FD0CF5" w:rsidRPr="00AD4E6F" w:rsidRDefault="00214401" w:rsidP="00C251B5">
            <w:pPr>
              <w:spacing w:before="60" w:after="60"/>
              <w:rPr>
                <w:rFonts w:ascii="Arial" w:hAnsi="Arial" w:cs="Arial"/>
                <w:sz w:val="22"/>
                <w:szCs w:val="22"/>
              </w:rPr>
            </w:pPr>
            <w:r w:rsidRPr="00AD4E6F">
              <w:rPr>
                <w:rFonts w:ascii="Arial" w:hAnsi="Arial" w:cs="Arial"/>
                <w:sz w:val="22"/>
                <w:szCs w:val="22"/>
              </w:rPr>
              <w:t>Marketing</w:t>
            </w:r>
            <w:r w:rsidR="00FD0CF5" w:rsidRPr="00AD4E6F">
              <w:rPr>
                <w:rFonts w:ascii="Arial" w:hAnsi="Arial" w:cs="Arial"/>
                <w:sz w:val="22"/>
                <w:szCs w:val="22"/>
              </w:rPr>
              <w:t xml:space="preserve"> Report</w:t>
            </w:r>
          </w:p>
        </w:tc>
        <w:tc>
          <w:tcPr>
            <w:tcW w:w="880" w:type="dxa"/>
          </w:tcPr>
          <w:p w14:paraId="36C351EC" w14:textId="547E03AC" w:rsidR="00FD0CF5" w:rsidRPr="00AD4E6F" w:rsidRDefault="0066664A" w:rsidP="00214401">
            <w:pPr>
              <w:spacing w:before="60" w:after="60"/>
              <w:rPr>
                <w:rFonts w:ascii="Arial" w:hAnsi="Arial" w:cs="Arial"/>
                <w:sz w:val="22"/>
                <w:szCs w:val="22"/>
              </w:rPr>
            </w:pPr>
            <w:r w:rsidRPr="00AD4E6F">
              <w:rPr>
                <w:rFonts w:ascii="Arial" w:hAnsi="Arial" w:cs="Arial"/>
                <w:sz w:val="22"/>
                <w:szCs w:val="22"/>
              </w:rPr>
              <w:t>7</w:t>
            </w:r>
          </w:p>
        </w:tc>
        <w:tc>
          <w:tcPr>
            <w:tcW w:w="1842" w:type="dxa"/>
          </w:tcPr>
          <w:p w14:paraId="36C351ED" w14:textId="77777777" w:rsidR="00FD0CF5" w:rsidRPr="00AD4E6F" w:rsidRDefault="00027B0B" w:rsidP="00214401">
            <w:pPr>
              <w:spacing w:before="60" w:after="60"/>
              <w:rPr>
                <w:rFonts w:ascii="Arial" w:hAnsi="Arial" w:cs="Arial"/>
                <w:sz w:val="22"/>
                <w:szCs w:val="22"/>
              </w:rPr>
            </w:pPr>
            <w:r w:rsidRPr="00AD4E6F">
              <w:rPr>
                <w:rFonts w:ascii="Arial" w:hAnsi="Arial" w:cs="Arial"/>
                <w:sz w:val="22"/>
                <w:szCs w:val="22"/>
              </w:rPr>
              <w:t>45</w:t>
            </w:r>
            <w:r w:rsidR="00FD0CF5" w:rsidRPr="00AD4E6F">
              <w:rPr>
                <w:rFonts w:ascii="Arial" w:hAnsi="Arial" w:cs="Arial"/>
                <w:sz w:val="22"/>
                <w:szCs w:val="22"/>
              </w:rPr>
              <w:t>/ECTS</w:t>
            </w:r>
            <w:r w:rsidRPr="00AD4E6F">
              <w:rPr>
                <w:rFonts w:ascii="Arial" w:hAnsi="Arial" w:cs="Arial"/>
                <w:sz w:val="22"/>
                <w:szCs w:val="22"/>
              </w:rPr>
              <w:t>22.5</w:t>
            </w:r>
          </w:p>
        </w:tc>
        <w:tc>
          <w:tcPr>
            <w:tcW w:w="1106" w:type="dxa"/>
          </w:tcPr>
          <w:p w14:paraId="36C351EE" w14:textId="77777777" w:rsidR="00FD0CF5" w:rsidRPr="00AD4E6F" w:rsidRDefault="00CA6960" w:rsidP="00214401">
            <w:pPr>
              <w:spacing w:before="60" w:after="60"/>
              <w:rPr>
                <w:rFonts w:ascii="Arial" w:hAnsi="Arial" w:cs="Arial"/>
                <w:sz w:val="22"/>
                <w:szCs w:val="22"/>
              </w:rPr>
            </w:pPr>
            <w:r w:rsidRPr="00AD4E6F">
              <w:rPr>
                <w:rFonts w:ascii="Arial" w:hAnsi="Arial" w:cs="Arial"/>
                <w:sz w:val="22"/>
                <w:szCs w:val="22"/>
              </w:rPr>
              <w:t>3</w:t>
            </w:r>
          </w:p>
        </w:tc>
      </w:tr>
    </w:tbl>
    <w:p w14:paraId="36C351F0" w14:textId="77777777" w:rsidR="008C00F8" w:rsidRPr="008C00F8" w:rsidRDefault="008C00F8" w:rsidP="008C00F8">
      <w:pPr>
        <w:spacing w:before="60" w:after="60"/>
        <w:rPr>
          <w:rFonts w:ascii="Arial" w:hAnsi="Arial" w:cs="Arial"/>
          <w:sz w:val="22"/>
          <w:szCs w:val="22"/>
        </w:rPr>
      </w:pPr>
    </w:p>
    <w:tbl>
      <w:tblPr>
        <w:tblStyle w:val="TableGrid"/>
        <w:tblW w:w="9498" w:type="dxa"/>
        <w:tblInd w:w="-459" w:type="dxa"/>
        <w:tblLook w:val="01E0" w:firstRow="1" w:lastRow="1" w:firstColumn="1" w:lastColumn="1" w:noHBand="0" w:noVBand="0"/>
      </w:tblPr>
      <w:tblGrid>
        <w:gridCol w:w="9498"/>
      </w:tblGrid>
      <w:tr w:rsidR="008C00F8" w:rsidRPr="008C00F8" w14:paraId="36C351F3" w14:textId="77777777" w:rsidTr="0098462F">
        <w:tc>
          <w:tcPr>
            <w:tcW w:w="9498" w:type="dxa"/>
          </w:tcPr>
          <w:p w14:paraId="36C351F1" w14:textId="77777777" w:rsidR="008C00F8" w:rsidRPr="008C00F8" w:rsidRDefault="00290074" w:rsidP="00C804C4">
            <w:pPr>
              <w:spacing w:before="60" w:after="60"/>
              <w:rPr>
                <w:rFonts w:ascii="Arial" w:hAnsi="Arial" w:cs="Arial"/>
                <w:b/>
                <w:sz w:val="22"/>
                <w:szCs w:val="22"/>
              </w:rPr>
            </w:pPr>
            <w:r>
              <w:rPr>
                <w:rFonts w:ascii="Arial" w:hAnsi="Arial" w:cs="Arial"/>
                <w:b/>
                <w:sz w:val="22"/>
                <w:szCs w:val="22"/>
              </w:rPr>
              <w:t>18</w:t>
            </w:r>
            <w:r w:rsidR="00C804C4">
              <w:rPr>
                <w:rFonts w:ascii="Arial" w:hAnsi="Arial" w:cs="Arial"/>
                <w:b/>
                <w:sz w:val="22"/>
                <w:szCs w:val="22"/>
              </w:rPr>
              <w:t xml:space="preserve"> </w:t>
            </w:r>
            <w:r w:rsidR="008C00F8" w:rsidRPr="008C00F8">
              <w:rPr>
                <w:rFonts w:ascii="Arial" w:hAnsi="Arial" w:cs="Arial"/>
                <w:b/>
                <w:sz w:val="22"/>
                <w:szCs w:val="22"/>
              </w:rPr>
              <w:t>Work-Based Learning</w:t>
            </w:r>
          </w:p>
          <w:p w14:paraId="36C351F2" w14:textId="77777777" w:rsidR="008C00F8" w:rsidRPr="005C2970" w:rsidRDefault="005C2970" w:rsidP="005C2970">
            <w:pPr>
              <w:spacing w:before="60" w:after="60"/>
              <w:jc w:val="both"/>
              <w:rPr>
                <w:rFonts w:ascii="Arial" w:hAnsi="Arial" w:cs="Arial"/>
                <w:sz w:val="22"/>
                <w:szCs w:val="22"/>
              </w:rPr>
            </w:pPr>
            <w:r w:rsidRPr="005C2970">
              <w:rPr>
                <w:rFonts w:ascii="Arial" w:hAnsi="Arial" w:cs="Arial"/>
                <w:sz w:val="22"/>
                <w:szCs w:val="22"/>
              </w:rPr>
              <w:t xml:space="preserve">Disability Statement: Where disabled students are due to undertake a work placement as part of this programme of study, a representative of the University will meet with the work placement </w:t>
            </w:r>
            <w:r w:rsidRPr="005C2970">
              <w:rPr>
                <w:rFonts w:ascii="Arial" w:hAnsi="Arial" w:cs="Arial"/>
                <w:sz w:val="22"/>
                <w:szCs w:val="22"/>
              </w:rPr>
              <w:lastRenderedPageBreak/>
              <w:t xml:space="preserve">provider in advance to ensure the provision of anticipatory and reasonable adjustments in line with legal requirements. </w:t>
            </w:r>
          </w:p>
        </w:tc>
      </w:tr>
      <w:tr w:rsidR="005C2970" w:rsidRPr="008C00F8" w14:paraId="36C351F5" w14:textId="77777777" w:rsidTr="0098462F">
        <w:tc>
          <w:tcPr>
            <w:tcW w:w="9498" w:type="dxa"/>
          </w:tcPr>
          <w:p w14:paraId="36C351F4" w14:textId="77777777" w:rsidR="005C2970" w:rsidRPr="008C00F8" w:rsidRDefault="005C2970" w:rsidP="005C2970">
            <w:pPr>
              <w:spacing w:before="60" w:after="60"/>
              <w:rPr>
                <w:rFonts w:ascii="Arial" w:hAnsi="Arial" w:cs="Arial"/>
                <w:b/>
                <w:sz w:val="22"/>
                <w:szCs w:val="22"/>
              </w:rPr>
            </w:pPr>
            <w:r w:rsidRPr="008C00F8">
              <w:rPr>
                <w:rFonts w:ascii="Arial" w:hAnsi="Arial" w:cs="Arial"/>
                <w:sz w:val="22"/>
                <w:szCs w:val="22"/>
              </w:rPr>
              <w:lastRenderedPageBreak/>
              <w:t>Where relevant to the programme of study, provide details of any work-based learning element, inclusive of employer details, delivery, assessment and support for students.</w:t>
            </w:r>
          </w:p>
        </w:tc>
      </w:tr>
      <w:tr w:rsidR="008C00F8" w:rsidRPr="008C00F8" w14:paraId="36C351F7" w14:textId="77777777" w:rsidTr="0098462F">
        <w:tc>
          <w:tcPr>
            <w:tcW w:w="9498" w:type="dxa"/>
          </w:tcPr>
          <w:p w14:paraId="36C351F6" w14:textId="77777777" w:rsidR="008C00F8" w:rsidRPr="00F43D5E" w:rsidRDefault="00F43D5E" w:rsidP="00F43D5E">
            <w:pPr>
              <w:spacing w:before="60" w:after="60"/>
              <w:rPr>
                <w:rFonts w:ascii="Arial" w:hAnsi="Arial" w:cs="Arial"/>
                <w:sz w:val="22"/>
                <w:szCs w:val="22"/>
              </w:rPr>
            </w:pPr>
            <w:r w:rsidRPr="00F43D5E">
              <w:rPr>
                <w:rFonts w:ascii="Arial" w:hAnsi="Arial" w:cs="Arial"/>
                <w:sz w:val="22"/>
                <w:szCs w:val="22"/>
              </w:rPr>
              <w:t>There is no formal work-based learning component to this programme</w:t>
            </w:r>
          </w:p>
        </w:tc>
      </w:tr>
    </w:tbl>
    <w:p w14:paraId="36C351F8" w14:textId="77777777"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8C00F8" w14:paraId="36C351FA" w14:textId="77777777" w:rsidTr="0098462F">
        <w:tc>
          <w:tcPr>
            <w:tcW w:w="9498" w:type="dxa"/>
            <w:shd w:val="pct5" w:color="auto" w:fill="FFFFFF"/>
          </w:tcPr>
          <w:p w14:paraId="36C351F9" w14:textId="77777777" w:rsidR="008C00F8" w:rsidRPr="008C00F8" w:rsidRDefault="00C804C4" w:rsidP="00C804C4">
            <w:pPr>
              <w:spacing w:before="60" w:after="60"/>
              <w:rPr>
                <w:rFonts w:ascii="Arial" w:hAnsi="Arial" w:cs="Arial"/>
                <w:szCs w:val="22"/>
              </w:rPr>
            </w:pPr>
            <w:r>
              <w:rPr>
                <w:rFonts w:ascii="Arial" w:hAnsi="Arial" w:cs="Arial"/>
                <w:b/>
                <w:sz w:val="22"/>
                <w:szCs w:val="22"/>
              </w:rPr>
              <w:t>1</w:t>
            </w:r>
            <w:r w:rsidR="00290074">
              <w:rPr>
                <w:rFonts w:ascii="Arial" w:hAnsi="Arial" w:cs="Arial"/>
                <w:b/>
                <w:sz w:val="22"/>
                <w:szCs w:val="22"/>
              </w:rPr>
              <w:t>9</w:t>
            </w:r>
            <w:r>
              <w:rPr>
                <w:rFonts w:ascii="Arial" w:hAnsi="Arial" w:cs="Arial"/>
                <w:b/>
                <w:sz w:val="22"/>
                <w:szCs w:val="22"/>
              </w:rPr>
              <w:t xml:space="preserve"> </w:t>
            </w:r>
            <w:r w:rsidR="008C00F8" w:rsidRPr="008C00F8">
              <w:rPr>
                <w:rFonts w:ascii="Arial" w:hAnsi="Arial" w:cs="Arial"/>
                <w:b/>
                <w:sz w:val="22"/>
                <w:szCs w:val="22"/>
              </w:rPr>
              <w:t>Support for Students and their Learning</w:t>
            </w:r>
          </w:p>
        </w:tc>
      </w:tr>
      <w:tr w:rsidR="008C00F8" w:rsidRPr="007D7B6A" w14:paraId="36C3520D" w14:textId="77777777" w:rsidTr="0098462F">
        <w:tc>
          <w:tcPr>
            <w:tcW w:w="9498" w:type="dxa"/>
          </w:tcPr>
          <w:p w14:paraId="36C351FB" w14:textId="77777777" w:rsidR="00076498" w:rsidRPr="007D7B6A" w:rsidRDefault="00076498" w:rsidP="00076498">
            <w:pPr>
              <w:numPr>
                <w:ilvl w:val="0"/>
                <w:numId w:val="27"/>
              </w:numPr>
              <w:spacing w:before="60" w:after="60"/>
              <w:rPr>
                <w:rFonts w:ascii="Arial" w:hAnsi="Arial" w:cs="Arial"/>
                <w:szCs w:val="22"/>
              </w:rPr>
            </w:pPr>
            <w:r w:rsidRPr="007D7B6A">
              <w:rPr>
                <w:rFonts w:ascii="Arial" w:hAnsi="Arial" w:cs="Arial"/>
                <w:sz w:val="22"/>
                <w:szCs w:val="22"/>
              </w:rPr>
              <w:t>School and University induction programme</w:t>
            </w:r>
          </w:p>
          <w:p w14:paraId="36C351FC" w14:textId="77777777" w:rsidR="00076498" w:rsidRPr="007D7B6A" w:rsidRDefault="00076498" w:rsidP="00076498">
            <w:pPr>
              <w:numPr>
                <w:ilvl w:val="0"/>
                <w:numId w:val="27"/>
              </w:numPr>
              <w:spacing w:before="60" w:after="60"/>
              <w:rPr>
                <w:rFonts w:ascii="Arial" w:hAnsi="Arial" w:cs="Arial"/>
                <w:szCs w:val="22"/>
              </w:rPr>
            </w:pPr>
            <w:r w:rsidRPr="007D7B6A">
              <w:rPr>
                <w:rFonts w:ascii="Arial" w:hAnsi="Arial" w:cs="Arial"/>
                <w:sz w:val="22"/>
                <w:szCs w:val="22"/>
              </w:rPr>
              <w:t>Programme/module handbooks</w:t>
            </w:r>
          </w:p>
          <w:p w14:paraId="36C351FD" w14:textId="77777777" w:rsidR="008C00F8" w:rsidRPr="007D7B6A" w:rsidRDefault="00282039" w:rsidP="008C00F8">
            <w:pPr>
              <w:numPr>
                <w:ilvl w:val="0"/>
                <w:numId w:val="6"/>
              </w:numPr>
              <w:spacing w:before="60" w:after="60"/>
              <w:rPr>
                <w:rFonts w:ascii="Arial" w:hAnsi="Arial" w:cs="Arial"/>
                <w:szCs w:val="22"/>
              </w:rPr>
            </w:pPr>
            <w:r w:rsidRPr="007D7B6A">
              <w:rPr>
                <w:rFonts w:ascii="Arial" w:hAnsi="Arial" w:cs="Arial"/>
                <w:sz w:val="22"/>
                <w:szCs w:val="22"/>
              </w:rPr>
              <w:t>Disability and Dyslexia Support Services (DDSS)</w:t>
            </w:r>
            <w:r w:rsidR="001915F0" w:rsidRPr="007D7B6A">
              <w:rPr>
                <w:rFonts w:ascii="Arial" w:hAnsi="Arial" w:cs="Arial"/>
                <w:sz w:val="22"/>
                <w:szCs w:val="22"/>
              </w:rPr>
              <w:t xml:space="preserve"> </w:t>
            </w:r>
            <w:hyperlink r:id="rId14" w:history="1">
              <w:r w:rsidR="001915F0" w:rsidRPr="007D7B6A">
                <w:rPr>
                  <w:rStyle w:val="Hyperlink"/>
                  <w:rFonts w:ascii="Arial" w:hAnsi="Arial" w:cs="Arial"/>
                  <w:sz w:val="22"/>
                  <w:szCs w:val="22"/>
                </w:rPr>
                <w:t>www.kent.ac.uk/ddss/</w:t>
              </w:r>
            </w:hyperlink>
            <w:r w:rsidR="001915F0" w:rsidRPr="007D7B6A">
              <w:rPr>
                <w:rFonts w:ascii="Arial" w:hAnsi="Arial" w:cs="Arial"/>
                <w:sz w:val="22"/>
                <w:szCs w:val="22"/>
              </w:rPr>
              <w:t xml:space="preserve"> </w:t>
            </w:r>
          </w:p>
          <w:p w14:paraId="36C351FE" w14:textId="77777777" w:rsidR="008C00F8" w:rsidRPr="007D7B6A" w:rsidRDefault="00282039" w:rsidP="008C00F8">
            <w:pPr>
              <w:numPr>
                <w:ilvl w:val="0"/>
                <w:numId w:val="6"/>
              </w:numPr>
              <w:spacing w:before="60" w:after="60"/>
              <w:rPr>
                <w:rFonts w:ascii="Arial" w:hAnsi="Arial" w:cs="Arial"/>
                <w:szCs w:val="22"/>
              </w:rPr>
            </w:pPr>
            <w:r w:rsidRPr="007D7B6A">
              <w:rPr>
                <w:rFonts w:ascii="Arial" w:hAnsi="Arial" w:cs="Arial"/>
                <w:sz w:val="22"/>
                <w:szCs w:val="22"/>
              </w:rPr>
              <w:t xml:space="preserve">Student Learning Advisory Service </w:t>
            </w:r>
            <w:hyperlink r:id="rId15" w:history="1">
              <w:r w:rsidR="007D7B6A" w:rsidRPr="007D7B6A">
                <w:rPr>
                  <w:rStyle w:val="Hyperlink"/>
                  <w:rFonts w:ascii="Arial" w:hAnsi="Arial" w:cs="Arial"/>
                  <w:sz w:val="22"/>
                  <w:szCs w:val="22"/>
                </w:rPr>
                <w:t>http://www.kent.ac.uk/uelt/about/slas.html</w:t>
              </w:r>
            </w:hyperlink>
            <w:r w:rsidR="007D7B6A" w:rsidRPr="007D7B6A">
              <w:rPr>
                <w:rFonts w:ascii="Arial" w:hAnsi="Arial" w:cs="Arial"/>
                <w:sz w:val="22"/>
                <w:szCs w:val="22"/>
              </w:rPr>
              <w:t xml:space="preserve"> </w:t>
            </w:r>
          </w:p>
          <w:p w14:paraId="36C351FF" w14:textId="77777777" w:rsidR="00282039" w:rsidRPr="007D7B6A" w:rsidRDefault="00282039" w:rsidP="008C00F8">
            <w:pPr>
              <w:numPr>
                <w:ilvl w:val="0"/>
                <w:numId w:val="6"/>
              </w:numPr>
              <w:spacing w:before="60" w:after="60"/>
              <w:rPr>
                <w:rFonts w:ascii="Arial" w:hAnsi="Arial" w:cs="Arial"/>
                <w:szCs w:val="22"/>
              </w:rPr>
            </w:pPr>
            <w:r w:rsidRPr="007D7B6A">
              <w:rPr>
                <w:rFonts w:ascii="Arial" w:hAnsi="Arial" w:cs="Arial"/>
                <w:sz w:val="22"/>
                <w:szCs w:val="22"/>
              </w:rPr>
              <w:t>Counselling Service</w:t>
            </w:r>
            <w:r w:rsidR="001915F0" w:rsidRPr="007D7B6A">
              <w:rPr>
                <w:rFonts w:ascii="Arial" w:hAnsi="Arial" w:cs="Arial"/>
                <w:sz w:val="22"/>
                <w:szCs w:val="22"/>
              </w:rPr>
              <w:t xml:space="preserve"> </w:t>
            </w:r>
            <w:hyperlink r:id="rId16" w:history="1">
              <w:r w:rsidR="001915F0" w:rsidRPr="007D7B6A">
                <w:rPr>
                  <w:rStyle w:val="Hyperlink"/>
                  <w:rFonts w:ascii="Arial" w:hAnsi="Arial" w:cs="Arial"/>
                  <w:sz w:val="22"/>
                  <w:szCs w:val="22"/>
                </w:rPr>
                <w:t>www.kent.ac.uk/counselling/</w:t>
              </w:r>
            </w:hyperlink>
            <w:r w:rsidR="001915F0" w:rsidRPr="007D7B6A">
              <w:rPr>
                <w:rFonts w:ascii="Arial" w:hAnsi="Arial" w:cs="Arial"/>
                <w:sz w:val="22"/>
                <w:szCs w:val="22"/>
              </w:rPr>
              <w:t xml:space="preserve"> </w:t>
            </w:r>
          </w:p>
          <w:p w14:paraId="36C35200" w14:textId="77777777" w:rsidR="001915F0" w:rsidRPr="007D7B6A" w:rsidRDefault="00282039" w:rsidP="008C00F8">
            <w:pPr>
              <w:numPr>
                <w:ilvl w:val="0"/>
                <w:numId w:val="6"/>
              </w:numPr>
              <w:spacing w:before="60" w:after="60"/>
              <w:rPr>
                <w:rFonts w:ascii="Arial" w:hAnsi="Arial" w:cs="Arial"/>
                <w:szCs w:val="22"/>
              </w:rPr>
            </w:pPr>
            <w:r w:rsidRPr="007D7B6A">
              <w:rPr>
                <w:rFonts w:ascii="Arial" w:hAnsi="Arial" w:cs="Arial"/>
                <w:sz w:val="22"/>
                <w:szCs w:val="22"/>
              </w:rPr>
              <w:t>Kent Union</w:t>
            </w:r>
            <w:r w:rsidR="001915F0" w:rsidRPr="007D7B6A">
              <w:rPr>
                <w:rFonts w:ascii="Arial" w:hAnsi="Arial" w:cs="Arial"/>
                <w:sz w:val="22"/>
                <w:szCs w:val="22"/>
              </w:rPr>
              <w:t xml:space="preserve"> </w:t>
            </w:r>
            <w:hyperlink r:id="rId17" w:history="1">
              <w:r w:rsidR="001915F0" w:rsidRPr="007D7B6A">
                <w:rPr>
                  <w:rStyle w:val="Hyperlink"/>
                  <w:rFonts w:ascii="Arial" w:hAnsi="Arial" w:cs="Arial"/>
                  <w:sz w:val="22"/>
                  <w:szCs w:val="22"/>
                </w:rPr>
                <w:t>www.kentunion.co.uk/</w:t>
              </w:r>
            </w:hyperlink>
            <w:r w:rsidR="001915F0" w:rsidRPr="007D7B6A">
              <w:rPr>
                <w:rFonts w:ascii="Arial" w:hAnsi="Arial" w:cs="Arial"/>
                <w:sz w:val="22"/>
                <w:szCs w:val="22"/>
              </w:rPr>
              <w:t xml:space="preserve"> </w:t>
            </w:r>
          </w:p>
          <w:p w14:paraId="36C35201" w14:textId="77777777" w:rsidR="00282039" w:rsidRPr="007D7B6A" w:rsidRDefault="001915F0" w:rsidP="008C00F8">
            <w:pPr>
              <w:numPr>
                <w:ilvl w:val="0"/>
                <w:numId w:val="6"/>
              </w:numPr>
              <w:spacing w:before="60" w:after="60"/>
              <w:rPr>
                <w:rFonts w:ascii="Arial" w:hAnsi="Arial" w:cs="Arial"/>
                <w:szCs w:val="22"/>
              </w:rPr>
            </w:pPr>
            <w:r w:rsidRPr="007D7B6A">
              <w:rPr>
                <w:rFonts w:ascii="Arial" w:hAnsi="Arial" w:cs="Arial"/>
                <w:sz w:val="22"/>
                <w:szCs w:val="22"/>
              </w:rPr>
              <w:t xml:space="preserve">Graduate Student Association (GSA) </w:t>
            </w:r>
            <w:hyperlink r:id="rId18" w:history="1">
              <w:r w:rsidRPr="007D7B6A">
                <w:rPr>
                  <w:rStyle w:val="Hyperlink"/>
                  <w:rFonts w:ascii="Arial" w:hAnsi="Arial" w:cs="Arial"/>
                  <w:sz w:val="22"/>
                  <w:szCs w:val="22"/>
                </w:rPr>
                <w:t>www.kent.ac.uk/graduateschool/community/woolf.html</w:t>
              </w:r>
            </w:hyperlink>
            <w:r w:rsidRPr="007D7B6A">
              <w:rPr>
                <w:rFonts w:ascii="Arial" w:hAnsi="Arial" w:cs="Arial"/>
                <w:sz w:val="22"/>
                <w:szCs w:val="22"/>
              </w:rPr>
              <w:t xml:space="preserve"> </w:t>
            </w:r>
          </w:p>
          <w:p w14:paraId="36C35202" w14:textId="77777777" w:rsidR="00282039" w:rsidRPr="007D7B6A" w:rsidRDefault="00282039" w:rsidP="008C00F8">
            <w:pPr>
              <w:numPr>
                <w:ilvl w:val="0"/>
                <w:numId w:val="6"/>
              </w:numPr>
              <w:spacing w:before="60" w:after="60"/>
              <w:rPr>
                <w:rFonts w:ascii="Arial" w:hAnsi="Arial" w:cs="Arial"/>
                <w:szCs w:val="22"/>
              </w:rPr>
            </w:pPr>
            <w:r w:rsidRPr="007D7B6A">
              <w:rPr>
                <w:rFonts w:ascii="Arial" w:hAnsi="Arial" w:cs="Arial"/>
                <w:sz w:val="22"/>
                <w:szCs w:val="22"/>
              </w:rPr>
              <w:t>Graduate School</w:t>
            </w:r>
            <w:r w:rsidR="001915F0" w:rsidRPr="007D7B6A">
              <w:rPr>
                <w:rFonts w:ascii="Arial" w:hAnsi="Arial" w:cs="Arial"/>
                <w:sz w:val="22"/>
                <w:szCs w:val="22"/>
              </w:rPr>
              <w:t xml:space="preserve"> (Provision of (i) sk</w:t>
            </w:r>
            <w:r w:rsidR="00C251B5" w:rsidRPr="007D7B6A">
              <w:rPr>
                <w:rFonts w:ascii="Arial" w:hAnsi="Arial" w:cs="Arial"/>
                <w:sz w:val="22"/>
                <w:szCs w:val="22"/>
              </w:rPr>
              <w:t>ills training (workshops and on</w:t>
            </w:r>
            <w:r w:rsidR="001915F0" w:rsidRPr="007D7B6A">
              <w:rPr>
                <w:rFonts w:ascii="Arial" w:hAnsi="Arial" w:cs="Arial"/>
                <w:sz w:val="22"/>
                <w:szCs w:val="22"/>
              </w:rPr>
              <w:t>line courses) (ii) institutional level induction and (iii) student-led initiatives such as social events, conferences and workshops</w:t>
            </w:r>
            <w:r w:rsidR="00C251B5" w:rsidRPr="007D7B6A">
              <w:rPr>
                <w:rFonts w:ascii="Arial" w:hAnsi="Arial" w:cs="Arial"/>
                <w:sz w:val="22"/>
                <w:szCs w:val="22"/>
              </w:rPr>
              <w:t>)</w:t>
            </w:r>
            <w:r w:rsidR="001915F0" w:rsidRPr="007D7B6A">
              <w:rPr>
                <w:rFonts w:ascii="Arial" w:hAnsi="Arial" w:cs="Arial"/>
                <w:sz w:val="22"/>
                <w:szCs w:val="22"/>
              </w:rPr>
              <w:t xml:space="preserve"> </w:t>
            </w:r>
            <w:hyperlink r:id="rId19" w:history="1">
              <w:r w:rsidR="001915F0" w:rsidRPr="007D7B6A">
                <w:rPr>
                  <w:rStyle w:val="Hyperlink"/>
                  <w:rFonts w:ascii="Arial" w:hAnsi="Arial" w:cs="Arial"/>
                  <w:sz w:val="22"/>
                  <w:szCs w:val="22"/>
                </w:rPr>
                <w:t>www.kent.ac.uk/graduateschool/index.html</w:t>
              </w:r>
            </w:hyperlink>
            <w:r w:rsidR="001915F0" w:rsidRPr="007D7B6A">
              <w:rPr>
                <w:rFonts w:ascii="Arial" w:hAnsi="Arial" w:cs="Arial"/>
                <w:sz w:val="22"/>
                <w:szCs w:val="22"/>
              </w:rPr>
              <w:t xml:space="preserve"> </w:t>
            </w:r>
          </w:p>
          <w:p w14:paraId="36C35203" w14:textId="77777777" w:rsidR="001915F0" w:rsidRPr="007D7B6A" w:rsidRDefault="001915F0" w:rsidP="008C00F8">
            <w:pPr>
              <w:numPr>
                <w:ilvl w:val="0"/>
                <w:numId w:val="6"/>
              </w:numPr>
              <w:spacing w:before="60" w:after="60"/>
              <w:rPr>
                <w:rFonts w:ascii="Arial" w:hAnsi="Arial" w:cs="Arial"/>
                <w:szCs w:val="22"/>
              </w:rPr>
            </w:pPr>
            <w:r w:rsidRPr="007D7B6A">
              <w:rPr>
                <w:rFonts w:ascii="Arial" w:hAnsi="Arial" w:cs="Arial"/>
                <w:sz w:val="22"/>
                <w:szCs w:val="22"/>
              </w:rPr>
              <w:t xml:space="preserve">Information Services (computing and library services) </w:t>
            </w:r>
            <w:hyperlink r:id="rId20" w:history="1">
              <w:r w:rsidRPr="007D7B6A">
                <w:rPr>
                  <w:rStyle w:val="Hyperlink"/>
                  <w:rFonts w:ascii="Arial" w:hAnsi="Arial" w:cs="Arial"/>
                  <w:sz w:val="22"/>
                  <w:szCs w:val="22"/>
                </w:rPr>
                <w:t>www.kent.ac.uk/is/</w:t>
              </w:r>
            </w:hyperlink>
            <w:r w:rsidRPr="007D7B6A">
              <w:rPr>
                <w:rFonts w:ascii="Arial" w:hAnsi="Arial" w:cs="Arial"/>
                <w:sz w:val="22"/>
                <w:szCs w:val="22"/>
              </w:rPr>
              <w:t xml:space="preserve"> </w:t>
            </w:r>
          </w:p>
          <w:p w14:paraId="36C35204" w14:textId="77777777" w:rsidR="001915F0" w:rsidRPr="007D7B6A" w:rsidRDefault="001915F0" w:rsidP="008C00F8">
            <w:pPr>
              <w:numPr>
                <w:ilvl w:val="0"/>
                <w:numId w:val="6"/>
              </w:numPr>
              <w:spacing w:before="60" w:after="60"/>
              <w:rPr>
                <w:rFonts w:ascii="Arial" w:hAnsi="Arial" w:cs="Arial"/>
                <w:szCs w:val="22"/>
              </w:rPr>
            </w:pPr>
            <w:r w:rsidRPr="007D7B6A">
              <w:rPr>
                <w:rFonts w:ascii="Arial" w:hAnsi="Arial" w:cs="Arial"/>
                <w:sz w:val="22"/>
                <w:szCs w:val="22"/>
              </w:rPr>
              <w:t xml:space="preserve">Postgraduate student representation </w:t>
            </w:r>
            <w:r w:rsidR="00076498" w:rsidRPr="007D7B6A">
              <w:rPr>
                <w:rFonts w:ascii="Arial" w:hAnsi="Arial" w:cs="Arial"/>
                <w:sz w:val="22"/>
                <w:szCs w:val="22"/>
              </w:rPr>
              <w:t xml:space="preserve">at </w:t>
            </w:r>
            <w:r w:rsidRPr="007D7B6A">
              <w:rPr>
                <w:rFonts w:ascii="Arial" w:hAnsi="Arial" w:cs="Arial"/>
                <w:sz w:val="22"/>
                <w:szCs w:val="22"/>
              </w:rPr>
              <w:t>School, Faculty and Institutional levels</w:t>
            </w:r>
          </w:p>
          <w:p w14:paraId="36C35205" w14:textId="77777777" w:rsidR="001915F0" w:rsidRPr="007D7B6A" w:rsidRDefault="001915F0" w:rsidP="008C00F8">
            <w:pPr>
              <w:numPr>
                <w:ilvl w:val="0"/>
                <w:numId w:val="6"/>
              </w:numPr>
              <w:spacing w:before="60" w:after="60"/>
              <w:rPr>
                <w:rFonts w:ascii="Arial" w:hAnsi="Arial" w:cs="Arial"/>
                <w:szCs w:val="22"/>
              </w:rPr>
            </w:pPr>
            <w:r w:rsidRPr="007D7B6A">
              <w:rPr>
                <w:rFonts w:ascii="Arial" w:hAnsi="Arial" w:cs="Arial"/>
                <w:sz w:val="22"/>
                <w:szCs w:val="22"/>
              </w:rPr>
              <w:t xml:space="preserve">Centre for English and World Languages </w:t>
            </w:r>
            <w:hyperlink r:id="rId21" w:history="1">
              <w:r w:rsidRPr="007D7B6A">
                <w:rPr>
                  <w:rStyle w:val="Hyperlink"/>
                  <w:rFonts w:ascii="Arial" w:hAnsi="Arial" w:cs="Arial"/>
                  <w:sz w:val="22"/>
                  <w:szCs w:val="22"/>
                </w:rPr>
                <w:t>www.kent.ac.uk/cewl/index.html</w:t>
              </w:r>
            </w:hyperlink>
            <w:r w:rsidRPr="007D7B6A">
              <w:rPr>
                <w:rFonts w:ascii="Arial" w:hAnsi="Arial" w:cs="Arial"/>
                <w:sz w:val="22"/>
                <w:szCs w:val="22"/>
              </w:rPr>
              <w:t xml:space="preserve"> </w:t>
            </w:r>
          </w:p>
          <w:p w14:paraId="36C35206" w14:textId="77777777" w:rsidR="001915F0" w:rsidRPr="007D7B6A" w:rsidRDefault="001915F0" w:rsidP="008C00F8">
            <w:pPr>
              <w:numPr>
                <w:ilvl w:val="0"/>
                <w:numId w:val="6"/>
              </w:numPr>
              <w:spacing w:before="60" w:after="60"/>
              <w:rPr>
                <w:rFonts w:ascii="Arial" w:hAnsi="Arial" w:cs="Arial"/>
                <w:szCs w:val="22"/>
              </w:rPr>
            </w:pPr>
            <w:r w:rsidRPr="007D7B6A">
              <w:rPr>
                <w:rFonts w:ascii="Arial" w:hAnsi="Arial" w:cs="Arial"/>
                <w:sz w:val="22"/>
                <w:szCs w:val="22"/>
              </w:rPr>
              <w:t xml:space="preserve">Careers and Employability Services </w:t>
            </w:r>
            <w:hyperlink r:id="rId22" w:history="1">
              <w:r w:rsidRPr="007D7B6A">
                <w:rPr>
                  <w:rStyle w:val="Hyperlink"/>
                  <w:rFonts w:ascii="Arial" w:hAnsi="Arial" w:cs="Arial"/>
                  <w:sz w:val="22"/>
                  <w:szCs w:val="22"/>
                </w:rPr>
                <w:t>www.kent.ac.uk/ces/</w:t>
              </w:r>
            </w:hyperlink>
            <w:r w:rsidRPr="007D7B6A">
              <w:rPr>
                <w:rFonts w:ascii="Arial" w:hAnsi="Arial" w:cs="Arial"/>
                <w:sz w:val="22"/>
                <w:szCs w:val="22"/>
              </w:rPr>
              <w:t xml:space="preserve"> </w:t>
            </w:r>
          </w:p>
          <w:p w14:paraId="36C35207" w14:textId="77777777" w:rsidR="001915F0" w:rsidRPr="007D7B6A" w:rsidRDefault="001915F0" w:rsidP="008C00F8">
            <w:pPr>
              <w:numPr>
                <w:ilvl w:val="0"/>
                <w:numId w:val="6"/>
              </w:numPr>
              <w:spacing w:before="60" w:after="60"/>
              <w:rPr>
                <w:rFonts w:ascii="Arial" w:hAnsi="Arial" w:cs="Arial"/>
                <w:szCs w:val="22"/>
              </w:rPr>
            </w:pPr>
            <w:r w:rsidRPr="007D7B6A">
              <w:rPr>
                <w:rFonts w:ascii="Arial" w:hAnsi="Arial" w:cs="Arial"/>
                <w:sz w:val="22"/>
                <w:szCs w:val="22"/>
              </w:rPr>
              <w:t xml:space="preserve">International Office </w:t>
            </w:r>
            <w:hyperlink r:id="rId23" w:history="1">
              <w:r w:rsidRPr="007D7B6A">
                <w:rPr>
                  <w:rStyle w:val="Hyperlink"/>
                  <w:rFonts w:ascii="Arial" w:hAnsi="Arial" w:cs="Arial"/>
                  <w:sz w:val="22"/>
                  <w:szCs w:val="22"/>
                </w:rPr>
                <w:t>www.kent.ac.uk/international/</w:t>
              </w:r>
            </w:hyperlink>
            <w:r w:rsidRPr="007D7B6A">
              <w:rPr>
                <w:rFonts w:ascii="Arial" w:hAnsi="Arial" w:cs="Arial"/>
                <w:sz w:val="22"/>
                <w:szCs w:val="22"/>
              </w:rPr>
              <w:t xml:space="preserve"> </w:t>
            </w:r>
          </w:p>
          <w:p w14:paraId="36C35208" w14:textId="77777777" w:rsidR="00C251B5" w:rsidRPr="003E78C8" w:rsidRDefault="001915F0" w:rsidP="00C251B5">
            <w:pPr>
              <w:numPr>
                <w:ilvl w:val="0"/>
                <w:numId w:val="6"/>
              </w:numPr>
              <w:spacing w:before="60" w:after="60"/>
              <w:rPr>
                <w:rFonts w:ascii="Arial" w:hAnsi="Arial" w:cs="Arial"/>
                <w:szCs w:val="22"/>
                <w:lang w:val="it-IT"/>
              </w:rPr>
            </w:pPr>
            <w:r w:rsidRPr="003E78C8">
              <w:rPr>
                <w:rFonts w:ascii="Arial" w:hAnsi="Arial" w:cs="Arial"/>
                <w:sz w:val="22"/>
                <w:szCs w:val="22"/>
                <w:lang w:val="it-IT"/>
              </w:rPr>
              <w:t xml:space="preserve">Medical Centre </w:t>
            </w:r>
            <w:hyperlink r:id="rId24" w:history="1">
              <w:r w:rsidRPr="003E78C8">
                <w:rPr>
                  <w:rStyle w:val="Hyperlink"/>
                  <w:rFonts w:ascii="Arial" w:hAnsi="Arial" w:cs="Arial"/>
                  <w:sz w:val="22"/>
                  <w:szCs w:val="22"/>
                  <w:lang w:val="it-IT"/>
                </w:rPr>
                <w:t>www.kent.ac.uk/counselling/menu/Medical-Centre.html</w:t>
              </w:r>
            </w:hyperlink>
            <w:r w:rsidRPr="003E78C8">
              <w:rPr>
                <w:rFonts w:ascii="Arial" w:hAnsi="Arial" w:cs="Arial"/>
                <w:sz w:val="22"/>
                <w:szCs w:val="22"/>
                <w:lang w:val="it-IT"/>
              </w:rPr>
              <w:t xml:space="preserve"> </w:t>
            </w:r>
          </w:p>
          <w:p w14:paraId="36C35209" w14:textId="77777777" w:rsidR="00C251B5" w:rsidRPr="007D7B6A" w:rsidRDefault="00C251B5" w:rsidP="00C251B5">
            <w:pPr>
              <w:numPr>
                <w:ilvl w:val="0"/>
                <w:numId w:val="27"/>
              </w:numPr>
              <w:spacing w:before="60" w:after="60"/>
              <w:rPr>
                <w:rFonts w:ascii="Arial" w:hAnsi="Arial" w:cs="Arial"/>
                <w:szCs w:val="22"/>
              </w:rPr>
            </w:pPr>
            <w:r w:rsidRPr="007D7B6A">
              <w:rPr>
                <w:rFonts w:ascii="Arial" w:hAnsi="Arial" w:cs="Arial"/>
                <w:sz w:val="22"/>
                <w:szCs w:val="22"/>
              </w:rPr>
              <w:t xml:space="preserve">Library services, see </w:t>
            </w:r>
            <w:hyperlink r:id="rId25" w:history="1">
              <w:r w:rsidRPr="007D7B6A">
                <w:rPr>
                  <w:rStyle w:val="Hyperlink"/>
                  <w:rFonts w:ascii="Arial" w:hAnsi="Arial" w:cs="Arial"/>
                  <w:sz w:val="22"/>
                  <w:szCs w:val="22"/>
                </w:rPr>
                <w:t>http://www.kent.ac.uk/library/</w:t>
              </w:r>
            </w:hyperlink>
            <w:r w:rsidRPr="007D7B6A">
              <w:rPr>
                <w:rFonts w:ascii="Arial" w:hAnsi="Arial" w:cs="Arial"/>
                <w:sz w:val="22"/>
                <w:szCs w:val="22"/>
              </w:rPr>
              <w:t xml:space="preserve"> </w:t>
            </w:r>
          </w:p>
          <w:p w14:paraId="36C3520A" w14:textId="77777777" w:rsidR="00C251B5" w:rsidRPr="007D7B6A" w:rsidRDefault="00C251B5" w:rsidP="00C251B5">
            <w:pPr>
              <w:numPr>
                <w:ilvl w:val="0"/>
                <w:numId w:val="27"/>
              </w:numPr>
              <w:spacing w:before="60" w:after="60"/>
              <w:rPr>
                <w:rFonts w:ascii="Arial" w:hAnsi="Arial" w:cs="Arial"/>
                <w:szCs w:val="22"/>
              </w:rPr>
            </w:pPr>
            <w:r w:rsidRPr="007D7B6A">
              <w:rPr>
                <w:rFonts w:ascii="Arial" w:hAnsi="Arial" w:cs="Arial"/>
                <w:sz w:val="22"/>
                <w:szCs w:val="22"/>
              </w:rPr>
              <w:t xml:space="preserve">PASS system, see </w:t>
            </w:r>
            <w:hyperlink r:id="rId26" w:history="1">
              <w:r w:rsidRPr="007D7B6A">
                <w:rPr>
                  <w:rStyle w:val="Hyperlink"/>
                  <w:rFonts w:ascii="Arial" w:hAnsi="Arial" w:cs="Arial"/>
                  <w:sz w:val="22"/>
                  <w:szCs w:val="22"/>
                </w:rPr>
                <w:t>https://www.kent.ac.uk/uelt/quality/code2001/annexg.html</w:t>
              </w:r>
            </w:hyperlink>
            <w:r w:rsidRPr="007D7B6A">
              <w:rPr>
                <w:rFonts w:ascii="Arial" w:hAnsi="Arial" w:cs="Arial"/>
                <w:sz w:val="22"/>
                <w:szCs w:val="22"/>
              </w:rPr>
              <w:t xml:space="preserve"> </w:t>
            </w:r>
          </w:p>
          <w:p w14:paraId="36C3520C" w14:textId="72252FF4" w:rsidR="00C251B5" w:rsidRPr="00291461" w:rsidRDefault="00C251B5" w:rsidP="00C251B5">
            <w:pPr>
              <w:numPr>
                <w:ilvl w:val="0"/>
                <w:numId w:val="27"/>
              </w:numPr>
              <w:spacing w:before="60" w:after="60"/>
              <w:rPr>
                <w:rFonts w:ascii="Arial" w:hAnsi="Arial" w:cs="Arial"/>
                <w:szCs w:val="22"/>
              </w:rPr>
            </w:pPr>
            <w:r w:rsidRPr="007D7B6A">
              <w:rPr>
                <w:rFonts w:ascii="Arial" w:hAnsi="Arial" w:cs="Arial"/>
                <w:sz w:val="22"/>
                <w:szCs w:val="22"/>
              </w:rPr>
              <w:t xml:space="preserve">Academic Advisor system </w:t>
            </w:r>
          </w:p>
        </w:tc>
      </w:tr>
    </w:tbl>
    <w:p w14:paraId="36C3520E" w14:textId="77777777"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8C00F8" w14:paraId="36C35211" w14:textId="77777777" w:rsidTr="0098462F">
        <w:tc>
          <w:tcPr>
            <w:tcW w:w="9498" w:type="dxa"/>
            <w:shd w:val="pct5" w:color="auto" w:fill="FFFFFF"/>
          </w:tcPr>
          <w:p w14:paraId="36C3520F" w14:textId="77777777" w:rsidR="008C00F8" w:rsidRPr="00B351B0" w:rsidRDefault="00290074" w:rsidP="00C804C4">
            <w:pPr>
              <w:spacing w:before="60" w:after="60"/>
              <w:rPr>
                <w:rFonts w:ascii="Arial" w:hAnsi="Arial" w:cs="Arial"/>
                <w:szCs w:val="22"/>
              </w:rPr>
            </w:pPr>
            <w:r>
              <w:rPr>
                <w:rFonts w:ascii="Arial" w:hAnsi="Arial" w:cs="Arial"/>
                <w:b/>
                <w:sz w:val="22"/>
                <w:szCs w:val="22"/>
              </w:rPr>
              <w:t>20</w:t>
            </w:r>
            <w:r w:rsidR="00C804C4">
              <w:rPr>
                <w:rFonts w:ascii="Arial" w:hAnsi="Arial" w:cs="Arial"/>
                <w:b/>
                <w:sz w:val="22"/>
                <w:szCs w:val="22"/>
              </w:rPr>
              <w:t xml:space="preserve"> </w:t>
            </w:r>
            <w:r w:rsidR="008C00F8" w:rsidRPr="008C00F8">
              <w:rPr>
                <w:rFonts w:ascii="Arial" w:hAnsi="Arial" w:cs="Arial"/>
                <w:b/>
                <w:sz w:val="22"/>
                <w:szCs w:val="22"/>
              </w:rPr>
              <w:t>Entry Profile</w:t>
            </w:r>
          </w:p>
          <w:p w14:paraId="36C35210" w14:textId="77777777" w:rsidR="00B351B0" w:rsidRPr="008C00F8" w:rsidRDefault="00B351B0" w:rsidP="00B351B0">
            <w:pPr>
              <w:spacing w:before="60" w:after="60"/>
              <w:rPr>
                <w:rFonts w:ascii="Arial" w:hAnsi="Arial" w:cs="Arial"/>
                <w:szCs w:val="22"/>
              </w:rPr>
            </w:pPr>
            <w:r w:rsidRPr="00AA1713">
              <w:rPr>
                <w:rFonts w:ascii="Arial" w:hAnsi="Arial" w:cs="Arial"/>
                <w:sz w:val="22"/>
                <w:szCs w:val="22"/>
              </w:rPr>
              <w:t>The minimum age to study a degree programme at the university is normally at least 17 years old by 20 September in the year the course begins. There is no upper age limit</w:t>
            </w:r>
            <w:r>
              <w:rPr>
                <w:rFonts w:ascii="Arial" w:hAnsi="Arial" w:cs="Arial"/>
                <w:sz w:val="22"/>
                <w:szCs w:val="22"/>
              </w:rPr>
              <w:t>.</w:t>
            </w:r>
          </w:p>
        </w:tc>
      </w:tr>
      <w:tr w:rsidR="008C00F8" w:rsidRPr="008C00F8" w14:paraId="36C35214" w14:textId="77777777" w:rsidTr="0098462F">
        <w:tc>
          <w:tcPr>
            <w:tcW w:w="9498" w:type="dxa"/>
            <w:shd w:val="pct5" w:color="auto" w:fill="FFFFFF"/>
          </w:tcPr>
          <w:p w14:paraId="36C35212" w14:textId="77777777" w:rsidR="008C00F8" w:rsidRPr="008C00F8" w:rsidRDefault="00290074" w:rsidP="008C00F8">
            <w:pPr>
              <w:spacing w:before="60" w:after="60"/>
              <w:rPr>
                <w:rFonts w:ascii="Arial" w:hAnsi="Arial" w:cs="Arial"/>
                <w:szCs w:val="22"/>
              </w:rPr>
            </w:pPr>
            <w:r>
              <w:rPr>
                <w:rFonts w:ascii="Arial" w:hAnsi="Arial" w:cs="Arial"/>
                <w:sz w:val="22"/>
                <w:szCs w:val="22"/>
              </w:rPr>
              <w:t>20</w:t>
            </w:r>
            <w:r w:rsidR="004A3C28">
              <w:rPr>
                <w:rFonts w:ascii="Arial" w:hAnsi="Arial" w:cs="Arial"/>
                <w:sz w:val="22"/>
                <w:szCs w:val="22"/>
              </w:rPr>
              <w:t xml:space="preserve">.1 </w:t>
            </w:r>
            <w:r w:rsidR="008C00F8" w:rsidRPr="008C00F8">
              <w:rPr>
                <w:rFonts w:ascii="Arial" w:hAnsi="Arial" w:cs="Arial"/>
                <w:b/>
                <w:sz w:val="22"/>
                <w:szCs w:val="22"/>
              </w:rPr>
              <w:t>Entry Route</w:t>
            </w:r>
          </w:p>
          <w:p w14:paraId="36C35213" w14:textId="77777777" w:rsidR="008C00F8" w:rsidRPr="008C00F8" w:rsidRDefault="008C00F8" w:rsidP="008C00F8">
            <w:pPr>
              <w:spacing w:before="60" w:after="60"/>
              <w:rPr>
                <w:rFonts w:ascii="Arial" w:hAnsi="Arial" w:cs="Arial"/>
                <w:szCs w:val="22"/>
              </w:rPr>
            </w:pPr>
            <w:r w:rsidRPr="008C00F8">
              <w:rPr>
                <w:rFonts w:ascii="Arial" w:hAnsi="Arial" w:cs="Arial"/>
                <w:sz w:val="22"/>
                <w:szCs w:val="22"/>
              </w:rPr>
              <w:t>For fuller information, please refer to the University prospectus</w:t>
            </w:r>
          </w:p>
        </w:tc>
      </w:tr>
      <w:tr w:rsidR="008C00F8" w:rsidRPr="008C00F8" w14:paraId="36C3521D" w14:textId="77777777" w:rsidTr="0098462F">
        <w:tc>
          <w:tcPr>
            <w:tcW w:w="9498" w:type="dxa"/>
          </w:tcPr>
          <w:p w14:paraId="36C35215" w14:textId="77777777" w:rsidR="00F43D5E" w:rsidRPr="00F43D5E" w:rsidRDefault="00F43D5E" w:rsidP="00F43D5E">
            <w:pPr>
              <w:rPr>
                <w:rFonts w:ascii="Arial" w:hAnsi="Arial" w:cs="Arial"/>
                <w:b/>
                <w:bCs/>
                <w:szCs w:val="22"/>
              </w:rPr>
            </w:pPr>
            <w:r w:rsidRPr="00F43D5E">
              <w:rPr>
                <w:rFonts w:ascii="Arial" w:hAnsi="Arial" w:cs="Arial"/>
                <w:b/>
                <w:bCs/>
                <w:sz w:val="22"/>
                <w:szCs w:val="22"/>
              </w:rPr>
              <w:t>Minimum requirements</w:t>
            </w:r>
          </w:p>
          <w:p w14:paraId="5846EA1F" w14:textId="77777777" w:rsidR="00FC752A" w:rsidRPr="00592965" w:rsidRDefault="00FC752A" w:rsidP="00FC752A">
            <w:pPr>
              <w:rPr>
                <w:rFonts w:ascii="Arial" w:hAnsi="Arial" w:cs="Arial"/>
                <w:bCs/>
                <w:color w:val="000000"/>
                <w:sz w:val="22"/>
                <w:szCs w:val="22"/>
              </w:rPr>
            </w:pPr>
            <w:r w:rsidRPr="00592965">
              <w:rPr>
                <w:rFonts w:ascii="Arial" w:hAnsi="Arial" w:cs="Arial"/>
                <w:bCs/>
                <w:color w:val="000000"/>
                <w:sz w:val="22"/>
                <w:szCs w:val="22"/>
              </w:rPr>
              <w:t xml:space="preserve">Students who wish to apply for a higher degree should have a good honours degree from the UK (minimum 2:2) or equivalent internationally recognised qualifications. </w:t>
            </w:r>
          </w:p>
          <w:p w14:paraId="3390987B" w14:textId="77777777" w:rsidR="00FC752A" w:rsidRPr="00592965" w:rsidRDefault="00FC752A" w:rsidP="00FC752A">
            <w:pPr>
              <w:rPr>
                <w:rFonts w:ascii="Arial" w:hAnsi="Arial" w:cs="Arial"/>
                <w:bCs/>
                <w:color w:val="000000"/>
                <w:sz w:val="22"/>
                <w:szCs w:val="22"/>
              </w:rPr>
            </w:pPr>
          </w:p>
          <w:p w14:paraId="4D366BC4" w14:textId="77777777" w:rsidR="00FC752A" w:rsidRPr="00592965" w:rsidRDefault="00FC752A" w:rsidP="00FC752A">
            <w:pPr>
              <w:rPr>
                <w:rFonts w:ascii="Arial" w:hAnsi="Arial" w:cs="Arial"/>
                <w:sz w:val="22"/>
                <w:szCs w:val="22"/>
              </w:rPr>
            </w:pPr>
            <w:r w:rsidRPr="00592965">
              <w:rPr>
                <w:rFonts w:ascii="Arial" w:hAnsi="Arial" w:cs="Arial"/>
                <w:bCs/>
                <w:color w:val="000000"/>
                <w:sz w:val="22"/>
                <w:szCs w:val="22"/>
              </w:rPr>
              <w:t>Applicants without an honours degree may also be considered on the basis of work experience, professional qualifications and the relevance of the programme to their current professional role.</w:t>
            </w:r>
          </w:p>
          <w:p w14:paraId="36C35217" w14:textId="77777777" w:rsidR="00F43D5E" w:rsidRDefault="00F43D5E" w:rsidP="00F43D5E">
            <w:pPr>
              <w:rPr>
                <w:rFonts w:ascii="Arial" w:hAnsi="Arial" w:cs="Arial"/>
                <w:bCs/>
                <w:szCs w:val="22"/>
              </w:rPr>
            </w:pPr>
          </w:p>
          <w:p w14:paraId="36C35218" w14:textId="77777777" w:rsidR="00F43D5E" w:rsidRDefault="00F43D5E" w:rsidP="00F43D5E">
            <w:pPr>
              <w:rPr>
                <w:rFonts w:ascii="Arial" w:hAnsi="Arial" w:cs="Arial"/>
                <w:b/>
                <w:bCs/>
                <w:szCs w:val="22"/>
              </w:rPr>
            </w:pPr>
            <w:r>
              <w:rPr>
                <w:rFonts w:ascii="Arial" w:hAnsi="Arial" w:cs="Arial"/>
                <w:b/>
                <w:bCs/>
                <w:sz w:val="22"/>
                <w:szCs w:val="22"/>
              </w:rPr>
              <w:t>International applicants</w:t>
            </w:r>
          </w:p>
          <w:p w14:paraId="36C35219" w14:textId="77777777" w:rsidR="00F43D5E" w:rsidRDefault="00F43D5E" w:rsidP="00FC752A">
            <w:pPr>
              <w:pStyle w:val="ListParagraph"/>
              <w:ind w:left="0"/>
              <w:rPr>
                <w:rFonts w:ascii="Arial" w:hAnsi="Arial" w:cs="Arial"/>
                <w:bCs/>
                <w:szCs w:val="22"/>
              </w:rPr>
            </w:pPr>
            <w:r w:rsidRPr="00F43D5E">
              <w:rPr>
                <w:rFonts w:ascii="Arial" w:hAnsi="Arial" w:cs="Arial"/>
                <w:bCs/>
                <w:sz w:val="22"/>
                <w:szCs w:val="22"/>
              </w:rPr>
              <w:lastRenderedPageBreak/>
              <w:t>Interna</w:t>
            </w:r>
            <w:r>
              <w:rPr>
                <w:rFonts w:ascii="Arial" w:hAnsi="Arial" w:cs="Arial"/>
                <w:bCs/>
                <w:sz w:val="22"/>
                <w:szCs w:val="22"/>
              </w:rPr>
              <w:t>tional applicants must also demonstrate proficiency in English and we ask for the following:</w:t>
            </w:r>
          </w:p>
          <w:p w14:paraId="33BDFB50" w14:textId="77777777" w:rsidR="00FC752A" w:rsidRDefault="00FC752A" w:rsidP="00FC752A">
            <w:pPr>
              <w:pStyle w:val="ListParagraph"/>
              <w:numPr>
                <w:ilvl w:val="0"/>
                <w:numId w:val="37"/>
              </w:numPr>
              <w:rPr>
                <w:rFonts w:ascii="Arial" w:hAnsi="Arial" w:cs="Arial"/>
                <w:sz w:val="22"/>
                <w:szCs w:val="22"/>
              </w:rPr>
            </w:pPr>
            <w:r w:rsidRPr="00592965">
              <w:rPr>
                <w:rFonts w:ascii="Arial" w:hAnsi="Arial" w:cs="Arial"/>
                <w:sz w:val="22"/>
                <w:szCs w:val="22"/>
              </w:rPr>
              <w:t>IELTS 6.5, with not less than 6.0 in each section.</w:t>
            </w:r>
          </w:p>
          <w:p w14:paraId="7AF5C968" w14:textId="77777777" w:rsidR="00FC752A" w:rsidRPr="00E40D6E" w:rsidRDefault="00FC752A" w:rsidP="00FC752A">
            <w:pPr>
              <w:pStyle w:val="BodyText2"/>
              <w:numPr>
                <w:ilvl w:val="0"/>
                <w:numId w:val="37"/>
              </w:numPr>
              <w:suppressAutoHyphens/>
              <w:contextualSpacing/>
              <w:rPr>
                <w:szCs w:val="22"/>
              </w:rPr>
            </w:pPr>
            <w:r w:rsidRPr="00E40D6E">
              <w:rPr>
                <w:sz w:val="22"/>
                <w:szCs w:val="22"/>
              </w:rPr>
              <w:t xml:space="preserve">Applicants who do not meet the required IELTS score can apply to undertake a pre-sessional programme (19, 12 or 6 week) in order to reach the required </w:t>
            </w:r>
            <w:r>
              <w:rPr>
                <w:sz w:val="22"/>
                <w:szCs w:val="22"/>
              </w:rPr>
              <w:t>6.5</w:t>
            </w:r>
            <w:r w:rsidRPr="00E40D6E">
              <w:rPr>
                <w:sz w:val="22"/>
                <w:szCs w:val="22"/>
              </w:rPr>
              <w:t xml:space="preserve"> IELTS score or equivalent.  </w:t>
            </w:r>
          </w:p>
          <w:p w14:paraId="48AEF4E5" w14:textId="2B03FC6F" w:rsidR="00FC752A" w:rsidRDefault="00FC752A" w:rsidP="00FC752A">
            <w:pPr>
              <w:pStyle w:val="ListParagraph"/>
              <w:numPr>
                <w:ilvl w:val="0"/>
                <w:numId w:val="37"/>
              </w:numPr>
              <w:rPr>
                <w:rFonts w:ascii="Arial" w:hAnsi="Arial" w:cs="Arial"/>
                <w:sz w:val="22"/>
                <w:szCs w:val="22"/>
              </w:rPr>
            </w:pPr>
            <w:r w:rsidRPr="00592965">
              <w:rPr>
                <w:rFonts w:ascii="Arial" w:hAnsi="Arial" w:cs="Arial"/>
                <w:sz w:val="22"/>
                <w:szCs w:val="22"/>
              </w:rPr>
              <w:t>Cambridge English: Advanced &amp; Proficiency 176 (with a minimum of 169 in each component</w:t>
            </w:r>
          </w:p>
          <w:p w14:paraId="36C3521C" w14:textId="1DEB6AC9" w:rsidR="008C00F8" w:rsidRPr="00E108B3" w:rsidRDefault="00FC752A" w:rsidP="00E108B3">
            <w:pPr>
              <w:pStyle w:val="ListParagraph"/>
              <w:numPr>
                <w:ilvl w:val="0"/>
                <w:numId w:val="37"/>
              </w:numPr>
              <w:rPr>
                <w:rFonts w:ascii="Arial" w:hAnsi="Arial" w:cs="Arial"/>
                <w:sz w:val="22"/>
                <w:szCs w:val="22"/>
              </w:rPr>
            </w:pPr>
            <w:r w:rsidRPr="00592965">
              <w:rPr>
                <w:rFonts w:ascii="Arial" w:hAnsi="Arial" w:cs="Arial"/>
                <w:sz w:val="22"/>
                <w:szCs w:val="22"/>
              </w:rPr>
              <w:t>Pearson Academic 62 (including 60 in each subset)</w:t>
            </w:r>
          </w:p>
        </w:tc>
      </w:tr>
      <w:tr w:rsidR="008C00F8" w:rsidRPr="008C00F8" w14:paraId="36C3521F" w14:textId="77777777" w:rsidTr="0098462F">
        <w:tc>
          <w:tcPr>
            <w:tcW w:w="9498" w:type="dxa"/>
            <w:shd w:val="pct5" w:color="auto" w:fill="FFFFFF"/>
          </w:tcPr>
          <w:p w14:paraId="36C3521E" w14:textId="77777777" w:rsidR="008C00F8" w:rsidRPr="008C00F8" w:rsidRDefault="00290074" w:rsidP="000C24A9">
            <w:pPr>
              <w:spacing w:before="60" w:after="60"/>
              <w:rPr>
                <w:rFonts w:ascii="Arial" w:hAnsi="Arial" w:cs="Arial"/>
                <w:b/>
                <w:szCs w:val="22"/>
              </w:rPr>
            </w:pPr>
            <w:r>
              <w:rPr>
                <w:rFonts w:ascii="Arial" w:hAnsi="Arial" w:cs="Arial"/>
                <w:sz w:val="22"/>
                <w:szCs w:val="22"/>
              </w:rPr>
              <w:lastRenderedPageBreak/>
              <w:t>20</w:t>
            </w:r>
            <w:r w:rsidR="004A3C28">
              <w:rPr>
                <w:rFonts w:ascii="Arial" w:hAnsi="Arial" w:cs="Arial"/>
                <w:sz w:val="22"/>
                <w:szCs w:val="22"/>
              </w:rPr>
              <w:t xml:space="preserve">.2 </w:t>
            </w:r>
            <w:r w:rsidR="008C00F8" w:rsidRPr="008C00F8">
              <w:rPr>
                <w:rFonts w:ascii="Arial" w:hAnsi="Arial" w:cs="Arial"/>
                <w:b/>
                <w:sz w:val="22"/>
                <w:szCs w:val="22"/>
              </w:rPr>
              <w:t>What does this programme have to offer?</w:t>
            </w:r>
          </w:p>
        </w:tc>
      </w:tr>
      <w:tr w:rsidR="008C00F8" w:rsidRPr="008C00F8" w14:paraId="36C35227" w14:textId="77777777" w:rsidTr="0098462F">
        <w:tc>
          <w:tcPr>
            <w:tcW w:w="9498" w:type="dxa"/>
          </w:tcPr>
          <w:p w14:paraId="36C35220" w14:textId="77777777" w:rsidR="002E6625" w:rsidRDefault="002E6625" w:rsidP="002E6625">
            <w:pPr>
              <w:numPr>
                <w:ilvl w:val="0"/>
                <w:numId w:val="38"/>
              </w:numPr>
              <w:tabs>
                <w:tab w:val="clear" w:pos="720"/>
                <w:tab w:val="num" w:pos="360"/>
              </w:tabs>
              <w:ind w:left="360"/>
              <w:rPr>
                <w:rFonts w:ascii="Arial" w:hAnsi="Arial" w:cs="Arial"/>
                <w:szCs w:val="22"/>
              </w:rPr>
            </w:pPr>
            <w:r>
              <w:rPr>
                <w:rFonts w:ascii="Arial" w:hAnsi="Arial" w:cs="Arial"/>
                <w:sz w:val="22"/>
                <w:szCs w:val="22"/>
              </w:rPr>
              <w:t>An excellent education in</w:t>
            </w:r>
            <w:r w:rsidRPr="002E6625">
              <w:rPr>
                <w:rFonts w:ascii="Arial" w:hAnsi="Arial" w:cs="Arial"/>
                <w:sz w:val="22"/>
                <w:szCs w:val="22"/>
              </w:rPr>
              <w:t xml:space="preserve"> core</w:t>
            </w:r>
            <w:r>
              <w:rPr>
                <w:rFonts w:ascii="Arial" w:hAnsi="Arial" w:cs="Arial"/>
                <w:sz w:val="22"/>
                <w:szCs w:val="22"/>
              </w:rPr>
              <w:t xml:space="preserve"> and advanced</w:t>
            </w:r>
            <w:r w:rsidRPr="002E6625">
              <w:rPr>
                <w:rFonts w:ascii="Arial" w:hAnsi="Arial" w:cs="Arial"/>
                <w:sz w:val="22"/>
                <w:szCs w:val="22"/>
              </w:rPr>
              <w:t xml:space="preserve"> principles of</w:t>
            </w:r>
            <w:r>
              <w:rPr>
                <w:rFonts w:ascii="Arial" w:hAnsi="Arial" w:cs="Arial"/>
                <w:sz w:val="22"/>
                <w:szCs w:val="22"/>
              </w:rPr>
              <w:t xml:space="preserve"> marketing and management within organisations</w:t>
            </w:r>
          </w:p>
          <w:p w14:paraId="36C35221" w14:textId="77777777" w:rsidR="002E6625" w:rsidRDefault="002E6625" w:rsidP="002E6625">
            <w:pPr>
              <w:numPr>
                <w:ilvl w:val="0"/>
                <w:numId w:val="38"/>
              </w:numPr>
              <w:tabs>
                <w:tab w:val="clear" w:pos="720"/>
                <w:tab w:val="num" w:pos="360"/>
              </w:tabs>
              <w:ind w:left="360"/>
              <w:rPr>
                <w:rFonts w:ascii="Arial" w:hAnsi="Arial" w:cs="Arial"/>
                <w:szCs w:val="22"/>
              </w:rPr>
            </w:pPr>
            <w:r>
              <w:rPr>
                <w:rFonts w:ascii="Arial" w:hAnsi="Arial" w:cs="Arial"/>
                <w:sz w:val="22"/>
                <w:szCs w:val="22"/>
              </w:rPr>
              <w:t>The development of a skill set with currency in the workplace</w:t>
            </w:r>
          </w:p>
          <w:p w14:paraId="36C35222" w14:textId="77777777" w:rsidR="002E6625" w:rsidRDefault="002E6625" w:rsidP="002E6625">
            <w:pPr>
              <w:numPr>
                <w:ilvl w:val="0"/>
                <w:numId w:val="38"/>
              </w:numPr>
              <w:tabs>
                <w:tab w:val="clear" w:pos="720"/>
                <w:tab w:val="num" w:pos="360"/>
              </w:tabs>
              <w:ind w:left="360"/>
              <w:rPr>
                <w:rFonts w:ascii="Arial" w:hAnsi="Arial" w:cs="Arial"/>
                <w:szCs w:val="22"/>
              </w:rPr>
            </w:pPr>
            <w:r>
              <w:rPr>
                <w:rFonts w:ascii="Arial" w:hAnsi="Arial" w:cs="Arial"/>
                <w:sz w:val="22"/>
                <w:szCs w:val="22"/>
              </w:rPr>
              <w:t xml:space="preserve">A structured </w:t>
            </w:r>
            <w:r w:rsidR="0068235C">
              <w:rPr>
                <w:rFonts w:ascii="Arial" w:hAnsi="Arial" w:cs="Arial"/>
                <w:sz w:val="22"/>
                <w:szCs w:val="22"/>
              </w:rPr>
              <w:t xml:space="preserve">and systematic </w:t>
            </w:r>
            <w:r>
              <w:rPr>
                <w:rFonts w:ascii="Arial" w:hAnsi="Arial" w:cs="Arial"/>
                <w:sz w:val="22"/>
                <w:szCs w:val="22"/>
              </w:rPr>
              <w:t>approach to developing the knowledge and skills required to successfully pursue a career in marketing and management</w:t>
            </w:r>
          </w:p>
          <w:p w14:paraId="36C35223" w14:textId="77777777" w:rsidR="002E6625" w:rsidRPr="002E6625" w:rsidRDefault="002E6625" w:rsidP="002E6625">
            <w:pPr>
              <w:numPr>
                <w:ilvl w:val="0"/>
                <w:numId w:val="38"/>
              </w:numPr>
              <w:tabs>
                <w:tab w:val="clear" w:pos="720"/>
                <w:tab w:val="num" w:pos="360"/>
              </w:tabs>
              <w:ind w:left="360"/>
              <w:rPr>
                <w:rFonts w:ascii="Arial" w:hAnsi="Arial" w:cs="Arial"/>
                <w:szCs w:val="22"/>
              </w:rPr>
            </w:pPr>
            <w:r>
              <w:rPr>
                <w:rFonts w:ascii="Arial" w:hAnsi="Arial" w:cs="Arial"/>
                <w:sz w:val="22"/>
                <w:szCs w:val="22"/>
              </w:rPr>
              <w:t xml:space="preserve">The opportunity to learn from, and develop networks with fellow students and </w:t>
            </w:r>
            <w:r w:rsidR="00274FD9">
              <w:rPr>
                <w:rFonts w:ascii="Arial" w:hAnsi="Arial" w:cs="Arial"/>
                <w:sz w:val="22"/>
                <w:szCs w:val="22"/>
              </w:rPr>
              <w:t>staff from industry, within an international perspective</w:t>
            </w:r>
          </w:p>
          <w:p w14:paraId="36C35224" w14:textId="77777777" w:rsidR="002E6625" w:rsidRDefault="006D6019" w:rsidP="002E6625">
            <w:pPr>
              <w:numPr>
                <w:ilvl w:val="0"/>
                <w:numId w:val="38"/>
              </w:numPr>
              <w:tabs>
                <w:tab w:val="clear" w:pos="720"/>
                <w:tab w:val="num" w:pos="360"/>
              </w:tabs>
              <w:ind w:left="360"/>
              <w:rPr>
                <w:rFonts w:ascii="Arial" w:hAnsi="Arial" w:cs="Arial"/>
                <w:szCs w:val="22"/>
              </w:rPr>
            </w:pPr>
            <w:r>
              <w:rPr>
                <w:rFonts w:ascii="Arial" w:hAnsi="Arial" w:cs="Arial"/>
                <w:sz w:val="22"/>
                <w:szCs w:val="22"/>
              </w:rPr>
              <w:t>An application of marketing and management principles within a range of organisations</w:t>
            </w:r>
            <w:r w:rsidR="0068235C">
              <w:rPr>
                <w:rFonts w:ascii="Arial" w:hAnsi="Arial" w:cs="Arial"/>
                <w:sz w:val="22"/>
                <w:szCs w:val="22"/>
              </w:rPr>
              <w:t xml:space="preserve"> and contemporary contexts</w:t>
            </w:r>
          </w:p>
          <w:p w14:paraId="36C35226" w14:textId="37E1E054" w:rsidR="008C00F8" w:rsidRPr="00291461" w:rsidRDefault="0068235C" w:rsidP="00291461">
            <w:pPr>
              <w:numPr>
                <w:ilvl w:val="0"/>
                <w:numId w:val="38"/>
              </w:numPr>
              <w:tabs>
                <w:tab w:val="clear" w:pos="720"/>
                <w:tab w:val="num" w:pos="360"/>
              </w:tabs>
              <w:ind w:left="360"/>
              <w:rPr>
                <w:rFonts w:ascii="Arial" w:hAnsi="Arial" w:cs="Arial"/>
                <w:szCs w:val="22"/>
              </w:rPr>
            </w:pPr>
            <w:r>
              <w:rPr>
                <w:rFonts w:ascii="Arial" w:hAnsi="Arial" w:cs="Arial"/>
                <w:sz w:val="22"/>
                <w:szCs w:val="22"/>
              </w:rPr>
              <w:t>The opportunity to work on an independent and autonomous applied project which uses the skills developed on the programme</w:t>
            </w:r>
          </w:p>
        </w:tc>
      </w:tr>
      <w:tr w:rsidR="008C00F8" w:rsidRPr="008C00F8" w14:paraId="36C35229" w14:textId="77777777" w:rsidTr="0098462F">
        <w:tc>
          <w:tcPr>
            <w:tcW w:w="9498" w:type="dxa"/>
            <w:shd w:val="pct5" w:color="auto" w:fill="FFFFFF"/>
          </w:tcPr>
          <w:p w14:paraId="36C35228" w14:textId="77777777" w:rsidR="008C00F8" w:rsidRPr="008C00F8" w:rsidRDefault="00290074" w:rsidP="000C24A9">
            <w:pPr>
              <w:spacing w:before="60" w:after="60"/>
              <w:rPr>
                <w:rFonts w:ascii="Arial" w:hAnsi="Arial" w:cs="Arial"/>
                <w:b/>
                <w:szCs w:val="22"/>
              </w:rPr>
            </w:pPr>
            <w:r>
              <w:rPr>
                <w:rFonts w:ascii="Arial" w:hAnsi="Arial" w:cs="Arial"/>
                <w:sz w:val="22"/>
                <w:szCs w:val="22"/>
              </w:rPr>
              <w:t>20</w:t>
            </w:r>
            <w:r w:rsidR="004A3C28">
              <w:rPr>
                <w:rFonts w:ascii="Arial" w:hAnsi="Arial" w:cs="Arial"/>
                <w:sz w:val="22"/>
                <w:szCs w:val="22"/>
              </w:rPr>
              <w:t xml:space="preserve">.3 </w:t>
            </w:r>
            <w:r w:rsidR="008C00F8" w:rsidRPr="008C00F8">
              <w:rPr>
                <w:rFonts w:ascii="Arial" w:hAnsi="Arial" w:cs="Arial"/>
                <w:b/>
                <w:sz w:val="22"/>
                <w:szCs w:val="22"/>
              </w:rPr>
              <w:t>Personal Profile</w:t>
            </w:r>
          </w:p>
        </w:tc>
      </w:tr>
      <w:tr w:rsidR="008C00F8" w:rsidRPr="008C00F8" w14:paraId="36C35230" w14:textId="77777777" w:rsidTr="0098462F">
        <w:tc>
          <w:tcPr>
            <w:tcW w:w="9498" w:type="dxa"/>
          </w:tcPr>
          <w:p w14:paraId="36C3522A" w14:textId="77777777" w:rsidR="00771108" w:rsidRPr="0068235C" w:rsidRDefault="0068235C" w:rsidP="00771108">
            <w:pPr>
              <w:numPr>
                <w:ilvl w:val="0"/>
                <w:numId w:val="9"/>
              </w:numPr>
              <w:ind w:left="357" w:hanging="357"/>
              <w:rPr>
                <w:rFonts w:ascii="Arial" w:hAnsi="Arial" w:cs="Arial"/>
                <w:szCs w:val="22"/>
              </w:rPr>
            </w:pPr>
            <w:r>
              <w:rPr>
                <w:rFonts w:ascii="Arial" w:hAnsi="Arial" w:cs="Arial"/>
                <w:sz w:val="22"/>
                <w:szCs w:val="22"/>
              </w:rPr>
              <w:t>Enthusiasm and willingness to apply oneself to marketing and management issues and challenges</w:t>
            </w:r>
            <w:r w:rsidR="00D371E0">
              <w:rPr>
                <w:rFonts w:ascii="Arial" w:hAnsi="Arial" w:cs="Arial"/>
                <w:sz w:val="22"/>
                <w:szCs w:val="22"/>
              </w:rPr>
              <w:t xml:space="preserve">, and </w:t>
            </w:r>
            <w:r w:rsidR="00771108" w:rsidRPr="0068235C">
              <w:rPr>
                <w:rFonts w:ascii="Arial" w:hAnsi="Arial" w:cs="Arial"/>
                <w:sz w:val="22"/>
                <w:szCs w:val="22"/>
              </w:rPr>
              <w:t xml:space="preserve">to develop knowledge and understanding across all aspects of </w:t>
            </w:r>
            <w:r w:rsidR="00771108">
              <w:rPr>
                <w:rFonts w:ascii="Arial" w:hAnsi="Arial" w:cs="Arial"/>
                <w:sz w:val="22"/>
                <w:szCs w:val="22"/>
              </w:rPr>
              <w:t>marketing</w:t>
            </w:r>
            <w:r w:rsidR="00771108" w:rsidRPr="0068235C">
              <w:rPr>
                <w:rFonts w:ascii="Arial" w:hAnsi="Arial" w:cs="Arial"/>
                <w:sz w:val="22"/>
                <w:szCs w:val="22"/>
              </w:rPr>
              <w:t xml:space="preserve"> and management</w:t>
            </w:r>
          </w:p>
          <w:p w14:paraId="36C3522B" w14:textId="77777777" w:rsidR="0068235C" w:rsidRPr="0068235C" w:rsidRDefault="0068235C" w:rsidP="0068235C">
            <w:pPr>
              <w:numPr>
                <w:ilvl w:val="0"/>
                <w:numId w:val="9"/>
              </w:numPr>
              <w:ind w:left="357" w:hanging="357"/>
              <w:rPr>
                <w:rFonts w:ascii="Arial" w:hAnsi="Arial" w:cs="Arial"/>
                <w:szCs w:val="22"/>
              </w:rPr>
            </w:pPr>
            <w:r w:rsidRPr="0068235C">
              <w:rPr>
                <w:rFonts w:ascii="Arial" w:hAnsi="Arial" w:cs="Arial"/>
                <w:sz w:val="22"/>
                <w:szCs w:val="22"/>
              </w:rPr>
              <w:t>Good English communication skills</w:t>
            </w:r>
          </w:p>
          <w:p w14:paraId="36C3522C" w14:textId="77777777" w:rsidR="0068235C" w:rsidRPr="0068235C" w:rsidRDefault="0068235C" w:rsidP="0068235C">
            <w:pPr>
              <w:numPr>
                <w:ilvl w:val="0"/>
                <w:numId w:val="9"/>
              </w:numPr>
              <w:ind w:left="357" w:hanging="357"/>
              <w:rPr>
                <w:rFonts w:ascii="Arial" w:hAnsi="Arial" w:cs="Arial"/>
                <w:szCs w:val="22"/>
              </w:rPr>
            </w:pPr>
            <w:r w:rsidRPr="0068235C">
              <w:rPr>
                <w:rFonts w:ascii="Arial" w:hAnsi="Arial" w:cs="Arial"/>
                <w:sz w:val="22"/>
                <w:szCs w:val="22"/>
              </w:rPr>
              <w:t xml:space="preserve">Good ICT skills and a willingness to develop them further </w:t>
            </w:r>
          </w:p>
          <w:p w14:paraId="36C3522D" w14:textId="77777777" w:rsidR="0068235C" w:rsidRPr="0068235C" w:rsidRDefault="0068235C" w:rsidP="0068235C">
            <w:pPr>
              <w:numPr>
                <w:ilvl w:val="0"/>
                <w:numId w:val="9"/>
              </w:numPr>
              <w:ind w:left="357" w:hanging="357"/>
              <w:rPr>
                <w:rFonts w:ascii="Arial" w:hAnsi="Arial" w:cs="Arial"/>
                <w:szCs w:val="22"/>
              </w:rPr>
            </w:pPr>
            <w:r w:rsidRPr="0068235C">
              <w:rPr>
                <w:rFonts w:ascii="Arial" w:hAnsi="Arial" w:cs="Arial"/>
                <w:sz w:val="22"/>
                <w:szCs w:val="22"/>
              </w:rPr>
              <w:t>A commitment to independent as well as supported learning</w:t>
            </w:r>
          </w:p>
          <w:p w14:paraId="36C3522F" w14:textId="338521F7" w:rsidR="008C00F8" w:rsidRPr="00291461" w:rsidRDefault="0068235C" w:rsidP="00291461">
            <w:pPr>
              <w:numPr>
                <w:ilvl w:val="0"/>
                <w:numId w:val="9"/>
              </w:numPr>
              <w:ind w:left="357" w:hanging="357"/>
              <w:rPr>
                <w:rFonts w:ascii="Arial" w:hAnsi="Arial" w:cs="Arial"/>
                <w:b/>
                <w:szCs w:val="22"/>
              </w:rPr>
            </w:pPr>
            <w:r w:rsidRPr="0068235C">
              <w:rPr>
                <w:rFonts w:ascii="Arial" w:hAnsi="Arial" w:cs="Arial"/>
                <w:sz w:val="22"/>
                <w:szCs w:val="22"/>
              </w:rPr>
              <w:t xml:space="preserve">An interest in the application of academic knowledge to </w:t>
            </w:r>
            <w:r>
              <w:rPr>
                <w:rFonts w:ascii="Arial" w:hAnsi="Arial" w:cs="Arial"/>
                <w:sz w:val="22"/>
                <w:szCs w:val="22"/>
              </w:rPr>
              <w:t>marketing</w:t>
            </w:r>
            <w:r w:rsidRPr="0068235C">
              <w:rPr>
                <w:rFonts w:ascii="Arial" w:hAnsi="Arial" w:cs="Arial"/>
                <w:sz w:val="22"/>
                <w:szCs w:val="22"/>
              </w:rPr>
              <w:t xml:space="preserve"> and management issues in an international context.</w:t>
            </w:r>
          </w:p>
        </w:tc>
      </w:tr>
    </w:tbl>
    <w:p w14:paraId="36C35231" w14:textId="77777777"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8C00F8" w14:paraId="36C35233" w14:textId="77777777" w:rsidTr="0098462F">
        <w:tc>
          <w:tcPr>
            <w:tcW w:w="9498" w:type="dxa"/>
            <w:shd w:val="pct5" w:color="auto" w:fill="FFFFFF"/>
          </w:tcPr>
          <w:p w14:paraId="36C35232" w14:textId="77777777" w:rsidR="008C00F8" w:rsidRPr="008C00F8" w:rsidRDefault="00C804C4" w:rsidP="00C804C4">
            <w:pPr>
              <w:spacing w:before="60" w:after="60"/>
              <w:rPr>
                <w:rFonts w:ascii="Arial" w:hAnsi="Arial" w:cs="Arial"/>
                <w:szCs w:val="22"/>
              </w:rPr>
            </w:pPr>
            <w:r>
              <w:rPr>
                <w:rFonts w:ascii="Arial" w:hAnsi="Arial" w:cs="Arial"/>
                <w:sz w:val="22"/>
                <w:szCs w:val="22"/>
              </w:rPr>
              <w:t>2</w:t>
            </w:r>
            <w:r w:rsidR="00290074">
              <w:rPr>
                <w:rFonts w:ascii="Arial" w:hAnsi="Arial" w:cs="Arial"/>
                <w:sz w:val="22"/>
                <w:szCs w:val="22"/>
              </w:rPr>
              <w:t>1</w:t>
            </w:r>
            <w:r w:rsidR="008C00F8" w:rsidRPr="008C00F8">
              <w:rPr>
                <w:rFonts w:ascii="Arial" w:hAnsi="Arial" w:cs="Arial"/>
                <w:sz w:val="22"/>
                <w:szCs w:val="22"/>
              </w:rPr>
              <w:t xml:space="preserve"> </w:t>
            </w:r>
            <w:r w:rsidR="008C00F8" w:rsidRPr="008C00F8">
              <w:rPr>
                <w:rFonts w:ascii="Arial" w:hAnsi="Arial" w:cs="Arial"/>
                <w:b/>
                <w:sz w:val="22"/>
                <w:szCs w:val="22"/>
              </w:rPr>
              <w:t>Methods for Evaluating and Enhancing the Quality and Standards of Teaching and Learning</w:t>
            </w:r>
          </w:p>
        </w:tc>
      </w:tr>
      <w:tr w:rsidR="008C00F8" w:rsidRPr="008C00F8" w14:paraId="36C35235" w14:textId="77777777" w:rsidTr="0098462F">
        <w:tc>
          <w:tcPr>
            <w:tcW w:w="9498" w:type="dxa"/>
            <w:shd w:val="pct5" w:color="auto" w:fill="FFFFFF"/>
          </w:tcPr>
          <w:p w14:paraId="36C35234" w14:textId="77777777" w:rsidR="008C00F8" w:rsidRPr="008C00F8" w:rsidRDefault="00C804C4" w:rsidP="000C24A9">
            <w:pPr>
              <w:spacing w:before="60" w:after="60"/>
              <w:rPr>
                <w:rFonts w:ascii="Arial" w:hAnsi="Arial" w:cs="Arial"/>
                <w:szCs w:val="22"/>
              </w:rPr>
            </w:pPr>
            <w:r>
              <w:rPr>
                <w:rFonts w:ascii="Arial" w:hAnsi="Arial" w:cs="Arial"/>
                <w:sz w:val="22"/>
                <w:szCs w:val="22"/>
              </w:rPr>
              <w:t>2</w:t>
            </w:r>
            <w:r w:rsidR="00290074">
              <w:rPr>
                <w:rFonts w:ascii="Arial" w:hAnsi="Arial" w:cs="Arial"/>
                <w:sz w:val="22"/>
                <w:szCs w:val="22"/>
              </w:rPr>
              <w:t>1</w:t>
            </w:r>
            <w:r w:rsidR="002B6ABA">
              <w:rPr>
                <w:rFonts w:ascii="Arial" w:hAnsi="Arial" w:cs="Arial"/>
                <w:sz w:val="22"/>
                <w:szCs w:val="22"/>
              </w:rPr>
              <w:t xml:space="preserve">.1 </w:t>
            </w:r>
            <w:r w:rsidR="008C00F8" w:rsidRPr="008C00F8">
              <w:rPr>
                <w:rFonts w:ascii="Arial" w:hAnsi="Arial" w:cs="Arial"/>
                <w:b/>
                <w:sz w:val="22"/>
                <w:szCs w:val="22"/>
              </w:rPr>
              <w:t>Mechanisms for review and evaluation of teaching, learning, assessment, the curriculum and outcome standards</w:t>
            </w:r>
          </w:p>
        </w:tc>
      </w:tr>
      <w:tr w:rsidR="008C00F8" w:rsidRPr="007D7B6A" w14:paraId="36C3523F" w14:textId="77777777" w:rsidTr="0098462F">
        <w:tc>
          <w:tcPr>
            <w:tcW w:w="9498" w:type="dxa"/>
          </w:tcPr>
          <w:p w14:paraId="36C35236" w14:textId="77777777" w:rsidR="008C00F8" w:rsidRPr="007D7B6A" w:rsidRDefault="00E10861" w:rsidP="00DE12AE">
            <w:pPr>
              <w:numPr>
                <w:ilvl w:val="0"/>
                <w:numId w:val="10"/>
              </w:numPr>
              <w:spacing w:before="60" w:after="60"/>
              <w:ind w:left="459" w:hanging="459"/>
              <w:rPr>
                <w:rFonts w:ascii="Arial" w:hAnsi="Arial" w:cs="Arial"/>
                <w:szCs w:val="22"/>
              </w:rPr>
            </w:pPr>
            <w:r w:rsidRPr="007D7B6A">
              <w:rPr>
                <w:rFonts w:ascii="Arial" w:hAnsi="Arial" w:cs="Arial"/>
                <w:sz w:val="22"/>
                <w:szCs w:val="22"/>
              </w:rPr>
              <w:t xml:space="preserve">Quality Assurance Framework </w:t>
            </w:r>
            <w:hyperlink r:id="rId27" w:history="1">
              <w:r w:rsidR="007D7B6A" w:rsidRPr="007D7B6A">
                <w:rPr>
                  <w:rStyle w:val="Hyperlink"/>
                  <w:rFonts w:ascii="Arial" w:hAnsi="Arial" w:cs="Arial"/>
                  <w:sz w:val="22"/>
                  <w:szCs w:val="22"/>
                </w:rPr>
                <w:t>http://www.kent.ac.uk/teaching/qa/codes/index.html</w:t>
              </w:r>
            </w:hyperlink>
            <w:r w:rsidR="007D7B6A" w:rsidRPr="007D7B6A">
              <w:rPr>
                <w:rFonts w:ascii="Arial" w:hAnsi="Arial" w:cs="Arial"/>
                <w:sz w:val="22"/>
                <w:szCs w:val="22"/>
              </w:rPr>
              <w:t xml:space="preserve"> </w:t>
            </w:r>
            <w:r w:rsidRPr="007D7B6A">
              <w:rPr>
                <w:rFonts w:ascii="Arial" w:hAnsi="Arial" w:cs="Arial"/>
                <w:sz w:val="22"/>
                <w:szCs w:val="22"/>
              </w:rPr>
              <w:t xml:space="preserve">Periodic Programme Review </w:t>
            </w:r>
            <w:hyperlink r:id="rId28" w:history="1">
              <w:r w:rsidR="007D7B6A" w:rsidRPr="007D7B6A">
                <w:rPr>
                  <w:rStyle w:val="Hyperlink"/>
                  <w:rFonts w:ascii="Arial" w:hAnsi="Arial" w:cs="Arial"/>
                  <w:sz w:val="22"/>
                  <w:szCs w:val="22"/>
                </w:rPr>
                <w:t>http://www.kent.ac.uk/teaching/qa/codes/taught/annexf.html</w:t>
              </w:r>
            </w:hyperlink>
            <w:r w:rsidR="007D7B6A" w:rsidRPr="007D7B6A">
              <w:rPr>
                <w:rFonts w:ascii="Arial" w:hAnsi="Arial" w:cs="Arial"/>
                <w:sz w:val="22"/>
                <w:szCs w:val="22"/>
              </w:rPr>
              <w:t xml:space="preserve"> </w:t>
            </w:r>
          </w:p>
          <w:p w14:paraId="36C35237" w14:textId="77777777" w:rsidR="00E10861" w:rsidRPr="007D7B6A" w:rsidRDefault="00E10861" w:rsidP="00DE12AE">
            <w:pPr>
              <w:numPr>
                <w:ilvl w:val="0"/>
                <w:numId w:val="10"/>
              </w:numPr>
              <w:spacing w:before="60" w:after="60"/>
              <w:ind w:left="459" w:hanging="459"/>
              <w:rPr>
                <w:rFonts w:ascii="Arial" w:hAnsi="Arial" w:cs="Arial"/>
                <w:szCs w:val="22"/>
                <w:lang w:val="sv-SE"/>
              </w:rPr>
            </w:pPr>
            <w:r w:rsidRPr="007D7B6A">
              <w:rPr>
                <w:rFonts w:ascii="Arial" w:hAnsi="Arial" w:cs="Arial"/>
                <w:sz w:val="22"/>
                <w:szCs w:val="22"/>
                <w:lang w:val="sv-SE"/>
              </w:rPr>
              <w:t>External Examiners</w:t>
            </w:r>
            <w:r w:rsidR="00DE12AE" w:rsidRPr="007D7B6A">
              <w:rPr>
                <w:rFonts w:ascii="Arial" w:hAnsi="Arial" w:cs="Arial"/>
                <w:sz w:val="22"/>
                <w:szCs w:val="22"/>
                <w:lang w:val="sv-SE"/>
              </w:rPr>
              <w:t xml:space="preserve"> system</w:t>
            </w:r>
            <w:r w:rsidR="00EA476A" w:rsidRPr="007D7B6A">
              <w:rPr>
                <w:rFonts w:ascii="Arial" w:hAnsi="Arial" w:cs="Arial"/>
                <w:sz w:val="22"/>
                <w:szCs w:val="22"/>
                <w:lang w:val="sv-SE"/>
              </w:rPr>
              <w:t xml:space="preserve"> </w:t>
            </w:r>
            <w:hyperlink r:id="rId29" w:history="1">
              <w:r w:rsidR="007D7B6A" w:rsidRPr="007D7B6A">
                <w:rPr>
                  <w:rStyle w:val="Hyperlink"/>
                  <w:rFonts w:ascii="Arial" w:hAnsi="Arial" w:cs="Arial"/>
                  <w:sz w:val="22"/>
                  <w:szCs w:val="22"/>
                  <w:lang w:val="sv-SE"/>
                </w:rPr>
                <w:t>http://www.kent.ac.uk/teaching/qa/codes/taught/annexk.html</w:t>
              </w:r>
            </w:hyperlink>
            <w:r w:rsidR="007D7B6A" w:rsidRPr="007D7B6A">
              <w:rPr>
                <w:rFonts w:ascii="Arial" w:hAnsi="Arial" w:cs="Arial"/>
                <w:sz w:val="22"/>
                <w:szCs w:val="22"/>
                <w:lang w:val="sv-SE"/>
              </w:rPr>
              <w:t xml:space="preserve"> </w:t>
            </w:r>
          </w:p>
          <w:p w14:paraId="36C35238" w14:textId="77777777" w:rsidR="008C00F8" w:rsidRPr="007D7B6A" w:rsidRDefault="00E10861" w:rsidP="00DE12AE">
            <w:pPr>
              <w:numPr>
                <w:ilvl w:val="0"/>
                <w:numId w:val="10"/>
              </w:numPr>
              <w:spacing w:before="60" w:after="60"/>
              <w:ind w:left="459" w:hanging="459"/>
              <w:rPr>
                <w:rFonts w:ascii="Arial" w:hAnsi="Arial" w:cs="Arial"/>
                <w:szCs w:val="22"/>
              </w:rPr>
            </w:pPr>
            <w:r w:rsidRPr="007D7B6A">
              <w:rPr>
                <w:rFonts w:ascii="Arial" w:hAnsi="Arial" w:cs="Arial"/>
                <w:sz w:val="22"/>
                <w:szCs w:val="22"/>
              </w:rPr>
              <w:t xml:space="preserve">Annual </w:t>
            </w:r>
            <w:r w:rsidR="00127735" w:rsidRPr="007D7B6A">
              <w:rPr>
                <w:rFonts w:ascii="Arial" w:hAnsi="Arial" w:cs="Arial"/>
                <w:sz w:val="22"/>
                <w:szCs w:val="22"/>
              </w:rPr>
              <w:t xml:space="preserve">programme and module monitoring </w:t>
            </w:r>
            <w:r w:rsidR="00DE12AE" w:rsidRPr="007D7B6A">
              <w:rPr>
                <w:rFonts w:ascii="Arial" w:hAnsi="Arial" w:cs="Arial"/>
                <w:sz w:val="22"/>
                <w:szCs w:val="22"/>
              </w:rPr>
              <w:t xml:space="preserve">reports </w:t>
            </w:r>
            <w:hyperlink r:id="rId30" w:history="1">
              <w:r w:rsidR="007D7B6A" w:rsidRPr="007D7B6A">
                <w:rPr>
                  <w:rStyle w:val="Hyperlink"/>
                  <w:rFonts w:ascii="Arial" w:hAnsi="Arial" w:cs="Arial"/>
                  <w:sz w:val="22"/>
                  <w:szCs w:val="22"/>
                </w:rPr>
                <w:t>http://www.kent.ac.uk/teaching/qa/codes/taught/annexe.html</w:t>
              </w:r>
            </w:hyperlink>
            <w:r w:rsidR="007D7B6A" w:rsidRPr="007D7B6A">
              <w:rPr>
                <w:rFonts w:ascii="Arial" w:hAnsi="Arial" w:cs="Arial"/>
                <w:sz w:val="22"/>
                <w:szCs w:val="22"/>
              </w:rPr>
              <w:t xml:space="preserve"> </w:t>
            </w:r>
          </w:p>
          <w:p w14:paraId="17512085" w14:textId="0B46F9D9" w:rsidR="00AA7F0B" w:rsidRPr="00AA7F0B" w:rsidRDefault="00AA7F0B" w:rsidP="00AA7F0B">
            <w:pPr>
              <w:pStyle w:val="ListParagraph"/>
              <w:numPr>
                <w:ilvl w:val="0"/>
                <w:numId w:val="10"/>
              </w:numPr>
              <w:tabs>
                <w:tab w:val="num" w:pos="360"/>
              </w:tabs>
              <w:ind w:left="360"/>
              <w:rPr>
                <w:rFonts w:ascii="Arial" w:hAnsi="Arial" w:cs="Arial"/>
                <w:sz w:val="22"/>
                <w:szCs w:val="22"/>
              </w:rPr>
            </w:pPr>
            <w:r w:rsidRPr="00AA7F0B">
              <w:rPr>
                <w:rFonts w:ascii="Arial" w:hAnsi="Arial" w:cs="Arial"/>
                <w:sz w:val="22"/>
                <w:szCs w:val="22"/>
              </w:rPr>
              <w:t xml:space="preserve">QAA Higher Education Review </w:t>
            </w:r>
            <w:hyperlink r:id="rId31" w:history="1">
              <w:r w:rsidRPr="00AA7F0B">
                <w:rPr>
                  <w:rStyle w:val="Hyperlink"/>
                  <w:rFonts w:ascii="Arial" w:hAnsi="Arial" w:cs="Arial"/>
                  <w:sz w:val="22"/>
                  <w:szCs w:val="22"/>
                </w:rPr>
                <w:t>http://www.qaa.ac.uk/InstitutionReports/types-of-review/higher-education-review/Pages/default.aspx</w:t>
              </w:r>
            </w:hyperlink>
            <w:r w:rsidRPr="00AA7F0B">
              <w:rPr>
                <w:rFonts w:ascii="Arial" w:hAnsi="Arial" w:cs="Arial"/>
                <w:sz w:val="22"/>
                <w:szCs w:val="22"/>
              </w:rPr>
              <w:t xml:space="preserve">   </w:t>
            </w:r>
          </w:p>
          <w:p w14:paraId="36C3523A" w14:textId="77777777" w:rsidR="00DE12AE" w:rsidRPr="007D7B6A" w:rsidRDefault="00DE12AE" w:rsidP="00DE12AE">
            <w:pPr>
              <w:numPr>
                <w:ilvl w:val="0"/>
                <w:numId w:val="29"/>
              </w:numPr>
              <w:spacing w:before="60" w:after="60"/>
              <w:ind w:left="459" w:hanging="459"/>
              <w:rPr>
                <w:rFonts w:ascii="Arial" w:hAnsi="Arial" w:cs="Arial"/>
                <w:b/>
                <w:szCs w:val="22"/>
              </w:rPr>
            </w:pPr>
            <w:r w:rsidRPr="007D7B6A">
              <w:rPr>
                <w:rFonts w:ascii="Arial" w:hAnsi="Arial" w:cs="Arial"/>
                <w:sz w:val="22"/>
                <w:szCs w:val="22"/>
              </w:rPr>
              <w:t xml:space="preserve">Student module evaluations  </w:t>
            </w:r>
          </w:p>
          <w:p w14:paraId="36C3523B" w14:textId="77777777" w:rsidR="00DE12AE" w:rsidRPr="007D7B6A" w:rsidRDefault="00DE12AE" w:rsidP="00DE12AE">
            <w:pPr>
              <w:numPr>
                <w:ilvl w:val="0"/>
                <w:numId w:val="29"/>
              </w:numPr>
              <w:spacing w:before="60" w:after="60"/>
              <w:ind w:left="459" w:hanging="459"/>
              <w:rPr>
                <w:rFonts w:ascii="Arial" w:hAnsi="Arial" w:cs="Arial"/>
                <w:b/>
                <w:szCs w:val="22"/>
              </w:rPr>
            </w:pPr>
            <w:r w:rsidRPr="007D7B6A">
              <w:rPr>
                <w:rFonts w:ascii="Arial" w:hAnsi="Arial" w:cs="Arial"/>
                <w:sz w:val="22"/>
                <w:szCs w:val="22"/>
              </w:rPr>
              <w:t>Annual staff appraisal</w:t>
            </w:r>
          </w:p>
          <w:p w14:paraId="36C3523C" w14:textId="77777777" w:rsidR="00DE12AE" w:rsidRPr="007C405E" w:rsidRDefault="00DE12AE" w:rsidP="00DE12AE">
            <w:pPr>
              <w:numPr>
                <w:ilvl w:val="0"/>
                <w:numId w:val="29"/>
              </w:numPr>
              <w:spacing w:before="60" w:after="60"/>
              <w:ind w:left="459" w:hanging="459"/>
              <w:rPr>
                <w:rFonts w:ascii="Arial" w:hAnsi="Arial" w:cs="Arial"/>
                <w:b/>
                <w:szCs w:val="22"/>
              </w:rPr>
            </w:pPr>
            <w:r w:rsidRPr="007D7B6A">
              <w:rPr>
                <w:rFonts w:ascii="Arial" w:hAnsi="Arial" w:cs="Arial"/>
                <w:sz w:val="22"/>
                <w:szCs w:val="22"/>
              </w:rPr>
              <w:t>Peer observation</w:t>
            </w:r>
          </w:p>
          <w:p w14:paraId="36C3523E" w14:textId="105E745F" w:rsidR="00DE12AE" w:rsidRPr="00291461" w:rsidRDefault="007C405E" w:rsidP="007C405E">
            <w:pPr>
              <w:numPr>
                <w:ilvl w:val="0"/>
                <w:numId w:val="29"/>
              </w:numPr>
              <w:spacing w:before="60" w:after="60"/>
              <w:ind w:left="459" w:hanging="459"/>
              <w:rPr>
                <w:rFonts w:ascii="Arial" w:hAnsi="Arial" w:cs="Arial"/>
                <w:b/>
                <w:szCs w:val="22"/>
              </w:rPr>
            </w:pPr>
            <w:r>
              <w:rPr>
                <w:rFonts w:ascii="Arial" w:hAnsi="Arial" w:cs="Arial"/>
                <w:sz w:val="22"/>
                <w:szCs w:val="22"/>
              </w:rPr>
              <w:t>Will be seeking accreditation by the Chartered Institute of Marketing (CIM)</w:t>
            </w:r>
          </w:p>
        </w:tc>
      </w:tr>
      <w:tr w:rsidR="008C00F8" w:rsidRPr="008C00F8" w14:paraId="36C35241" w14:textId="77777777" w:rsidTr="0098462F">
        <w:tc>
          <w:tcPr>
            <w:tcW w:w="9498" w:type="dxa"/>
            <w:shd w:val="pct5" w:color="auto" w:fill="FFFFFF"/>
          </w:tcPr>
          <w:p w14:paraId="36C35240" w14:textId="77777777" w:rsidR="008C00F8" w:rsidRPr="008C00F8" w:rsidRDefault="00C804C4" w:rsidP="00290074">
            <w:pPr>
              <w:spacing w:before="60" w:after="60"/>
              <w:rPr>
                <w:rFonts w:ascii="Arial" w:hAnsi="Arial" w:cs="Arial"/>
                <w:b/>
                <w:szCs w:val="22"/>
              </w:rPr>
            </w:pPr>
            <w:r>
              <w:rPr>
                <w:rFonts w:ascii="Arial" w:hAnsi="Arial" w:cs="Arial"/>
                <w:sz w:val="22"/>
                <w:szCs w:val="22"/>
              </w:rPr>
              <w:lastRenderedPageBreak/>
              <w:t>2</w:t>
            </w:r>
            <w:r w:rsidR="00290074">
              <w:rPr>
                <w:rFonts w:ascii="Arial" w:hAnsi="Arial" w:cs="Arial"/>
                <w:sz w:val="22"/>
                <w:szCs w:val="22"/>
              </w:rPr>
              <w:t>1</w:t>
            </w:r>
            <w:r w:rsidR="002B6ABA">
              <w:rPr>
                <w:rFonts w:ascii="Arial" w:hAnsi="Arial" w:cs="Arial"/>
                <w:sz w:val="22"/>
                <w:szCs w:val="22"/>
              </w:rPr>
              <w:t xml:space="preserve">.2 </w:t>
            </w:r>
            <w:r w:rsidR="008C00F8" w:rsidRPr="008C00F8">
              <w:rPr>
                <w:rFonts w:ascii="Arial" w:hAnsi="Arial" w:cs="Arial"/>
                <w:b/>
                <w:sz w:val="22"/>
                <w:szCs w:val="22"/>
              </w:rPr>
              <w:t>Committees with responsibility for monitoring and evaluating quality and standards</w:t>
            </w:r>
          </w:p>
        </w:tc>
      </w:tr>
      <w:tr w:rsidR="008C00F8" w:rsidRPr="00127735" w14:paraId="36C3524B" w14:textId="77777777" w:rsidTr="0098462F">
        <w:tc>
          <w:tcPr>
            <w:tcW w:w="9498" w:type="dxa"/>
          </w:tcPr>
          <w:p w14:paraId="36C35242" w14:textId="77777777" w:rsidR="00E10861" w:rsidRPr="001603D4" w:rsidRDefault="001603D4" w:rsidP="00821217">
            <w:pPr>
              <w:numPr>
                <w:ilvl w:val="0"/>
                <w:numId w:val="11"/>
              </w:numPr>
              <w:spacing w:before="60" w:after="60"/>
              <w:rPr>
                <w:rFonts w:ascii="Arial" w:hAnsi="Arial" w:cs="Arial"/>
                <w:szCs w:val="22"/>
              </w:rPr>
            </w:pPr>
            <w:r>
              <w:rPr>
                <w:rFonts w:ascii="Arial" w:hAnsi="Arial" w:cs="Arial"/>
                <w:sz w:val="22"/>
                <w:szCs w:val="22"/>
              </w:rPr>
              <w:t xml:space="preserve">MSc Marketing </w:t>
            </w:r>
            <w:r w:rsidR="00E10861" w:rsidRPr="00127735">
              <w:rPr>
                <w:rFonts w:ascii="Arial" w:hAnsi="Arial" w:cs="Arial"/>
                <w:sz w:val="22"/>
                <w:szCs w:val="22"/>
              </w:rPr>
              <w:t>Board of Examiners</w:t>
            </w:r>
          </w:p>
          <w:p w14:paraId="36C35243" w14:textId="77777777" w:rsidR="001603D4" w:rsidRPr="00127735" w:rsidRDefault="001603D4" w:rsidP="00821217">
            <w:pPr>
              <w:numPr>
                <w:ilvl w:val="0"/>
                <w:numId w:val="11"/>
              </w:numPr>
              <w:spacing w:before="60" w:after="60"/>
              <w:rPr>
                <w:rFonts w:ascii="Arial" w:hAnsi="Arial" w:cs="Arial"/>
                <w:szCs w:val="22"/>
              </w:rPr>
            </w:pPr>
            <w:r>
              <w:rPr>
                <w:rFonts w:ascii="Arial" w:hAnsi="Arial" w:cs="Arial"/>
                <w:sz w:val="22"/>
                <w:szCs w:val="22"/>
              </w:rPr>
              <w:t>MSc Marketing Board of Studies</w:t>
            </w:r>
          </w:p>
          <w:p w14:paraId="36C35244" w14:textId="56BD84EE" w:rsidR="008C00F8" w:rsidRPr="00127735" w:rsidRDefault="001603D4" w:rsidP="008C00F8">
            <w:pPr>
              <w:numPr>
                <w:ilvl w:val="0"/>
                <w:numId w:val="11"/>
              </w:numPr>
              <w:spacing w:before="60" w:after="60"/>
              <w:rPr>
                <w:rFonts w:ascii="Arial" w:hAnsi="Arial" w:cs="Arial"/>
                <w:szCs w:val="22"/>
              </w:rPr>
            </w:pPr>
            <w:r>
              <w:rPr>
                <w:rFonts w:ascii="Arial" w:hAnsi="Arial" w:cs="Arial"/>
                <w:sz w:val="22"/>
                <w:szCs w:val="22"/>
              </w:rPr>
              <w:t xml:space="preserve">Kent Business </w:t>
            </w:r>
            <w:r w:rsidR="00E10861" w:rsidRPr="00127735">
              <w:rPr>
                <w:rFonts w:ascii="Arial" w:hAnsi="Arial" w:cs="Arial"/>
                <w:sz w:val="22"/>
                <w:szCs w:val="22"/>
              </w:rPr>
              <w:t xml:space="preserve">School </w:t>
            </w:r>
            <w:r w:rsidR="00690966">
              <w:rPr>
                <w:rFonts w:ascii="Arial" w:hAnsi="Arial" w:cs="Arial"/>
                <w:sz w:val="22"/>
                <w:szCs w:val="22"/>
              </w:rPr>
              <w:t>Graduate Studies</w:t>
            </w:r>
            <w:r w:rsidR="00E10861" w:rsidRPr="00127735">
              <w:rPr>
                <w:rFonts w:ascii="Arial" w:hAnsi="Arial" w:cs="Arial"/>
                <w:sz w:val="22"/>
                <w:szCs w:val="22"/>
              </w:rPr>
              <w:t xml:space="preserve"> Committee</w:t>
            </w:r>
          </w:p>
          <w:p w14:paraId="36C35245" w14:textId="77777777" w:rsidR="00E10861" w:rsidRPr="00127735" w:rsidRDefault="00E10861" w:rsidP="008C00F8">
            <w:pPr>
              <w:numPr>
                <w:ilvl w:val="0"/>
                <w:numId w:val="11"/>
              </w:numPr>
              <w:spacing w:before="60" w:after="60"/>
              <w:rPr>
                <w:rFonts w:ascii="Arial" w:hAnsi="Arial" w:cs="Arial"/>
                <w:szCs w:val="22"/>
              </w:rPr>
            </w:pPr>
            <w:r w:rsidRPr="00127735">
              <w:rPr>
                <w:rFonts w:ascii="Arial" w:hAnsi="Arial" w:cs="Arial"/>
                <w:sz w:val="22"/>
                <w:szCs w:val="22"/>
              </w:rPr>
              <w:t>Faculty Graduate Studies Committee</w:t>
            </w:r>
          </w:p>
          <w:p w14:paraId="36C35246" w14:textId="77777777" w:rsidR="00EA476A" w:rsidRPr="00127735" w:rsidRDefault="00EA476A" w:rsidP="008C00F8">
            <w:pPr>
              <w:numPr>
                <w:ilvl w:val="0"/>
                <w:numId w:val="11"/>
              </w:numPr>
              <w:spacing w:before="60" w:after="60"/>
              <w:rPr>
                <w:rFonts w:ascii="Arial" w:hAnsi="Arial" w:cs="Arial"/>
                <w:szCs w:val="22"/>
              </w:rPr>
            </w:pPr>
            <w:r w:rsidRPr="00127735">
              <w:rPr>
                <w:rFonts w:ascii="Arial" w:hAnsi="Arial" w:cs="Arial"/>
                <w:sz w:val="22"/>
                <w:szCs w:val="22"/>
              </w:rPr>
              <w:t>Faculty Board</w:t>
            </w:r>
          </w:p>
          <w:p w14:paraId="36C35247" w14:textId="77777777" w:rsidR="008C00F8" w:rsidRPr="00127735" w:rsidRDefault="00E10861" w:rsidP="008C00F8">
            <w:pPr>
              <w:numPr>
                <w:ilvl w:val="0"/>
                <w:numId w:val="11"/>
              </w:numPr>
              <w:spacing w:before="60" w:after="60"/>
              <w:rPr>
                <w:rFonts w:ascii="Arial" w:hAnsi="Arial" w:cs="Arial"/>
                <w:szCs w:val="22"/>
              </w:rPr>
            </w:pPr>
            <w:r w:rsidRPr="00127735">
              <w:rPr>
                <w:rFonts w:ascii="Arial" w:hAnsi="Arial" w:cs="Arial"/>
                <w:sz w:val="22"/>
                <w:szCs w:val="22"/>
              </w:rPr>
              <w:t>Graduate School Board</w:t>
            </w:r>
            <w:r w:rsidR="000C24A9">
              <w:rPr>
                <w:rFonts w:ascii="Arial" w:hAnsi="Arial" w:cs="Arial"/>
                <w:sz w:val="22"/>
                <w:szCs w:val="22"/>
              </w:rPr>
              <w:t xml:space="preserve"> </w:t>
            </w:r>
          </w:p>
          <w:p w14:paraId="36C35248" w14:textId="2E284400" w:rsidR="00127735" w:rsidRPr="001603D4" w:rsidRDefault="001603D4" w:rsidP="001603D4">
            <w:pPr>
              <w:numPr>
                <w:ilvl w:val="0"/>
                <w:numId w:val="29"/>
              </w:numPr>
              <w:spacing w:before="60" w:after="60"/>
              <w:rPr>
                <w:rFonts w:ascii="Arial" w:hAnsi="Arial" w:cs="Arial"/>
                <w:b/>
                <w:szCs w:val="22"/>
              </w:rPr>
            </w:pPr>
            <w:r>
              <w:rPr>
                <w:rFonts w:ascii="Arial" w:hAnsi="Arial" w:cs="Arial"/>
                <w:sz w:val="22"/>
                <w:szCs w:val="22"/>
              </w:rPr>
              <w:t xml:space="preserve">Staff </w:t>
            </w:r>
            <w:r w:rsidR="00127735" w:rsidRPr="00127735">
              <w:rPr>
                <w:rFonts w:ascii="Arial" w:hAnsi="Arial" w:cs="Arial"/>
                <w:sz w:val="22"/>
                <w:szCs w:val="22"/>
              </w:rPr>
              <w:t xml:space="preserve">Student </w:t>
            </w:r>
            <w:r>
              <w:rPr>
                <w:rFonts w:ascii="Arial" w:hAnsi="Arial" w:cs="Arial"/>
                <w:sz w:val="22"/>
                <w:szCs w:val="22"/>
              </w:rPr>
              <w:t>Consultative</w:t>
            </w:r>
            <w:r w:rsidR="00127735" w:rsidRPr="00127735">
              <w:rPr>
                <w:rFonts w:ascii="Arial" w:hAnsi="Arial" w:cs="Arial"/>
                <w:sz w:val="22"/>
                <w:szCs w:val="22"/>
              </w:rPr>
              <w:t xml:space="preserve"> Committee</w:t>
            </w:r>
          </w:p>
          <w:p w14:paraId="36C3524A" w14:textId="696BF927" w:rsidR="001603D4" w:rsidRPr="00291461" w:rsidRDefault="001603D4" w:rsidP="001603D4">
            <w:pPr>
              <w:numPr>
                <w:ilvl w:val="0"/>
                <w:numId w:val="29"/>
              </w:numPr>
              <w:spacing w:before="60" w:after="60"/>
              <w:rPr>
                <w:rFonts w:ascii="Arial" w:hAnsi="Arial" w:cs="Arial"/>
                <w:b/>
                <w:szCs w:val="22"/>
              </w:rPr>
            </w:pPr>
            <w:r>
              <w:rPr>
                <w:rFonts w:ascii="Arial" w:hAnsi="Arial" w:cs="Arial"/>
                <w:sz w:val="22"/>
                <w:szCs w:val="22"/>
              </w:rPr>
              <w:t>Kent Business School Advisory Board</w:t>
            </w:r>
          </w:p>
        </w:tc>
      </w:tr>
      <w:tr w:rsidR="008C00F8" w:rsidRPr="008C00F8" w14:paraId="36C3524D" w14:textId="77777777" w:rsidTr="0098462F">
        <w:tc>
          <w:tcPr>
            <w:tcW w:w="9498" w:type="dxa"/>
            <w:shd w:val="pct5" w:color="auto" w:fill="FFFFFF"/>
          </w:tcPr>
          <w:p w14:paraId="36C3524C" w14:textId="77777777" w:rsidR="008C00F8" w:rsidRPr="008C00F8" w:rsidRDefault="00C804C4" w:rsidP="008C00F8">
            <w:pPr>
              <w:spacing w:before="60" w:after="60"/>
              <w:rPr>
                <w:rFonts w:ascii="Arial" w:hAnsi="Arial" w:cs="Arial"/>
                <w:b/>
                <w:szCs w:val="22"/>
              </w:rPr>
            </w:pPr>
            <w:r>
              <w:rPr>
                <w:rFonts w:ascii="Arial" w:hAnsi="Arial" w:cs="Arial"/>
                <w:sz w:val="22"/>
                <w:szCs w:val="22"/>
              </w:rPr>
              <w:t>2</w:t>
            </w:r>
            <w:r w:rsidR="00290074">
              <w:rPr>
                <w:rFonts w:ascii="Arial" w:hAnsi="Arial" w:cs="Arial"/>
                <w:sz w:val="22"/>
                <w:szCs w:val="22"/>
              </w:rPr>
              <w:t>1</w:t>
            </w:r>
            <w:r w:rsidR="002B6ABA">
              <w:rPr>
                <w:rFonts w:ascii="Arial" w:hAnsi="Arial" w:cs="Arial"/>
                <w:sz w:val="22"/>
                <w:szCs w:val="22"/>
              </w:rPr>
              <w:t xml:space="preserve">.3 </w:t>
            </w:r>
            <w:r w:rsidR="008C00F8" w:rsidRPr="008C00F8">
              <w:rPr>
                <w:rFonts w:ascii="Arial" w:hAnsi="Arial" w:cs="Arial"/>
                <w:b/>
                <w:sz w:val="22"/>
                <w:szCs w:val="22"/>
              </w:rPr>
              <w:t>Mechanisms for gaining student feedback on the quality of teaching and their learning experience</w:t>
            </w:r>
          </w:p>
        </w:tc>
      </w:tr>
      <w:tr w:rsidR="008C00F8" w:rsidRPr="00443C79" w14:paraId="36C35255" w14:textId="77777777" w:rsidTr="0098462F">
        <w:tc>
          <w:tcPr>
            <w:tcW w:w="9498" w:type="dxa"/>
          </w:tcPr>
          <w:p w14:paraId="36C3524E" w14:textId="77777777" w:rsidR="008C00F8" w:rsidRPr="00443C79" w:rsidRDefault="00E10861" w:rsidP="008C00F8">
            <w:pPr>
              <w:numPr>
                <w:ilvl w:val="0"/>
                <w:numId w:val="12"/>
              </w:numPr>
              <w:spacing w:before="60" w:after="60"/>
              <w:rPr>
                <w:rFonts w:ascii="Arial" w:hAnsi="Arial" w:cs="Arial"/>
                <w:szCs w:val="22"/>
              </w:rPr>
            </w:pPr>
            <w:r w:rsidRPr="00443C79">
              <w:rPr>
                <w:rFonts w:ascii="Arial" w:hAnsi="Arial" w:cs="Arial"/>
                <w:sz w:val="22"/>
                <w:szCs w:val="22"/>
              </w:rPr>
              <w:t>Postgraduate Taught Experience Survey (PTES)</w:t>
            </w:r>
          </w:p>
          <w:p w14:paraId="36C3524F" w14:textId="77777777" w:rsidR="008C00F8" w:rsidRPr="00443C79" w:rsidRDefault="00127735" w:rsidP="008C00F8">
            <w:pPr>
              <w:numPr>
                <w:ilvl w:val="0"/>
                <w:numId w:val="12"/>
              </w:numPr>
              <w:spacing w:before="60" w:after="60"/>
              <w:rPr>
                <w:rFonts w:ascii="Arial" w:hAnsi="Arial" w:cs="Arial"/>
                <w:szCs w:val="22"/>
              </w:rPr>
            </w:pPr>
            <w:r w:rsidRPr="00443C79">
              <w:rPr>
                <w:rFonts w:ascii="Arial" w:hAnsi="Arial" w:cs="Arial"/>
                <w:sz w:val="22"/>
                <w:szCs w:val="22"/>
              </w:rPr>
              <w:t>Student m</w:t>
            </w:r>
            <w:r w:rsidR="00E10861" w:rsidRPr="00443C79">
              <w:rPr>
                <w:rFonts w:ascii="Arial" w:hAnsi="Arial" w:cs="Arial"/>
                <w:sz w:val="22"/>
                <w:szCs w:val="22"/>
              </w:rPr>
              <w:t xml:space="preserve">odule </w:t>
            </w:r>
            <w:r w:rsidRPr="00443C79">
              <w:rPr>
                <w:rFonts w:ascii="Arial" w:hAnsi="Arial" w:cs="Arial"/>
                <w:sz w:val="22"/>
                <w:szCs w:val="22"/>
              </w:rPr>
              <w:t>e</w:t>
            </w:r>
            <w:r w:rsidR="00E10861" w:rsidRPr="00443C79">
              <w:rPr>
                <w:rFonts w:ascii="Arial" w:hAnsi="Arial" w:cs="Arial"/>
                <w:sz w:val="22"/>
                <w:szCs w:val="22"/>
              </w:rPr>
              <w:t>valuation</w:t>
            </w:r>
            <w:r w:rsidRPr="00443C79">
              <w:rPr>
                <w:rFonts w:ascii="Arial" w:hAnsi="Arial" w:cs="Arial"/>
                <w:sz w:val="22"/>
                <w:szCs w:val="22"/>
              </w:rPr>
              <w:t>s</w:t>
            </w:r>
          </w:p>
          <w:p w14:paraId="36C35250" w14:textId="77777777" w:rsidR="00127735" w:rsidRPr="003860C1" w:rsidRDefault="00E10861" w:rsidP="00E10861">
            <w:pPr>
              <w:numPr>
                <w:ilvl w:val="0"/>
                <w:numId w:val="12"/>
              </w:numPr>
              <w:spacing w:before="60" w:after="60"/>
              <w:rPr>
                <w:rFonts w:ascii="Arial" w:hAnsi="Arial" w:cs="Arial"/>
                <w:szCs w:val="22"/>
              </w:rPr>
            </w:pPr>
            <w:r w:rsidRPr="00443C79">
              <w:rPr>
                <w:rFonts w:ascii="Arial" w:hAnsi="Arial" w:cs="Arial"/>
                <w:sz w:val="22"/>
                <w:szCs w:val="22"/>
              </w:rPr>
              <w:t>Postgraduate Student Representation System (School, Faculty and Institutional level)</w:t>
            </w:r>
          </w:p>
          <w:p w14:paraId="36C35251" w14:textId="77777777" w:rsidR="003860C1" w:rsidRPr="003860C1" w:rsidRDefault="003860C1" w:rsidP="00E10861">
            <w:pPr>
              <w:numPr>
                <w:ilvl w:val="0"/>
                <w:numId w:val="12"/>
              </w:numPr>
              <w:spacing w:before="60" w:after="60"/>
              <w:rPr>
                <w:rFonts w:ascii="Arial" w:hAnsi="Arial" w:cs="Arial"/>
                <w:szCs w:val="22"/>
              </w:rPr>
            </w:pPr>
            <w:r>
              <w:rPr>
                <w:rFonts w:ascii="Arial" w:hAnsi="Arial" w:cs="Arial"/>
                <w:sz w:val="22"/>
                <w:szCs w:val="22"/>
              </w:rPr>
              <w:t>Peer reviews</w:t>
            </w:r>
          </w:p>
          <w:p w14:paraId="36C35252" w14:textId="77777777" w:rsidR="003860C1" w:rsidRPr="003860C1" w:rsidRDefault="003860C1" w:rsidP="00E10861">
            <w:pPr>
              <w:numPr>
                <w:ilvl w:val="0"/>
                <w:numId w:val="12"/>
              </w:numPr>
              <w:spacing w:before="60" w:after="60"/>
              <w:rPr>
                <w:rFonts w:ascii="Arial" w:hAnsi="Arial" w:cs="Arial"/>
                <w:szCs w:val="22"/>
              </w:rPr>
            </w:pPr>
            <w:r>
              <w:rPr>
                <w:rFonts w:ascii="Arial" w:hAnsi="Arial" w:cs="Arial"/>
                <w:sz w:val="22"/>
                <w:szCs w:val="22"/>
              </w:rPr>
              <w:t>Student membership of MSc Marketing Board of Studies</w:t>
            </w:r>
          </w:p>
          <w:p w14:paraId="36C35254" w14:textId="59C58E23" w:rsidR="00127735" w:rsidRPr="00291461" w:rsidRDefault="003860C1" w:rsidP="00127735">
            <w:pPr>
              <w:numPr>
                <w:ilvl w:val="0"/>
                <w:numId w:val="12"/>
              </w:numPr>
              <w:spacing w:before="60" w:after="60"/>
              <w:rPr>
                <w:rFonts w:ascii="Arial" w:hAnsi="Arial" w:cs="Arial"/>
                <w:szCs w:val="22"/>
              </w:rPr>
            </w:pPr>
            <w:r>
              <w:rPr>
                <w:rFonts w:ascii="Arial" w:hAnsi="Arial" w:cs="Arial"/>
                <w:sz w:val="22"/>
                <w:szCs w:val="22"/>
              </w:rPr>
              <w:t>Student membership of Staff Student Consultative Committee</w:t>
            </w:r>
          </w:p>
        </w:tc>
      </w:tr>
      <w:tr w:rsidR="008C00F8" w:rsidRPr="008C00F8" w14:paraId="36C35257" w14:textId="77777777" w:rsidTr="0098462F">
        <w:tc>
          <w:tcPr>
            <w:tcW w:w="9498" w:type="dxa"/>
            <w:shd w:val="pct5" w:color="auto" w:fill="FFFFFF"/>
          </w:tcPr>
          <w:p w14:paraId="36C35256" w14:textId="77777777" w:rsidR="008C00F8" w:rsidRPr="008C00F8" w:rsidRDefault="00C804C4" w:rsidP="008C00F8">
            <w:pPr>
              <w:spacing w:before="60" w:after="60"/>
              <w:rPr>
                <w:rFonts w:ascii="Arial" w:hAnsi="Arial" w:cs="Arial"/>
                <w:b/>
                <w:szCs w:val="22"/>
              </w:rPr>
            </w:pPr>
            <w:r>
              <w:rPr>
                <w:rFonts w:ascii="Arial" w:hAnsi="Arial" w:cs="Arial"/>
                <w:sz w:val="22"/>
                <w:szCs w:val="22"/>
              </w:rPr>
              <w:t>2</w:t>
            </w:r>
            <w:r w:rsidR="00290074">
              <w:rPr>
                <w:rFonts w:ascii="Arial" w:hAnsi="Arial" w:cs="Arial"/>
                <w:sz w:val="22"/>
                <w:szCs w:val="22"/>
              </w:rPr>
              <w:t>1</w:t>
            </w:r>
            <w:r w:rsidR="002B6ABA">
              <w:rPr>
                <w:rFonts w:ascii="Arial" w:hAnsi="Arial" w:cs="Arial"/>
                <w:sz w:val="22"/>
                <w:szCs w:val="22"/>
              </w:rPr>
              <w:t xml:space="preserve">.4 </w:t>
            </w:r>
            <w:r w:rsidR="008C00F8" w:rsidRPr="008C00F8">
              <w:rPr>
                <w:rFonts w:ascii="Arial" w:hAnsi="Arial" w:cs="Arial"/>
                <w:b/>
                <w:sz w:val="22"/>
                <w:szCs w:val="22"/>
              </w:rPr>
              <w:t>Staff Development priorities include:</w:t>
            </w:r>
          </w:p>
        </w:tc>
      </w:tr>
      <w:tr w:rsidR="008C00F8" w:rsidRPr="00127735" w14:paraId="36C35267" w14:textId="77777777" w:rsidTr="0098462F">
        <w:tc>
          <w:tcPr>
            <w:tcW w:w="9498" w:type="dxa"/>
          </w:tcPr>
          <w:p w14:paraId="36C35258" w14:textId="77777777" w:rsidR="008C00F8" w:rsidRPr="00127735" w:rsidRDefault="00821217" w:rsidP="00472FD0">
            <w:pPr>
              <w:numPr>
                <w:ilvl w:val="0"/>
                <w:numId w:val="29"/>
              </w:numPr>
              <w:spacing w:before="60" w:after="60"/>
              <w:rPr>
                <w:rFonts w:ascii="Arial" w:hAnsi="Arial" w:cs="Arial"/>
                <w:szCs w:val="22"/>
              </w:rPr>
            </w:pPr>
            <w:r w:rsidRPr="00127735">
              <w:rPr>
                <w:rFonts w:ascii="Arial" w:hAnsi="Arial" w:cs="Arial"/>
                <w:sz w:val="22"/>
                <w:szCs w:val="22"/>
              </w:rPr>
              <w:t>Annual Appraisals</w:t>
            </w:r>
          </w:p>
          <w:p w14:paraId="36C35259" w14:textId="77777777" w:rsidR="008C00F8" w:rsidRPr="00127735" w:rsidRDefault="00821217" w:rsidP="00472FD0">
            <w:pPr>
              <w:numPr>
                <w:ilvl w:val="0"/>
                <w:numId w:val="29"/>
              </w:numPr>
              <w:spacing w:before="60" w:after="60"/>
              <w:rPr>
                <w:rFonts w:ascii="Arial" w:hAnsi="Arial" w:cs="Arial"/>
                <w:szCs w:val="22"/>
              </w:rPr>
            </w:pPr>
            <w:r w:rsidRPr="00127735">
              <w:rPr>
                <w:rFonts w:ascii="Arial" w:hAnsi="Arial" w:cs="Arial"/>
                <w:sz w:val="22"/>
                <w:szCs w:val="22"/>
              </w:rPr>
              <w:t>Institutional Level Staff Development Programme</w:t>
            </w:r>
          </w:p>
          <w:p w14:paraId="36C3525A" w14:textId="77777777" w:rsidR="008C00F8" w:rsidRPr="00127735" w:rsidRDefault="00821217" w:rsidP="00472FD0">
            <w:pPr>
              <w:numPr>
                <w:ilvl w:val="0"/>
                <w:numId w:val="29"/>
              </w:numPr>
              <w:spacing w:before="60" w:after="60"/>
              <w:rPr>
                <w:rFonts w:ascii="Arial" w:hAnsi="Arial" w:cs="Arial"/>
                <w:szCs w:val="22"/>
              </w:rPr>
            </w:pPr>
            <w:r w:rsidRPr="00127735">
              <w:rPr>
                <w:rFonts w:ascii="Arial" w:hAnsi="Arial" w:cs="Arial"/>
                <w:sz w:val="22"/>
                <w:szCs w:val="22"/>
              </w:rPr>
              <w:t>Study Leave</w:t>
            </w:r>
          </w:p>
          <w:p w14:paraId="36C3525B" w14:textId="77777777" w:rsidR="00821217" w:rsidRPr="00127735" w:rsidRDefault="00821217" w:rsidP="00472FD0">
            <w:pPr>
              <w:numPr>
                <w:ilvl w:val="0"/>
                <w:numId w:val="29"/>
              </w:numPr>
              <w:spacing w:before="60" w:after="60"/>
              <w:rPr>
                <w:rFonts w:ascii="Arial" w:hAnsi="Arial" w:cs="Arial"/>
                <w:szCs w:val="22"/>
              </w:rPr>
            </w:pPr>
            <w:r w:rsidRPr="00127735">
              <w:rPr>
                <w:rFonts w:ascii="Arial" w:hAnsi="Arial" w:cs="Arial"/>
                <w:sz w:val="22"/>
                <w:szCs w:val="22"/>
              </w:rPr>
              <w:t xml:space="preserve">Academic Practice Provision (PGCHE, ATAP and other development opportunities) </w:t>
            </w:r>
          </w:p>
          <w:p w14:paraId="36C3525C" w14:textId="77777777" w:rsidR="00127735" w:rsidRPr="00127735" w:rsidRDefault="00127735" w:rsidP="00472FD0">
            <w:pPr>
              <w:numPr>
                <w:ilvl w:val="0"/>
                <w:numId w:val="29"/>
              </w:numPr>
              <w:spacing w:before="60" w:after="60"/>
              <w:rPr>
                <w:rFonts w:ascii="Arial" w:hAnsi="Arial" w:cs="Arial"/>
                <w:b/>
                <w:szCs w:val="22"/>
              </w:rPr>
            </w:pPr>
            <w:r w:rsidRPr="00127735">
              <w:rPr>
                <w:rFonts w:ascii="Arial" w:hAnsi="Arial" w:cs="Arial"/>
                <w:sz w:val="22"/>
                <w:szCs w:val="22"/>
              </w:rPr>
              <w:t>PGCHE requirements</w:t>
            </w:r>
          </w:p>
          <w:p w14:paraId="36C3525D" w14:textId="77777777" w:rsidR="00127735" w:rsidRPr="00127735" w:rsidRDefault="00127735" w:rsidP="00472FD0">
            <w:pPr>
              <w:numPr>
                <w:ilvl w:val="0"/>
                <w:numId w:val="29"/>
              </w:numPr>
              <w:spacing w:before="60" w:after="60"/>
              <w:rPr>
                <w:rFonts w:ascii="Arial" w:hAnsi="Arial" w:cs="Arial"/>
                <w:b/>
                <w:szCs w:val="22"/>
              </w:rPr>
            </w:pPr>
            <w:r w:rsidRPr="00127735">
              <w:rPr>
                <w:rFonts w:ascii="Arial" w:hAnsi="Arial" w:cs="Arial"/>
                <w:sz w:val="22"/>
                <w:szCs w:val="22"/>
              </w:rPr>
              <w:t>ILT membership</w:t>
            </w:r>
          </w:p>
          <w:p w14:paraId="36C3525E" w14:textId="77777777" w:rsidR="00127735" w:rsidRPr="00127735" w:rsidRDefault="00127735" w:rsidP="00472FD0">
            <w:pPr>
              <w:numPr>
                <w:ilvl w:val="0"/>
                <w:numId w:val="29"/>
              </w:numPr>
              <w:spacing w:before="60" w:after="60"/>
              <w:rPr>
                <w:rFonts w:ascii="Arial" w:hAnsi="Arial" w:cs="Arial"/>
                <w:b/>
                <w:szCs w:val="22"/>
              </w:rPr>
            </w:pPr>
            <w:r w:rsidRPr="00127735">
              <w:rPr>
                <w:rFonts w:ascii="Arial" w:hAnsi="Arial" w:cs="Arial"/>
                <w:sz w:val="22"/>
                <w:szCs w:val="22"/>
              </w:rPr>
              <w:t>Professional body membership and requirements</w:t>
            </w:r>
          </w:p>
          <w:p w14:paraId="36C3525F" w14:textId="77777777" w:rsidR="00127735" w:rsidRPr="00127735" w:rsidRDefault="00127735" w:rsidP="00472FD0">
            <w:pPr>
              <w:numPr>
                <w:ilvl w:val="0"/>
                <w:numId w:val="29"/>
              </w:numPr>
              <w:spacing w:before="60" w:after="60"/>
              <w:rPr>
                <w:rFonts w:ascii="Arial" w:hAnsi="Arial" w:cs="Arial"/>
                <w:b/>
                <w:szCs w:val="22"/>
              </w:rPr>
            </w:pPr>
            <w:r w:rsidRPr="00127735">
              <w:rPr>
                <w:rFonts w:ascii="Arial" w:hAnsi="Arial" w:cs="Arial"/>
                <w:sz w:val="22"/>
                <w:szCs w:val="22"/>
              </w:rPr>
              <w:t>Programme team meetings</w:t>
            </w:r>
          </w:p>
          <w:p w14:paraId="36C35260" w14:textId="77777777" w:rsidR="00127735" w:rsidRPr="00127735" w:rsidRDefault="00127735" w:rsidP="00472FD0">
            <w:pPr>
              <w:numPr>
                <w:ilvl w:val="0"/>
                <w:numId w:val="29"/>
              </w:numPr>
              <w:spacing w:before="60" w:after="60"/>
              <w:rPr>
                <w:rFonts w:ascii="Arial" w:hAnsi="Arial" w:cs="Arial"/>
                <w:b/>
                <w:szCs w:val="22"/>
              </w:rPr>
            </w:pPr>
            <w:r w:rsidRPr="00127735">
              <w:rPr>
                <w:rFonts w:ascii="Arial" w:hAnsi="Arial" w:cs="Arial"/>
                <w:sz w:val="22"/>
                <w:szCs w:val="22"/>
              </w:rPr>
              <w:t>Research seminars</w:t>
            </w:r>
          </w:p>
          <w:p w14:paraId="36C35261" w14:textId="77777777" w:rsidR="00127735" w:rsidRPr="00472FD0" w:rsidRDefault="00127735" w:rsidP="00472FD0">
            <w:pPr>
              <w:numPr>
                <w:ilvl w:val="0"/>
                <w:numId w:val="29"/>
              </w:numPr>
              <w:spacing w:before="60" w:after="60"/>
              <w:rPr>
                <w:rFonts w:ascii="Arial" w:hAnsi="Arial" w:cs="Arial"/>
                <w:b/>
                <w:szCs w:val="22"/>
              </w:rPr>
            </w:pPr>
            <w:r w:rsidRPr="00127735">
              <w:rPr>
                <w:rFonts w:ascii="Arial" w:hAnsi="Arial" w:cs="Arial"/>
                <w:sz w:val="22"/>
                <w:szCs w:val="22"/>
              </w:rPr>
              <w:t>Conferences</w:t>
            </w:r>
          </w:p>
          <w:p w14:paraId="36C35262" w14:textId="77777777" w:rsidR="00472FD0" w:rsidRPr="00E135A8" w:rsidRDefault="00472FD0" w:rsidP="00472FD0">
            <w:pPr>
              <w:numPr>
                <w:ilvl w:val="0"/>
                <w:numId w:val="29"/>
              </w:numPr>
              <w:rPr>
                <w:rFonts w:ascii="Arial" w:hAnsi="Arial" w:cs="Arial"/>
                <w:szCs w:val="22"/>
              </w:rPr>
            </w:pPr>
            <w:r w:rsidRPr="00E135A8">
              <w:rPr>
                <w:rFonts w:ascii="Arial" w:hAnsi="Arial" w:cs="Arial"/>
                <w:sz w:val="22"/>
                <w:szCs w:val="22"/>
              </w:rPr>
              <w:t>Encouraging staff to engage proactively with professional marketing and management organisations</w:t>
            </w:r>
          </w:p>
          <w:p w14:paraId="36C35263" w14:textId="77777777" w:rsidR="00472FD0" w:rsidRPr="00E135A8" w:rsidRDefault="00472FD0" w:rsidP="00472FD0">
            <w:pPr>
              <w:numPr>
                <w:ilvl w:val="0"/>
                <w:numId w:val="29"/>
              </w:numPr>
              <w:rPr>
                <w:rFonts w:ascii="Arial" w:hAnsi="Arial" w:cs="Arial"/>
                <w:szCs w:val="22"/>
              </w:rPr>
            </w:pPr>
            <w:r w:rsidRPr="00E135A8">
              <w:rPr>
                <w:rFonts w:ascii="Arial" w:hAnsi="Arial" w:cs="Arial"/>
                <w:sz w:val="22"/>
                <w:szCs w:val="22"/>
              </w:rPr>
              <w:t xml:space="preserve">Encouraging staff to engage proactively with organisations in the private, public and voluntary sectors </w:t>
            </w:r>
          </w:p>
          <w:p w14:paraId="36C35264" w14:textId="77777777" w:rsidR="00472FD0" w:rsidRPr="00E135A8" w:rsidRDefault="00472FD0" w:rsidP="00472FD0">
            <w:pPr>
              <w:numPr>
                <w:ilvl w:val="0"/>
                <w:numId w:val="29"/>
              </w:numPr>
              <w:rPr>
                <w:rFonts w:ascii="Arial" w:hAnsi="Arial" w:cs="Arial"/>
                <w:szCs w:val="22"/>
              </w:rPr>
            </w:pPr>
            <w:r w:rsidRPr="00E135A8">
              <w:rPr>
                <w:rFonts w:ascii="Arial" w:hAnsi="Arial" w:cs="Arial"/>
                <w:sz w:val="22"/>
                <w:szCs w:val="22"/>
              </w:rPr>
              <w:t>Encouraging staff to develop awareness of non-UK perspectives on marketing and management</w:t>
            </w:r>
          </w:p>
          <w:p w14:paraId="36C35265" w14:textId="77777777" w:rsidR="00472FD0" w:rsidRPr="00E135A8" w:rsidRDefault="00472FD0" w:rsidP="00472FD0">
            <w:pPr>
              <w:numPr>
                <w:ilvl w:val="0"/>
                <w:numId w:val="29"/>
              </w:numPr>
              <w:spacing w:before="60" w:after="60"/>
              <w:rPr>
                <w:rFonts w:ascii="Arial" w:hAnsi="Arial" w:cs="Arial"/>
                <w:b/>
                <w:szCs w:val="22"/>
              </w:rPr>
            </w:pPr>
            <w:r w:rsidRPr="00E135A8">
              <w:rPr>
                <w:rFonts w:ascii="Arial" w:hAnsi="Arial" w:cs="Arial"/>
                <w:sz w:val="22"/>
                <w:szCs w:val="22"/>
              </w:rPr>
              <w:t>Dissemination of good practice arising from peer teaching observations and departmental staff development</w:t>
            </w:r>
          </w:p>
          <w:p w14:paraId="36C35266" w14:textId="77777777" w:rsidR="00821217" w:rsidRPr="00127735" w:rsidRDefault="00821217" w:rsidP="00821217">
            <w:pPr>
              <w:spacing w:before="60" w:after="60"/>
              <w:rPr>
                <w:rFonts w:ascii="Arial" w:hAnsi="Arial" w:cs="Arial"/>
                <w:i/>
                <w:color w:val="FF0000"/>
                <w:szCs w:val="22"/>
              </w:rPr>
            </w:pPr>
          </w:p>
        </w:tc>
      </w:tr>
    </w:tbl>
    <w:p w14:paraId="36C35268" w14:textId="77777777"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8C00F8" w14:paraId="36C3526A" w14:textId="77777777" w:rsidTr="0098462F">
        <w:tc>
          <w:tcPr>
            <w:tcW w:w="9498" w:type="dxa"/>
            <w:shd w:val="pct5" w:color="auto" w:fill="FFFFFF"/>
          </w:tcPr>
          <w:p w14:paraId="36C35269" w14:textId="77777777" w:rsidR="008C00F8" w:rsidRPr="008C00F8" w:rsidRDefault="00C804C4" w:rsidP="00C804C4">
            <w:pPr>
              <w:spacing w:before="60" w:after="60"/>
              <w:rPr>
                <w:rFonts w:ascii="Arial" w:hAnsi="Arial" w:cs="Arial"/>
                <w:szCs w:val="22"/>
              </w:rPr>
            </w:pPr>
            <w:r>
              <w:rPr>
                <w:rFonts w:ascii="Arial" w:hAnsi="Arial" w:cs="Arial"/>
                <w:sz w:val="22"/>
                <w:szCs w:val="22"/>
              </w:rPr>
              <w:t>2</w:t>
            </w:r>
            <w:r w:rsidR="00290074">
              <w:rPr>
                <w:rFonts w:ascii="Arial" w:hAnsi="Arial" w:cs="Arial"/>
                <w:sz w:val="22"/>
                <w:szCs w:val="22"/>
              </w:rPr>
              <w:t>2</w:t>
            </w:r>
            <w:r w:rsidR="008C00F8" w:rsidRPr="008C00F8">
              <w:rPr>
                <w:rFonts w:ascii="Arial" w:hAnsi="Arial" w:cs="Arial"/>
                <w:sz w:val="22"/>
                <w:szCs w:val="22"/>
              </w:rPr>
              <w:t xml:space="preserve"> </w:t>
            </w:r>
            <w:r w:rsidR="008C00F8" w:rsidRPr="008C00F8">
              <w:rPr>
                <w:rFonts w:ascii="Arial" w:hAnsi="Arial" w:cs="Arial"/>
                <w:b/>
                <w:sz w:val="22"/>
                <w:szCs w:val="22"/>
              </w:rPr>
              <w:t>Indicators of Quality and Standards</w:t>
            </w:r>
          </w:p>
        </w:tc>
      </w:tr>
      <w:tr w:rsidR="008C00F8" w:rsidRPr="00476A1F" w14:paraId="36C35274" w14:textId="77777777" w:rsidTr="0098462F">
        <w:tc>
          <w:tcPr>
            <w:tcW w:w="9498" w:type="dxa"/>
          </w:tcPr>
          <w:p w14:paraId="36C3526B" w14:textId="77777777" w:rsidR="00127735" w:rsidRPr="00476A1F" w:rsidRDefault="00127735" w:rsidP="00127735">
            <w:pPr>
              <w:numPr>
                <w:ilvl w:val="0"/>
                <w:numId w:val="28"/>
              </w:numPr>
              <w:spacing w:before="60" w:after="60"/>
              <w:rPr>
                <w:rFonts w:ascii="Arial" w:hAnsi="Arial" w:cs="Arial"/>
                <w:szCs w:val="22"/>
              </w:rPr>
            </w:pPr>
            <w:r w:rsidRPr="00476A1F">
              <w:rPr>
                <w:rFonts w:ascii="Arial" w:hAnsi="Arial" w:cs="Arial"/>
                <w:sz w:val="22"/>
                <w:szCs w:val="22"/>
              </w:rPr>
              <w:t>Annual External Examiner reports</w:t>
            </w:r>
          </w:p>
          <w:p w14:paraId="36C3526C" w14:textId="77777777" w:rsidR="00127735" w:rsidRPr="00E135A8" w:rsidRDefault="00127735" w:rsidP="00127735">
            <w:pPr>
              <w:numPr>
                <w:ilvl w:val="0"/>
                <w:numId w:val="28"/>
              </w:numPr>
              <w:spacing w:before="60" w:after="60"/>
              <w:rPr>
                <w:rFonts w:ascii="Arial" w:hAnsi="Arial" w:cs="Arial"/>
                <w:szCs w:val="22"/>
              </w:rPr>
            </w:pPr>
            <w:r w:rsidRPr="00E135A8">
              <w:rPr>
                <w:rFonts w:ascii="Arial" w:hAnsi="Arial" w:cs="Arial"/>
                <w:sz w:val="22"/>
                <w:szCs w:val="22"/>
              </w:rPr>
              <w:lastRenderedPageBreak/>
              <w:t>Results of periodic programme review</w:t>
            </w:r>
            <w:r w:rsidR="00E135A8" w:rsidRPr="00E135A8">
              <w:rPr>
                <w:rFonts w:ascii="Arial" w:hAnsi="Arial" w:cs="Arial"/>
                <w:sz w:val="22"/>
                <w:szCs w:val="22"/>
              </w:rPr>
              <w:t xml:space="preserve"> (date of last PPR: April 2011)</w:t>
            </w:r>
            <w:r w:rsidRPr="00E135A8">
              <w:rPr>
                <w:rFonts w:ascii="Arial" w:hAnsi="Arial" w:cs="Arial"/>
                <w:sz w:val="22"/>
                <w:szCs w:val="22"/>
              </w:rPr>
              <w:t xml:space="preserve"> </w:t>
            </w:r>
          </w:p>
          <w:p w14:paraId="36C3526D" w14:textId="77777777" w:rsidR="008C00F8" w:rsidRPr="00476A1F" w:rsidRDefault="00821217" w:rsidP="008C00F8">
            <w:pPr>
              <w:numPr>
                <w:ilvl w:val="0"/>
                <w:numId w:val="14"/>
              </w:numPr>
              <w:spacing w:before="60" w:after="60"/>
              <w:rPr>
                <w:rFonts w:ascii="Arial" w:hAnsi="Arial" w:cs="Arial"/>
                <w:szCs w:val="22"/>
              </w:rPr>
            </w:pPr>
            <w:r w:rsidRPr="00476A1F">
              <w:rPr>
                <w:rFonts w:ascii="Arial" w:hAnsi="Arial" w:cs="Arial"/>
                <w:sz w:val="22"/>
                <w:szCs w:val="22"/>
              </w:rPr>
              <w:t xml:space="preserve">Annual </w:t>
            </w:r>
            <w:r w:rsidR="00127735" w:rsidRPr="00476A1F">
              <w:rPr>
                <w:rFonts w:ascii="Arial" w:hAnsi="Arial" w:cs="Arial"/>
                <w:sz w:val="22"/>
                <w:szCs w:val="22"/>
              </w:rPr>
              <w:t>programme and module monitoring reports</w:t>
            </w:r>
          </w:p>
          <w:p w14:paraId="36C3526E" w14:textId="77777777" w:rsidR="008C00F8" w:rsidRPr="00476A1F" w:rsidRDefault="00821217" w:rsidP="00B351B0">
            <w:pPr>
              <w:numPr>
                <w:ilvl w:val="0"/>
                <w:numId w:val="14"/>
              </w:numPr>
              <w:spacing w:before="60" w:after="60"/>
              <w:rPr>
                <w:rFonts w:ascii="Arial" w:hAnsi="Arial" w:cs="Arial"/>
                <w:szCs w:val="22"/>
              </w:rPr>
            </w:pPr>
            <w:r w:rsidRPr="00476A1F">
              <w:rPr>
                <w:rFonts w:ascii="Arial" w:hAnsi="Arial" w:cs="Arial"/>
                <w:sz w:val="22"/>
                <w:szCs w:val="22"/>
              </w:rPr>
              <w:t>Graduate Destinations Survey</w:t>
            </w:r>
          </w:p>
          <w:p w14:paraId="36C3526F" w14:textId="77777777" w:rsidR="00821217" w:rsidRPr="00476A1F" w:rsidRDefault="00821217" w:rsidP="00B351B0">
            <w:pPr>
              <w:numPr>
                <w:ilvl w:val="0"/>
                <w:numId w:val="14"/>
              </w:numPr>
              <w:spacing w:before="60" w:after="60"/>
              <w:rPr>
                <w:rFonts w:ascii="Arial" w:hAnsi="Arial" w:cs="Arial"/>
                <w:szCs w:val="22"/>
              </w:rPr>
            </w:pPr>
            <w:r w:rsidRPr="00476A1F">
              <w:rPr>
                <w:rFonts w:ascii="Arial" w:hAnsi="Arial" w:cs="Arial"/>
                <w:sz w:val="22"/>
                <w:szCs w:val="22"/>
              </w:rPr>
              <w:t>Postgraduate T</w:t>
            </w:r>
            <w:r w:rsidR="00476A1F" w:rsidRPr="00476A1F">
              <w:rPr>
                <w:rFonts w:ascii="Arial" w:hAnsi="Arial" w:cs="Arial"/>
                <w:sz w:val="22"/>
                <w:szCs w:val="22"/>
              </w:rPr>
              <w:t>aught Experience Survey (PTES) r</w:t>
            </w:r>
            <w:r w:rsidRPr="00476A1F">
              <w:rPr>
                <w:rFonts w:ascii="Arial" w:hAnsi="Arial" w:cs="Arial"/>
                <w:sz w:val="22"/>
                <w:szCs w:val="22"/>
              </w:rPr>
              <w:t>esults</w:t>
            </w:r>
          </w:p>
          <w:p w14:paraId="36C35270" w14:textId="77777777" w:rsidR="00127735" w:rsidRPr="00E135A8" w:rsidRDefault="00127735" w:rsidP="00127735">
            <w:pPr>
              <w:numPr>
                <w:ilvl w:val="0"/>
                <w:numId w:val="28"/>
              </w:numPr>
              <w:spacing w:before="60" w:after="60"/>
              <w:rPr>
                <w:rFonts w:ascii="Arial" w:hAnsi="Arial" w:cs="Arial"/>
                <w:szCs w:val="22"/>
              </w:rPr>
            </w:pPr>
            <w:r w:rsidRPr="00E135A8">
              <w:rPr>
                <w:rFonts w:ascii="Arial" w:hAnsi="Arial" w:cs="Arial"/>
                <w:sz w:val="22"/>
                <w:szCs w:val="22"/>
              </w:rPr>
              <w:t>Professional accreditation</w:t>
            </w:r>
            <w:r w:rsidR="00E135A8" w:rsidRPr="00E135A8">
              <w:rPr>
                <w:rFonts w:ascii="Arial" w:hAnsi="Arial" w:cs="Arial"/>
                <w:sz w:val="22"/>
                <w:szCs w:val="22"/>
              </w:rPr>
              <w:t xml:space="preserve"> (will be seeking accreditation by the Chartered Institute of Marketing (CIM))</w:t>
            </w:r>
            <w:r w:rsidRPr="00E135A8">
              <w:rPr>
                <w:rFonts w:ascii="Arial" w:hAnsi="Arial" w:cs="Arial"/>
                <w:sz w:val="22"/>
                <w:szCs w:val="22"/>
              </w:rPr>
              <w:t xml:space="preserve"> </w:t>
            </w:r>
          </w:p>
          <w:p w14:paraId="36C35273" w14:textId="22EF46A1" w:rsidR="00523976" w:rsidRPr="00476A1F" w:rsidRDefault="00FC752A" w:rsidP="00127735">
            <w:pPr>
              <w:numPr>
                <w:ilvl w:val="0"/>
                <w:numId w:val="28"/>
              </w:numPr>
              <w:spacing w:before="60" w:after="60"/>
              <w:rPr>
                <w:rFonts w:ascii="Arial" w:hAnsi="Arial" w:cs="Arial"/>
                <w:szCs w:val="22"/>
              </w:rPr>
            </w:pPr>
            <w:r w:rsidRPr="00592965">
              <w:rPr>
                <w:rFonts w:ascii="Arial" w:hAnsi="Arial" w:cs="Arial"/>
                <w:sz w:val="22"/>
                <w:szCs w:val="22"/>
              </w:rPr>
              <w:t>Higher Education Review 2015</w:t>
            </w:r>
          </w:p>
        </w:tc>
      </w:tr>
      <w:tr w:rsidR="008C00F8" w:rsidRPr="008C00F8" w14:paraId="36C35276" w14:textId="77777777" w:rsidTr="0098462F">
        <w:tc>
          <w:tcPr>
            <w:tcW w:w="9498" w:type="dxa"/>
            <w:shd w:val="pct5" w:color="auto" w:fill="FFFFFF"/>
          </w:tcPr>
          <w:p w14:paraId="36C35275" w14:textId="77777777" w:rsidR="008C00F8" w:rsidRPr="008C00F8" w:rsidRDefault="00C804C4" w:rsidP="008C00F8">
            <w:pPr>
              <w:spacing w:before="60" w:after="60"/>
              <w:rPr>
                <w:rFonts w:ascii="Arial" w:hAnsi="Arial" w:cs="Arial"/>
                <w:szCs w:val="22"/>
              </w:rPr>
            </w:pPr>
            <w:r>
              <w:rPr>
                <w:rFonts w:ascii="Arial" w:hAnsi="Arial" w:cs="Arial"/>
                <w:sz w:val="22"/>
                <w:szCs w:val="22"/>
              </w:rPr>
              <w:lastRenderedPageBreak/>
              <w:t>2</w:t>
            </w:r>
            <w:r w:rsidR="00290074">
              <w:rPr>
                <w:rFonts w:ascii="Arial" w:hAnsi="Arial" w:cs="Arial"/>
                <w:sz w:val="22"/>
                <w:szCs w:val="22"/>
              </w:rPr>
              <w:t>2</w:t>
            </w:r>
            <w:r w:rsidR="002B6ABA">
              <w:rPr>
                <w:rFonts w:ascii="Arial" w:hAnsi="Arial" w:cs="Arial"/>
                <w:sz w:val="22"/>
                <w:szCs w:val="22"/>
              </w:rPr>
              <w:t xml:space="preserve">.1 </w:t>
            </w:r>
            <w:r w:rsidR="008C00F8" w:rsidRPr="008C00F8">
              <w:rPr>
                <w:rFonts w:ascii="Arial" w:hAnsi="Arial" w:cs="Arial"/>
                <w:sz w:val="22"/>
                <w:szCs w:val="22"/>
              </w:rPr>
              <w:t>The following reference points were used in creating these specifications:</w:t>
            </w:r>
          </w:p>
        </w:tc>
      </w:tr>
      <w:tr w:rsidR="008C00F8" w:rsidRPr="008C00F8" w14:paraId="36C35281" w14:textId="77777777" w:rsidTr="0098462F">
        <w:trPr>
          <w:trHeight w:val="1091"/>
        </w:trPr>
        <w:tc>
          <w:tcPr>
            <w:tcW w:w="9498" w:type="dxa"/>
          </w:tcPr>
          <w:p w14:paraId="36C35277" w14:textId="77777777" w:rsidR="00476A1F" w:rsidRPr="00757C2B" w:rsidRDefault="00476A1F" w:rsidP="00476A1F">
            <w:pPr>
              <w:numPr>
                <w:ilvl w:val="0"/>
                <w:numId w:val="32"/>
              </w:numPr>
              <w:spacing w:before="60" w:after="60"/>
              <w:rPr>
                <w:rFonts w:ascii="Arial" w:hAnsi="Arial" w:cs="Arial"/>
                <w:szCs w:val="22"/>
              </w:rPr>
            </w:pPr>
            <w:r w:rsidRPr="00757C2B">
              <w:rPr>
                <w:rFonts w:ascii="Arial" w:hAnsi="Arial" w:cs="Arial"/>
                <w:sz w:val="22"/>
                <w:szCs w:val="22"/>
              </w:rPr>
              <w:t>QAA UK Quality Code for Higher Education</w:t>
            </w:r>
          </w:p>
          <w:p w14:paraId="36C35278" w14:textId="45CFF3BF" w:rsidR="00476A1F" w:rsidRPr="00471598" w:rsidRDefault="00476A1F" w:rsidP="00476A1F">
            <w:pPr>
              <w:numPr>
                <w:ilvl w:val="0"/>
                <w:numId w:val="32"/>
              </w:numPr>
              <w:spacing w:before="60" w:after="60"/>
              <w:rPr>
                <w:rFonts w:ascii="Arial" w:hAnsi="Arial" w:cs="Arial"/>
                <w:szCs w:val="22"/>
              </w:rPr>
            </w:pPr>
            <w:r w:rsidRPr="00471598">
              <w:rPr>
                <w:rFonts w:ascii="Arial" w:hAnsi="Arial" w:cs="Arial"/>
                <w:sz w:val="22"/>
                <w:szCs w:val="22"/>
              </w:rPr>
              <w:t>QAA Benchmarking statement/s for</w:t>
            </w:r>
            <w:r w:rsidR="00471598" w:rsidRPr="00471598">
              <w:rPr>
                <w:rFonts w:ascii="Arial" w:hAnsi="Arial" w:cs="Arial"/>
                <w:sz w:val="22"/>
                <w:szCs w:val="22"/>
              </w:rPr>
              <w:t xml:space="preserve"> Business and Management</w:t>
            </w:r>
            <w:r w:rsidR="00FC752A">
              <w:rPr>
                <w:rFonts w:ascii="Arial" w:hAnsi="Arial" w:cs="Arial"/>
                <w:sz w:val="22"/>
                <w:szCs w:val="22"/>
              </w:rPr>
              <w:t xml:space="preserve"> 2015</w:t>
            </w:r>
          </w:p>
          <w:p w14:paraId="36C35279" w14:textId="77777777" w:rsidR="00476A1F" w:rsidRPr="00471598" w:rsidRDefault="00476A1F" w:rsidP="00476A1F">
            <w:pPr>
              <w:numPr>
                <w:ilvl w:val="0"/>
                <w:numId w:val="32"/>
              </w:numPr>
              <w:spacing w:before="60" w:after="60"/>
              <w:rPr>
                <w:rFonts w:ascii="Arial" w:hAnsi="Arial" w:cs="Arial"/>
                <w:szCs w:val="22"/>
              </w:rPr>
            </w:pPr>
            <w:r w:rsidRPr="00471598">
              <w:rPr>
                <w:rFonts w:ascii="Arial" w:hAnsi="Arial" w:cs="Arial"/>
                <w:sz w:val="22"/>
                <w:szCs w:val="22"/>
              </w:rPr>
              <w:t>Requirements of</w:t>
            </w:r>
            <w:r w:rsidR="00471598" w:rsidRPr="00471598">
              <w:rPr>
                <w:rFonts w:ascii="Arial" w:hAnsi="Arial" w:cs="Arial"/>
                <w:sz w:val="22"/>
                <w:szCs w:val="22"/>
              </w:rPr>
              <w:t xml:space="preserve"> the Chartered Institute of Marketing (CIM)</w:t>
            </w:r>
          </w:p>
          <w:p w14:paraId="36C3527A" w14:textId="77777777" w:rsidR="00476A1F" w:rsidRPr="00757C2B" w:rsidRDefault="00476A1F" w:rsidP="00476A1F">
            <w:pPr>
              <w:numPr>
                <w:ilvl w:val="0"/>
                <w:numId w:val="32"/>
              </w:numPr>
              <w:spacing w:before="60" w:after="60"/>
              <w:rPr>
                <w:rFonts w:ascii="Arial" w:hAnsi="Arial" w:cs="Arial"/>
                <w:szCs w:val="22"/>
              </w:rPr>
            </w:pPr>
            <w:r w:rsidRPr="00757C2B">
              <w:rPr>
                <w:rFonts w:ascii="Arial" w:hAnsi="Arial" w:cs="Arial"/>
                <w:sz w:val="22"/>
                <w:szCs w:val="22"/>
              </w:rPr>
              <w:t xml:space="preserve">School and Faculty plan </w:t>
            </w:r>
          </w:p>
          <w:p w14:paraId="36C3527B" w14:textId="77777777" w:rsidR="00476A1F" w:rsidRDefault="00476A1F" w:rsidP="00476A1F">
            <w:pPr>
              <w:numPr>
                <w:ilvl w:val="0"/>
                <w:numId w:val="32"/>
              </w:numPr>
              <w:spacing w:before="60" w:after="60"/>
              <w:rPr>
                <w:rFonts w:ascii="Arial" w:hAnsi="Arial" w:cs="Arial"/>
                <w:szCs w:val="22"/>
              </w:rPr>
            </w:pPr>
            <w:r w:rsidRPr="00757C2B">
              <w:rPr>
                <w:rFonts w:ascii="Arial" w:hAnsi="Arial" w:cs="Arial"/>
                <w:sz w:val="22"/>
                <w:szCs w:val="22"/>
              </w:rPr>
              <w:t>University Plan/Learning and Teaching Strategy</w:t>
            </w:r>
          </w:p>
          <w:p w14:paraId="36C3527C" w14:textId="77777777" w:rsidR="008C00F8" w:rsidRPr="00523976" w:rsidRDefault="00476A1F" w:rsidP="00476A1F">
            <w:pPr>
              <w:numPr>
                <w:ilvl w:val="0"/>
                <w:numId w:val="32"/>
              </w:numPr>
              <w:spacing w:before="60" w:after="60"/>
              <w:rPr>
                <w:rFonts w:ascii="Arial" w:hAnsi="Arial" w:cs="Arial"/>
                <w:szCs w:val="22"/>
              </w:rPr>
            </w:pPr>
            <w:r w:rsidRPr="00476A1F">
              <w:rPr>
                <w:rFonts w:ascii="Arial" w:hAnsi="Arial" w:cs="Arial"/>
                <w:sz w:val="22"/>
                <w:szCs w:val="22"/>
              </w:rPr>
              <w:t>Staff research activities</w:t>
            </w:r>
          </w:p>
          <w:p w14:paraId="36C3527D" w14:textId="77777777" w:rsidR="00523976" w:rsidRPr="00523976" w:rsidRDefault="00523976" w:rsidP="00476A1F">
            <w:pPr>
              <w:numPr>
                <w:ilvl w:val="0"/>
                <w:numId w:val="32"/>
              </w:numPr>
              <w:spacing w:before="60" w:after="60"/>
              <w:rPr>
                <w:rFonts w:ascii="Arial" w:hAnsi="Arial" w:cs="Arial"/>
                <w:szCs w:val="22"/>
              </w:rPr>
            </w:pPr>
            <w:r>
              <w:rPr>
                <w:rFonts w:ascii="Arial" w:hAnsi="Arial" w:cs="Arial"/>
                <w:sz w:val="22"/>
                <w:szCs w:val="22"/>
              </w:rPr>
              <w:t>Prospectuses of equivalent degrees at institutions within the University’s peer group</w:t>
            </w:r>
          </w:p>
          <w:p w14:paraId="36C3527E" w14:textId="77777777" w:rsidR="00523976" w:rsidRPr="00523976" w:rsidRDefault="00523976" w:rsidP="00476A1F">
            <w:pPr>
              <w:numPr>
                <w:ilvl w:val="0"/>
                <w:numId w:val="32"/>
              </w:numPr>
              <w:spacing w:before="60" w:after="60"/>
              <w:rPr>
                <w:rFonts w:ascii="Arial" w:hAnsi="Arial" w:cs="Arial"/>
                <w:szCs w:val="22"/>
              </w:rPr>
            </w:pPr>
            <w:r>
              <w:rPr>
                <w:rFonts w:ascii="Arial" w:hAnsi="Arial" w:cs="Arial"/>
                <w:sz w:val="22"/>
                <w:szCs w:val="22"/>
              </w:rPr>
              <w:t>The University of Kent’s mission statement and the University of Kent’s Plan</w:t>
            </w:r>
          </w:p>
          <w:p w14:paraId="36C3527F" w14:textId="77777777" w:rsidR="00523976" w:rsidRPr="00476A1F" w:rsidRDefault="00523976" w:rsidP="00476A1F">
            <w:pPr>
              <w:numPr>
                <w:ilvl w:val="0"/>
                <w:numId w:val="32"/>
              </w:numPr>
              <w:spacing w:before="60" w:after="60"/>
              <w:rPr>
                <w:rFonts w:ascii="Arial" w:hAnsi="Arial" w:cs="Arial"/>
                <w:szCs w:val="22"/>
              </w:rPr>
            </w:pPr>
            <w:r>
              <w:rPr>
                <w:rFonts w:ascii="Arial" w:hAnsi="Arial" w:cs="Arial"/>
                <w:sz w:val="22"/>
                <w:szCs w:val="22"/>
              </w:rPr>
              <w:t>Kent Business School’s mission statement and Kent Business School’s Plan</w:t>
            </w:r>
          </w:p>
          <w:p w14:paraId="36C35280" w14:textId="77777777" w:rsidR="008C00F8" w:rsidRPr="008C00F8" w:rsidRDefault="008C00F8" w:rsidP="00476A1F">
            <w:pPr>
              <w:spacing w:before="60" w:after="60"/>
              <w:rPr>
                <w:rFonts w:ascii="Arial" w:hAnsi="Arial" w:cs="Arial"/>
                <w:szCs w:val="22"/>
              </w:rPr>
            </w:pPr>
          </w:p>
        </w:tc>
      </w:tr>
    </w:tbl>
    <w:p w14:paraId="36C35282" w14:textId="77777777" w:rsidR="00CF705B" w:rsidRDefault="00CF705B" w:rsidP="008C00F8">
      <w:pPr>
        <w:spacing w:before="60" w:after="60"/>
        <w:rPr>
          <w:rFonts w:ascii="Arial" w:hAnsi="Arial" w:cs="Arial"/>
          <w:sz w:val="18"/>
          <w:szCs w:val="18"/>
        </w:rPr>
      </w:pPr>
    </w:p>
    <w:p w14:paraId="36C35283" w14:textId="77777777" w:rsidR="00476A1F" w:rsidRDefault="00476A1F" w:rsidP="008C00F8">
      <w:pPr>
        <w:spacing w:before="60" w:after="60"/>
        <w:rPr>
          <w:rFonts w:ascii="Arial" w:hAnsi="Arial" w:cs="Arial"/>
          <w:sz w:val="18"/>
          <w:szCs w:val="18"/>
        </w:rPr>
      </w:pPr>
    </w:p>
    <w:p w14:paraId="36C35284" w14:textId="77777777" w:rsidR="00476A1F" w:rsidRDefault="00476A1F" w:rsidP="008C00F8">
      <w:pPr>
        <w:spacing w:before="60" w:after="60"/>
        <w:rPr>
          <w:rFonts w:ascii="Arial" w:hAnsi="Arial" w:cs="Arial"/>
          <w:sz w:val="18"/>
          <w:szCs w:val="18"/>
        </w:rPr>
      </w:pPr>
    </w:p>
    <w:p w14:paraId="36C35285" w14:textId="77777777" w:rsidR="00A3631C" w:rsidRDefault="00A3631C" w:rsidP="008C00F8">
      <w:pPr>
        <w:spacing w:before="60" w:after="60"/>
        <w:rPr>
          <w:rFonts w:ascii="Arial" w:hAnsi="Arial" w:cs="Arial"/>
          <w:sz w:val="18"/>
          <w:szCs w:val="18"/>
        </w:rPr>
      </w:pPr>
    </w:p>
    <w:p w14:paraId="36C35286" w14:textId="3E5947ED" w:rsidR="00A3631C" w:rsidRPr="002465A1" w:rsidRDefault="00A3631C" w:rsidP="00A3631C">
      <w:pPr>
        <w:pStyle w:val="Footer"/>
        <w:rPr>
          <w:rFonts w:ascii="Arial" w:hAnsi="Arial" w:cs="Arial"/>
          <w:sz w:val="16"/>
          <w:szCs w:val="16"/>
        </w:rPr>
      </w:pPr>
      <w:r w:rsidRPr="00E460BD">
        <w:rPr>
          <w:rFonts w:ascii="Arial" w:hAnsi="Arial" w:cs="Arial"/>
          <w:sz w:val="16"/>
          <w:szCs w:val="16"/>
        </w:rPr>
        <w:t xml:space="preserve">Last updated </w:t>
      </w:r>
      <w:r w:rsidR="00FC752A">
        <w:rPr>
          <w:rFonts w:ascii="Arial" w:hAnsi="Arial" w:cs="Arial"/>
          <w:sz w:val="16"/>
          <w:szCs w:val="16"/>
        </w:rPr>
        <w:t>October 2015</w:t>
      </w:r>
    </w:p>
    <w:p w14:paraId="36C35287" w14:textId="77777777" w:rsidR="00A3631C" w:rsidRDefault="00A3631C" w:rsidP="008C00F8">
      <w:pPr>
        <w:spacing w:before="60" w:after="60"/>
        <w:rPr>
          <w:rFonts w:ascii="Arial" w:hAnsi="Arial" w:cs="Arial"/>
          <w:sz w:val="18"/>
          <w:szCs w:val="18"/>
        </w:rPr>
      </w:pPr>
    </w:p>
    <w:p w14:paraId="36C35288" w14:textId="287CB3AD" w:rsidR="00D866B3" w:rsidRDefault="00D866B3">
      <w:pPr>
        <w:spacing w:after="200" w:line="276" w:lineRule="auto"/>
        <w:rPr>
          <w:rFonts w:ascii="Arial" w:hAnsi="Arial" w:cs="Arial"/>
          <w:sz w:val="18"/>
          <w:szCs w:val="18"/>
        </w:rPr>
      </w:pPr>
      <w:r>
        <w:rPr>
          <w:rFonts w:ascii="Arial" w:hAnsi="Arial" w:cs="Arial"/>
          <w:sz w:val="18"/>
          <w:szCs w:val="18"/>
        </w:rPr>
        <w:br w:type="page"/>
      </w:r>
    </w:p>
    <w:p w14:paraId="5305C96A" w14:textId="77777777" w:rsidR="00824B4C" w:rsidRDefault="00824B4C" w:rsidP="008C00F8">
      <w:pPr>
        <w:spacing w:before="60" w:after="60"/>
        <w:rPr>
          <w:rFonts w:ascii="Arial" w:hAnsi="Arial" w:cs="Arial"/>
          <w:sz w:val="18"/>
          <w:szCs w:val="18"/>
        </w:rPr>
      </w:pPr>
    </w:p>
    <w:p w14:paraId="36C35289" w14:textId="77777777" w:rsidR="008A460F" w:rsidRDefault="008A460F" w:rsidP="008C00F8">
      <w:pPr>
        <w:spacing w:before="60" w:after="60"/>
        <w:rPr>
          <w:rFonts w:ascii="Arial" w:hAnsi="Arial" w:cs="Arial"/>
          <w:sz w:val="18"/>
          <w:szCs w:val="18"/>
        </w:rPr>
      </w:pPr>
    </w:p>
    <w:p w14:paraId="36C3528A" w14:textId="77777777" w:rsidR="00824B4C" w:rsidRPr="002C0681" w:rsidRDefault="00824B4C" w:rsidP="00824B4C">
      <w:pPr>
        <w:jc w:val="center"/>
        <w:rPr>
          <w:rFonts w:ascii="Arial" w:hAnsi="Arial" w:cs="Arial"/>
          <w:b/>
          <w:sz w:val="22"/>
          <w:szCs w:val="22"/>
        </w:rPr>
      </w:pPr>
      <w:r w:rsidRPr="002C0681">
        <w:rPr>
          <w:rFonts w:ascii="Arial" w:hAnsi="Arial" w:cs="Arial"/>
          <w:b/>
          <w:sz w:val="22"/>
          <w:szCs w:val="22"/>
        </w:rPr>
        <w:t>Programme Title:</w:t>
      </w:r>
      <w:r>
        <w:rPr>
          <w:rFonts w:ascii="Arial" w:hAnsi="Arial" w:cs="Arial"/>
          <w:b/>
          <w:sz w:val="22"/>
          <w:szCs w:val="22"/>
        </w:rPr>
        <w:t xml:space="preserve"> MSc in Marketing – Compulsory module mapping</w:t>
      </w:r>
    </w:p>
    <w:tbl>
      <w:tblPr>
        <w:tblStyle w:val="TableGrid"/>
        <w:tblW w:w="5138" w:type="pct"/>
        <w:tblLook w:val="04A0" w:firstRow="1" w:lastRow="0" w:firstColumn="1" w:lastColumn="0" w:noHBand="0" w:noVBand="1"/>
      </w:tblPr>
      <w:tblGrid>
        <w:gridCol w:w="934"/>
        <w:gridCol w:w="920"/>
        <w:gridCol w:w="921"/>
        <w:gridCol w:w="1152"/>
        <w:gridCol w:w="921"/>
        <w:gridCol w:w="921"/>
        <w:gridCol w:w="921"/>
        <w:gridCol w:w="921"/>
        <w:gridCol w:w="920"/>
      </w:tblGrid>
      <w:tr w:rsidR="00824B4C" w:rsidRPr="002C0681" w14:paraId="36C35294" w14:textId="77777777" w:rsidTr="00824B4C">
        <w:trPr>
          <w:cantSplit/>
          <w:trHeight w:val="1530"/>
        </w:trPr>
        <w:tc>
          <w:tcPr>
            <w:tcW w:w="547" w:type="pct"/>
          </w:tcPr>
          <w:p w14:paraId="36C3528B" w14:textId="77777777" w:rsidR="00824B4C" w:rsidRPr="002C0681" w:rsidRDefault="00824B4C" w:rsidP="009105A7">
            <w:pPr>
              <w:rPr>
                <w:rFonts w:ascii="Arial" w:hAnsi="Arial" w:cs="Arial"/>
                <w:sz w:val="20"/>
              </w:rPr>
            </w:pPr>
          </w:p>
        </w:tc>
        <w:tc>
          <w:tcPr>
            <w:tcW w:w="539" w:type="pct"/>
            <w:textDirection w:val="tbRl"/>
          </w:tcPr>
          <w:p w14:paraId="36C3528C" w14:textId="77777777" w:rsidR="00824B4C" w:rsidRPr="00824B4C" w:rsidRDefault="00824B4C" w:rsidP="00824B4C">
            <w:pPr>
              <w:ind w:left="113" w:right="113"/>
              <w:rPr>
                <w:rFonts w:ascii="Arial" w:hAnsi="Arial" w:cs="Arial"/>
                <w:sz w:val="16"/>
                <w:szCs w:val="16"/>
              </w:rPr>
            </w:pPr>
            <w:r w:rsidRPr="00824B4C">
              <w:rPr>
                <w:rFonts w:ascii="Arial" w:hAnsi="Arial" w:cs="Arial"/>
                <w:sz w:val="16"/>
                <w:szCs w:val="16"/>
              </w:rPr>
              <w:t>CB937 (Financial and Management Accounting)</w:t>
            </w:r>
          </w:p>
        </w:tc>
        <w:tc>
          <w:tcPr>
            <w:tcW w:w="540" w:type="pct"/>
            <w:textDirection w:val="tbRl"/>
          </w:tcPr>
          <w:p w14:paraId="36C3528D" w14:textId="77777777" w:rsidR="00824B4C" w:rsidRPr="00824B4C" w:rsidRDefault="00824B4C" w:rsidP="00824B4C">
            <w:pPr>
              <w:ind w:left="113" w:right="113"/>
              <w:rPr>
                <w:rFonts w:ascii="Arial" w:hAnsi="Arial" w:cs="Arial"/>
                <w:sz w:val="16"/>
                <w:szCs w:val="16"/>
              </w:rPr>
            </w:pPr>
            <w:r w:rsidRPr="00824B4C">
              <w:rPr>
                <w:rFonts w:ascii="Arial" w:hAnsi="Arial" w:cs="Arial"/>
                <w:sz w:val="16"/>
                <w:szCs w:val="16"/>
              </w:rPr>
              <w:t>CB935 (OB &amp; HRM)</w:t>
            </w:r>
          </w:p>
        </w:tc>
        <w:tc>
          <w:tcPr>
            <w:tcW w:w="675" w:type="pct"/>
            <w:textDirection w:val="tbRl"/>
          </w:tcPr>
          <w:p w14:paraId="36C3528E" w14:textId="77777777" w:rsidR="00824B4C" w:rsidRPr="00824B4C" w:rsidRDefault="00824B4C" w:rsidP="00824B4C">
            <w:pPr>
              <w:ind w:left="113" w:right="113"/>
              <w:rPr>
                <w:rFonts w:ascii="Arial" w:hAnsi="Arial" w:cs="Arial"/>
                <w:sz w:val="16"/>
                <w:szCs w:val="16"/>
              </w:rPr>
            </w:pPr>
            <w:r w:rsidRPr="00824B4C">
              <w:rPr>
                <w:rFonts w:ascii="Arial" w:hAnsi="Arial" w:cs="Arial"/>
                <w:sz w:val="16"/>
                <w:szCs w:val="16"/>
              </w:rPr>
              <w:t>CB9066 (Applied Marketing Research)</w:t>
            </w:r>
          </w:p>
        </w:tc>
        <w:tc>
          <w:tcPr>
            <w:tcW w:w="540" w:type="pct"/>
            <w:textDirection w:val="tbRl"/>
          </w:tcPr>
          <w:p w14:paraId="36C3528F" w14:textId="77777777" w:rsidR="00824B4C" w:rsidRPr="00824B4C" w:rsidRDefault="00824B4C" w:rsidP="00824B4C">
            <w:pPr>
              <w:ind w:left="113" w:right="113"/>
              <w:rPr>
                <w:rFonts w:ascii="Arial" w:hAnsi="Arial" w:cs="Arial"/>
                <w:sz w:val="16"/>
                <w:szCs w:val="16"/>
              </w:rPr>
            </w:pPr>
            <w:r w:rsidRPr="00824B4C">
              <w:rPr>
                <w:rFonts w:ascii="Arial" w:hAnsi="Arial" w:cs="Arial"/>
                <w:sz w:val="16"/>
                <w:szCs w:val="16"/>
              </w:rPr>
              <w:t>CB9065 (Buyer Decision Making)</w:t>
            </w:r>
          </w:p>
        </w:tc>
        <w:tc>
          <w:tcPr>
            <w:tcW w:w="540" w:type="pct"/>
            <w:textDirection w:val="tbRl"/>
          </w:tcPr>
          <w:p w14:paraId="36C35290" w14:textId="77777777" w:rsidR="00824B4C" w:rsidRPr="00824B4C" w:rsidRDefault="00824B4C" w:rsidP="00824B4C">
            <w:pPr>
              <w:ind w:left="113" w:right="113"/>
              <w:rPr>
                <w:rFonts w:ascii="Arial" w:hAnsi="Arial" w:cs="Arial"/>
                <w:sz w:val="16"/>
                <w:szCs w:val="16"/>
              </w:rPr>
            </w:pPr>
            <w:r w:rsidRPr="00824B4C">
              <w:rPr>
                <w:rFonts w:ascii="Arial" w:hAnsi="Arial" w:cs="Arial"/>
                <w:sz w:val="16"/>
                <w:szCs w:val="16"/>
              </w:rPr>
              <w:t>CB933 (Marketing)</w:t>
            </w:r>
          </w:p>
        </w:tc>
        <w:tc>
          <w:tcPr>
            <w:tcW w:w="540" w:type="pct"/>
            <w:textDirection w:val="tbRl"/>
          </w:tcPr>
          <w:p w14:paraId="36C35291" w14:textId="77777777" w:rsidR="00824B4C" w:rsidRPr="00824B4C" w:rsidRDefault="00824B4C" w:rsidP="00824B4C">
            <w:pPr>
              <w:ind w:left="113" w:right="113"/>
              <w:rPr>
                <w:rFonts w:ascii="Arial" w:hAnsi="Arial" w:cs="Arial"/>
                <w:sz w:val="16"/>
                <w:szCs w:val="16"/>
              </w:rPr>
            </w:pPr>
            <w:r w:rsidRPr="00824B4C">
              <w:rPr>
                <w:rFonts w:ascii="Arial" w:hAnsi="Arial" w:cs="Arial"/>
                <w:sz w:val="16"/>
                <w:szCs w:val="16"/>
              </w:rPr>
              <w:t>CB952 (Marketing Communications)</w:t>
            </w:r>
          </w:p>
        </w:tc>
        <w:tc>
          <w:tcPr>
            <w:tcW w:w="540" w:type="pct"/>
            <w:textDirection w:val="tbRl"/>
          </w:tcPr>
          <w:p w14:paraId="36C35292" w14:textId="77777777" w:rsidR="00824B4C" w:rsidRPr="00824B4C" w:rsidRDefault="00824B4C" w:rsidP="00824B4C">
            <w:pPr>
              <w:ind w:left="113" w:right="113"/>
              <w:rPr>
                <w:rFonts w:ascii="Arial" w:hAnsi="Arial" w:cs="Arial"/>
                <w:sz w:val="16"/>
                <w:szCs w:val="16"/>
              </w:rPr>
            </w:pPr>
            <w:r w:rsidRPr="00824B4C">
              <w:rPr>
                <w:rFonts w:ascii="Arial" w:hAnsi="Arial" w:cs="Arial"/>
                <w:sz w:val="16"/>
                <w:szCs w:val="16"/>
              </w:rPr>
              <w:t>CB953 (Marketing in an International Perspective)</w:t>
            </w:r>
          </w:p>
        </w:tc>
        <w:tc>
          <w:tcPr>
            <w:tcW w:w="539" w:type="pct"/>
            <w:textDirection w:val="tbRl"/>
          </w:tcPr>
          <w:p w14:paraId="36C35293" w14:textId="77777777" w:rsidR="00824B4C" w:rsidRPr="00824B4C" w:rsidRDefault="00824B4C" w:rsidP="00824B4C">
            <w:pPr>
              <w:ind w:left="113" w:right="113"/>
              <w:rPr>
                <w:rFonts w:ascii="Arial" w:hAnsi="Arial" w:cs="Arial"/>
                <w:sz w:val="16"/>
                <w:szCs w:val="16"/>
              </w:rPr>
            </w:pPr>
            <w:r w:rsidRPr="00824B4C">
              <w:rPr>
                <w:rFonts w:ascii="Arial" w:hAnsi="Arial" w:cs="Arial"/>
                <w:sz w:val="16"/>
                <w:szCs w:val="16"/>
              </w:rPr>
              <w:t>CB9068 (Marketing Report)</w:t>
            </w:r>
          </w:p>
        </w:tc>
      </w:tr>
      <w:tr w:rsidR="00824B4C" w:rsidRPr="002C0681" w14:paraId="36C35296" w14:textId="77777777" w:rsidTr="00824B4C">
        <w:tc>
          <w:tcPr>
            <w:tcW w:w="5000" w:type="pct"/>
            <w:gridSpan w:val="9"/>
          </w:tcPr>
          <w:p w14:paraId="36C35295" w14:textId="77777777" w:rsidR="00824B4C" w:rsidRPr="005345C6" w:rsidRDefault="00824B4C" w:rsidP="009105A7">
            <w:pPr>
              <w:rPr>
                <w:rFonts w:ascii="Arial" w:hAnsi="Arial" w:cs="Arial"/>
                <w:b/>
                <w:sz w:val="20"/>
              </w:rPr>
            </w:pPr>
            <w:r>
              <w:rPr>
                <w:rFonts w:ascii="Arial" w:hAnsi="Arial" w:cs="Arial"/>
                <w:b/>
                <w:sz w:val="20"/>
              </w:rPr>
              <w:t>Knowledge and Understanding:</w:t>
            </w:r>
          </w:p>
        </w:tc>
      </w:tr>
      <w:tr w:rsidR="00824B4C" w:rsidRPr="002C0681" w14:paraId="36C352A0" w14:textId="77777777" w:rsidTr="00824B4C">
        <w:tc>
          <w:tcPr>
            <w:tcW w:w="547" w:type="pct"/>
          </w:tcPr>
          <w:p w14:paraId="36C35297" w14:textId="77777777" w:rsidR="00824B4C" w:rsidRPr="002C0681" w:rsidRDefault="00824B4C" w:rsidP="009105A7">
            <w:pPr>
              <w:rPr>
                <w:rFonts w:ascii="Arial" w:hAnsi="Arial" w:cs="Arial"/>
                <w:sz w:val="20"/>
              </w:rPr>
            </w:pPr>
            <w:r w:rsidRPr="002C0681">
              <w:rPr>
                <w:rFonts w:ascii="Arial" w:hAnsi="Arial" w:cs="Arial"/>
                <w:sz w:val="20"/>
              </w:rPr>
              <w:t>A1</w:t>
            </w:r>
          </w:p>
        </w:tc>
        <w:tc>
          <w:tcPr>
            <w:tcW w:w="539" w:type="pct"/>
          </w:tcPr>
          <w:p w14:paraId="36C35298"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299"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675" w:type="pct"/>
          </w:tcPr>
          <w:p w14:paraId="36C3529A"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29B" w14:textId="77777777" w:rsidR="00824B4C" w:rsidRDefault="00824B4C" w:rsidP="009105A7">
            <w:pPr>
              <w:jc w:val="center"/>
              <w:rPr>
                <w:rFonts w:ascii="Arial" w:hAnsi="Arial" w:cs="Arial"/>
                <w:sz w:val="20"/>
              </w:rPr>
            </w:pPr>
            <w:r>
              <w:rPr>
                <w:rFonts w:ascii="Arial" w:hAnsi="Arial" w:cs="Arial"/>
                <w:sz w:val="20"/>
              </w:rPr>
              <w:sym w:font="Wingdings 2" w:char="F050"/>
            </w:r>
          </w:p>
        </w:tc>
        <w:tc>
          <w:tcPr>
            <w:tcW w:w="540" w:type="pct"/>
          </w:tcPr>
          <w:p w14:paraId="36C3529C"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29D"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29E"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39" w:type="pct"/>
          </w:tcPr>
          <w:p w14:paraId="36C3529F"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r>
      <w:tr w:rsidR="00824B4C" w:rsidRPr="002C0681" w14:paraId="36C352AA" w14:textId="77777777" w:rsidTr="00824B4C">
        <w:tc>
          <w:tcPr>
            <w:tcW w:w="547" w:type="pct"/>
          </w:tcPr>
          <w:p w14:paraId="36C352A1" w14:textId="77777777" w:rsidR="00824B4C" w:rsidRPr="002C0681" w:rsidRDefault="00824B4C" w:rsidP="009105A7">
            <w:pPr>
              <w:rPr>
                <w:rFonts w:ascii="Arial" w:hAnsi="Arial" w:cs="Arial"/>
                <w:sz w:val="20"/>
              </w:rPr>
            </w:pPr>
            <w:r w:rsidRPr="002C0681">
              <w:rPr>
                <w:rFonts w:ascii="Arial" w:hAnsi="Arial" w:cs="Arial"/>
                <w:sz w:val="20"/>
              </w:rPr>
              <w:t>A2</w:t>
            </w:r>
          </w:p>
        </w:tc>
        <w:tc>
          <w:tcPr>
            <w:tcW w:w="539" w:type="pct"/>
          </w:tcPr>
          <w:p w14:paraId="36C352A2" w14:textId="77777777" w:rsidR="00824B4C" w:rsidRPr="002C0681" w:rsidRDefault="00824B4C" w:rsidP="009105A7">
            <w:pPr>
              <w:jc w:val="center"/>
              <w:rPr>
                <w:rFonts w:ascii="Arial" w:hAnsi="Arial" w:cs="Arial"/>
                <w:sz w:val="20"/>
              </w:rPr>
            </w:pPr>
          </w:p>
        </w:tc>
        <w:tc>
          <w:tcPr>
            <w:tcW w:w="540" w:type="pct"/>
          </w:tcPr>
          <w:p w14:paraId="36C352A3" w14:textId="77777777" w:rsidR="00824B4C" w:rsidRPr="002C0681" w:rsidRDefault="00824B4C" w:rsidP="009105A7">
            <w:pPr>
              <w:jc w:val="center"/>
              <w:rPr>
                <w:rFonts w:ascii="Arial" w:hAnsi="Arial" w:cs="Arial"/>
                <w:sz w:val="20"/>
              </w:rPr>
            </w:pPr>
          </w:p>
        </w:tc>
        <w:tc>
          <w:tcPr>
            <w:tcW w:w="675" w:type="pct"/>
          </w:tcPr>
          <w:p w14:paraId="36C352A4"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2A5" w14:textId="77777777" w:rsidR="00824B4C" w:rsidRDefault="00824B4C" w:rsidP="009105A7">
            <w:pPr>
              <w:jc w:val="center"/>
              <w:rPr>
                <w:rFonts w:ascii="Arial" w:hAnsi="Arial" w:cs="Arial"/>
                <w:sz w:val="20"/>
              </w:rPr>
            </w:pPr>
            <w:r>
              <w:rPr>
                <w:rFonts w:ascii="Arial" w:hAnsi="Arial" w:cs="Arial"/>
                <w:sz w:val="20"/>
              </w:rPr>
              <w:sym w:font="Wingdings 2" w:char="F050"/>
            </w:r>
          </w:p>
        </w:tc>
        <w:tc>
          <w:tcPr>
            <w:tcW w:w="540" w:type="pct"/>
          </w:tcPr>
          <w:p w14:paraId="36C352A6"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2A7"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2A8"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39" w:type="pct"/>
          </w:tcPr>
          <w:p w14:paraId="36C352A9"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r>
      <w:tr w:rsidR="00824B4C" w:rsidRPr="002C0681" w14:paraId="36C352B4" w14:textId="77777777" w:rsidTr="00824B4C">
        <w:tc>
          <w:tcPr>
            <w:tcW w:w="547" w:type="pct"/>
          </w:tcPr>
          <w:p w14:paraId="36C352AB" w14:textId="77777777" w:rsidR="00824B4C" w:rsidRPr="002C0681" w:rsidRDefault="00824B4C" w:rsidP="009105A7">
            <w:pPr>
              <w:rPr>
                <w:rFonts w:ascii="Arial" w:hAnsi="Arial" w:cs="Arial"/>
                <w:sz w:val="20"/>
              </w:rPr>
            </w:pPr>
            <w:r w:rsidRPr="002C0681">
              <w:rPr>
                <w:rFonts w:ascii="Arial" w:hAnsi="Arial" w:cs="Arial"/>
                <w:sz w:val="20"/>
              </w:rPr>
              <w:t>A3</w:t>
            </w:r>
          </w:p>
        </w:tc>
        <w:tc>
          <w:tcPr>
            <w:tcW w:w="539" w:type="pct"/>
          </w:tcPr>
          <w:p w14:paraId="36C352AC"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2AD" w14:textId="77777777" w:rsidR="00824B4C" w:rsidRPr="002C0681" w:rsidRDefault="00824B4C" w:rsidP="009105A7">
            <w:pPr>
              <w:jc w:val="center"/>
              <w:rPr>
                <w:rFonts w:ascii="Arial" w:hAnsi="Arial" w:cs="Arial"/>
                <w:sz w:val="20"/>
              </w:rPr>
            </w:pPr>
          </w:p>
        </w:tc>
        <w:tc>
          <w:tcPr>
            <w:tcW w:w="675" w:type="pct"/>
          </w:tcPr>
          <w:p w14:paraId="36C352AE"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2AF" w14:textId="77777777" w:rsidR="00824B4C" w:rsidRDefault="00824B4C" w:rsidP="009105A7">
            <w:pPr>
              <w:jc w:val="center"/>
              <w:rPr>
                <w:rFonts w:ascii="Arial" w:hAnsi="Arial" w:cs="Arial"/>
                <w:sz w:val="20"/>
              </w:rPr>
            </w:pPr>
            <w:r>
              <w:rPr>
                <w:rFonts w:ascii="Arial" w:hAnsi="Arial" w:cs="Arial"/>
                <w:sz w:val="20"/>
              </w:rPr>
              <w:sym w:font="Wingdings 2" w:char="F050"/>
            </w:r>
          </w:p>
        </w:tc>
        <w:tc>
          <w:tcPr>
            <w:tcW w:w="540" w:type="pct"/>
          </w:tcPr>
          <w:p w14:paraId="36C352B0"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2B1"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2B2"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39" w:type="pct"/>
          </w:tcPr>
          <w:p w14:paraId="36C352B3"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r>
      <w:tr w:rsidR="00824B4C" w:rsidRPr="002C0681" w14:paraId="36C352BE" w14:textId="77777777" w:rsidTr="00824B4C">
        <w:tc>
          <w:tcPr>
            <w:tcW w:w="547" w:type="pct"/>
          </w:tcPr>
          <w:p w14:paraId="36C352B5" w14:textId="77777777" w:rsidR="00824B4C" w:rsidRPr="002C0681" w:rsidRDefault="00824B4C" w:rsidP="009105A7">
            <w:pPr>
              <w:rPr>
                <w:rFonts w:ascii="Arial" w:hAnsi="Arial" w:cs="Arial"/>
                <w:sz w:val="20"/>
              </w:rPr>
            </w:pPr>
            <w:r w:rsidRPr="002C0681">
              <w:rPr>
                <w:rFonts w:ascii="Arial" w:hAnsi="Arial" w:cs="Arial"/>
                <w:sz w:val="20"/>
              </w:rPr>
              <w:t>A4</w:t>
            </w:r>
            <w:r>
              <w:rPr>
                <w:rFonts w:ascii="Arial" w:hAnsi="Arial" w:cs="Arial"/>
                <w:sz w:val="20"/>
              </w:rPr>
              <w:t xml:space="preserve"> </w:t>
            </w:r>
          </w:p>
        </w:tc>
        <w:tc>
          <w:tcPr>
            <w:tcW w:w="539" w:type="pct"/>
          </w:tcPr>
          <w:p w14:paraId="36C352B6" w14:textId="77777777" w:rsidR="00824B4C" w:rsidRPr="002C0681" w:rsidRDefault="00824B4C" w:rsidP="009105A7">
            <w:pPr>
              <w:jc w:val="center"/>
              <w:rPr>
                <w:rFonts w:ascii="Arial" w:hAnsi="Arial" w:cs="Arial"/>
                <w:sz w:val="20"/>
              </w:rPr>
            </w:pPr>
          </w:p>
        </w:tc>
        <w:tc>
          <w:tcPr>
            <w:tcW w:w="540" w:type="pct"/>
          </w:tcPr>
          <w:p w14:paraId="36C352B7" w14:textId="77777777" w:rsidR="00824B4C" w:rsidRPr="002C0681" w:rsidRDefault="00824B4C" w:rsidP="009105A7">
            <w:pPr>
              <w:jc w:val="center"/>
              <w:rPr>
                <w:rFonts w:ascii="Arial" w:hAnsi="Arial" w:cs="Arial"/>
                <w:sz w:val="20"/>
              </w:rPr>
            </w:pPr>
          </w:p>
        </w:tc>
        <w:tc>
          <w:tcPr>
            <w:tcW w:w="675" w:type="pct"/>
          </w:tcPr>
          <w:p w14:paraId="36C352B8"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2B9" w14:textId="77777777" w:rsidR="00824B4C" w:rsidRDefault="00824B4C" w:rsidP="009105A7">
            <w:pPr>
              <w:jc w:val="center"/>
              <w:rPr>
                <w:rFonts w:ascii="Arial" w:hAnsi="Arial" w:cs="Arial"/>
                <w:sz w:val="20"/>
              </w:rPr>
            </w:pPr>
            <w:r>
              <w:rPr>
                <w:rFonts w:ascii="Arial" w:hAnsi="Arial" w:cs="Arial"/>
                <w:sz w:val="20"/>
              </w:rPr>
              <w:sym w:font="Wingdings 2" w:char="F050"/>
            </w:r>
          </w:p>
        </w:tc>
        <w:tc>
          <w:tcPr>
            <w:tcW w:w="540" w:type="pct"/>
          </w:tcPr>
          <w:p w14:paraId="36C352BA" w14:textId="77777777" w:rsidR="00824B4C" w:rsidRPr="00CB2DE0" w:rsidRDefault="00824B4C" w:rsidP="009105A7">
            <w:pPr>
              <w:jc w:val="center"/>
              <w:rPr>
                <w:rFonts w:ascii="Arial" w:hAnsi="Arial" w:cs="Arial"/>
                <w:sz w:val="20"/>
              </w:rPr>
            </w:pPr>
            <w:r w:rsidRPr="00CB2DE0">
              <w:rPr>
                <w:rFonts w:ascii="Arial" w:hAnsi="Arial" w:cs="Arial"/>
                <w:sz w:val="20"/>
              </w:rPr>
              <w:sym w:font="Wingdings 2" w:char="F050"/>
            </w:r>
            <w:r w:rsidRPr="00CB2DE0">
              <w:rPr>
                <w:rFonts w:ascii="Arial" w:hAnsi="Arial" w:cs="Arial"/>
                <w:sz w:val="20"/>
              </w:rPr>
              <w:t xml:space="preserve"> </w:t>
            </w:r>
          </w:p>
        </w:tc>
        <w:tc>
          <w:tcPr>
            <w:tcW w:w="540" w:type="pct"/>
          </w:tcPr>
          <w:p w14:paraId="36C352BB" w14:textId="77777777" w:rsidR="00824B4C" w:rsidRPr="002C0681" w:rsidRDefault="00824B4C" w:rsidP="009105A7">
            <w:pPr>
              <w:jc w:val="center"/>
              <w:rPr>
                <w:rFonts w:ascii="Arial" w:hAnsi="Arial" w:cs="Arial"/>
                <w:sz w:val="20"/>
              </w:rPr>
            </w:pPr>
            <w:r w:rsidRPr="00CB2DE0">
              <w:rPr>
                <w:rFonts w:ascii="Arial" w:hAnsi="Arial" w:cs="Arial"/>
                <w:sz w:val="20"/>
              </w:rPr>
              <w:sym w:font="Wingdings 2" w:char="F050"/>
            </w:r>
          </w:p>
        </w:tc>
        <w:tc>
          <w:tcPr>
            <w:tcW w:w="540" w:type="pct"/>
          </w:tcPr>
          <w:p w14:paraId="36C352BC" w14:textId="77777777" w:rsidR="00824B4C" w:rsidRPr="00CB2DE0" w:rsidRDefault="00824B4C" w:rsidP="009105A7">
            <w:pPr>
              <w:jc w:val="center"/>
              <w:rPr>
                <w:rFonts w:ascii="Arial" w:hAnsi="Arial" w:cs="Arial"/>
                <w:sz w:val="20"/>
              </w:rPr>
            </w:pPr>
            <w:r w:rsidRPr="00CB2DE0">
              <w:rPr>
                <w:rFonts w:ascii="Arial" w:hAnsi="Arial" w:cs="Arial"/>
                <w:sz w:val="20"/>
              </w:rPr>
              <w:sym w:font="Wingdings 2" w:char="F050"/>
            </w:r>
            <w:r w:rsidRPr="00CB2DE0">
              <w:rPr>
                <w:rFonts w:ascii="Arial" w:hAnsi="Arial" w:cs="Arial"/>
                <w:sz w:val="20"/>
              </w:rPr>
              <w:t xml:space="preserve"> </w:t>
            </w:r>
          </w:p>
        </w:tc>
        <w:tc>
          <w:tcPr>
            <w:tcW w:w="539" w:type="pct"/>
          </w:tcPr>
          <w:p w14:paraId="36C352BD"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r>
      <w:tr w:rsidR="00824B4C" w:rsidRPr="002C0681" w14:paraId="36C352C8" w14:textId="77777777" w:rsidTr="00824B4C">
        <w:tc>
          <w:tcPr>
            <w:tcW w:w="547" w:type="pct"/>
          </w:tcPr>
          <w:p w14:paraId="36C352BF" w14:textId="77777777" w:rsidR="00824B4C" w:rsidRPr="002C0681" w:rsidRDefault="00824B4C" w:rsidP="009105A7">
            <w:pPr>
              <w:rPr>
                <w:rFonts w:ascii="Arial" w:hAnsi="Arial" w:cs="Arial"/>
                <w:sz w:val="20"/>
              </w:rPr>
            </w:pPr>
            <w:r w:rsidRPr="002C0681">
              <w:rPr>
                <w:rFonts w:ascii="Arial" w:hAnsi="Arial" w:cs="Arial"/>
                <w:sz w:val="20"/>
              </w:rPr>
              <w:t>A5</w:t>
            </w:r>
            <w:r>
              <w:rPr>
                <w:rFonts w:ascii="Arial" w:hAnsi="Arial" w:cs="Arial"/>
                <w:sz w:val="20"/>
              </w:rPr>
              <w:t xml:space="preserve"> </w:t>
            </w:r>
          </w:p>
        </w:tc>
        <w:tc>
          <w:tcPr>
            <w:tcW w:w="539" w:type="pct"/>
          </w:tcPr>
          <w:p w14:paraId="36C352C0" w14:textId="77777777" w:rsidR="00824B4C" w:rsidRPr="002C0681" w:rsidRDefault="00824B4C" w:rsidP="009105A7">
            <w:pPr>
              <w:jc w:val="center"/>
              <w:rPr>
                <w:rFonts w:ascii="Arial" w:hAnsi="Arial" w:cs="Arial"/>
                <w:sz w:val="20"/>
              </w:rPr>
            </w:pPr>
          </w:p>
        </w:tc>
        <w:tc>
          <w:tcPr>
            <w:tcW w:w="540" w:type="pct"/>
          </w:tcPr>
          <w:p w14:paraId="36C352C1" w14:textId="77777777" w:rsidR="00824B4C" w:rsidRPr="002C0681" w:rsidRDefault="00824B4C" w:rsidP="009105A7">
            <w:pPr>
              <w:jc w:val="center"/>
              <w:rPr>
                <w:rFonts w:ascii="Arial" w:hAnsi="Arial" w:cs="Arial"/>
                <w:sz w:val="20"/>
              </w:rPr>
            </w:pPr>
          </w:p>
        </w:tc>
        <w:tc>
          <w:tcPr>
            <w:tcW w:w="675" w:type="pct"/>
          </w:tcPr>
          <w:p w14:paraId="36C352C2"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2C3" w14:textId="77777777" w:rsidR="00824B4C" w:rsidRDefault="00824B4C" w:rsidP="009105A7">
            <w:pPr>
              <w:jc w:val="center"/>
              <w:rPr>
                <w:rFonts w:ascii="Arial" w:hAnsi="Arial" w:cs="Arial"/>
                <w:sz w:val="20"/>
              </w:rPr>
            </w:pPr>
            <w:r>
              <w:rPr>
                <w:rFonts w:ascii="Arial" w:hAnsi="Arial" w:cs="Arial"/>
                <w:sz w:val="20"/>
              </w:rPr>
              <w:sym w:font="Wingdings 2" w:char="F050"/>
            </w:r>
          </w:p>
        </w:tc>
        <w:tc>
          <w:tcPr>
            <w:tcW w:w="540" w:type="pct"/>
          </w:tcPr>
          <w:p w14:paraId="36C352C4" w14:textId="77777777" w:rsidR="00824B4C" w:rsidRPr="00CB2DE0" w:rsidRDefault="00824B4C" w:rsidP="009105A7">
            <w:pPr>
              <w:jc w:val="center"/>
              <w:rPr>
                <w:rFonts w:ascii="Arial" w:hAnsi="Arial" w:cs="Arial"/>
                <w:sz w:val="20"/>
              </w:rPr>
            </w:pPr>
            <w:r w:rsidRPr="00CB2DE0">
              <w:rPr>
                <w:rFonts w:ascii="Arial" w:hAnsi="Arial" w:cs="Arial"/>
                <w:sz w:val="20"/>
              </w:rPr>
              <w:sym w:font="Wingdings 2" w:char="F050"/>
            </w:r>
            <w:r w:rsidRPr="00CB2DE0">
              <w:rPr>
                <w:rFonts w:ascii="Arial" w:hAnsi="Arial" w:cs="Arial"/>
                <w:sz w:val="20"/>
              </w:rPr>
              <w:t xml:space="preserve"> </w:t>
            </w:r>
          </w:p>
        </w:tc>
        <w:tc>
          <w:tcPr>
            <w:tcW w:w="540" w:type="pct"/>
          </w:tcPr>
          <w:p w14:paraId="36C352C5" w14:textId="77777777" w:rsidR="00824B4C" w:rsidRPr="002C0681" w:rsidRDefault="00824B4C" w:rsidP="009105A7">
            <w:pPr>
              <w:jc w:val="center"/>
              <w:rPr>
                <w:rFonts w:ascii="Arial" w:hAnsi="Arial" w:cs="Arial"/>
                <w:sz w:val="20"/>
              </w:rPr>
            </w:pPr>
            <w:r w:rsidRPr="00CB2DE0">
              <w:rPr>
                <w:rFonts w:ascii="Arial" w:hAnsi="Arial" w:cs="Arial"/>
                <w:sz w:val="20"/>
              </w:rPr>
              <w:sym w:font="Wingdings 2" w:char="F050"/>
            </w:r>
          </w:p>
        </w:tc>
        <w:tc>
          <w:tcPr>
            <w:tcW w:w="540" w:type="pct"/>
          </w:tcPr>
          <w:p w14:paraId="36C352C6" w14:textId="77777777" w:rsidR="00824B4C" w:rsidRPr="002C0681" w:rsidRDefault="00824B4C" w:rsidP="009105A7">
            <w:pPr>
              <w:jc w:val="center"/>
              <w:rPr>
                <w:rFonts w:ascii="Arial" w:hAnsi="Arial" w:cs="Arial"/>
                <w:sz w:val="20"/>
              </w:rPr>
            </w:pPr>
          </w:p>
        </w:tc>
        <w:tc>
          <w:tcPr>
            <w:tcW w:w="539" w:type="pct"/>
          </w:tcPr>
          <w:p w14:paraId="36C352C7"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r>
      <w:tr w:rsidR="00824B4C" w:rsidRPr="002C0681" w14:paraId="36C352D2" w14:textId="77777777" w:rsidTr="00824B4C">
        <w:tc>
          <w:tcPr>
            <w:tcW w:w="547" w:type="pct"/>
          </w:tcPr>
          <w:p w14:paraId="36C352C9" w14:textId="77777777" w:rsidR="00824B4C" w:rsidRPr="002C0681" w:rsidRDefault="00824B4C" w:rsidP="009105A7">
            <w:pPr>
              <w:rPr>
                <w:rFonts w:ascii="Arial" w:hAnsi="Arial" w:cs="Arial"/>
                <w:sz w:val="20"/>
              </w:rPr>
            </w:pPr>
            <w:r w:rsidRPr="002C0681">
              <w:rPr>
                <w:rFonts w:ascii="Arial" w:hAnsi="Arial" w:cs="Arial"/>
                <w:sz w:val="20"/>
              </w:rPr>
              <w:t>A6</w:t>
            </w:r>
          </w:p>
        </w:tc>
        <w:tc>
          <w:tcPr>
            <w:tcW w:w="539" w:type="pct"/>
          </w:tcPr>
          <w:p w14:paraId="36C352CA" w14:textId="77777777" w:rsidR="00824B4C" w:rsidRPr="002C0681" w:rsidRDefault="00824B4C" w:rsidP="009105A7">
            <w:pPr>
              <w:jc w:val="center"/>
              <w:rPr>
                <w:rFonts w:ascii="Arial" w:hAnsi="Arial" w:cs="Arial"/>
                <w:sz w:val="20"/>
              </w:rPr>
            </w:pPr>
          </w:p>
        </w:tc>
        <w:tc>
          <w:tcPr>
            <w:tcW w:w="540" w:type="pct"/>
          </w:tcPr>
          <w:p w14:paraId="36C352CB" w14:textId="77777777" w:rsidR="00824B4C" w:rsidRPr="002C0681" w:rsidRDefault="00824B4C" w:rsidP="009105A7">
            <w:pPr>
              <w:jc w:val="center"/>
              <w:rPr>
                <w:rFonts w:ascii="Arial" w:hAnsi="Arial" w:cs="Arial"/>
                <w:sz w:val="20"/>
              </w:rPr>
            </w:pPr>
          </w:p>
        </w:tc>
        <w:tc>
          <w:tcPr>
            <w:tcW w:w="675" w:type="pct"/>
          </w:tcPr>
          <w:p w14:paraId="36C352CC"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2CD" w14:textId="77777777" w:rsidR="00824B4C" w:rsidRDefault="00824B4C" w:rsidP="009105A7">
            <w:pPr>
              <w:jc w:val="center"/>
              <w:rPr>
                <w:rFonts w:ascii="Arial" w:hAnsi="Arial" w:cs="Arial"/>
                <w:sz w:val="20"/>
              </w:rPr>
            </w:pPr>
            <w:r>
              <w:rPr>
                <w:rFonts w:ascii="Arial" w:hAnsi="Arial" w:cs="Arial"/>
                <w:sz w:val="20"/>
              </w:rPr>
              <w:sym w:font="Wingdings 2" w:char="F050"/>
            </w:r>
          </w:p>
        </w:tc>
        <w:tc>
          <w:tcPr>
            <w:tcW w:w="540" w:type="pct"/>
          </w:tcPr>
          <w:p w14:paraId="36C352CE" w14:textId="77777777" w:rsidR="00824B4C" w:rsidRPr="002C0681" w:rsidRDefault="00824B4C" w:rsidP="009105A7">
            <w:pPr>
              <w:jc w:val="center"/>
              <w:rPr>
                <w:rFonts w:ascii="Arial" w:hAnsi="Arial" w:cs="Arial"/>
                <w:sz w:val="20"/>
              </w:rPr>
            </w:pPr>
          </w:p>
        </w:tc>
        <w:tc>
          <w:tcPr>
            <w:tcW w:w="540" w:type="pct"/>
          </w:tcPr>
          <w:p w14:paraId="36C352CF" w14:textId="77777777" w:rsidR="00824B4C" w:rsidRPr="002C0681" w:rsidRDefault="00824B4C" w:rsidP="009105A7">
            <w:pPr>
              <w:jc w:val="center"/>
              <w:rPr>
                <w:rFonts w:ascii="Arial" w:hAnsi="Arial" w:cs="Arial"/>
                <w:sz w:val="20"/>
              </w:rPr>
            </w:pPr>
            <w:r w:rsidRPr="00CB2DE0">
              <w:rPr>
                <w:rFonts w:ascii="Arial" w:hAnsi="Arial" w:cs="Arial"/>
                <w:sz w:val="20"/>
              </w:rPr>
              <w:sym w:font="Wingdings 2" w:char="F050"/>
            </w:r>
          </w:p>
        </w:tc>
        <w:tc>
          <w:tcPr>
            <w:tcW w:w="540" w:type="pct"/>
          </w:tcPr>
          <w:p w14:paraId="36C352D0"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39" w:type="pct"/>
          </w:tcPr>
          <w:p w14:paraId="36C352D1"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r>
      <w:tr w:rsidR="00824B4C" w:rsidRPr="002C0681" w14:paraId="36C352DC" w14:textId="77777777" w:rsidTr="00824B4C">
        <w:tc>
          <w:tcPr>
            <w:tcW w:w="547" w:type="pct"/>
          </w:tcPr>
          <w:p w14:paraId="36C352D3" w14:textId="77777777" w:rsidR="00824B4C" w:rsidRPr="002C0681" w:rsidRDefault="00824B4C" w:rsidP="009105A7">
            <w:pPr>
              <w:rPr>
                <w:rFonts w:ascii="Arial" w:hAnsi="Arial" w:cs="Arial"/>
                <w:sz w:val="20"/>
              </w:rPr>
            </w:pPr>
            <w:r>
              <w:rPr>
                <w:rFonts w:ascii="Arial" w:hAnsi="Arial" w:cs="Arial"/>
                <w:sz w:val="20"/>
              </w:rPr>
              <w:t>A7</w:t>
            </w:r>
          </w:p>
        </w:tc>
        <w:tc>
          <w:tcPr>
            <w:tcW w:w="539" w:type="pct"/>
          </w:tcPr>
          <w:p w14:paraId="36C352D4"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2D5"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675" w:type="pct"/>
          </w:tcPr>
          <w:p w14:paraId="36C352D6"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2D7" w14:textId="77777777" w:rsidR="00824B4C" w:rsidRDefault="00824B4C" w:rsidP="009105A7">
            <w:pPr>
              <w:jc w:val="center"/>
              <w:rPr>
                <w:rFonts w:ascii="Arial" w:hAnsi="Arial" w:cs="Arial"/>
                <w:sz w:val="20"/>
              </w:rPr>
            </w:pPr>
            <w:r>
              <w:rPr>
                <w:rFonts w:ascii="Arial" w:hAnsi="Arial" w:cs="Arial"/>
                <w:sz w:val="20"/>
              </w:rPr>
              <w:sym w:font="Wingdings 2" w:char="F050"/>
            </w:r>
          </w:p>
        </w:tc>
        <w:tc>
          <w:tcPr>
            <w:tcW w:w="540" w:type="pct"/>
          </w:tcPr>
          <w:p w14:paraId="36C352D8"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2D9"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2DA"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39" w:type="pct"/>
          </w:tcPr>
          <w:p w14:paraId="36C352DB"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r>
      <w:tr w:rsidR="00824B4C" w:rsidRPr="002C0681" w14:paraId="36C352E6" w14:textId="77777777" w:rsidTr="00824B4C">
        <w:tc>
          <w:tcPr>
            <w:tcW w:w="547" w:type="pct"/>
          </w:tcPr>
          <w:p w14:paraId="36C352DD" w14:textId="77777777" w:rsidR="00824B4C" w:rsidRPr="002C0681" w:rsidRDefault="00824B4C" w:rsidP="009105A7">
            <w:pPr>
              <w:rPr>
                <w:rFonts w:ascii="Arial" w:hAnsi="Arial" w:cs="Arial"/>
                <w:sz w:val="20"/>
              </w:rPr>
            </w:pPr>
            <w:r>
              <w:rPr>
                <w:rFonts w:ascii="Arial" w:hAnsi="Arial" w:cs="Arial"/>
                <w:sz w:val="20"/>
              </w:rPr>
              <w:t>A8</w:t>
            </w:r>
          </w:p>
        </w:tc>
        <w:tc>
          <w:tcPr>
            <w:tcW w:w="539" w:type="pct"/>
          </w:tcPr>
          <w:p w14:paraId="36C352DE"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2DF" w14:textId="77777777" w:rsidR="00824B4C" w:rsidRPr="002C0681" w:rsidRDefault="00824B4C" w:rsidP="009105A7">
            <w:pPr>
              <w:jc w:val="center"/>
              <w:rPr>
                <w:rFonts w:ascii="Arial" w:hAnsi="Arial" w:cs="Arial"/>
                <w:sz w:val="20"/>
              </w:rPr>
            </w:pPr>
          </w:p>
        </w:tc>
        <w:tc>
          <w:tcPr>
            <w:tcW w:w="675" w:type="pct"/>
          </w:tcPr>
          <w:p w14:paraId="36C352E0" w14:textId="77777777" w:rsidR="00824B4C" w:rsidRPr="002C0681" w:rsidRDefault="00824B4C" w:rsidP="009105A7">
            <w:pPr>
              <w:jc w:val="center"/>
              <w:rPr>
                <w:rFonts w:ascii="Arial" w:hAnsi="Arial" w:cs="Arial"/>
                <w:sz w:val="20"/>
              </w:rPr>
            </w:pPr>
          </w:p>
        </w:tc>
        <w:tc>
          <w:tcPr>
            <w:tcW w:w="540" w:type="pct"/>
          </w:tcPr>
          <w:p w14:paraId="36C352E1" w14:textId="77777777" w:rsidR="00824B4C" w:rsidRDefault="00824B4C" w:rsidP="009105A7">
            <w:pPr>
              <w:jc w:val="center"/>
              <w:rPr>
                <w:rFonts w:ascii="Arial" w:hAnsi="Arial" w:cs="Arial"/>
                <w:sz w:val="20"/>
              </w:rPr>
            </w:pPr>
            <w:r>
              <w:rPr>
                <w:rFonts w:ascii="Arial" w:hAnsi="Arial" w:cs="Arial"/>
                <w:sz w:val="20"/>
              </w:rPr>
              <w:sym w:font="Wingdings 2" w:char="F050"/>
            </w:r>
          </w:p>
        </w:tc>
        <w:tc>
          <w:tcPr>
            <w:tcW w:w="540" w:type="pct"/>
          </w:tcPr>
          <w:p w14:paraId="36C352E2" w14:textId="77777777" w:rsidR="00824B4C" w:rsidRPr="00CB2DE0" w:rsidRDefault="00824B4C" w:rsidP="009105A7">
            <w:pPr>
              <w:jc w:val="center"/>
              <w:rPr>
                <w:rFonts w:ascii="Arial" w:hAnsi="Arial" w:cs="Arial"/>
                <w:sz w:val="20"/>
              </w:rPr>
            </w:pPr>
            <w:r w:rsidRPr="00CB2DE0">
              <w:rPr>
                <w:rFonts w:ascii="Arial" w:hAnsi="Arial" w:cs="Arial"/>
                <w:sz w:val="20"/>
              </w:rPr>
              <w:sym w:font="Wingdings 2" w:char="F050"/>
            </w:r>
            <w:r w:rsidRPr="00CB2DE0">
              <w:rPr>
                <w:rFonts w:ascii="Arial" w:hAnsi="Arial" w:cs="Arial"/>
                <w:sz w:val="20"/>
              </w:rPr>
              <w:t xml:space="preserve"> </w:t>
            </w:r>
          </w:p>
        </w:tc>
        <w:tc>
          <w:tcPr>
            <w:tcW w:w="540" w:type="pct"/>
          </w:tcPr>
          <w:p w14:paraId="36C352E3" w14:textId="77777777" w:rsidR="00824B4C" w:rsidRPr="002C0681" w:rsidRDefault="00824B4C" w:rsidP="009105A7">
            <w:pPr>
              <w:jc w:val="center"/>
              <w:rPr>
                <w:rFonts w:ascii="Arial" w:hAnsi="Arial" w:cs="Arial"/>
                <w:sz w:val="20"/>
              </w:rPr>
            </w:pPr>
          </w:p>
        </w:tc>
        <w:tc>
          <w:tcPr>
            <w:tcW w:w="540" w:type="pct"/>
          </w:tcPr>
          <w:p w14:paraId="36C352E4" w14:textId="77777777" w:rsidR="00824B4C" w:rsidRPr="00CB2DE0" w:rsidRDefault="00824B4C" w:rsidP="009105A7">
            <w:pPr>
              <w:jc w:val="center"/>
              <w:rPr>
                <w:rFonts w:ascii="Arial" w:hAnsi="Arial" w:cs="Arial"/>
                <w:sz w:val="20"/>
              </w:rPr>
            </w:pPr>
            <w:r w:rsidRPr="00CB2DE0">
              <w:rPr>
                <w:rFonts w:ascii="Arial" w:hAnsi="Arial" w:cs="Arial"/>
                <w:sz w:val="20"/>
              </w:rPr>
              <w:sym w:font="Wingdings 2" w:char="F050"/>
            </w:r>
            <w:r w:rsidRPr="00CB2DE0">
              <w:rPr>
                <w:rFonts w:ascii="Arial" w:hAnsi="Arial" w:cs="Arial"/>
                <w:sz w:val="20"/>
              </w:rPr>
              <w:t xml:space="preserve"> </w:t>
            </w:r>
          </w:p>
        </w:tc>
        <w:tc>
          <w:tcPr>
            <w:tcW w:w="539" w:type="pct"/>
          </w:tcPr>
          <w:p w14:paraId="36C352E5"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r>
      <w:tr w:rsidR="00824B4C" w:rsidRPr="002C0681" w14:paraId="36C352F0" w14:textId="77777777" w:rsidTr="00824B4C">
        <w:tc>
          <w:tcPr>
            <w:tcW w:w="547" w:type="pct"/>
          </w:tcPr>
          <w:p w14:paraId="36C352E7" w14:textId="77777777" w:rsidR="00824B4C" w:rsidRPr="002C0681" w:rsidRDefault="00824B4C" w:rsidP="009105A7">
            <w:pPr>
              <w:rPr>
                <w:rFonts w:ascii="Arial" w:hAnsi="Arial" w:cs="Arial"/>
                <w:sz w:val="20"/>
              </w:rPr>
            </w:pPr>
            <w:r>
              <w:rPr>
                <w:rFonts w:ascii="Arial" w:hAnsi="Arial" w:cs="Arial"/>
                <w:sz w:val="20"/>
              </w:rPr>
              <w:t>A9</w:t>
            </w:r>
          </w:p>
        </w:tc>
        <w:tc>
          <w:tcPr>
            <w:tcW w:w="539" w:type="pct"/>
          </w:tcPr>
          <w:p w14:paraId="36C352E8"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2E9" w14:textId="77777777" w:rsidR="00824B4C" w:rsidRPr="002C0681" w:rsidRDefault="00824B4C" w:rsidP="009105A7">
            <w:pPr>
              <w:jc w:val="center"/>
              <w:rPr>
                <w:rFonts w:ascii="Arial" w:hAnsi="Arial" w:cs="Arial"/>
                <w:sz w:val="20"/>
              </w:rPr>
            </w:pPr>
          </w:p>
        </w:tc>
        <w:tc>
          <w:tcPr>
            <w:tcW w:w="675" w:type="pct"/>
          </w:tcPr>
          <w:p w14:paraId="36C352EA" w14:textId="77777777" w:rsidR="00824B4C" w:rsidRPr="002C0681" w:rsidRDefault="00824B4C" w:rsidP="009105A7">
            <w:pPr>
              <w:jc w:val="center"/>
              <w:rPr>
                <w:rFonts w:ascii="Arial" w:hAnsi="Arial" w:cs="Arial"/>
                <w:sz w:val="20"/>
              </w:rPr>
            </w:pPr>
          </w:p>
        </w:tc>
        <w:tc>
          <w:tcPr>
            <w:tcW w:w="540" w:type="pct"/>
          </w:tcPr>
          <w:p w14:paraId="36C352EB" w14:textId="77777777" w:rsidR="00824B4C" w:rsidRDefault="00824B4C" w:rsidP="009105A7">
            <w:pPr>
              <w:jc w:val="center"/>
              <w:rPr>
                <w:rFonts w:ascii="Arial" w:hAnsi="Arial" w:cs="Arial"/>
                <w:sz w:val="20"/>
              </w:rPr>
            </w:pPr>
          </w:p>
        </w:tc>
        <w:tc>
          <w:tcPr>
            <w:tcW w:w="540" w:type="pct"/>
          </w:tcPr>
          <w:p w14:paraId="36C352EC" w14:textId="77777777" w:rsidR="00824B4C" w:rsidRPr="002C0681" w:rsidRDefault="00824B4C" w:rsidP="009105A7">
            <w:pPr>
              <w:jc w:val="center"/>
              <w:rPr>
                <w:rFonts w:ascii="Arial" w:hAnsi="Arial" w:cs="Arial"/>
                <w:sz w:val="20"/>
              </w:rPr>
            </w:pPr>
          </w:p>
        </w:tc>
        <w:tc>
          <w:tcPr>
            <w:tcW w:w="540" w:type="pct"/>
          </w:tcPr>
          <w:p w14:paraId="36C352ED" w14:textId="77777777" w:rsidR="00824B4C" w:rsidRPr="002C0681" w:rsidRDefault="00824B4C" w:rsidP="009105A7">
            <w:pPr>
              <w:jc w:val="center"/>
              <w:rPr>
                <w:rFonts w:ascii="Arial" w:hAnsi="Arial" w:cs="Arial"/>
                <w:sz w:val="20"/>
              </w:rPr>
            </w:pPr>
          </w:p>
        </w:tc>
        <w:tc>
          <w:tcPr>
            <w:tcW w:w="540" w:type="pct"/>
          </w:tcPr>
          <w:p w14:paraId="36C352EE" w14:textId="77777777" w:rsidR="00824B4C" w:rsidRPr="002C0681" w:rsidRDefault="00824B4C" w:rsidP="009105A7">
            <w:pPr>
              <w:jc w:val="center"/>
              <w:rPr>
                <w:rFonts w:ascii="Arial" w:hAnsi="Arial" w:cs="Arial"/>
                <w:sz w:val="20"/>
              </w:rPr>
            </w:pPr>
          </w:p>
        </w:tc>
        <w:tc>
          <w:tcPr>
            <w:tcW w:w="539" w:type="pct"/>
          </w:tcPr>
          <w:p w14:paraId="36C352EF"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r>
      <w:tr w:rsidR="00824B4C" w:rsidRPr="002C0681" w14:paraId="36C352FA" w14:textId="77777777" w:rsidTr="00824B4C">
        <w:tc>
          <w:tcPr>
            <w:tcW w:w="547" w:type="pct"/>
          </w:tcPr>
          <w:p w14:paraId="36C352F1" w14:textId="77777777" w:rsidR="00824B4C" w:rsidRPr="002C0681" w:rsidRDefault="00824B4C" w:rsidP="009105A7">
            <w:pPr>
              <w:rPr>
                <w:rFonts w:ascii="Arial" w:hAnsi="Arial" w:cs="Arial"/>
                <w:sz w:val="20"/>
              </w:rPr>
            </w:pPr>
            <w:r>
              <w:rPr>
                <w:rFonts w:ascii="Arial" w:hAnsi="Arial" w:cs="Arial"/>
                <w:sz w:val="20"/>
              </w:rPr>
              <w:t>A10</w:t>
            </w:r>
          </w:p>
        </w:tc>
        <w:tc>
          <w:tcPr>
            <w:tcW w:w="539" w:type="pct"/>
          </w:tcPr>
          <w:p w14:paraId="36C352F2" w14:textId="77777777" w:rsidR="00824B4C" w:rsidRPr="002C0681" w:rsidRDefault="00824B4C" w:rsidP="009105A7">
            <w:pPr>
              <w:jc w:val="center"/>
              <w:rPr>
                <w:rFonts w:ascii="Arial" w:hAnsi="Arial" w:cs="Arial"/>
                <w:sz w:val="20"/>
              </w:rPr>
            </w:pPr>
          </w:p>
        </w:tc>
        <w:tc>
          <w:tcPr>
            <w:tcW w:w="540" w:type="pct"/>
          </w:tcPr>
          <w:p w14:paraId="36C352F3"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675" w:type="pct"/>
          </w:tcPr>
          <w:p w14:paraId="36C352F4" w14:textId="77777777" w:rsidR="00824B4C" w:rsidRPr="002C0681" w:rsidRDefault="00824B4C" w:rsidP="009105A7">
            <w:pPr>
              <w:jc w:val="center"/>
              <w:rPr>
                <w:rFonts w:ascii="Arial" w:hAnsi="Arial" w:cs="Arial"/>
                <w:sz w:val="20"/>
              </w:rPr>
            </w:pPr>
          </w:p>
        </w:tc>
        <w:tc>
          <w:tcPr>
            <w:tcW w:w="540" w:type="pct"/>
          </w:tcPr>
          <w:p w14:paraId="36C352F5" w14:textId="77777777" w:rsidR="00824B4C" w:rsidRDefault="00824B4C" w:rsidP="009105A7">
            <w:pPr>
              <w:jc w:val="center"/>
              <w:rPr>
                <w:rFonts w:ascii="Arial" w:hAnsi="Arial" w:cs="Arial"/>
                <w:sz w:val="20"/>
              </w:rPr>
            </w:pPr>
          </w:p>
        </w:tc>
        <w:tc>
          <w:tcPr>
            <w:tcW w:w="540" w:type="pct"/>
          </w:tcPr>
          <w:p w14:paraId="36C352F6" w14:textId="77777777" w:rsidR="00824B4C" w:rsidRPr="002C0681" w:rsidRDefault="00824B4C" w:rsidP="009105A7">
            <w:pPr>
              <w:jc w:val="center"/>
              <w:rPr>
                <w:rFonts w:ascii="Arial" w:hAnsi="Arial" w:cs="Arial"/>
                <w:sz w:val="20"/>
              </w:rPr>
            </w:pPr>
          </w:p>
        </w:tc>
        <w:tc>
          <w:tcPr>
            <w:tcW w:w="540" w:type="pct"/>
          </w:tcPr>
          <w:p w14:paraId="36C352F7" w14:textId="77777777" w:rsidR="00824B4C" w:rsidRPr="002C0681" w:rsidRDefault="00824B4C" w:rsidP="009105A7">
            <w:pPr>
              <w:jc w:val="center"/>
              <w:rPr>
                <w:rFonts w:ascii="Arial" w:hAnsi="Arial" w:cs="Arial"/>
                <w:sz w:val="20"/>
              </w:rPr>
            </w:pPr>
          </w:p>
        </w:tc>
        <w:tc>
          <w:tcPr>
            <w:tcW w:w="540" w:type="pct"/>
          </w:tcPr>
          <w:p w14:paraId="36C352F8" w14:textId="77777777" w:rsidR="00824B4C" w:rsidRPr="002C0681" w:rsidRDefault="00824B4C" w:rsidP="009105A7">
            <w:pPr>
              <w:jc w:val="center"/>
              <w:rPr>
                <w:rFonts w:ascii="Arial" w:hAnsi="Arial" w:cs="Arial"/>
                <w:sz w:val="20"/>
              </w:rPr>
            </w:pPr>
          </w:p>
        </w:tc>
        <w:tc>
          <w:tcPr>
            <w:tcW w:w="539" w:type="pct"/>
          </w:tcPr>
          <w:p w14:paraId="36C352F9"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r>
      <w:tr w:rsidR="00824B4C" w:rsidRPr="002C0681" w14:paraId="36C35304" w14:textId="77777777" w:rsidTr="00824B4C">
        <w:tc>
          <w:tcPr>
            <w:tcW w:w="547" w:type="pct"/>
          </w:tcPr>
          <w:p w14:paraId="36C352FB" w14:textId="77777777" w:rsidR="00824B4C" w:rsidRDefault="00824B4C" w:rsidP="009105A7">
            <w:pPr>
              <w:rPr>
                <w:rFonts w:ascii="Arial" w:hAnsi="Arial" w:cs="Arial"/>
                <w:sz w:val="20"/>
              </w:rPr>
            </w:pPr>
            <w:r>
              <w:rPr>
                <w:rFonts w:ascii="Arial" w:hAnsi="Arial" w:cs="Arial"/>
                <w:sz w:val="20"/>
              </w:rPr>
              <w:t>A11</w:t>
            </w:r>
          </w:p>
        </w:tc>
        <w:tc>
          <w:tcPr>
            <w:tcW w:w="539" w:type="pct"/>
          </w:tcPr>
          <w:p w14:paraId="36C352FC"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2FD"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675" w:type="pct"/>
          </w:tcPr>
          <w:p w14:paraId="36C352FE" w14:textId="77777777" w:rsidR="00824B4C" w:rsidRPr="002C0681" w:rsidRDefault="00824B4C" w:rsidP="009105A7">
            <w:pPr>
              <w:jc w:val="center"/>
              <w:rPr>
                <w:rFonts w:ascii="Arial" w:hAnsi="Arial" w:cs="Arial"/>
                <w:sz w:val="20"/>
              </w:rPr>
            </w:pPr>
          </w:p>
        </w:tc>
        <w:tc>
          <w:tcPr>
            <w:tcW w:w="540" w:type="pct"/>
          </w:tcPr>
          <w:p w14:paraId="36C352FF" w14:textId="77777777" w:rsidR="00824B4C" w:rsidRDefault="00824B4C" w:rsidP="009105A7">
            <w:pPr>
              <w:jc w:val="center"/>
              <w:rPr>
                <w:rFonts w:ascii="Arial" w:hAnsi="Arial" w:cs="Arial"/>
                <w:sz w:val="20"/>
              </w:rPr>
            </w:pPr>
            <w:r>
              <w:rPr>
                <w:rFonts w:ascii="Arial" w:hAnsi="Arial" w:cs="Arial"/>
                <w:sz w:val="20"/>
              </w:rPr>
              <w:sym w:font="Wingdings 2" w:char="F050"/>
            </w:r>
          </w:p>
        </w:tc>
        <w:tc>
          <w:tcPr>
            <w:tcW w:w="540" w:type="pct"/>
          </w:tcPr>
          <w:p w14:paraId="36C35300"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301"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302"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39" w:type="pct"/>
          </w:tcPr>
          <w:p w14:paraId="36C35303"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r>
      <w:tr w:rsidR="00824B4C" w:rsidRPr="002C0681" w14:paraId="36C35306" w14:textId="77777777" w:rsidTr="00824B4C">
        <w:tc>
          <w:tcPr>
            <w:tcW w:w="5000" w:type="pct"/>
            <w:gridSpan w:val="9"/>
          </w:tcPr>
          <w:p w14:paraId="36C35305" w14:textId="77777777" w:rsidR="00824B4C" w:rsidRPr="002C0681" w:rsidRDefault="00824B4C" w:rsidP="009105A7">
            <w:pPr>
              <w:rPr>
                <w:rFonts w:ascii="Arial" w:hAnsi="Arial" w:cs="Arial"/>
                <w:sz w:val="20"/>
              </w:rPr>
            </w:pPr>
            <w:r w:rsidRPr="002C0681">
              <w:rPr>
                <w:rFonts w:ascii="Arial" w:hAnsi="Arial" w:cs="Arial"/>
                <w:b/>
                <w:sz w:val="20"/>
              </w:rPr>
              <w:t>Intellectual Skills:</w:t>
            </w:r>
          </w:p>
        </w:tc>
      </w:tr>
      <w:tr w:rsidR="00824B4C" w:rsidRPr="002C0681" w14:paraId="36C35310" w14:textId="77777777" w:rsidTr="00824B4C">
        <w:tc>
          <w:tcPr>
            <w:tcW w:w="547" w:type="pct"/>
          </w:tcPr>
          <w:p w14:paraId="36C35307" w14:textId="77777777" w:rsidR="00824B4C" w:rsidRPr="002C0681" w:rsidRDefault="00824B4C" w:rsidP="009105A7">
            <w:pPr>
              <w:rPr>
                <w:rFonts w:ascii="Arial" w:hAnsi="Arial" w:cs="Arial"/>
                <w:sz w:val="20"/>
              </w:rPr>
            </w:pPr>
            <w:r w:rsidRPr="002C0681">
              <w:rPr>
                <w:rFonts w:ascii="Arial" w:hAnsi="Arial" w:cs="Arial"/>
                <w:sz w:val="20"/>
              </w:rPr>
              <w:t>B1</w:t>
            </w:r>
          </w:p>
        </w:tc>
        <w:tc>
          <w:tcPr>
            <w:tcW w:w="539" w:type="pct"/>
          </w:tcPr>
          <w:p w14:paraId="36C35308"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309"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675" w:type="pct"/>
          </w:tcPr>
          <w:p w14:paraId="36C3530A"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30B" w14:textId="77777777" w:rsidR="00824B4C" w:rsidRDefault="00824B4C" w:rsidP="009105A7">
            <w:pPr>
              <w:jc w:val="center"/>
              <w:rPr>
                <w:rFonts w:ascii="Arial" w:hAnsi="Arial" w:cs="Arial"/>
                <w:sz w:val="20"/>
              </w:rPr>
            </w:pPr>
            <w:r>
              <w:rPr>
                <w:rFonts w:ascii="Arial" w:hAnsi="Arial" w:cs="Arial"/>
                <w:sz w:val="20"/>
              </w:rPr>
              <w:sym w:font="Wingdings 2" w:char="F050"/>
            </w:r>
          </w:p>
        </w:tc>
        <w:tc>
          <w:tcPr>
            <w:tcW w:w="540" w:type="pct"/>
          </w:tcPr>
          <w:p w14:paraId="36C3530C"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30D"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30E"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39" w:type="pct"/>
          </w:tcPr>
          <w:p w14:paraId="36C3530F"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r>
      <w:tr w:rsidR="00824B4C" w:rsidRPr="002C0681" w14:paraId="36C3531A" w14:textId="77777777" w:rsidTr="00824B4C">
        <w:tc>
          <w:tcPr>
            <w:tcW w:w="547" w:type="pct"/>
          </w:tcPr>
          <w:p w14:paraId="36C35311" w14:textId="77777777" w:rsidR="00824B4C" w:rsidRPr="002C0681" w:rsidRDefault="00824B4C" w:rsidP="009105A7">
            <w:pPr>
              <w:rPr>
                <w:rFonts w:ascii="Arial" w:hAnsi="Arial" w:cs="Arial"/>
                <w:sz w:val="20"/>
              </w:rPr>
            </w:pPr>
            <w:r w:rsidRPr="002C0681">
              <w:rPr>
                <w:rFonts w:ascii="Arial" w:hAnsi="Arial" w:cs="Arial"/>
                <w:sz w:val="20"/>
              </w:rPr>
              <w:t>B2</w:t>
            </w:r>
          </w:p>
        </w:tc>
        <w:tc>
          <w:tcPr>
            <w:tcW w:w="539" w:type="pct"/>
          </w:tcPr>
          <w:p w14:paraId="36C35312"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313"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675" w:type="pct"/>
          </w:tcPr>
          <w:p w14:paraId="36C35314"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315" w14:textId="77777777" w:rsidR="00824B4C" w:rsidRDefault="00824B4C" w:rsidP="009105A7">
            <w:pPr>
              <w:jc w:val="center"/>
              <w:rPr>
                <w:rFonts w:ascii="Arial" w:hAnsi="Arial" w:cs="Arial"/>
                <w:sz w:val="20"/>
              </w:rPr>
            </w:pPr>
            <w:r>
              <w:rPr>
                <w:rFonts w:ascii="Arial" w:hAnsi="Arial" w:cs="Arial"/>
                <w:sz w:val="20"/>
              </w:rPr>
              <w:sym w:font="Wingdings 2" w:char="F050"/>
            </w:r>
          </w:p>
        </w:tc>
        <w:tc>
          <w:tcPr>
            <w:tcW w:w="540" w:type="pct"/>
          </w:tcPr>
          <w:p w14:paraId="36C35316"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317"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318"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39" w:type="pct"/>
          </w:tcPr>
          <w:p w14:paraId="36C35319"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r>
      <w:tr w:rsidR="00824B4C" w:rsidRPr="002C0681" w14:paraId="36C35324" w14:textId="77777777" w:rsidTr="00824B4C">
        <w:tc>
          <w:tcPr>
            <w:tcW w:w="547" w:type="pct"/>
          </w:tcPr>
          <w:p w14:paraId="36C3531B" w14:textId="77777777" w:rsidR="00824B4C" w:rsidRPr="002C0681" w:rsidRDefault="00824B4C" w:rsidP="009105A7">
            <w:pPr>
              <w:rPr>
                <w:rFonts w:ascii="Arial" w:hAnsi="Arial" w:cs="Arial"/>
                <w:sz w:val="20"/>
              </w:rPr>
            </w:pPr>
            <w:r w:rsidRPr="002C0681">
              <w:rPr>
                <w:rFonts w:ascii="Arial" w:hAnsi="Arial" w:cs="Arial"/>
                <w:sz w:val="20"/>
              </w:rPr>
              <w:t>B3</w:t>
            </w:r>
          </w:p>
        </w:tc>
        <w:tc>
          <w:tcPr>
            <w:tcW w:w="539" w:type="pct"/>
          </w:tcPr>
          <w:p w14:paraId="36C3531C"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31D"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675" w:type="pct"/>
          </w:tcPr>
          <w:p w14:paraId="36C3531E"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31F" w14:textId="77777777" w:rsidR="00824B4C" w:rsidRDefault="00824B4C" w:rsidP="009105A7">
            <w:pPr>
              <w:jc w:val="center"/>
              <w:rPr>
                <w:rFonts w:ascii="Arial" w:hAnsi="Arial" w:cs="Arial"/>
                <w:sz w:val="20"/>
              </w:rPr>
            </w:pPr>
            <w:r>
              <w:rPr>
                <w:rFonts w:ascii="Arial" w:hAnsi="Arial" w:cs="Arial"/>
                <w:sz w:val="20"/>
              </w:rPr>
              <w:sym w:font="Wingdings 2" w:char="F050"/>
            </w:r>
          </w:p>
        </w:tc>
        <w:tc>
          <w:tcPr>
            <w:tcW w:w="540" w:type="pct"/>
          </w:tcPr>
          <w:p w14:paraId="36C35320"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321"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322"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39" w:type="pct"/>
          </w:tcPr>
          <w:p w14:paraId="36C35323"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r>
      <w:tr w:rsidR="00824B4C" w:rsidRPr="002C0681" w14:paraId="36C3532E" w14:textId="77777777" w:rsidTr="00824B4C">
        <w:tc>
          <w:tcPr>
            <w:tcW w:w="547" w:type="pct"/>
          </w:tcPr>
          <w:p w14:paraId="36C35325" w14:textId="77777777" w:rsidR="00824B4C" w:rsidRPr="002C0681" w:rsidRDefault="00824B4C" w:rsidP="009105A7">
            <w:pPr>
              <w:rPr>
                <w:rFonts w:ascii="Arial" w:hAnsi="Arial" w:cs="Arial"/>
                <w:sz w:val="20"/>
              </w:rPr>
            </w:pPr>
            <w:r w:rsidRPr="002C0681">
              <w:rPr>
                <w:rFonts w:ascii="Arial" w:hAnsi="Arial" w:cs="Arial"/>
                <w:sz w:val="20"/>
              </w:rPr>
              <w:t>B4</w:t>
            </w:r>
          </w:p>
        </w:tc>
        <w:tc>
          <w:tcPr>
            <w:tcW w:w="539" w:type="pct"/>
          </w:tcPr>
          <w:p w14:paraId="36C35326"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327"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675" w:type="pct"/>
          </w:tcPr>
          <w:p w14:paraId="36C35328"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329" w14:textId="77777777" w:rsidR="00824B4C" w:rsidRDefault="00824B4C" w:rsidP="009105A7">
            <w:pPr>
              <w:jc w:val="center"/>
              <w:rPr>
                <w:rFonts w:ascii="Arial" w:hAnsi="Arial" w:cs="Arial"/>
                <w:sz w:val="20"/>
              </w:rPr>
            </w:pPr>
            <w:r>
              <w:rPr>
                <w:rFonts w:ascii="Arial" w:hAnsi="Arial" w:cs="Arial"/>
                <w:sz w:val="20"/>
              </w:rPr>
              <w:sym w:font="Wingdings 2" w:char="F050"/>
            </w:r>
          </w:p>
        </w:tc>
        <w:tc>
          <w:tcPr>
            <w:tcW w:w="540" w:type="pct"/>
          </w:tcPr>
          <w:p w14:paraId="36C3532A"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32B"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32C"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39" w:type="pct"/>
          </w:tcPr>
          <w:p w14:paraId="36C3532D"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r>
      <w:tr w:rsidR="00824B4C" w:rsidRPr="002C0681" w14:paraId="36C35338" w14:textId="77777777" w:rsidTr="00824B4C">
        <w:tc>
          <w:tcPr>
            <w:tcW w:w="547" w:type="pct"/>
          </w:tcPr>
          <w:p w14:paraId="36C3532F" w14:textId="77777777" w:rsidR="00824B4C" w:rsidRPr="002C0681" w:rsidRDefault="00824B4C" w:rsidP="009105A7">
            <w:pPr>
              <w:rPr>
                <w:rFonts w:ascii="Arial" w:hAnsi="Arial" w:cs="Arial"/>
                <w:sz w:val="20"/>
              </w:rPr>
            </w:pPr>
            <w:r w:rsidRPr="002C0681">
              <w:rPr>
                <w:rFonts w:ascii="Arial" w:hAnsi="Arial" w:cs="Arial"/>
                <w:sz w:val="20"/>
              </w:rPr>
              <w:t>B5</w:t>
            </w:r>
          </w:p>
        </w:tc>
        <w:tc>
          <w:tcPr>
            <w:tcW w:w="539" w:type="pct"/>
          </w:tcPr>
          <w:p w14:paraId="36C35330" w14:textId="77777777" w:rsidR="00824B4C" w:rsidRPr="002C0681" w:rsidRDefault="00824B4C" w:rsidP="009105A7">
            <w:pPr>
              <w:jc w:val="center"/>
              <w:rPr>
                <w:rFonts w:ascii="Arial" w:hAnsi="Arial" w:cs="Arial"/>
                <w:sz w:val="20"/>
              </w:rPr>
            </w:pPr>
          </w:p>
        </w:tc>
        <w:tc>
          <w:tcPr>
            <w:tcW w:w="540" w:type="pct"/>
          </w:tcPr>
          <w:p w14:paraId="36C35331" w14:textId="77777777" w:rsidR="00824B4C" w:rsidRPr="002C0681" w:rsidRDefault="00824B4C" w:rsidP="009105A7">
            <w:pPr>
              <w:jc w:val="center"/>
              <w:rPr>
                <w:rFonts w:ascii="Arial" w:hAnsi="Arial" w:cs="Arial"/>
                <w:sz w:val="20"/>
              </w:rPr>
            </w:pPr>
          </w:p>
        </w:tc>
        <w:tc>
          <w:tcPr>
            <w:tcW w:w="675" w:type="pct"/>
          </w:tcPr>
          <w:p w14:paraId="36C35332"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333" w14:textId="77777777" w:rsidR="00824B4C" w:rsidRDefault="00824B4C" w:rsidP="009105A7">
            <w:pPr>
              <w:jc w:val="center"/>
              <w:rPr>
                <w:rFonts w:ascii="Arial" w:hAnsi="Arial" w:cs="Arial"/>
                <w:sz w:val="20"/>
              </w:rPr>
            </w:pPr>
            <w:r>
              <w:rPr>
                <w:rFonts w:ascii="Arial" w:hAnsi="Arial" w:cs="Arial"/>
                <w:sz w:val="20"/>
              </w:rPr>
              <w:sym w:font="Wingdings 2" w:char="F050"/>
            </w:r>
          </w:p>
        </w:tc>
        <w:tc>
          <w:tcPr>
            <w:tcW w:w="540" w:type="pct"/>
          </w:tcPr>
          <w:p w14:paraId="36C35334"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335"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336"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39" w:type="pct"/>
          </w:tcPr>
          <w:p w14:paraId="36C35337" w14:textId="77777777" w:rsidR="00824B4C" w:rsidRPr="002C0681" w:rsidRDefault="00824B4C" w:rsidP="009105A7">
            <w:pPr>
              <w:jc w:val="center"/>
              <w:rPr>
                <w:rFonts w:ascii="Arial" w:hAnsi="Arial" w:cs="Arial"/>
                <w:sz w:val="20"/>
              </w:rPr>
            </w:pPr>
          </w:p>
        </w:tc>
      </w:tr>
      <w:tr w:rsidR="00824B4C" w:rsidRPr="002C0681" w14:paraId="36C3533A" w14:textId="77777777" w:rsidTr="00824B4C">
        <w:tc>
          <w:tcPr>
            <w:tcW w:w="5000" w:type="pct"/>
            <w:gridSpan w:val="9"/>
          </w:tcPr>
          <w:p w14:paraId="36C35339" w14:textId="77777777" w:rsidR="00824B4C" w:rsidRPr="002C0681" w:rsidRDefault="00824B4C" w:rsidP="009105A7">
            <w:pPr>
              <w:rPr>
                <w:rFonts w:ascii="Arial" w:hAnsi="Arial" w:cs="Arial"/>
                <w:sz w:val="20"/>
              </w:rPr>
            </w:pPr>
            <w:r>
              <w:rPr>
                <w:rFonts w:ascii="Arial" w:hAnsi="Arial" w:cs="Arial"/>
                <w:b/>
                <w:sz w:val="20"/>
              </w:rPr>
              <w:t>Subject Specific Skills:</w:t>
            </w:r>
          </w:p>
        </w:tc>
      </w:tr>
      <w:tr w:rsidR="00824B4C" w:rsidRPr="002C0681" w14:paraId="36C35344" w14:textId="77777777" w:rsidTr="00824B4C">
        <w:tc>
          <w:tcPr>
            <w:tcW w:w="547" w:type="pct"/>
          </w:tcPr>
          <w:p w14:paraId="36C3533B" w14:textId="77777777" w:rsidR="00824B4C" w:rsidRPr="002C0681" w:rsidRDefault="00824B4C" w:rsidP="009105A7">
            <w:pPr>
              <w:rPr>
                <w:rFonts w:ascii="Arial" w:hAnsi="Arial" w:cs="Arial"/>
                <w:sz w:val="20"/>
              </w:rPr>
            </w:pPr>
            <w:r w:rsidRPr="002C0681">
              <w:rPr>
                <w:rFonts w:ascii="Arial" w:hAnsi="Arial" w:cs="Arial"/>
                <w:sz w:val="20"/>
              </w:rPr>
              <w:t>C1</w:t>
            </w:r>
          </w:p>
        </w:tc>
        <w:tc>
          <w:tcPr>
            <w:tcW w:w="539" w:type="pct"/>
          </w:tcPr>
          <w:p w14:paraId="36C3533C"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33D" w14:textId="77777777" w:rsidR="00824B4C" w:rsidRPr="002C0681" w:rsidRDefault="00824B4C" w:rsidP="009105A7">
            <w:pPr>
              <w:jc w:val="center"/>
              <w:rPr>
                <w:rFonts w:ascii="Arial" w:hAnsi="Arial" w:cs="Arial"/>
                <w:sz w:val="20"/>
              </w:rPr>
            </w:pPr>
          </w:p>
        </w:tc>
        <w:tc>
          <w:tcPr>
            <w:tcW w:w="675" w:type="pct"/>
          </w:tcPr>
          <w:p w14:paraId="36C3533E"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33F" w14:textId="77777777" w:rsidR="00824B4C" w:rsidRDefault="00824B4C" w:rsidP="009105A7">
            <w:pPr>
              <w:jc w:val="center"/>
              <w:rPr>
                <w:rFonts w:ascii="Arial" w:hAnsi="Arial" w:cs="Arial"/>
                <w:sz w:val="20"/>
              </w:rPr>
            </w:pPr>
            <w:r>
              <w:rPr>
                <w:rFonts w:ascii="Arial" w:hAnsi="Arial" w:cs="Arial"/>
                <w:sz w:val="20"/>
              </w:rPr>
              <w:sym w:font="Wingdings 2" w:char="F050"/>
            </w:r>
          </w:p>
        </w:tc>
        <w:tc>
          <w:tcPr>
            <w:tcW w:w="540" w:type="pct"/>
          </w:tcPr>
          <w:p w14:paraId="36C35340"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341" w14:textId="77777777" w:rsidR="00824B4C" w:rsidRDefault="00824B4C" w:rsidP="009105A7">
            <w:pPr>
              <w:jc w:val="center"/>
            </w:pPr>
            <w:r w:rsidRPr="004266DD">
              <w:rPr>
                <w:rFonts w:ascii="Arial" w:hAnsi="Arial" w:cs="Arial"/>
                <w:sz w:val="20"/>
              </w:rPr>
              <w:sym w:font="Wingdings 2" w:char="F050"/>
            </w:r>
          </w:p>
        </w:tc>
        <w:tc>
          <w:tcPr>
            <w:tcW w:w="540" w:type="pct"/>
          </w:tcPr>
          <w:p w14:paraId="36C35342"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39" w:type="pct"/>
          </w:tcPr>
          <w:p w14:paraId="36C35343"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r>
      <w:tr w:rsidR="00824B4C" w:rsidRPr="002C0681" w14:paraId="36C3534E" w14:textId="77777777" w:rsidTr="00824B4C">
        <w:tc>
          <w:tcPr>
            <w:tcW w:w="547" w:type="pct"/>
          </w:tcPr>
          <w:p w14:paraId="36C35345" w14:textId="77777777" w:rsidR="00824B4C" w:rsidRPr="002C0681" w:rsidRDefault="00824B4C" w:rsidP="009105A7">
            <w:pPr>
              <w:rPr>
                <w:rFonts w:ascii="Arial" w:hAnsi="Arial" w:cs="Arial"/>
                <w:sz w:val="20"/>
              </w:rPr>
            </w:pPr>
            <w:r w:rsidRPr="002C0681">
              <w:rPr>
                <w:rFonts w:ascii="Arial" w:hAnsi="Arial" w:cs="Arial"/>
                <w:sz w:val="20"/>
              </w:rPr>
              <w:t>C2</w:t>
            </w:r>
          </w:p>
        </w:tc>
        <w:tc>
          <w:tcPr>
            <w:tcW w:w="539" w:type="pct"/>
          </w:tcPr>
          <w:p w14:paraId="36C35346"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347" w14:textId="77777777" w:rsidR="00824B4C" w:rsidRPr="002C0681" w:rsidRDefault="00824B4C" w:rsidP="009105A7">
            <w:pPr>
              <w:jc w:val="center"/>
              <w:rPr>
                <w:rFonts w:ascii="Arial" w:hAnsi="Arial" w:cs="Arial"/>
                <w:sz w:val="20"/>
              </w:rPr>
            </w:pPr>
          </w:p>
        </w:tc>
        <w:tc>
          <w:tcPr>
            <w:tcW w:w="675" w:type="pct"/>
          </w:tcPr>
          <w:p w14:paraId="36C35348"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349" w14:textId="77777777" w:rsidR="00824B4C" w:rsidRPr="00DF4B79" w:rsidRDefault="00824B4C" w:rsidP="009105A7">
            <w:pPr>
              <w:jc w:val="center"/>
              <w:rPr>
                <w:rFonts w:ascii="Arial" w:hAnsi="Arial" w:cs="Arial"/>
                <w:sz w:val="20"/>
              </w:rPr>
            </w:pPr>
          </w:p>
        </w:tc>
        <w:tc>
          <w:tcPr>
            <w:tcW w:w="540" w:type="pct"/>
          </w:tcPr>
          <w:p w14:paraId="36C3534A"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34B" w14:textId="77777777" w:rsidR="00824B4C" w:rsidRDefault="00824B4C" w:rsidP="009105A7">
            <w:pPr>
              <w:jc w:val="center"/>
            </w:pPr>
            <w:r w:rsidRPr="004266DD">
              <w:rPr>
                <w:rFonts w:ascii="Arial" w:hAnsi="Arial" w:cs="Arial"/>
                <w:sz w:val="20"/>
              </w:rPr>
              <w:sym w:font="Wingdings 2" w:char="F050"/>
            </w:r>
          </w:p>
        </w:tc>
        <w:tc>
          <w:tcPr>
            <w:tcW w:w="540" w:type="pct"/>
          </w:tcPr>
          <w:p w14:paraId="36C3534C"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39" w:type="pct"/>
          </w:tcPr>
          <w:p w14:paraId="36C3534D"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r>
      <w:tr w:rsidR="00824B4C" w:rsidRPr="002C0681" w14:paraId="36C35358" w14:textId="77777777" w:rsidTr="00824B4C">
        <w:tc>
          <w:tcPr>
            <w:tcW w:w="547" w:type="pct"/>
          </w:tcPr>
          <w:p w14:paraId="36C3534F" w14:textId="77777777" w:rsidR="00824B4C" w:rsidRPr="002C0681" w:rsidRDefault="00824B4C" w:rsidP="009105A7">
            <w:pPr>
              <w:rPr>
                <w:rFonts w:ascii="Arial" w:hAnsi="Arial" w:cs="Arial"/>
                <w:sz w:val="20"/>
              </w:rPr>
            </w:pPr>
            <w:r w:rsidRPr="002C0681">
              <w:rPr>
                <w:rFonts w:ascii="Arial" w:hAnsi="Arial" w:cs="Arial"/>
                <w:sz w:val="20"/>
              </w:rPr>
              <w:t>C3</w:t>
            </w:r>
          </w:p>
        </w:tc>
        <w:tc>
          <w:tcPr>
            <w:tcW w:w="539" w:type="pct"/>
          </w:tcPr>
          <w:p w14:paraId="36C35350" w14:textId="77777777" w:rsidR="00824B4C" w:rsidRPr="002C0681" w:rsidRDefault="00824B4C" w:rsidP="009105A7">
            <w:pPr>
              <w:jc w:val="center"/>
              <w:rPr>
                <w:rFonts w:ascii="Arial" w:hAnsi="Arial" w:cs="Arial"/>
                <w:sz w:val="20"/>
              </w:rPr>
            </w:pPr>
          </w:p>
        </w:tc>
        <w:tc>
          <w:tcPr>
            <w:tcW w:w="540" w:type="pct"/>
          </w:tcPr>
          <w:p w14:paraId="36C35351" w14:textId="77777777" w:rsidR="00824B4C" w:rsidRPr="002C0681" w:rsidRDefault="00824B4C" w:rsidP="009105A7">
            <w:pPr>
              <w:jc w:val="center"/>
              <w:rPr>
                <w:rFonts w:ascii="Arial" w:hAnsi="Arial" w:cs="Arial"/>
                <w:sz w:val="20"/>
              </w:rPr>
            </w:pPr>
          </w:p>
        </w:tc>
        <w:tc>
          <w:tcPr>
            <w:tcW w:w="675" w:type="pct"/>
          </w:tcPr>
          <w:p w14:paraId="36C35352"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353" w14:textId="77777777" w:rsidR="00824B4C" w:rsidRDefault="00824B4C" w:rsidP="009105A7">
            <w:pPr>
              <w:jc w:val="center"/>
              <w:rPr>
                <w:rFonts w:ascii="Arial" w:hAnsi="Arial" w:cs="Arial"/>
                <w:sz w:val="20"/>
              </w:rPr>
            </w:pPr>
            <w:r>
              <w:rPr>
                <w:rFonts w:ascii="Arial" w:hAnsi="Arial" w:cs="Arial"/>
                <w:sz w:val="20"/>
              </w:rPr>
              <w:sym w:font="Wingdings 2" w:char="F050"/>
            </w:r>
          </w:p>
        </w:tc>
        <w:tc>
          <w:tcPr>
            <w:tcW w:w="540" w:type="pct"/>
          </w:tcPr>
          <w:p w14:paraId="36C35354" w14:textId="77777777" w:rsidR="00824B4C" w:rsidRPr="002C0681" w:rsidRDefault="00824B4C" w:rsidP="009105A7">
            <w:pPr>
              <w:jc w:val="center"/>
              <w:rPr>
                <w:rFonts w:ascii="Arial" w:hAnsi="Arial" w:cs="Arial"/>
                <w:sz w:val="20"/>
              </w:rPr>
            </w:pPr>
          </w:p>
        </w:tc>
        <w:tc>
          <w:tcPr>
            <w:tcW w:w="540" w:type="pct"/>
          </w:tcPr>
          <w:p w14:paraId="36C35355" w14:textId="77777777" w:rsidR="00824B4C" w:rsidRDefault="00824B4C" w:rsidP="009105A7">
            <w:pPr>
              <w:jc w:val="center"/>
            </w:pPr>
            <w:r w:rsidRPr="004266DD">
              <w:rPr>
                <w:rFonts w:ascii="Arial" w:hAnsi="Arial" w:cs="Arial"/>
                <w:sz w:val="20"/>
              </w:rPr>
              <w:sym w:font="Wingdings 2" w:char="F050"/>
            </w:r>
          </w:p>
        </w:tc>
        <w:tc>
          <w:tcPr>
            <w:tcW w:w="540" w:type="pct"/>
          </w:tcPr>
          <w:p w14:paraId="36C35356" w14:textId="77777777" w:rsidR="00824B4C" w:rsidRPr="002C0681" w:rsidRDefault="00824B4C" w:rsidP="009105A7">
            <w:pPr>
              <w:jc w:val="center"/>
              <w:rPr>
                <w:rFonts w:ascii="Arial" w:hAnsi="Arial" w:cs="Arial"/>
                <w:sz w:val="20"/>
              </w:rPr>
            </w:pPr>
          </w:p>
        </w:tc>
        <w:tc>
          <w:tcPr>
            <w:tcW w:w="539" w:type="pct"/>
          </w:tcPr>
          <w:p w14:paraId="36C35357"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r>
      <w:tr w:rsidR="00824B4C" w:rsidRPr="002C0681" w14:paraId="36C35362" w14:textId="77777777" w:rsidTr="00824B4C">
        <w:tc>
          <w:tcPr>
            <w:tcW w:w="547" w:type="pct"/>
          </w:tcPr>
          <w:p w14:paraId="36C35359" w14:textId="77777777" w:rsidR="00824B4C" w:rsidRPr="002C0681" w:rsidRDefault="00824B4C" w:rsidP="009105A7">
            <w:pPr>
              <w:rPr>
                <w:rFonts w:ascii="Arial" w:hAnsi="Arial" w:cs="Arial"/>
                <w:sz w:val="20"/>
              </w:rPr>
            </w:pPr>
            <w:r w:rsidRPr="002C0681">
              <w:rPr>
                <w:rFonts w:ascii="Arial" w:hAnsi="Arial" w:cs="Arial"/>
                <w:sz w:val="20"/>
              </w:rPr>
              <w:t>C4</w:t>
            </w:r>
          </w:p>
        </w:tc>
        <w:tc>
          <w:tcPr>
            <w:tcW w:w="539" w:type="pct"/>
          </w:tcPr>
          <w:p w14:paraId="36C3535A"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35B"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675" w:type="pct"/>
          </w:tcPr>
          <w:p w14:paraId="36C3535C"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35D" w14:textId="77777777" w:rsidR="00824B4C" w:rsidRDefault="00824B4C" w:rsidP="009105A7">
            <w:pPr>
              <w:jc w:val="center"/>
              <w:rPr>
                <w:rFonts w:ascii="Arial" w:hAnsi="Arial" w:cs="Arial"/>
                <w:sz w:val="20"/>
              </w:rPr>
            </w:pPr>
            <w:r>
              <w:rPr>
                <w:rFonts w:ascii="Arial" w:hAnsi="Arial" w:cs="Arial"/>
                <w:sz w:val="20"/>
              </w:rPr>
              <w:sym w:font="Wingdings 2" w:char="F050"/>
            </w:r>
          </w:p>
        </w:tc>
        <w:tc>
          <w:tcPr>
            <w:tcW w:w="540" w:type="pct"/>
          </w:tcPr>
          <w:p w14:paraId="36C3535E"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35F" w14:textId="77777777" w:rsidR="00824B4C" w:rsidRDefault="00824B4C" w:rsidP="009105A7">
            <w:pPr>
              <w:jc w:val="center"/>
            </w:pPr>
            <w:r w:rsidRPr="004266DD">
              <w:rPr>
                <w:rFonts w:ascii="Arial" w:hAnsi="Arial" w:cs="Arial"/>
                <w:sz w:val="20"/>
              </w:rPr>
              <w:sym w:font="Wingdings 2" w:char="F050"/>
            </w:r>
          </w:p>
        </w:tc>
        <w:tc>
          <w:tcPr>
            <w:tcW w:w="540" w:type="pct"/>
          </w:tcPr>
          <w:p w14:paraId="36C35360"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39" w:type="pct"/>
          </w:tcPr>
          <w:p w14:paraId="36C35361"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r>
      <w:tr w:rsidR="00824B4C" w:rsidRPr="002C0681" w14:paraId="36C3536C" w14:textId="77777777" w:rsidTr="00824B4C">
        <w:tc>
          <w:tcPr>
            <w:tcW w:w="547" w:type="pct"/>
          </w:tcPr>
          <w:p w14:paraId="36C35363" w14:textId="77777777" w:rsidR="00824B4C" w:rsidRPr="002C0681" w:rsidRDefault="00824B4C" w:rsidP="009105A7">
            <w:pPr>
              <w:rPr>
                <w:rFonts w:ascii="Arial" w:hAnsi="Arial" w:cs="Arial"/>
                <w:sz w:val="20"/>
              </w:rPr>
            </w:pPr>
            <w:r w:rsidRPr="002C0681">
              <w:rPr>
                <w:rFonts w:ascii="Arial" w:hAnsi="Arial" w:cs="Arial"/>
                <w:sz w:val="20"/>
              </w:rPr>
              <w:t>C5</w:t>
            </w:r>
          </w:p>
        </w:tc>
        <w:tc>
          <w:tcPr>
            <w:tcW w:w="539" w:type="pct"/>
          </w:tcPr>
          <w:p w14:paraId="36C35364"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365"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675" w:type="pct"/>
          </w:tcPr>
          <w:p w14:paraId="36C35366"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367" w14:textId="77777777" w:rsidR="00824B4C" w:rsidRDefault="00824B4C" w:rsidP="009105A7">
            <w:pPr>
              <w:jc w:val="center"/>
              <w:rPr>
                <w:rFonts w:ascii="Arial" w:hAnsi="Arial" w:cs="Arial"/>
                <w:sz w:val="20"/>
              </w:rPr>
            </w:pPr>
            <w:r>
              <w:rPr>
                <w:rFonts w:ascii="Arial" w:hAnsi="Arial" w:cs="Arial"/>
                <w:sz w:val="20"/>
              </w:rPr>
              <w:sym w:font="Wingdings 2" w:char="F050"/>
            </w:r>
          </w:p>
        </w:tc>
        <w:tc>
          <w:tcPr>
            <w:tcW w:w="540" w:type="pct"/>
          </w:tcPr>
          <w:p w14:paraId="36C35368"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369" w14:textId="77777777" w:rsidR="00824B4C" w:rsidRDefault="00824B4C" w:rsidP="009105A7">
            <w:pPr>
              <w:jc w:val="center"/>
            </w:pPr>
            <w:r w:rsidRPr="004266DD">
              <w:rPr>
                <w:rFonts w:ascii="Arial" w:hAnsi="Arial" w:cs="Arial"/>
                <w:sz w:val="20"/>
              </w:rPr>
              <w:sym w:font="Wingdings 2" w:char="F050"/>
            </w:r>
          </w:p>
        </w:tc>
        <w:tc>
          <w:tcPr>
            <w:tcW w:w="540" w:type="pct"/>
          </w:tcPr>
          <w:p w14:paraId="36C3536A"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39" w:type="pct"/>
          </w:tcPr>
          <w:p w14:paraId="36C3536B"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r>
      <w:tr w:rsidR="00824B4C" w:rsidRPr="002C0681" w14:paraId="36C3536E" w14:textId="77777777" w:rsidTr="00824B4C">
        <w:tc>
          <w:tcPr>
            <w:tcW w:w="5000" w:type="pct"/>
            <w:gridSpan w:val="9"/>
          </w:tcPr>
          <w:p w14:paraId="36C3536D" w14:textId="77777777" w:rsidR="00824B4C" w:rsidRPr="002C0681" w:rsidRDefault="00824B4C" w:rsidP="009105A7">
            <w:pPr>
              <w:rPr>
                <w:rFonts w:ascii="Arial" w:hAnsi="Arial" w:cs="Arial"/>
                <w:sz w:val="20"/>
              </w:rPr>
            </w:pPr>
            <w:r w:rsidRPr="002C0681">
              <w:rPr>
                <w:rFonts w:ascii="Arial" w:hAnsi="Arial" w:cs="Arial"/>
                <w:b/>
                <w:sz w:val="20"/>
              </w:rPr>
              <w:t>Transferable Skills:</w:t>
            </w:r>
          </w:p>
        </w:tc>
      </w:tr>
      <w:tr w:rsidR="00824B4C" w:rsidRPr="002C0681" w14:paraId="36C35378" w14:textId="77777777" w:rsidTr="00824B4C">
        <w:tc>
          <w:tcPr>
            <w:tcW w:w="547" w:type="pct"/>
          </w:tcPr>
          <w:p w14:paraId="36C3536F" w14:textId="77777777" w:rsidR="00824B4C" w:rsidRPr="002C0681" w:rsidRDefault="00824B4C" w:rsidP="009105A7">
            <w:pPr>
              <w:rPr>
                <w:rFonts w:ascii="Arial" w:hAnsi="Arial" w:cs="Arial"/>
                <w:sz w:val="20"/>
              </w:rPr>
            </w:pPr>
            <w:r w:rsidRPr="002C0681">
              <w:rPr>
                <w:rFonts w:ascii="Arial" w:hAnsi="Arial" w:cs="Arial"/>
                <w:sz w:val="20"/>
              </w:rPr>
              <w:t>D1</w:t>
            </w:r>
          </w:p>
        </w:tc>
        <w:tc>
          <w:tcPr>
            <w:tcW w:w="539" w:type="pct"/>
          </w:tcPr>
          <w:p w14:paraId="36C35370"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371"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675" w:type="pct"/>
          </w:tcPr>
          <w:p w14:paraId="36C35372"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373" w14:textId="77777777" w:rsidR="00824B4C" w:rsidRDefault="00824B4C" w:rsidP="009105A7">
            <w:pPr>
              <w:jc w:val="center"/>
              <w:rPr>
                <w:rFonts w:ascii="Arial" w:hAnsi="Arial" w:cs="Arial"/>
                <w:sz w:val="20"/>
              </w:rPr>
            </w:pPr>
            <w:r>
              <w:rPr>
                <w:rFonts w:ascii="Arial" w:hAnsi="Arial" w:cs="Arial"/>
                <w:sz w:val="20"/>
              </w:rPr>
              <w:sym w:font="Wingdings 2" w:char="F050"/>
            </w:r>
          </w:p>
        </w:tc>
        <w:tc>
          <w:tcPr>
            <w:tcW w:w="540" w:type="pct"/>
          </w:tcPr>
          <w:p w14:paraId="36C35374"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375" w14:textId="77777777" w:rsidR="00824B4C" w:rsidRDefault="00824B4C" w:rsidP="009105A7">
            <w:pPr>
              <w:jc w:val="center"/>
            </w:pPr>
            <w:r w:rsidRPr="004266DD">
              <w:rPr>
                <w:rFonts w:ascii="Arial" w:hAnsi="Arial" w:cs="Arial"/>
                <w:sz w:val="20"/>
              </w:rPr>
              <w:sym w:font="Wingdings 2" w:char="F050"/>
            </w:r>
          </w:p>
        </w:tc>
        <w:tc>
          <w:tcPr>
            <w:tcW w:w="540" w:type="pct"/>
          </w:tcPr>
          <w:p w14:paraId="36C35376"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39" w:type="pct"/>
          </w:tcPr>
          <w:p w14:paraId="36C35377"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r>
      <w:tr w:rsidR="00824B4C" w:rsidRPr="002C0681" w14:paraId="36C35382" w14:textId="77777777" w:rsidTr="00824B4C">
        <w:tc>
          <w:tcPr>
            <w:tcW w:w="547" w:type="pct"/>
          </w:tcPr>
          <w:p w14:paraId="36C35379" w14:textId="77777777" w:rsidR="00824B4C" w:rsidRPr="002C0681" w:rsidRDefault="00824B4C" w:rsidP="009105A7">
            <w:pPr>
              <w:rPr>
                <w:rFonts w:ascii="Arial" w:hAnsi="Arial" w:cs="Arial"/>
                <w:sz w:val="20"/>
              </w:rPr>
            </w:pPr>
            <w:r w:rsidRPr="002C0681">
              <w:rPr>
                <w:rFonts w:ascii="Arial" w:hAnsi="Arial" w:cs="Arial"/>
                <w:sz w:val="20"/>
              </w:rPr>
              <w:t>D2</w:t>
            </w:r>
          </w:p>
        </w:tc>
        <w:tc>
          <w:tcPr>
            <w:tcW w:w="539" w:type="pct"/>
          </w:tcPr>
          <w:p w14:paraId="36C3537A"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37B" w14:textId="77777777" w:rsidR="00824B4C" w:rsidRPr="002C0681" w:rsidRDefault="00824B4C" w:rsidP="009105A7">
            <w:pPr>
              <w:jc w:val="center"/>
              <w:rPr>
                <w:rFonts w:ascii="Arial" w:hAnsi="Arial" w:cs="Arial"/>
                <w:sz w:val="20"/>
              </w:rPr>
            </w:pPr>
          </w:p>
        </w:tc>
        <w:tc>
          <w:tcPr>
            <w:tcW w:w="675" w:type="pct"/>
          </w:tcPr>
          <w:p w14:paraId="36C3537C"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37D" w14:textId="77777777" w:rsidR="00824B4C" w:rsidRDefault="00824B4C" w:rsidP="009105A7">
            <w:pPr>
              <w:jc w:val="center"/>
              <w:rPr>
                <w:rFonts w:ascii="Arial" w:hAnsi="Arial" w:cs="Arial"/>
                <w:sz w:val="20"/>
              </w:rPr>
            </w:pPr>
            <w:r>
              <w:rPr>
                <w:rFonts w:ascii="Arial" w:hAnsi="Arial" w:cs="Arial"/>
                <w:sz w:val="20"/>
              </w:rPr>
              <w:sym w:font="Wingdings 2" w:char="F050"/>
            </w:r>
          </w:p>
        </w:tc>
        <w:tc>
          <w:tcPr>
            <w:tcW w:w="540" w:type="pct"/>
          </w:tcPr>
          <w:p w14:paraId="36C3537E"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37F" w14:textId="77777777" w:rsidR="00824B4C" w:rsidRDefault="00824B4C" w:rsidP="009105A7">
            <w:pPr>
              <w:jc w:val="center"/>
            </w:pPr>
            <w:r w:rsidRPr="004266DD">
              <w:rPr>
                <w:rFonts w:ascii="Arial" w:hAnsi="Arial" w:cs="Arial"/>
                <w:sz w:val="20"/>
              </w:rPr>
              <w:sym w:font="Wingdings 2" w:char="F050"/>
            </w:r>
          </w:p>
        </w:tc>
        <w:tc>
          <w:tcPr>
            <w:tcW w:w="540" w:type="pct"/>
          </w:tcPr>
          <w:p w14:paraId="36C35380"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39" w:type="pct"/>
          </w:tcPr>
          <w:p w14:paraId="36C35381"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r>
      <w:tr w:rsidR="00824B4C" w:rsidRPr="002C0681" w14:paraId="36C3538C" w14:textId="77777777" w:rsidTr="00824B4C">
        <w:tc>
          <w:tcPr>
            <w:tcW w:w="547" w:type="pct"/>
          </w:tcPr>
          <w:p w14:paraId="36C35383" w14:textId="77777777" w:rsidR="00824B4C" w:rsidRPr="002C0681" w:rsidRDefault="00824B4C" w:rsidP="009105A7">
            <w:pPr>
              <w:rPr>
                <w:rFonts w:ascii="Arial" w:hAnsi="Arial" w:cs="Arial"/>
                <w:sz w:val="20"/>
              </w:rPr>
            </w:pPr>
            <w:r w:rsidRPr="002C0681">
              <w:rPr>
                <w:rFonts w:ascii="Arial" w:hAnsi="Arial" w:cs="Arial"/>
                <w:sz w:val="20"/>
              </w:rPr>
              <w:t>D3</w:t>
            </w:r>
          </w:p>
        </w:tc>
        <w:tc>
          <w:tcPr>
            <w:tcW w:w="539" w:type="pct"/>
          </w:tcPr>
          <w:p w14:paraId="36C35384"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385"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675" w:type="pct"/>
          </w:tcPr>
          <w:p w14:paraId="36C35386"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387" w14:textId="77777777" w:rsidR="00824B4C" w:rsidRDefault="00824B4C" w:rsidP="009105A7">
            <w:pPr>
              <w:jc w:val="center"/>
              <w:rPr>
                <w:rFonts w:ascii="Arial" w:hAnsi="Arial" w:cs="Arial"/>
                <w:sz w:val="20"/>
              </w:rPr>
            </w:pPr>
            <w:r>
              <w:rPr>
                <w:rFonts w:ascii="Arial" w:hAnsi="Arial" w:cs="Arial"/>
                <w:sz w:val="20"/>
              </w:rPr>
              <w:sym w:font="Wingdings 2" w:char="F050"/>
            </w:r>
          </w:p>
        </w:tc>
        <w:tc>
          <w:tcPr>
            <w:tcW w:w="540" w:type="pct"/>
          </w:tcPr>
          <w:p w14:paraId="36C35388"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389" w14:textId="77777777" w:rsidR="00824B4C" w:rsidRDefault="00824B4C" w:rsidP="009105A7">
            <w:pPr>
              <w:jc w:val="center"/>
            </w:pPr>
            <w:r w:rsidRPr="004266DD">
              <w:rPr>
                <w:rFonts w:ascii="Arial" w:hAnsi="Arial" w:cs="Arial"/>
                <w:sz w:val="20"/>
              </w:rPr>
              <w:sym w:font="Wingdings 2" w:char="F050"/>
            </w:r>
          </w:p>
        </w:tc>
        <w:tc>
          <w:tcPr>
            <w:tcW w:w="540" w:type="pct"/>
          </w:tcPr>
          <w:p w14:paraId="36C3538A"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39" w:type="pct"/>
          </w:tcPr>
          <w:p w14:paraId="36C3538B"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r>
      <w:tr w:rsidR="00824B4C" w:rsidRPr="002C0681" w14:paraId="36C35396" w14:textId="77777777" w:rsidTr="00824B4C">
        <w:tc>
          <w:tcPr>
            <w:tcW w:w="547" w:type="pct"/>
          </w:tcPr>
          <w:p w14:paraId="36C3538D" w14:textId="77777777" w:rsidR="00824B4C" w:rsidRPr="002C0681" w:rsidRDefault="00824B4C" w:rsidP="009105A7">
            <w:pPr>
              <w:rPr>
                <w:rFonts w:ascii="Arial" w:hAnsi="Arial" w:cs="Arial"/>
                <w:sz w:val="20"/>
              </w:rPr>
            </w:pPr>
            <w:r w:rsidRPr="002C0681">
              <w:rPr>
                <w:rFonts w:ascii="Arial" w:hAnsi="Arial" w:cs="Arial"/>
                <w:sz w:val="20"/>
              </w:rPr>
              <w:t>D4</w:t>
            </w:r>
          </w:p>
        </w:tc>
        <w:tc>
          <w:tcPr>
            <w:tcW w:w="539" w:type="pct"/>
          </w:tcPr>
          <w:p w14:paraId="36C3538E" w14:textId="77777777" w:rsidR="00824B4C" w:rsidRPr="002C0681" w:rsidRDefault="00824B4C" w:rsidP="009105A7">
            <w:pPr>
              <w:jc w:val="center"/>
              <w:rPr>
                <w:rFonts w:ascii="Arial" w:hAnsi="Arial" w:cs="Arial"/>
                <w:sz w:val="20"/>
              </w:rPr>
            </w:pPr>
          </w:p>
        </w:tc>
        <w:tc>
          <w:tcPr>
            <w:tcW w:w="540" w:type="pct"/>
          </w:tcPr>
          <w:p w14:paraId="36C3538F"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675" w:type="pct"/>
          </w:tcPr>
          <w:p w14:paraId="36C35390"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391" w14:textId="77777777" w:rsidR="00824B4C" w:rsidRDefault="00824B4C" w:rsidP="009105A7">
            <w:pPr>
              <w:jc w:val="center"/>
              <w:rPr>
                <w:rFonts w:ascii="Arial" w:hAnsi="Arial" w:cs="Arial"/>
                <w:sz w:val="20"/>
              </w:rPr>
            </w:pPr>
            <w:r>
              <w:rPr>
                <w:rFonts w:ascii="Arial" w:hAnsi="Arial" w:cs="Arial"/>
                <w:sz w:val="20"/>
              </w:rPr>
              <w:sym w:font="Wingdings 2" w:char="F050"/>
            </w:r>
          </w:p>
        </w:tc>
        <w:tc>
          <w:tcPr>
            <w:tcW w:w="540" w:type="pct"/>
          </w:tcPr>
          <w:p w14:paraId="36C35392"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393" w14:textId="77777777" w:rsidR="00824B4C" w:rsidRDefault="00824B4C" w:rsidP="009105A7">
            <w:pPr>
              <w:jc w:val="center"/>
            </w:pPr>
            <w:r w:rsidRPr="004266DD">
              <w:rPr>
                <w:rFonts w:ascii="Arial" w:hAnsi="Arial" w:cs="Arial"/>
                <w:sz w:val="20"/>
              </w:rPr>
              <w:sym w:font="Wingdings 2" w:char="F050"/>
            </w:r>
          </w:p>
        </w:tc>
        <w:tc>
          <w:tcPr>
            <w:tcW w:w="540" w:type="pct"/>
          </w:tcPr>
          <w:p w14:paraId="36C35394"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39" w:type="pct"/>
          </w:tcPr>
          <w:p w14:paraId="36C35395"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r>
      <w:tr w:rsidR="00824B4C" w:rsidRPr="002C0681" w14:paraId="36C353A0" w14:textId="77777777" w:rsidTr="00824B4C">
        <w:tc>
          <w:tcPr>
            <w:tcW w:w="547" w:type="pct"/>
          </w:tcPr>
          <w:p w14:paraId="36C35397" w14:textId="77777777" w:rsidR="00824B4C" w:rsidRPr="002C0681" w:rsidRDefault="00824B4C" w:rsidP="009105A7">
            <w:pPr>
              <w:rPr>
                <w:rFonts w:ascii="Arial" w:hAnsi="Arial" w:cs="Arial"/>
                <w:sz w:val="20"/>
              </w:rPr>
            </w:pPr>
            <w:r w:rsidRPr="002C0681">
              <w:rPr>
                <w:rFonts w:ascii="Arial" w:hAnsi="Arial" w:cs="Arial"/>
                <w:sz w:val="20"/>
              </w:rPr>
              <w:t>D5</w:t>
            </w:r>
          </w:p>
        </w:tc>
        <w:tc>
          <w:tcPr>
            <w:tcW w:w="539" w:type="pct"/>
          </w:tcPr>
          <w:p w14:paraId="36C35398" w14:textId="77777777" w:rsidR="00824B4C" w:rsidRPr="002C0681" w:rsidRDefault="00824B4C" w:rsidP="009105A7">
            <w:pPr>
              <w:jc w:val="center"/>
              <w:rPr>
                <w:rFonts w:ascii="Arial" w:hAnsi="Arial" w:cs="Arial"/>
                <w:sz w:val="20"/>
              </w:rPr>
            </w:pPr>
          </w:p>
        </w:tc>
        <w:tc>
          <w:tcPr>
            <w:tcW w:w="540" w:type="pct"/>
          </w:tcPr>
          <w:p w14:paraId="36C35399"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675" w:type="pct"/>
          </w:tcPr>
          <w:p w14:paraId="36C3539A"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39B" w14:textId="77777777" w:rsidR="00824B4C" w:rsidRDefault="00824B4C" w:rsidP="009105A7">
            <w:pPr>
              <w:jc w:val="center"/>
              <w:rPr>
                <w:rFonts w:ascii="Arial" w:hAnsi="Arial" w:cs="Arial"/>
                <w:sz w:val="20"/>
              </w:rPr>
            </w:pPr>
            <w:r>
              <w:rPr>
                <w:rFonts w:ascii="Arial" w:hAnsi="Arial" w:cs="Arial"/>
                <w:sz w:val="20"/>
              </w:rPr>
              <w:sym w:font="Wingdings 2" w:char="F050"/>
            </w:r>
          </w:p>
        </w:tc>
        <w:tc>
          <w:tcPr>
            <w:tcW w:w="540" w:type="pct"/>
          </w:tcPr>
          <w:p w14:paraId="36C3539C" w14:textId="77777777" w:rsidR="00824B4C" w:rsidRPr="002C0681" w:rsidRDefault="00824B4C" w:rsidP="009105A7">
            <w:pPr>
              <w:jc w:val="center"/>
              <w:rPr>
                <w:rFonts w:ascii="Arial" w:hAnsi="Arial" w:cs="Arial"/>
                <w:sz w:val="20"/>
              </w:rPr>
            </w:pPr>
            <w:r w:rsidRPr="006D65E5">
              <w:rPr>
                <w:rFonts w:ascii="Arial" w:hAnsi="Arial" w:cs="Arial"/>
                <w:sz w:val="20"/>
              </w:rPr>
              <w:sym w:font="Wingdings 2" w:char="F050"/>
            </w:r>
          </w:p>
        </w:tc>
        <w:tc>
          <w:tcPr>
            <w:tcW w:w="540" w:type="pct"/>
          </w:tcPr>
          <w:p w14:paraId="36C3539D" w14:textId="77777777" w:rsidR="00824B4C" w:rsidRDefault="00824B4C" w:rsidP="009105A7">
            <w:pPr>
              <w:jc w:val="center"/>
            </w:pPr>
            <w:r w:rsidRPr="004266DD">
              <w:rPr>
                <w:rFonts w:ascii="Arial" w:hAnsi="Arial" w:cs="Arial"/>
                <w:sz w:val="20"/>
              </w:rPr>
              <w:sym w:font="Wingdings 2" w:char="F050"/>
            </w:r>
          </w:p>
        </w:tc>
        <w:tc>
          <w:tcPr>
            <w:tcW w:w="540" w:type="pct"/>
          </w:tcPr>
          <w:p w14:paraId="36C3539E" w14:textId="77777777" w:rsidR="00824B4C" w:rsidRPr="002C0681" w:rsidRDefault="00824B4C" w:rsidP="009105A7">
            <w:pPr>
              <w:jc w:val="center"/>
              <w:rPr>
                <w:rFonts w:ascii="Arial" w:hAnsi="Arial" w:cs="Arial"/>
                <w:sz w:val="20"/>
              </w:rPr>
            </w:pPr>
          </w:p>
        </w:tc>
        <w:tc>
          <w:tcPr>
            <w:tcW w:w="539" w:type="pct"/>
          </w:tcPr>
          <w:p w14:paraId="36C3539F" w14:textId="77777777" w:rsidR="00824B4C" w:rsidRPr="002C0681" w:rsidRDefault="00824B4C" w:rsidP="009105A7">
            <w:pPr>
              <w:jc w:val="center"/>
              <w:rPr>
                <w:rFonts w:ascii="Arial" w:hAnsi="Arial" w:cs="Arial"/>
                <w:sz w:val="20"/>
              </w:rPr>
            </w:pPr>
          </w:p>
        </w:tc>
      </w:tr>
    </w:tbl>
    <w:p w14:paraId="36C353A1" w14:textId="77777777" w:rsidR="00824B4C" w:rsidRDefault="00824B4C" w:rsidP="00824B4C"/>
    <w:p w14:paraId="36C353A2" w14:textId="77777777" w:rsidR="00824B4C" w:rsidRDefault="00824B4C" w:rsidP="008A460F">
      <w:pPr>
        <w:spacing w:after="200" w:line="276" w:lineRule="auto"/>
      </w:pPr>
    </w:p>
    <w:sectPr w:rsidR="00824B4C" w:rsidSect="00DD71C9">
      <w:headerReference w:type="default" r:id="rId32"/>
      <w:footerReference w:type="default" r:id="rId33"/>
      <w:pgSz w:w="11906" w:h="16838"/>
      <w:pgMar w:top="1440" w:right="1797" w:bottom="1440" w:left="1797" w:header="706"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353A5" w14:textId="77777777" w:rsidR="0094427C" w:rsidRDefault="0094427C" w:rsidP="008C00F8">
      <w:r>
        <w:separator/>
      </w:r>
    </w:p>
  </w:endnote>
  <w:endnote w:type="continuationSeparator" w:id="0">
    <w:p w14:paraId="36C353A6" w14:textId="77777777" w:rsidR="0094427C" w:rsidRDefault="0094427C"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49176"/>
      <w:docPartObj>
        <w:docPartGallery w:val="Page Numbers (Bottom of Page)"/>
        <w:docPartUnique/>
      </w:docPartObj>
    </w:sdtPr>
    <w:sdtEndPr/>
    <w:sdtContent>
      <w:p w14:paraId="36C353A9" w14:textId="77777777" w:rsidR="00214401" w:rsidRDefault="00214401">
        <w:pPr>
          <w:pStyle w:val="Footer"/>
          <w:jc w:val="center"/>
        </w:pPr>
        <w:r>
          <w:fldChar w:fldCharType="begin"/>
        </w:r>
        <w:r>
          <w:instrText xml:space="preserve"> PAGE   \* MERGEFORMAT </w:instrText>
        </w:r>
        <w:r>
          <w:fldChar w:fldCharType="separate"/>
        </w:r>
        <w:r w:rsidR="001C6EF6">
          <w:rPr>
            <w:noProof/>
          </w:rPr>
          <w:t>1</w:t>
        </w:r>
        <w:r>
          <w:rPr>
            <w:noProof/>
          </w:rPr>
          <w:fldChar w:fldCharType="end"/>
        </w:r>
      </w:p>
    </w:sdtContent>
  </w:sdt>
  <w:p w14:paraId="36C353AA" w14:textId="77777777" w:rsidR="00214401" w:rsidRPr="00DD71C9" w:rsidRDefault="00214401">
    <w:pPr>
      <w:pStyle w:val="Footer"/>
      <w:rPr>
        <w:rFonts w:ascii="Arial" w:hAnsi="Arial" w:cs="Arial"/>
        <w:sz w:val="18"/>
        <w:szCs w:val="18"/>
      </w:rPr>
    </w:pPr>
    <w:r>
      <w:rPr>
        <w:rFonts w:ascii="Arial" w:hAnsi="Arial" w:cs="Arial"/>
        <w:sz w:val="18"/>
        <w:szCs w:val="18"/>
      </w:rPr>
      <w:t>Post</w:t>
    </w:r>
    <w:r w:rsidRPr="009D2DC3">
      <w:rPr>
        <w:rFonts w:ascii="Arial" w:hAnsi="Arial" w:cs="Arial"/>
        <w:sz w:val="18"/>
        <w:szCs w:val="18"/>
      </w:rPr>
      <w:t>graduate programme specification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353A3" w14:textId="77777777" w:rsidR="0094427C" w:rsidRDefault="0094427C" w:rsidP="008C00F8">
      <w:r>
        <w:separator/>
      </w:r>
    </w:p>
  </w:footnote>
  <w:footnote w:type="continuationSeparator" w:id="0">
    <w:p w14:paraId="36C353A4" w14:textId="77777777" w:rsidR="0094427C" w:rsidRDefault="0094427C" w:rsidP="008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353A7" w14:textId="77777777" w:rsidR="00214401" w:rsidRPr="008C00F8" w:rsidRDefault="00214401" w:rsidP="00DD71C9">
    <w:pPr>
      <w:pStyle w:val="Heading1"/>
      <w:spacing w:before="60" w:after="60"/>
      <w:rPr>
        <w:rFonts w:ascii="Arial" w:hAnsi="Arial" w:cs="Arial"/>
      </w:rPr>
    </w:pPr>
    <w:r w:rsidRPr="008C00F8">
      <w:rPr>
        <w:rFonts w:ascii="Arial" w:hAnsi="Arial" w:cs="Arial"/>
      </w:rPr>
      <w:t>UNIVERSITY OF KENT</w:t>
    </w:r>
  </w:p>
  <w:p w14:paraId="36C353A8" w14:textId="77777777" w:rsidR="00214401" w:rsidRDefault="002144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3B59"/>
    <w:multiLevelType w:val="hybridMultilevel"/>
    <w:tmpl w:val="E9F0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4192"/>
    <w:multiLevelType w:val="hybridMultilevel"/>
    <w:tmpl w:val="97AE7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9778C"/>
    <w:multiLevelType w:val="hybridMultilevel"/>
    <w:tmpl w:val="3FCA8E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447D49"/>
    <w:multiLevelType w:val="hybridMultilevel"/>
    <w:tmpl w:val="4630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784821"/>
    <w:multiLevelType w:val="hybridMultilevel"/>
    <w:tmpl w:val="C36A6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72211F"/>
    <w:multiLevelType w:val="singleLevel"/>
    <w:tmpl w:val="4A7E2B1E"/>
    <w:lvl w:ilvl="0">
      <w:start w:val="1"/>
      <w:numFmt w:val="decimal"/>
      <w:lvlText w:val="%1."/>
      <w:lvlJc w:val="left"/>
      <w:pPr>
        <w:tabs>
          <w:tab w:val="num" w:pos="360"/>
        </w:tabs>
        <w:ind w:left="360" w:hanging="360"/>
      </w:pPr>
      <w:rPr>
        <w:b w:val="0"/>
        <w:sz w:val="22"/>
        <w:szCs w:val="22"/>
      </w:rPr>
    </w:lvl>
  </w:abstractNum>
  <w:abstractNum w:abstractNumId="9" w15:restartNumberingAfterBreak="0">
    <w:nsid w:val="11DB328F"/>
    <w:multiLevelType w:val="hybridMultilevel"/>
    <w:tmpl w:val="D3B09E66"/>
    <w:lvl w:ilvl="0" w:tplc="2B9ECA92">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0" w15:restartNumberingAfterBreak="0">
    <w:nsid w:val="11FF0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5525AE"/>
    <w:multiLevelType w:val="hybridMultilevel"/>
    <w:tmpl w:val="70444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DD07BC"/>
    <w:multiLevelType w:val="hybridMultilevel"/>
    <w:tmpl w:val="C5003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E819A8"/>
    <w:multiLevelType w:val="hybridMultilevel"/>
    <w:tmpl w:val="F252F114"/>
    <w:lvl w:ilvl="0" w:tplc="08090001">
      <w:start w:val="1"/>
      <w:numFmt w:val="bullet"/>
      <w:lvlText w:val=""/>
      <w:lvlJc w:val="left"/>
      <w:pPr>
        <w:ind w:left="459" w:hanging="360"/>
      </w:pPr>
      <w:rPr>
        <w:rFonts w:ascii="Symbol" w:hAnsi="Symbo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 w15:restartNumberingAfterBreak="0">
    <w:nsid w:val="2E2A3A8D"/>
    <w:multiLevelType w:val="hybridMultilevel"/>
    <w:tmpl w:val="D9E83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2953E29"/>
    <w:multiLevelType w:val="singleLevel"/>
    <w:tmpl w:val="418AA83C"/>
    <w:lvl w:ilvl="0">
      <w:start w:val="14"/>
      <w:numFmt w:val="decimal"/>
      <w:lvlText w:val="%1."/>
      <w:lvlJc w:val="left"/>
      <w:pPr>
        <w:tabs>
          <w:tab w:val="num" w:pos="360"/>
        </w:tabs>
        <w:ind w:left="360" w:hanging="360"/>
      </w:pPr>
      <w:rPr>
        <w:rFonts w:hint="default"/>
        <w:sz w:val="22"/>
        <w:szCs w:val="22"/>
      </w:rPr>
    </w:lvl>
  </w:abstractNum>
  <w:abstractNum w:abstractNumId="19" w15:restartNumberingAfterBreak="0">
    <w:nsid w:val="359D0252"/>
    <w:multiLevelType w:val="singleLevel"/>
    <w:tmpl w:val="FAB8F598"/>
    <w:lvl w:ilvl="0">
      <w:start w:val="13"/>
      <w:numFmt w:val="decimal"/>
      <w:lvlText w:val="%1."/>
      <w:lvlJc w:val="left"/>
      <w:pPr>
        <w:tabs>
          <w:tab w:val="num" w:pos="360"/>
        </w:tabs>
        <w:ind w:left="360" w:hanging="360"/>
      </w:pPr>
    </w:lvl>
  </w:abstractNum>
  <w:abstractNum w:abstractNumId="20" w15:restartNumberingAfterBreak="0">
    <w:nsid w:val="360804B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376A0B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A4233FC"/>
    <w:multiLevelType w:val="hybridMultilevel"/>
    <w:tmpl w:val="1CFC3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37161B"/>
    <w:multiLevelType w:val="singleLevel"/>
    <w:tmpl w:val="04C6A09C"/>
    <w:lvl w:ilvl="0">
      <w:start w:val="15"/>
      <w:numFmt w:val="decimal"/>
      <w:lvlText w:val="%1."/>
      <w:lvlJc w:val="left"/>
      <w:pPr>
        <w:tabs>
          <w:tab w:val="num" w:pos="360"/>
        </w:tabs>
        <w:ind w:left="360" w:hanging="360"/>
      </w:pPr>
      <w:rPr>
        <w:rFonts w:hint="default"/>
        <w:b w:val="0"/>
        <w:sz w:val="22"/>
        <w:szCs w:val="22"/>
      </w:rPr>
    </w:lvl>
  </w:abstractNum>
  <w:abstractNum w:abstractNumId="24"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88672DC"/>
    <w:multiLevelType w:val="hybridMultilevel"/>
    <w:tmpl w:val="DB98F022"/>
    <w:lvl w:ilvl="0" w:tplc="9C76EB50">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6"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FF47940"/>
    <w:multiLevelType w:val="hybridMultilevel"/>
    <w:tmpl w:val="6E12281E"/>
    <w:lvl w:ilvl="0" w:tplc="875C36F4">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3360DFE"/>
    <w:multiLevelType w:val="singleLevel"/>
    <w:tmpl w:val="0809000F"/>
    <w:lvl w:ilvl="0">
      <w:start w:val="1"/>
      <w:numFmt w:val="decimal"/>
      <w:lvlText w:val="%1."/>
      <w:lvlJc w:val="left"/>
      <w:pPr>
        <w:tabs>
          <w:tab w:val="num" w:pos="360"/>
        </w:tabs>
        <w:ind w:left="360" w:hanging="360"/>
      </w:pPr>
    </w:lvl>
  </w:abstractNum>
  <w:abstractNum w:abstractNumId="3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2"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92357A7"/>
    <w:multiLevelType w:val="singleLevel"/>
    <w:tmpl w:val="EDAEC262"/>
    <w:lvl w:ilvl="0">
      <w:start w:val="1"/>
      <w:numFmt w:val="decimal"/>
      <w:lvlText w:val="%1."/>
      <w:lvlJc w:val="left"/>
      <w:pPr>
        <w:tabs>
          <w:tab w:val="num" w:pos="360"/>
        </w:tabs>
        <w:ind w:left="360" w:hanging="360"/>
      </w:pPr>
    </w:lvl>
  </w:abstractNum>
  <w:abstractNum w:abstractNumId="34" w15:restartNumberingAfterBreak="0">
    <w:nsid w:val="5C1852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25B0D29"/>
    <w:multiLevelType w:val="hybridMultilevel"/>
    <w:tmpl w:val="EE607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BE03A42"/>
    <w:multiLevelType w:val="hybridMultilevel"/>
    <w:tmpl w:val="50646A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FA2EC1"/>
    <w:multiLevelType w:val="hybridMultilevel"/>
    <w:tmpl w:val="B830962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A12E4E"/>
    <w:multiLevelType w:val="hybridMultilevel"/>
    <w:tmpl w:val="53322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AB5F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5EC379C"/>
    <w:multiLevelType w:val="multilevel"/>
    <w:tmpl w:val="B10E092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numFmt w:val="bullet"/>
      <w:lvlText w:val="•"/>
      <w:lvlJc w:val="left"/>
      <w:pPr>
        <w:ind w:left="2520" w:hanging="720"/>
      </w:pPr>
      <w:rPr>
        <w:rFonts w:ascii="Arial" w:eastAsia="Times New Roman" w:hAnsi="Arial" w:cs="Aria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0"/>
  </w:num>
  <w:num w:numId="3">
    <w:abstractNumId w:val="18"/>
  </w:num>
  <w:num w:numId="4">
    <w:abstractNumId w:val="33"/>
  </w:num>
  <w:num w:numId="5">
    <w:abstractNumId w:val="23"/>
  </w:num>
  <w:num w:numId="6">
    <w:abstractNumId w:val="17"/>
  </w:num>
  <w:num w:numId="7">
    <w:abstractNumId w:val="42"/>
  </w:num>
  <w:num w:numId="8">
    <w:abstractNumId w:val="12"/>
  </w:num>
  <w:num w:numId="9">
    <w:abstractNumId w:val="44"/>
  </w:num>
  <w:num w:numId="10">
    <w:abstractNumId w:val="3"/>
  </w:num>
  <w:num w:numId="11">
    <w:abstractNumId w:val="11"/>
  </w:num>
  <w:num w:numId="12">
    <w:abstractNumId w:val="34"/>
  </w:num>
  <w:num w:numId="13">
    <w:abstractNumId w:val="27"/>
  </w:num>
  <w:num w:numId="14">
    <w:abstractNumId w:val="21"/>
  </w:num>
  <w:num w:numId="15">
    <w:abstractNumId w:val="20"/>
  </w:num>
  <w:num w:numId="16">
    <w:abstractNumId w:val="10"/>
  </w:num>
  <w:num w:numId="17">
    <w:abstractNumId w:val="37"/>
  </w:num>
  <w:num w:numId="18">
    <w:abstractNumId w:val="38"/>
  </w:num>
  <w:num w:numId="19">
    <w:abstractNumId w:val="36"/>
  </w:num>
  <w:num w:numId="20">
    <w:abstractNumId w:val="7"/>
  </w:num>
  <w:num w:numId="21">
    <w:abstractNumId w:val="35"/>
  </w:num>
  <w:num w:numId="22">
    <w:abstractNumId w:val="26"/>
  </w:num>
  <w:num w:numId="23">
    <w:abstractNumId w:val="24"/>
  </w:num>
  <w:num w:numId="24">
    <w:abstractNumId w:val="46"/>
  </w:num>
  <w:num w:numId="25">
    <w:abstractNumId w:val="2"/>
  </w:num>
  <w:num w:numId="26">
    <w:abstractNumId w:val="0"/>
  </w:num>
  <w:num w:numId="27">
    <w:abstractNumId w:val="45"/>
  </w:num>
  <w:num w:numId="28">
    <w:abstractNumId w:val="29"/>
  </w:num>
  <w:num w:numId="29">
    <w:abstractNumId w:val="32"/>
  </w:num>
  <w:num w:numId="30">
    <w:abstractNumId w:val="5"/>
  </w:num>
  <w:num w:numId="31">
    <w:abstractNumId w:val="15"/>
  </w:num>
  <w:num w:numId="32">
    <w:abstractNumId w:val="4"/>
  </w:num>
  <w:num w:numId="33">
    <w:abstractNumId w:val="31"/>
  </w:num>
  <w:num w:numId="34">
    <w:abstractNumId w:val="28"/>
  </w:num>
  <w:num w:numId="35">
    <w:abstractNumId w:val="16"/>
  </w:num>
  <w:num w:numId="36">
    <w:abstractNumId w:val="6"/>
  </w:num>
  <w:num w:numId="37">
    <w:abstractNumId w:val="39"/>
  </w:num>
  <w:num w:numId="38">
    <w:abstractNumId w:val="22"/>
  </w:num>
  <w:num w:numId="39">
    <w:abstractNumId w:val="41"/>
  </w:num>
  <w:num w:numId="40">
    <w:abstractNumId w:val="13"/>
  </w:num>
  <w:num w:numId="41">
    <w:abstractNumId w:val="40"/>
  </w:num>
  <w:num w:numId="42">
    <w:abstractNumId w:val="14"/>
  </w:num>
  <w:num w:numId="43">
    <w:abstractNumId w:val="1"/>
  </w:num>
  <w:num w:numId="44">
    <w:abstractNumId w:val="19"/>
  </w:num>
  <w:num w:numId="45">
    <w:abstractNumId w:val="25"/>
  </w:num>
  <w:num w:numId="46">
    <w:abstractNumId w:val="9"/>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F8"/>
    <w:rsid w:val="00010AA8"/>
    <w:rsid w:val="00011C2C"/>
    <w:rsid w:val="00027B0B"/>
    <w:rsid w:val="0007612C"/>
    <w:rsid w:val="00076498"/>
    <w:rsid w:val="00077742"/>
    <w:rsid w:val="000906EB"/>
    <w:rsid w:val="0009168A"/>
    <w:rsid w:val="000C24A9"/>
    <w:rsid w:val="00101AA2"/>
    <w:rsid w:val="00127735"/>
    <w:rsid w:val="001451DF"/>
    <w:rsid w:val="001603D4"/>
    <w:rsid w:val="00170C65"/>
    <w:rsid w:val="001915F0"/>
    <w:rsid w:val="00192132"/>
    <w:rsid w:val="0019632B"/>
    <w:rsid w:val="001A0965"/>
    <w:rsid w:val="001C6EF6"/>
    <w:rsid w:val="001D46E1"/>
    <w:rsid w:val="001D739A"/>
    <w:rsid w:val="00214401"/>
    <w:rsid w:val="00241CE7"/>
    <w:rsid w:val="00242217"/>
    <w:rsid w:val="002557BE"/>
    <w:rsid w:val="002564ED"/>
    <w:rsid w:val="00274FD9"/>
    <w:rsid w:val="00282039"/>
    <w:rsid w:val="00290074"/>
    <w:rsid w:val="00291461"/>
    <w:rsid w:val="002A067A"/>
    <w:rsid w:val="002B6ABA"/>
    <w:rsid w:val="002C5F6E"/>
    <w:rsid w:val="002E6625"/>
    <w:rsid w:val="002F0369"/>
    <w:rsid w:val="002F297B"/>
    <w:rsid w:val="00301F8E"/>
    <w:rsid w:val="00310CA9"/>
    <w:rsid w:val="0035129A"/>
    <w:rsid w:val="003550D4"/>
    <w:rsid w:val="003860C1"/>
    <w:rsid w:val="003A0A3A"/>
    <w:rsid w:val="003A166D"/>
    <w:rsid w:val="003C346F"/>
    <w:rsid w:val="003C5C49"/>
    <w:rsid w:val="003D1985"/>
    <w:rsid w:val="003E78C8"/>
    <w:rsid w:val="003F50D8"/>
    <w:rsid w:val="00410820"/>
    <w:rsid w:val="004411AF"/>
    <w:rsid w:val="00443C79"/>
    <w:rsid w:val="00471598"/>
    <w:rsid w:val="00472FD0"/>
    <w:rsid w:val="00476A1F"/>
    <w:rsid w:val="00486A6F"/>
    <w:rsid w:val="004A36DB"/>
    <w:rsid w:val="004A3C28"/>
    <w:rsid w:val="004A3F85"/>
    <w:rsid w:val="004D3AC5"/>
    <w:rsid w:val="005150EC"/>
    <w:rsid w:val="00523976"/>
    <w:rsid w:val="00530995"/>
    <w:rsid w:val="00556A19"/>
    <w:rsid w:val="005579E4"/>
    <w:rsid w:val="005B3B71"/>
    <w:rsid w:val="005C2970"/>
    <w:rsid w:val="005C6E4C"/>
    <w:rsid w:val="005D3D00"/>
    <w:rsid w:val="00604E9C"/>
    <w:rsid w:val="006329AD"/>
    <w:rsid w:val="0065772F"/>
    <w:rsid w:val="0066664A"/>
    <w:rsid w:val="006705E5"/>
    <w:rsid w:val="0067696D"/>
    <w:rsid w:val="0068235C"/>
    <w:rsid w:val="0069095F"/>
    <w:rsid w:val="00690966"/>
    <w:rsid w:val="00696CB9"/>
    <w:rsid w:val="006C0816"/>
    <w:rsid w:val="006D2628"/>
    <w:rsid w:val="006D6019"/>
    <w:rsid w:val="006F63E5"/>
    <w:rsid w:val="007229C0"/>
    <w:rsid w:val="007359C1"/>
    <w:rsid w:val="00741F0C"/>
    <w:rsid w:val="00754703"/>
    <w:rsid w:val="00771108"/>
    <w:rsid w:val="00775F25"/>
    <w:rsid w:val="007C405E"/>
    <w:rsid w:val="007D6241"/>
    <w:rsid w:val="007D7B6A"/>
    <w:rsid w:val="007E313C"/>
    <w:rsid w:val="0081686D"/>
    <w:rsid w:val="00820A35"/>
    <w:rsid w:val="00821217"/>
    <w:rsid w:val="0082397E"/>
    <w:rsid w:val="00824B4C"/>
    <w:rsid w:val="00856C09"/>
    <w:rsid w:val="00894A11"/>
    <w:rsid w:val="008A460F"/>
    <w:rsid w:val="008A7B27"/>
    <w:rsid w:val="008C00F8"/>
    <w:rsid w:val="008D4B44"/>
    <w:rsid w:val="008F31F5"/>
    <w:rsid w:val="008F6D06"/>
    <w:rsid w:val="00901A07"/>
    <w:rsid w:val="00917296"/>
    <w:rsid w:val="009334D4"/>
    <w:rsid w:val="0094427C"/>
    <w:rsid w:val="00944ACE"/>
    <w:rsid w:val="00977BCB"/>
    <w:rsid w:val="0098462F"/>
    <w:rsid w:val="009B1D83"/>
    <w:rsid w:val="009B5428"/>
    <w:rsid w:val="009B5871"/>
    <w:rsid w:val="009C58EB"/>
    <w:rsid w:val="009E5A91"/>
    <w:rsid w:val="00A06A54"/>
    <w:rsid w:val="00A243DF"/>
    <w:rsid w:val="00A3631C"/>
    <w:rsid w:val="00A52B5F"/>
    <w:rsid w:val="00A54730"/>
    <w:rsid w:val="00A8226E"/>
    <w:rsid w:val="00AA1AEC"/>
    <w:rsid w:val="00AA7F0B"/>
    <w:rsid w:val="00AB0826"/>
    <w:rsid w:val="00AC7B6E"/>
    <w:rsid w:val="00AD4E6F"/>
    <w:rsid w:val="00AF2205"/>
    <w:rsid w:val="00B01D3B"/>
    <w:rsid w:val="00B07A9E"/>
    <w:rsid w:val="00B34E86"/>
    <w:rsid w:val="00B351B0"/>
    <w:rsid w:val="00B63AD0"/>
    <w:rsid w:val="00B77C38"/>
    <w:rsid w:val="00B77E27"/>
    <w:rsid w:val="00BC7922"/>
    <w:rsid w:val="00BD04EB"/>
    <w:rsid w:val="00C04595"/>
    <w:rsid w:val="00C126FD"/>
    <w:rsid w:val="00C251B5"/>
    <w:rsid w:val="00C32D28"/>
    <w:rsid w:val="00C504B3"/>
    <w:rsid w:val="00C5228A"/>
    <w:rsid w:val="00C804C4"/>
    <w:rsid w:val="00CA6960"/>
    <w:rsid w:val="00CF705B"/>
    <w:rsid w:val="00D17946"/>
    <w:rsid w:val="00D216FC"/>
    <w:rsid w:val="00D344DC"/>
    <w:rsid w:val="00D3628D"/>
    <w:rsid w:val="00D371E0"/>
    <w:rsid w:val="00D505DC"/>
    <w:rsid w:val="00D75EC6"/>
    <w:rsid w:val="00D812F9"/>
    <w:rsid w:val="00D866B3"/>
    <w:rsid w:val="00DB11F1"/>
    <w:rsid w:val="00DB32FF"/>
    <w:rsid w:val="00DC3ED0"/>
    <w:rsid w:val="00DC797A"/>
    <w:rsid w:val="00DD71C9"/>
    <w:rsid w:val="00DE12AE"/>
    <w:rsid w:val="00E050EA"/>
    <w:rsid w:val="00E10861"/>
    <w:rsid w:val="00E108B3"/>
    <w:rsid w:val="00E111BF"/>
    <w:rsid w:val="00E135A8"/>
    <w:rsid w:val="00E17E1D"/>
    <w:rsid w:val="00E222EC"/>
    <w:rsid w:val="00E46BC4"/>
    <w:rsid w:val="00E82AB5"/>
    <w:rsid w:val="00E8300A"/>
    <w:rsid w:val="00E92BDE"/>
    <w:rsid w:val="00EA476A"/>
    <w:rsid w:val="00EB4A00"/>
    <w:rsid w:val="00EC3C0F"/>
    <w:rsid w:val="00F0431B"/>
    <w:rsid w:val="00F41CE4"/>
    <w:rsid w:val="00F43D5E"/>
    <w:rsid w:val="00F51DD3"/>
    <w:rsid w:val="00F71767"/>
    <w:rsid w:val="00F8209A"/>
    <w:rsid w:val="00F948FD"/>
    <w:rsid w:val="00FC752A"/>
    <w:rsid w:val="00FD0CF5"/>
    <w:rsid w:val="00FD6FEE"/>
    <w:rsid w:val="00FF093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6C350DE"/>
  <w15:docId w15:val="{8B5454D2-9BE7-4A0E-A667-7ED91414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3">
    <w:name w:val="heading 3"/>
    <w:basedOn w:val="Normal"/>
    <w:next w:val="Normal"/>
    <w:link w:val="Heading3Char"/>
    <w:uiPriority w:val="9"/>
    <w:semiHidden/>
    <w:unhideWhenUsed/>
    <w:qFormat/>
    <w:rsid w:val="00F43D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C00F8"/>
    <w:pPr>
      <w:tabs>
        <w:tab w:val="center" w:pos="4513"/>
        <w:tab w:val="right" w:pos="9026"/>
      </w:tabs>
    </w:pPr>
  </w:style>
  <w:style w:type="character" w:customStyle="1" w:styleId="HeaderChar">
    <w:name w:val="Header Char"/>
    <w:basedOn w:val="DefaultParagraphFont"/>
    <w:link w:val="Header"/>
    <w:uiPriority w:val="99"/>
    <w:semiHidden/>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paragraph" w:styleId="BalloonText">
    <w:name w:val="Balloon Text"/>
    <w:basedOn w:val="Normal"/>
    <w:link w:val="BalloonTextChar"/>
    <w:uiPriority w:val="99"/>
    <w:semiHidden/>
    <w:unhideWhenUsed/>
    <w:rsid w:val="005C2970"/>
    <w:rPr>
      <w:rFonts w:ascii="Tahoma" w:hAnsi="Tahoma" w:cs="Tahoma"/>
      <w:sz w:val="16"/>
      <w:szCs w:val="16"/>
    </w:rPr>
  </w:style>
  <w:style w:type="character" w:customStyle="1" w:styleId="BalloonTextChar">
    <w:name w:val="Balloon Text Char"/>
    <w:basedOn w:val="DefaultParagraphFont"/>
    <w:link w:val="BalloonText"/>
    <w:uiPriority w:val="99"/>
    <w:semiHidden/>
    <w:rsid w:val="005C2970"/>
    <w:rPr>
      <w:rFonts w:ascii="Tahoma" w:eastAsia="Times New Roman" w:hAnsi="Tahoma" w:cs="Tahoma"/>
      <w:sz w:val="16"/>
      <w:szCs w:val="16"/>
      <w:lang w:eastAsia="en-US"/>
    </w:rPr>
  </w:style>
  <w:style w:type="character" w:styleId="Hyperlink">
    <w:name w:val="Hyperlink"/>
    <w:basedOn w:val="DefaultParagraphFont"/>
    <w:uiPriority w:val="99"/>
    <w:unhideWhenUsed/>
    <w:rsid w:val="001915F0"/>
    <w:rPr>
      <w:color w:val="0000FF" w:themeColor="hyperlink"/>
      <w:u w:val="single"/>
    </w:rPr>
  </w:style>
  <w:style w:type="paragraph" w:styleId="NormalWeb">
    <w:name w:val="Normal (Web)"/>
    <w:basedOn w:val="Normal"/>
    <w:uiPriority w:val="99"/>
    <w:unhideWhenUsed/>
    <w:rsid w:val="002C5F6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2C5F6E"/>
    <w:rPr>
      <w:b/>
      <w:bCs/>
    </w:rPr>
  </w:style>
  <w:style w:type="character" w:styleId="FollowedHyperlink">
    <w:name w:val="FollowedHyperlink"/>
    <w:basedOn w:val="DefaultParagraphFont"/>
    <w:uiPriority w:val="99"/>
    <w:semiHidden/>
    <w:unhideWhenUsed/>
    <w:rsid w:val="00D3628D"/>
    <w:rPr>
      <w:color w:val="800080" w:themeColor="followedHyperlink"/>
      <w:u w:val="single"/>
    </w:rPr>
  </w:style>
  <w:style w:type="character" w:styleId="CommentReference">
    <w:name w:val="annotation reference"/>
    <w:basedOn w:val="DefaultParagraphFont"/>
    <w:uiPriority w:val="99"/>
    <w:semiHidden/>
    <w:unhideWhenUsed/>
    <w:rsid w:val="00077742"/>
    <w:rPr>
      <w:sz w:val="16"/>
      <w:szCs w:val="16"/>
    </w:rPr>
  </w:style>
  <w:style w:type="paragraph" w:styleId="CommentText">
    <w:name w:val="annotation text"/>
    <w:basedOn w:val="Normal"/>
    <w:link w:val="CommentTextChar"/>
    <w:uiPriority w:val="99"/>
    <w:semiHidden/>
    <w:unhideWhenUsed/>
    <w:rsid w:val="00077742"/>
    <w:rPr>
      <w:sz w:val="20"/>
    </w:rPr>
  </w:style>
  <w:style w:type="character" w:customStyle="1" w:styleId="CommentTextChar">
    <w:name w:val="Comment Text Char"/>
    <w:basedOn w:val="DefaultParagraphFont"/>
    <w:link w:val="CommentText"/>
    <w:uiPriority w:val="99"/>
    <w:semiHidden/>
    <w:rsid w:val="00077742"/>
    <w:rPr>
      <w:rFonts w:ascii="Plantin" w:eastAsia="Times New Roman" w:hAnsi="Planti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77742"/>
    <w:rPr>
      <w:b/>
      <w:bCs/>
    </w:rPr>
  </w:style>
  <w:style w:type="character" w:customStyle="1" w:styleId="CommentSubjectChar">
    <w:name w:val="Comment Subject Char"/>
    <w:basedOn w:val="CommentTextChar"/>
    <w:link w:val="CommentSubject"/>
    <w:uiPriority w:val="99"/>
    <w:semiHidden/>
    <w:rsid w:val="00077742"/>
    <w:rPr>
      <w:rFonts w:ascii="Plantin" w:eastAsia="Times New Roman" w:hAnsi="Plantin" w:cs="Times New Roman"/>
      <w:b/>
      <w:bCs/>
      <w:sz w:val="20"/>
      <w:szCs w:val="20"/>
      <w:lang w:eastAsia="en-US"/>
    </w:rPr>
  </w:style>
  <w:style w:type="character" w:customStyle="1" w:styleId="Heading3Char">
    <w:name w:val="Heading 3 Char"/>
    <w:basedOn w:val="DefaultParagraphFont"/>
    <w:link w:val="Heading3"/>
    <w:uiPriority w:val="9"/>
    <w:semiHidden/>
    <w:rsid w:val="00F43D5E"/>
    <w:rPr>
      <w:rFonts w:asciiTheme="majorHAnsi" w:eastAsiaTheme="majorEastAsia" w:hAnsiTheme="majorHAnsi" w:cstheme="majorBidi"/>
      <w:b/>
      <w:bCs/>
      <w:color w:val="4F81BD" w:themeColor="accent1"/>
      <w:sz w:val="24"/>
      <w:szCs w:val="20"/>
      <w:lang w:eastAsia="en-US"/>
    </w:rPr>
  </w:style>
  <w:style w:type="paragraph" w:styleId="BodyText2">
    <w:name w:val="Body Text 2"/>
    <w:basedOn w:val="Normal"/>
    <w:link w:val="BodyText2Char"/>
    <w:rsid w:val="00F43D5E"/>
    <w:rPr>
      <w:rFonts w:ascii="Arial" w:hAnsi="Arial" w:cs="Arial"/>
      <w:sz w:val="20"/>
      <w:szCs w:val="24"/>
    </w:rPr>
  </w:style>
  <w:style w:type="character" w:customStyle="1" w:styleId="BodyText2Char">
    <w:name w:val="Body Text 2 Char"/>
    <w:basedOn w:val="DefaultParagraphFont"/>
    <w:link w:val="BodyText2"/>
    <w:rsid w:val="00F43D5E"/>
    <w:rPr>
      <w:rFonts w:ascii="Arial" w:eastAsia="Times New Roman" w:hAnsi="Arial" w:cs="Arial"/>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21798">
      <w:bodyDiv w:val="1"/>
      <w:marLeft w:val="0"/>
      <w:marRight w:val="0"/>
      <w:marTop w:val="0"/>
      <w:marBottom w:val="0"/>
      <w:divBdr>
        <w:top w:val="none" w:sz="0" w:space="0" w:color="auto"/>
        <w:left w:val="none" w:sz="0" w:space="0" w:color="auto"/>
        <w:bottom w:val="none" w:sz="0" w:space="0" w:color="auto"/>
        <w:right w:val="none" w:sz="0" w:space="0" w:color="auto"/>
      </w:divBdr>
      <w:divsChild>
        <w:div w:id="2076463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aa.ac.uk/InstitutionReports/types-of-review/IRENI/Pages/default.aspx" TargetMode="External"/><Relationship Id="rId18" Type="http://schemas.openxmlformats.org/officeDocument/2006/relationships/hyperlink" Target="http://www.kent.ac.uk/teaching/qa/codes/index.html" TargetMode="External"/><Relationship Id="rId26" Type="http://schemas.openxmlformats.org/officeDocument/2006/relationships/hyperlink" Target="http://www.kent.ac.uk/graduateschool/community/woolf.html" TargetMode="External"/><Relationship Id="rId3" Type="http://schemas.openxmlformats.org/officeDocument/2006/relationships/customXml" Target="../customXml/item3.xml"/><Relationship Id="rId21" Type="http://schemas.openxmlformats.org/officeDocument/2006/relationships/hyperlink" Target="http://www.kent.ac.uk/counsellin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kent.ac.uk/ces/" TargetMode="External"/><Relationship Id="rId17" Type="http://schemas.openxmlformats.org/officeDocument/2006/relationships/hyperlink" Target="http://www.kent.ac.uk/teaching/qa/credit-framework/creditinfoannex2.html" TargetMode="External"/><Relationship Id="rId25" Type="http://schemas.openxmlformats.org/officeDocument/2006/relationships/hyperlink" Target="http://www.kentunion.co.uk/"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kent.ac.uk/teaching/qa/credit-framework/creditinfo.html" TargetMode="External"/><Relationship Id="rId20" Type="http://schemas.openxmlformats.org/officeDocument/2006/relationships/hyperlink" Target="http://www.kent.ac.uk/uelt/about/slas.html" TargetMode="External"/><Relationship Id="rId29" Type="http://schemas.openxmlformats.org/officeDocument/2006/relationships/hyperlink" Target="http://www.kent.ac.uk/cewl/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ac.uk/teaching/qa/codes/taught/annexe.html" TargetMode="External"/><Relationship Id="rId24" Type="http://schemas.openxmlformats.org/officeDocument/2006/relationships/hyperlink" Target="http://www.kent.ac.uk/teaching/qa/codes/taught/annexk.html"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kent.ac.uk/counselling/menu/Medical-Centre.html" TargetMode="External"/><Relationship Id="rId23" Type="http://schemas.openxmlformats.org/officeDocument/2006/relationships/hyperlink" Target="http://www.kent.ac.uk/graduateschool/index.html" TargetMode="External"/><Relationship Id="rId28" Type="http://schemas.openxmlformats.org/officeDocument/2006/relationships/hyperlink" Target="http://www.kent.ac.uk/is/" TargetMode="External"/><Relationship Id="rId10" Type="http://schemas.openxmlformats.org/officeDocument/2006/relationships/endnotes" Target="endnotes.xml"/><Relationship Id="rId19" Type="http://schemas.openxmlformats.org/officeDocument/2006/relationships/hyperlink" Target="http://www.kent.ac.uk/teaching/qa/codes/taught/annexf.html" TargetMode="External"/><Relationship Id="rId31" Type="http://schemas.openxmlformats.org/officeDocument/2006/relationships/hyperlink" Target="http://www.qaa.ac.uk/InstitutionReports/types-of-review/higher-education-review/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nt.ac.uk/international/" TargetMode="External"/><Relationship Id="rId22" Type="http://schemas.openxmlformats.org/officeDocument/2006/relationships/hyperlink" Target="http://www.kent.ac.uk/teaching/qa/credit-framework/creditinfo.html" TargetMode="External"/><Relationship Id="rId27" Type="http://schemas.openxmlformats.org/officeDocument/2006/relationships/hyperlink" Target="http://www.kent.ac.uk/ddss/" TargetMode="External"/><Relationship Id="rId30" Type="http://schemas.openxmlformats.org/officeDocument/2006/relationships/hyperlink" Target="http://www.kent.ac.uk/library/"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dlc_DocId xmlns="ef2b9e05-657a-4dc1-8c6c-679bdea18f38">3AMX4D3CU3N3-3264-45</_dlc_DocId>
    <_dlc_DocIdUrl xmlns="ef2b9e05-657a-4dc1-8c6c-679bdea18f38">
      <Url>https://sharepoint.kent.ac.uk/kbs/LandT/_layouts/15/DocIdRedir.aspx?ID=3AMX4D3CU3N3-3264-45</Url>
      <Description>3AMX4D3CU3N3-3264-45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B2F3DF515DD2241B973ADBAFFB35C44" ma:contentTypeVersion="1" ma:contentTypeDescription="Create a new document." ma:contentTypeScope="" ma:versionID="48266f93f6e6342732b94caffe7abbbc">
  <xsd:schema xmlns:xsd="http://www.w3.org/2001/XMLSchema" xmlns:xs="http://www.w3.org/2001/XMLSchema" xmlns:p="http://schemas.microsoft.com/office/2006/metadata/properties" xmlns:ns2="ef2b9e05-657a-4dc1-8c6c-679bdea18f38" targetNamespace="http://schemas.microsoft.com/office/2006/metadata/properties" ma:root="true" ma:fieldsID="d10a4717c4a3f9dbcf2b005b3f446993"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1345DD-326F-4517-A538-10A7DF727476}">
  <ds:schemaRefs>
    <ds:schemaRef ds:uri="http://purl.org/dc/term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elements/1.1/"/>
    <ds:schemaRef ds:uri="ef2b9e05-657a-4dc1-8c6c-679bdea18f38"/>
  </ds:schemaRefs>
</ds:datastoreItem>
</file>

<file path=customXml/itemProps2.xml><?xml version="1.0" encoding="utf-8"?>
<ds:datastoreItem xmlns:ds="http://schemas.openxmlformats.org/officeDocument/2006/customXml" ds:itemID="{D9A02058-468C-4C93-B4B9-8CD0EFE8FB6D}">
  <ds:schemaRefs>
    <ds:schemaRef ds:uri="http://schemas.microsoft.com/sharepoint/v3/contenttype/forms"/>
  </ds:schemaRefs>
</ds:datastoreItem>
</file>

<file path=customXml/itemProps3.xml><?xml version="1.0" encoding="utf-8"?>
<ds:datastoreItem xmlns:ds="http://schemas.openxmlformats.org/officeDocument/2006/customXml" ds:itemID="{1AC6B919-605A-4A62-A7E9-7666084F2B69}">
  <ds:schemaRefs>
    <ds:schemaRef ds:uri="http://schemas.microsoft.com/sharepoint/events"/>
  </ds:schemaRefs>
</ds:datastoreItem>
</file>

<file path=customXml/itemProps4.xml><?xml version="1.0" encoding="utf-8"?>
<ds:datastoreItem xmlns:ds="http://schemas.openxmlformats.org/officeDocument/2006/customXml" ds:itemID="{F1B230E6-BCC6-4CCA-BE71-15C07EACD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3707</Words>
  <Characters>21136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Sarah Collins</cp:lastModifiedBy>
  <cp:revision>2</cp:revision>
  <cp:lastPrinted>2012-10-08T10:08:00Z</cp:lastPrinted>
  <dcterms:created xsi:type="dcterms:W3CDTF">2016-04-05T13:36:00Z</dcterms:created>
  <dcterms:modified xsi:type="dcterms:W3CDTF">2016-04-05T13:36:00Z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0x010100DB2F3DF515DD2241B973ADBAFFB35C44</vt:lpwstr>
  </property>
  <property fmtid="{D5CDD505-2E9C-101B-9397-08002B2CF9AE}" pid="3" name="_dlc_DocIdItemGuid">
    <vt:lpwstr>c000626c-9ac8-41b7-9ae4-ed5601be6463</vt:lpwstr>
  </property>
</Properties>
</file>