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28" w:rsidRPr="00C85849" w:rsidRDefault="00856C09" w:rsidP="00856C09">
      <w:pPr>
        <w:spacing w:before="60" w:after="60"/>
        <w:ind w:right="-477"/>
        <w:jc w:val="center"/>
        <w:rPr>
          <w:rFonts w:ascii="Arial" w:hAnsi="Arial" w:cs="Arial"/>
          <w:b/>
          <w:sz w:val="28"/>
          <w:szCs w:val="28"/>
        </w:rPr>
      </w:pPr>
      <w:r w:rsidRPr="00C85849">
        <w:rPr>
          <w:rFonts w:ascii="Arial" w:hAnsi="Arial" w:cs="Arial"/>
          <w:b/>
          <w:sz w:val="28"/>
          <w:szCs w:val="28"/>
        </w:rPr>
        <w:t>Programme Specification</w:t>
      </w:r>
    </w:p>
    <w:p w:rsidR="0019632B" w:rsidRPr="00C85849" w:rsidRDefault="0019632B" w:rsidP="00856C09">
      <w:pPr>
        <w:spacing w:before="60" w:after="60"/>
        <w:ind w:right="-477"/>
        <w:jc w:val="center"/>
        <w:rPr>
          <w:rFonts w:ascii="Arial" w:hAnsi="Arial" w:cs="Arial"/>
          <w:b/>
          <w:szCs w:val="24"/>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C85849" w:rsidTr="0098462F">
        <w:tc>
          <w:tcPr>
            <w:tcW w:w="9498" w:type="dxa"/>
            <w:shd w:val="pct5" w:color="auto" w:fill="FFFFFF"/>
          </w:tcPr>
          <w:p w:rsidR="008C00F8" w:rsidRPr="00C85849" w:rsidRDefault="006D76EF" w:rsidP="00856C09">
            <w:pPr>
              <w:spacing w:before="60" w:after="60"/>
              <w:jc w:val="center"/>
              <w:rPr>
                <w:rFonts w:ascii="Arial" w:hAnsi="Arial" w:cs="Arial"/>
                <w:b/>
                <w:color w:val="FF0000"/>
                <w:szCs w:val="22"/>
              </w:rPr>
            </w:pPr>
            <w:r w:rsidRPr="00C85849">
              <w:rPr>
                <w:rFonts w:ascii="Arial" w:hAnsi="Arial" w:cs="Arial"/>
                <w:b/>
                <w:sz w:val="22"/>
                <w:szCs w:val="22"/>
              </w:rPr>
              <w:t>MSc Logistics</w:t>
            </w:r>
          </w:p>
        </w:tc>
      </w:tr>
    </w:tbl>
    <w:p w:rsidR="008C00F8" w:rsidRPr="00C85849"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856C09" w:rsidRPr="00C85849" w:rsidTr="0098462F">
        <w:tc>
          <w:tcPr>
            <w:tcW w:w="4720" w:type="dxa"/>
            <w:shd w:val="pct5" w:color="auto" w:fill="FFFFFF"/>
          </w:tcPr>
          <w:p w:rsidR="00856C09" w:rsidRPr="00C85849" w:rsidRDefault="00856C09" w:rsidP="008C00F8">
            <w:pPr>
              <w:numPr>
                <w:ilvl w:val="0"/>
                <w:numId w:val="1"/>
              </w:numPr>
              <w:spacing w:before="60" w:after="60"/>
              <w:rPr>
                <w:rFonts w:ascii="Arial" w:hAnsi="Arial" w:cs="Arial"/>
                <w:szCs w:val="22"/>
              </w:rPr>
            </w:pPr>
            <w:r w:rsidRPr="00C85849">
              <w:rPr>
                <w:rFonts w:ascii="Arial" w:hAnsi="Arial" w:cs="Arial"/>
                <w:b/>
                <w:sz w:val="22"/>
                <w:szCs w:val="22"/>
              </w:rPr>
              <w:t>Awarding Institution/Body</w:t>
            </w:r>
          </w:p>
        </w:tc>
        <w:tc>
          <w:tcPr>
            <w:tcW w:w="4778" w:type="dxa"/>
          </w:tcPr>
          <w:p w:rsidR="00856C09" w:rsidRPr="00C85849" w:rsidRDefault="00856C09" w:rsidP="00856C09">
            <w:pPr>
              <w:spacing w:before="60" w:after="60"/>
              <w:rPr>
                <w:rFonts w:ascii="Arial" w:hAnsi="Arial" w:cs="Arial"/>
                <w:szCs w:val="22"/>
              </w:rPr>
            </w:pPr>
            <w:r w:rsidRPr="00C85849">
              <w:rPr>
                <w:rFonts w:ascii="Arial" w:hAnsi="Arial" w:cs="Arial"/>
                <w:sz w:val="22"/>
                <w:szCs w:val="22"/>
              </w:rPr>
              <w:t>University of Kent</w:t>
            </w:r>
          </w:p>
        </w:tc>
      </w:tr>
      <w:tr w:rsidR="00856C09" w:rsidRPr="00C85849" w:rsidTr="0098462F">
        <w:tc>
          <w:tcPr>
            <w:tcW w:w="4720" w:type="dxa"/>
            <w:shd w:val="pct5" w:color="auto" w:fill="FFFFFF"/>
          </w:tcPr>
          <w:p w:rsidR="00856C09" w:rsidRPr="00C85849" w:rsidRDefault="00856C09" w:rsidP="008C00F8">
            <w:pPr>
              <w:numPr>
                <w:ilvl w:val="0"/>
                <w:numId w:val="1"/>
              </w:numPr>
              <w:spacing w:before="60" w:after="60"/>
              <w:rPr>
                <w:rFonts w:ascii="Arial" w:hAnsi="Arial" w:cs="Arial"/>
                <w:szCs w:val="22"/>
              </w:rPr>
            </w:pPr>
            <w:r w:rsidRPr="00C85849">
              <w:rPr>
                <w:rFonts w:ascii="Arial" w:hAnsi="Arial" w:cs="Arial"/>
                <w:b/>
                <w:sz w:val="22"/>
                <w:szCs w:val="22"/>
              </w:rPr>
              <w:t>Teaching Institution</w:t>
            </w:r>
          </w:p>
        </w:tc>
        <w:tc>
          <w:tcPr>
            <w:tcW w:w="4778" w:type="dxa"/>
          </w:tcPr>
          <w:p w:rsidR="00856C09" w:rsidRPr="00C85849" w:rsidRDefault="00856C09" w:rsidP="006D76EF">
            <w:pPr>
              <w:spacing w:before="60" w:after="60"/>
              <w:rPr>
                <w:rFonts w:ascii="Arial" w:hAnsi="Arial" w:cs="Arial"/>
                <w:szCs w:val="22"/>
              </w:rPr>
            </w:pPr>
            <w:r w:rsidRPr="00C85849">
              <w:rPr>
                <w:rFonts w:ascii="Arial" w:hAnsi="Arial" w:cs="Arial"/>
                <w:sz w:val="22"/>
                <w:szCs w:val="22"/>
              </w:rPr>
              <w:t>University of Kent</w:t>
            </w:r>
          </w:p>
        </w:tc>
      </w:tr>
      <w:tr w:rsidR="00856C09" w:rsidRPr="00C85849" w:rsidTr="0098462F">
        <w:tc>
          <w:tcPr>
            <w:tcW w:w="4720" w:type="dxa"/>
            <w:shd w:val="pct5" w:color="auto" w:fill="FFFFFF"/>
          </w:tcPr>
          <w:p w:rsidR="00856C09" w:rsidRPr="00C85849" w:rsidRDefault="00856C09" w:rsidP="008C00F8">
            <w:pPr>
              <w:numPr>
                <w:ilvl w:val="0"/>
                <w:numId w:val="1"/>
              </w:numPr>
              <w:spacing w:before="60" w:after="60"/>
              <w:rPr>
                <w:rFonts w:ascii="Arial" w:hAnsi="Arial" w:cs="Arial"/>
                <w:b/>
                <w:szCs w:val="22"/>
              </w:rPr>
            </w:pPr>
            <w:r w:rsidRPr="00C85849">
              <w:rPr>
                <w:rFonts w:ascii="Arial" w:hAnsi="Arial" w:cs="Arial"/>
                <w:b/>
                <w:sz w:val="22"/>
                <w:szCs w:val="22"/>
              </w:rPr>
              <w:t>School responsible for management of the programme</w:t>
            </w:r>
          </w:p>
        </w:tc>
        <w:tc>
          <w:tcPr>
            <w:tcW w:w="4778" w:type="dxa"/>
          </w:tcPr>
          <w:p w:rsidR="00856C09" w:rsidRPr="00C85849" w:rsidRDefault="006D76EF" w:rsidP="008C00F8">
            <w:pPr>
              <w:spacing w:before="60" w:after="60"/>
              <w:rPr>
                <w:rFonts w:ascii="Arial" w:hAnsi="Arial" w:cs="Arial"/>
                <w:szCs w:val="22"/>
              </w:rPr>
            </w:pPr>
            <w:r w:rsidRPr="00C85849">
              <w:rPr>
                <w:rFonts w:ascii="Arial" w:hAnsi="Arial" w:cs="Arial"/>
                <w:sz w:val="22"/>
                <w:szCs w:val="22"/>
              </w:rPr>
              <w:t>Kent Business School</w:t>
            </w:r>
          </w:p>
        </w:tc>
      </w:tr>
      <w:tr w:rsidR="00856C09" w:rsidRPr="00C85849" w:rsidTr="0098462F">
        <w:tc>
          <w:tcPr>
            <w:tcW w:w="4720" w:type="dxa"/>
            <w:shd w:val="pct5" w:color="auto" w:fill="FFFFFF"/>
          </w:tcPr>
          <w:p w:rsidR="00856C09" w:rsidRPr="00C85849" w:rsidRDefault="00856C09" w:rsidP="008C00F8">
            <w:pPr>
              <w:numPr>
                <w:ilvl w:val="0"/>
                <w:numId w:val="1"/>
              </w:numPr>
              <w:spacing w:before="60" w:after="60"/>
              <w:rPr>
                <w:rFonts w:ascii="Arial" w:hAnsi="Arial" w:cs="Arial"/>
                <w:szCs w:val="22"/>
              </w:rPr>
            </w:pPr>
            <w:r w:rsidRPr="00C85849">
              <w:rPr>
                <w:rFonts w:ascii="Arial" w:hAnsi="Arial" w:cs="Arial"/>
                <w:b/>
                <w:sz w:val="22"/>
                <w:szCs w:val="22"/>
              </w:rPr>
              <w:t>Teaching Site</w:t>
            </w:r>
          </w:p>
        </w:tc>
        <w:tc>
          <w:tcPr>
            <w:tcW w:w="4778" w:type="dxa"/>
          </w:tcPr>
          <w:p w:rsidR="00856C09" w:rsidRPr="00C85849" w:rsidRDefault="006D76EF" w:rsidP="00856C09">
            <w:pPr>
              <w:spacing w:before="60" w:after="60"/>
              <w:rPr>
                <w:rFonts w:ascii="Arial" w:hAnsi="Arial" w:cs="Arial"/>
                <w:szCs w:val="22"/>
              </w:rPr>
            </w:pPr>
            <w:r w:rsidRPr="00C85849">
              <w:rPr>
                <w:rFonts w:ascii="Arial" w:hAnsi="Arial" w:cs="Arial"/>
                <w:sz w:val="22"/>
                <w:szCs w:val="22"/>
              </w:rPr>
              <w:t>Canterbury</w:t>
            </w:r>
            <w:r w:rsidR="00856C09" w:rsidRPr="00C85849">
              <w:rPr>
                <w:rFonts w:ascii="Arial" w:hAnsi="Arial" w:cs="Arial"/>
                <w:sz w:val="22"/>
                <w:szCs w:val="22"/>
              </w:rPr>
              <w:t xml:space="preserve"> </w:t>
            </w:r>
          </w:p>
        </w:tc>
      </w:tr>
      <w:tr w:rsidR="0067696D" w:rsidRPr="00C85849" w:rsidTr="0067696D">
        <w:tc>
          <w:tcPr>
            <w:tcW w:w="4720" w:type="dxa"/>
            <w:shd w:val="pct5" w:color="auto" w:fill="FFFFFF"/>
          </w:tcPr>
          <w:p w:rsidR="0067696D" w:rsidRPr="00C85849" w:rsidRDefault="0067696D" w:rsidP="0067696D">
            <w:pPr>
              <w:numPr>
                <w:ilvl w:val="0"/>
                <w:numId w:val="1"/>
              </w:numPr>
              <w:spacing w:before="60" w:after="60"/>
              <w:rPr>
                <w:rFonts w:ascii="Arial" w:hAnsi="Arial" w:cs="Arial"/>
                <w:b/>
                <w:szCs w:val="22"/>
              </w:rPr>
            </w:pPr>
            <w:r w:rsidRPr="00C85849">
              <w:rPr>
                <w:rFonts w:ascii="Arial" w:hAnsi="Arial" w:cs="Arial"/>
                <w:b/>
                <w:sz w:val="22"/>
                <w:szCs w:val="22"/>
              </w:rPr>
              <w:t>Mode of Delivery</w:t>
            </w:r>
          </w:p>
        </w:tc>
        <w:tc>
          <w:tcPr>
            <w:tcW w:w="4778" w:type="dxa"/>
          </w:tcPr>
          <w:p w:rsidR="0067696D" w:rsidRPr="00C85849" w:rsidRDefault="0067696D" w:rsidP="0067696D">
            <w:pPr>
              <w:spacing w:before="60" w:after="60"/>
              <w:rPr>
                <w:rFonts w:ascii="Arial" w:hAnsi="Arial" w:cs="Arial"/>
                <w:szCs w:val="22"/>
              </w:rPr>
            </w:pPr>
            <w:r w:rsidRPr="00C85849">
              <w:rPr>
                <w:rFonts w:ascii="Arial" w:hAnsi="Arial" w:cs="Arial"/>
                <w:sz w:val="22"/>
                <w:szCs w:val="22"/>
              </w:rPr>
              <w:t>Full-time</w:t>
            </w:r>
          </w:p>
          <w:p w:rsidR="0067696D" w:rsidRPr="00C85849" w:rsidRDefault="0067696D" w:rsidP="0067696D">
            <w:pPr>
              <w:spacing w:before="60" w:after="60"/>
              <w:rPr>
                <w:rFonts w:ascii="Arial" w:hAnsi="Arial" w:cs="Arial"/>
                <w:szCs w:val="22"/>
              </w:rPr>
            </w:pPr>
            <w:r w:rsidRPr="00C85849">
              <w:rPr>
                <w:rFonts w:ascii="Arial" w:hAnsi="Arial" w:cs="Arial"/>
                <w:sz w:val="22"/>
                <w:szCs w:val="22"/>
              </w:rPr>
              <w:t xml:space="preserve">Part-time </w:t>
            </w:r>
          </w:p>
        </w:tc>
      </w:tr>
      <w:tr w:rsidR="00856C09" w:rsidRPr="00C85849" w:rsidTr="0098462F">
        <w:tc>
          <w:tcPr>
            <w:tcW w:w="4720" w:type="dxa"/>
            <w:shd w:val="pct5" w:color="auto" w:fill="FFFFFF"/>
          </w:tcPr>
          <w:p w:rsidR="00856C09" w:rsidRPr="00C85849" w:rsidRDefault="00856C09" w:rsidP="008C00F8">
            <w:pPr>
              <w:numPr>
                <w:ilvl w:val="0"/>
                <w:numId w:val="1"/>
              </w:numPr>
              <w:spacing w:before="60" w:after="60"/>
              <w:rPr>
                <w:rFonts w:ascii="Arial" w:hAnsi="Arial" w:cs="Arial"/>
                <w:szCs w:val="22"/>
              </w:rPr>
            </w:pPr>
            <w:r w:rsidRPr="00C85849">
              <w:rPr>
                <w:rFonts w:ascii="Arial" w:hAnsi="Arial" w:cs="Arial"/>
                <w:b/>
                <w:sz w:val="22"/>
                <w:szCs w:val="22"/>
              </w:rPr>
              <w:t>Programme accredited by</w:t>
            </w:r>
          </w:p>
        </w:tc>
        <w:tc>
          <w:tcPr>
            <w:tcW w:w="4778" w:type="dxa"/>
          </w:tcPr>
          <w:p w:rsidR="00856C09" w:rsidRPr="00C85849" w:rsidRDefault="006D76EF" w:rsidP="00732962">
            <w:pPr>
              <w:spacing w:before="60" w:after="60"/>
              <w:rPr>
                <w:rFonts w:ascii="Arial" w:hAnsi="Arial" w:cs="Arial"/>
                <w:szCs w:val="22"/>
              </w:rPr>
            </w:pPr>
            <w:r w:rsidRPr="00C85849">
              <w:rPr>
                <w:rFonts w:ascii="Arial" w:hAnsi="Arial" w:cs="Arial"/>
                <w:sz w:val="22"/>
                <w:szCs w:val="22"/>
              </w:rPr>
              <w:t xml:space="preserve">CILT </w:t>
            </w:r>
            <w:r w:rsidR="00E234B8" w:rsidRPr="00C85849">
              <w:rPr>
                <w:rFonts w:ascii="Arial" w:hAnsi="Arial" w:cs="Arial"/>
                <w:sz w:val="22"/>
                <w:szCs w:val="22"/>
              </w:rPr>
              <w:t>(from 2016 onward)</w:t>
            </w:r>
          </w:p>
        </w:tc>
      </w:tr>
      <w:tr w:rsidR="00856C09" w:rsidRPr="00C85849" w:rsidTr="0098462F">
        <w:tc>
          <w:tcPr>
            <w:tcW w:w="4720" w:type="dxa"/>
            <w:shd w:val="pct5" w:color="auto" w:fill="FFFFFF"/>
          </w:tcPr>
          <w:p w:rsidR="00856C09" w:rsidRPr="00C85849" w:rsidRDefault="00856C09" w:rsidP="008C00F8">
            <w:pPr>
              <w:numPr>
                <w:ilvl w:val="0"/>
                <w:numId w:val="1"/>
              </w:numPr>
              <w:spacing w:before="60" w:after="60"/>
              <w:rPr>
                <w:rFonts w:ascii="Arial" w:hAnsi="Arial" w:cs="Arial"/>
                <w:szCs w:val="22"/>
              </w:rPr>
            </w:pPr>
            <w:r w:rsidRPr="00C85849">
              <w:rPr>
                <w:rFonts w:ascii="Arial" w:hAnsi="Arial" w:cs="Arial"/>
                <w:b/>
                <w:sz w:val="22"/>
                <w:szCs w:val="22"/>
              </w:rPr>
              <w:t>Final Award</w:t>
            </w:r>
          </w:p>
        </w:tc>
        <w:tc>
          <w:tcPr>
            <w:tcW w:w="4778" w:type="dxa"/>
          </w:tcPr>
          <w:p w:rsidR="00856C09" w:rsidRPr="00C85849" w:rsidRDefault="006D76EF" w:rsidP="006D76EF">
            <w:pPr>
              <w:spacing w:before="60" w:after="60"/>
              <w:rPr>
                <w:rFonts w:ascii="Arial" w:hAnsi="Arial" w:cs="Arial"/>
                <w:szCs w:val="22"/>
              </w:rPr>
            </w:pPr>
            <w:r w:rsidRPr="00C85849">
              <w:rPr>
                <w:rFonts w:ascii="Arial" w:hAnsi="Arial" w:cs="Arial"/>
                <w:sz w:val="22"/>
                <w:szCs w:val="22"/>
              </w:rPr>
              <w:t>MSc, PGDip</w:t>
            </w:r>
          </w:p>
        </w:tc>
      </w:tr>
      <w:tr w:rsidR="00856C09" w:rsidRPr="00C85849" w:rsidTr="0098462F">
        <w:tc>
          <w:tcPr>
            <w:tcW w:w="4720" w:type="dxa"/>
            <w:shd w:val="pct5" w:color="auto" w:fill="FFFFFF"/>
          </w:tcPr>
          <w:p w:rsidR="00856C09" w:rsidRPr="00C85849" w:rsidRDefault="00856C09" w:rsidP="008C00F8">
            <w:pPr>
              <w:numPr>
                <w:ilvl w:val="0"/>
                <w:numId w:val="1"/>
              </w:numPr>
              <w:spacing w:before="60" w:after="60"/>
              <w:rPr>
                <w:rFonts w:ascii="Arial" w:hAnsi="Arial" w:cs="Arial"/>
                <w:szCs w:val="22"/>
              </w:rPr>
            </w:pPr>
            <w:r w:rsidRPr="00C85849">
              <w:rPr>
                <w:rFonts w:ascii="Arial" w:hAnsi="Arial" w:cs="Arial"/>
                <w:b/>
                <w:sz w:val="22"/>
                <w:szCs w:val="22"/>
              </w:rPr>
              <w:t>Programme</w:t>
            </w:r>
          </w:p>
        </w:tc>
        <w:tc>
          <w:tcPr>
            <w:tcW w:w="4778" w:type="dxa"/>
          </w:tcPr>
          <w:p w:rsidR="00856C09" w:rsidRPr="00C85849" w:rsidRDefault="006D76EF" w:rsidP="00856C09">
            <w:pPr>
              <w:spacing w:before="60" w:after="60"/>
              <w:rPr>
                <w:rFonts w:ascii="Arial" w:hAnsi="Arial" w:cs="Arial"/>
                <w:szCs w:val="22"/>
              </w:rPr>
            </w:pPr>
            <w:r w:rsidRPr="00C85849">
              <w:rPr>
                <w:rFonts w:ascii="Arial" w:hAnsi="Arial" w:cs="Arial"/>
                <w:sz w:val="22"/>
                <w:szCs w:val="22"/>
              </w:rPr>
              <w:t>Logistics</w:t>
            </w:r>
          </w:p>
        </w:tc>
      </w:tr>
      <w:tr w:rsidR="00856C09" w:rsidRPr="00C85849" w:rsidTr="0098462F">
        <w:tc>
          <w:tcPr>
            <w:tcW w:w="4720" w:type="dxa"/>
            <w:shd w:val="pct5" w:color="auto" w:fill="FFFFFF"/>
          </w:tcPr>
          <w:p w:rsidR="00856C09" w:rsidRPr="00C85849" w:rsidRDefault="00856C09" w:rsidP="008C00F8">
            <w:pPr>
              <w:numPr>
                <w:ilvl w:val="0"/>
                <w:numId w:val="1"/>
              </w:numPr>
              <w:spacing w:before="60" w:after="60"/>
              <w:rPr>
                <w:rFonts w:ascii="Arial" w:hAnsi="Arial" w:cs="Arial"/>
                <w:szCs w:val="22"/>
              </w:rPr>
            </w:pPr>
            <w:r w:rsidRPr="00C85849">
              <w:rPr>
                <w:rFonts w:ascii="Arial" w:hAnsi="Arial" w:cs="Arial"/>
                <w:b/>
                <w:sz w:val="22"/>
                <w:szCs w:val="22"/>
              </w:rPr>
              <w:t>UCAS Code (or other code)</w:t>
            </w:r>
          </w:p>
        </w:tc>
        <w:tc>
          <w:tcPr>
            <w:tcW w:w="4778" w:type="dxa"/>
          </w:tcPr>
          <w:p w:rsidR="00856C09" w:rsidRPr="00C85849" w:rsidRDefault="006D76EF" w:rsidP="00856C09">
            <w:pPr>
              <w:spacing w:before="60" w:after="60"/>
              <w:rPr>
                <w:rFonts w:ascii="Arial" w:hAnsi="Arial" w:cs="Arial"/>
                <w:szCs w:val="22"/>
              </w:rPr>
            </w:pPr>
            <w:r w:rsidRPr="00C85849">
              <w:rPr>
                <w:rFonts w:ascii="Arial" w:hAnsi="Arial" w:cs="Arial"/>
                <w:szCs w:val="22"/>
              </w:rPr>
              <w:t>N/A</w:t>
            </w:r>
          </w:p>
        </w:tc>
      </w:tr>
      <w:tr w:rsidR="00C804C4" w:rsidRPr="00C85849" w:rsidTr="0009168A">
        <w:tc>
          <w:tcPr>
            <w:tcW w:w="4720" w:type="dxa"/>
            <w:shd w:val="pct5" w:color="auto" w:fill="FFFFFF"/>
          </w:tcPr>
          <w:p w:rsidR="00C804C4" w:rsidRPr="00C85849" w:rsidRDefault="00C804C4" w:rsidP="0009168A">
            <w:pPr>
              <w:numPr>
                <w:ilvl w:val="0"/>
                <w:numId w:val="1"/>
              </w:numPr>
              <w:spacing w:before="60" w:after="60"/>
              <w:rPr>
                <w:rFonts w:ascii="Arial" w:hAnsi="Arial" w:cs="Arial"/>
                <w:b/>
                <w:szCs w:val="22"/>
              </w:rPr>
            </w:pPr>
            <w:r w:rsidRPr="00C85849">
              <w:rPr>
                <w:rFonts w:ascii="Arial" w:hAnsi="Arial" w:cs="Arial"/>
                <w:b/>
                <w:sz w:val="22"/>
                <w:szCs w:val="22"/>
              </w:rPr>
              <w:t>Credits/ECTS value</w:t>
            </w:r>
          </w:p>
        </w:tc>
        <w:tc>
          <w:tcPr>
            <w:tcW w:w="4778" w:type="dxa"/>
          </w:tcPr>
          <w:p w:rsidR="00C804C4" w:rsidRPr="00C85849" w:rsidRDefault="006D76EF" w:rsidP="0009168A">
            <w:pPr>
              <w:spacing w:before="60" w:after="60"/>
              <w:rPr>
                <w:rFonts w:ascii="Arial" w:hAnsi="Arial" w:cs="Arial"/>
                <w:szCs w:val="22"/>
              </w:rPr>
            </w:pPr>
            <w:r w:rsidRPr="00C85849">
              <w:rPr>
                <w:rFonts w:ascii="Arial" w:hAnsi="Arial" w:cs="Arial"/>
                <w:sz w:val="22"/>
                <w:szCs w:val="22"/>
              </w:rPr>
              <w:t>180 (90 ECTs)</w:t>
            </w:r>
          </w:p>
        </w:tc>
      </w:tr>
      <w:tr w:rsidR="00B07A9E" w:rsidRPr="00C85849" w:rsidTr="00B07A9E">
        <w:tc>
          <w:tcPr>
            <w:tcW w:w="4720" w:type="dxa"/>
            <w:shd w:val="pct5" w:color="auto" w:fill="FFFFFF"/>
          </w:tcPr>
          <w:p w:rsidR="00B07A9E" w:rsidRPr="00C85849" w:rsidRDefault="00B07A9E" w:rsidP="00B07A9E">
            <w:pPr>
              <w:numPr>
                <w:ilvl w:val="0"/>
                <w:numId w:val="1"/>
              </w:numPr>
              <w:spacing w:before="60" w:after="60"/>
              <w:rPr>
                <w:rFonts w:ascii="Arial" w:hAnsi="Arial" w:cs="Arial"/>
                <w:b/>
                <w:szCs w:val="22"/>
              </w:rPr>
            </w:pPr>
            <w:r w:rsidRPr="00C85849">
              <w:rPr>
                <w:rFonts w:ascii="Arial" w:hAnsi="Arial" w:cs="Arial"/>
                <w:b/>
                <w:sz w:val="22"/>
                <w:szCs w:val="22"/>
              </w:rPr>
              <w:t>Study Level</w:t>
            </w:r>
          </w:p>
        </w:tc>
        <w:tc>
          <w:tcPr>
            <w:tcW w:w="4778" w:type="dxa"/>
          </w:tcPr>
          <w:p w:rsidR="00B07A9E" w:rsidRPr="00C85849" w:rsidRDefault="006D76EF" w:rsidP="00B07A9E">
            <w:pPr>
              <w:spacing w:before="60" w:after="60"/>
              <w:jc w:val="both"/>
              <w:rPr>
                <w:rFonts w:ascii="Arial" w:hAnsi="Arial" w:cs="Arial"/>
                <w:szCs w:val="22"/>
              </w:rPr>
            </w:pPr>
            <w:r w:rsidRPr="00C85849">
              <w:rPr>
                <w:rFonts w:ascii="Arial" w:hAnsi="Arial" w:cs="Arial"/>
                <w:sz w:val="22"/>
                <w:szCs w:val="22"/>
              </w:rPr>
              <w:t>PG</w:t>
            </w:r>
          </w:p>
        </w:tc>
      </w:tr>
      <w:tr w:rsidR="00856C09" w:rsidRPr="00C85849" w:rsidTr="0098462F">
        <w:tc>
          <w:tcPr>
            <w:tcW w:w="4720" w:type="dxa"/>
            <w:shd w:val="pct5" w:color="auto" w:fill="FFFFFF"/>
          </w:tcPr>
          <w:p w:rsidR="00856C09" w:rsidRPr="00C85849" w:rsidRDefault="00856C09" w:rsidP="008C00F8">
            <w:pPr>
              <w:numPr>
                <w:ilvl w:val="0"/>
                <w:numId w:val="1"/>
              </w:numPr>
              <w:spacing w:before="60" w:after="60"/>
              <w:rPr>
                <w:rFonts w:ascii="Arial" w:hAnsi="Arial" w:cs="Arial"/>
                <w:szCs w:val="22"/>
              </w:rPr>
            </w:pPr>
            <w:r w:rsidRPr="00C85849">
              <w:rPr>
                <w:rFonts w:ascii="Arial" w:hAnsi="Arial" w:cs="Arial"/>
                <w:b/>
                <w:sz w:val="22"/>
                <w:szCs w:val="22"/>
              </w:rPr>
              <w:t>Relevant QAA subject benchmarking group(s)</w:t>
            </w:r>
          </w:p>
        </w:tc>
        <w:tc>
          <w:tcPr>
            <w:tcW w:w="4778" w:type="dxa"/>
          </w:tcPr>
          <w:p w:rsidR="008F6D06" w:rsidRPr="00C85849" w:rsidRDefault="006D76EF" w:rsidP="00DC797A">
            <w:pPr>
              <w:spacing w:before="60" w:after="60"/>
              <w:rPr>
                <w:rFonts w:ascii="Arial" w:hAnsi="Arial" w:cs="Arial"/>
                <w:szCs w:val="22"/>
              </w:rPr>
            </w:pPr>
            <w:r w:rsidRPr="00C85849">
              <w:rPr>
                <w:rFonts w:ascii="Arial" w:hAnsi="Arial" w:cs="Arial"/>
                <w:sz w:val="22"/>
                <w:szCs w:val="22"/>
              </w:rPr>
              <w:t>Masters awards in Business and Management</w:t>
            </w:r>
          </w:p>
        </w:tc>
      </w:tr>
      <w:tr w:rsidR="0067696D" w:rsidRPr="00C85849" w:rsidTr="0098462F">
        <w:tc>
          <w:tcPr>
            <w:tcW w:w="4720" w:type="dxa"/>
            <w:shd w:val="pct5" w:color="auto" w:fill="FFFFFF"/>
          </w:tcPr>
          <w:p w:rsidR="0067696D" w:rsidRPr="00C85849" w:rsidRDefault="0067696D" w:rsidP="008C00F8">
            <w:pPr>
              <w:numPr>
                <w:ilvl w:val="0"/>
                <w:numId w:val="1"/>
              </w:numPr>
              <w:spacing w:before="60" w:after="60"/>
              <w:rPr>
                <w:rFonts w:ascii="Arial" w:hAnsi="Arial" w:cs="Arial"/>
                <w:szCs w:val="22"/>
              </w:rPr>
            </w:pPr>
            <w:r w:rsidRPr="00C85849">
              <w:rPr>
                <w:rFonts w:ascii="Arial" w:hAnsi="Arial" w:cs="Arial"/>
                <w:b/>
                <w:sz w:val="22"/>
                <w:szCs w:val="22"/>
              </w:rPr>
              <w:t xml:space="preserve">Date of creation/revision </w:t>
            </w:r>
            <w:r w:rsidRPr="00C85849">
              <w:rPr>
                <w:rFonts w:ascii="Arial" w:hAnsi="Arial" w:cs="Arial"/>
                <w:sz w:val="22"/>
                <w:szCs w:val="22"/>
              </w:rPr>
              <w:t>(note that dates are necessary for version control)</w:t>
            </w:r>
          </w:p>
        </w:tc>
        <w:tc>
          <w:tcPr>
            <w:tcW w:w="4778" w:type="dxa"/>
          </w:tcPr>
          <w:p w:rsidR="0067696D" w:rsidRPr="00C85849" w:rsidRDefault="006D76EF" w:rsidP="00856C09">
            <w:pPr>
              <w:spacing w:before="60" w:after="60"/>
              <w:rPr>
                <w:rFonts w:ascii="Arial" w:hAnsi="Arial" w:cs="Arial"/>
                <w:szCs w:val="22"/>
              </w:rPr>
            </w:pPr>
            <w:r w:rsidRPr="00C85849">
              <w:rPr>
                <w:rFonts w:ascii="Arial" w:hAnsi="Arial" w:cs="Arial"/>
                <w:sz w:val="22"/>
                <w:szCs w:val="22"/>
              </w:rPr>
              <w:t>April 2011/Oct 2012</w:t>
            </w:r>
            <w:r w:rsidR="00B97636" w:rsidRPr="00C85849">
              <w:rPr>
                <w:rFonts w:ascii="Arial" w:hAnsi="Arial" w:cs="Arial"/>
                <w:sz w:val="22"/>
                <w:szCs w:val="22"/>
              </w:rPr>
              <w:t>/March 2014</w:t>
            </w:r>
          </w:p>
        </w:tc>
      </w:tr>
      <w:tr w:rsidR="0067696D" w:rsidRPr="00C85849" w:rsidTr="0098462F">
        <w:tc>
          <w:tcPr>
            <w:tcW w:w="4720" w:type="dxa"/>
            <w:shd w:val="pct5" w:color="auto" w:fill="FFFFFF"/>
          </w:tcPr>
          <w:p w:rsidR="0067696D" w:rsidRPr="00C85849" w:rsidRDefault="0067696D" w:rsidP="008C00F8">
            <w:pPr>
              <w:numPr>
                <w:ilvl w:val="0"/>
                <w:numId w:val="1"/>
              </w:numPr>
              <w:spacing w:before="60" w:after="60"/>
              <w:rPr>
                <w:rFonts w:ascii="Arial" w:hAnsi="Arial" w:cs="Arial"/>
                <w:szCs w:val="22"/>
              </w:rPr>
            </w:pPr>
            <w:r w:rsidRPr="00C85849">
              <w:rPr>
                <w:rFonts w:ascii="Arial" w:hAnsi="Arial" w:cs="Arial"/>
                <w:b/>
                <w:sz w:val="22"/>
                <w:szCs w:val="22"/>
              </w:rPr>
              <w:t>Intended Start Date of Delivery of this Prog</w:t>
            </w:r>
            <w:bookmarkStart w:id="0" w:name="_GoBack"/>
            <w:bookmarkEnd w:id="0"/>
            <w:r w:rsidRPr="00C85849">
              <w:rPr>
                <w:rFonts w:ascii="Arial" w:hAnsi="Arial" w:cs="Arial"/>
                <w:b/>
                <w:sz w:val="22"/>
                <w:szCs w:val="22"/>
              </w:rPr>
              <w:t>ramme</w:t>
            </w:r>
          </w:p>
        </w:tc>
        <w:tc>
          <w:tcPr>
            <w:tcW w:w="4778" w:type="dxa"/>
          </w:tcPr>
          <w:p w:rsidR="0067696D" w:rsidRPr="00C85849" w:rsidRDefault="006D76EF" w:rsidP="00732962">
            <w:pPr>
              <w:spacing w:before="60" w:after="60"/>
              <w:rPr>
                <w:rFonts w:ascii="Arial" w:hAnsi="Arial" w:cs="Arial"/>
                <w:szCs w:val="22"/>
              </w:rPr>
            </w:pPr>
            <w:r w:rsidRPr="00C85849">
              <w:rPr>
                <w:rFonts w:ascii="Arial" w:hAnsi="Arial" w:cs="Arial"/>
                <w:sz w:val="22"/>
                <w:szCs w:val="22"/>
              </w:rPr>
              <w:t>Sept 2013</w:t>
            </w:r>
          </w:p>
        </w:tc>
      </w:tr>
    </w:tbl>
    <w:p w:rsidR="00856C09" w:rsidRPr="00C85849" w:rsidRDefault="00856C09"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C85849" w:rsidTr="0098462F">
        <w:tc>
          <w:tcPr>
            <w:tcW w:w="9498" w:type="dxa"/>
            <w:shd w:val="pct5" w:color="auto" w:fill="FFFFFF"/>
          </w:tcPr>
          <w:p w:rsidR="008C00F8" w:rsidRPr="00C85849" w:rsidRDefault="008C00F8" w:rsidP="008C00F8">
            <w:pPr>
              <w:numPr>
                <w:ilvl w:val="0"/>
                <w:numId w:val="1"/>
              </w:numPr>
              <w:spacing w:before="60" w:after="60"/>
              <w:rPr>
                <w:rFonts w:ascii="Arial" w:hAnsi="Arial" w:cs="Arial"/>
                <w:szCs w:val="22"/>
              </w:rPr>
            </w:pPr>
            <w:r w:rsidRPr="00C85849">
              <w:rPr>
                <w:rFonts w:ascii="Arial" w:hAnsi="Arial" w:cs="Arial"/>
                <w:b/>
                <w:sz w:val="22"/>
                <w:szCs w:val="22"/>
              </w:rPr>
              <w:t>Educational Aims of the Programme</w:t>
            </w:r>
          </w:p>
          <w:p w:rsidR="008C00F8" w:rsidRPr="00C85849" w:rsidRDefault="008C00F8" w:rsidP="008C00F8">
            <w:pPr>
              <w:spacing w:before="60" w:after="60"/>
              <w:rPr>
                <w:rFonts w:ascii="Arial" w:hAnsi="Arial" w:cs="Arial"/>
                <w:szCs w:val="22"/>
              </w:rPr>
            </w:pPr>
            <w:r w:rsidRPr="00C85849">
              <w:rPr>
                <w:rFonts w:ascii="Arial" w:hAnsi="Arial" w:cs="Arial"/>
                <w:sz w:val="22"/>
                <w:szCs w:val="22"/>
              </w:rPr>
              <w:t>The programme aims to:</w:t>
            </w:r>
          </w:p>
        </w:tc>
      </w:tr>
      <w:tr w:rsidR="0067696D" w:rsidRPr="00C85849" w:rsidTr="0067696D">
        <w:tc>
          <w:tcPr>
            <w:tcW w:w="9498" w:type="dxa"/>
          </w:tcPr>
          <w:p w:rsidR="006D76EF" w:rsidRPr="00C85849" w:rsidRDefault="006D76EF" w:rsidP="006D76EF">
            <w:pPr>
              <w:pStyle w:val="ListParagraph"/>
              <w:numPr>
                <w:ilvl w:val="0"/>
                <w:numId w:val="34"/>
              </w:numPr>
              <w:spacing w:before="60" w:after="60"/>
              <w:jc w:val="both"/>
              <w:rPr>
                <w:rFonts w:ascii="Arial" w:hAnsi="Arial" w:cs="Arial"/>
                <w:sz w:val="22"/>
                <w:szCs w:val="22"/>
              </w:rPr>
            </w:pPr>
            <w:r w:rsidRPr="00C85849">
              <w:rPr>
                <w:rFonts w:ascii="Arial" w:hAnsi="Arial" w:cs="Arial"/>
                <w:sz w:val="22"/>
                <w:szCs w:val="22"/>
              </w:rPr>
              <w:t>Provide advanced study in the design, analysis and implementation of the techniques used in the area of logistics (SB 2.1, 2.2).</w:t>
            </w:r>
          </w:p>
          <w:p w:rsidR="006D76EF" w:rsidRPr="00C85849" w:rsidRDefault="006D76EF" w:rsidP="006D76EF">
            <w:pPr>
              <w:pStyle w:val="ListParagraph"/>
              <w:numPr>
                <w:ilvl w:val="0"/>
                <w:numId w:val="34"/>
              </w:numPr>
              <w:spacing w:before="60" w:after="60"/>
              <w:jc w:val="both"/>
              <w:rPr>
                <w:rFonts w:ascii="Arial" w:hAnsi="Arial" w:cs="Arial"/>
                <w:sz w:val="22"/>
                <w:szCs w:val="22"/>
              </w:rPr>
            </w:pPr>
            <w:r w:rsidRPr="00C85849">
              <w:rPr>
                <w:rFonts w:ascii="Arial" w:hAnsi="Arial" w:cs="Arial"/>
                <w:sz w:val="22"/>
                <w:szCs w:val="22"/>
              </w:rPr>
              <w:t>Educate individuals as logistic specialists, and thus to improve the quality of management as a profession (SB 2.1).</w:t>
            </w:r>
          </w:p>
          <w:p w:rsidR="006D76EF" w:rsidRPr="00C85849" w:rsidRDefault="006D76EF" w:rsidP="006D76EF">
            <w:pPr>
              <w:pStyle w:val="ListParagraph"/>
              <w:numPr>
                <w:ilvl w:val="0"/>
                <w:numId w:val="34"/>
              </w:numPr>
              <w:spacing w:before="60" w:after="60"/>
              <w:jc w:val="both"/>
              <w:rPr>
                <w:rFonts w:ascii="Arial" w:hAnsi="Arial" w:cs="Arial"/>
                <w:sz w:val="22"/>
                <w:szCs w:val="22"/>
              </w:rPr>
            </w:pPr>
            <w:r w:rsidRPr="00C85849">
              <w:rPr>
                <w:rFonts w:ascii="Arial" w:hAnsi="Arial" w:cs="Arial"/>
                <w:sz w:val="22"/>
                <w:szCs w:val="22"/>
              </w:rPr>
              <w:t>Prepare students to be operationally effective in the area of logistics and prepare them for an academic career in the logistic research if desired. (SB2.7).</w:t>
            </w:r>
          </w:p>
          <w:p w:rsidR="006D76EF" w:rsidRPr="00C85849" w:rsidRDefault="006D76EF" w:rsidP="006D76EF">
            <w:pPr>
              <w:pStyle w:val="ListParagraph"/>
              <w:numPr>
                <w:ilvl w:val="0"/>
                <w:numId w:val="34"/>
              </w:numPr>
              <w:spacing w:before="60" w:after="60"/>
              <w:jc w:val="both"/>
              <w:rPr>
                <w:rFonts w:ascii="Arial" w:hAnsi="Arial" w:cs="Arial"/>
                <w:sz w:val="22"/>
                <w:szCs w:val="22"/>
              </w:rPr>
            </w:pPr>
            <w:r w:rsidRPr="00C85849">
              <w:rPr>
                <w:rFonts w:ascii="Arial" w:hAnsi="Arial" w:cs="Arial"/>
                <w:sz w:val="22"/>
                <w:szCs w:val="22"/>
              </w:rPr>
              <w:t>Foster enhancement of lifelong learning skills and personal development so as to be able to work with self-direction and originality and to contribute to business and society at large (SB2.1, 2.5).</w:t>
            </w:r>
          </w:p>
          <w:p w:rsidR="006D76EF" w:rsidRPr="00C85849" w:rsidRDefault="006D76EF" w:rsidP="006D76EF">
            <w:pPr>
              <w:pStyle w:val="ListParagraph"/>
              <w:numPr>
                <w:ilvl w:val="0"/>
                <w:numId w:val="34"/>
              </w:numPr>
              <w:spacing w:before="60" w:after="60"/>
              <w:jc w:val="both"/>
              <w:rPr>
                <w:rFonts w:ascii="Arial" w:hAnsi="Arial" w:cs="Arial"/>
                <w:sz w:val="22"/>
                <w:szCs w:val="22"/>
              </w:rPr>
            </w:pPr>
            <w:r w:rsidRPr="00C85849">
              <w:rPr>
                <w:rFonts w:ascii="Arial" w:hAnsi="Arial" w:cs="Arial"/>
                <w:sz w:val="22"/>
                <w:szCs w:val="22"/>
              </w:rPr>
              <w:t>Provide students with a range of conceptual, analytical and research skills in logistics that enhance the company visibility and add value to its products so to gain a competitive advantage (SB 2.1, 2.3).</w:t>
            </w:r>
          </w:p>
          <w:p w:rsidR="006D76EF" w:rsidRPr="00C85849" w:rsidRDefault="006D76EF" w:rsidP="006D76EF">
            <w:pPr>
              <w:pStyle w:val="ListParagraph"/>
              <w:numPr>
                <w:ilvl w:val="0"/>
                <w:numId w:val="34"/>
              </w:numPr>
              <w:spacing w:before="60" w:after="60"/>
              <w:jc w:val="both"/>
              <w:rPr>
                <w:rFonts w:ascii="Arial" w:hAnsi="Arial" w:cs="Arial"/>
                <w:sz w:val="22"/>
                <w:szCs w:val="22"/>
              </w:rPr>
            </w:pPr>
            <w:r w:rsidRPr="00C85849">
              <w:rPr>
                <w:rFonts w:ascii="Arial" w:hAnsi="Arial" w:cs="Arial"/>
                <w:sz w:val="22"/>
                <w:szCs w:val="22"/>
              </w:rPr>
              <w:t>Educate individuals as managers and logistic specialists to operate in coordinated, multi-enterprise organisations and thus improve the quality of management as a profession (SB 2.1, 2.2, 2.5).</w:t>
            </w:r>
          </w:p>
          <w:p w:rsidR="006D76EF" w:rsidRPr="00C85849" w:rsidRDefault="006D76EF" w:rsidP="006D76EF">
            <w:pPr>
              <w:pStyle w:val="ListParagraph"/>
              <w:numPr>
                <w:ilvl w:val="0"/>
                <w:numId w:val="34"/>
              </w:numPr>
              <w:spacing w:before="60" w:after="60"/>
              <w:jc w:val="both"/>
              <w:rPr>
                <w:rFonts w:ascii="Arial" w:hAnsi="Arial" w:cs="Arial"/>
                <w:sz w:val="22"/>
                <w:szCs w:val="22"/>
              </w:rPr>
            </w:pPr>
            <w:r w:rsidRPr="00C85849">
              <w:rPr>
                <w:rFonts w:ascii="Arial" w:hAnsi="Arial" w:cs="Arial"/>
                <w:sz w:val="22"/>
                <w:szCs w:val="22"/>
              </w:rPr>
              <w:t xml:space="preserve">Provide career development opportunities by enhancing the understanding and professional competence in individuals who are already experienced managers and who </w:t>
            </w:r>
            <w:r w:rsidRPr="00C85849">
              <w:rPr>
                <w:rFonts w:ascii="Arial" w:hAnsi="Arial" w:cs="Arial"/>
                <w:sz w:val="22"/>
                <w:szCs w:val="22"/>
              </w:rPr>
              <w:lastRenderedPageBreak/>
              <w:t>wish to enhance their competence through a structured course of study (SB 2.1).</w:t>
            </w:r>
          </w:p>
          <w:p w:rsidR="006D76EF" w:rsidRPr="00C85849" w:rsidRDefault="006D76EF" w:rsidP="006D76EF">
            <w:pPr>
              <w:pStyle w:val="ListParagraph"/>
              <w:numPr>
                <w:ilvl w:val="0"/>
                <w:numId w:val="34"/>
              </w:numPr>
              <w:spacing w:before="60" w:after="60"/>
              <w:jc w:val="both"/>
              <w:rPr>
                <w:rFonts w:ascii="Arial" w:hAnsi="Arial" w:cs="Arial"/>
                <w:sz w:val="22"/>
                <w:szCs w:val="22"/>
              </w:rPr>
            </w:pPr>
            <w:r w:rsidRPr="00C85849">
              <w:rPr>
                <w:rFonts w:ascii="Arial" w:hAnsi="Arial" w:cs="Arial"/>
                <w:sz w:val="22"/>
                <w:szCs w:val="22"/>
              </w:rPr>
              <w:t>Add value to first degrees by offering students a theoretical and practical examination of the main activities that have an impact within the supply chain to respond to today’s global and highly competitive markets (SB 2.1).</w:t>
            </w:r>
          </w:p>
          <w:p w:rsidR="006D76EF" w:rsidRPr="00C85849" w:rsidRDefault="006D76EF" w:rsidP="006D76EF">
            <w:pPr>
              <w:pStyle w:val="ListParagraph"/>
              <w:numPr>
                <w:ilvl w:val="0"/>
                <w:numId w:val="34"/>
              </w:numPr>
              <w:spacing w:before="60" w:after="60"/>
              <w:jc w:val="both"/>
              <w:rPr>
                <w:rFonts w:ascii="Arial" w:hAnsi="Arial" w:cs="Arial"/>
                <w:sz w:val="22"/>
                <w:szCs w:val="22"/>
              </w:rPr>
            </w:pPr>
            <w:r w:rsidRPr="00C85849">
              <w:rPr>
                <w:rFonts w:ascii="Arial" w:hAnsi="Arial" w:cs="Arial"/>
                <w:sz w:val="22"/>
                <w:szCs w:val="22"/>
              </w:rPr>
              <w:t>Develop an appropriate range of cognitive, critical and intellectual skills, research skills and relevant personal and interpersonal skills (SB 3.3).</w:t>
            </w:r>
          </w:p>
          <w:p w:rsidR="006D76EF" w:rsidRPr="00C85849" w:rsidRDefault="006D76EF" w:rsidP="006D76EF">
            <w:pPr>
              <w:pStyle w:val="ListParagraph"/>
              <w:numPr>
                <w:ilvl w:val="0"/>
                <w:numId w:val="34"/>
              </w:numPr>
              <w:spacing w:before="60" w:after="60"/>
              <w:jc w:val="both"/>
              <w:rPr>
                <w:rFonts w:ascii="Arial" w:hAnsi="Arial" w:cs="Arial"/>
                <w:sz w:val="22"/>
                <w:szCs w:val="22"/>
              </w:rPr>
            </w:pPr>
            <w:r w:rsidRPr="00C85849">
              <w:rPr>
                <w:rFonts w:ascii="Arial" w:hAnsi="Arial" w:cs="Arial"/>
                <w:sz w:val="22"/>
                <w:szCs w:val="22"/>
              </w:rPr>
              <w:t>Enhance the quality of applicants to Kent Business School programmes, both from the UK and overseas</w:t>
            </w:r>
          </w:p>
          <w:p w:rsidR="006D76EF" w:rsidRPr="00C85849" w:rsidRDefault="006D76EF" w:rsidP="006D76EF">
            <w:pPr>
              <w:pStyle w:val="ListParagraph"/>
              <w:numPr>
                <w:ilvl w:val="0"/>
                <w:numId w:val="34"/>
              </w:numPr>
              <w:spacing w:before="60" w:after="60"/>
              <w:jc w:val="both"/>
              <w:rPr>
                <w:rFonts w:ascii="Arial" w:hAnsi="Arial" w:cs="Arial"/>
                <w:sz w:val="22"/>
                <w:szCs w:val="22"/>
              </w:rPr>
            </w:pPr>
            <w:r w:rsidRPr="00C85849">
              <w:rPr>
                <w:rFonts w:ascii="Arial" w:hAnsi="Arial" w:cs="Arial"/>
                <w:sz w:val="22"/>
                <w:szCs w:val="22"/>
              </w:rPr>
              <w:t xml:space="preserve">Use the expertise and experiences of the members of the Centre for Logistics and Heuristic Optimisation. </w:t>
            </w:r>
          </w:p>
          <w:p w:rsidR="006D76EF" w:rsidRPr="00C85849" w:rsidRDefault="006D76EF" w:rsidP="006D76EF">
            <w:pPr>
              <w:pStyle w:val="ListParagraph"/>
              <w:numPr>
                <w:ilvl w:val="0"/>
                <w:numId w:val="34"/>
              </w:numPr>
              <w:spacing w:before="60" w:after="60"/>
              <w:jc w:val="both"/>
              <w:rPr>
                <w:rFonts w:ascii="Arial" w:hAnsi="Arial" w:cs="Arial"/>
                <w:sz w:val="22"/>
                <w:szCs w:val="22"/>
              </w:rPr>
            </w:pPr>
            <w:r w:rsidRPr="00C85849">
              <w:rPr>
                <w:rFonts w:ascii="Arial" w:hAnsi="Arial" w:cs="Arial"/>
                <w:sz w:val="22"/>
                <w:szCs w:val="22"/>
              </w:rPr>
              <w:t>Build an effective performance within team environments and the ability to recognise and use individuals’ contributions in group processes and to negotiate and persuade or influence others; team selection, delegation, development and management.</w:t>
            </w:r>
          </w:p>
          <w:p w:rsidR="0067696D" w:rsidRPr="00C85849" w:rsidRDefault="006D76EF" w:rsidP="006D76EF">
            <w:pPr>
              <w:pStyle w:val="ListParagraph"/>
              <w:numPr>
                <w:ilvl w:val="0"/>
                <w:numId w:val="34"/>
              </w:numPr>
              <w:spacing w:before="60" w:after="60"/>
              <w:jc w:val="both"/>
              <w:rPr>
                <w:rFonts w:ascii="Arial" w:hAnsi="Arial" w:cs="Arial"/>
                <w:sz w:val="22"/>
                <w:szCs w:val="22"/>
              </w:rPr>
            </w:pPr>
            <w:r w:rsidRPr="00C85849">
              <w:rPr>
                <w:rFonts w:ascii="Arial" w:hAnsi="Arial" w:cs="Arial"/>
                <w:sz w:val="22"/>
                <w:szCs w:val="22"/>
              </w:rPr>
              <w:t>Be able to recognise and address ethical dilemmas and corporate social responsibility issues, applying ethical and organisational values to situations and choices. (SB3.10)</w:t>
            </w:r>
          </w:p>
        </w:tc>
      </w:tr>
    </w:tbl>
    <w:p w:rsidR="008C00F8" w:rsidRPr="00C85849"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C85849" w:rsidTr="00B07A9E">
        <w:trPr>
          <w:cantSplit/>
        </w:trPr>
        <w:tc>
          <w:tcPr>
            <w:tcW w:w="9498" w:type="dxa"/>
            <w:shd w:val="pct5" w:color="auto" w:fill="FFFFFF"/>
          </w:tcPr>
          <w:p w:rsidR="002564ED" w:rsidRPr="00C85849" w:rsidRDefault="00C804C4" w:rsidP="00732962">
            <w:pPr>
              <w:spacing w:before="60" w:after="60"/>
              <w:rPr>
                <w:rFonts w:ascii="Arial" w:hAnsi="Arial" w:cs="Arial"/>
                <w:szCs w:val="22"/>
              </w:rPr>
            </w:pPr>
            <w:r w:rsidRPr="00C85849">
              <w:rPr>
                <w:rFonts w:ascii="Arial" w:hAnsi="Arial" w:cs="Arial"/>
                <w:b/>
                <w:sz w:val="22"/>
                <w:szCs w:val="22"/>
              </w:rPr>
              <w:t>1</w:t>
            </w:r>
            <w:r w:rsidR="00290074" w:rsidRPr="00C85849">
              <w:rPr>
                <w:rFonts w:ascii="Arial" w:hAnsi="Arial" w:cs="Arial"/>
                <w:b/>
                <w:sz w:val="22"/>
                <w:szCs w:val="22"/>
              </w:rPr>
              <w:t>6</w:t>
            </w:r>
            <w:r w:rsidRPr="00C85849">
              <w:rPr>
                <w:rFonts w:ascii="Arial" w:hAnsi="Arial" w:cs="Arial"/>
                <w:b/>
                <w:sz w:val="22"/>
                <w:szCs w:val="22"/>
              </w:rPr>
              <w:t xml:space="preserve"> </w:t>
            </w:r>
            <w:r w:rsidR="008C00F8" w:rsidRPr="00C85849">
              <w:rPr>
                <w:rFonts w:ascii="Arial" w:hAnsi="Arial" w:cs="Arial"/>
                <w:b/>
                <w:sz w:val="22"/>
                <w:szCs w:val="22"/>
              </w:rPr>
              <w:t>Programme Outcomes</w:t>
            </w:r>
          </w:p>
        </w:tc>
      </w:tr>
    </w:tbl>
    <w:p w:rsidR="00B07A9E" w:rsidRPr="00C85849" w:rsidRDefault="00B07A9E" w:rsidP="00B07A9E">
      <w:pPr>
        <w:spacing w:before="60" w:after="60"/>
        <w:ind w:left="-426" w:right="-477"/>
        <w:rPr>
          <w:rFonts w:ascii="Arial" w:hAnsi="Arial" w:cs="Arial"/>
          <w:sz w:val="22"/>
          <w:szCs w:val="22"/>
        </w:rPr>
      </w:pPr>
      <w:r w:rsidRPr="00C85849">
        <w:rPr>
          <w:rFonts w:ascii="Arial" w:hAnsi="Arial" w:cs="Arial"/>
          <w:b/>
          <w:sz w:val="22"/>
          <w:szCs w:val="22"/>
        </w:rPr>
        <w:t xml:space="preserve">A. Knowledge and Understanding of: </w:t>
      </w:r>
      <w:r w:rsidRPr="00C85849">
        <w:rPr>
          <w:rFonts w:ascii="Arial" w:hAnsi="Arial" w:cs="Arial"/>
          <w:sz w:val="22"/>
          <w:szCs w:val="22"/>
        </w:rPr>
        <w:t>(i.e. subject-specific knowledge and understanding)</w:t>
      </w:r>
    </w:p>
    <w:p w:rsidR="00B07A9E" w:rsidRPr="00C85849" w:rsidRDefault="00B07A9E" w:rsidP="00B07A9E">
      <w:pPr>
        <w:ind w:left="-426" w:right="-477"/>
        <w:rPr>
          <w:rFonts w:ascii="Arial" w:hAnsi="Arial" w:cs="Arial"/>
          <w:sz w:val="22"/>
          <w:szCs w:val="22"/>
        </w:rPr>
      </w:pPr>
    </w:p>
    <w:p w:rsidR="000C619B" w:rsidRPr="00C85849" w:rsidRDefault="00B07A9E" w:rsidP="000C619B">
      <w:pPr>
        <w:tabs>
          <w:tab w:val="num" w:pos="-1985"/>
        </w:tabs>
        <w:ind w:left="-426" w:right="-477"/>
        <w:rPr>
          <w:rFonts w:ascii="Arial" w:hAnsi="Arial" w:cs="Arial"/>
          <w:sz w:val="22"/>
          <w:szCs w:val="22"/>
        </w:rPr>
      </w:pPr>
      <w:r w:rsidRPr="00C85849">
        <w:rPr>
          <w:rFonts w:ascii="Arial" w:hAnsi="Arial" w:cs="Arial"/>
          <w:sz w:val="22"/>
          <w:szCs w:val="22"/>
        </w:rPr>
        <w:t xml:space="preserve">1. </w:t>
      </w:r>
      <w:r w:rsidR="000C619B" w:rsidRPr="00C85849">
        <w:rPr>
          <w:rFonts w:ascii="Arial" w:hAnsi="Arial" w:cs="Arial"/>
          <w:sz w:val="22"/>
          <w:szCs w:val="22"/>
        </w:rPr>
        <w:tab/>
        <w:t xml:space="preserve">All the activities that exist within logistics and their effect on the overall performance of </w:t>
      </w:r>
      <w:r w:rsidR="000C619B" w:rsidRPr="00C85849">
        <w:rPr>
          <w:rFonts w:ascii="Arial" w:hAnsi="Arial" w:cs="Arial"/>
          <w:sz w:val="22"/>
          <w:szCs w:val="22"/>
        </w:rPr>
        <w:tab/>
        <w:t>the company in gaining competitive advantage (SB 2,1. 2.2)</w:t>
      </w:r>
    </w:p>
    <w:p w:rsidR="000C619B" w:rsidRPr="00C85849" w:rsidRDefault="000C619B" w:rsidP="000C619B">
      <w:pPr>
        <w:tabs>
          <w:tab w:val="num" w:pos="-1701"/>
        </w:tabs>
        <w:ind w:left="-426" w:right="-477"/>
        <w:rPr>
          <w:rFonts w:ascii="Arial" w:hAnsi="Arial" w:cs="Arial"/>
          <w:sz w:val="22"/>
          <w:szCs w:val="22"/>
        </w:rPr>
      </w:pPr>
      <w:r w:rsidRPr="00C85849">
        <w:rPr>
          <w:rFonts w:ascii="Arial" w:hAnsi="Arial" w:cs="Arial"/>
          <w:sz w:val="22"/>
          <w:szCs w:val="22"/>
        </w:rPr>
        <w:t>2.</w:t>
      </w:r>
      <w:r w:rsidRPr="00C85849">
        <w:rPr>
          <w:rFonts w:ascii="Arial" w:hAnsi="Arial" w:cs="Arial"/>
          <w:sz w:val="22"/>
          <w:szCs w:val="22"/>
        </w:rPr>
        <w:tab/>
        <w:t xml:space="preserve">The various challenges which exist when studying the integration of the various </w:t>
      </w:r>
      <w:r w:rsidRPr="00C85849">
        <w:rPr>
          <w:rFonts w:ascii="Arial" w:hAnsi="Arial" w:cs="Arial"/>
          <w:sz w:val="22"/>
          <w:szCs w:val="22"/>
        </w:rPr>
        <w:tab/>
        <w:t xml:space="preserve">logistical </w:t>
      </w:r>
      <w:r w:rsidRPr="00C85849">
        <w:rPr>
          <w:rFonts w:ascii="Arial" w:hAnsi="Arial" w:cs="Arial"/>
          <w:sz w:val="22"/>
          <w:szCs w:val="22"/>
        </w:rPr>
        <w:tab/>
        <w:t>drivers (SB 2.1. 2.3)</w:t>
      </w:r>
    </w:p>
    <w:p w:rsidR="000C619B" w:rsidRPr="00C85849" w:rsidRDefault="000C619B" w:rsidP="000C619B">
      <w:pPr>
        <w:tabs>
          <w:tab w:val="num" w:pos="-1701"/>
        </w:tabs>
        <w:ind w:left="-426" w:right="-477"/>
        <w:rPr>
          <w:rFonts w:ascii="Arial" w:hAnsi="Arial" w:cs="Arial"/>
          <w:sz w:val="22"/>
          <w:szCs w:val="22"/>
        </w:rPr>
      </w:pPr>
      <w:r w:rsidRPr="00C85849">
        <w:rPr>
          <w:rFonts w:ascii="Arial" w:hAnsi="Arial" w:cs="Arial"/>
          <w:sz w:val="22"/>
          <w:szCs w:val="22"/>
        </w:rPr>
        <w:t>3.</w:t>
      </w:r>
      <w:r w:rsidRPr="00C85849">
        <w:rPr>
          <w:rFonts w:ascii="Arial" w:hAnsi="Arial" w:cs="Arial"/>
          <w:sz w:val="22"/>
          <w:szCs w:val="22"/>
        </w:rPr>
        <w:tab/>
        <w:t xml:space="preserve">Specific strategies to maximize the flow of products/services and information and raw </w:t>
      </w:r>
      <w:r w:rsidRPr="00C85849">
        <w:rPr>
          <w:rFonts w:ascii="Arial" w:hAnsi="Arial" w:cs="Arial"/>
          <w:sz w:val="22"/>
          <w:szCs w:val="22"/>
        </w:rPr>
        <w:tab/>
        <w:t>materials to the final point of consumption (SB 2.2, 3.2)</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4.</w:t>
      </w:r>
      <w:r w:rsidRPr="00C85849">
        <w:rPr>
          <w:rFonts w:ascii="Arial" w:hAnsi="Arial" w:cs="Arial"/>
          <w:sz w:val="22"/>
          <w:szCs w:val="22"/>
        </w:rPr>
        <w:tab/>
        <w:t xml:space="preserve">Some quantitative methods that are used in achieving the best option when addressing a </w:t>
      </w:r>
      <w:r w:rsidRPr="00C85849">
        <w:rPr>
          <w:rFonts w:ascii="Arial" w:hAnsi="Arial" w:cs="Arial"/>
          <w:sz w:val="22"/>
          <w:szCs w:val="22"/>
        </w:rPr>
        <w:tab/>
        <w:t xml:space="preserve">given activity within </w:t>
      </w:r>
      <w:r w:rsidR="00725580" w:rsidRPr="00C85849">
        <w:rPr>
          <w:rFonts w:ascii="Arial" w:hAnsi="Arial" w:cs="Arial"/>
          <w:sz w:val="22"/>
          <w:szCs w:val="22"/>
        </w:rPr>
        <w:t>logistics (</w:t>
      </w:r>
      <w:r w:rsidRPr="00C85849">
        <w:rPr>
          <w:rFonts w:ascii="Arial" w:hAnsi="Arial" w:cs="Arial"/>
          <w:sz w:val="22"/>
          <w:szCs w:val="22"/>
        </w:rPr>
        <w:t>SB 2.4, 3.3)</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5.</w:t>
      </w:r>
      <w:r w:rsidRPr="00C85849">
        <w:rPr>
          <w:rFonts w:ascii="Arial" w:hAnsi="Arial" w:cs="Arial"/>
          <w:sz w:val="22"/>
          <w:szCs w:val="22"/>
        </w:rPr>
        <w:tab/>
        <w:t xml:space="preserve">A critical awareness of current issues in Logistic research such as green and reverse  </w:t>
      </w:r>
      <w:r w:rsidRPr="00C85849">
        <w:rPr>
          <w:rFonts w:ascii="Arial" w:hAnsi="Arial" w:cs="Arial"/>
          <w:sz w:val="22"/>
          <w:szCs w:val="22"/>
        </w:rPr>
        <w:tab/>
        <w:t xml:space="preserve">logistic, new technology which is informed by leading edge research and practice in the </w:t>
      </w:r>
      <w:r w:rsidRPr="00C85849">
        <w:rPr>
          <w:rFonts w:ascii="Arial" w:hAnsi="Arial" w:cs="Arial"/>
          <w:sz w:val="22"/>
          <w:szCs w:val="22"/>
        </w:rPr>
        <w:tab/>
        <w:t>field (SB 2.2, 3.2)</w:t>
      </w:r>
      <w:bookmarkStart w:id="1" w:name="OLE_LINK2"/>
    </w:p>
    <w:p w:rsidR="00B07A9E" w:rsidRPr="00C85849" w:rsidRDefault="000C619B" w:rsidP="000C619B">
      <w:pPr>
        <w:ind w:left="-426" w:right="-477"/>
        <w:rPr>
          <w:rFonts w:ascii="Arial" w:hAnsi="Arial" w:cs="Arial"/>
          <w:sz w:val="22"/>
          <w:szCs w:val="22"/>
        </w:rPr>
      </w:pPr>
      <w:r w:rsidRPr="00C85849">
        <w:rPr>
          <w:rFonts w:ascii="Arial" w:hAnsi="Arial" w:cs="Arial"/>
          <w:sz w:val="22"/>
          <w:szCs w:val="22"/>
        </w:rPr>
        <w:t>6.</w:t>
      </w:r>
      <w:r w:rsidRPr="00C85849">
        <w:rPr>
          <w:rFonts w:ascii="Arial" w:hAnsi="Arial" w:cs="Arial"/>
          <w:sz w:val="22"/>
          <w:szCs w:val="22"/>
        </w:rPr>
        <w:tab/>
        <w:t xml:space="preserve">The uses and limitations of a range of research methods/techniques in the field of logistics </w:t>
      </w:r>
      <w:r w:rsidRPr="00C85849">
        <w:rPr>
          <w:rFonts w:ascii="Arial" w:hAnsi="Arial" w:cs="Arial"/>
          <w:sz w:val="22"/>
          <w:szCs w:val="22"/>
        </w:rPr>
        <w:tab/>
        <w:t xml:space="preserve">and an understanding of their strengths and weaknesses for providing information and </w:t>
      </w:r>
      <w:r w:rsidRPr="00C85849">
        <w:rPr>
          <w:rFonts w:ascii="Arial" w:hAnsi="Arial" w:cs="Arial"/>
          <w:sz w:val="22"/>
          <w:szCs w:val="22"/>
        </w:rPr>
        <w:tab/>
        <w:t>evaluating options in the design and control of a supply chain (SB 2.3, 3.2, 3.3)</w:t>
      </w:r>
      <w:bookmarkEnd w:id="1"/>
    </w:p>
    <w:p w:rsidR="00B07A9E" w:rsidRPr="00C85849" w:rsidRDefault="00B07A9E" w:rsidP="00B07A9E">
      <w:pPr>
        <w:ind w:left="-426" w:right="-477"/>
        <w:rPr>
          <w:rFonts w:ascii="Arial" w:hAnsi="Arial" w:cs="Arial"/>
          <w:sz w:val="22"/>
          <w:szCs w:val="22"/>
        </w:rPr>
      </w:pPr>
    </w:p>
    <w:p w:rsidR="00B07A9E" w:rsidRPr="00C85849" w:rsidRDefault="00B07A9E" w:rsidP="00B07A9E">
      <w:pPr>
        <w:ind w:left="-426" w:right="-477"/>
        <w:rPr>
          <w:rFonts w:ascii="Arial" w:hAnsi="Arial" w:cs="Arial"/>
          <w:sz w:val="22"/>
          <w:szCs w:val="22"/>
        </w:rPr>
      </w:pPr>
      <w:r w:rsidRPr="00C85849">
        <w:rPr>
          <w:rFonts w:ascii="Arial" w:hAnsi="Arial" w:cs="Arial"/>
          <w:b/>
          <w:sz w:val="22"/>
          <w:szCs w:val="22"/>
        </w:rPr>
        <w:t>Teaching/learning and assessment methods and strategies used to enable outcomes to be achieved and demonstrated</w:t>
      </w:r>
    </w:p>
    <w:p w:rsidR="00B07A9E" w:rsidRPr="00C85849" w:rsidRDefault="00B07A9E" w:rsidP="00B07A9E">
      <w:pPr>
        <w:ind w:left="-426" w:right="-477"/>
        <w:rPr>
          <w:rFonts w:ascii="Arial" w:hAnsi="Arial" w:cs="Arial"/>
          <w:sz w:val="22"/>
          <w:szCs w:val="22"/>
        </w:rPr>
      </w:pPr>
    </w:p>
    <w:p w:rsidR="000C619B" w:rsidRPr="00C85849" w:rsidRDefault="000C619B" w:rsidP="000C619B">
      <w:pPr>
        <w:ind w:left="-426" w:right="-477"/>
        <w:rPr>
          <w:rFonts w:ascii="Arial" w:hAnsi="Arial" w:cs="Arial"/>
          <w:b/>
          <w:sz w:val="22"/>
          <w:szCs w:val="22"/>
        </w:rPr>
      </w:pPr>
      <w:r w:rsidRPr="00C85849">
        <w:rPr>
          <w:rFonts w:ascii="Arial" w:hAnsi="Arial" w:cs="Arial"/>
          <w:b/>
          <w:sz w:val="22"/>
          <w:szCs w:val="22"/>
        </w:rPr>
        <w:t>Teaching and learning</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Lead lectures; seminars; self-directed learning facilitated by study guides and web-based material; problem-based learning scenarios; individual and group presentations; individual and group research and project work</w:t>
      </w:r>
    </w:p>
    <w:p w:rsidR="000C619B" w:rsidRPr="00C85849" w:rsidRDefault="000C619B" w:rsidP="000C619B">
      <w:pPr>
        <w:ind w:left="-426" w:right="-477"/>
        <w:rPr>
          <w:rFonts w:ascii="Arial" w:hAnsi="Arial" w:cs="Arial"/>
          <w:sz w:val="22"/>
          <w:szCs w:val="22"/>
        </w:rPr>
      </w:pPr>
    </w:p>
    <w:p w:rsidR="000C619B" w:rsidRPr="00C85849" w:rsidRDefault="000C619B" w:rsidP="000C619B">
      <w:pPr>
        <w:ind w:left="-426" w:right="-477"/>
        <w:rPr>
          <w:rFonts w:ascii="Arial" w:hAnsi="Arial" w:cs="Arial"/>
          <w:b/>
          <w:sz w:val="22"/>
          <w:szCs w:val="22"/>
        </w:rPr>
      </w:pPr>
      <w:r w:rsidRPr="00C85849">
        <w:rPr>
          <w:rFonts w:ascii="Arial" w:hAnsi="Arial" w:cs="Arial"/>
          <w:b/>
          <w:sz w:val="22"/>
          <w:szCs w:val="22"/>
        </w:rPr>
        <w:t>Assessment</w:t>
      </w:r>
    </w:p>
    <w:p w:rsidR="00B07A9E" w:rsidRPr="00C85849" w:rsidRDefault="000C619B" w:rsidP="000C619B">
      <w:pPr>
        <w:ind w:left="-426" w:right="-477"/>
        <w:rPr>
          <w:rFonts w:ascii="Arial" w:hAnsi="Arial" w:cs="Arial"/>
          <w:sz w:val="22"/>
          <w:szCs w:val="22"/>
        </w:rPr>
      </w:pPr>
      <w:r w:rsidRPr="00C85849">
        <w:rPr>
          <w:rFonts w:ascii="Arial" w:hAnsi="Arial" w:cs="Arial"/>
          <w:sz w:val="22"/>
          <w:szCs w:val="22"/>
        </w:rPr>
        <w:t>Written examination papers (time constrained); coursework essays and reports; dissertations/reports; presentations.</w:t>
      </w:r>
    </w:p>
    <w:p w:rsidR="000C619B" w:rsidRPr="00C85849" w:rsidRDefault="000C619B" w:rsidP="000C619B">
      <w:pPr>
        <w:ind w:left="-426" w:right="-477"/>
        <w:rPr>
          <w:rFonts w:ascii="Arial" w:hAnsi="Arial" w:cs="Arial"/>
          <w:sz w:val="22"/>
          <w:szCs w:val="22"/>
        </w:rPr>
      </w:pPr>
    </w:p>
    <w:p w:rsidR="00B07A9E" w:rsidRPr="00C85849" w:rsidRDefault="00B07A9E" w:rsidP="00B07A9E">
      <w:pPr>
        <w:spacing w:before="60" w:after="60"/>
        <w:ind w:left="-426" w:right="-477"/>
        <w:rPr>
          <w:rFonts w:ascii="Arial" w:hAnsi="Arial" w:cs="Arial"/>
          <w:b/>
          <w:sz w:val="22"/>
          <w:szCs w:val="22"/>
        </w:rPr>
      </w:pPr>
      <w:r w:rsidRPr="00C85849">
        <w:rPr>
          <w:rFonts w:ascii="Arial" w:hAnsi="Arial" w:cs="Arial"/>
          <w:b/>
          <w:sz w:val="22"/>
          <w:szCs w:val="22"/>
        </w:rPr>
        <w:t>Skills and Other Attributes</w:t>
      </w:r>
    </w:p>
    <w:p w:rsidR="00B07A9E" w:rsidRPr="00C85849" w:rsidRDefault="00B07A9E" w:rsidP="00B07A9E">
      <w:pPr>
        <w:spacing w:before="60" w:after="60"/>
        <w:ind w:left="-426" w:right="-477"/>
        <w:rPr>
          <w:rFonts w:ascii="Arial" w:hAnsi="Arial" w:cs="Arial"/>
          <w:sz w:val="22"/>
          <w:szCs w:val="22"/>
        </w:rPr>
      </w:pPr>
      <w:r w:rsidRPr="00C85849">
        <w:rPr>
          <w:rFonts w:ascii="Arial" w:hAnsi="Arial" w:cs="Arial"/>
          <w:b/>
          <w:sz w:val="22"/>
          <w:szCs w:val="22"/>
        </w:rPr>
        <w:t xml:space="preserve">B. Intellectual Skills: </w:t>
      </w:r>
      <w:r w:rsidRPr="00C85849">
        <w:rPr>
          <w:rFonts w:ascii="Arial" w:hAnsi="Arial" w:cs="Arial"/>
          <w:sz w:val="22"/>
          <w:szCs w:val="22"/>
        </w:rPr>
        <w:t>(i.e. subject-specific intellectual skills)</w:t>
      </w:r>
    </w:p>
    <w:p w:rsidR="00B07A9E" w:rsidRPr="00C85849" w:rsidRDefault="00B07A9E" w:rsidP="00B07A9E">
      <w:pPr>
        <w:ind w:left="-426" w:right="-477"/>
        <w:rPr>
          <w:rFonts w:ascii="Arial" w:hAnsi="Arial" w:cs="Arial"/>
          <w:sz w:val="22"/>
          <w:szCs w:val="22"/>
        </w:rPr>
      </w:pP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1</w:t>
      </w:r>
      <w:r w:rsidRPr="00C85849">
        <w:rPr>
          <w:rFonts w:ascii="Arial" w:hAnsi="Arial" w:cs="Arial"/>
          <w:sz w:val="22"/>
          <w:szCs w:val="22"/>
        </w:rPr>
        <w:tab/>
        <w:t xml:space="preserve"> Critical thinking and creativity together with a practical understanding of how established </w:t>
      </w:r>
      <w:r w:rsidRPr="00C85849">
        <w:rPr>
          <w:rFonts w:ascii="Arial" w:hAnsi="Arial" w:cs="Arial"/>
          <w:sz w:val="22"/>
          <w:szCs w:val="22"/>
        </w:rPr>
        <w:tab/>
        <w:t xml:space="preserve">techniques of research and enquiry are used to develop and interpret knowledge in </w:t>
      </w:r>
      <w:r w:rsidRPr="00C85849">
        <w:rPr>
          <w:rFonts w:ascii="Arial" w:hAnsi="Arial" w:cs="Arial"/>
          <w:sz w:val="22"/>
          <w:szCs w:val="22"/>
        </w:rPr>
        <w:tab/>
        <w:t>business and management (SB 2.3, 2.4, 3.3)</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lastRenderedPageBreak/>
        <w:t>2</w:t>
      </w:r>
      <w:r w:rsidRPr="00C85849">
        <w:rPr>
          <w:rFonts w:ascii="Arial" w:hAnsi="Arial" w:cs="Arial"/>
          <w:sz w:val="22"/>
          <w:szCs w:val="22"/>
        </w:rPr>
        <w:tab/>
        <w:t>Learning through reflection in practice and experience (SB 2.3, 2.4, 3.3)</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3</w:t>
      </w:r>
      <w:r w:rsidRPr="00C85849">
        <w:rPr>
          <w:rFonts w:ascii="Arial" w:hAnsi="Arial" w:cs="Arial"/>
          <w:sz w:val="22"/>
          <w:szCs w:val="22"/>
        </w:rPr>
        <w:tab/>
        <w:t>Ability to select, organise, develop and synthesise complex material (SB 2.3, 2.4, 3.3)</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4</w:t>
      </w:r>
      <w:r w:rsidRPr="00C85849">
        <w:rPr>
          <w:rFonts w:ascii="Arial" w:hAnsi="Arial" w:cs="Arial"/>
          <w:sz w:val="22"/>
          <w:szCs w:val="22"/>
        </w:rPr>
        <w:tab/>
        <w:t xml:space="preserve">Formulate and test hypotheses using appropriate quantitative techniques including </w:t>
      </w:r>
      <w:r w:rsidRPr="00C85849">
        <w:rPr>
          <w:rFonts w:ascii="Arial" w:hAnsi="Arial" w:cs="Arial"/>
          <w:sz w:val="22"/>
          <w:szCs w:val="22"/>
        </w:rPr>
        <w:tab/>
        <w:t>statistical data analysis (SB 2.4, 3.3)</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5</w:t>
      </w:r>
      <w:r w:rsidRPr="00C85849">
        <w:rPr>
          <w:rFonts w:ascii="Arial" w:hAnsi="Arial" w:cs="Arial"/>
          <w:sz w:val="22"/>
          <w:szCs w:val="22"/>
        </w:rPr>
        <w:tab/>
        <w:t xml:space="preserve">Ability to plan, work and study independently and use resources in a way which reflects </w:t>
      </w:r>
      <w:r w:rsidRPr="00C85849">
        <w:rPr>
          <w:rFonts w:ascii="Arial" w:hAnsi="Arial" w:cs="Arial"/>
          <w:sz w:val="22"/>
          <w:szCs w:val="22"/>
        </w:rPr>
        <w:tab/>
        <w:t>best current practice and anticipated future practice (SB 2.1, 2.3, 2.4, 3.3) .</w:t>
      </w:r>
    </w:p>
    <w:p w:rsidR="00B07A9E" w:rsidRPr="00C85849" w:rsidRDefault="000C619B" w:rsidP="000C619B">
      <w:pPr>
        <w:ind w:left="-426" w:right="-477"/>
        <w:rPr>
          <w:rFonts w:ascii="Arial" w:hAnsi="Arial" w:cs="Arial"/>
          <w:sz w:val="22"/>
          <w:szCs w:val="22"/>
        </w:rPr>
      </w:pPr>
      <w:r w:rsidRPr="00C85849">
        <w:rPr>
          <w:rFonts w:ascii="Arial" w:hAnsi="Arial" w:cs="Arial"/>
          <w:sz w:val="22"/>
          <w:szCs w:val="22"/>
        </w:rPr>
        <w:t>6</w:t>
      </w:r>
      <w:r w:rsidRPr="00C85849">
        <w:rPr>
          <w:rFonts w:ascii="Arial" w:hAnsi="Arial" w:cs="Arial"/>
          <w:sz w:val="22"/>
          <w:szCs w:val="22"/>
        </w:rPr>
        <w:tab/>
        <w:t xml:space="preserve">Integrative capability to communicate and co-ordinate or eventually lead a team of </w:t>
      </w:r>
      <w:r w:rsidRPr="00C85849">
        <w:rPr>
          <w:rFonts w:ascii="Arial" w:hAnsi="Arial" w:cs="Arial"/>
          <w:sz w:val="22"/>
          <w:szCs w:val="22"/>
        </w:rPr>
        <w:tab/>
        <w:t>multifunctional specialists (SB 2.3, 2.4, 3.3.)</w:t>
      </w:r>
    </w:p>
    <w:p w:rsidR="000C619B" w:rsidRPr="00C85849" w:rsidRDefault="000C619B" w:rsidP="000C619B">
      <w:pPr>
        <w:ind w:left="-426" w:right="-477"/>
        <w:rPr>
          <w:rFonts w:ascii="Arial" w:hAnsi="Arial" w:cs="Arial"/>
          <w:sz w:val="22"/>
          <w:szCs w:val="22"/>
        </w:rPr>
      </w:pPr>
    </w:p>
    <w:p w:rsidR="00B07A9E" w:rsidRPr="00C85849" w:rsidRDefault="00B07A9E" w:rsidP="00B07A9E">
      <w:pPr>
        <w:ind w:left="-426" w:right="-477"/>
        <w:rPr>
          <w:rFonts w:ascii="Arial" w:hAnsi="Arial" w:cs="Arial"/>
          <w:b/>
          <w:sz w:val="22"/>
          <w:szCs w:val="22"/>
        </w:rPr>
      </w:pPr>
      <w:r w:rsidRPr="00C85849">
        <w:rPr>
          <w:rFonts w:ascii="Arial" w:hAnsi="Arial" w:cs="Arial"/>
          <w:b/>
          <w:sz w:val="22"/>
          <w:szCs w:val="22"/>
        </w:rPr>
        <w:t>Teaching/learning and assessment methods and strategies used to enable outcomes to be achieved and demonstrated</w:t>
      </w:r>
    </w:p>
    <w:p w:rsidR="000C619B" w:rsidRPr="00C85849" w:rsidRDefault="000C619B" w:rsidP="00B07A9E">
      <w:pPr>
        <w:ind w:left="-426" w:right="-477"/>
        <w:rPr>
          <w:rFonts w:ascii="Arial" w:hAnsi="Arial" w:cs="Arial"/>
          <w:b/>
          <w:sz w:val="22"/>
          <w:szCs w:val="22"/>
        </w:rPr>
      </w:pP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Intellectual skills are developed through the teaching and learning methods outlined above and in Section 1</w:t>
      </w:r>
      <w:r w:rsidR="00725580" w:rsidRPr="00C85849">
        <w:rPr>
          <w:rFonts w:ascii="Arial" w:hAnsi="Arial" w:cs="Arial"/>
          <w:sz w:val="22"/>
          <w:szCs w:val="22"/>
        </w:rPr>
        <w:t>7</w:t>
      </w:r>
      <w:r w:rsidRPr="00C85849">
        <w:rPr>
          <w:rFonts w:ascii="Arial" w:hAnsi="Arial" w:cs="Arial"/>
          <w:sz w:val="22"/>
          <w:szCs w:val="22"/>
        </w:rPr>
        <w:t>.  Information evaluation, analysis and problem-solving skills are promoted through the use of study guides, student-led seminars, individual and group research and project.</w:t>
      </w:r>
    </w:p>
    <w:p w:rsidR="000C619B" w:rsidRPr="00C85849" w:rsidRDefault="000C619B" w:rsidP="000C619B">
      <w:pPr>
        <w:ind w:left="-426" w:right="-477"/>
        <w:rPr>
          <w:rFonts w:ascii="Arial" w:hAnsi="Arial" w:cs="Arial"/>
          <w:sz w:val="22"/>
          <w:szCs w:val="22"/>
        </w:rPr>
      </w:pP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 xml:space="preserve">Statistical skills are developed in selected modules exercises and subsequently in the individual research project.  Individual, formative and summative feedback is given to students on all work produced including oral presentations. </w:t>
      </w:r>
    </w:p>
    <w:p w:rsidR="000C619B" w:rsidRPr="00C85849" w:rsidRDefault="000C619B" w:rsidP="000C619B">
      <w:pPr>
        <w:ind w:left="-426" w:right="-477"/>
        <w:rPr>
          <w:rFonts w:ascii="Arial" w:hAnsi="Arial" w:cs="Arial"/>
          <w:sz w:val="22"/>
          <w:szCs w:val="22"/>
        </w:rPr>
      </w:pP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Assessment is through coursework, unseen written examinations and the individual research project</w:t>
      </w:r>
    </w:p>
    <w:p w:rsidR="000C619B" w:rsidRPr="00C85849" w:rsidRDefault="000C619B" w:rsidP="00B07A9E">
      <w:pPr>
        <w:ind w:left="-426" w:right="-477"/>
        <w:rPr>
          <w:rFonts w:ascii="Arial" w:hAnsi="Arial" w:cs="Arial"/>
          <w:b/>
          <w:sz w:val="22"/>
          <w:szCs w:val="22"/>
        </w:rPr>
      </w:pPr>
    </w:p>
    <w:p w:rsidR="00B07A9E" w:rsidRPr="00C85849" w:rsidRDefault="00B07A9E" w:rsidP="00B07A9E">
      <w:pPr>
        <w:spacing w:before="60" w:after="60"/>
        <w:ind w:left="-426" w:right="-477"/>
        <w:rPr>
          <w:rFonts w:ascii="Arial" w:hAnsi="Arial" w:cs="Arial"/>
          <w:sz w:val="22"/>
          <w:szCs w:val="22"/>
        </w:rPr>
      </w:pPr>
      <w:r w:rsidRPr="00C85849">
        <w:rPr>
          <w:rFonts w:ascii="Arial" w:hAnsi="Arial" w:cs="Arial"/>
          <w:b/>
          <w:sz w:val="22"/>
          <w:szCs w:val="22"/>
        </w:rPr>
        <w:t xml:space="preserve">C. Subject-specific Skills: </w:t>
      </w:r>
      <w:r w:rsidRPr="00C85849">
        <w:rPr>
          <w:rFonts w:ascii="Arial" w:hAnsi="Arial" w:cs="Arial"/>
          <w:sz w:val="22"/>
          <w:szCs w:val="22"/>
        </w:rPr>
        <w:t>(These will include practise and professional skills)</w:t>
      </w:r>
    </w:p>
    <w:p w:rsidR="00B07A9E" w:rsidRPr="00C85849" w:rsidRDefault="00B07A9E" w:rsidP="00B07A9E">
      <w:pPr>
        <w:ind w:left="-426" w:right="-477"/>
        <w:rPr>
          <w:rFonts w:ascii="Arial" w:hAnsi="Arial" w:cs="Arial"/>
          <w:sz w:val="22"/>
          <w:szCs w:val="22"/>
        </w:rPr>
      </w:pP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1</w:t>
      </w:r>
      <w:r w:rsidRPr="00C85849">
        <w:rPr>
          <w:rFonts w:ascii="Arial" w:hAnsi="Arial" w:cs="Arial"/>
          <w:sz w:val="22"/>
          <w:szCs w:val="22"/>
        </w:rPr>
        <w:tab/>
        <w:t xml:space="preserve">Problem solving and decision making; establishing criteria; using appropriate decision </w:t>
      </w:r>
      <w:r w:rsidRPr="00C85849">
        <w:rPr>
          <w:rFonts w:ascii="Arial" w:hAnsi="Arial" w:cs="Arial"/>
          <w:sz w:val="22"/>
          <w:szCs w:val="22"/>
        </w:rPr>
        <w:tab/>
        <w:t xml:space="preserve">techniques including identifying, formulating and solving business problems; the ability to </w:t>
      </w:r>
      <w:r w:rsidRPr="00C85849">
        <w:rPr>
          <w:rFonts w:ascii="Arial" w:hAnsi="Arial" w:cs="Arial"/>
          <w:sz w:val="22"/>
          <w:szCs w:val="22"/>
        </w:rPr>
        <w:tab/>
        <w:t xml:space="preserve">create, identify and evaluate options; the ability to implement and review decisions (SB </w:t>
      </w:r>
      <w:r w:rsidRPr="00C85849">
        <w:rPr>
          <w:rFonts w:ascii="Arial" w:hAnsi="Arial" w:cs="Arial"/>
          <w:sz w:val="22"/>
          <w:szCs w:val="22"/>
        </w:rPr>
        <w:tab/>
        <w:t>2.4, 3.3)</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2</w:t>
      </w:r>
      <w:r w:rsidRPr="00C85849">
        <w:rPr>
          <w:rFonts w:ascii="Arial" w:hAnsi="Arial" w:cs="Arial"/>
          <w:sz w:val="22"/>
          <w:szCs w:val="22"/>
        </w:rPr>
        <w:tab/>
        <w:t xml:space="preserve">Ability to conduct research into the design of supply chain by considering all the logistical </w:t>
      </w:r>
      <w:r w:rsidRPr="00C85849">
        <w:rPr>
          <w:rFonts w:ascii="Arial" w:hAnsi="Arial" w:cs="Arial"/>
          <w:sz w:val="22"/>
          <w:szCs w:val="22"/>
        </w:rPr>
        <w:tab/>
        <w:t>drivers so to gain a competitive edge (SB 2,1. 2.2)</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3</w:t>
      </w:r>
      <w:r w:rsidRPr="00C85849">
        <w:rPr>
          <w:rFonts w:ascii="Arial" w:hAnsi="Arial" w:cs="Arial"/>
          <w:sz w:val="22"/>
          <w:szCs w:val="22"/>
        </w:rPr>
        <w:tab/>
        <w:t xml:space="preserve">Ability to identify critical issues within logistics that could add value to a company’s </w:t>
      </w:r>
      <w:r w:rsidRPr="00C85849">
        <w:rPr>
          <w:rFonts w:ascii="Arial" w:hAnsi="Arial" w:cs="Arial"/>
          <w:sz w:val="22"/>
          <w:szCs w:val="22"/>
        </w:rPr>
        <w:tab/>
        <w:t>product or service</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4</w:t>
      </w:r>
      <w:r w:rsidRPr="00C85849">
        <w:rPr>
          <w:rFonts w:ascii="Arial" w:hAnsi="Arial" w:cs="Arial"/>
          <w:sz w:val="22"/>
          <w:szCs w:val="22"/>
        </w:rPr>
        <w:tab/>
        <w:t>Prepare technical reports (SB 2.4, 3.3)</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5</w:t>
      </w:r>
      <w:r w:rsidRPr="00C85849">
        <w:rPr>
          <w:rFonts w:ascii="Arial" w:hAnsi="Arial" w:cs="Arial"/>
          <w:sz w:val="22"/>
          <w:szCs w:val="22"/>
        </w:rPr>
        <w:tab/>
        <w:t>Use literature and secondary data sources effectively (SB 2.4, 3.3)</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6</w:t>
      </w:r>
      <w:r w:rsidRPr="00C85849">
        <w:rPr>
          <w:rFonts w:ascii="Arial" w:hAnsi="Arial" w:cs="Arial"/>
          <w:sz w:val="22"/>
          <w:szCs w:val="22"/>
        </w:rPr>
        <w:tab/>
        <w:t>Give technical presentations to informed audiences (SB 2.4, 3.3, 2.5)</w:t>
      </w:r>
    </w:p>
    <w:p w:rsidR="00B07A9E" w:rsidRPr="00C85849" w:rsidRDefault="000C619B" w:rsidP="000C619B">
      <w:pPr>
        <w:ind w:left="-426" w:right="-477"/>
        <w:rPr>
          <w:rFonts w:ascii="Arial" w:hAnsi="Arial" w:cs="Arial"/>
          <w:sz w:val="22"/>
          <w:szCs w:val="22"/>
        </w:rPr>
      </w:pPr>
      <w:r w:rsidRPr="00C85849">
        <w:rPr>
          <w:rFonts w:ascii="Arial" w:hAnsi="Arial" w:cs="Arial"/>
          <w:sz w:val="22"/>
          <w:szCs w:val="22"/>
        </w:rPr>
        <w:t>7</w:t>
      </w:r>
      <w:r w:rsidRPr="00C85849">
        <w:rPr>
          <w:rFonts w:ascii="Arial" w:hAnsi="Arial" w:cs="Arial"/>
          <w:sz w:val="22"/>
          <w:szCs w:val="22"/>
        </w:rPr>
        <w:tab/>
        <w:t>Use statistical and computational tools and packages (SB 2.4, 3.3)</w:t>
      </w:r>
    </w:p>
    <w:p w:rsidR="000C619B" w:rsidRPr="00C85849" w:rsidRDefault="000C619B" w:rsidP="000C619B">
      <w:pPr>
        <w:ind w:left="-426" w:right="-477"/>
        <w:rPr>
          <w:rFonts w:ascii="Arial" w:hAnsi="Arial" w:cs="Arial"/>
          <w:sz w:val="22"/>
          <w:szCs w:val="22"/>
        </w:rPr>
      </w:pPr>
    </w:p>
    <w:p w:rsidR="00B07A9E" w:rsidRPr="00C85849" w:rsidRDefault="00B07A9E" w:rsidP="00B07A9E">
      <w:pPr>
        <w:ind w:left="-426" w:right="-477"/>
        <w:rPr>
          <w:rFonts w:ascii="Arial" w:hAnsi="Arial" w:cs="Arial"/>
          <w:sz w:val="22"/>
          <w:szCs w:val="22"/>
        </w:rPr>
      </w:pPr>
      <w:r w:rsidRPr="00C85849">
        <w:rPr>
          <w:rFonts w:ascii="Arial" w:hAnsi="Arial" w:cs="Arial"/>
          <w:b/>
          <w:sz w:val="22"/>
          <w:szCs w:val="22"/>
        </w:rPr>
        <w:t>Teaching/learning and assessment methods and strategies used to enable outcomes to be achieved and demonstrated</w:t>
      </w:r>
    </w:p>
    <w:p w:rsidR="00B07A9E" w:rsidRPr="00C85849" w:rsidRDefault="00B07A9E" w:rsidP="00B07A9E">
      <w:pPr>
        <w:ind w:left="-426" w:right="-477"/>
        <w:rPr>
          <w:rFonts w:ascii="Arial" w:hAnsi="Arial" w:cs="Arial"/>
          <w:sz w:val="22"/>
          <w:szCs w:val="22"/>
        </w:rPr>
      </w:pPr>
    </w:p>
    <w:p w:rsidR="000C619B" w:rsidRPr="00C85849" w:rsidRDefault="000C619B" w:rsidP="000C619B">
      <w:pPr>
        <w:ind w:left="-426" w:right="-477"/>
        <w:rPr>
          <w:rFonts w:ascii="Arial" w:hAnsi="Arial" w:cs="Arial"/>
          <w:b/>
          <w:sz w:val="22"/>
          <w:szCs w:val="22"/>
        </w:rPr>
      </w:pPr>
      <w:r w:rsidRPr="00C85849">
        <w:rPr>
          <w:rFonts w:ascii="Arial" w:hAnsi="Arial" w:cs="Arial"/>
          <w:b/>
          <w:sz w:val="22"/>
          <w:szCs w:val="22"/>
        </w:rPr>
        <w:t>Teaching/learning methods and strategies</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w:t>
      </w:r>
      <w:r w:rsidRPr="00C85849">
        <w:rPr>
          <w:rFonts w:ascii="Arial" w:hAnsi="Arial" w:cs="Arial"/>
          <w:sz w:val="22"/>
          <w:szCs w:val="22"/>
        </w:rPr>
        <w:tab/>
        <w:t>Readings</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w:t>
      </w:r>
      <w:r w:rsidRPr="00C85849">
        <w:rPr>
          <w:rFonts w:ascii="Arial" w:hAnsi="Arial" w:cs="Arial"/>
          <w:sz w:val="22"/>
          <w:szCs w:val="22"/>
        </w:rPr>
        <w:tab/>
        <w:t>Lectures</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w:t>
      </w:r>
      <w:r w:rsidRPr="00C85849">
        <w:rPr>
          <w:rFonts w:ascii="Arial" w:hAnsi="Arial" w:cs="Arial"/>
          <w:sz w:val="22"/>
          <w:szCs w:val="22"/>
        </w:rPr>
        <w:tab/>
        <w:t>Visiting speakers</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w:t>
      </w:r>
      <w:r w:rsidRPr="00C85849">
        <w:rPr>
          <w:rFonts w:ascii="Arial" w:hAnsi="Arial" w:cs="Arial"/>
          <w:sz w:val="22"/>
          <w:szCs w:val="22"/>
        </w:rPr>
        <w:tab/>
        <w:t>Tutor-led workshops</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w:t>
      </w:r>
      <w:r w:rsidRPr="00C85849">
        <w:rPr>
          <w:rFonts w:ascii="Arial" w:hAnsi="Arial" w:cs="Arial"/>
          <w:sz w:val="22"/>
          <w:szCs w:val="22"/>
        </w:rPr>
        <w:tab/>
        <w:t>Seminars</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w:t>
      </w:r>
      <w:r w:rsidRPr="00C85849">
        <w:rPr>
          <w:rFonts w:ascii="Arial" w:hAnsi="Arial" w:cs="Arial"/>
          <w:sz w:val="22"/>
          <w:szCs w:val="22"/>
        </w:rPr>
        <w:tab/>
        <w:t>Case studies</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w:t>
      </w:r>
      <w:r w:rsidRPr="00C85849">
        <w:rPr>
          <w:rFonts w:ascii="Arial" w:hAnsi="Arial" w:cs="Arial"/>
          <w:sz w:val="22"/>
          <w:szCs w:val="22"/>
        </w:rPr>
        <w:tab/>
        <w:t>Discussions</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w:t>
      </w:r>
      <w:r w:rsidRPr="00C85849">
        <w:rPr>
          <w:rFonts w:ascii="Arial" w:hAnsi="Arial" w:cs="Arial"/>
          <w:sz w:val="22"/>
          <w:szCs w:val="22"/>
        </w:rPr>
        <w:tab/>
        <w:t>Peer group learning</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w:t>
      </w:r>
      <w:r w:rsidRPr="00C85849">
        <w:rPr>
          <w:rFonts w:ascii="Arial" w:hAnsi="Arial" w:cs="Arial"/>
          <w:sz w:val="22"/>
          <w:szCs w:val="22"/>
        </w:rPr>
        <w:tab/>
        <w:t>Project work</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w:t>
      </w:r>
      <w:r w:rsidRPr="00C85849">
        <w:rPr>
          <w:rFonts w:ascii="Arial" w:hAnsi="Arial" w:cs="Arial"/>
          <w:sz w:val="22"/>
          <w:szCs w:val="22"/>
        </w:rPr>
        <w:tab/>
        <w:t>Business and management reports</w:t>
      </w:r>
    </w:p>
    <w:p w:rsidR="000C619B" w:rsidRPr="00C85849" w:rsidRDefault="000C619B" w:rsidP="000C619B">
      <w:pPr>
        <w:ind w:left="-426" w:right="-477"/>
        <w:rPr>
          <w:rFonts w:ascii="Arial" w:hAnsi="Arial" w:cs="Arial"/>
          <w:sz w:val="22"/>
          <w:szCs w:val="22"/>
        </w:rPr>
      </w:pPr>
    </w:p>
    <w:p w:rsidR="000C619B" w:rsidRPr="00C85849" w:rsidRDefault="000C619B" w:rsidP="000C619B">
      <w:pPr>
        <w:ind w:left="-426" w:right="-477"/>
        <w:rPr>
          <w:rFonts w:ascii="Arial" w:hAnsi="Arial" w:cs="Arial"/>
          <w:b/>
          <w:sz w:val="22"/>
          <w:szCs w:val="22"/>
        </w:rPr>
      </w:pPr>
      <w:r w:rsidRPr="00C85849">
        <w:rPr>
          <w:rFonts w:ascii="Arial" w:hAnsi="Arial" w:cs="Arial"/>
          <w:b/>
          <w:sz w:val="22"/>
          <w:szCs w:val="22"/>
        </w:rPr>
        <w:lastRenderedPageBreak/>
        <w:t>Assessment methods and strategies</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w:t>
      </w:r>
      <w:r w:rsidRPr="00C85849">
        <w:rPr>
          <w:rFonts w:ascii="Arial" w:hAnsi="Arial" w:cs="Arial"/>
          <w:sz w:val="22"/>
          <w:szCs w:val="22"/>
        </w:rPr>
        <w:tab/>
        <w:t>Coursework assignments</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w:t>
      </w:r>
      <w:r w:rsidRPr="00C85849">
        <w:rPr>
          <w:rFonts w:ascii="Arial" w:hAnsi="Arial" w:cs="Arial"/>
          <w:sz w:val="22"/>
          <w:szCs w:val="22"/>
        </w:rPr>
        <w:tab/>
        <w:t>Presentations</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w:t>
      </w:r>
      <w:r w:rsidRPr="00C85849">
        <w:rPr>
          <w:rFonts w:ascii="Arial" w:hAnsi="Arial" w:cs="Arial"/>
          <w:sz w:val="22"/>
          <w:szCs w:val="22"/>
        </w:rPr>
        <w:tab/>
        <w:t>Group work</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w:t>
      </w:r>
      <w:r w:rsidRPr="00C85849">
        <w:rPr>
          <w:rFonts w:ascii="Arial" w:hAnsi="Arial" w:cs="Arial"/>
          <w:sz w:val="22"/>
          <w:szCs w:val="22"/>
        </w:rPr>
        <w:tab/>
        <w:t>Examinations</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w:t>
      </w:r>
      <w:r w:rsidRPr="00C85849">
        <w:rPr>
          <w:rFonts w:ascii="Arial" w:hAnsi="Arial" w:cs="Arial"/>
          <w:sz w:val="22"/>
          <w:szCs w:val="22"/>
        </w:rPr>
        <w:tab/>
        <w:t>Project reports</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w:t>
      </w:r>
      <w:r w:rsidRPr="00C85849">
        <w:rPr>
          <w:rFonts w:ascii="Arial" w:hAnsi="Arial" w:cs="Arial"/>
          <w:sz w:val="22"/>
          <w:szCs w:val="22"/>
        </w:rPr>
        <w:tab/>
        <w:t>Business and management reports</w:t>
      </w:r>
    </w:p>
    <w:p w:rsidR="000C619B" w:rsidRPr="00C85849" w:rsidRDefault="000C619B" w:rsidP="000C619B">
      <w:pPr>
        <w:ind w:left="-426" w:right="-477"/>
        <w:rPr>
          <w:rFonts w:ascii="Arial" w:hAnsi="Arial" w:cs="Arial"/>
          <w:sz w:val="22"/>
          <w:szCs w:val="22"/>
        </w:rPr>
      </w:pPr>
    </w:p>
    <w:p w:rsidR="00B07A9E" w:rsidRPr="00C85849" w:rsidRDefault="00B07A9E" w:rsidP="00B07A9E">
      <w:pPr>
        <w:spacing w:before="60" w:after="60"/>
        <w:ind w:left="-426" w:right="-477"/>
        <w:rPr>
          <w:rFonts w:ascii="Arial" w:hAnsi="Arial" w:cs="Arial"/>
          <w:sz w:val="22"/>
          <w:szCs w:val="22"/>
        </w:rPr>
      </w:pPr>
      <w:r w:rsidRPr="00C85849">
        <w:rPr>
          <w:rFonts w:ascii="Arial" w:hAnsi="Arial" w:cs="Arial"/>
          <w:b/>
          <w:sz w:val="22"/>
          <w:szCs w:val="22"/>
        </w:rPr>
        <w:t xml:space="preserve">D. Transferable Skills: </w:t>
      </w:r>
      <w:r w:rsidRPr="00C85849">
        <w:rPr>
          <w:rFonts w:ascii="Arial" w:hAnsi="Arial" w:cs="Arial"/>
          <w:sz w:val="22"/>
          <w:szCs w:val="22"/>
        </w:rPr>
        <w:t>(Non-subject specific key skills)</w:t>
      </w:r>
    </w:p>
    <w:p w:rsidR="00B07A9E" w:rsidRPr="00C85849" w:rsidRDefault="00B07A9E" w:rsidP="00B07A9E">
      <w:pPr>
        <w:ind w:left="-426" w:right="-477"/>
        <w:rPr>
          <w:rFonts w:ascii="Arial" w:hAnsi="Arial" w:cs="Arial"/>
          <w:sz w:val="22"/>
          <w:szCs w:val="22"/>
        </w:rPr>
      </w:pP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1.</w:t>
      </w:r>
      <w:r w:rsidRPr="00C85849">
        <w:rPr>
          <w:rFonts w:ascii="Arial" w:hAnsi="Arial" w:cs="Arial"/>
          <w:sz w:val="22"/>
          <w:szCs w:val="22"/>
        </w:rPr>
        <w:tab/>
        <w:t>Communicate effectively through oral and written presentations (SB 2.5, 3.3)</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2.</w:t>
      </w:r>
      <w:r w:rsidRPr="00C85849">
        <w:rPr>
          <w:rFonts w:ascii="Arial" w:hAnsi="Arial" w:cs="Arial"/>
          <w:sz w:val="22"/>
          <w:szCs w:val="22"/>
        </w:rPr>
        <w:tab/>
        <w:t>Apply quantitative techniques appropriately (SB 2.4, 2.5, 3.3)</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3.</w:t>
      </w:r>
      <w:r w:rsidRPr="00C85849">
        <w:rPr>
          <w:rFonts w:ascii="Arial" w:hAnsi="Arial" w:cs="Arial"/>
          <w:sz w:val="22"/>
          <w:szCs w:val="22"/>
        </w:rPr>
        <w:tab/>
        <w:t xml:space="preserve">Information and knowledge; scanning and organising data; abstracting meaning from </w:t>
      </w:r>
      <w:r w:rsidRPr="00C85849">
        <w:rPr>
          <w:rFonts w:ascii="Arial" w:hAnsi="Arial" w:cs="Arial"/>
          <w:sz w:val="22"/>
          <w:szCs w:val="22"/>
        </w:rPr>
        <w:tab/>
        <w:t>information and sharing knowledge (SB 2.4, 2.5, 3.3)</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4.</w:t>
      </w:r>
      <w:r w:rsidRPr="00C85849">
        <w:rPr>
          <w:rFonts w:ascii="Arial" w:hAnsi="Arial" w:cs="Arial"/>
          <w:sz w:val="22"/>
          <w:szCs w:val="22"/>
        </w:rPr>
        <w:tab/>
        <w:t>Able to demonstrate the use of a range of media including ICT (SB 2.4, 2.5, 3.3)</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5.</w:t>
      </w:r>
      <w:r w:rsidRPr="00C85849">
        <w:rPr>
          <w:rFonts w:ascii="Arial" w:hAnsi="Arial" w:cs="Arial"/>
          <w:sz w:val="22"/>
          <w:szCs w:val="22"/>
        </w:rPr>
        <w:tab/>
        <w:t xml:space="preserve">Operate effectively in a variety of team roles and take leadership roles, where appropriate </w:t>
      </w:r>
      <w:r w:rsidRPr="00C85849">
        <w:rPr>
          <w:rFonts w:ascii="Arial" w:hAnsi="Arial" w:cs="Arial"/>
          <w:sz w:val="22"/>
          <w:szCs w:val="22"/>
        </w:rPr>
        <w:tab/>
        <w:t>(SB 2.4, 2.5, 3.3)</w:t>
      </w:r>
    </w:p>
    <w:p w:rsidR="00B07A9E" w:rsidRPr="00C85849" w:rsidRDefault="000C619B" w:rsidP="000C619B">
      <w:pPr>
        <w:ind w:left="-426" w:right="-477"/>
        <w:rPr>
          <w:rFonts w:ascii="Arial" w:hAnsi="Arial" w:cs="Arial"/>
          <w:sz w:val="22"/>
          <w:szCs w:val="22"/>
        </w:rPr>
      </w:pPr>
      <w:r w:rsidRPr="00C85849">
        <w:rPr>
          <w:rFonts w:ascii="Arial" w:hAnsi="Arial" w:cs="Arial"/>
          <w:sz w:val="22"/>
          <w:szCs w:val="22"/>
        </w:rPr>
        <w:t>6.</w:t>
      </w:r>
      <w:r w:rsidRPr="00C85849">
        <w:rPr>
          <w:rFonts w:ascii="Arial" w:hAnsi="Arial" w:cs="Arial"/>
          <w:sz w:val="22"/>
          <w:szCs w:val="22"/>
        </w:rPr>
        <w:tab/>
        <w:t xml:space="preserve">Personal effectiveness: self-awareness and self-management; time management; </w:t>
      </w:r>
      <w:r w:rsidRPr="00C85849">
        <w:rPr>
          <w:rFonts w:ascii="Arial" w:hAnsi="Arial" w:cs="Arial"/>
          <w:sz w:val="22"/>
          <w:szCs w:val="22"/>
        </w:rPr>
        <w:tab/>
        <w:t xml:space="preserve">sensitivity to diversity in people and in different situations; the ability to continue learning </w:t>
      </w:r>
      <w:r w:rsidRPr="00C85849">
        <w:rPr>
          <w:rFonts w:ascii="Arial" w:hAnsi="Arial" w:cs="Arial"/>
          <w:sz w:val="22"/>
          <w:szCs w:val="22"/>
        </w:rPr>
        <w:tab/>
        <w:t>(SB 2.4, 2.5, 3.3)</w:t>
      </w:r>
    </w:p>
    <w:p w:rsidR="000C619B" w:rsidRPr="00C85849" w:rsidRDefault="000C619B" w:rsidP="000C619B">
      <w:pPr>
        <w:ind w:left="-426" w:right="-477"/>
        <w:rPr>
          <w:rFonts w:ascii="Arial" w:hAnsi="Arial" w:cs="Arial"/>
          <w:sz w:val="22"/>
          <w:szCs w:val="22"/>
        </w:rPr>
      </w:pPr>
    </w:p>
    <w:p w:rsidR="00B07A9E" w:rsidRPr="00C85849" w:rsidRDefault="00B07A9E" w:rsidP="00B07A9E">
      <w:pPr>
        <w:ind w:left="-426" w:right="-477"/>
        <w:rPr>
          <w:rFonts w:ascii="Arial" w:hAnsi="Arial" w:cs="Arial"/>
          <w:sz w:val="22"/>
          <w:szCs w:val="22"/>
        </w:rPr>
      </w:pPr>
      <w:r w:rsidRPr="00C85849">
        <w:rPr>
          <w:rFonts w:ascii="Arial" w:hAnsi="Arial" w:cs="Arial"/>
          <w:b/>
          <w:sz w:val="22"/>
          <w:szCs w:val="22"/>
        </w:rPr>
        <w:t>Teaching/learning and assessment methods and strategies used to enable outcomes to be achieved and demonstrated</w:t>
      </w:r>
    </w:p>
    <w:p w:rsidR="00B07A9E" w:rsidRPr="00C85849" w:rsidRDefault="00B07A9E" w:rsidP="00B07A9E">
      <w:pPr>
        <w:ind w:left="-426" w:right="-477"/>
        <w:rPr>
          <w:rFonts w:ascii="Arial" w:hAnsi="Arial" w:cs="Arial"/>
          <w:sz w:val="22"/>
          <w:szCs w:val="22"/>
        </w:rPr>
      </w:pP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Transferable skills are developed through the teaching and learning programme outlined above and in Section 1</w:t>
      </w:r>
      <w:r w:rsidR="00725580" w:rsidRPr="00C85849">
        <w:rPr>
          <w:rFonts w:ascii="Arial" w:hAnsi="Arial" w:cs="Arial"/>
          <w:sz w:val="22"/>
          <w:szCs w:val="22"/>
        </w:rPr>
        <w:t>7</w:t>
      </w:r>
      <w:r w:rsidRPr="00C85849">
        <w:rPr>
          <w:rFonts w:ascii="Arial" w:hAnsi="Arial" w:cs="Arial"/>
          <w:sz w:val="22"/>
          <w:szCs w:val="22"/>
        </w:rPr>
        <w:t>.</w:t>
      </w:r>
    </w:p>
    <w:p w:rsidR="000C619B" w:rsidRPr="00C85849" w:rsidRDefault="000C619B" w:rsidP="000C619B">
      <w:pPr>
        <w:ind w:left="-426" w:right="-477"/>
        <w:rPr>
          <w:rFonts w:ascii="Arial" w:hAnsi="Arial" w:cs="Arial"/>
          <w:sz w:val="22"/>
          <w:szCs w:val="22"/>
        </w:rPr>
      </w:pP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Skill D1 is taught through coursework and student led seminars and developed through feedback on reports, essays and oral presentations.</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Skill D2 is taught through lectures and exercises and developed, as appropriate, during individual research projects and group work.</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Skill D3 is developed through individual and group project work.</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Skill D4 is developed through literature searching, student presentations and exercises, projects and other coursework activities and individual learning.</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Skill D5 is encouraged and developed throughout the course.</w:t>
      </w: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Skill D6 is developed throughout the course within a framework of staged coursework deadlines and the timing of examinations and research report supervision and submission.</w:t>
      </w:r>
    </w:p>
    <w:p w:rsidR="000C619B" w:rsidRPr="00C85849" w:rsidRDefault="000C619B" w:rsidP="000C619B">
      <w:pPr>
        <w:ind w:left="-426" w:right="-477"/>
        <w:rPr>
          <w:rFonts w:ascii="Arial" w:hAnsi="Arial" w:cs="Arial"/>
          <w:sz w:val="22"/>
          <w:szCs w:val="22"/>
        </w:rPr>
      </w:pPr>
    </w:p>
    <w:p w:rsidR="000C619B" w:rsidRPr="00C85849" w:rsidRDefault="000C619B" w:rsidP="000C619B">
      <w:pPr>
        <w:ind w:left="-426" w:right="-477"/>
        <w:rPr>
          <w:rFonts w:ascii="Arial" w:hAnsi="Arial" w:cs="Arial"/>
          <w:sz w:val="22"/>
          <w:szCs w:val="22"/>
        </w:rPr>
      </w:pPr>
      <w:r w:rsidRPr="00C85849">
        <w:rPr>
          <w:rFonts w:ascii="Arial" w:hAnsi="Arial" w:cs="Arial"/>
          <w:sz w:val="22"/>
          <w:szCs w:val="22"/>
        </w:rPr>
        <w:t>Skills D1-D3 are assessed through coursework, seminar presentations, written examinations, oral examinations, project work etc.</w:t>
      </w:r>
    </w:p>
    <w:p w:rsidR="00B97636" w:rsidRPr="00C85849" w:rsidRDefault="00B97636" w:rsidP="000C619B">
      <w:pPr>
        <w:ind w:left="-426" w:right="-477"/>
        <w:rPr>
          <w:rFonts w:ascii="Arial" w:hAnsi="Arial" w:cs="Arial"/>
          <w:sz w:val="22"/>
          <w:szCs w:val="22"/>
        </w:rPr>
      </w:pPr>
    </w:p>
    <w:p w:rsidR="00B07A9E" w:rsidRPr="00C85849" w:rsidRDefault="000C619B" w:rsidP="000C619B">
      <w:pPr>
        <w:ind w:left="-426" w:right="-477"/>
        <w:rPr>
          <w:rFonts w:ascii="Arial" w:hAnsi="Arial" w:cs="Arial"/>
          <w:sz w:val="22"/>
          <w:szCs w:val="22"/>
        </w:rPr>
      </w:pPr>
      <w:r w:rsidRPr="00C85849">
        <w:rPr>
          <w:rFonts w:ascii="Arial" w:hAnsi="Arial" w:cs="Arial"/>
          <w:sz w:val="22"/>
          <w:szCs w:val="22"/>
        </w:rPr>
        <w:t>The other skills are not addressed formally.</w:t>
      </w:r>
    </w:p>
    <w:p w:rsidR="000C619B" w:rsidRPr="00C85849" w:rsidRDefault="000C619B" w:rsidP="000C619B">
      <w:pPr>
        <w:ind w:left="-426" w:right="-477"/>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B07A9E" w:rsidRPr="00C85849" w:rsidTr="00B07A9E">
        <w:trPr>
          <w:cantSplit/>
        </w:trPr>
        <w:tc>
          <w:tcPr>
            <w:tcW w:w="9498" w:type="dxa"/>
          </w:tcPr>
          <w:p w:rsidR="00B07A9E" w:rsidRPr="00C85849" w:rsidRDefault="00B07A9E" w:rsidP="00B07A9E">
            <w:pPr>
              <w:spacing w:before="60" w:after="60"/>
              <w:rPr>
                <w:rFonts w:ascii="Arial" w:hAnsi="Arial" w:cs="Arial"/>
                <w:szCs w:val="22"/>
              </w:rPr>
            </w:pPr>
            <w:r w:rsidRPr="00C85849">
              <w:rPr>
                <w:rFonts w:ascii="Arial" w:hAnsi="Arial" w:cs="Arial"/>
                <w:sz w:val="22"/>
                <w:szCs w:val="22"/>
              </w:rPr>
              <w:t>For information on which modules provide which skills, see the module mapping</w:t>
            </w:r>
          </w:p>
          <w:p w:rsidR="00B07A9E" w:rsidRPr="00C85849" w:rsidRDefault="00B07A9E" w:rsidP="00B07A9E">
            <w:pPr>
              <w:spacing w:before="60" w:after="60"/>
              <w:rPr>
                <w:rFonts w:ascii="Arial" w:hAnsi="Arial" w:cs="Arial"/>
                <w:szCs w:val="22"/>
              </w:rPr>
            </w:pPr>
            <w:r w:rsidRPr="00C85849">
              <w:rPr>
                <w:rFonts w:ascii="Arial" w:hAnsi="Arial" w:cs="Arial"/>
                <w:sz w:val="22"/>
                <w:szCs w:val="22"/>
              </w:rPr>
              <w:t xml:space="preserve">The module mapping is best presented as a table and should be attached to the programme specification. See end of this document for an example. </w:t>
            </w:r>
          </w:p>
        </w:tc>
      </w:tr>
    </w:tbl>
    <w:p w:rsidR="00B07A9E" w:rsidRPr="00C85849" w:rsidRDefault="00B07A9E" w:rsidP="00B07A9E">
      <w:pPr>
        <w:spacing w:before="60" w:after="60"/>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2C5F6E" w:rsidRPr="00C85849" w:rsidTr="004A36DB">
        <w:tc>
          <w:tcPr>
            <w:tcW w:w="9498" w:type="dxa"/>
          </w:tcPr>
          <w:p w:rsidR="002C5F6E" w:rsidRPr="00C85849" w:rsidRDefault="00C804C4" w:rsidP="00C804C4">
            <w:pPr>
              <w:spacing w:before="60" w:after="60"/>
              <w:rPr>
                <w:rFonts w:ascii="Arial" w:hAnsi="Arial" w:cs="Arial"/>
                <w:sz w:val="22"/>
                <w:szCs w:val="22"/>
              </w:rPr>
            </w:pPr>
            <w:r w:rsidRPr="00C85849">
              <w:rPr>
                <w:rFonts w:ascii="Arial" w:hAnsi="Arial" w:cs="Arial"/>
                <w:b/>
                <w:sz w:val="22"/>
                <w:szCs w:val="22"/>
              </w:rPr>
              <w:t>1</w:t>
            </w:r>
            <w:r w:rsidR="00290074" w:rsidRPr="00C85849">
              <w:rPr>
                <w:rFonts w:ascii="Arial" w:hAnsi="Arial" w:cs="Arial"/>
                <w:b/>
                <w:sz w:val="22"/>
                <w:szCs w:val="22"/>
              </w:rPr>
              <w:t>7</w:t>
            </w:r>
            <w:r w:rsidRPr="00C85849">
              <w:rPr>
                <w:rFonts w:ascii="Arial" w:hAnsi="Arial" w:cs="Arial"/>
                <w:b/>
                <w:sz w:val="22"/>
                <w:szCs w:val="22"/>
              </w:rPr>
              <w:t xml:space="preserve"> </w:t>
            </w:r>
            <w:r w:rsidR="002C5F6E" w:rsidRPr="00C85849">
              <w:rPr>
                <w:rFonts w:ascii="Arial" w:hAnsi="Arial" w:cs="Arial"/>
                <w:b/>
                <w:sz w:val="22"/>
                <w:szCs w:val="22"/>
              </w:rPr>
              <w:t>Programme Structures and Requirements, Levels, Modules, Credits and Awards</w:t>
            </w:r>
          </w:p>
          <w:p w:rsidR="002C5F6E" w:rsidRPr="00C85849" w:rsidRDefault="002C5F6E" w:rsidP="002C5F6E">
            <w:pPr>
              <w:spacing w:before="60" w:after="60"/>
              <w:rPr>
                <w:rFonts w:ascii="Arial" w:hAnsi="Arial" w:cs="Arial"/>
                <w:snapToGrid w:val="0"/>
                <w:sz w:val="22"/>
                <w:szCs w:val="22"/>
                <w:lang w:val="en-US"/>
              </w:rPr>
            </w:pPr>
            <w:r w:rsidRPr="00C85849">
              <w:rPr>
                <w:rFonts w:ascii="Arial" w:hAnsi="Arial" w:cs="Arial"/>
                <w:snapToGrid w:val="0"/>
                <w:sz w:val="22"/>
                <w:szCs w:val="22"/>
                <w:lang w:val="en-US"/>
              </w:rPr>
              <w:t xml:space="preserve">This programme is studied over one year full-time or two years part-time. </w:t>
            </w:r>
            <w:r w:rsidR="00E234B8" w:rsidRPr="00C85849">
              <w:rPr>
                <w:rFonts w:ascii="Arial" w:hAnsi="Arial" w:cs="Arial"/>
                <w:snapToGrid w:val="0"/>
                <w:sz w:val="22"/>
                <w:szCs w:val="22"/>
                <w:lang w:val="en-US"/>
              </w:rPr>
              <w:t>For the latter the student takes 2 modules each term. The choice of these modules can be discussed with the DoS but CB9058 and CB</w:t>
            </w:r>
            <w:r w:rsidR="00732962" w:rsidRPr="00C85849">
              <w:rPr>
                <w:rFonts w:ascii="Arial" w:hAnsi="Arial" w:cs="Arial"/>
                <w:snapToGrid w:val="0"/>
                <w:sz w:val="22"/>
                <w:szCs w:val="22"/>
                <w:lang w:val="en-US"/>
              </w:rPr>
              <w:t>8</w:t>
            </w:r>
            <w:r w:rsidR="00E234B8" w:rsidRPr="00C85849">
              <w:rPr>
                <w:rFonts w:ascii="Arial" w:hAnsi="Arial" w:cs="Arial"/>
                <w:snapToGrid w:val="0"/>
                <w:sz w:val="22"/>
                <w:szCs w:val="22"/>
                <w:lang w:val="en-US"/>
              </w:rPr>
              <w:t xml:space="preserve">023 cannot precede CB996. The dissertation can either start in year 1 but on a part time basis or in year 2 but on a full time basis depending on the student </w:t>
            </w:r>
            <w:r w:rsidR="00E234B8" w:rsidRPr="00C85849">
              <w:rPr>
                <w:rFonts w:ascii="Arial" w:hAnsi="Arial" w:cs="Arial"/>
                <w:snapToGrid w:val="0"/>
                <w:sz w:val="22"/>
                <w:szCs w:val="22"/>
                <w:lang w:val="en-US"/>
              </w:rPr>
              <w:lastRenderedPageBreak/>
              <w:t>preference.</w:t>
            </w:r>
          </w:p>
          <w:p w:rsidR="000A3772" w:rsidRPr="00C85849" w:rsidRDefault="000A3772" w:rsidP="000A3772">
            <w:pPr>
              <w:rPr>
                <w:rFonts w:ascii="Arial" w:hAnsi="Arial" w:cs="Arial"/>
                <w:snapToGrid w:val="0"/>
                <w:sz w:val="22"/>
                <w:szCs w:val="22"/>
              </w:rPr>
            </w:pPr>
            <w:r w:rsidRPr="00C85849">
              <w:rPr>
                <w:rFonts w:ascii="Arial" w:hAnsi="Arial" w:cs="Arial"/>
                <w:snapToGrid w:val="0"/>
                <w:sz w:val="22"/>
                <w:szCs w:val="22"/>
              </w:rPr>
              <w:t xml:space="preserve">The programme has a balanced structure with 3 compulsory modules and one optional module in each term. The choice of the optional modules is carefully designed for the student to choose from a breadth of modules. The compulsory modules will equip the student with the necessary background and knowledge of the methods that can be used and the various issues that could arise in logistics. </w:t>
            </w:r>
          </w:p>
          <w:p w:rsidR="002C5F6E" w:rsidRPr="00C85849" w:rsidRDefault="002C5F6E" w:rsidP="002C5F6E">
            <w:pPr>
              <w:spacing w:before="60" w:after="60"/>
              <w:rPr>
                <w:rFonts w:ascii="Arial" w:hAnsi="Arial" w:cs="Arial"/>
                <w:sz w:val="22"/>
                <w:szCs w:val="22"/>
                <w:lang w:eastAsia="zh-CN"/>
              </w:rPr>
            </w:pPr>
            <w:r w:rsidRPr="00C85849">
              <w:rPr>
                <w:rFonts w:ascii="Arial" w:hAnsi="Arial" w:cs="Arial"/>
                <w:sz w:val="22"/>
                <w:szCs w:val="22"/>
                <w:lang w:eastAsia="zh-CN"/>
              </w:rPr>
              <w:t xml:space="preserve">The programme is divided into </w:t>
            </w:r>
            <w:r w:rsidR="004A36DB" w:rsidRPr="00C85849">
              <w:rPr>
                <w:rFonts w:ascii="Arial" w:hAnsi="Arial" w:cs="Arial"/>
                <w:sz w:val="22"/>
                <w:szCs w:val="22"/>
                <w:lang w:eastAsia="zh-CN"/>
              </w:rPr>
              <w:t>two</w:t>
            </w:r>
            <w:r w:rsidRPr="00C85849">
              <w:rPr>
                <w:rFonts w:ascii="Arial" w:hAnsi="Arial" w:cs="Arial"/>
                <w:sz w:val="22"/>
                <w:szCs w:val="22"/>
                <w:lang w:eastAsia="zh-CN"/>
              </w:rPr>
              <w:t xml:space="preserve"> </w:t>
            </w:r>
            <w:r w:rsidRPr="00C85849">
              <w:rPr>
                <w:rFonts w:ascii="Arial" w:hAnsi="Arial" w:cs="Arial"/>
                <w:bCs/>
                <w:sz w:val="22"/>
                <w:szCs w:val="22"/>
                <w:lang w:eastAsia="zh-CN"/>
              </w:rPr>
              <w:t>stages</w:t>
            </w:r>
            <w:r w:rsidR="004A36DB" w:rsidRPr="00C85849">
              <w:rPr>
                <w:rFonts w:ascii="Arial" w:hAnsi="Arial" w:cs="Arial"/>
                <w:bCs/>
                <w:sz w:val="22"/>
                <w:szCs w:val="22"/>
                <w:lang w:eastAsia="zh-CN"/>
              </w:rPr>
              <w:t xml:space="preserve">. Stage 1 </w:t>
            </w:r>
            <w:r w:rsidR="004A36DB" w:rsidRPr="00C85849">
              <w:rPr>
                <w:rFonts w:ascii="Arial" w:hAnsi="Arial" w:cs="Arial"/>
                <w:sz w:val="22"/>
                <w:szCs w:val="22"/>
                <w:lang w:eastAsia="zh-CN"/>
              </w:rPr>
              <w:t>comprises</w:t>
            </w:r>
            <w:r w:rsidRPr="00C85849">
              <w:rPr>
                <w:rFonts w:ascii="Arial" w:hAnsi="Arial" w:cs="Arial"/>
                <w:sz w:val="22"/>
                <w:szCs w:val="22"/>
                <w:lang w:eastAsia="zh-CN"/>
              </w:rPr>
              <w:t xml:space="preserve"> modules to a total of 1</w:t>
            </w:r>
            <w:r w:rsidR="000A3772" w:rsidRPr="00C85849">
              <w:rPr>
                <w:rFonts w:ascii="Arial" w:hAnsi="Arial" w:cs="Arial"/>
                <w:sz w:val="22"/>
                <w:szCs w:val="22"/>
                <w:lang w:eastAsia="zh-CN"/>
              </w:rPr>
              <w:t>20</w:t>
            </w:r>
            <w:r w:rsidRPr="00C85849">
              <w:rPr>
                <w:rFonts w:ascii="Arial" w:hAnsi="Arial" w:cs="Arial"/>
                <w:sz w:val="22"/>
                <w:szCs w:val="22"/>
                <w:lang w:eastAsia="zh-CN"/>
              </w:rPr>
              <w:t xml:space="preserve"> credits</w:t>
            </w:r>
            <w:r w:rsidR="00C95ABE" w:rsidRPr="00C85849">
              <w:rPr>
                <w:rFonts w:ascii="Arial" w:hAnsi="Arial" w:cs="Arial"/>
                <w:sz w:val="22"/>
                <w:szCs w:val="22"/>
                <w:lang w:eastAsia="zh-CN"/>
              </w:rPr>
              <w:t xml:space="preserve"> and S</w:t>
            </w:r>
            <w:r w:rsidR="004A36DB" w:rsidRPr="00C85849">
              <w:rPr>
                <w:rFonts w:ascii="Arial" w:hAnsi="Arial" w:cs="Arial"/>
                <w:sz w:val="22"/>
                <w:szCs w:val="22"/>
                <w:lang w:eastAsia="zh-CN"/>
              </w:rPr>
              <w:t>tage 2 comprises a</w:t>
            </w:r>
            <w:r w:rsidR="003550D4" w:rsidRPr="00C85849">
              <w:rPr>
                <w:rFonts w:ascii="Arial" w:hAnsi="Arial" w:cs="Arial"/>
                <w:sz w:val="22"/>
                <w:szCs w:val="22"/>
                <w:lang w:eastAsia="zh-CN"/>
              </w:rPr>
              <w:t xml:space="preserve"> </w:t>
            </w:r>
            <w:r w:rsidR="000A3772" w:rsidRPr="00C85849">
              <w:rPr>
                <w:rFonts w:ascii="Arial" w:hAnsi="Arial" w:cs="Arial"/>
                <w:sz w:val="22"/>
                <w:szCs w:val="22"/>
                <w:lang w:eastAsia="zh-CN"/>
              </w:rPr>
              <w:t>60</w:t>
            </w:r>
            <w:r w:rsidR="003550D4" w:rsidRPr="00C85849">
              <w:rPr>
                <w:rFonts w:ascii="Arial" w:hAnsi="Arial" w:cs="Arial"/>
                <w:sz w:val="22"/>
                <w:szCs w:val="22"/>
                <w:lang w:eastAsia="zh-CN"/>
              </w:rPr>
              <w:t xml:space="preserve"> credit dissertation module</w:t>
            </w:r>
            <w:r w:rsidRPr="00C85849">
              <w:rPr>
                <w:rFonts w:ascii="Arial" w:hAnsi="Arial" w:cs="Arial"/>
                <w:sz w:val="22"/>
                <w:szCs w:val="22"/>
                <w:lang w:eastAsia="zh-CN"/>
              </w:rPr>
              <w:t xml:space="preserve">. Students must successfully complete each module in order to be awarded the specified number of </w:t>
            </w:r>
            <w:r w:rsidRPr="00C85849">
              <w:rPr>
                <w:rFonts w:ascii="Arial" w:hAnsi="Arial" w:cs="Arial"/>
                <w:bCs/>
                <w:sz w:val="22"/>
                <w:szCs w:val="22"/>
                <w:lang w:eastAsia="zh-CN"/>
              </w:rPr>
              <w:t xml:space="preserve">credits for that </w:t>
            </w:r>
            <w:r w:rsidRPr="00C85849">
              <w:rPr>
                <w:rFonts w:ascii="Arial" w:hAnsi="Arial" w:cs="Arial"/>
                <w:sz w:val="22"/>
                <w:szCs w:val="22"/>
                <w:lang w:eastAsia="zh-CN"/>
              </w:rPr>
              <w:t xml:space="preserve">module. </w:t>
            </w:r>
            <w:bookmarkStart w:id="2" w:name="credits"/>
            <w:bookmarkEnd w:id="2"/>
            <w:r w:rsidRPr="00C85849">
              <w:rPr>
                <w:rFonts w:ascii="Arial" w:hAnsi="Arial" w:cs="Arial"/>
                <w:sz w:val="22"/>
                <w:szCs w:val="22"/>
                <w:lang w:eastAsia="zh-CN"/>
              </w:rPr>
              <w:t xml:space="preserve">One credit corresponds to approximately ten hours of 'learning time' (including all classes and all private study </w:t>
            </w:r>
            <w:r w:rsidR="003550D4" w:rsidRPr="00C85849">
              <w:rPr>
                <w:rFonts w:ascii="Arial" w:hAnsi="Arial" w:cs="Arial"/>
                <w:sz w:val="22"/>
                <w:szCs w:val="22"/>
                <w:lang w:eastAsia="zh-CN"/>
              </w:rPr>
              <w:t>and research). Thus obtaining 18</w:t>
            </w:r>
            <w:r w:rsidRPr="00C85849">
              <w:rPr>
                <w:rFonts w:ascii="Arial" w:hAnsi="Arial" w:cs="Arial"/>
                <w:sz w:val="22"/>
                <w:szCs w:val="22"/>
                <w:lang w:eastAsia="zh-CN"/>
              </w:rPr>
              <w:t>0 credits in an academic year requires</w:t>
            </w:r>
            <w:r w:rsidR="003550D4" w:rsidRPr="00C85849">
              <w:rPr>
                <w:rFonts w:ascii="Arial" w:hAnsi="Arial" w:cs="Arial"/>
                <w:sz w:val="22"/>
                <w:szCs w:val="22"/>
                <w:lang w:eastAsia="zh-CN"/>
              </w:rPr>
              <w:t xml:space="preserve"> 1,8</w:t>
            </w:r>
            <w:r w:rsidRPr="00C85849">
              <w:rPr>
                <w:rFonts w:ascii="Arial" w:hAnsi="Arial" w:cs="Arial"/>
                <w:sz w:val="22"/>
                <w:szCs w:val="22"/>
                <w:lang w:eastAsia="zh-CN"/>
              </w:rPr>
              <w:t xml:space="preserve">00 hours of </w:t>
            </w:r>
            <w:r w:rsidR="003550D4" w:rsidRPr="00C85849">
              <w:rPr>
                <w:rFonts w:ascii="Arial" w:hAnsi="Arial" w:cs="Arial"/>
                <w:sz w:val="22"/>
                <w:szCs w:val="22"/>
                <w:lang w:eastAsia="zh-CN"/>
              </w:rPr>
              <w:t xml:space="preserve">overall </w:t>
            </w:r>
            <w:r w:rsidRPr="00C85849">
              <w:rPr>
                <w:rFonts w:ascii="Arial" w:hAnsi="Arial" w:cs="Arial"/>
                <w:sz w:val="22"/>
                <w:szCs w:val="22"/>
                <w:lang w:eastAsia="zh-CN"/>
              </w:rPr>
              <w:t xml:space="preserve">learning time. For further information on modules and credits refer to the Credit Framework at </w:t>
            </w:r>
            <w:hyperlink r:id="rId8" w:history="1">
              <w:r w:rsidR="003C346F" w:rsidRPr="00C85849">
                <w:rPr>
                  <w:rStyle w:val="Hyperlink"/>
                  <w:rFonts w:ascii="Arial" w:hAnsi="Arial" w:cs="Arial"/>
                  <w:sz w:val="22"/>
                  <w:szCs w:val="22"/>
                </w:rPr>
                <w:t>http://www.kent.ac.uk/teaching/qa/credit-framework/creditinfo.html</w:t>
              </w:r>
            </w:hyperlink>
            <w:r w:rsidR="003C346F" w:rsidRPr="00C85849">
              <w:rPr>
                <w:rFonts w:ascii="Arial" w:hAnsi="Arial" w:cs="Arial"/>
                <w:sz w:val="22"/>
                <w:szCs w:val="22"/>
              </w:rPr>
              <w:t xml:space="preserve"> </w:t>
            </w:r>
          </w:p>
          <w:p w:rsidR="003550D4" w:rsidRPr="00C85849" w:rsidRDefault="002C5F6E" w:rsidP="003550D4">
            <w:pPr>
              <w:spacing w:before="60" w:after="60"/>
              <w:rPr>
                <w:rFonts w:ascii="Arial" w:hAnsi="Arial" w:cs="Arial"/>
                <w:sz w:val="22"/>
                <w:szCs w:val="22"/>
              </w:rPr>
            </w:pPr>
            <w:r w:rsidRPr="00C85849">
              <w:rPr>
                <w:rFonts w:ascii="Arial" w:hAnsi="Arial" w:cs="Arial"/>
                <w:sz w:val="22"/>
                <w:szCs w:val="22"/>
              </w:rPr>
              <w:t xml:space="preserve">Each module is designed to be at a specific level. For the descriptors of each of these levels, refer to Annex 2 of the Credit Framework at </w:t>
            </w:r>
            <w:hyperlink r:id="rId9" w:history="1">
              <w:r w:rsidR="003C346F" w:rsidRPr="00C85849">
                <w:rPr>
                  <w:rStyle w:val="Hyperlink"/>
                  <w:rFonts w:ascii="Arial" w:hAnsi="Arial" w:cs="Arial"/>
                  <w:sz w:val="22"/>
                  <w:szCs w:val="22"/>
                </w:rPr>
                <w:t>http://www.kent.ac.uk/teaching/qa/credit-framework/creditinfoannex2.html</w:t>
              </w:r>
            </w:hyperlink>
            <w:r w:rsidR="003C346F" w:rsidRPr="00C85849">
              <w:rPr>
                <w:rFonts w:ascii="Arial" w:hAnsi="Arial" w:cs="Arial"/>
                <w:sz w:val="22"/>
                <w:szCs w:val="22"/>
              </w:rPr>
              <w:t>.</w:t>
            </w:r>
            <w:r w:rsidRPr="00C85849">
              <w:rPr>
                <w:rFonts w:ascii="Arial" w:hAnsi="Arial" w:cs="Arial"/>
                <w:sz w:val="22"/>
                <w:szCs w:val="22"/>
              </w:rPr>
              <w:t xml:space="preserve"> To be eligible for the award of </w:t>
            </w:r>
            <w:r w:rsidR="003550D4" w:rsidRPr="00C85849">
              <w:rPr>
                <w:rFonts w:ascii="Arial" w:hAnsi="Arial" w:cs="Arial"/>
                <w:sz w:val="22"/>
                <w:szCs w:val="22"/>
              </w:rPr>
              <w:t xml:space="preserve">a masters </w:t>
            </w:r>
            <w:r w:rsidRPr="00C85849">
              <w:rPr>
                <w:rFonts w:ascii="Arial" w:hAnsi="Arial" w:cs="Arial"/>
                <w:sz w:val="22"/>
                <w:szCs w:val="22"/>
              </w:rPr>
              <w:t xml:space="preserve">degree students must obtain </w:t>
            </w:r>
            <w:r w:rsidR="003550D4" w:rsidRPr="00C85849">
              <w:rPr>
                <w:rFonts w:ascii="Arial" w:hAnsi="Arial" w:cs="Arial"/>
                <w:sz w:val="22"/>
                <w:szCs w:val="22"/>
              </w:rPr>
              <w:t xml:space="preserve">180 </w:t>
            </w:r>
            <w:r w:rsidRPr="00C85849">
              <w:rPr>
                <w:rFonts w:ascii="Arial" w:hAnsi="Arial" w:cs="Arial"/>
                <w:sz w:val="22"/>
                <w:szCs w:val="22"/>
              </w:rPr>
              <w:t xml:space="preserve">credits, at least </w:t>
            </w:r>
            <w:r w:rsidR="003550D4" w:rsidRPr="00C85849">
              <w:rPr>
                <w:rFonts w:ascii="Arial" w:hAnsi="Arial" w:cs="Arial"/>
                <w:sz w:val="22"/>
                <w:szCs w:val="22"/>
              </w:rPr>
              <w:t xml:space="preserve">150 </w:t>
            </w:r>
            <w:r w:rsidRPr="00C85849">
              <w:rPr>
                <w:rFonts w:ascii="Arial" w:hAnsi="Arial" w:cs="Arial"/>
                <w:sz w:val="22"/>
                <w:szCs w:val="22"/>
              </w:rPr>
              <w:t xml:space="preserve">of which must be Level </w:t>
            </w:r>
            <w:r w:rsidR="003550D4" w:rsidRPr="00C85849">
              <w:rPr>
                <w:rFonts w:ascii="Arial" w:hAnsi="Arial" w:cs="Arial"/>
                <w:sz w:val="22"/>
                <w:szCs w:val="22"/>
              </w:rPr>
              <w:t>M</w:t>
            </w:r>
            <w:r w:rsidRPr="00C85849">
              <w:rPr>
                <w:rFonts w:ascii="Arial" w:hAnsi="Arial" w:cs="Arial"/>
                <w:sz w:val="22"/>
                <w:szCs w:val="22"/>
              </w:rPr>
              <w:t>.</w:t>
            </w:r>
            <w:r w:rsidR="003550D4" w:rsidRPr="00C85849">
              <w:rPr>
                <w:rFonts w:ascii="Arial" w:hAnsi="Arial" w:cs="Arial"/>
                <w:sz w:val="22"/>
                <w:szCs w:val="22"/>
              </w:rPr>
              <w:t xml:space="preserve"> Students who obtain 1</w:t>
            </w:r>
            <w:r w:rsidR="000A3772" w:rsidRPr="00C85849">
              <w:rPr>
                <w:rFonts w:ascii="Arial" w:hAnsi="Arial" w:cs="Arial"/>
                <w:sz w:val="22"/>
                <w:szCs w:val="22"/>
              </w:rPr>
              <w:t>20</w:t>
            </w:r>
            <w:r w:rsidR="003550D4" w:rsidRPr="00C85849">
              <w:rPr>
                <w:rFonts w:ascii="Arial" w:hAnsi="Arial" w:cs="Arial"/>
                <w:sz w:val="22"/>
                <w:szCs w:val="22"/>
              </w:rPr>
              <w:t xml:space="preserve"> credits, but excluding the dissertation, will be eligible for the award of </w:t>
            </w:r>
            <w:r w:rsidR="000A3772" w:rsidRPr="00C85849">
              <w:rPr>
                <w:rFonts w:ascii="Arial" w:hAnsi="Arial" w:cs="Arial"/>
                <w:sz w:val="22"/>
                <w:szCs w:val="22"/>
              </w:rPr>
              <w:t>Postgraduate D</w:t>
            </w:r>
            <w:r w:rsidR="003550D4" w:rsidRPr="00C85849">
              <w:rPr>
                <w:rFonts w:ascii="Arial" w:hAnsi="Arial" w:cs="Arial"/>
                <w:sz w:val="22"/>
                <w:szCs w:val="22"/>
              </w:rPr>
              <w:t>iploma</w:t>
            </w:r>
            <w:r w:rsidR="000A3772" w:rsidRPr="00C85849">
              <w:rPr>
                <w:rFonts w:ascii="Arial" w:hAnsi="Arial" w:cs="Arial"/>
                <w:sz w:val="22"/>
                <w:szCs w:val="22"/>
              </w:rPr>
              <w:t xml:space="preserve"> in Logistics</w:t>
            </w:r>
            <w:r w:rsidR="003550D4" w:rsidRPr="00C85849">
              <w:rPr>
                <w:rFonts w:ascii="Arial" w:hAnsi="Arial" w:cs="Arial"/>
                <w:sz w:val="22"/>
                <w:szCs w:val="22"/>
              </w:rPr>
              <w:t xml:space="preserve">. </w:t>
            </w:r>
          </w:p>
          <w:p w:rsidR="000A3772" w:rsidRPr="00C85849" w:rsidRDefault="000A3772" w:rsidP="000A3772">
            <w:pPr>
              <w:spacing w:before="60" w:after="60"/>
              <w:rPr>
                <w:rFonts w:ascii="Arial" w:hAnsi="Arial" w:cs="Arial"/>
                <w:sz w:val="22"/>
                <w:szCs w:val="22"/>
              </w:rPr>
            </w:pPr>
            <w:r w:rsidRPr="00C85849">
              <w:rPr>
                <w:rFonts w:ascii="Arial" w:hAnsi="Arial" w:cs="Arial"/>
                <w:sz w:val="22"/>
                <w:szCs w:val="22"/>
              </w:rPr>
              <w:t xml:space="preserve">Students are required to take eight modules in total, of which six are compulsory (three in each term). The remaining two optional modules (30 credits) can be taken from the lists provided or, at the discretion of the DoS, opt for other optional modules from the Business School.  </w:t>
            </w:r>
          </w:p>
          <w:p w:rsidR="000A3772" w:rsidRPr="00C85849" w:rsidRDefault="000A3772" w:rsidP="003550D4">
            <w:pPr>
              <w:spacing w:before="60" w:after="60"/>
              <w:rPr>
                <w:rFonts w:ascii="Arial" w:hAnsi="Arial" w:cs="Arial"/>
                <w:sz w:val="22"/>
                <w:szCs w:val="22"/>
              </w:rPr>
            </w:pPr>
          </w:p>
          <w:p w:rsidR="002C5F6E" w:rsidRPr="00C85849" w:rsidRDefault="00E46BC4" w:rsidP="002C5F6E">
            <w:pPr>
              <w:pStyle w:val="NormalWeb"/>
              <w:spacing w:before="60" w:beforeAutospacing="0" w:after="60" w:afterAutospacing="0"/>
              <w:rPr>
                <w:rFonts w:ascii="Arial" w:hAnsi="Arial" w:cs="Arial"/>
                <w:sz w:val="22"/>
                <w:szCs w:val="22"/>
              </w:rPr>
            </w:pPr>
            <w:r w:rsidRPr="00C85849">
              <w:rPr>
                <w:rFonts w:ascii="Arial" w:hAnsi="Arial" w:cs="Arial"/>
                <w:sz w:val="22"/>
                <w:szCs w:val="22"/>
              </w:rPr>
              <w:t xml:space="preserve">Compulsory </w:t>
            </w:r>
            <w:r w:rsidR="002C5F6E" w:rsidRPr="00C85849">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rsidR="002C5F6E" w:rsidRPr="00C85849" w:rsidRDefault="002C5F6E" w:rsidP="003C346F">
            <w:pPr>
              <w:spacing w:before="60" w:after="60"/>
              <w:rPr>
                <w:rFonts w:ascii="Arial" w:hAnsi="Arial" w:cs="Arial"/>
                <w:sz w:val="22"/>
                <w:szCs w:val="22"/>
                <w:lang w:eastAsia="zh-CN"/>
              </w:rPr>
            </w:pPr>
            <w:r w:rsidRPr="00C85849">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C85849">
              <w:rPr>
                <w:rStyle w:val="Strong"/>
                <w:rFonts w:ascii="Arial" w:hAnsi="Arial" w:cs="Arial"/>
                <w:b w:val="0"/>
                <w:sz w:val="22"/>
                <w:szCs w:val="22"/>
              </w:rPr>
              <w:t>programme</w:t>
            </w:r>
            <w:r w:rsidRPr="00C85849">
              <w:rPr>
                <w:rStyle w:val="Strong"/>
                <w:rFonts w:ascii="Arial" w:hAnsi="Arial" w:cs="Arial"/>
                <w:sz w:val="22"/>
                <w:szCs w:val="22"/>
              </w:rPr>
              <w:t xml:space="preserve"> </w:t>
            </w:r>
            <w:r w:rsidRPr="00C85849">
              <w:rPr>
                <w:rFonts w:ascii="Arial" w:hAnsi="Arial" w:cs="Arial"/>
                <w:sz w:val="22"/>
                <w:szCs w:val="22"/>
              </w:rPr>
              <w:t xml:space="preserve">learning outcomes. For further information refer to the Credit Framework at </w:t>
            </w:r>
            <w:hyperlink r:id="rId10" w:history="1">
              <w:r w:rsidR="003C346F" w:rsidRPr="00C85849">
                <w:rPr>
                  <w:rStyle w:val="Hyperlink"/>
                  <w:rFonts w:ascii="Arial" w:hAnsi="Arial" w:cs="Arial"/>
                  <w:sz w:val="22"/>
                  <w:szCs w:val="22"/>
                </w:rPr>
                <w:t>http://www.kent.ac.uk/teaching/qa/credit-framework/creditinfo.html</w:t>
              </w:r>
            </w:hyperlink>
            <w:r w:rsidR="003C346F" w:rsidRPr="00C85849">
              <w:rPr>
                <w:rFonts w:ascii="Arial" w:hAnsi="Arial" w:cs="Arial"/>
                <w:sz w:val="22"/>
                <w:szCs w:val="22"/>
              </w:rPr>
              <w:t xml:space="preserve">. </w:t>
            </w:r>
          </w:p>
          <w:p w:rsidR="00FF2BDB" w:rsidRPr="00C85849" w:rsidRDefault="002C5F6E" w:rsidP="000A3772">
            <w:pPr>
              <w:pStyle w:val="NormalWeb"/>
              <w:spacing w:before="60" w:beforeAutospacing="0" w:after="60" w:afterAutospacing="0"/>
              <w:rPr>
                <w:rFonts w:ascii="Arial" w:hAnsi="Arial" w:cs="Arial"/>
                <w:sz w:val="22"/>
                <w:szCs w:val="22"/>
              </w:rPr>
            </w:pPr>
            <w:bookmarkStart w:id="3" w:name="compensation"/>
            <w:bookmarkEnd w:id="3"/>
            <w:r w:rsidRPr="00C85849">
              <w:rPr>
                <w:rFonts w:ascii="Arial" w:hAnsi="Arial" w:cs="Arial"/>
                <w:sz w:val="22"/>
                <w:szCs w:val="22"/>
              </w:rPr>
              <w:t>Where a student fails a module(s), but has m</w:t>
            </w:r>
            <w:r w:rsidR="0067696D" w:rsidRPr="00C85849">
              <w:rPr>
                <w:rFonts w:ascii="Arial" w:hAnsi="Arial" w:cs="Arial"/>
                <w:sz w:val="22"/>
                <w:szCs w:val="22"/>
              </w:rPr>
              <w:t>arks for such modules within 10 percentage points</w:t>
            </w:r>
            <w:r w:rsidRPr="00C85849">
              <w:rPr>
                <w:rFonts w:ascii="Arial" w:hAnsi="Arial" w:cs="Arial"/>
                <w:sz w:val="22"/>
                <w:szCs w:val="22"/>
              </w:rPr>
              <w:t xml:space="preserve"> of the pass mark, the Board of Examiners may nevertheless award the credits for the module(s), subject to the requirements of the Credit Framework and provided that the student has achieved the </w:t>
            </w:r>
            <w:r w:rsidRPr="00C85849">
              <w:rPr>
                <w:rStyle w:val="Strong"/>
                <w:rFonts w:ascii="Arial" w:hAnsi="Arial" w:cs="Arial"/>
                <w:b w:val="0"/>
                <w:sz w:val="22"/>
                <w:szCs w:val="22"/>
              </w:rPr>
              <w:t>programme</w:t>
            </w:r>
            <w:r w:rsidRPr="00C85849">
              <w:rPr>
                <w:rStyle w:val="Strong"/>
                <w:rFonts w:ascii="Arial" w:hAnsi="Arial" w:cs="Arial"/>
                <w:sz w:val="22"/>
                <w:szCs w:val="22"/>
              </w:rPr>
              <w:t xml:space="preserve"> </w:t>
            </w:r>
            <w:r w:rsidRPr="00C85849">
              <w:rPr>
                <w:rFonts w:ascii="Arial" w:hAnsi="Arial" w:cs="Arial"/>
                <w:sz w:val="22"/>
                <w:szCs w:val="22"/>
              </w:rPr>
              <w:t>learning outcomes. For further information refer to the Credit Framewor</w:t>
            </w:r>
            <w:r w:rsidR="003C346F" w:rsidRPr="00C85849">
              <w:rPr>
                <w:rFonts w:ascii="Arial" w:hAnsi="Arial" w:cs="Arial"/>
                <w:sz w:val="22"/>
                <w:szCs w:val="22"/>
              </w:rPr>
              <w:t>k.</w:t>
            </w:r>
            <w:r w:rsidR="00FF2BDB" w:rsidRPr="00C85849">
              <w:rPr>
                <w:rFonts w:ascii="Arial" w:hAnsi="Arial" w:cs="Arial"/>
                <w:sz w:val="22"/>
                <w:szCs w:val="22"/>
              </w:rPr>
              <w:t xml:space="preserve"> </w:t>
            </w:r>
          </w:p>
          <w:p w:rsidR="00104807" w:rsidRPr="00C85849" w:rsidRDefault="000A3772" w:rsidP="00104807">
            <w:pPr>
              <w:pStyle w:val="NormalWeb"/>
              <w:spacing w:before="60" w:beforeAutospacing="0" w:after="60" w:afterAutospacing="0"/>
              <w:rPr>
                <w:rFonts w:ascii="Arial" w:hAnsi="Arial" w:cs="Arial"/>
                <w:sz w:val="22"/>
                <w:szCs w:val="22"/>
              </w:rPr>
            </w:pPr>
            <w:r w:rsidRPr="00C85849">
              <w:rPr>
                <w:rFonts w:ascii="Arial" w:hAnsi="Arial" w:cs="Arial"/>
                <w:sz w:val="22"/>
                <w:szCs w:val="22"/>
              </w:rPr>
              <w:t>Note that CB996 is non-compensatable and non-condonable and is m</w:t>
            </w:r>
            <w:r w:rsidR="00104807" w:rsidRPr="00C85849">
              <w:rPr>
                <w:rFonts w:ascii="Arial" w:hAnsi="Arial" w:cs="Arial"/>
                <w:sz w:val="22"/>
                <w:szCs w:val="22"/>
              </w:rPr>
              <w:t xml:space="preserve">arked with an asterix (*) below. </w:t>
            </w:r>
          </w:p>
          <w:p w:rsidR="000A3772" w:rsidRPr="00C85849" w:rsidRDefault="00104807" w:rsidP="00104807">
            <w:pPr>
              <w:pStyle w:val="NormalWeb"/>
              <w:spacing w:before="60" w:beforeAutospacing="0" w:after="60" w:afterAutospacing="0"/>
              <w:rPr>
                <w:rFonts w:ascii="Arial" w:hAnsi="Arial" w:cs="Arial"/>
                <w:sz w:val="22"/>
                <w:szCs w:val="22"/>
              </w:rPr>
            </w:pPr>
            <w:r w:rsidRPr="00C85849">
              <w:rPr>
                <w:rFonts w:ascii="Arial" w:hAnsi="Arial" w:cs="Arial"/>
                <w:sz w:val="22"/>
                <w:szCs w:val="22"/>
              </w:rPr>
              <w:t>One of the topics within CB8023 will cover the main aspects of research skills and methods which will be used in CB9057 and will run every year by KBS staff. This module CB8023 is non-compensatable and non-condonable for those students allowed to do the MSc project and is marked by 2 asterix (**) below.</w:t>
            </w:r>
          </w:p>
        </w:tc>
      </w:tr>
    </w:tbl>
    <w:p w:rsidR="00DD71C9" w:rsidRPr="00C85849" w:rsidRDefault="00DD71C9" w:rsidP="0009168A">
      <w:pPr>
        <w:spacing w:before="60" w:after="60"/>
        <w:ind w:left="-284" w:right="-477"/>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110"/>
        <w:gridCol w:w="1134"/>
        <w:gridCol w:w="1276"/>
        <w:gridCol w:w="1418"/>
      </w:tblGrid>
      <w:tr w:rsidR="00C251B5" w:rsidRPr="00C85849" w:rsidTr="00C251B5">
        <w:tc>
          <w:tcPr>
            <w:tcW w:w="1560" w:type="dxa"/>
            <w:tcBorders>
              <w:bottom w:val="single" w:sz="4" w:space="0" w:color="auto"/>
            </w:tcBorders>
            <w:shd w:val="pct5" w:color="auto" w:fill="FFFFFF"/>
          </w:tcPr>
          <w:p w:rsidR="00104807" w:rsidRPr="00C85849" w:rsidRDefault="00104807" w:rsidP="00C251B5">
            <w:pPr>
              <w:spacing w:before="60" w:after="60"/>
              <w:rPr>
                <w:rFonts w:ascii="Arial" w:hAnsi="Arial" w:cs="Arial"/>
                <w:b/>
                <w:sz w:val="22"/>
                <w:szCs w:val="22"/>
              </w:rPr>
            </w:pPr>
          </w:p>
          <w:p w:rsidR="00C251B5" w:rsidRPr="00C85849" w:rsidRDefault="00C251B5" w:rsidP="00C251B5">
            <w:pPr>
              <w:spacing w:before="60" w:after="60"/>
              <w:rPr>
                <w:rFonts w:ascii="Arial" w:hAnsi="Arial" w:cs="Arial"/>
                <w:b/>
                <w:sz w:val="22"/>
                <w:szCs w:val="22"/>
              </w:rPr>
            </w:pPr>
            <w:r w:rsidRPr="00C85849">
              <w:rPr>
                <w:rFonts w:ascii="Arial" w:hAnsi="Arial" w:cs="Arial"/>
                <w:b/>
                <w:sz w:val="22"/>
                <w:szCs w:val="22"/>
              </w:rPr>
              <w:t>Code</w:t>
            </w:r>
          </w:p>
        </w:tc>
        <w:tc>
          <w:tcPr>
            <w:tcW w:w="4110" w:type="dxa"/>
            <w:tcBorders>
              <w:bottom w:val="single" w:sz="4" w:space="0" w:color="auto"/>
            </w:tcBorders>
            <w:shd w:val="pct5" w:color="auto" w:fill="FFFFFF"/>
          </w:tcPr>
          <w:p w:rsidR="00C251B5" w:rsidRPr="00C85849" w:rsidRDefault="00C251B5" w:rsidP="00C251B5">
            <w:pPr>
              <w:spacing w:before="60" w:after="60"/>
              <w:rPr>
                <w:rFonts w:ascii="Arial" w:hAnsi="Arial" w:cs="Arial"/>
                <w:b/>
                <w:sz w:val="22"/>
                <w:szCs w:val="22"/>
              </w:rPr>
            </w:pPr>
            <w:r w:rsidRPr="00C85849">
              <w:rPr>
                <w:rFonts w:ascii="Arial" w:hAnsi="Arial" w:cs="Arial"/>
                <w:b/>
                <w:sz w:val="22"/>
                <w:szCs w:val="22"/>
              </w:rPr>
              <w:t>Title</w:t>
            </w:r>
          </w:p>
        </w:tc>
        <w:tc>
          <w:tcPr>
            <w:tcW w:w="1134" w:type="dxa"/>
            <w:tcBorders>
              <w:bottom w:val="single" w:sz="4" w:space="0" w:color="auto"/>
            </w:tcBorders>
            <w:shd w:val="pct5" w:color="auto" w:fill="FFFFFF"/>
          </w:tcPr>
          <w:p w:rsidR="00C251B5" w:rsidRPr="00C85849" w:rsidRDefault="00C251B5" w:rsidP="00C251B5">
            <w:pPr>
              <w:spacing w:before="60" w:after="60"/>
              <w:rPr>
                <w:rFonts w:ascii="Arial" w:hAnsi="Arial" w:cs="Arial"/>
                <w:b/>
                <w:sz w:val="22"/>
                <w:szCs w:val="22"/>
              </w:rPr>
            </w:pPr>
            <w:r w:rsidRPr="00C85849">
              <w:rPr>
                <w:rFonts w:ascii="Arial" w:hAnsi="Arial" w:cs="Arial"/>
                <w:b/>
                <w:sz w:val="22"/>
                <w:szCs w:val="22"/>
              </w:rPr>
              <w:t>Level</w:t>
            </w:r>
          </w:p>
        </w:tc>
        <w:tc>
          <w:tcPr>
            <w:tcW w:w="1276" w:type="dxa"/>
            <w:tcBorders>
              <w:bottom w:val="single" w:sz="4" w:space="0" w:color="auto"/>
            </w:tcBorders>
            <w:shd w:val="pct5" w:color="auto" w:fill="FFFFFF"/>
          </w:tcPr>
          <w:p w:rsidR="00C251B5" w:rsidRPr="00C85849" w:rsidRDefault="00C251B5" w:rsidP="00C251B5">
            <w:pPr>
              <w:spacing w:before="60" w:after="60"/>
              <w:rPr>
                <w:rFonts w:ascii="Arial" w:hAnsi="Arial" w:cs="Arial"/>
                <w:b/>
                <w:sz w:val="22"/>
                <w:szCs w:val="22"/>
              </w:rPr>
            </w:pPr>
            <w:r w:rsidRPr="00C85849">
              <w:rPr>
                <w:rFonts w:ascii="Arial" w:hAnsi="Arial" w:cs="Arial"/>
                <w:b/>
                <w:sz w:val="22"/>
                <w:szCs w:val="22"/>
              </w:rPr>
              <w:t>Credits</w:t>
            </w:r>
          </w:p>
        </w:tc>
        <w:tc>
          <w:tcPr>
            <w:tcW w:w="1418" w:type="dxa"/>
            <w:tcBorders>
              <w:bottom w:val="single" w:sz="4" w:space="0" w:color="auto"/>
            </w:tcBorders>
            <w:shd w:val="pct5" w:color="auto" w:fill="FFFFFF"/>
          </w:tcPr>
          <w:p w:rsidR="00C251B5" w:rsidRPr="00C85849" w:rsidRDefault="00C251B5" w:rsidP="00C251B5">
            <w:pPr>
              <w:spacing w:before="60" w:after="60"/>
              <w:rPr>
                <w:rFonts w:ascii="Arial" w:hAnsi="Arial" w:cs="Arial"/>
                <w:b/>
                <w:sz w:val="22"/>
                <w:szCs w:val="22"/>
              </w:rPr>
            </w:pPr>
            <w:r w:rsidRPr="00C85849">
              <w:rPr>
                <w:rFonts w:ascii="Arial" w:hAnsi="Arial" w:cs="Arial"/>
                <w:b/>
                <w:sz w:val="22"/>
                <w:szCs w:val="22"/>
              </w:rPr>
              <w:t>Term(s)</w:t>
            </w:r>
          </w:p>
        </w:tc>
      </w:tr>
      <w:tr w:rsidR="00C251B5" w:rsidRPr="00C85849" w:rsidTr="00C251B5">
        <w:trPr>
          <w:cantSplit/>
        </w:trPr>
        <w:tc>
          <w:tcPr>
            <w:tcW w:w="9498" w:type="dxa"/>
            <w:gridSpan w:val="5"/>
            <w:tcBorders>
              <w:bottom w:val="single" w:sz="4" w:space="0" w:color="auto"/>
            </w:tcBorders>
            <w:shd w:val="clear" w:color="auto" w:fill="F2F2F2" w:themeFill="background1" w:themeFillShade="F2"/>
          </w:tcPr>
          <w:p w:rsidR="00C251B5" w:rsidRPr="00C85849" w:rsidRDefault="00C251B5" w:rsidP="00C251B5">
            <w:pPr>
              <w:spacing w:before="60" w:after="60"/>
              <w:rPr>
                <w:rFonts w:ascii="Arial" w:hAnsi="Arial" w:cs="Arial"/>
                <w:sz w:val="22"/>
                <w:szCs w:val="22"/>
              </w:rPr>
            </w:pPr>
            <w:r w:rsidRPr="00C85849">
              <w:rPr>
                <w:rFonts w:ascii="Arial" w:hAnsi="Arial" w:cs="Arial"/>
                <w:b/>
                <w:sz w:val="22"/>
                <w:szCs w:val="22"/>
              </w:rPr>
              <w:t>Stage 1</w:t>
            </w:r>
          </w:p>
        </w:tc>
      </w:tr>
      <w:tr w:rsidR="00C251B5" w:rsidRPr="00C85849" w:rsidTr="00C251B5">
        <w:trPr>
          <w:cantSplit/>
        </w:trPr>
        <w:tc>
          <w:tcPr>
            <w:tcW w:w="9498" w:type="dxa"/>
            <w:gridSpan w:val="5"/>
            <w:shd w:val="clear" w:color="auto" w:fill="F2F2F2" w:themeFill="background1" w:themeFillShade="F2"/>
          </w:tcPr>
          <w:p w:rsidR="00C251B5" w:rsidRPr="00C85849" w:rsidRDefault="0009168A" w:rsidP="00C251B5">
            <w:pPr>
              <w:spacing w:before="60" w:after="60"/>
              <w:rPr>
                <w:rFonts w:ascii="Arial" w:hAnsi="Arial" w:cs="Arial"/>
                <w:sz w:val="22"/>
                <w:szCs w:val="22"/>
              </w:rPr>
            </w:pPr>
            <w:r w:rsidRPr="00C85849">
              <w:rPr>
                <w:rFonts w:ascii="Arial" w:hAnsi="Arial" w:cs="Arial"/>
                <w:b/>
                <w:sz w:val="22"/>
                <w:szCs w:val="22"/>
              </w:rPr>
              <w:t xml:space="preserve">Compulsory </w:t>
            </w:r>
            <w:r w:rsidR="00C251B5" w:rsidRPr="00C85849">
              <w:rPr>
                <w:rFonts w:ascii="Arial" w:hAnsi="Arial" w:cs="Arial"/>
                <w:b/>
                <w:sz w:val="22"/>
                <w:szCs w:val="22"/>
              </w:rPr>
              <w:t>Modules</w:t>
            </w:r>
          </w:p>
        </w:tc>
      </w:tr>
      <w:tr w:rsidR="00C251B5" w:rsidRPr="00C85849" w:rsidTr="00C251B5">
        <w:tc>
          <w:tcPr>
            <w:tcW w:w="1560" w:type="dxa"/>
          </w:tcPr>
          <w:p w:rsidR="00C251B5" w:rsidRPr="00C85849" w:rsidRDefault="000A3772" w:rsidP="00C251B5">
            <w:pPr>
              <w:spacing w:before="60" w:after="60"/>
              <w:rPr>
                <w:rFonts w:ascii="Arial" w:hAnsi="Arial" w:cs="Arial"/>
                <w:sz w:val="22"/>
                <w:szCs w:val="22"/>
              </w:rPr>
            </w:pPr>
            <w:r w:rsidRPr="00C85849">
              <w:rPr>
                <w:rFonts w:ascii="Arial" w:hAnsi="Arial" w:cs="Arial"/>
                <w:sz w:val="22"/>
                <w:szCs w:val="22"/>
              </w:rPr>
              <w:t>CB921</w:t>
            </w:r>
          </w:p>
        </w:tc>
        <w:tc>
          <w:tcPr>
            <w:tcW w:w="4110" w:type="dxa"/>
          </w:tcPr>
          <w:p w:rsidR="00C251B5" w:rsidRPr="00C85849" w:rsidRDefault="000A3772" w:rsidP="00C251B5">
            <w:pPr>
              <w:spacing w:before="60" w:after="60"/>
              <w:rPr>
                <w:rFonts w:ascii="Arial" w:hAnsi="Arial" w:cs="Arial"/>
                <w:sz w:val="22"/>
                <w:szCs w:val="22"/>
              </w:rPr>
            </w:pPr>
            <w:r w:rsidRPr="00C85849">
              <w:rPr>
                <w:rFonts w:ascii="Arial" w:hAnsi="Arial" w:cs="Arial"/>
                <w:sz w:val="22"/>
                <w:szCs w:val="22"/>
              </w:rPr>
              <w:t>Spreadsheets and Decision Support Systems</w:t>
            </w:r>
          </w:p>
        </w:tc>
        <w:tc>
          <w:tcPr>
            <w:tcW w:w="1134" w:type="dxa"/>
          </w:tcPr>
          <w:p w:rsidR="00C251B5" w:rsidRPr="00C85849" w:rsidRDefault="000A3772" w:rsidP="00C251B5">
            <w:pPr>
              <w:spacing w:before="60" w:after="60"/>
              <w:rPr>
                <w:rFonts w:ascii="Arial" w:hAnsi="Arial" w:cs="Arial"/>
                <w:sz w:val="22"/>
                <w:szCs w:val="22"/>
              </w:rPr>
            </w:pPr>
            <w:r w:rsidRPr="00C85849">
              <w:rPr>
                <w:rFonts w:ascii="Arial" w:hAnsi="Arial" w:cs="Arial"/>
                <w:sz w:val="22"/>
                <w:szCs w:val="22"/>
              </w:rPr>
              <w:t>M</w:t>
            </w:r>
          </w:p>
        </w:tc>
        <w:tc>
          <w:tcPr>
            <w:tcW w:w="1276" w:type="dxa"/>
          </w:tcPr>
          <w:p w:rsidR="00C251B5" w:rsidRPr="00C85849" w:rsidRDefault="000A3772" w:rsidP="00C251B5">
            <w:pPr>
              <w:spacing w:before="60" w:after="60"/>
              <w:rPr>
                <w:rFonts w:ascii="Arial" w:hAnsi="Arial" w:cs="Arial"/>
                <w:sz w:val="22"/>
                <w:szCs w:val="22"/>
              </w:rPr>
            </w:pPr>
            <w:r w:rsidRPr="00C85849">
              <w:rPr>
                <w:rFonts w:ascii="Arial" w:hAnsi="Arial" w:cs="Arial"/>
                <w:sz w:val="22"/>
                <w:szCs w:val="22"/>
              </w:rPr>
              <w:t>15</w:t>
            </w:r>
          </w:p>
        </w:tc>
        <w:tc>
          <w:tcPr>
            <w:tcW w:w="1418" w:type="dxa"/>
          </w:tcPr>
          <w:p w:rsidR="00C251B5" w:rsidRPr="00C85849" w:rsidRDefault="000A3772" w:rsidP="00C251B5">
            <w:pPr>
              <w:spacing w:before="60" w:after="60"/>
              <w:rPr>
                <w:rFonts w:ascii="Arial" w:hAnsi="Arial" w:cs="Arial"/>
                <w:sz w:val="22"/>
                <w:szCs w:val="22"/>
              </w:rPr>
            </w:pPr>
            <w:r w:rsidRPr="00C85849">
              <w:rPr>
                <w:rFonts w:ascii="Arial" w:hAnsi="Arial" w:cs="Arial"/>
                <w:sz w:val="22"/>
                <w:szCs w:val="22"/>
              </w:rPr>
              <w:t>1</w:t>
            </w:r>
          </w:p>
        </w:tc>
      </w:tr>
      <w:tr w:rsidR="00C251B5" w:rsidRPr="00C85849" w:rsidTr="00C251B5">
        <w:tc>
          <w:tcPr>
            <w:tcW w:w="1560" w:type="dxa"/>
            <w:tcBorders>
              <w:bottom w:val="single" w:sz="4" w:space="0" w:color="auto"/>
            </w:tcBorders>
          </w:tcPr>
          <w:p w:rsidR="00C251B5" w:rsidRPr="00C85849" w:rsidRDefault="000A3772" w:rsidP="00C251B5">
            <w:pPr>
              <w:spacing w:before="60" w:after="60"/>
              <w:rPr>
                <w:rFonts w:ascii="Arial" w:hAnsi="Arial" w:cs="Arial"/>
                <w:sz w:val="22"/>
                <w:szCs w:val="22"/>
              </w:rPr>
            </w:pPr>
            <w:r w:rsidRPr="00C85849">
              <w:rPr>
                <w:rFonts w:ascii="Arial" w:hAnsi="Arial" w:cs="Arial"/>
                <w:sz w:val="22"/>
                <w:szCs w:val="22"/>
              </w:rPr>
              <w:t>CB996*</w:t>
            </w:r>
          </w:p>
        </w:tc>
        <w:tc>
          <w:tcPr>
            <w:tcW w:w="4110" w:type="dxa"/>
            <w:tcBorders>
              <w:bottom w:val="single" w:sz="4" w:space="0" w:color="auto"/>
            </w:tcBorders>
          </w:tcPr>
          <w:p w:rsidR="00C251B5" w:rsidRPr="00C85849" w:rsidRDefault="000A3772" w:rsidP="00C251B5">
            <w:pPr>
              <w:spacing w:before="60" w:after="60"/>
              <w:rPr>
                <w:rFonts w:ascii="Arial" w:hAnsi="Arial" w:cs="Arial"/>
                <w:sz w:val="22"/>
                <w:szCs w:val="22"/>
              </w:rPr>
            </w:pPr>
            <w:r w:rsidRPr="00C85849">
              <w:rPr>
                <w:rFonts w:ascii="Arial" w:hAnsi="Arial" w:cs="Arial"/>
                <w:sz w:val="22"/>
                <w:szCs w:val="22"/>
              </w:rPr>
              <w:t xml:space="preserve">Introduction to Logistics and Supply </w:t>
            </w:r>
            <w:r w:rsidRPr="00C85849">
              <w:rPr>
                <w:rFonts w:ascii="Arial" w:hAnsi="Arial" w:cs="Arial"/>
                <w:sz w:val="22"/>
                <w:szCs w:val="22"/>
              </w:rPr>
              <w:lastRenderedPageBreak/>
              <w:t>Chain Management</w:t>
            </w:r>
          </w:p>
        </w:tc>
        <w:tc>
          <w:tcPr>
            <w:tcW w:w="1134" w:type="dxa"/>
            <w:tcBorders>
              <w:bottom w:val="single" w:sz="4" w:space="0" w:color="auto"/>
            </w:tcBorders>
          </w:tcPr>
          <w:p w:rsidR="00C251B5" w:rsidRPr="00C85849" w:rsidRDefault="000A3772" w:rsidP="00C251B5">
            <w:pPr>
              <w:spacing w:before="60" w:after="60"/>
              <w:rPr>
                <w:rFonts w:ascii="Arial" w:hAnsi="Arial" w:cs="Arial"/>
                <w:sz w:val="22"/>
                <w:szCs w:val="22"/>
              </w:rPr>
            </w:pPr>
            <w:r w:rsidRPr="00C85849">
              <w:rPr>
                <w:rFonts w:ascii="Arial" w:hAnsi="Arial" w:cs="Arial"/>
                <w:sz w:val="22"/>
                <w:szCs w:val="22"/>
              </w:rPr>
              <w:lastRenderedPageBreak/>
              <w:t>M</w:t>
            </w:r>
          </w:p>
        </w:tc>
        <w:tc>
          <w:tcPr>
            <w:tcW w:w="1276" w:type="dxa"/>
            <w:tcBorders>
              <w:bottom w:val="single" w:sz="4" w:space="0" w:color="auto"/>
            </w:tcBorders>
          </w:tcPr>
          <w:p w:rsidR="00C251B5" w:rsidRPr="00C85849" w:rsidRDefault="000A3772" w:rsidP="00C251B5">
            <w:pPr>
              <w:spacing w:before="60" w:after="60"/>
              <w:rPr>
                <w:rFonts w:ascii="Arial" w:hAnsi="Arial" w:cs="Arial"/>
                <w:sz w:val="22"/>
                <w:szCs w:val="22"/>
              </w:rPr>
            </w:pPr>
            <w:r w:rsidRPr="00C85849">
              <w:rPr>
                <w:rFonts w:ascii="Arial" w:hAnsi="Arial" w:cs="Arial"/>
                <w:sz w:val="22"/>
                <w:szCs w:val="22"/>
              </w:rPr>
              <w:t>15</w:t>
            </w:r>
          </w:p>
        </w:tc>
        <w:tc>
          <w:tcPr>
            <w:tcW w:w="1418" w:type="dxa"/>
            <w:tcBorders>
              <w:bottom w:val="single" w:sz="4" w:space="0" w:color="auto"/>
            </w:tcBorders>
          </w:tcPr>
          <w:p w:rsidR="00C251B5" w:rsidRPr="00C85849" w:rsidRDefault="000A3772" w:rsidP="00C251B5">
            <w:pPr>
              <w:spacing w:before="60" w:after="60"/>
              <w:rPr>
                <w:rFonts w:ascii="Arial" w:hAnsi="Arial" w:cs="Arial"/>
                <w:sz w:val="22"/>
                <w:szCs w:val="22"/>
              </w:rPr>
            </w:pPr>
            <w:r w:rsidRPr="00C85849">
              <w:rPr>
                <w:rFonts w:ascii="Arial" w:hAnsi="Arial" w:cs="Arial"/>
                <w:sz w:val="22"/>
                <w:szCs w:val="22"/>
              </w:rPr>
              <w:t>1</w:t>
            </w:r>
          </w:p>
        </w:tc>
      </w:tr>
      <w:tr w:rsidR="00C251B5" w:rsidRPr="00C85849" w:rsidTr="00C251B5">
        <w:tc>
          <w:tcPr>
            <w:tcW w:w="1560" w:type="dxa"/>
          </w:tcPr>
          <w:p w:rsidR="00C251B5" w:rsidRPr="00C85849" w:rsidRDefault="000A3772" w:rsidP="00C251B5">
            <w:pPr>
              <w:spacing w:before="60" w:after="60"/>
              <w:rPr>
                <w:rFonts w:ascii="Arial" w:hAnsi="Arial" w:cs="Arial"/>
                <w:sz w:val="22"/>
                <w:szCs w:val="22"/>
              </w:rPr>
            </w:pPr>
            <w:r w:rsidRPr="00C85849">
              <w:rPr>
                <w:rFonts w:ascii="Arial" w:hAnsi="Arial" w:cs="Arial"/>
                <w:sz w:val="22"/>
                <w:szCs w:val="22"/>
              </w:rPr>
              <w:lastRenderedPageBreak/>
              <w:t>CB932</w:t>
            </w:r>
          </w:p>
        </w:tc>
        <w:tc>
          <w:tcPr>
            <w:tcW w:w="4110" w:type="dxa"/>
          </w:tcPr>
          <w:p w:rsidR="00C251B5" w:rsidRPr="00C85849" w:rsidRDefault="000A3772" w:rsidP="00C251B5">
            <w:pPr>
              <w:spacing w:before="60" w:after="60"/>
              <w:rPr>
                <w:rFonts w:ascii="Arial" w:hAnsi="Arial" w:cs="Arial"/>
                <w:sz w:val="22"/>
                <w:szCs w:val="22"/>
              </w:rPr>
            </w:pPr>
            <w:r w:rsidRPr="00C85849">
              <w:rPr>
                <w:rFonts w:ascii="Arial" w:hAnsi="Arial" w:cs="Arial"/>
                <w:sz w:val="22"/>
                <w:szCs w:val="22"/>
              </w:rPr>
              <w:t>Management of Operations</w:t>
            </w:r>
          </w:p>
        </w:tc>
        <w:tc>
          <w:tcPr>
            <w:tcW w:w="1134" w:type="dxa"/>
          </w:tcPr>
          <w:p w:rsidR="00C251B5" w:rsidRPr="00C85849" w:rsidRDefault="000A3772" w:rsidP="00C251B5">
            <w:pPr>
              <w:spacing w:before="60" w:after="60"/>
              <w:rPr>
                <w:rFonts w:ascii="Arial" w:hAnsi="Arial" w:cs="Arial"/>
                <w:sz w:val="22"/>
                <w:szCs w:val="22"/>
              </w:rPr>
            </w:pPr>
            <w:r w:rsidRPr="00C85849">
              <w:rPr>
                <w:rFonts w:ascii="Arial" w:hAnsi="Arial" w:cs="Arial"/>
                <w:sz w:val="22"/>
                <w:szCs w:val="22"/>
              </w:rPr>
              <w:t>M</w:t>
            </w:r>
          </w:p>
        </w:tc>
        <w:tc>
          <w:tcPr>
            <w:tcW w:w="1276" w:type="dxa"/>
          </w:tcPr>
          <w:p w:rsidR="00C251B5" w:rsidRPr="00C85849" w:rsidRDefault="000A3772" w:rsidP="00C251B5">
            <w:pPr>
              <w:spacing w:before="60" w:after="60"/>
              <w:rPr>
                <w:rFonts w:ascii="Arial" w:hAnsi="Arial" w:cs="Arial"/>
                <w:sz w:val="22"/>
                <w:szCs w:val="22"/>
              </w:rPr>
            </w:pPr>
            <w:r w:rsidRPr="00C85849">
              <w:rPr>
                <w:rFonts w:ascii="Arial" w:hAnsi="Arial" w:cs="Arial"/>
                <w:sz w:val="22"/>
                <w:szCs w:val="22"/>
              </w:rPr>
              <w:t>15</w:t>
            </w:r>
          </w:p>
        </w:tc>
        <w:tc>
          <w:tcPr>
            <w:tcW w:w="1418" w:type="dxa"/>
          </w:tcPr>
          <w:p w:rsidR="00C251B5" w:rsidRPr="00C85849" w:rsidRDefault="000A3772" w:rsidP="00C251B5">
            <w:pPr>
              <w:spacing w:before="60" w:after="60"/>
              <w:rPr>
                <w:rFonts w:ascii="Arial" w:hAnsi="Arial" w:cs="Arial"/>
                <w:sz w:val="22"/>
                <w:szCs w:val="22"/>
              </w:rPr>
            </w:pPr>
            <w:r w:rsidRPr="00C85849">
              <w:rPr>
                <w:rFonts w:ascii="Arial" w:hAnsi="Arial" w:cs="Arial"/>
                <w:sz w:val="22"/>
                <w:szCs w:val="22"/>
              </w:rPr>
              <w:t>1</w:t>
            </w:r>
          </w:p>
        </w:tc>
      </w:tr>
      <w:tr w:rsidR="00C251B5" w:rsidRPr="00C85849" w:rsidTr="00C251B5">
        <w:tc>
          <w:tcPr>
            <w:tcW w:w="1560" w:type="dxa"/>
            <w:tcBorders>
              <w:bottom w:val="single" w:sz="4" w:space="0" w:color="auto"/>
            </w:tcBorders>
          </w:tcPr>
          <w:p w:rsidR="00C251B5" w:rsidRPr="00C85849" w:rsidRDefault="000A3772" w:rsidP="00C251B5">
            <w:pPr>
              <w:spacing w:before="60" w:after="60"/>
              <w:rPr>
                <w:rFonts w:ascii="Arial" w:hAnsi="Arial" w:cs="Arial"/>
                <w:sz w:val="22"/>
                <w:szCs w:val="22"/>
              </w:rPr>
            </w:pPr>
            <w:r w:rsidRPr="00C85849">
              <w:rPr>
                <w:rFonts w:ascii="Arial" w:hAnsi="Arial" w:cs="Arial"/>
                <w:sz w:val="22"/>
                <w:szCs w:val="22"/>
              </w:rPr>
              <w:t>CB9040</w:t>
            </w:r>
          </w:p>
        </w:tc>
        <w:tc>
          <w:tcPr>
            <w:tcW w:w="4110" w:type="dxa"/>
            <w:tcBorders>
              <w:bottom w:val="single" w:sz="4" w:space="0" w:color="auto"/>
            </w:tcBorders>
          </w:tcPr>
          <w:p w:rsidR="00C251B5" w:rsidRPr="00C85849" w:rsidRDefault="000A3772" w:rsidP="00C251B5">
            <w:pPr>
              <w:spacing w:before="60" w:after="60"/>
              <w:rPr>
                <w:rFonts w:ascii="Arial" w:hAnsi="Arial" w:cs="Arial"/>
                <w:sz w:val="22"/>
                <w:szCs w:val="22"/>
              </w:rPr>
            </w:pPr>
            <w:r w:rsidRPr="00C85849">
              <w:rPr>
                <w:rFonts w:ascii="Arial" w:hAnsi="Arial" w:cs="Arial"/>
                <w:sz w:val="22"/>
                <w:szCs w:val="22"/>
              </w:rPr>
              <w:t>Data Mining and Forecasting</w:t>
            </w:r>
          </w:p>
        </w:tc>
        <w:tc>
          <w:tcPr>
            <w:tcW w:w="1134" w:type="dxa"/>
            <w:tcBorders>
              <w:bottom w:val="single" w:sz="4" w:space="0" w:color="auto"/>
            </w:tcBorders>
          </w:tcPr>
          <w:p w:rsidR="00C251B5" w:rsidRPr="00C85849" w:rsidRDefault="000A3772" w:rsidP="00C251B5">
            <w:pPr>
              <w:spacing w:before="60" w:after="60"/>
              <w:rPr>
                <w:rFonts w:ascii="Arial" w:hAnsi="Arial" w:cs="Arial"/>
                <w:sz w:val="22"/>
                <w:szCs w:val="22"/>
              </w:rPr>
            </w:pPr>
            <w:r w:rsidRPr="00C85849">
              <w:rPr>
                <w:rFonts w:ascii="Arial" w:hAnsi="Arial" w:cs="Arial"/>
                <w:sz w:val="22"/>
                <w:szCs w:val="22"/>
              </w:rPr>
              <w:t>M</w:t>
            </w:r>
          </w:p>
        </w:tc>
        <w:tc>
          <w:tcPr>
            <w:tcW w:w="1276" w:type="dxa"/>
            <w:tcBorders>
              <w:bottom w:val="single" w:sz="4" w:space="0" w:color="auto"/>
            </w:tcBorders>
          </w:tcPr>
          <w:p w:rsidR="00C251B5" w:rsidRPr="00C85849" w:rsidRDefault="000A3772" w:rsidP="00C251B5">
            <w:pPr>
              <w:spacing w:before="60" w:after="60"/>
              <w:rPr>
                <w:rFonts w:ascii="Arial" w:hAnsi="Arial" w:cs="Arial"/>
                <w:sz w:val="22"/>
                <w:szCs w:val="22"/>
              </w:rPr>
            </w:pPr>
            <w:r w:rsidRPr="00C85849">
              <w:rPr>
                <w:rFonts w:ascii="Arial" w:hAnsi="Arial" w:cs="Arial"/>
                <w:sz w:val="22"/>
                <w:szCs w:val="22"/>
              </w:rPr>
              <w:t>15</w:t>
            </w:r>
          </w:p>
        </w:tc>
        <w:tc>
          <w:tcPr>
            <w:tcW w:w="1418" w:type="dxa"/>
            <w:tcBorders>
              <w:bottom w:val="single" w:sz="4" w:space="0" w:color="auto"/>
            </w:tcBorders>
          </w:tcPr>
          <w:p w:rsidR="00C251B5" w:rsidRPr="00C85849" w:rsidRDefault="000A3772" w:rsidP="00C251B5">
            <w:pPr>
              <w:spacing w:before="60" w:after="60"/>
              <w:rPr>
                <w:rFonts w:ascii="Arial" w:hAnsi="Arial" w:cs="Arial"/>
                <w:sz w:val="22"/>
                <w:szCs w:val="22"/>
              </w:rPr>
            </w:pPr>
            <w:r w:rsidRPr="00C85849">
              <w:rPr>
                <w:rFonts w:ascii="Arial" w:hAnsi="Arial" w:cs="Arial"/>
                <w:sz w:val="22"/>
                <w:szCs w:val="22"/>
              </w:rPr>
              <w:t>2</w:t>
            </w:r>
          </w:p>
        </w:tc>
      </w:tr>
      <w:tr w:rsidR="000A3772" w:rsidRPr="00C85849" w:rsidTr="00C251B5">
        <w:tc>
          <w:tcPr>
            <w:tcW w:w="1560" w:type="dxa"/>
            <w:tcBorders>
              <w:bottom w:val="single" w:sz="4" w:space="0" w:color="auto"/>
            </w:tcBorders>
          </w:tcPr>
          <w:p w:rsidR="000A3772" w:rsidRPr="00C85849" w:rsidRDefault="000A3772" w:rsidP="00C251B5">
            <w:pPr>
              <w:spacing w:before="60" w:after="60"/>
              <w:rPr>
                <w:rFonts w:ascii="Arial" w:hAnsi="Arial" w:cs="Arial"/>
                <w:sz w:val="22"/>
                <w:szCs w:val="22"/>
              </w:rPr>
            </w:pPr>
            <w:r w:rsidRPr="00C85849">
              <w:rPr>
                <w:rFonts w:ascii="Arial" w:hAnsi="Arial" w:cs="Arial"/>
                <w:sz w:val="22"/>
                <w:szCs w:val="22"/>
              </w:rPr>
              <w:t>CB8023</w:t>
            </w:r>
            <w:r w:rsidR="00104807" w:rsidRPr="00C85849">
              <w:rPr>
                <w:rFonts w:ascii="Arial" w:hAnsi="Arial" w:cs="Arial"/>
                <w:sz w:val="22"/>
                <w:szCs w:val="22"/>
              </w:rPr>
              <w:t>**</w:t>
            </w:r>
          </w:p>
        </w:tc>
        <w:tc>
          <w:tcPr>
            <w:tcW w:w="4110" w:type="dxa"/>
            <w:tcBorders>
              <w:bottom w:val="single" w:sz="4" w:space="0" w:color="auto"/>
            </w:tcBorders>
          </w:tcPr>
          <w:p w:rsidR="000A3772" w:rsidRPr="00C85849" w:rsidRDefault="000A3772" w:rsidP="00C251B5">
            <w:pPr>
              <w:spacing w:before="60" w:after="60"/>
              <w:rPr>
                <w:rFonts w:ascii="Arial" w:hAnsi="Arial" w:cs="Arial"/>
                <w:sz w:val="22"/>
                <w:szCs w:val="22"/>
              </w:rPr>
            </w:pPr>
            <w:r w:rsidRPr="00C85849">
              <w:rPr>
                <w:rFonts w:ascii="Arial" w:hAnsi="Arial" w:cs="Arial"/>
                <w:sz w:val="22"/>
                <w:szCs w:val="22"/>
              </w:rPr>
              <w:t>Contemporary Topics in Logistic Research</w:t>
            </w:r>
          </w:p>
        </w:tc>
        <w:tc>
          <w:tcPr>
            <w:tcW w:w="1134" w:type="dxa"/>
            <w:tcBorders>
              <w:bottom w:val="single" w:sz="4" w:space="0" w:color="auto"/>
            </w:tcBorders>
          </w:tcPr>
          <w:p w:rsidR="000A3772" w:rsidRPr="00C85849" w:rsidRDefault="000A3772" w:rsidP="000A3772">
            <w:pPr>
              <w:spacing w:before="60" w:after="60"/>
              <w:rPr>
                <w:rFonts w:ascii="Arial" w:hAnsi="Arial" w:cs="Arial"/>
                <w:sz w:val="22"/>
                <w:szCs w:val="22"/>
              </w:rPr>
            </w:pPr>
            <w:r w:rsidRPr="00C85849">
              <w:rPr>
                <w:rFonts w:ascii="Arial" w:hAnsi="Arial" w:cs="Arial"/>
                <w:sz w:val="22"/>
                <w:szCs w:val="22"/>
              </w:rPr>
              <w:t>M</w:t>
            </w:r>
          </w:p>
        </w:tc>
        <w:tc>
          <w:tcPr>
            <w:tcW w:w="1276" w:type="dxa"/>
            <w:tcBorders>
              <w:bottom w:val="single" w:sz="4" w:space="0" w:color="auto"/>
            </w:tcBorders>
          </w:tcPr>
          <w:p w:rsidR="000A3772" w:rsidRPr="00C85849" w:rsidRDefault="000A3772" w:rsidP="000A3772">
            <w:pPr>
              <w:spacing w:before="60" w:after="60"/>
              <w:rPr>
                <w:rFonts w:ascii="Arial" w:hAnsi="Arial" w:cs="Arial"/>
                <w:sz w:val="22"/>
                <w:szCs w:val="22"/>
              </w:rPr>
            </w:pPr>
            <w:r w:rsidRPr="00C85849">
              <w:rPr>
                <w:rFonts w:ascii="Arial" w:hAnsi="Arial" w:cs="Arial"/>
                <w:sz w:val="22"/>
                <w:szCs w:val="22"/>
              </w:rPr>
              <w:t>15</w:t>
            </w:r>
          </w:p>
        </w:tc>
        <w:tc>
          <w:tcPr>
            <w:tcW w:w="1418" w:type="dxa"/>
            <w:tcBorders>
              <w:bottom w:val="single" w:sz="4" w:space="0" w:color="auto"/>
            </w:tcBorders>
          </w:tcPr>
          <w:p w:rsidR="000A3772" w:rsidRPr="00C85849" w:rsidRDefault="000A3772" w:rsidP="000A3772">
            <w:pPr>
              <w:spacing w:before="60" w:after="60"/>
              <w:rPr>
                <w:rFonts w:ascii="Arial" w:hAnsi="Arial" w:cs="Arial"/>
                <w:sz w:val="22"/>
                <w:szCs w:val="22"/>
              </w:rPr>
            </w:pPr>
            <w:r w:rsidRPr="00C85849">
              <w:rPr>
                <w:rFonts w:ascii="Arial" w:hAnsi="Arial" w:cs="Arial"/>
                <w:sz w:val="22"/>
                <w:szCs w:val="22"/>
              </w:rPr>
              <w:t>2</w:t>
            </w:r>
          </w:p>
        </w:tc>
      </w:tr>
      <w:tr w:rsidR="000A3772" w:rsidRPr="00C85849" w:rsidTr="00C251B5">
        <w:tc>
          <w:tcPr>
            <w:tcW w:w="1560" w:type="dxa"/>
            <w:tcBorders>
              <w:bottom w:val="single" w:sz="4" w:space="0" w:color="auto"/>
            </w:tcBorders>
          </w:tcPr>
          <w:p w:rsidR="000A3772" w:rsidRPr="00C85849" w:rsidRDefault="000A3772" w:rsidP="00C251B5">
            <w:pPr>
              <w:spacing w:before="60" w:after="60"/>
              <w:rPr>
                <w:rFonts w:ascii="Arial" w:hAnsi="Arial" w:cs="Arial"/>
                <w:sz w:val="22"/>
                <w:szCs w:val="22"/>
              </w:rPr>
            </w:pPr>
            <w:r w:rsidRPr="00C85849">
              <w:rPr>
                <w:rFonts w:ascii="Arial" w:hAnsi="Arial" w:cs="Arial"/>
                <w:sz w:val="22"/>
                <w:szCs w:val="22"/>
              </w:rPr>
              <w:t>CB9058</w:t>
            </w:r>
          </w:p>
        </w:tc>
        <w:tc>
          <w:tcPr>
            <w:tcW w:w="4110" w:type="dxa"/>
            <w:tcBorders>
              <w:bottom w:val="single" w:sz="4" w:space="0" w:color="auto"/>
            </w:tcBorders>
          </w:tcPr>
          <w:p w:rsidR="000A3772" w:rsidRPr="00C85849" w:rsidRDefault="000A3772" w:rsidP="00C251B5">
            <w:pPr>
              <w:spacing w:before="60" w:after="60"/>
              <w:rPr>
                <w:rFonts w:ascii="Arial" w:hAnsi="Arial" w:cs="Arial"/>
                <w:sz w:val="22"/>
                <w:szCs w:val="22"/>
              </w:rPr>
            </w:pPr>
            <w:r w:rsidRPr="00C85849">
              <w:rPr>
                <w:rFonts w:ascii="Arial" w:hAnsi="Arial" w:cs="Arial"/>
                <w:sz w:val="22"/>
                <w:szCs w:val="22"/>
              </w:rPr>
              <w:t>Warehousing and Transport Management</w:t>
            </w:r>
          </w:p>
        </w:tc>
        <w:tc>
          <w:tcPr>
            <w:tcW w:w="1134" w:type="dxa"/>
            <w:tcBorders>
              <w:bottom w:val="single" w:sz="4" w:space="0" w:color="auto"/>
            </w:tcBorders>
          </w:tcPr>
          <w:p w:rsidR="000A3772" w:rsidRPr="00C85849" w:rsidRDefault="000A3772" w:rsidP="000A3772">
            <w:pPr>
              <w:spacing w:before="60" w:after="60"/>
              <w:rPr>
                <w:rFonts w:ascii="Arial" w:hAnsi="Arial" w:cs="Arial"/>
                <w:sz w:val="22"/>
                <w:szCs w:val="22"/>
              </w:rPr>
            </w:pPr>
            <w:r w:rsidRPr="00C85849">
              <w:rPr>
                <w:rFonts w:ascii="Arial" w:hAnsi="Arial" w:cs="Arial"/>
                <w:sz w:val="22"/>
                <w:szCs w:val="22"/>
              </w:rPr>
              <w:t>M</w:t>
            </w:r>
          </w:p>
        </w:tc>
        <w:tc>
          <w:tcPr>
            <w:tcW w:w="1276" w:type="dxa"/>
            <w:tcBorders>
              <w:bottom w:val="single" w:sz="4" w:space="0" w:color="auto"/>
            </w:tcBorders>
          </w:tcPr>
          <w:p w:rsidR="000A3772" w:rsidRPr="00C85849" w:rsidRDefault="000A3772" w:rsidP="000A3772">
            <w:pPr>
              <w:spacing w:before="60" w:after="60"/>
              <w:rPr>
                <w:rFonts w:ascii="Arial" w:hAnsi="Arial" w:cs="Arial"/>
                <w:sz w:val="22"/>
                <w:szCs w:val="22"/>
              </w:rPr>
            </w:pPr>
            <w:r w:rsidRPr="00C85849">
              <w:rPr>
                <w:rFonts w:ascii="Arial" w:hAnsi="Arial" w:cs="Arial"/>
                <w:sz w:val="22"/>
                <w:szCs w:val="22"/>
              </w:rPr>
              <w:t>15</w:t>
            </w:r>
          </w:p>
        </w:tc>
        <w:tc>
          <w:tcPr>
            <w:tcW w:w="1418" w:type="dxa"/>
            <w:tcBorders>
              <w:bottom w:val="single" w:sz="4" w:space="0" w:color="auto"/>
            </w:tcBorders>
          </w:tcPr>
          <w:p w:rsidR="000A3772" w:rsidRPr="00C85849" w:rsidRDefault="000A3772" w:rsidP="000A3772">
            <w:pPr>
              <w:spacing w:before="60" w:after="60"/>
              <w:rPr>
                <w:rFonts w:ascii="Arial" w:hAnsi="Arial" w:cs="Arial"/>
                <w:sz w:val="22"/>
                <w:szCs w:val="22"/>
              </w:rPr>
            </w:pPr>
            <w:r w:rsidRPr="00C85849">
              <w:rPr>
                <w:rFonts w:ascii="Arial" w:hAnsi="Arial" w:cs="Arial"/>
                <w:sz w:val="22"/>
                <w:szCs w:val="22"/>
              </w:rPr>
              <w:t>2</w:t>
            </w:r>
          </w:p>
        </w:tc>
      </w:tr>
      <w:tr w:rsidR="00C251B5" w:rsidRPr="00C85849" w:rsidTr="00C251B5">
        <w:trPr>
          <w:cantSplit/>
        </w:trPr>
        <w:tc>
          <w:tcPr>
            <w:tcW w:w="9498" w:type="dxa"/>
            <w:gridSpan w:val="5"/>
            <w:shd w:val="clear" w:color="auto" w:fill="F2F2F2" w:themeFill="background1" w:themeFillShade="F2"/>
          </w:tcPr>
          <w:p w:rsidR="00C251B5" w:rsidRPr="00C85849" w:rsidRDefault="00C251B5" w:rsidP="00104807">
            <w:pPr>
              <w:spacing w:before="60" w:after="60"/>
              <w:rPr>
                <w:rFonts w:ascii="Arial" w:hAnsi="Arial" w:cs="Arial"/>
                <w:sz w:val="22"/>
                <w:szCs w:val="22"/>
              </w:rPr>
            </w:pPr>
            <w:r w:rsidRPr="00C85849">
              <w:rPr>
                <w:rFonts w:ascii="Arial" w:hAnsi="Arial" w:cs="Arial"/>
                <w:b/>
                <w:sz w:val="22"/>
                <w:szCs w:val="22"/>
              </w:rPr>
              <w:t xml:space="preserve">Optional Modules </w:t>
            </w:r>
            <w:r w:rsidR="000A3772" w:rsidRPr="00C85849">
              <w:rPr>
                <w:rFonts w:ascii="Arial" w:hAnsi="Arial" w:cs="Arial"/>
                <w:sz w:val="22"/>
                <w:szCs w:val="22"/>
              </w:rPr>
              <w:t>Students must select 1 option in Term 1 and 1 option in Term 2</w:t>
            </w:r>
            <w:r w:rsidR="00104807" w:rsidRPr="00C85849">
              <w:rPr>
                <w:rFonts w:ascii="Arial" w:hAnsi="Arial" w:cs="Arial"/>
                <w:sz w:val="22"/>
                <w:szCs w:val="22"/>
              </w:rPr>
              <w:t>. The following modules are recommended though the students could at the discretion of the DoS opt for other optional modules that are provided at KBS.</w:t>
            </w:r>
          </w:p>
        </w:tc>
      </w:tr>
      <w:tr w:rsidR="000A3772" w:rsidRPr="00C85849" w:rsidTr="00C251B5">
        <w:tc>
          <w:tcPr>
            <w:tcW w:w="1560" w:type="dxa"/>
          </w:tcPr>
          <w:p w:rsidR="000A3772" w:rsidRPr="00C85849" w:rsidRDefault="000A3772" w:rsidP="00C251B5">
            <w:pPr>
              <w:spacing w:before="60" w:after="60"/>
              <w:rPr>
                <w:rFonts w:ascii="Arial" w:hAnsi="Arial" w:cs="Arial"/>
                <w:sz w:val="22"/>
                <w:szCs w:val="22"/>
              </w:rPr>
            </w:pPr>
            <w:r w:rsidRPr="00C85849">
              <w:rPr>
                <w:rFonts w:ascii="Arial" w:hAnsi="Arial" w:cs="Arial"/>
                <w:sz w:val="22"/>
                <w:szCs w:val="22"/>
              </w:rPr>
              <w:t>CB969</w:t>
            </w:r>
          </w:p>
        </w:tc>
        <w:tc>
          <w:tcPr>
            <w:tcW w:w="4110" w:type="dxa"/>
          </w:tcPr>
          <w:p w:rsidR="000A3772" w:rsidRPr="00C85849" w:rsidRDefault="000A3772" w:rsidP="00C251B5">
            <w:pPr>
              <w:spacing w:before="60" w:after="60"/>
              <w:rPr>
                <w:rFonts w:ascii="Arial" w:hAnsi="Arial" w:cs="Arial"/>
                <w:sz w:val="22"/>
                <w:szCs w:val="22"/>
              </w:rPr>
            </w:pPr>
            <w:r w:rsidRPr="00C85849">
              <w:rPr>
                <w:rFonts w:ascii="Arial" w:hAnsi="Arial" w:cs="Arial"/>
                <w:sz w:val="22"/>
                <w:szCs w:val="22"/>
              </w:rPr>
              <w:t>Statistics for Management</w:t>
            </w:r>
          </w:p>
        </w:tc>
        <w:tc>
          <w:tcPr>
            <w:tcW w:w="1134" w:type="dxa"/>
          </w:tcPr>
          <w:p w:rsidR="000A3772" w:rsidRPr="00C85849" w:rsidRDefault="000A3772" w:rsidP="00C251B5">
            <w:pPr>
              <w:spacing w:before="60" w:after="60"/>
              <w:rPr>
                <w:rFonts w:ascii="Arial" w:hAnsi="Arial" w:cs="Arial"/>
                <w:sz w:val="22"/>
                <w:szCs w:val="22"/>
              </w:rPr>
            </w:pPr>
            <w:r w:rsidRPr="00C85849">
              <w:rPr>
                <w:rFonts w:ascii="Arial" w:hAnsi="Arial" w:cs="Arial"/>
                <w:sz w:val="22"/>
                <w:szCs w:val="22"/>
              </w:rPr>
              <w:t>M</w:t>
            </w:r>
          </w:p>
        </w:tc>
        <w:tc>
          <w:tcPr>
            <w:tcW w:w="1276" w:type="dxa"/>
          </w:tcPr>
          <w:p w:rsidR="000A3772" w:rsidRPr="00C85849" w:rsidRDefault="000A3772" w:rsidP="00C251B5">
            <w:pPr>
              <w:spacing w:before="60" w:after="60"/>
              <w:rPr>
                <w:rFonts w:ascii="Arial" w:hAnsi="Arial" w:cs="Arial"/>
                <w:sz w:val="22"/>
                <w:szCs w:val="22"/>
              </w:rPr>
            </w:pPr>
            <w:r w:rsidRPr="00C85849">
              <w:rPr>
                <w:rFonts w:ascii="Arial" w:hAnsi="Arial" w:cs="Arial"/>
                <w:sz w:val="22"/>
                <w:szCs w:val="22"/>
              </w:rPr>
              <w:t>15</w:t>
            </w:r>
          </w:p>
        </w:tc>
        <w:tc>
          <w:tcPr>
            <w:tcW w:w="1418" w:type="dxa"/>
          </w:tcPr>
          <w:p w:rsidR="000A3772" w:rsidRPr="00C85849" w:rsidRDefault="000A3772" w:rsidP="00C251B5">
            <w:pPr>
              <w:spacing w:before="60" w:after="60"/>
              <w:rPr>
                <w:rFonts w:ascii="Arial" w:hAnsi="Arial" w:cs="Arial"/>
                <w:sz w:val="22"/>
                <w:szCs w:val="22"/>
              </w:rPr>
            </w:pPr>
            <w:r w:rsidRPr="00C85849">
              <w:rPr>
                <w:rFonts w:ascii="Arial" w:hAnsi="Arial" w:cs="Arial"/>
                <w:sz w:val="22"/>
                <w:szCs w:val="22"/>
              </w:rPr>
              <w:t>1</w:t>
            </w:r>
          </w:p>
        </w:tc>
      </w:tr>
      <w:tr w:rsidR="00104807" w:rsidRPr="00C85849" w:rsidTr="00C251B5">
        <w:tc>
          <w:tcPr>
            <w:tcW w:w="1560" w:type="dxa"/>
          </w:tcPr>
          <w:p w:rsidR="00104807" w:rsidRPr="00C85849" w:rsidRDefault="00104807" w:rsidP="00C251B5">
            <w:pPr>
              <w:spacing w:before="60" w:after="60"/>
              <w:rPr>
                <w:rFonts w:ascii="Arial" w:hAnsi="Arial" w:cs="Arial"/>
                <w:sz w:val="22"/>
                <w:szCs w:val="22"/>
              </w:rPr>
            </w:pPr>
            <w:r w:rsidRPr="00C85849">
              <w:rPr>
                <w:rFonts w:ascii="Arial" w:hAnsi="Arial" w:cs="Arial"/>
                <w:sz w:val="22"/>
                <w:szCs w:val="22"/>
              </w:rPr>
              <w:t>CB935</w:t>
            </w:r>
          </w:p>
        </w:tc>
        <w:tc>
          <w:tcPr>
            <w:tcW w:w="4110" w:type="dxa"/>
          </w:tcPr>
          <w:p w:rsidR="00104807" w:rsidRPr="00C85849" w:rsidRDefault="00104807" w:rsidP="00C251B5">
            <w:pPr>
              <w:spacing w:before="60" w:after="60"/>
              <w:rPr>
                <w:rFonts w:ascii="Arial" w:hAnsi="Arial" w:cs="Arial"/>
                <w:sz w:val="22"/>
                <w:szCs w:val="22"/>
              </w:rPr>
            </w:pPr>
            <w:r w:rsidRPr="00C85849">
              <w:rPr>
                <w:rFonts w:ascii="Arial" w:hAnsi="Arial" w:cs="Arial"/>
                <w:sz w:val="22"/>
                <w:szCs w:val="22"/>
              </w:rPr>
              <w:t>Organisational Behaviour and Human Resource Management</w:t>
            </w:r>
          </w:p>
        </w:tc>
        <w:tc>
          <w:tcPr>
            <w:tcW w:w="1134" w:type="dxa"/>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M</w:t>
            </w:r>
          </w:p>
        </w:tc>
        <w:tc>
          <w:tcPr>
            <w:tcW w:w="1276" w:type="dxa"/>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15</w:t>
            </w:r>
          </w:p>
        </w:tc>
        <w:tc>
          <w:tcPr>
            <w:tcW w:w="1418" w:type="dxa"/>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1</w:t>
            </w:r>
          </w:p>
        </w:tc>
      </w:tr>
      <w:tr w:rsidR="00104807" w:rsidRPr="00C85849" w:rsidTr="00C251B5">
        <w:tc>
          <w:tcPr>
            <w:tcW w:w="1560" w:type="dxa"/>
          </w:tcPr>
          <w:p w:rsidR="00104807" w:rsidRPr="00C85849" w:rsidRDefault="00104807" w:rsidP="00C251B5">
            <w:pPr>
              <w:spacing w:before="60" w:after="60"/>
              <w:rPr>
                <w:rFonts w:ascii="Arial" w:hAnsi="Arial" w:cs="Arial"/>
                <w:sz w:val="22"/>
                <w:szCs w:val="22"/>
              </w:rPr>
            </w:pPr>
            <w:r w:rsidRPr="00C85849">
              <w:rPr>
                <w:rFonts w:ascii="Arial" w:hAnsi="Arial" w:cs="Arial"/>
                <w:sz w:val="22"/>
                <w:szCs w:val="22"/>
              </w:rPr>
              <w:t>CB997</w:t>
            </w:r>
          </w:p>
        </w:tc>
        <w:tc>
          <w:tcPr>
            <w:tcW w:w="4110" w:type="dxa"/>
          </w:tcPr>
          <w:p w:rsidR="00104807" w:rsidRPr="00C85849" w:rsidRDefault="00104807" w:rsidP="00C251B5">
            <w:pPr>
              <w:spacing w:before="60" w:after="60"/>
              <w:rPr>
                <w:rFonts w:ascii="Arial" w:hAnsi="Arial" w:cs="Arial"/>
                <w:sz w:val="22"/>
                <w:szCs w:val="22"/>
              </w:rPr>
            </w:pPr>
            <w:r w:rsidRPr="00C85849">
              <w:rPr>
                <w:rFonts w:ascii="Arial" w:hAnsi="Arial" w:cs="Arial"/>
                <w:sz w:val="22"/>
                <w:szCs w:val="22"/>
              </w:rPr>
              <w:t>Management Science Modelling</w:t>
            </w:r>
          </w:p>
        </w:tc>
        <w:tc>
          <w:tcPr>
            <w:tcW w:w="1134" w:type="dxa"/>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M</w:t>
            </w:r>
          </w:p>
        </w:tc>
        <w:tc>
          <w:tcPr>
            <w:tcW w:w="1276" w:type="dxa"/>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15</w:t>
            </w:r>
          </w:p>
        </w:tc>
        <w:tc>
          <w:tcPr>
            <w:tcW w:w="1418" w:type="dxa"/>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1</w:t>
            </w:r>
          </w:p>
        </w:tc>
      </w:tr>
      <w:tr w:rsidR="00104807" w:rsidRPr="00C85849" w:rsidTr="00C251B5">
        <w:tc>
          <w:tcPr>
            <w:tcW w:w="1560" w:type="dxa"/>
          </w:tcPr>
          <w:p w:rsidR="00104807" w:rsidRPr="00C85849" w:rsidRDefault="00104807" w:rsidP="00C251B5">
            <w:pPr>
              <w:spacing w:before="60" w:after="60"/>
              <w:rPr>
                <w:rFonts w:ascii="Arial" w:hAnsi="Arial" w:cs="Arial"/>
                <w:sz w:val="22"/>
                <w:szCs w:val="22"/>
              </w:rPr>
            </w:pPr>
            <w:r w:rsidRPr="00C85849">
              <w:rPr>
                <w:rFonts w:ascii="Arial" w:hAnsi="Arial" w:cs="Arial"/>
                <w:sz w:val="22"/>
                <w:szCs w:val="22"/>
              </w:rPr>
              <w:t>CB933</w:t>
            </w:r>
          </w:p>
        </w:tc>
        <w:tc>
          <w:tcPr>
            <w:tcW w:w="4110" w:type="dxa"/>
          </w:tcPr>
          <w:p w:rsidR="00104807" w:rsidRPr="00C85849" w:rsidRDefault="00104807" w:rsidP="00C251B5">
            <w:pPr>
              <w:spacing w:before="60" w:after="60"/>
              <w:rPr>
                <w:rFonts w:ascii="Arial" w:hAnsi="Arial" w:cs="Arial"/>
                <w:sz w:val="22"/>
                <w:szCs w:val="22"/>
              </w:rPr>
            </w:pPr>
            <w:r w:rsidRPr="00C85849">
              <w:rPr>
                <w:rFonts w:ascii="Arial" w:hAnsi="Arial" w:cs="Arial"/>
                <w:sz w:val="22"/>
                <w:szCs w:val="22"/>
              </w:rPr>
              <w:t>Marketing</w:t>
            </w:r>
          </w:p>
        </w:tc>
        <w:tc>
          <w:tcPr>
            <w:tcW w:w="1134" w:type="dxa"/>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M</w:t>
            </w:r>
          </w:p>
        </w:tc>
        <w:tc>
          <w:tcPr>
            <w:tcW w:w="1276" w:type="dxa"/>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15</w:t>
            </w:r>
          </w:p>
        </w:tc>
        <w:tc>
          <w:tcPr>
            <w:tcW w:w="1418" w:type="dxa"/>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1</w:t>
            </w:r>
          </w:p>
        </w:tc>
      </w:tr>
      <w:tr w:rsidR="00104807" w:rsidRPr="00C85849" w:rsidTr="00C251B5">
        <w:tc>
          <w:tcPr>
            <w:tcW w:w="1560" w:type="dxa"/>
          </w:tcPr>
          <w:p w:rsidR="00104807" w:rsidRPr="00C85849" w:rsidRDefault="00104807" w:rsidP="00C251B5">
            <w:pPr>
              <w:spacing w:before="60" w:after="60"/>
              <w:rPr>
                <w:rFonts w:ascii="Arial" w:hAnsi="Arial" w:cs="Arial"/>
                <w:sz w:val="22"/>
                <w:szCs w:val="22"/>
              </w:rPr>
            </w:pPr>
            <w:r w:rsidRPr="00C85849">
              <w:rPr>
                <w:rFonts w:ascii="Arial" w:hAnsi="Arial" w:cs="Arial"/>
                <w:sz w:val="22"/>
                <w:szCs w:val="22"/>
              </w:rPr>
              <w:t>CB937</w:t>
            </w:r>
          </w:p>
        </w:tc>
        <w:tc>
          <w:tcPr>
            <w:tcW w:w="4110" w:type="dxa"/>
          </w:tcPr>
          <w:p w:rsidR="00104807" w:rsidRPr="00C85849" w:rsidRDefault="00104807" w:rsidP="00C251B5">
            <w:pPr>
              <w:spacing w:before="60" w:after="60"/>
              <w:rPr>
                <w:rFonts w:ascii="Arial" w:hAnsi="Arial" w:cs="Arial"/>
                <w:sz w:val="22"/>
                <w:szCs w:val="22"/>
              </w:rPr>
            </w:pPr>
            <w:r w:rsidRPr="00C85849">
              <w:rPr>
                <w:rFonts w:ascii="Arial" w:hAnsi="Arial" w:cs="Arial"/>
                <w:sz w:val="22"/>
                <w:szCs w:val="22"/>
              </w:rPr>
              <w:t>Financial and Management Accounting</w:t>
            </w:r>
          </w:p>
        </w:tc>
        <w:tc>
          <w:tcPr>
            <w:tcW w:w="1134" w:type="dxa"/>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M</w:t>
            </w:r>
          </w:p>
        </w:tc>
        <w:tc>
          <w:tcPr>
            <w:tcW w:w="1276" w:type="dxa"/>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15</w:t>
            </w:r>
          </w:p>
        </w:tc>
        <w:tc>
          <w:tcPr>
            <w:tcW w:w="1418" w:type="dxa"/>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1</w:t>
            </w:r>
          </w:p>
        </w:tc>
      </w:tr>
      <w:tr w:rsidR="00104807" w:rsidRPr="00C85849" w:rsidTr="00C251B5">
        <w:tc>
          <w:tcPr>
            <w:tcW w:w="1560" w:type="dxa"/>
          </w:tcPr>
          <w:p w:rsidR="00104807" w:rsidRPr="00C85849" w:rsidRDefault="00104807" w:rsidP="00C251B5">
            <w:pPr>
              <w:spacing w:before="60" w:after="60"/>
              <w:rPr>
                <w:rFonts w:ascii="Arial" w:hAnsi="Arial" w:cs="Arial"/>
                <w:sz w:val="22"/>
                <w:szCs w:val="22"/>
              </w:rPr>
            </w:pPr>
            <w:r w:rsidRPr="00C85849">
              <w:rPr>
                <w:rFonts w:ascii="Arial" w:hAnsi="Arial" w:cs="Arial"/>
                <w:sz w:val="22"/>
                <w:szCs w:val="22"/>
              </w:rPr>
              <w:t>CB904</w:t>
            </w:r>
          </w:p>
        </w:tc>
        <w:tc>
          <w:tcPr>
            <w:tcW w:w="4110" w:type="dxa"/>
          </w:tcPr>
          <w:p w:rsidR="00104807" w:rsidRPr="00C85849" w:rsidRDefault="00104807" w:rsidP="00C251B5">
            <w:pPr>
              <w:spacing w:before="60" w:after="60"/>
              <w:rPr>
                <w:rFonts w:ascii="Arial" w:hAnsi="Arial" w:cs="Arial"/>
                <w:sz w:val="22"/>
                <w:szCs w:val="22"/>
              </w:rPr>
            </w:pPr>
            <w:r w:rsidRPr="00C85849">
              <w:rPr>
                <w:rFonts w:ascii="Arial" w:hAnsi="Arial" w:cs="Arial"/>
                <w:sz w:val="22"/>
                <w:szCs w:val="22"/>
              </w:rPr>
              <w:t>Structure and Organisation of the e-Enterprise</w:t>
            </w:r>
          </w:p>
        </w:tc>
        <w:tc>
          <w:tcPr>
            <w:tcW w:w="1134" w:type="dxa"/>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M</w:t>
            </w:r>
          </w:p>
        </w:tc>
        <w:tc>
          <w:tcPr>
            <w:tcW w:w="1276" w:type="dxa"/>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15</w:t>
            </w:r>
          </w:p>
        </w:tc>
        <w:tc>
          <w:tcPr>
            <w:tcW w:w="1418" w:type="dxa"/>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2</w:t>
            </w:r>
          </w:p>
        </w:tc>
      </w:tr>
      <w:tr w:rsidR="00104807" w:rsidRPr="00C85849" w:rsidTr="00C251B5">
        <w:tc>
          <w:tcPr>
            <w:tcW w:w="1560" w:type="dxa"/>
            <w:tcBorders>
              <w:bottom w:val="nil"/>
            </w:tcBorders>
          </w:tcPr>
          <w:p w:rsidR="00104807" w:rsidRPr="00C85849" w:rsidRDefault="00104807" w:rsidP="00C251B5">
            <w:pPr>
              <w:spacing w:before="60" w:after="60"/>
              <w:rPr>
                <w:rFonts w:ascii="Arial" w:hAnsi="Arial" w:cs="Arial"/>
                <w:sz w:val="22"/>
                <w:szCs w:val="22"/>
              </w:rPr>
            </w:pPr>
            <w:r w:rsidRPr="00C85849">
              <w:rPr>
                <w:rFonts w:ascii="Arial" w:hAnsi="Arial" w:cs="Arial"/>
                <w:sz w:val="22"/>
                <w:szCs w:val="22"/>
              </w:rPr>
              <w:t>CB968</w:t>
            </w:r>
          </w:p>
        </w:tc>
        <w:tc>
          <w:tcPr>
            <w:tcW w:w="4110" w:type="dxa"/>
            <w:tcBorders>
              <w:bottom w:val="nil"/>
            </w:tcBorders>
          </w:tcPr>
          <w:p w:rsidR="00104807" w:rsidRPr="00C85849" w:rsidRDefault="00104807" w:rsidP="00C251B5">
            <w:pPr>
              <w:spacing w:before="60" w:after="60"/>
              <w:rPr>
                <w:rFonts w:ascii="Arial" w:hAnsi="Arial" w:cs="Arial"/>
                <w:sz w:val="22"/>
                <w:szCs w:val="22"/>
              </w:rPr>
            </w:pPr>
            <w:r w:rsidRPr="00C85849">
              <w:rPr>
                <w:rFonts w:ascii="Arial" w:hAnsi="Arial" w:cs="Arial"/>
                <w:sz w:val="22"/>
                <w:szCs w:val="22"/>
              </w:rPr>
              <w:t>Performance Management</w:t>
            </w:r>
          </w:p>
        </w:tc>
        <w:tc>
          <w:tcPr>
            <w:tcW w:w="1134" w:type="dxa"/>
            <w:tcBorders>
              <w:bottom w:val="nil"/>
            </w:tcBorders>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M</w:t>
            </w:r>
          </w:p>
        </w:tc>
        <w:tc>
          <w:tcPr>
            <w:tcW w:w="1276" w:type="dxa"/>
            <w:tcBorders>
              <w:bottom w:val="nil"/>
            </w:tcBorders>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15</w:t>
            </w:r>
          </w:p>
        </w:tc>
        <w:tc>
          <w:tcPr>
            <w:tcW w:w="1418" w:type="dxa"/>
            <w:tcBorders>
              <w:bottom w:val="nil"/>
            </w:tcBorders>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2</w:t>
            </w:r>
          </w:p>
        </w:tc>
      </w:tr>
      <w:tr w:rsidR="00104807" w:rsidRPr="00C85849" w:rsidTr="00732962">
        <w:tc>
          <w:tcPr>
            <w:tcW w:w="1560" w:type="dxa"/>
            <w:tcBorders>
              <w:bottom w:val="single" w:sz="4" w:space="0" w:color="auto"/>
            </w:tcBorders>
          </w:tcPr>
          <w:p w:rsidR="00104807" w:rsidRPr="00C85849" w:rsidRDefault="00104807" w:rsidP="00C251B5">
            <w:pPr>
              <w:spacing w:before="60" w:after="60"/>
              <w:rPr>
                <w:rFonts w:ascii="Arial" w:hAnsi="Arial" w:cs="Arial"/>
                <w:sz w:val="22"/>
                <w:szCs w:val="22"/>
              </w:rPr>
            </w:pPr>
            <w:r w:rsidRPr="00C85849">
              <w:rPr>
                <w:rFonts w:ascii="Arial" w:hAnsi="Arial" w:cs="Arial"/>
                <w:sz w:val="22"/>
                <w:szCs w:val="22"/>
              </w:rPr>
              <w:t>CB927</w:t>
            </w:r>
          </w:p>
        </w:tc>
        <w:tc>
          <w:tcPr>
            <w:tcW w:w="4110" w:type="dxa"/>
            <w:tcBorders>
              <w:bottom w:val="single" w:sz="4" w:space="0" w:color="auto"/>
            </w:tcBorders>
          </w:tcPr>
          <w:p w:rsidR="00104807" w:rsidRPr="00C85849" w:rsidRDefault="00104807" w:rsidP="00C251B5">
            <w:pPr>
              <w:spacing w:before="60" w:after="60"/>
              <w:rPr>
                <w:rFonts w:ascii="Arial" w:hAnsi="Arial" w:cs="Arial"/>
                <w:sz w:val="22"/>
                <w:szCs w:val="22"/>
              </w:rPr>
            </w:pPr>
            <w:r w:rsidRPr="00C85849">
              <w:rPr>
                <w:rFonts w:ascii="Arial" w:hAnsi="Arial" w:cs="Arial"/>
                <w:sz w:val="22"/>
                <w:szCs w:val="22"/>
              </w:rPr>
              <w:t>Heuristics and Optimisation</w:t>
            </w:r>
          </w:p>
        </w:tc>
        <w:tc>
          <w:tcPr>
            <w:tcW w:w="1134" w:type="dxa"/>
            <w:tcBorders>
              <w:bottom w:val="single" w:sz="4" w:space="0" w:color="auto"/>
            </w:tcBorders>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M</w:t>
            </w:r>
          </w:p>
        </w:tc>
        <w:tc>
          <w:tcPr>
            <w:tcW w:w="1276" w:type="dxa"/>
            <w:tcBorders>
              <w:bottom w:val="single" w:sz="4" w:space="0" w:color="auto"/>
            </w:tcBorders>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15</w:t>
            </w:r>
          </w:p>
        </w:tc>
        <w:tc>
          <w:tcPr>
            <w:tcW w:w="1418" w:type="dxa"/>
            <w:tcBorders>
              <w:bottom w:val="single" w:sz="4" w:space="0" w:color="auto"/>
            </w:tcBorders>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2</w:t>
            </w:r>
          </w:p>
        </w:tc>
      </w:tr>
      <w:tr w:rsidR="00104807" w:rsidRPr="00C85849" w:rsidTr="00732962">
        <w:tc>
          <w:tcPr>
            <w:tcW w:w="1560" w:type="dxa"/>
            <w:tcBorders>
              <w:bottom w:val="single" w:sz="4" w:space="0" w:color="auto"/>
            </w:tcBorders>
          </w:tcPr>
          <w:p w:rsidR="00104807" w:rsidRPr="00C85849" w:rsidRDefault="00104807" w:rsidP="00C251B5">
            <w:pPr>
              <w:spacing w:before="60" w:after="60"/>
              <w:rPr>
                <w:rFonts w:ascii="Arial" w:hAnsi="Arial" w:cs="Arial"/>
                <w:sz w:val="22"/>
                <w:szCs w:val="22"/>
              </w:rPr>
            </w:pPr>
            <w:r w:rsidRPr="00C85849">
              <w:rPr>
                <w:rFonts w:ascii="Arial" w:hAnsi="Arial" w:cs="Arial"/>
                <w:sz w:val="22"/>
                <w:szCs w:val="22"/>
              </w:rPr>
              <w:t>CB966</w:t>
            </w:r>
          </w:p>
        </w:tc>
        <w:tc>
          <w:tcPr>
            <w:tcW w:w="4110" w:type="dxa"/>
            <w:tcBorders>
              <w:bottom w:val="single" w:sz="4" w:space="0" w:color="auto"/>
            </w:tcBorders>
          </w:tcPr>
          <w:p w:rsidR="00104807" w:rsidRPr="00C85849" w:rsidRDefault="00104807" w:rsidP="00C251B5">
            <w:pPr>
              <w:spacing w:before="60" w:after="60"/>
              <w:rPr>
                <w:rFonts w:ascii="Arial" w:hAnsi="Arial" w:cs="Arial"/>
                <w:sz w:val="22"/>
                <w:szCs w:val="22"/>
              </w:rPr>
            </w:pPr>
            <w:r w:rsidRPr="00C85849">
              <w:rPr>
                <w:rFonts w:ascii="Arial" w:hAnsi="Arial" w:cs="Arial"/>
                <w:sz w:val="22"/>
                <w:szCs w:val="22"/>
              </w:rPr>
              <w:t>Simulation &amp; Optimization Software</w:t>
            </w:r>
          </w:p>
        </w:tc>
        <w:tc>
          <w:tcPr>
            <w:tcW w:w="1134" w:type="dxa"/>
            <w:tcBorders>
              <w:bottom w:val="single" w:sz="4" w:space="0" w:color="auto"/>
            </w:tcBorders>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M</w:t>
            </w:r>
          </w:p>
        </w:tc>
        <w:tc>
          <w:tcPr>
            <w:tcW w:w="1276" w:type="dxa"/>
            <w:tcBorders>
              <w:bottom w:val="single" w:sz="4" w:space="0" w:color="auto"/>
            </w:tcBorders>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15</w:t>
            </w:r>
          </w:p>
        </w:tc>
        <w:tc>
          <w:tcPr>
            <w:tcW w:w="1418" w:type="dxa"/>
            <w:tcBorders>
              <w:bottom w:val="single" w:sz="4" w:space="0" w:color="auto"/>
            </w:tcBorders>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2</w:t>
            </w:r>
          </w:p>
        </w:tc>
      </w:tr>
      <w:tr w:rsidR="00104807" w:rsidRPr="00C85849" w:rsidTr="00732962">
        <w:tc>
          <w:tcPr>
            <w:tcW w:w="1560" w:type="dxa"/>
            <w:tcBorders>
              <w:top w:val="single" w:sz="4" w:space="0" w:color="auto"/>
              <w:bottom w:val="single" w:sz="4" w:space="0" w:color="auto"/>
            </w:tcBorders>
          </w:tcPr>
          <w:p w:rsidR="00104807" w:rsidRPr="00C85849" w:rsidRDefault="00104807" w:rsidP="00C251B5">
            <w:pPr>
              <w:spacing w:before="60" w:after="60"/>
              <w:rPr>
                <w:rFonts w:ascii="Arial" w:hAnsi="Arial" w:cs="Arial"/>
                <w:sz w:val="22"/>
                <w:szCs w:val="22"/>
              </w:rPr>
            </w:pPr>
            <w:r w:rsidRPr="00C85849">
              <w:rPr>
                <w:rFonts w:ascii="Arial" w:hAnsi="Arial" w:cs="Arial"/>
                <w:sz w:val="22"/>
                <w:szCs w:val="22"/>
              </w:rPr>
              <w:t>CB859</w:t>
            </w:r>
          </w:p>
        </w:tc>
        <w:tc>
          <w:tcPr>
            <w:tcW w:w="4110" w:type="dxa"/>
            <w:tcBorders>
              <w:top w:val="single" w:sz="4" w:space="0" w:color="auto"/>
              <w:bottom w:val="single" w:sz="4" w:space="0" w:color="auto"/>
            </w:tcBorders>
          </w:tcPr>
          <w:p w:rsidR="00104807" w:rsidRPr="00C85849" w:rsidRDefault="00104807" w:rsidP="00C251B5">
            <w:pPr>
              <w:spacing w:before="60" w:after="60"/>
              <w:rPr>
                <w:rFonts w:ascii="Arial" w:hAnsi="Arial" w:cs="Arial"/>
                <w:b/>
                <w:sz w:val="22"/>
                <w:szCs w:val="22"/>
              </w:rPr>
            </w:pPr>
            <w:r w:rsidRPr="00C85849">
              <w:rPr>
                <w:rFonts w:ascii="Arial" w:hAnsi="Arial" w:cs="Arial"/>
                <w:sz w:val="22"/>
                <w:szCs w:val="22"/>
              </w:rPr>
              <w:t>Managing the Multinational Enterprise</w:t>
            </w:r>
          </w:p>
        </w:tc>
        <w:tc>
          <w:tcPr>
            <w:tcW w:w="1134" w:type="dxa"/>
            <w:tcBorders>
              <w:top w:val="single" w:sz="4" w:space="0" w:color="auto"/>
              <w:bottom w:val="single" w:sz="4" w:space="0" w:color="auto"/>
            </w:tcBorders>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M</w:t>
            </w:r>
          </w:p>
        </w:tc>
        <w:tc>
          <w:tcPr>
            <w:tcW w:w="1276" w:type="dxa"/>
            <w:tcBorders>
              <w:top w:val="single" w:sz="4" w:space="0" w:color="auto"/>
              <w:bottom w:val="single" w:sz="4" w:space="0" w:color="auto"/>
            </w:tcBorders>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15</w:t>
            </w:r>
          </w:p>
        </w:tc>
        <w:tc>
          <w:tcPr>
            <w:tcW w:w="1418" w:type="dxa"/>
            <w:tcBorders>
              <w:top w:val="single" w:sz="4" w:space="0" w:color="auto"/>
              <w:bottom w:val="single" w:sz="4" w:space="0" w:color="auto"/>
            </w:tcBorders>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2</w:t>
            </w:r>
          </w:p>
        </w:tc>
      </w:tr>
      <w:tr w:rsidR="00104807" w:rsidRPr="00C85849" w:rsidTr="00104807">
        <w:tc>
          <w:tcPr>
            <w:tcW w:w="1560" w:type="dxa"/>
            <w:tcBorders>
              <w:bottom w:val="single" w:sz="4" w:space="0" w:color="auto"/>
            </w:tcBorders>
          </w:tcPr>
          <w:p w:rsidR="00104807" w:rsidRPr="00C85849" w:rsidRDefault="00104807" w:rsidP="00C251B5">
            <w:pPr>
              <w:spacing w:before="60" w:after="60"/>
              <w:rPr>
                <w:rFonts w:ascii="Arial" w:hAnsi="Arial" w:cs="Arial"/>
                <w:sz w:val="22"/>
                <w:szCs w:val="22"/>
              </w:rPr>
            </w:pPr>
            <w:r w:rsidRPr="00C85849">
              <w:rPr>
                <w:rFonts w:ascii="Arial" w:hAnsi="Arial" w:cs="Arial"/>
                <w:sz w:val="22"/>
                <w:szCs w:val="22"/>
              </w:rPr>
              <w:t>CB9067</w:t>
            </w:r>
          </w:p>
        </w:tc>
        <w:tc>
          <w:tcPr>
            <w:tcW w:w="4110" w:type="dxa"/>
            <w:tcBorders>
              <w:bottom w:val="single" w:sz="4" w:space="0" w:color="auto"/>
            </w:tcBorders>
          </w:tcPr>
          <w:p w:rsidR="00104807" w:rsidRPr="00C85849" w:rsidRDefault="00104807" w:rsidP="00C251B5">
            <w:pPr>
              <w:spacing w:before="60" w:after="60"/>
              <w:rPr>
                <w:rFonts w:ascii="Arial" w:hAnsi="Arial" w:cs="Arial"/>
                <w:sz w:val="22"/>
                <w:szCs w:val="22"/>
              </w:rPr>
            </w:pPr>
            <w:r w:rsidRPr="00C85849">
              <w:rPr>
                <w:rFonts w:ascii="Arial" w:hAnsi="Arial" w:cs="Arial"/>
                <w:sz w:val="22"/>
                <w:szCs w:val="22"/>
              </w:rPr>
              <w:t>Digital Marketing</w:t>
            </w:r>
          </w:p>
        </w:tc>
        <w:tc>
          <w:tcPr>
            <w:tcW w:w="1134" w:type="dxa"/>
            <w:tcBorders>
              <w:bottom w:val="single" w:sz="4" w:space="0" w:color="auto"/>
            </w:tcBorders>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M</w:t>
            </w:r>
          </w:p>
        </w:tc>
        <w:tc>
          <w:tcPr>
            <w:tcW w:w="1276" w:type="dxa"/>
            <w:tcBorders>
              <w:bottom w:val="single" w:sz="4" w:space="0" w:color="auto"/>
            </w:tcBorders>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15</w:t>
            </w:r>
          </w:p>
        </w:tc>
        <w:tc>
          <w:tcPr>
            <w:tcW w:w="1418" w:type="dxa"/>
            <w:tcBorders>
              <w:bottom w:val="single" w:sz="4" w:space="0" w:color="auto"/>
            </w:tcBorders>
          </w:tcPr>
          <w:p w:rsidR="00104807" w:rsidRPr="00C85849" w:rsidRDefault="00104807" w:rsidP="00E234B8">
            <w:pPr>
              <w:spacing w:before="60" w:after="60"/>
              <w:rPr>
                <w:rFonts w:ascii="Arial" w:hAnsi="Arial" w:cs="Arial"/>
                <w:sz w:val="22"/>
                <w:szCs w:val="22"/>
              </w:rPr>
            </w:pPr>
            <w:r w:rsidRPr="00C85849">
              <w:rPr>
                <w:rFonts w:ascii="Arial" w:hAnsi="Arial" w:cs="Arial"/>
                <w:sz w:val="22"/>
                <w:szCs w:val="22"/>
              </w:rPr>
              <w:t>2</w:t>
            </w:r>
          </w:p>
        </w:tc>
      </w:tr>
      <w:tr w:rsidR="00104807" w:rsidRPr="00C85849" w:rsidTr="00104807">
        <w:trPr>
          <w:cantSplit/>
        </w:trPr>
        <w:tc>
          <w:tcPr>
            <w:tcW w:w="9498" w:type="dxa"/>
            <w:gridSpan w:val="5"/>
            <w:tcBorders>
              <w:top w:val="single" w:sz="4" w:space="0" w:color="auto"/>
            </w:tcBorders>
            <w:shd w:val="pct5" w:color="auto" w:fill="FFFFFF"/>
          </w:tcPr>
          <w:p w:rsidR="00104807" w:rsidRPr="00C85849" w:rsidRDefault="00104807" w:rsidP="00C251B5">
            <w:pPr>
              <w:spacing w:before="60" w:after="60"/>
              <w:rPr>
                <w:rFonts w:ascii="Arial" w:hAnsi="Arial" w:cs="Arial"/>
                <w:b/>
                <w:sz w:val="22"/>
                <w:szCs w:val="22"/>
              </w:rPr>
            </w:pPr>
            <w:r w:rsidRPr="00C85849">
              <w:rPr>
                <w:rFonts w:ascii="Arial" w:hAnsi="Arial" w:cs="Arial"/>
                <w:b/>
                <w:sz w:val="22"/>
                <w:szCs w:val="22"/>
              </w:rPr>
              <w:t>Stage 2</w:t>
            </w:r>
          </w:p>
        </w:tc>
      </w:tr>
      <w:tr w:rsidR="00104807" w:rsidRPr="00C85849" w:rsidTr="00C251B5">
        <w:trPr>
          <w:cantSplit/>
        </w:trPr>
        <w:tc>
          <w:tcPr>
            <w:tcW w:w="9498" w:type="dxa"/>
            <w:gridSpan w:val="5"/>
            <w:shd w:val="pct5" w:color="auto" w:fill="FFFFFF"/>
          </w:tcPr>
          <w:p w:rsidR="00104807" w:rsidRPr="00C85849" w:rsidRDefault="00104807" w:rsidP="00C251B5">
            <w:pPr>
              <w:spacing w:before="60" w:after="60"/>
              <w:rPr>
                <w:rFonts w:ascii="Arial" w:hAnsi="Arial" w:cs="Arial"/>
                <w:b/>
                <w:sz w:val="22"/>
                <w:szCs w:val="22"/>
              </w:rPr>
            </w:pPr>
            <w:r w:rsidRPr="00C85849">
              <w:rPr>
                <w:rFonts w:ascii="Arial" w:hAnsi="Arial" w:cs="Arial"/>
                <w:b/>
                <w:sz w:val="22"/>
                <w:szCs w:val="22"/>
              </w:rPr>
              <w:t>Compulsory Modules</w:t>
            </w:r>
          </w:p>
        </w:tc>
      </w:tr>
      <w:tr w:rsidR="00104807" w:rsidRPr="00C85849" w:rsidTr="00C251B5">
        <w:tc>
          <w:tcPr>
            <w:tcW w:w="1560" w:type="dxa"/>
          </w:tcPr>
          <w:p w:rsidR="00104807" w:rsidRPr="00C85849" w:rsidRDefault="00104807" w:rsidP="00C251B5">
            <w:pPr>
              <w:spacing w:before="60" w:after="60"/>
              <w:rPr>
                <w:rFonts w:ascii="Arial" w:hAnsi="Arial" w:cs="Arial"/>
                <w:sz w:val="22"/>
                <w:szCs w:val="22"/>
              </w:rPr>
            </w:pPr>
            <w:r w:rsidRPr="00C85849">
              <w:rPr>
                <w:rFonts w:ascii="Arial" w:hAnsi="Arial" w:cs="Arial"/>
                <w:sz w:val="22"/>
                <w:szCs w:val="22"/>
              </w:rPr>
              <w:t xml:space="preserve"> CB9057</w:t>
            </w:r>
          </w:p>
        </w:tc>
        <w:tc>
          <w:tcPr>
            <w:tcW w:w="4110" w:type="dxa"/>
          </w:tcPr>
          <w:p w:rsidR="00104807" w:rsidRPr="00C85849" w:rsidRDefault="00104807" w:rsidP="00C251B5">
            <w:pPr>
              <w:spacing w:before="60" w:after="60"/>
              <w:rPr>
                <w:rFonts w:ascii="Arial" w:hAnsi="Arial" w:cs="Arial"/>
                <w:sz w:val="22"/>
                <w:szCs w:val="22"/>
              </w:rPr>
            </w:pPr>
            <w:r w:rsidRPr="00C85849">
              <w:rPr>
                <w:rFonts w:ascii="Arial" w:hAnsi="Arial" w:cs="Arial"/>
                <w:sz w:val="22"/>
                <w:szCs w:val="22"/>
              </w:rPr>
              <w:t>MSc Dissertation in Logistics</w:t>
            </w:r>
          </w:p>
        </w:tc>
        <w:tc>
          <w:tcPr>
            <w:tcW w:w="1134" w:type="dxa"/>
          </w:tcPr>
          <w:p w:rsidR="00104807" w:rsidRPr="00C85849" w:rsidRDefault="00104807" w:rsidP="00C251B5">
            <w:pPr>
              <w:spacing w:before="60" w:after="60"/>
              <w:rPr>
                <w:rFonts w:ascii="Arial" w:hAnsi="Arial" w:cs="Arial"/>
                <w:sz w:val="22"/>
                <w:szCs w:val="22"/>
              </w:rPr>
            </w:pPr>
            <w:r w:rsidRPr="00C85849">
              <w:rPr>
                <w:rFonts w:ascii="Arial" w:hAnsi="Arial" w:cs="Arial"/>
                <w:sz w:val="22"/>
                <w:szCs w:val="22"/>
              </w:rPr>
              <w:t>M</w:t>
            </w:r>
          </w:p>
        </w:tc>
        <w:tc>
          <w:tcPr>
            <w:tcW w:w="1276" w:type="dxa"/>
          </w:tcPr>
          <w:p w:rsidR="00104807" w:rsidRPr="00C85849" w:rsidRDefault="00104807" w:rsidP="00C251B5">
            <w:pPr>
              <w:spacing w:before="60" w:after="60"/>
              <w:rPr>
                <w:rFonts w:ascii="Arial" w:hAnsi="Arial" w:cs="Arial"/>
                <w:sz w:val="22"/>
                <w:szCs w:val="22"/>
              </w:rPr>
            </w:pPr>
            <w:r w:rsidRPr="00C85849">
              <w:rPr>
                <w:rFonts w:ascii="Arial" w:hAnsi="Arial" w:cs="Arial"/>
                <w:sz w:val="22"/>
                <w:szCs w:val="22"/>
              </w:rPr>
              <w:t>60</w:t>
            </w:r>
          </w:p>
        </w:tc>
        <w:tc>
          <w:tcPr>
            <w:tcW w:w="1418" w:type="dxa"/>
          </w:tcPr>
          <w:p w:rsidR="00104807" w:rsidRPr="00C85849" w:rsidRDefault="00104807" w:rsidP="00C251B5">
            <w:pPr>
              <w:spacing w:before="60" w:after="60"/>
              <w:rPr>
                <w:rFonts w:ascii="Arial" w:hAnsi="Arial" w:cs="Arial"/>
                <w:sz w:val="22"/>
                <w:szCs w:val="22"/>
              </w:rPr>
            </w:pPr>
            <w:r w:rsidRPr="00C85849">
              <w:rPr>
                <w:rFonts w:ascii="Arial" w:hAnsi="Arial" w:cs="Arial"/>
                <w:sz w:val="22"/>
                <w:szCs w:val="22"/>
              </w:rPr>
              <w:t>3</w:t>
            </w:r>
          </w:p>
        </w:tc>
      </w:tr>
    </w:tbl>
    <w:p w:rsidR="008C00F8" w:rsidRPr="00C85849" w:rsidRDefault="00104807" w:rsidP="00E22F36">
      <w:pPr>
        <w:spacing w:before="60" w:after="60"/>
        <w:ind w:left="-567"/>
        <w:rPr>
          <w:rFonts w:ascii="Arial" w:hAnsi="Arial" w:cs="Arial"/>
          <w:sz w:val="22"/>
          <w:szCs w:val="22"/>
        </w:rPr>
      </w:pPr>
      <w:r w:rsidRPr="00C85849">
        <w:rPr>
          <w:rFonts w:ascii="Arial" w:hAnsi="Arial" w:cs="Arial"/>
          <w:sz w:val="22"/>
          <w:szCs w:val="22"/>
        </w:rPr>
        <w:t>1.</w:t>
      </w:r>
      <w:r w:rsidRPr="00C85849">
        <w:rPr>
          <w:rFonts w:ascii="Arial" w:hAnsi="Arial" w:cs="Arial"/>
          <w:sz w:val="22"/>
          <w:szCs w:val="22"/>
        </w:rPr>
        <w:tab/>
        <w:t xml:space="preserve">Note that not all modules will be offered each year unless the module is </w:t>
      </w:r>
      <w:r w:rsidRPr="00C85849">
        <w:rPr>
          <w:rFonts w:ascii="Arial" w:hAnsi="Arial" w:cs="Arial"/>
          <w:sz w:val="22"/>
          <w:szCs w:val="22"/>
        </w:rPr>
        <w:tab/>
        <w:t xml:space="preserve">compulsory on other MSc degrees, or there is not a cap which cannot be </w:t>
      </w:r>
      <w:r w:rsidRPr="00C85849">
        <w:rPr>
          <w:rFonts w:ascii="Arial" w:hAnsi="Arial" w:cs="Arial"/>
          <w:sz w:val="22"/>
          <w:szCs w:val="22"/>
        </w:rPr>
        <w:tab/>
        <w:t xml:space="preserve">exceeded. </w:t>
      </w:r>
    </w:p>
    <w:p w:rsidR="00E22F36" w:rsidRPr="00C85849" w:rsidRDefault="00E22F36" w:rsidP="00E22F36">
      <w:pPr>
        <w:spacing w:before="60" w:after="60"/>
        <w:ind w:left="-567"/>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8C00F8" w:rsidRPr="00C85849" w:rsidTr="0098462F">
        <w:tc>
          <w:tcPr>
            <w:tcW w:w="9498" w:type="dxa"/>
          </w:tcPr>
          <w:p w:rsidR="008C00F8" w:rsidRPr="00C85849" w:rsidRDefault="00290074" w:rsidP="00104807">
            <w:pPr>
              <w:spacing w:before="60" w:after="60"/>
              <w:rPr>
                <w:rFonts w:ascii="Arial" w:hAnsi="Arial" w:cs="Arial"/>
                <w:b/>
                <w:sz w:val="22"/>
                <w:szCs w:val="22"/>
              </w:rPr>
            </w:pPr>
            <w:r w:rsidRPr="00C85849">
              <w:rPr>
                <w:rFonts w:ascii="Arial" w:hAnsi="Arial" w:cs="Arial"/>
                <w:b/>
                <w:sz w:val="22"/>
                <w:szCs w:val="22"/>
              </w:rPr>
              <w:t>18</w:t>
            </w:r>
            <w:r w:rsidR="00C804C4" w:rsidRPr="00C85849">
              <w:rPr>
                <w:rFonts w:ascii="Arial" w:hAnsi="Arial" w:cs="Arial"/>
                <w:b/>
                <w:sz w:val="22"/>
                <w:szCs w:val="22"/>
              </w:rPr>
              <w:t xml:space="preserve"> </w:t>
            </w:r>
            <w:r w:rsidR="00104807" w:rsidRPr="00C85849">
              <w:rPr>
                <w:rFonts w:ascii="Arial" w:hAnsi="Arial" w:cs="Arial"/>
                <w:b/>
                <w:sz w:val="22"/>
                <w:szCs w:val="22"/>
              </w:rPr>
              <w:t>Work-Based Learning</w:t>
            </w:r>
          </w:p>
        </w:tc>
      </w:tr>
      <w:tr w:rsidR="005C2970" w:rsidRPr="00C85849" w:rsidTr="0098462F">
        <w:tc>
          <w:tcPr>
            <w:tcW w:w="9498" w:type="dxa"/>
          </w:tcPr>
          <w:p w:rsidR="005C2970" w:rsidRPr="00C85849" w:rsidRDefault="005C2970" w:rsidP="005C2970">
            <w:pPr>
              <w:spacing w:before="60" w:after="60"/>
              <w:rPr>
                <w:rFonts w:ascii="Arial" w:hAnsi="Arial" w:cs="Arial"/>
                <w:b/>
                <w:sz w:val="22"/>
                <w:szCs w:val="22"/>
              </w:rPr>
            </w:pPr>
            <w:r w:rsidRPr="00C85849">
              <w:rPr>
                <w:rFonts w:ascii="Arial" w:hAnsi="Arial" w:cs="Arial"/>
                <w:sz w:val="22"/>
                <w:szCs w:val="22"/>
              </w:rPr>
              <w:t>Where relevant to the programme of study, provide details of any work-based learning element, inclusive of employer details, delivery, assessment and support for students.</w:t>
            </w:r>
          </w:p>
        </w:tc>
      </w:tr>
      <w:tr w:rsidR="008C00F8" w:rsidRPr="00C85849" w:rsidTr="0098462F">
        <w:tc>
          <w:tcPr>
            <w:tcW w:w="9498" w:type="dxa"/>
          </w:tcPr>
          <w:p w:rsidR="008C00F8" w:rsidRPr="00C85849" w:rsidRDefault="00104807" w:rsidP="00C251B5">
            <w:pPr>
              <w:numPr>
                <w:ilvl w:val="0"/>
                <w:numId w:val="17"/>
              </w:numPr>
              <w:tabs>
                <w:tab w:val="clear" w:pos="720"/>
                <w:tab w:val="num" w:pos="459"/>
              </w:tabs>
              <w:spacing w:before="60" w:after="60"/>
              <w:ind w:left="317" w:hanging="317"/>
              <w:rPr>
                <w:rFonts w:ascii="Arial" w:hAnsi="Arial" w:cs="Arial"/>
                <w:sz w:val="22"/>
                <w:szCs w:val="22"/>
              </w:rPr>
            </w:pPr>
            <w:r w:rsidRPr="00C85849">
              <w:rPr>
                <w:rFonts w:ascii="Arial" w:hAnsi="Arial" w:cs="Arial"/>
                <w:sz w:val="22"/>
                <w:szCs w:val="22"/>
              </w:rPr>
              <w:t>There is no work-based learning available on this programme</w:t>
            </w:r>
          </w:p>
        </w:tc>
      </w:tr>
    </w:tbl>
    <w:p w:rsidR="008C00F8" w:rsidRPr="00C85849"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C85849" w:rsidTr="0098462F">
        <w:tc>
          <w:tcPr>
            <w:tcW w:w="9498" w:type="dxa"/>
            <w:shd w:val="pct5" w:color="auto" w:fill="FFFFFF"/>
          </w:tcPr>
          <w:p w:rsidR="008C00F8" w:rsidRPr="00C85849" w:rsidRDefault="00C804C4" w:rsidP="00C804C4">
            <w:pPr>
              <w:spacing w:before="60" w:after="60"/>
              <w:rPr>
                <w:rFonts w:ascii="Arial" w:hAnsi="Arial" w:cs="Arial"/>
                <w:szCs w:val="22"/>
              </w:rPr>
            </w:pPr>
            <w:r w:rsidRPr="00C85849">
              <w:rPr>
                <w:rFonts w:ascii="Arial" w:hAnsi="Arial" w:cs="Arial"/>
                <w:b/>
                <w:sz w:val="22"/>
                <w:szCs w:val="22"/>
              </w:rPr>
              <w:t>1</w:t>
            </w:r>
            <w:r w:rsidR="00290074" w:rsidRPr="00C85849">
              <w:rPr>
                <w:rFonts w:ascii="Arial" w:hAnsi="Arial" w:cs="Arial"/>
                <w:b/>
                <w:sz w:val="22"/>
                <w:szCs w:val="22"/>
              </w:rPr>
              <w:t>9</w:t>
            </w:r>
            <w:r w:rsidRPr="00C85849">
              <w:rPr>
                <w:rFonts w:ascii="Arial" w:hAnsi="Arial" w:cs="Arial"/>
                <w:b/>
                <w:sz w:val="22"/>
                <w:szCs w:val="22"/>
              </w:rPr>
              <w:t xml:space="preserve"> </w:t>
            </w:r>
            <w:r w:rsidR="008C00F8" w:rsidRPr="00C85849">
              <w:rPr>
                <w:rFonts w:ascii="Arial" w:hAnsi="Arial" w:cs="Arial"/>
                <w:b/>
                <w:sz w:val="22"/>
                <w:szCs w:val="22"/>
              </w:rPr>
              <w:t>Support for Students and their Learning</w:t>
            </w:r>
          </w:p>
        </w:tc>
      </w:tr>
      <w:tr w:rsidR="008C00F8" w:rsidRPr="00C85849" w:rsidTr="0098462F">
        <w:tc>
          <w:tcPr>
            <w:tcW w:w="9498" w:type="dxa"/>
          </w:tcPr>
          <w:p w:rsidR="00076498" w:rsidRPr="00C85849" w:rsidRDefault="00076498" w:rsidP="00076498">
            <w:pPr>
              <w:numPr>
                <w:ilvl w:val="0"/>
                <w:numId w:val="27"/>
              </w:numPr>
              <w:spacing w:before="60" w:after="60"/>
              <w:rPr>
                <w:rFonts w:ascii="Arial" w:hAnsi="Arial" w:cs="Arial"/>
                <w:szCs w:val="22"/>
              </w:rPr>
            </w:pPr>
            <w:r w:rsidRPr="00C85849">
              <w:rPr>
                <w:rFonts w:ascii="Arial" w:hAnsi="Arial" w:cs="Arial"/>
                <w:sz w:val="22"/>
                <w:szCs w:val="22"/>
              </w:rPr>
              <w:t>School and University induction programme</w:t>
            </w:r>
          </w:p>
          <w:p w:rsidR="00076498" w:rsidRPr="00C85849" w:rsidRDefault="00076498" w:rsidP="00076498">
            <w:pPr>
              <w:numPr>
                <w:ilvl w:val="0"/>
                <w:numId w:val="27"/>
              </w:numPr>
              <w:spacing w:before="60" w:after="60"/>
              <w:rPr>
                <w:rFonts w:ascii="Arial" w:hAnsi="Arial" w:cs="Arial"/>
                <w:szCs w:val="22"/>
              </w:rPr>
            </w:pPr>
            <w:r w:rsidRPr="00C85849">
              <w:rPr>
                <w:rFonts w:ascii="Arial" w:hAnsi="Arial" w:cs="Arial"/>
                <w:sz w:val="22"/>
                <w:szCs w:val="22"/>
              </w:rPr>
              <w:t>Programme/module handbooks</w:t>
            </w:r>
          </w:p>
          <w:p w:rsidR="008C00F8" w:rsidRPr="00C85849" w:rsidRDefault="000F1283" w:rsidP="008C00F8">
            <w:pPr>
              <w:numPr>
                <w:ilvl w:val="0"/>
                <w:numId w:val="6"/>
              </w:numPr>
              <w:spacing w:before="60" w:after="60"/>
              <w:rPr>
                <w:rFonts w:ascii="Arial" w:hAnsi="Arial" w:cs="Arial"/>
                <w:szCs w:val="22"/>
              </w:rPr>
            </w:pPr>
            <w:r w:rsidRPr="00C85849">
              <w:rPr>
                <w:rFonts w:ascii="Arial" w:hAnsi="Arial" w:cs="Arial"/>
                <w:sz w:val="22"/>
                <w:szCs w:val="22"/>
              </w:rPr>
              <w:t xml:space="preserve">Student </w:t>
            </w:r>
            <w:r w:rsidR="00282039" w:rsidRPr="00C85849">
              <w:rPr>
                <w:rFonts w:ascii="Arial" w:hAnsi="Arial" w:cs="Arial"/>
                <w:sz w:val="22"/>
                <w:szCs w:val="22"/>
              </w:rPr>
              <w:t xml:space="preserve">Support </w:t>
            </w:r>
            <w:r w:rsidRPr="00C85849">
              <w:rPr>
                <w:rFonts w:ascii="Arial" w:hAnsi="Arial" w:cs="Arial"/>
                <w:sz w:val="22"/>
                <w:szCs w:val="22"/>
              </w:rPr>
              <w:t>and Wellbeing</w:t>
            </w:r>
            <w:r w:rsidR="001915F0" w:rsidRPr="00C85849">
              <w:rPr>
                <w:rFonts w:ascii="Arial" w:hAnsi="Arial" w:cs="Arial"/>
                <w:sz w:val="22"/>
                <w:szCs w:val="22"/>
              </w:rPr>
              <w:t xml:space="preserve"> </w:t>
            </w:r>
            <w:hyperlink r:id="rId11" w:history="1">
              <w:r w:rsidRPr="00C85849">
                <w:rPr>
                  <w:rStyle w:val="Hyperlink"/>
                  <w:rFonts w:ascii="Arial" w:hAnsi="Arial" w:cs="Arial"/>
                  <w:sz w:val="22"/>
                  <w:szCs w:val="22"/>
                </w:rPr>
                <w:t>www.kent.ac.uk/studentsupport/</w:t>
              </w:r>
            </w:hyperlink>
            <w:r w:rsidRPr="00C85849">
              <w:rPr>
                <w:rFonts w:ascii="Arial" w:hAnsi="Arial" w:cs="Arial"/>
                <w:sz w:val="22"/>
                <w:szCs w:val="22"/>
              </w:rPr>
              <w:t xml:space="preserve">  </w:t>
            </w:r>
          </w:p>
          <w:p w:rsidR="008C00F8" w:rsidRPr="00C85849" w:rsidRDefault="00282039" w:rsidP="008C00F8">
            <w:pPr>
              <w:numPr>
                <w:ilvl w:val="0"/>
                <w:numId w:val="6"/>
              </w:numPr>
              <w:spacing w:before="60" w:after="60"/>
              <w:rPr>
                <w:rFonts w:ascii="Arial" w:hAnsi="Arial" w:cs="Arial"/>
                <w:szCs w:val="22"/>
              </w:rPr>
            </w:pPr>
            <w:r w:rsidRPr="00C85849">
              <w:rPr>
                <w:rFonts w:ascii="Arial" w:hAnsi="Arial" w:cs="Arial"/>
                <w:sz w:val="22"/>
                <w:szCs w:val="22"/>
              </w:rPr>
              <w:t xml:space="preserve">Student Learning Advisory Service </w:t>
            </w:r>
            <w:hyperlink r:id="rId12" w:history="1">
              <w:r w:rsidR="007D7B6A" w:rsidRPr="00C85849">
                <w:rPr>
                  <w:rStyle w:val="Hyperlink"/>
                  <w:rFonts w:ascii="Arial" w:hAnsi="Arial" w:cs="Arial"/>
                  <w:sz w:val="22"/>
                  <w:szCs w:val="22"/>
                </w:rPr>
                <w:t>http://www.kent.ac.uk/uelt/about/slas.html</w:t>
              </w:r>
            </w:hyperlink>
            <w:r w:rsidR="007D7B6A" w:rsidRPr="00C85849">
              <w:rPr>
                <w:rFonts w:ascii="Arial" w:hAnsi="Arial" w:cs="Arial"/>
                <w:sz w:val="22"/>
                <w:szCs w:val="22"/>
              </w:rPr>
              <w:t xml:space="preserve"> </w:t>
            </w:r>
          </w:p>
          <w:p w:rsidR="00282039" w:rsidRPr="00C85849" w:rsidRDefault="00282039" w:rsidP="008C00F8">
            <w:pPr>
              <w:numPr>
                <w:ilvl w:val="0"/>
                <w:numId w:val="6"/>
              </w:numPr>
              <w:spacing w:before="60" w:after="60"/>
              <w:rPr>
                <w:rFonts w:ascii="Arial" w:hAnsi="Arial" w:cs="Arial"/>
                <w:szCs w:val="22"/>
              </w:rPr>
            </w:pPr>
            <w:r w:rsidRPr="00C85849">
              <w:rPr>
                <w:rFonts w:ascii="Arial" w:hAnsi="Arial" w:cs="Arial"/>
                <w:sz w:val="22"/>
                <w:szCs w:val="22"/>
              </w:rPr>
              <w:lastRenderedPageBreak/>
              <w:t>Counselling Service</w:t>
            </w:r>
            <w:r w:rsidR="001915F0" w:rsidRPr="00C85849">
              <w:rPr>
                <w:rFonts w:ascii="Arial" w:hAnsi="Arial" w:cs="Arial"/>
                <w:sz w:val="22"/>
                <w:szCs w:val="22"/>
              </w:rPr>
              <w:t xml:space="preserve"> </w:t>
            </w:r>
            <w:hyperlink r:id="rId13" w:history="1">
              <w:r w:rsidR="001915F0" w:rsidRPr="00C85849">
                <w:rPr>
                  <w:rStyle w:val="Hyperlink"/>
                  <w:rFonts w:ascii="Arial" w:hAnsi="Arial" w:cs="Arial"/>
                  <w:sz w:val="22"/>
                  <w:szCs w:val="22"/>
                </w:rPr>
                <w:t>www.kent.ac.uk/counselling/</w:t>
              </w:r>
            </w:hyperlink>
            <w:r w:rsidR="001915F0" w:rsidRPr="00C85849">
              <w:rPr>
                <w:rFonts w:ascii="Arial" w:hAnsi="Arial" w:cs="Arial"/>
                <w:sz w:val="22"/>
                <w:szCs w:val="22"/>
              </w:rPr>
              <w:t xml:space="preserve"> </w:t>
            </w:r>
          </w:p>
          <w:p w:rsidR="001915F0" w:rsidRPr="00C85849" w:rsidRDefault="00282039" w:rsidP="008C00F8">
            <w:pPr>
              <w:numPr>
                <w:ilvl w:val="0"/>
                <w:numId w:val="6"/>
              </w:numPr>
              <w:spacing w:before="60" w:after="60"/>
              <w:rPr>
                <w:rFonts w:ascii="Arial" w:hAnsi="Arial" w:cs="Arial"/>
                <w:szCs w:val="22"/>
              </w:rPr>
            </w:pPr>
            <w:r w:rsidRPr="00C85849">
              <w:rPr>
                <w:rFonts w:ascii="Arial" w:hAnsi="Arial" w:cs="Arial"/>
                <w:sz w:val="22"/>
                <w:szCs w:val="22"/>
              </w:rPr>
              <w:t>Kent Union</w:t>
            </w:r>
            <w:r w:rsidR="001915F0" w:rsidRPr="00C85849">
              <w:rPr>
                <w:rFonts w:ascii="Arial" w:hAnsi="Arial" w:cs="Arial"/>
                <w:sz w:val="22"/>
                <w:szCs w:val="22"/>
              </w:rPr>
              <w:t xml:space="preserve"> </w:t>
            </w:r>
            <w:hyperlink r:id="rId14" w:history="1">
              <w:r w:rsidR="001915F0" w:rsidRPr="00C85849">
                <w:rPr>
                  <w:rStyle w:val="Hyperlink"/>
                  <w:rFonts w:ascii="Arial" w:hAnsi="Arial" w:cs="Arial"/>
                  <w:sz w:val="22"/>
                  <w:szCs w:val="22"/>
                </w:rPr>
                <w:t>www.kentunion.co.uk/</w:t>
              </w:r>
            </w:hyperlink>
            <w:r w:rsidR="001915F0" w:rsidRPr="00C85849">
              <w:rPr>
                <w:rFonts w:ascii="Arial" w:hAnsi="Arial" w:cs="Arial"/>
                <w:sz w:val="22"/>
                <w:szCs w:val="22"/>
              </w:rPr>
              <w:t xml:space="preserve"> </w:t>
            </w:r>
          </w:p>
          <w:p w:rsidR="00282039" w:rsidRPr="00C85849" w:rsidRDefault="001915F0" w:rsidP="008C00F8">
            <w:pPr>
              <w:numPr>
                <w:ilvl w:val="0"/>
                <w:numId w:val="6"/>
              </w:numPr>
              <w:spacing w:before="60" w:after="60"/>
              <w:rPr>
                <w:rFonts w:ascii="Arial" w:hAnsi="Arial" w:cs="Arial"/>
                <w:szCs w:val="22"/>
              </w:rPr>
            </w:pPr>
            <w:r w:rsidRPr="00C85849">
              <w:rPr>
                <w:rFonts w:ascii="Arial" w:hAnsi="Arial" w:cs="Arial"/>
                <w:sz w:val="22"/>
                <w:szCs w:val="22"/>
              </w:rPr>
              <w:t xml:space="preserve">Graduate Student Association (GSA) </w:t>
            </w:r>
            <w:hyperlink r:id="rId15" w:history="1">
              <w:r w:rsidRPr="00C85849">
                <w:rPr>
                  <w:rStyle w:val="Hyperlink"/>
                  <w:rFonts w:ascii="Arial" w:hAnsi="Arial" w:cs="Arial"/>
                  <w:sz w:val="22"/>
                  <w:szCs w:val="22"/>
                </w:rPr>
                <w:t>www.kent.ac.uk/graduateschool/community/woolf.html</w:t>
              </w:r>
            </w:hyperlink>
            <w:r w:rsidRPr="00C85849">
              <w:rPr>
                <w:rFonts w:ascii="Arial" w:hAnsi="Arial" w:cs="Arial"/>
                <w:sz w:val="22"/>
                <w:szCs w:val="22"/>
              </w:rPr>
              <w:t xml:space="preserve"> </w:t>
            </w:r>
          </w:p>
          <w:p w:rsidR="00282039" w:rsidRPr="00C85849" w:rsidRDefault="00282039" w:rsidP="008C00F8">
            <w:pPr>
              <w:numPr>
                <w:ilvl w:val="0"/>
                <w:numId w:val="6"/>
              </w:numPr>
              <w:spacing w:before="60" w:after="60"/>
              <w:rPr>
                <w:rFonts w:ascii="Arial" w:hAnsi="Arial" w:cs="Arial"/>
                <w:szCs w:val="22"/>
              </w:rPr>
            </w:pPr>
            <w:r w:rsidRPr="00C85849">
              <w:rPr>
                <w:rFonts w:ascii="Arial" w:hAnsi="Arial" w:cs="Arial"/>
                <w:sz w:val="22"/>
                <w:szCs w:val="22"/>
              </w:rPr>
              <w:t>Graduate School</w:t>
            </w:r>
            <w:r w:rsidR="001915F0" w:rsidRPr="00C85849">
              <w:rPr>
                <w:rFonts w:ascii="Arial" w:hAnsi="Arial" w:cs="Arial"/>
                <w:sz w:val="22"/>
                <w:szCs w:val="22"/>
              </w:rPr>
              <w:t xml:space="preserve"> (Provision of (i) sk</w:t>
            </w:r>
            <w:r w:rsidR="00C251B5" w:rsidRPr="00C85849">
              <w:rPr>
                <w:rFonts w:ascii="Arial" w:hAnsi="Arial" w:cs="Arial"/>
                <w:sz w:val="22"/>
                <w:szCs w:val="22"/>
              </w:rPr>
              <w:t>ills training (workshops and on</w:t>
            </w:r>
            <w:r w:rsidR="001915F0" w:rsidRPr="00C85849">
              <w:rPr>
                <w:rFonts w:ascii="Arial" w:hAnsi="Arial" w:cs="Arial"/>
                <w:sz w:val="22"/>
                <w:szCs w:val="22"/>
              </w:rPr>
              <w:t>line courses) (ii) institutional level induction and (iii) student-led initiatives such as social events, conferences and workshops</w:t>
            </w:r>
            <w:r w:rsidR="00C251B5" w:rsidRPr="00C85849">
              <w:rPr>
                <w:rFonts w:ascii="Arial" w:hAnsi="Arial" w:cs="Arial"/>
                <w:sz w:val="22"/>
                <w:szCs w:val="22"/>
              </w:rPr>
              <w:t>)</w:t>
            </w:r>
            <w:r w:rsidR="001915F0" w:rsidRPr="00C85849">
              <w:rPr>
                <w:rFonts w:ascii="Arial" w:hAnsi="Arial" w:cs="Arial"/>
                <w:sz w:val="22"/>
                <w:szCs w:val="22"/>
              </w:rPr>
              <w:t xml:space="preserve"> </w:t>
            </w:r>
            <w:hyperlink r:id="rId16" w:history="1">
              <w:r w:rsidR="001915F0" w:rsidRPr="00C85849">
                <w:rPr>
                  <w:rStyle w:val="Hyperlink"/>
                  <w:rFonts w:ascii="Arial" w:hAnsi="Arial" w:cs="Arial"/>
                  <w:sz w:val="22"/>
                  <w:szCs w:val="22"/>
                </w:rPr>
                <w:t>www.kent.ac.uk/graduateschool/index.html</w:t>
              </w:r>
            </w:hyperlink>
            <w:r w:rsidR="001915F0" w:rsidRPr="00C85849">
              <w:rPr>
                <w:rFonts w:ascii="Arial" w:hAnsi="Arial" w:cs="Arial"/>
                <w:sz w:val="22"/>
                <w:szCs w:val="22"/>
              </w:rPr>
              <w:t xml:space="preserve"> </w:t>
            </w:r>
          </w:p>
          <w:p w:rsidR="001915F0" w:rsidRPr="00C85849" w:rsidRDefault="001915F0" w:rsidP="008C00F8">
            <w:pPr>
              <w:numPr>
                <w:ilvl w:val="0"/>
                <w:numId w:val="6"/>
              </w:numPr>
              <w:spacing w:before="60" w:after="60"/>
              <w:rPr>
                <w:rFonts w:ascii="Arial" w:hAnsi="Arial" w:cs="Arial"/>
                <w:szCs w:val="22"/>
              </w:rPr>
            </w:pPr>
            <w:r w:rsidRPr="00C85849">
              <w:rPr>
                <w:rFonts w:ascii="Arial" w:hAnsi="Arial" w:cs="Arial"/>
                <w:sz w:val="22"/>
                <w:szCs w:val="22"/>
              </w:rPr>
              <w:t xml:space="preserve">Information Services (computing and library services) </w:t>
            </w:r>
            <w:hyperlink r:id="rId17" w:history="1">
              <w:r w:rsidRPr="00C85849">
                <w:rPr>
                  <w:rStyle w:val="Hyperlink"/>
                  <w:rFonts w:ascii="Arial" w:hAnsi="Arial" w:cs="Arial"/>
                  <w:sz w:val="22"/>
                  <w:szCs w:val="22"/>
                </w:rPr>
                <w:t>www.kent.ac.uk/is/</w:t>
              </w:r>
            </w:hyperlink>
            <w:r w:rsidRPr="00C85849">
              <w:rPr>
                <w:rFonts w:ascii="Arial" w:hAnsi="Arial" w:cs="Arial"/>
                <w:sz w:val="22"/>
                <w:szCs w:val="22"/>
              </w:rPr>
              <w:t xml:space="preserve"> </w:t>
            </w:r>
          </w:p>
          <w:p w:rsidR="001915F0" w:rsidRPr="00C85849" w:rsidRDefault="001915F0" w:rsidP="008C00F8">
            <w:pPr>
              <w:numPr>
                <w:ilvl w:val="0"/>
                <w:numId w:val="6"/>
              </w:numPr>
              <w:spacing w:before="60" w:after="60"/>
              <w:rPr>
                <w:rFonts w:ascii="Arial" w:hAnsi="Arial" w:cs="Arial"/>
                <w:szCs w:val="22"/>
              </w:rPr>
            </w:pPr>
            <w:r w:rsidRPr="00C85849">
              <w:rPr>
                <w:rFonts w:ascii="Arial" w:hAnsi="Arial" w:cs="Arial"/>
                <w:sz w:val="22"/>
                <w:szCs w:val="22"/>
              </w:rPr>
              <w:t xml:space="preserve">Postgraduate student representation </w:t>
            </w:r>
            <w:r w:rsidR="00076498" w:rsidRPr="00C85849">
              <w:rPr>
                <w:rFonts w:ascii="Arial" w:hAnsi="Arial" w:cs="Arial"/>
                <w:sz w:val="22"/>
                <w:szCs w:val="22"/>
              </w:rPr>
              <w:t xml:space="preserve">at </w:t>
            </w:r>
            <w:r w:rsidRPr="00C85849">
              <w:rPr>
                <w:rFonts w:ascii="Arial" w:hAnsi="Arial" w:cs="Arial"/>
                <w:sz w:val="22"/>
                <w:szCs w:val="22"/>
              </w:rPr>
              <w:t>School, Faculty and Institutional levels</w:t>
            </w:r>
          </w:p>
          <w:p w:rsidR="001915F0" w:rsidRPr="00C85849" w:rsidRDefault="001915F0" w:rsidP="008C00F8">
            <w:pPr>
              <w:numPr>
                <w:ilvl w:val="0"/>
                <w:numId w:val="6"/>
              </w:numPr>
              <w:spacing w:before="60" w:after="60"/>
              <w:rPr>
                <w:rFonts w:ascii="Arial" w:hAnsi="Arial" w:cs="Arial"/>
                <w:szCs w:val="22"/>
              </w:rPr>
            </w:pPr>
            <w:r w:rsidRPr="00C85849">
              <w:rPr>
                <w:rFonts w:ascii="Arial" w:hAnsi="Arial" w:cs="Arial"/>
                <w:sz w:val="22"/>
                <w:szCs w:val="22"/>
              </w:rPr>
              <w:t xml:space="preserve">Centre for English and World Languages </w:t>
            </w:r>
            <w:hyperlink r:id="rId18" w:history="1">
              <w:r w:rsidRPr="00C85849">
                <w:rPr>
                  <w:rStyle w:val="Hyperlink"/>
                  <w:rFonts w:ascii="Arial" w:hAnsi="Arial" w:cs="Arial"/>
                  <w:sz w:val="22"/>
                  <w:szCs w:val="22"/>
                </w:rPr>
                <w:t>www.kent.ac.uk/cewl/index.html</w:t>
              </w:r>
            </w:hyperlink>
            <w:r w:rsidRPr="00C85849">
              <w:rPr>
                <w:rFonts w:ascii="Arial" w:hAnsi="Arial" w:cs="Arial"/>
                <w:sz w:val="22"/>
                <w:szCs w:val="22"/>
              </w:rPr>
              <w:t xml:space="preserve"> </w:t>
            </w:r>
          </w:p>
          <w:p w:rsidR="001915F0" w:rsidRPr="00C85849" w:rsidRDefault="001915F0" w:rsidP="008C00F8">
            <w:pPr>
              <w:numPr>
                <w:ilvl w:val="0"/>
                <w:numId w:val="6"/>
              </w:numPr>
              <w:spacing w:before="60" w:after="60"/>
              <w:rPr>
                <w:rFonts w:ascii="Arial" w:hAnsi="Arial" w:cs="Arial"/>
                <w:szCs w:val="22"/>
              </w:rPr>
            </w:pPr>
            <w:r w:rsidRPr="00C85849">
              <w:rPr>
                <w:rFonts w:ascii="Arial" w:hAnsi="Arial" w:cs="Arial"/>
                <w:sz w:val="22"/>
                <w:szCs w:val="22"/>
              </w:rPr>
              <w:t xml:space="preserve">Careers and Employability Services </w:t>
            </w:r>
            <w:hyperlink r:id="rId19" w:history="1">
              <w:r w:rsidRPr="00C85849">
                <w:rPr>
                  <w:rStyle w:val="Hyperlink"/>
                  <w:rFonts w:ascii="Arial" w:hAnsi="Arial" w:cs="Arial"/>
                  <w:sz w:val="22"/>
                  <w:szCs w:val="22"/>
                </w:rPr>
                <w:t>www.kent.ac.uk/ces/</w:t>
              </w:r>
            </w:hyperlink>
            <w:r w:rsidRPr="00C85849">
              <w:rPr>
                <w:rFonts w:ascii="Arial" w:hAnsi="Arial" w:cs="Arial"/>
                <w:sz w:val="22"/>
                <w:szCs w:val="22"/>
              </w:rPr>
              <w:t xml:space="preserve"> </w:t>
            </w:r>
          </w:p>
          <w:p w:rsidR="001915F0" w:rsidRPr="00C85849" w:rsidRDefault="001915F0" w:rsidP="008C00F8">
            <w:pPr>
              <w:numPr>
                <w:ilvl w:val="0"/>
                <w:numId w:val="6"/>
              </w:numPr>
              <w:spacing w:before="60" w:after="60"/>
              <w:rPr>
                <w:rFonts w:ascii="Arial" w:hAnsi="Arial" w:cs="Arial"/>
                <w:szCs w:val="22"/>
              </w:rPr>
            </w:pPr>
            <w:r w:rsidRPr="00C85849">
              <w:rPr>
                <w:rFonts w:ascii="Arial" w:hAnsi="Arial" w:cs="Arial"/>
                <w:sz w:val="22"/>
                <w:szCs w:val="22"/>
              </w:rPr>
              <w:t xml:space="preserve">International Office </w:t>
            </w:r>
            <w:hyperlink r:id="rId20" w:history="1">
              <w:r w:rsidRPr="00C85849">
                <w:rPr>
                  <w:rStyle w:val="Hyperlink"/>
                  <w:rFonts w:ascii="Arial" w:hAnsi="Arial" w:cs="Arial"/>
                  <w:sz w:val="22"/>
                  <w:szCs w:val="22"/>
                </w:rPr>
                <w:t>www.kent.ac.uk/international/</w:t>
              </w:r>
            </w:hyperlink>
            <w:r w:rsidRPr="00C85849">
              <w:rPr>
                <w:rFonts w:ascii="Arial" w:hAnsi="Arial" w:cs="Arial"/>
                <w:sz w:val="22"/>
                <w:szCs w:val="22"/>
              </w:rPr>
              <w:t xml:space="preserve"> </w:t>
            </w:r>
          </w:p>
          <w:p w:rsidR="00C251B5" w:rsidRPr="00C85849" w:rsidRDefault="001915F0" w:rsidP="00C251B5">
            <w:pPr>
              <w:numPr>
                <w:ilvl w:val="0"/>
                <w:numId w:val="6"/>
              </w:numPr>
              <w:spacing w:before="60" w:after="60"/>
              <w:rPr>
                <w:rFonts w:ascii="Arial" w:hAnsi="Arial" w:cs="Arial"/>
                <w:szCs w:val="22"/>
                <w:lang w:val="it-IT"/>
              </w:rPr>
            </w:pPr>
            <w:r w:rsidRPr="00C85849">
              <w:rPr>
                <w:rFonts w:ascii="Arial" w:hAnsi="Arial" w:cs="Arial"/>
                <w:sz w:val="22"/>
                <w:szCs w:val="22"/>
                <w:lang w:val="it-IT"/>
              </w:rPr>
              <w:t xml:space="preserve">Medical Centre </w:t>
            </w:r>
            <w:hyperlink r:id="rId21" w:history="1">
              <w:r w:rsidRPr="00C85849">
                <w:rPr>
                  <w:rStyle w:val="Hyperlink"/>
                  <w:rFonts w:ascii="Arial" w:hAnsi="Arial" w:cs="Arial"/>
                  <w:sz w:val="22"/>
                  <w:szCs w:val="22"/>
                  <w:lang w:val="it-IT"/>
                </w:rPr>
                <w:t>www.kent.ac.uk/counselling/menu/Medical-Centre.html</w:t>
              </w:r>
            </w:hyperlink>
            <w:r w:rsidRPr="00C85849">
              <w:rPr>
                <w:rFonts w:ascii="Arial" w:hAnsi="Arial" w:cs="Arial"/>
                <w:sz w:val="22"/>
                <w:szCs w:val="22"/>
                <w:lang w:val="it-IT"/>
              </w:rPr>
              <w:t xml:space="preserve"> </w:t>
            </w:r>
          </w:p>
          <w:p w:rsidR="00C251B5" w:rsidRPr="00C85849" w:rsidRDefault="00C251B5" w:rsidP="00C251B5">
            <w:pPr>
              <w:numPr>
                <w:ilvl w:val="0"/>
                <w:numId w:val="27"/>
              </w:numPr>
              <w:spacing w:before="60" w:after="60"/>
              <w:rPr>
                <w:rFonts w:ascii="Arial" w:hAnsi="Arial" w:cs="Arial"/>
                <w:szCs w:val="22"/>
              </w:rPr>
            </w:pPr>
            <w:r w:rsidRPr="00C85849">
              <w:rPr>
                <w:rFonts w:ascii="Arial" w:hAnsi="Arial" w:cs="Arial"/>
                <w:sz w:val="22"/>
                <w:szCs w:val="22"/>
              </w:rPr>
              <w:t xml:space="preserve">Library services, see </w:t>
            </w:r>
            <w:hyperlink r:id="rId22" w:history="1">
              <w:r w:rsidRPr="00C85849">
                <w:rPr>
                  <w:rStyle w:val="Hyperlink"/>
                  <w:rFonts w:ascii="Arial" w:hAnsi="Arial" w:cs="Arial"/>
                  <w:sz w:val="22"/>
                  <w:szCs w:val="22"/>
                </w:rPr>
                <w:t>http://www.kent.ac.uk/library/</w:t>
              </w:r>
            </w:hyperlink>
            <w:r w:rsidRPr="00C85849">
              <w:rPr>
                <w:rFonts w:ascii="Arial" w:hAnsi="Arial" w:cs="Arial"/>
                <w:sz w:val="22"/>
                <w:szCs w:val="22"/>
              </w:rPr>
              <w:t xml:space="preserve"> </w:t>
            </w:r>
          </w:p>
          <w:p w:rsidR="00C251B5" w:rsidRPr="00C85849" w:rsidRDefault="00C251B5" w:rsidP="00C251B5">
            <w:pPr>
              <w:numPr>
                <w:ilvl w:val="0"/>
                <w:numId w:val="27"/>
              </w:numPr>
              <w:spacing w:before="60" w:after="60"/>
              <w:rPr>
                <w:rFonts w:ascii="Arial" w:hAnsi="Arial" w:cs="Arial"/>
                <w:szCs w:val="22"/>
              </w:rPr>
            </w:pPr>
            <w:r w:rsidRPr="00C85849">
              <w:rPr>
                <w:rFonts w:ascii="Arial" w:hAnsi="Arial" w:cs="Arial"/>
                <w:sz w:val="22"/>
                <w:szCs w:val="22"/>
              </w:rPr>
              <w:t xml:space="preserve">PASS system, see </w:t>
            </w:r>
            <w:hyperlink r:id="rId23" w:history="1">
              <w:r w:rsidR="002B67F9" w:rsidRPr="00C85849">
                <w:rPr>
                  <w:rStyle w:val="Hyperlink"/>
                  <w:rFonts w:ascii="Arial" w:hAnsi="Arial" w:cs="Arial"/>
                  <w:sz w:val="22"/>
                  <w:szCs w:val="22"/>
                </w:rPr>
                <w:t>http://www.kent.ac.uk/teaching/qa/codes/taught/annexg.html</w:t>
              </w:r>
            </w:hyperlink>
          </w:p>
        </w:tc>
      </w:tr>
    </w:tbl>
    <w:p w:rsidR="008C00F8" w:rsidRPr="00C85849"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C85849" w:rsidTr="0098462F">
        <w:tc>
          <w:tcPr>
            <w:tcW w:w="9498" w:type="dxa"/>
            <w:shd w:val="pct5" w:color="auto" w:fill="FFFFFF"/>
          </w:tcPr>
          <w:p w:rsidR="008C00F8" w:rsidRPr="00C85849" w:rsidRDefault="00290074" w:rsidP="00C804C4">
            <w:pPr>
              <w:spacing w:before="60" w:after="60"/>
              <w:rPr>
                <w:rFonts w:ascii="Arial" w:hAnsi="Arial" w:cs="Arial"/>
                <w:szCs w:val="22"/>
              </w:rPr>
            </w:pPr>
            <w:r w:rsidRPr="00C85849">
              <w:rPr>
                <w:rFonts w:ascii="Arial" w:hAnsi="Arial" w:cs="Arial"/>
                <w:b/>
                <w:sz w:val="22"/>
                <w:szCs w:val="22"/>
              </w:rPr>
              <w:t>20</w:t>
            </w:r>
            <w:r w:rsidR="00C804C4" w:rsidRPr="00C85849">
              <w:rPr>
                <w:rFonts w:ascii="Arial" w:hAnsi="Arial" w:cs="Arial"/>
                <w:b/>
                <w:sz w:val="22"/>
                <w:szCs w:val="22"/>
              </w:rPr>
              <w:t xml:space="preserve"> </w:t>
            </w:r>
            <w:r w:rsidR="008C00F8" w:rsidRPr="00C85849">
              <w:rPr>
                <w:rFonts w:ascii="Arial" w:hAnsi="Arial" w:cs="Arial"/>
                <w:b/>
                <w:sz w:val="22"/>
                <w:szCs w:val="22"/>
              </w:rPr>
              <w:t>Entry Profile</w:t>
            </w:r>
          </w:p>
          <w:p w:rsidR="00B351B0" w:rsidRPr="00C85849" w:rsidRDefault="00B351B0" w:rsidP="00B351B0">
            <w:pPr>
              <w:spacing w:before="60" w:after="60"/>
              <w:rPr>
                <w:rFonts w:ascii="Arial" w:hAnsi="Arial" w:cs="Arial"/>
                <w:szCs w:val="22"/>
              </w:rPr>
            </w:pPr>
            <w:r w:rsidRPr="00C85849">
              <w:rPr>
                <w:rFonts w:ascii="Arial" w:hAnsi="Arial" w:cs="Arial"/>
                <w:sz w:val="22"/>
                <w:szCs w:val="22"/>
              </w:rPr>
              <w:t>The minimum age to study a degree programme at the university is normally at least 17 years old by 20 September in the year the course begins. There is no upper age limit.</w:t>
            </w:r>
          </w:p>
        </w:tc>
      </w:tr>
      <w:tr w:rsidR="008C00F8" w:rsidRPr="00C85849" w:rsidTr="0098462F">
        <w:tc>
          <w:tcPr>
            <w:tcW w:w="9498" w:type="dxa"/>
            <w:shd w:val="pct5" w:color="auto" w:fill="FFFFFF"/>
          </w:tcPr>
          <w:p w:rsidR="008C00F8" w:rsidRPr="00C85849" w:rsidRDefault="00290074" w:rsidP="008C00F8">
            <w:pPr>
              <w:spacing w:before="60" w:after="60"/>
              <w:rPr>
                <w:rFonts w:ascii="Arial" w:hAnsi="Arial" w:cs="Arial"/>
                <w:szCs w:val="22"/>
              </w:rPr>
            </w:pPr>
            <w:r w:rsidRPr="00C85849">
              <w:rPr>
                <w:rFonts w:ascii="Arial" w:hAnsi="Arial" w:cs="Arial"/>
                <w:sz w:val="22"/>
                <w:szCs w:val="22"/>
              </w:rPr>
              <w:t>20</w:t>
            </w:r>
            <w:r w:rsidR="004A3C28" w:rsidRPr="00C85849">
              <w:rPr>
                <w:rFonts w:ascii="Arial" w:hAnsi="Arial" w:cs="Arial"/>
                <w:sz w:val="22"/>
                <w:szCs w:val="22"/>
              </w:rPr>
              <w:t xml:space="preserve">.1 </w:t>
            </w:r>
            <w:r w:rsidR="008C00F8" w:rsidRPr="00C85849">
              <w:rPr>
                <w:rFonts w:ascii="Arial" w:hAnsi="Arial" w:cs="Arial"/>
                <w:b/>
                <w:sz w:val="22"/>
                <w:szCs w:val="22"/>
              </w:rPr>
              <w:t>Entry Route</w:t>
            </w:r>
          </w:p>
          <w:p w:rsidR="008C00F8" w:rsidRPr="00C85849" w:rsidRDefault="008C00F8" w:rsidP="008C00F8">
            <w:pPr>
              <w:spacing w:before="60" w:after="60"/>
              <w:rPr>
                <w:rFonts w:ascii="Arial" w:hAnsi="Arial" w:cs="Arial"/>
                <w:szCs w:val="22"/>
              </w:rPr>
            </w:pPr>
            <w:r w:rsidRPr="00C85849">
              <w:rPr>
                <w:rFonts w:ascii="Arial" w:hAnsi="Arial" w:cs="Arial"/>
                <w:sz w:val="22"/>
                <w:szCs w:val="22"/>
              </w:rPr>
              <w:t>For fuller information, please refer to the University prospectus</w:t>
            </w:r>
          </w:p>
        </w:tc>
      </w:tr>
      <w:tr w:rsidR="008C00F8" w:rsidRPr="00C85849" w:rsidTr="0098462F">
        <w:tc>
          <w:tcPr>
            <w:tcW w:w="9498" w:type="dxa"/>
          </w:tcPr>
          <w:p w:rsidR="00104807" w:rsidRPr="00C85849" w:rsidRDefault="00104807" w:rsidP="00104807">
            <w:pPr>
              <w:spacing w:before="60" w:after="60"/>
              <w:rPr>
                <w:rFonts w:ascii="Arial" w:hAnsi="Arial" w:cs="Arial"/>
                <w:b/>
                <w:sz w:val="22"/>
                <w:szCs w:val="22"/>
              </w:rPr>
            </w:pPr>
            <w:r w:rsidRPr="00C85849">
              <w:rPr>
                <w:rFonts w:ascii="Arial" w:hAnsi="Arial" w:cs="Arial"/>
                <w:b/>
                <w:sz w:val="22"/>
                <w:szCs w:val="22"/>
              </w:rPr>
              <w:t>UK Students</w:t>
            </w:r>
          </w:p>
          <w:p w:rsidR="00104807" w:rsidRPr="00C85849" w:rsidRDefault="00104807" w:rsidP="00104807">
            <w:pPr>
              <w:spacing w:before="60" w:after="60"/>
              <w:rPr>
                <w:rFonts w:ascii="Arial" w:hAnsi="Arial" w:cs="Arial"/>
                <w:sz w:val="22"/>
                <w:szCs w:val="22"/>
              </w:rPr>
            </w:pPr>
            <w:r w:rsidRPr="00C85849">
              <w:rPr>
                <w:rFonts w:ascii="Arial" w:hAnsi="Arial" w:cs="Arial"/>
                <w:sz w:val="22"/>
                <w:szCs w:val="22"/>
              </w:rPr>
              <w:t>Normally an upper second class honours degree in a relevant subject from a United Kingdom or other approved university</w:t>
            </w:r>
          </w:p>
          <w:p w:rsidR="00104807" w:rsidRPr="00C85849" w:rsidRDefault="00104807" w:rsidP="00104807">
            <w:pPr>
              <w:spacing w:before="60" w:after="60"/>
              <w:rPr>
                <w:rFonts w:ascii="Arial" w:hAnsi="Arial" w:cs="Arial"/>
                <w:b/>
                <w:sz w:val="22"/>
                <w:szCs w:val="22"/>
              </w:rPr>
            </w:pPr>
            <w:r w:rsidRPr="00C85849">
              <w:rPr>
                <w:rFonts w:ascii="Arial" w:hAnsi="Arial" w:cs="Arial"/>
                <w:b/>
                <w:sz w:val="22"/>
                <w:szCs w:val="22"/>
              </w:rPr>
              <w:t>Accreditation of Prior Learning</w:t>
            </w:r>
          </w:p>
          <w:p w:rsidR="00104807" w:rsidRPr="00C85849" w:rsidRDefault="00104807" w:rsidP="00104807">
            <w:pPr>
              <w:spacing w:before="60" w:after="60"/>
              <w:rPr>
                <w:rFonts w:ascii="Arial" w:hAnsi="Arial" w:cs="Arial"/>
                <w:sz w:val="22"/>
                <w:szCs w:val="22"/>
              </w:rPr>
            </w:pPr>
            <w:r w:rsidRPr="00C85849">
              <w:rPr>
                <w:rFonts w:ascii="Arial" w:hAnsi="Arial" w:cs="Arial"/>
                <w:sz w:val="22"/>
                <w:szCs w:val="22"/>
              </w:rPr>
              <w:t>We will consider evidence of previous study which indicates the ability to successfully follow the programme. In particular, applicants who do not meet the requirements above may be admitted subject to interview and may be required to take the GMAT test.</w:t>
            </w:r>
          </w:p>
          <w:p w:rsidR="00104807" w:rsidRPr="00C85849" w:rsidRDefault="00104807" w:rsidP="00104807">
            <w:pPr>
              <w:spacing w:before="60" w:after="60"/>
              <w:rPr>
                <w:rFonts w:ascii="Arial" w:hAnsi="Arial" w:cs="Arial"/>
                <w:b/>
                <w:sz w:val="22"/>
                <w:szCs w:val="22"/>
              </w:rPr>
            </w:pPr>
          </w:p>
          <w:p w:rsidR="00104807" w:rsidRPr="00C85849" w:rsidRDefault="00104807" w:rsidP="00104807">
            <w:pPr>
              <w:spacing w:before="60" w:after="60"/>
              <w:rPr>
                <w:rFonts w:ascii="Arial" w:hAnsi="Arial" w:cs="Arial"/>
                <w:b/>
                <w:sz w:val="22"/>
                <w:szCs w:val="22"/>
              </w:rPr>
            </w:pPr>
            <w:r w:rsidRPr="00C85849">
              <w:rPr>
                <w:rFonts w:ascii="Arial" w:hAnsi="Arial" w:cs="Arial"/>
                <w:b/>
                <w:sz w:val="22"/>
                <w:szCs w:val="22"/>
              </w:rPr>
              <w:t>International applicants</w:t>
            </w:r>
          </w:p>
          <w:p w:rsidR="00104807" w:rsidRPr="00C85849" w:rsidRDefault="00104807" w:rsidP="00104807">
            <w:pPr>
              <w:spacing w:before="60" w:after="60"/>
              <w:rPr>
                <w:rFonts w:ascii="Arial" w:hAnsi="Arial" w:cs="Arial"/>
                <w:sz w:val="22"/>
                <w:szCs w:val="22"/>
              </w:rPr>
            </w:pPr>
            <w:r w:rsidRPr="00C85849">
              <w:rPr>
                <w:rFonts w:ascii="Arial" w:hAnsi="Arial" w:cs="Arial"/>
                <w:sz w:val="22"/>
                <w:szCs w:val="22"/>
              </w:rPr>
              <w:t>Normally an upper second class honours degree in a relevant subject from a United Kingdom or other approved university.</w:t>
            </w:r>
          </w:p>
          <w:p w:rsidR="00104807" w:rsidRPr="00C85849" w:rsidRDefault="00104807" w:rsidP="00104807">
            <w:pPr>
              <w:spacing w:before="60" w:after="60"/>
              <w:rPr>
                <w:rFonts w:ascii="Arial" w:hAnsi="Arial" w:cs="Arial"/>
                <w:sz w:val="22"/>
                <w:szCs w:val="22"/>
              </w:rPr>
            </w:pPr>
            <w:r w:rsidRPr="00C85849">
              <w:rPr>
                <w:rFonts w:ascii="Arial" w:hAnsi="Arial" w:cs="Arial"/>
                <w:sz w:val="22"/>
                <w:szCs w:val="22"/>
              </w:rPr>
              <w:t>In addition, you also need to demonstrate your proficiency in English and we ask for one of the following:</w:t>
            </w:r>
          </w:p>
          <w:p w:rsidR="00104807" w:rsidRPr="00C85849" w:rsidRDefault="00104807" w:rsidP="00104807">
            <w:pPr>
              <w:pStyle w:val="ListParagraph"/>
              <w:numPr>
                <w:ilvl w:val="0"/>
                <w:numId w:val="35"/>
              </w:numPr>
              <w:spacing w:before="60" w:after="60"/>
              <w:rPr>
                <w:rFonts w:ascii="Arial" w:hAnsi="Arial" w:cs="Arial"/>
                <w:sz w:val="22"/>
                <w:szCs w:val="22"/>
              </w:rPr>
            </w:pPr>
            <w:r w:rsidRPr="00C85849">
              <w:rPr>
                <w:rFonts w:ascii="Arial" w:hAnsi="Arial" w:cs="Arial"/>
                <w:sz w:val="22"/>
                <w:szCs w:val="22"/>
              </w:rPr>
              <w:t>Applicants must normally achieve an overall IELTS score of 6.5 (with a minimum of 6.0 in both Reading and Writing) or equivalent.</w:t>
            </w:r>
          </w:p>
          <w:p w:rsidR="00104807" w:rsidRPr="00C85849" w:rsidRDefault="00104807" w:rsidP="00104807">
            <w:pPr>
              <w:pStyle w:val="ListParagraph"/>
              <w:numPr>
                <w:ilvl w:val="0"/>
                <w:numId w:val="35"/>
              </w:numPr>
              <w:spacing w:before="60" w:after="60"/>
              <w:rPr>
                <w:rFonts w:ascii="Arial" w:hAnsi="Arial" w:cs="Arial"/>
                <w:sz w:val="22"/>
                <w:szCs w:val="22"/>
              </w:rPr>
            </w:pPr>
            <w:r w:rsidRPr="00C85849">
              <w:rPr>
                <w:rFonts w:ascii="Arial" w:hAnsi="Arial" w:cs="Arial"/>
                <w:sz w:val="22"/>
                <w:szCs w:val="22"/>
              </w:rPr>
              <w:t xml:space="preserve">Applicants who do not meet the required IELTS score can apply to undertake a pre-sessional programme (19, 12 or 6 week) in order to reach the required 6.5 IELTS score or equivalent. </w:t>
            </w:r>
          </w:p>
          <w:p w:rsidR="00104807" w:rsidRPr="00C85849" w:rsidRDefault="00104807" w:rsidP="00104807">
            <w:pPr>
              <w:pStyle w:val="ListParagraph"/>
              <w:numPr>
                <w:ilvl w:val="0"/>
                <w:numId w:val="35"/>
              </w:numPr>
              <w:spacing w:before="60" w:after="60"/>
              <w:rPr>
                <w:rFonts w:ascii="Arial" w:hAnsi="Arial" w:cs="Arial"/>
                <w:sz w:val="22"/>
                <w:szCs w:val="22"/>
              </w:rPr>
            </w:pPr>
            <w:r w:rsidRPr="00C85849">
              <w:rPr>
                <w:rFonts w:ascii="Arial" w:hAnsi="Arial" w:cs="Arial"/>
                <w:sz w:val="22"/>
                <w:szCs w:val="22"/>
              </w:rPr>
              <w:t>Applicants who do not meet the entry criteria for a MSc/MBA programme will be offered the Graduate Diploma in International Management with Management English providing they hold a minimum honours degree and IELTS score of 5.5 (minimum of 5.5 in all components) and meet any programme specific entry requirements.</w:t>
            </w:r>
          </w:p>
          <w:p w:rsidR="00104807" w:rsidRPr="00C85849" w:rsidRDefault="00104807" w:rsidP="00104807">
            <w:pPr>
              <w:pStyle w:val="ListParagraph"/>
              <w:numPr>
                <w:ilvl w:val="0"/>
                <w:numId w:val="35"/>
              </w:numPr>
              <w:spacing w:before="60" w:after="60"/>
              <w:rPr>
                <w:rFonts w:ascii="Arial" w:hAnsi="Arial" w:cs="Arial"/>
                <w:sz w:val="22"/>
                <w:szCs w:val="22"/>
              </w:rPr>
            </w:pPr>
            <w:r w:rsidRPr="00C85849">
              <w:rPr>
                <w:rFonts w:ascii="Arial" w:hAnsi="Arial" w:cs="Arial"/>
                <w:sz w:val="22"/>
                <w:szCs w:val="22"/>
              </w:rPr>
              <w:t xml:space="preserve">TOEFL score: iBT – 100 (including 22 in reading and writing, 21 </w:t>
            </w:r>
          </w:p>
          <w:p w:rsidR="00104807" w:rsidRPr="00C85849" w:rsidRDefault="00104807" w:rsidP="00104807">
            <w:pPr>
              <w:pStyle w:val="ListParagraph"/>
              <w:numPr>
                <w:ilvl w:val="0"/>
                <w:numId w:val="35"/>
              </w:numPr>
              <w:spacing w:before="60" w:after="60"/>
              <w:rPr>
                <w:rFonts w:ascii="Arial" w:hAnsi="Arial" w:cs="Arial"/>
                <w:sz w:val="22"/>
                <w:szCs w:val="22"/>
              </w:rPr>
            </w:pPr>
            <w:r w:rsidRPr="00C85849">
              <w:rPr>
                <w:rFonts w:ascii="Arial" w:hAnsi="Arial" w:cs="Arial"/>
                <w:sz w:val="22"/>
                <w:szCs w:val="22"/>
              </w:rPr>
              <w:t>listening and 23 speaking)</w:t>
            </w:r>
          </w:p>
          <w:p w:rsidR="00104807" w:rsidRPr="00C85849" w:rsidRDefault="00104807" w:rsidP="00104807">
            <w:pPr>
              <w:pStyle w:val="ListParagraph"/>
              <w:numPr>
                <w:ilvl w:val="0"/>
                <w:numId w:val="35"/>
              </w:numPr>
              <w:spacing w:before="60" w:after="60"/>
              <w:rPr>
                <w:rFonts w:ascii="Arial" w:hAnsi="Arial" w:cs="Arial"/>
                <w:sz w:val="22"/>
                <w:szCs w:val="22"/>
              </w:rPr>
            </w:pPr>
            <w:r w:rsidRPr="00C85849">
              <w:rPr>
                <w:rFonts w:ascii="Arial" w:hAnsi="Arial" w:cs="Arial"/>
                <w:sz w:val="22"/>
                <w:szCs w:val="22"/>
              </w:rPr>
              <w:t>Grade A in Cambridge Advanced Certificated in English.</w:t>
            </w:r>
          </w:p>
          <w:p w:rsidR="008C00F8" w:rsidRPr="00C85849" w:rsidRDefault="00104807" w:rsidP="00722331">
            <w:pPr>
              <w:pStyle w:val="ListParagraph"/>
              <w:numPr>
                <w:ilvl w:val="0"/>
                <w:numId w:val="35"/>
              </w:numPr>
              <w:spacing w:before="60" w:after="60"/>
              <w:rPr>
                <w:rFonts w:ascii="Arial" w:hAnsi="Arial" w:cs="Arial"/>
                <w:szCs w:val="22"/>
              </w:rPr>
            </w:pPr>
            <w:r w:rsidRPr="00C85849">
              <w:rPr>
                <w:rFonts w:ascii="Arial" w:hAnsi="Arial" w:cs="Arial"/>
                <w:sz w:val="22"/>
                <w:szCs w:val="22"/>
              </w:rPr>
              <w:lastRenderedPageBreak/>
              <w:t>Pearson Test of English (PTE) 68 (including 65 in all four subjects)</w:t>
            </w:r>
          </w:p>
        </w:tc>
      </w:tr>
      <w:tr w:rsidR="008C00F8" w:rsidRPr="00C85849" w:rsidTr="0098462F">
        <w:tc>
          <w:tcPr>
            <w:tcW w:w="9498" w:type="dxa"/>
            <w:shd w:val="pct5" w:color="auto" w:fill="FFFFFF"/>
          </w:tcPr>
          <w:p w:rsidR="008C00F8" w:rsidRPr="00C85849" w:rsidRDefault="00290074" w:rsidP="000C24A9">
            <w:pPr>
              <w:spacing w:before="60" w:after="60"/>
              <w:rPr>
                <w:rFonts w:ascii="Arial" w:hAnsi="Arial" w:cs="Arial"/>
                <w:b/>
                <w:szCs w:val="22"/>
              </w:rPr>
            </w:pPr>
            <w:r w:rsidRPr="00C85849">
              <w:rPr>
                <w:rFonts w:ascii="Arial" w:hAnsi="Arial" w:cs="Arial"/>
                <w:sz w:val="22"/>
                <w:szCs w:val="22"/>
              </w:rPr>
              <w:lastRenderedPageBreak/>
              <w:t>20</w:t>
            </w:r>
            <w:r w:rsidR="004A3C28" w:rsidRPr="00C85849">
              <w:rPr>
                <w:rFonts w:ascii="Arial" w:hAnsi="Arial" w:cs="Arial"/>
                <w:sz w:val="22"/>
                <w:szCs w:val="22"/>
              </w:rPr>
              <w:t xml:space="preserve">.2 </w:t>
            </w:r>
            <w:r w:rsidR="008C00F8" w:rsidRPr="00C85849">
              <w:rPr>
                <w:rFonts w:ascii="Arial" w:hAnsi="Arial" w:cs="Arial"/>
                <w:b/>
                <w:sz w:val="22"/>
                <w:szCs w:val="22"/>
              </w:rPr>
              <w:t>What does this programme have to offer?</w:t>
            </w:r>
          </w:p>
        </w:tc>
      </w:tr>
      <w:tr w:rsidR="008C00F8" w:rsidRPr="00C85849" w:rsidTr="0098462F">
        <w:tc>
          <w:tcPr>
            <w:tcW w:w="9498" w:type="dxa"/>
          </w:tcPr>
          <w:p w:rsidR="00104807" w:rsidRPr="00C85849" w:rsidRDefault="00104807" w:rsidP="00104807">
            <w:pPr>
              <w:numPr>
                <w:ilvl w:val="0"/>
                <w:numId w:val="8"/>
              </w:numPr>
              <w:spacing w:before="60" w:after="60"/>
              <w:rPr>
                <w:rFonts w:ascii="Arial" w:hAnsi="Arial" w:cs="Arial"/>
                <w:sz w:val="22"/>
                <w:szCs w:val="22"/>
              </w:rPr>
            </w:pPr>
            <w:r w:rsidRPr="00C85849">
              <w:rPr>
                <w:rFonts w:ascii="Arial" w:hAnsi="Arial" w:cs="Arial"/>
                <w:sz w:val="22"/>
                <w:szCs w:val="22"/>
              </w:rPr>
              <w:t>An excellent grounding in logistic research and application, supply chain design and the management and the understanding of the activities within a logistic system so to gain a competitive advantage</w:t>
            </w:r>
          </w:p>
          <w:p w:rsidR="00104807" w:rsidRPr="00C85849" w:rsidRDefault="00104807" w:rsidP="00104807">
            <w:pPr>
              <w:numPr>
                <w:ilvl w:val="0"/>
                <w:numId w:val="8"/>
              </w:numPr>
              <w:spacing w:before="60" w:after="60"/>
              <w:rPr>
                <w:rFonts w:ascii="Arial" w:hAnsi="Arial" w:cs="Arial"/>
                <w:sz w:val="22"/>
                <w:szCs w:val="22"/>
              </w:rPr>
            </w:pPr>
            <w:r w:rsidRPr="00C85849">
              <w:rPr>
                <w:rFonts w:ascii="Arial" w:hAnsi="Arial" w:cs="Arial"/>
                <w:sz w:val="22"/>
                <w:szCs w:val="22"/>
              </w:rPr>
              <w:t>The development of a broad range of skills that are sought after by employers and which open up a wide range of business and management careers to graduates</w:t>
            </w:r>
          </w:p>
          <w:p w:rsidR="00104807" w:rsidRPr="00C85849" w:rsidRDefault="00104807" w:rsidP="00104807">
            <w:pPr>
              <w:numPr>
                <w:ilvl w:val="0"/>
                <w:numId w:val="8"/>
              </w:numPr>
              <w:spacing w:before="60" w:after="60"/>
              <w:rPr>
                <w:rFonts w:ascii="Arial" w:hAnsi="Arial" w:cs="Arial"/>
                <w:sz w:val="22"/>
                <w:szCs w:val="22"/>
              </w:rPr>
            </w:pPr>
            <w:r w:rsidRPr="00C85849">
              <w:rPr>
                <w:rFonts w:ascii="Arial" w:hAnsi="Arial" w:cs="Arial"/>
                <w:sz w:val="22"/>
                <w:szCs w:val="22"/>
              </w:rPr>
              <w:t>A flexible and integrated approach to learning which reflects the needs of differing groups of students</w:t>
            </w:r>
          </w:p>
          <w:p w:rsidR="00104807" w:rsidRPr="00C85849" w:rsidRDefault="00104807" w:rsidP="00104807">
            <w:pPr>
              <w:numPr>
                <w:ilvl w:val="0"/>
                <w:numId w:val="8"/>
              </w:numPr>
              <w:spacing w:before="60" w:after="60"/>
              <w:rPr>
                <w:rFonts w:ascii="Arial" w:hAnsi="Arial" w:cs="Arial"/>
                <w:sz w:val="22"/>
                <w:szCs w:val="22"/>
              </w:rPr>
            </w:pPr>
            <w:r w:rsidRPr="00C85849">
              <w:rPr>
                <w:rFonts w:ascii="Arial" w:hAnsi="Arial" w:cs="Arial"/>
                <w:sz w:val="22"/>
                <w:szCs w:val="22"/>
              </w:rPr>
              <w:t>The opportunity to integrate academic and work-place learning</w:t>
            </w:r>
          </w:p>
          <w:p w:rsidR="00104807" w:rsidRPr="00C85849" w:rsidRDefault="00104807" w:rsidP="00104807">
            <w:pPr>
              <w:numPr>
                <w:ilvl w:val="0"/>
                <w:numId w:val="8"/>
              </w:numPr>
              <w:spacing w:before="60" w:after="60"/>
              <w:rPr>
                <w:rFonts w:ascii="Arial" w:hAnsi="Arial" w:cs="Arial"/>
                <w:sz w:val="22"/>
                <w:szCs w:val="22"/>
              </w:rPr>
            </w:pPr>
            <w:r w:rsidRPr="00C85849">
              <w:rPr>
                <w:rFonts w:ascii="Arial" w:hAnsi="Arial" w:cs="Arial"/>
                <w:sz w:val="22"/>
                <w:szCs w:val="22"/>
              </w:rPr>
              <w:t>The opportunity to learn from, and develop networks with, fellow students</w:t>
            </w:r>
          </w:p>
          <w:p w:rsidR="008C00F8" w:rsidRPr="00C85849" w:rsidRDefault="00104807" w:rsidP="00104807">
            <w:pPr>
              <w:numPr>
                <w:ilvl w:val="0"/>
                <w:numId w:val="8"/>
              </w:numPr>
              <w:spacing w:before="60" w:after="60"/>
              <w:rPr>
                <w:rFonts w:ascii="Arial" w:hAnsi="Arial" w:cs="Arial"/>
                <w:szCs w:val="22"/>
              </w:rPr>
            </w:pPr>
            <w:r w:rsidRPr="00C85849">
              <w:rPr>
                <w:rFonts w:ascii="Arial" w:hAnsi="Arial" w:cs="Arial"/>
                <w:sz w:val="22"/>
                <w:szCs w:val="22"/>
              </w:rPr>
              <w:t>An international perspective on business and management issues with a focus on logistic systems.</w:t>
            </w:r>
          </w:p>
        </w:tc>
      </w:tr>
      <w:tr w:rsidR="008C00F8" w:rsidRPr="00C85849" w:rsidTr="0098462F">
        <w:tc>
          <w:tcPr>
            <w:tcW w:w="9498" w:type="dxa"/>
            <w:shd w:val="pct5" w:color="auto" w:fill="FFFFFF"/>
          </w:tcPr>
          <w:p w:rsidR="008C00F8" w:rsidRPr="00C85849" w:rsidRDefault="00290074" w:rsidP="000C24A9">
            <w:pPr>
              <w:spacing w:before="60" w:after="60"/>
              <w:rPr>
                <w:rFonts w:ascii="Arial" w:hAnsi="Arial" w:cs="Arial"/>
                <w:b/>
                <w:szCs w:val="22"/>
              </w:rPr>
            </w:pPr>
            <w:r w:rsidRPr="00C85849">
              <w:rPr>
                <w:rFonts w:ascii="Arial" w:hAnsi="Arial" w:cs="Arial"/>
                <w:sz w:val="22"/>
                <w:szCs w:val="22"/>
              </w:rPr>
              <w:t>20</w:t>
            </w:r>
            <w:r w:rsidR="004A3C28" w:rsidRPr="00C85849">
              <w:rPr>
                <w:rFonts w:ascii="Arial" w:hAnsi="Arial" w:cs="Arial"/>
                <w:sz w:val="22"/>
                <w:szCs w:val="22"/>
              </w:rPr>
              <w:t xml:space="preserve">.3 </w:t>
            </w:r>
            <w:r w:rsidR="008C00F8" w:rsidRPr="00C85849">
              <w:rPr>
                <w:rFonts w:ascii="Arial" w:hAnsi="Arial" w:cs="Arial"/>
                <w:b/>
                <w:sz w:val="22"/>
                <w:szCs w:val="22"/>
              </w:rPr>
              <w:t>Personal Profile</w:t>
            </w:r>
          </w:p>
        </w:tc>
      </w:tr>
      <w:tr w:rsidR="008C00F8" w:rsidRPr="00C85849" w:rsidTr="0098462F">
        <w:tc>
          <w:tcPr>
            <w:tcW w:w="9498" w:type="dxa"/>
          </w:tcPr>
          <w:p w:rsidR="00104807" w:rsidRPr="00C85849" w:rsidRDefault="00104807" w:rsidP="00104807">
            <w:pPr>
              <w:numPr>
                <w:ilvl w:val="0"/>
                <w:numId w:val="9"/>
              </w:numPr>
              <w:spacing w:before="60" w:after="60"/>
              <w:rPr>
                <w:rFonts w:ascii="Arial" w:hAnsi="Arial" w:cs="Arial"/>
                <w:sz w:val="22"/>
                <w:szCs w:val="22"/>
              </w:rPr>
            </w:pPr>
            <w:r w:rsidRPr="00C85849">
              <w:rPr>
                <w:rFonts w:ascii="Arial" w:hAnsi="Arial" w:cs="Arial"/>
                <w:sz w:val="22"/>
                <w:szCs w:val="22"/>
              </w:rPr>
              <w:t>Strong interest in logistics planning,  control and design</w:t>
            </w:r>
          </w:p>
          <w:p w:rsidR="00104807" w:rsidRPr="00C85849" w:rsidRDefault="00104807" w:rsidP="00104807">
            <w:pPr>
              <w:numPr>
                <w:ilvl w:val="0"/>
                <w:numId w:val="9"/>
              </w:numPr>
              <w:spacing w:before="60" w:after="60"/>
              <w:rPr>
                <w:rFonts w:ascii="Arial" w:hAnsi="Arial" w:cs="Arial"/>
                <w:sz w:val="22"/>
                <w:szCs w:val="22"/>
              </w:rPr>
            </w:pPr>
            <w:r w:rsidRPr="00C85849">
              <w:rPr>
                <w:rFonts w:ascii="Arial" w:hAnsi="Arial" w:cs="Arial"/>
                <w:sz w:val="22"/>
                <w:szCs w:val="22"/>
              </w:rPr>
              <w:t>Strong interest in the application of quantitative and qualitative methods to managerial decisions within logistic systems and beyond</w:t>
            </w:r>
          </w:p>
          <w:p w:rsidR="00104807" w:rsidRPr="00C85849" w:rsidRDefault="00104807" w:rsidP="00104807">
            <w:pPr>
              <w:numPr>
                <w:ilvl w:val="0"/>
                <w:numId w:val="9"/>
              </w:numPr>
              <w:spacing w:before="60" w:after="60"/>
              <w:rPr>
                <w:rFonts w:ascii="Arial" w:hAnsi="Arial" w:cs="Arial"/>
                <w:sz w:val="22"/>
                <w:szCs w:val="22"/>
              </w:rPr>
            </w:pPr>
            <w:r w:rsidRPr="00C85849">
              <w:rPr>
                <w:rFonts w:ascii="Arial" w:hAnsi="Arial" w:cs="Arial"/>
                <w:sz w:val="22"/>
                <w:szCs w:val="22"/>
              </w:rPr>
              <w:t>Desire to acquire knowledge to apply in cross-disciplinary contexts</w:t>
            </w:r>
          </w:p>
          <w:p w:rsidR="00104807" w:rsidRPr="00C85849" w:rsidRDefault="00104807" w:rsidP="00104807">
            <w:pPr>
              <w:numPr>
                <w:ilvl w:val="0"/>
                <w:numId w:val="9"/>
              </w:numPr>
              <w:spacing w:before="60" w:after="60"/>
              <w:rPr>
                <w:rFonts w:ascii="Arial" w:hAnsi="Arial" w:cs="Arial"/>
                <w:sz w:val="22"/>
                <w:szCs w:val="22"/>
              </w:rPr>
            </w:pPr>
            <w:r w:rsidRPr="00C85849">
              <w:rPr>
                <w:rFonts w:ascii="Arial" w:hAnsi="Arial" w:cs="Arial"/>
                <w:sz w:val="22"/>
                <w:szCs w:val="22"/>
              </w:rPr>
              <w:t>A commitment to develop the skills and knowledge required to analyse strategically as well as operationally management and decision problems within logistic systems</w:t>
            </w:r>
          </w:p>
          <w:p w:rsidR="00104807" w:rsidRPr="00C85849" w:rsidRDefault="00104807" w:rsidP="00104807">
            <w:pPr>
              <w:numPr>
                <w:ilvl w:val="0"/>
                <w:numId w:val="9"/>
              </w:numPr>
              <w:spacing w:before="60" w:after="60"/>
              <w:rPr>
                <w:rFonts w:ascii="Arial" w:hAnsi="Arial" w:cs="Arial"/>
                <w:sz w:val="22"/>
                <w:szCs w:val="22"/>
              </w:rPr>
            </w:pPr>
            <w:r w:rsidRPr="00C85849">
              <w:rPr>
                <w:rFonts w:ascii="Arial" w:hAnsi="Arial" w:cs="Arial"/>
                <w:sz w:val="22"/>
                <w:szCs w:val="22"/>
              </w:rPr>
              <w:t>An ability to work with others and as an individual</w:t>
            </w:r>
          </w:p>
          <w:p w:rsidR="00104807" w:rsidRPr="00C85849" w:rsidRDefault="00104807" w:rsidP="00104807">
            <w:pPr>
              <w:numPr>
                <w:ilvl w:val="0"/>
                <w:numId w:val="9"/>
              </w:numPr>
              <w:spacing w:before="60" w:after="60"/>
              <w:rPr>
                <w:rFonts w:ascii="Arial" w:hAnsi="Arial" w:cs="Arial"/>
                <w:sz w:val="22"/>
                <w:szCs w:val="22"/>
              </w:rPr>
            </w:pPr>
            <w:r w:rsidRPr="00C85849">
              <w:rPr>
                <w:rFonts w:ascii="Arial" w:hAnsi="Arial" w:cs="Arial"/>
                <w:sz w:val="22"/>
                <w:szCs w:val="22"/>
              </w:rPr>
              <w:t>Good English communication skills</w:t>
            </w:r>
          </w:p>
          <w:p w:rsidR="008C00F8" w:rsidRPr="00C85849" w:rsidRDefault="00104807" w:rsidP="00104807">
            <w:pPr>
              <w:numPr>
                <w:ilvl w:val="0"/>
                <w:numId w:val="9"/>
              </w:numPr>
              <w:spacing w:before="60" w:after="60"/>
              <w:rPr>
                <w:rFonts w:ascii="Arial" w:hAnsi="Arial" w:cs="Arial"/>
                <w:b/>
                <w:szCs w:val="22"/>
              </w:rPr>
            </w:pPr>
            <w:r w:rsidRPr="00C85849">
              <w:rPr>
                <w:rFonts w:ascii="Arial" w:hAnsi="Arial" w:cs="Arial"/>
                <w:sz w:val="22"/>
                <w:szCs w:val="22"/>
              </w:rPr>
              <w:t>Good ICT skills and a willingness to develop them further that include the hardware and the software used as part of the logistic technology</w:t>
            </w:r>
          </w:p>
        </w:tc>
      </w:tr>
    </w:tbl>
    <w:p w:rsidR="008C00F8" w:rsidRPr="00C85849"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C85849" w:rsidTr="0098462F">
        <w:tc>
          <w:tcPr>
            <w:tcW w:w="9498" w:type="dxa"/>
            <w:shd w:val="pct5" w:color="auto" w:fill="FFFFFF"/>
          </w:tcPr>
          <w:p w:rsidR="008C00F8" w:rsidRPr="00C85849" w:rsidRDefault="00C804C4" w:rsidP="00C804C4">
            <w:pPr>
              <w:spacing w:before="60" w:after="60"/>
              <w:rPr>
                <w:rFonts w:ascii="Arial" w:hAnsi="Arial" w:cs="Arial"/>
                <w:szCs w:val="22"/>
              </w:rPr>
            </w:pPr>
            <w:r w:rsidRPr="00C85849">
              <w:rPr>
                <w:rFonts w:ascii="Arial" w:hAnsi="Arial" w:cs="Arial"/>
                <w:sz w:val="22"/>
                <w:szCs w:val="22"/>
              </w:rPr>
              <w:t>2</w:t>
            </w:r>
            <w:r w:rsidR="00290074" w:rsidRPr="00C85849">
              <w:rPr>
                <w:rFonts w:ascii="Arial" w:hAnsi="Arial" w:cs="Arial"/>
                <w:sz w:val="22"/>
                <w:szCs w:val="22"/>
              </w:rPr>
              <w:t>1</w:t>
            </w:r>
            <w:r w:rsidR="008C00F8" w:rsidRPr="00C85849">
              <w:rPr>
                <w:rFonts w:ascii="Arial" w:hAnsi="Arial" w:cs="Arial"/>
                <w:sz w:val="22"/>
                <w:szCs w:val="22"/>
              </w:rPr>
              <w:t xml:space="preserve"> </w:t>
            </w:r>
            <w:r w:rsidR="008C00F8" w:rsidRPr="00C85849">
              <w:rPr>
                <w:rFonts w:ascii="Arial" w:hAnsi="Arial" w:cs="Arial"/>
                <w:b/>
                <w:sz w:val="22"/>
                <w:szCs w:val="22"/>
              </w:rPr>
              <w:t>Methods for Evaluating and Enhancing the Quality and Standards of Teaching and Learning</w:t>
            </w:r>
          </w:p>
        </w:tc>
      </w:tr>
      <w:tr w:rsidR="008C00F8" w:rsidRPr="00C85849" w:rsidTr="0098462F">
        <w:tc>
          <w:tcPr>
            <w:tcW w:w="9498" w:type="dxa"/>
            <w:shd w:val="pct5" w:color="auto" w:fill="FFFFFF"/>
          </w:tcPr>
          <w:p w:rsidR="008C00F8" w:rsidRPr="00C85849" w:rsidRDefault="00C804C4" w:rsidP="000C24A9">
            <w:pPr>
              <w:spacing w:before="60" w:after="60"/>
              <w:rPr>
                <w:rFonts w:ascii="Arial" w:hAnsi="Arial" w:cs="Arial"/>
                <w:szCs w:val="22"/>
              </w:rPr>
            </w:pPr>
            <w:r w:rsidRPr="00C85849">
              <w:rPr>
                <w:rFonts w:ascii="Arial" w:hAnsi="Arial" w:cs="Arial"/>
                <w:sz w:val="22"/>
                <w:szCs w:val="22"/>
              </w:rPr>
              <w:t>2</w:t>
            </w:r>
            <w:r w:rsidR="00290074" w:rsidRPr="00C85849">
              <w:rPr>
                <w:rFonts w:ascii="Arial" w:hAnsi="Arial" w:cs="Arial"/>
                <w:sz w:val="22"/>
                <w:szCs w:val="22"/>
              </w:rPr>
              <w:t>1</w:t>
            </w:r>
            <w:r w:rsidR="002B6ABA" w:rsidRPr="00C85849">
              <w:rPr>
                <w:rFonts w:ascii="Arial" w:hAnsi="Arial" w:cs="Arial"/>
                <w:sz w:val="22"/>
                <w:szCs w:val="22"/>
              </w:rPr>
              <w:t xml:space="preserve">.1 </w:t>
            </w:r>
            <w:r w:rsidR="008C00F8" w:rsidRPr="00C85849">
              <w:rPr>
                <w:rFonts w:ascii="Arial" w:hAnsi="Arial" w:cs="Arial"/>
                <w:b/>
                <w:sz w:val="22"/>
                <w:szCs w:val="22"/>
              </w:rPr>
              <w:t>Mechanisms for review and evaluation of teaching, learning, assessment, the curriculum and outcome standards</w:t>
            </w:r>
          </w:p>
        </w:tc>
      </w:tr>
      <w:tr w:rsidR="008C00F8" w:rsidRPr="00C85849" w:rsidTr="0098462F">
        <w:tc>
          <w:tcPr>
            <w:tcW w:w="9498" w:type="dxa"/>
          </w:tcPr>
          <w:p w:rsidR="008C00F8" w:rsidRPr="00C85849" w:rsidRDefault="00E10861" w:rsidP="00DE12AE">
            <w:pPr>
              <w:numPr>
                <w:ilvl w:val="0"/>
                <w:numId w:val="10"/>
              </w:numPr>
              <w:spacing w:before="60" w:after="60"/>
              <w:ind w:left="459" w:hanging="459"/>
              <w:rPr>
                <w:rFonts w:ascii="Arial" w:hAnsi="Arial" w:cs="Arial"/>
                <w:szCs w:val="22"/>
              </w:rPr>
            </w:pPr>
            <w:r w:rsidRPr="00C85849">
              <w:rPr>
                <w:rFonts w:ascii="Arial" w:hAnsi="Arial" w:cs="Arial"/>
                <w:sz w:val="22"/>
                <w:szCs w:val="22"/>
              </w:rPr>
              <w:t xml:space="preserve">Quality Assurance Framework </w:t>
            </w:r>
            <w:hyperlink r:id="rId24" w:history="1">
              <w:r w:rsidR="007D7B6A" w:rsidRPr="00C85849">
                <w:rPr>
                  <w:rStyle w:val="Hyperlink"/>
                  <w:rFonts w:ascii="Arial" w:hAnsi="Arial" w:cs="Arial"/>
                  <w:sz w:val="22"/>
                  <w:szCs w:val="22"/>
                </w:rPr>
                <w:t>http://www.kent.ac.uk/teaching/qa/codes/index.html</w:t>
              </w:r>
            </w:hyperlink>
            <w:r w:rsidR="007D7B6A" w:rsidRPr="00C85849">
              <w:rPr>
                <w:rFonts w:ascii="Arial" w:hAnsi="Arial" w:cs="Arial"/>
                <w:sz w:val="22"/>
                <w:szCs w:val="22"/>
              </w:rPr>
              <w:t xml:space="preserve"> </w:t>
            </w:r>
            <w:r w:rsidRPr="00C85849">
              <w:rPr>
                <w:rFonts w:ascii="Arial" w:hAnsi="Arial" w:cs="Arial"/>
                <w:sz w:val="22"/>
                <w:szCs w:val="22"/>
              </w:rPr>
              <w:t xml:space="preserve">Periodic Programme Review </w:t>
            </w:r>
            <w:hyperlink r:id="rId25" w:history="1">
              <w:r w:rsidR="007D7B6A" w:rsidRPr="00C85849">
                <w:rPr>
                  <w:rStyle w:val="Hyperlink"/>
                  <w:rFonts w:ascii="Arial" w:hAnsi="Arial" w:cs="Arial"/>
                  <w:sz w:val="22"/>
                  <w:szCs w:val="22"/>
                </w:rPr>
                <w:t>http://www.kent.ac.uk/teaching/qa/codes/taught/annexf.html</w:t>
              </w:r>
            </w:hyperlink>
            <w:r w:rsidR="007D7B6A" w:rsidRPr="00C85849">
              <w:rPr>
                <w:rFonts w:ascii="Arial" w:hAnsi="Arial" w:cs="Arial"/>
                <w:sz w:val="22"/>
                <w:szCs w:val="22"/>
              </w:rPr>
              <w:t xml:space="preserve"> </w:t>
            </w:r>
          </w:p>
          <w:p w:rsidR="00E10861" w:rsidRPr="00C85849" w:rsidRDefault="00E10861" w:rsidP="00DE12AE">
            <w:pPr>
              <w:numPr>
                <w:ilvl w:val="0"/>
                <w:numId w:val="10"/>
              </w:numPr>
              <w:spacing w:before="60" w:after="60"/>
              <w:ind w:left="459" w:hanging="459"/>
              <w:rPr>
                <w:rFonts w:ascii="Arial" w:hAnsi="Arial" w:cs="Arial"/>
                <w:szCs w:val="22"/>
                <w:lang w:val="sv-SE"/>
              </w:rPr>
            </w:pPr>
            <w:r w:rsidRPr="00C85849">
              <w:rPr>
                <w:rFonts w:ascii="Arial" w:hAnsi="Arial" w:cs="Arial"/>
                <w:sz w:val="22"/>
                <w:szCs w:val="22"/>
                <w:lang w:val="sv-SE"/>
              </w:rPr>
              <w:t>External Examiners</w:t>
            </w:r>
            <w:r w:rsidR="00DE12AE" w:rsidRPr="00C85849">
              <w:rPr>
                <w:rFonts w:ascii="Arial" w:hAnsi="Arial" w:cs="Arial"/>
                <w:sz w:val="22"/>
                <w:szCs w:val="22"/>
                <w:lang w:val="sv-SE"/>
              </w:rPr>
              <w:t xml:space="preserve"> system</w:t>
            </w:r>
            <w:r w:rsidR="00EA476A" w:rsidRPr="00C85849">
              <w:rPr>
                <w:rFonts w:ascii="Arial" w:hAnsi="Arial" w:cs="Arial"/>
                <w:sz w:val="22"/>
                <w:szCs w:val="22"/>
                <w:lang w:val="sv-SE"/>
              </w:rPr>
              <w:t xml:space="preserve"> </w:t>
            </w:r>
            <w:hyperlink r:id="rId26" w:history="1">
              <w:r w:rsidR="007D7B6A" w:rsidRPr="00C85849">
                <w:rPr>
                  <w:rStyle w:val="Hyperlink"/>
                  <w:rFonts w:ascii="Arial" w:hAnsi="Arial" w:cs="Arial"/>
                  <w:sz w:val="22"/>
                  <w:szCs w:val="22"/>
                  <w:lang w:val="sv-SE"/>
                </w:rPr>
                <w:t>http://www.kent.ac.uk/teaching/qa/codes/taught/annexk.html</w:t>
              </w:r>
            </w:hyperlink>
            <w:r w:rsidR="007D7B6A" w:rsidRPr="00C85849">
              <w:rPr>
                <w:rFonts w:ascii="Arial" w:hAnsi="Arial" w:cs="Arial"/>
                <w:sz w:val="22"/>
                <w:szCs w:val="22"/>
                <w:lang w:val="sv-SE"/>
              </w:rPr>
              <w:t xml:space="preserve"> </w:t>
            </w:r>
          </w:p>
          <w:p w:rsidR="008C00F8" w:rsidRPr="00C85849" w:rsidRDefault="00E10861" w:rsidP="00DE12AE">
            <w:pPr>
              <w:numPr>
                <w:ilvl w:val="0"/>
                <w:numId w:val="10"/>
              </w:numPr>
              <w:spacing w:before="60" w:after="60"/>
              <w:ind w:left="459" w:hanging="459"/>
              <w:rPr>
                <w:rFonts w:ascii="Arial" w:hAnsi="Arial" w:cs="Arial"/>
                <w:szCs w:val="22"/>
              </w:rPr>
            </w:pPr>
            <w:r w:rsidRPr="00C85849">
              <w:rPr>
                <w:rFonts w:ascii="Arial" w:hAnsi="Arial" w:cs="Arial"/>
                <w:sz w:val="22"/>
                <w:szCs w:val="22"/>
              </w:rPr>
              <w:t xml:space="preserve">Annual </w:t>
            </w:r>
            <w:r w:rsidR="00127735" w:rsidRPr="00C85849">
              <w:rPr>
                <w:rFonts w:ascii="Arial" w:hAnsi="Arial" w:cs="Arial"/>
                <w:sz w:val="22"/>
                <w:szCs w:val="22"/>
              </w:rPr>
              <w:t xml:space="preserve">programme and module monitoring </w:t>
            </w:r>
            <w:r w:rsidR="00DE12AE" w:rsidRPr="00C85849">
              <w:rPr>
                <w:rFonts w:ascii="Arial" w:hAnsi="Arial" w:cs="Arial"/>
                <w:sz w:val="22"/>
                <w:szCs w:val="22"/>
              </w:rPr>
              <w:t xml:space="preserve">reports </w:t>
            </w:r>
            <w:hyperlink r:id="rId27" w:history="1">
              <w:r w:rsidR="007D7B6A" w:rsidRPr="00C85849">
                <w:rPr>
                  <w:rStyle w:val="Hyperlink"/>
                  <w:rFonts w:ascii="Arial" w:hAnsi="Arial" w:cs="Arial"/>
                  <w:sz w:val="22"/>
                  <w:szCs w:val="22"/>
                </w:rPr>
                <w:t>http://www.kent.ac.uk/teaching/qa/codes/taught/annexe.html</w:t>
              </w:r>
            </w:hyperlink>
            <w:r w:rsidR="007D7B6A" w:rsidRPr="00C85849">
              <w:rPr>
                <w:rFonts w:ascii="Arial" w:hAnsi="Arial" w:cs="Arial"/>
                <w:sz w:val="22"/>
                <w:szCs w:val="22"/>
              </w:rPr>
              <w:t xml:space="preserve"> </w:t>
            </w:r>
          </w:p>
          <w:p w:rsidR="008C00F8" w:rsidRPr="00C85849" w:rsidRDefault="00D46148" w:rsidP="00DE12AE">
            <w:pPr>
              <w:numPr>
                <w:ilvl w:val="0"/>
                <w:numId w:val="10"/>
              </w:numPr>
              <w:spacing w:before="60" w:after="60"/>
              <w:ind w:left="459" w:hanging="459"/>
              <w:rPr>
                <w:rFonts w:ascii="Arial" w:hAnsi="Arial" w:cs="Arial"/>
                <w:szCs w:val="22"/>
              </w:rPr>
            </w:pPr>
            <w:r w:rsidRPr="00C85849">
              <w:rPr>
                <w:rFonts w:ascii="Arial" w:hAnsi="Arial" w:cs="Arial"/>
                <w:sz w:val="22"/>
                <w:szCs w:val="22"/>
              </w:rPr>
              <w:t xml:space="preserve">QAA Higher Education Review, see </w:t>
            </w:r>
            <w:hyperlink r:id="rId28" w:history="1">
              <w:r w:rsidRPr="00C85849">
                <w:rPr>
                  <w:rStyle w:val="Hyperlink"/>
                  <w:rFonts w:ascii="Arial" w:hAnsi="Arial" w:cs="Arial"/>
                  <w:sz w:val="22"/>
                  <w:szCs w:val="22"/>
                </w:rPr>
                <w:t>http://www.qaa.ac.uk/InstitutionReports/types-of-review/higher-education-review/Pages/default.aspx</w:t>
              </w:r>
            </w:hyperlink>
            <w:r w:rsidRPr="00C85849">
              <w:rPr>
                <w:rFonts w:ascii="Arial" w:hAnsi="Arial" w:cs="Arial"/>
                <w:sz w:val="22"/>
                <w:szCs w:val="22"/>
              </w:rPr>
              <w:t xml:space="preserve">  </w:t>
            </w:r>
          </w:p>
          <w:p w:rsidR="00DE12AE" w:rsidRPr="00C85849" w:rsidRDefault="00524D6B" w:rsidP="00DE12AE">
            <w:pPr>
              <w:numPr>
                <w:ilvl w:val="0"/>
                <w:numId w:val="29"/>
              </w:numPr>
              <w:spacing w:before="60" w:after="60"/>
              <w:ind w:left="459" w:hanging="459"/>
              <w:rPr>
                <w:rFonts w:ascii="Arial" w:hAnsi="Arial" w:cs="Arial"/>
                <w:b/>
                <w:szCs w:val="22"/>
              </w:rPr>
            </w:pPr>
            <w:r w:rsidRPr="00C85849">
              <w:rPr>
                <w:rFonts w:ascii="Arial" w:hAnsi="Arial" w:cs="Arial"/>
                <w:sz w:val="22"/>
                <w:szCs w:val="22"/>
              </w:rPr>
              <w:t xml:space="preserve"> </w:t>
            </w:r>
            <w:r w:rsidR="00DE12AE" w:rsidRPr="00C85849">
              <w:rPr>
                <w:rFonts w:ascii="Arial" w:hAnsi="Arial" w:cs="Arial"/>
                <w:sz w:val="22"/>
                <w:szCs w:val="22"/>
              </w:rPr>
              <w:t xml:space="preserve">Student module evaluations  </w:t>
            </w:r>
          </w:p>
          <w:p w:rsidR="00DE12AE" w:rsidRPr="00C85849" w:rsidRDefault="00524D6B" w:rsidP="00DE12AE">
            <w:pPr>
              <w:numPr>
                <w:ilvl w:val="0"/>
                <w:numId w:val="29"/>
              </w:numPr>
              <w:spacing w:before="60" w:after="60"/>
              <w:ind w:left="459" w:hanging="459"/>
              <w:rPr>
                <w:rFonts w:ascii="Arial" w:hAnsi="Arial" w:cs="Arial"/>
                <w:b/>
                <w:szCs w:val="22"/>
              </w:rPr>
            </w:pPr>
            <w:r w:rsidRPr="00C85849">
              <w:rPr>
                <w:rFonts w:ascii="Arial" w:hAnsi="Arial" w:cs="Arial"/>
                <w:sz w:val="22"/>
                <w:szCs w:val="22"/>
              </w:rPr>
              <w:t xml:space="preserve"> </w:t>
            </w:r>
            <w:r w:rsidR="00DE12AE" w:rsidRPr="00C85849">
              <w:rPr>
                <w:rFonts w:ascii="Arial" w:hAnsi="Arial" w:cs="Arial"/>
                <w:sz w:val="22"/>
                <w:szCs w:val="22"/>
              </w:rPr>
              <w:t>Annual staff appraisal</w:t>
            </w:r>
          </w:p>
          <w:p w:rsidR="00DE12AE" w:rsidRPr="00C85849" w:rsidRDefault="00524D6B" w:rsidP="00524D6B">
            <w:pPr>
              <w:numPr>
                <w:ilvl w:val="0"/>
                <w:numId w:val="29"/>
              </w:numPr>
              <w:spacing w:before="60" w:after="60"/>
              <w:ind w:left="459" w:hanging="459"/>
              <w:rPr>
                <w:rFonts w:ascii="Arial" w:hAnsi="Arial" w:cs="Arial"/>
                <w:b/>
                <w:szCs w:val="22"/>
              </w:rPr>
            </w:pPr>
            <w:r w:rsidRPr="00C85849">
              <w:rPr>
                <w:rFonts w:ascii="Arial" w:hAnsi="Arial" w:cs="Arial"/>
                <w:sz w:val="22"/>
                <w:szCs w:val="22"/>
              </w:rPr>
              <w:t xml:space="preserve"> </w:t>
            </w:r>
            <w:r w:rsidR="00DE12AE" w:rsidRPr="00C85849">
              <w:rPr>
                <w:rFonts w:ascii="Arial" w:hAnsi="Arial" w:cs="Arial"/>
                <w:sz w:val="22"/>
                <w:szCs w:val="22"/>
              </w:rPr>
              <w:t>Peer observation</w:t>
            </w:r>
          </w:p>
        </w:tc>
      </w:tr>
      <w:tr w:rsidR="008C00F8" w:rsidRPr="00C85849" w:rsidTr="0098462F">
        <w:tc>
          <w:tcPr>
            <w:tcW w:w="9498" w:type="dxa"/>
            <w:shd w:val="pct5" w:color="auto" w:fill="FFFFFF"/>
          </w:tcPr>
          <w:p w:rsidR="008C00F8" w:rsidRPr="00C85849" w:rsidRDefault="00C804C4" w:rsidP="00290074">
            <w:pPr>
              <w:spacing w:before="60" w:after="60"/>
              <w:rPr>
                <w:rFonts w:ascii="Arial" w:hAnsi="Arial" w:cs="Arial"/>
                <w:b/>
                <w:szCs w:val="22"/>
              </w:rPr>
            </w:pPr>
            <w:r w:rsidRPr="00C85849">
              <w:rPr>
                <w:rFonts w:ascii="Arial" w:hAnsi="Arial" w:cs="Arial"/>
                <w:sz w:val="22"/>
                <w:szCs w:val="22"/>
              </w:rPr>
              <w:t>2</w:t>
            </w:r>
            <w:r w:rsidR="00290074" w:rsidRPr="00C85849">
              <w:rPr>
                <w:rFonts w:ascii="Arial" w:hAnsi="Arial" w:cs="Arial"/>
                <w:sz w:val="22"/>
                <w:szCs w:val="22"/>
              </w:rPr>
              <w:t>1</w:t>
            </w:r>
            <w:r w:rsidR="002B6ABA" w:rsidRPr="00C85849">
              <w:rPr>
                <w:rFonts w:ascii="Arial" w:hAnsi="Arial" w:cs="Arial"/>
                <w:sz w:val="22"/>
                <w:szCs w:val="22"/>
              </w:rPr>
              <w:t xml:space="preserve">.2 </w:t>
            </w:r>
            <w:r w:rsidR="008C00F8" w:rsidRPr="00C85849">
              <w:rPr>
                <w:rFonts w:ascii="Arial" w:hAnsi="Arial" w:cs="Arial"/>
                <w:b/>
                <w:sz w:val="22"/>
                <w:szCs w:val="22"/>
              </w:rPr>
              <w:t>Committees with responsibility for monitoring and evaluating quality and standards</w:t>
            </w:r>
          </w:p>
        </w:tc>
      </w:tr>
      <w:tr w:rsidR="008C00F8" w:rsidRPr="00C85849" w:rsidTr="0098462F">
        <w:tc>
          <w:tcPr>
            <w:tcW w:w="9498" w:type="dxa"/>
          </w:tcPr>
          <w:p w:rsidR="00E10861" w:rsidRPr="00C85849" w:rsidRDefault="00E10861" w:rsidP="00821217">
            <w:pPr>
              <w:numPr>
                <w:ilvl w:val="0"/>
                <w:numId w:val="11"/>
              </w:numPr>
              <w:spacing w:before="60" w:after="60"/>
              <w:rPr>
                <w:rFonts w:ascii="Arial" w:hAnsi="Arial" w:cs="Arial"/>
                <w:szCs w:val="22"/>
              </w:rPr>
            </w:pPr>
            <w:r w:rsidRPr="00C85849">
              <w:rPr>
                <w:rFonts w:ascii="Arial" w:hAnsi="Arial" w:cs="Arial"/>
                <w:sz w:val="22"/>
                <w:szCs w:val="22"/>
              </w:rPr>
              <w:t>Board of Examiners</w:t>
            </w:r>
          </w:p>
          <w:p w:rsidR="008C00F8" w:rsidRPr="00C85849" w:rsidRDefault="00E10861" w:rsidP="008C00F8">
            <w:pPr>
              <w:numPr>
                <w:ilvl w:val="0"/>
                <w:numId w:val="11"/>
              </w:numPr>
              <w:spacing w:before="60" w:after="60"/>
              <w:rPr>
                <w:rFonts w:ascii="Arial" w:hAnsi="Arial" w:cs="Arial"/>
                <w:szCs w:val="22"/>
              </w:rPr>
            </w:pPr>
            <w:r w:rsidRPr="00C85849">
              <w:rPr>
                <w:rFonts w:ascii="Arial" w:hAnsi="Arial" w:cs="Arial"/>
                <w:sz w:val="22"/>
                <w:szCs w:val="22"/>
              </w:rPr>
              <w:t>School Graduate Studies Committee</w:t>
            </w:r>
          </w:p>
          <w:p w:rsidR="00E10861" w:rsidRPr="00C85849" w:rsidRDefault="00E10861" w:rsidP="008C00F8">
            <w:pPr>
              <w:numPr>
                <w:ilvl w:val="0"/>
                <w:numId w:val="11"/>
              </w:numPr>
              <w:spacing w:before="60" w:after="60"/>
              <w:rPr>
                <w:rFonts w:ascii="Arial" w:hAnsi="Arial" w:cs="Arial"/>
                <w:szCs w:val="22"/>
              </w:rPr>
            </w:pPr>
            <w:r w:rsidRPr="00C85849">
              <w:rPr>
                <w:rFonts w:ascii="Arial" w:hAnsi="Arial" w:cs="Arial"/>
                <w:sz w:val="22"/>
                <w:szCs w:val="22"/>
              </w:rPr>
              <w:lastRenderedPageBreak/>
              <w:t>Faculty Graduate Studies Committee</w:t>
            </w:r>
          </w:p>
          <w:p w:rsidR="00EA476A" w:rsidRPr="00C85849" w:rsidRDefault="00EA476A" w:rsidP="008C00F8">
            <w:pPr>
              <w:numPr>
                <w:ilvl w:val="0"/>
                <w:numId w:val="11"/>
              </w:numPr>
              <w:spacing w:before="60" w:after="60"/>
              <w:rPr>
                <w:rFonts w:ascii="Arial" w:hAnsi="Arial" w:cs="Arial"/>
                <w:szCs w:val="22"/>
              </w:rPr>
            </w:pPr>
            <w:r w:rsidRPr="00C85849">
              <w:rPr>
                <w:rFonts w:ascii="Arial" w:hAnsi="Arial" w:cs="Arial"/>
                <w:sz w:val="22"/>
                <w:szCs w:val="22"/>
              </w:rPr>
              <w:t>Faculty Board</w:t>
            </w:r>
          </w:p>
          <w:p w:rsidR="008C00F8" w:rsidRPr="00C85849" w:rsidRDefault="00E10861" w:rsidP="008C00F8">
            <w:pPr>
              <w:numPr>
                <w:ilvl w:val="0"/>
                <w:numId w:val="11"/>
              </w:numPr>
              <w:spacing w:before="60" w:after="60"/>
              <w:rPr>
                <w:rFonts w:ascii="Arial" w:hAnsi="Arial" w:cs="Arial"/>
                <w:szCs w:val="22"/>
              </w:rPr>
            </w:pPr>
            <w:r w:rsidRPr="00C85849">
              <w:rPr>
                <w:rFonts w:ascii="Arial" w:hAnsi="Arial" w:cs="Arial"/>
                <w:sz w:val="22"/>
                <w:szCs w:val="22"/>
              </w:rPr>
              <w:t>Graduate School Board</w:t>
            </w:r>
            <w:r w:rsidR="000C24A9" w:rsidRPr="00C85849">
              <w:rPr>
                <w:rFonts w:ascii="Arial" w:hAnsi="Arial" w:cs="Arial"/>
                <w:sz w:val="22"/>
                <w:szCs w:val="22"/>
              </w:rPr>
              <w:t xml:space="preserve"> </w:t>
            </w:r>
          </w:p>
          <w:p w:rsidR="00127735" w:rsidRPr="00C85849" w:rsidRDefault="00127735" w:rsidP="00127735">
            <w:pPr>
              <w:numPr>
                <w:ilvl w:val="0"/>
                <w:numId w:val="29"/>
              </w:numPr>
              <w:spacing w:before="60" w:after="60"/>
              <w:rPr>
                <w:rFonts w:ascii="Arial" w:hAnsi="Arial" w:cs="Arial"/>
                <w:b/>
                <w:szCs w:val="22"/>
              </w:rPr>
            </w:pPr>
            <w:r w:rsidRPr="00C85849">
              <w:rPr>
                <w:rFonts w:ascii="Arial" w:hAnsi="Arial" w:cs="Arial"/>
                <w:sz w:val="22"/>
                <w:szCs w:val="22"/>
              </w:rPr>
              <w:t>Staff/Student Liaison Committee</w:t>
            </w:r>
          </w:p>
        </w:tc>
      </w:tr>
      <w:tr w:rsidR="008C00F8" w:rsidRPr="00C85849" w:rsidTr="0098462F">
        <w:tc>
          <w:tcPr>
            <w:tcW w:w="9498" w:type="dxa"/>
            <w:shd w:val="pct5" w:color="auto" w:fill="FFFFFF"/>
          </w:tcPr>
          <w:p w:rsidR="008C00F8" w:rsidRPr="00C85849" w:rsidRDefault="00C804C4" w:rsidP="008C00F8">
            <w:pPr>
              <w:spacing w:before="60" w:after="60"/>
              <w:rPr>
                <w:rFonts w:ascii="Arial" w:hAnsi="Arial" w:cs="Arial"/>
                <w:b/>
                <w:szCs w:val="22"/>
              </w:rPr>
            </w:pPr>
            <w:r w:rsidRPr="00C85849">
              <w:rPr>
                <w:rFonts w:ascii="Arial" w:hAnsi="Arial" w:cs="Arial"/>
                <w:sz w:val="22"/>
                <w:szCs w:val="22"/>
              </w:rPr>
              <w:lastRenderedPageBreak/>
              <w:t>2</w:t>
            </w:r>
            <w:r w:rsidR="00290074" w:rsidRPr="00C85849">
              <w:rPr>
                <w:rFonts w:ascii="Arial" w:hAnsi="Arial" w:cs="Arial"/>
                <w:sz w:val="22"/>
                <w:szCs w:val="22"/>
              </w:rPr>
              <w:t>1</w:t>
            </w:r>
            <w:r w:rsidR="002B6ABA" w:rsidRPr="00C85849">
              <w:rPr>
                <w:rFonts w:ascii="Arial" w:hAnsi="Arial" w:cs="Arial"/>
                <w:sz w:val="22"/>
                <w:szCs w:val="22"/>
              </w:rPr>
              <w:t xml:space="preserve">.3 </w:t>
            </w:r>
            <w:r w:rsidR="008C00F8" w:rsidRPr="00C85849">
              <w:rPr>
                <w:rFonts w:ascii="Arial" w:hAnsi="Arial" w:cs="Arial"/>
                <w:b/>
                <w:sz w:val="22"/>
                <w:szCs w:val="22"/>
              </w:rPr>
              <w:t>Mechanisms for gaining student feedback on the quality of teaching and their learning experience</w:t>
            </w:r>
          </w:p>
        </w:tc>
      </w:tr>
      <w:tr w:rsidR="008C00F8" w:rsidRPr="00C85849" w:rsidTr="0098462F">
        <w:tc>
          <w:tcPr>
            <w:tcW w:w="9498" w:type="dxa"/>
          </w:tcPr>
          <w:p w:rsidR="008C00F8" w:rsidRPr="00C85849" w:rsidRDefault="00E10861" w:rsidP="008C00F8">
            <w:pPr>
              <w:numPr>
                <w:ilvl w:val="0"/>
                <w:numId w:val="12"/>
              </w:numPr>
              <w:spacing w:before="60" w:after="60"/>
              <w:rPr>
                <w:rFonts w:ascii="Arial" w:hAnsi="Arial" w:cs="Arial"/>
                <w:szCs w:val="22"/>
              </w:rPr>
            </w:pPr>
            <w:r w:rsidRPr="00C85849">
              <w:rPr>
                <w:rFonts w:ascii="Arial" w:hAnsi="Arial" w:cs="Arial"/>
                <w:sz w:val="22"/>
                <w:szCs w:val="22"/>
              </w:rPr>
              <w:t>S</w:t>
            </w:r>
            <w:r w:rsidR="00127735" w:rsidRPr="00C85849">
              <w:rPr>
                <w:rFonts w:ascii="Arial" w:hAnsi="Arial" w:cs="Arial"/>
                <w:sz w:val="22"/>
                <w:szCs w:val="22"/>
              </w:rPr>
              <w:t xml:space="preserve">taff-Student Liaison Committee </w:t>
            </w:r>
          </w:p>
          <w:p w:rsidR="008C00F8" w:rsidRPr="00C85849" w:rsidRDefault="00E10861" w:rsidP="008C00F8">
            <w:pPr>
              <w:numPr>
                <w:ilvl w:val="0"/>
                <w:numId w:val="12"/>
              </w:numPr>
              <w:spacing w:before="60" w:after="60"/>
              <w:rPr>
                <w:rFonts w:ascii="Arial" w:hAnsi="Arial" w:cs="Arial"/>
                <w:szCs w:val="22"/>
              </w:rPr>
            </w:pPr>
            <w:r w:rsidRPr="00C85849">
              <w:rPr>
                <w:rFonts w:ascii="Arial" w:hAnsi="Arial" w:cs="Arial"/>
                <w:sz w:val="22"/>
                <w:szCs w:val="22"/>
              </w:rPr>
              <w:t>Postgraduate Taught Experience Survey (PTES)</w:t>
            </w:r>
          </w:p>
          <w:p w:rsidR="008C00F8" w:rsidRPr="00C85849" w:rsidRDefault="00127735" w:rsidP="008C00F8">
            <w:pPr>
              <w:numPr>
                <w:ilvl w:val="0"/>
                <w:numId w:val="12"/>
              </w:numPr>
              <w:spacing w:before="60" w:after="60"/>
              <w:rPr>
                <w:rFonts w:ascii="Arial" w:hAnsi="Arial" w:cs="Arial"/>
                <w:szCs w:val="22"/>
              </w:rPr>
            </w:pPr>
            <w:r w:rsidRPr="00C85849">
              <w:rPr>
                <w:rFonts w:ascii="Arial" w:hAnsi="Arial" w:cs="Arial"/>
                <w:sz w:val="22"/>
                <w:szCs w:val="22"/>
              </w:rPr>
              <w:t>Student m</w:t>
            </w:r>
            <w:r w:rsidR="00E10861" w:rsidRPr="00C85849">
              <w:rPr>
                <w:rFonts w:ascii="Arial" w:hAnsi="Arial" w:cs="Arial"/>
                <w:sz w:val="22"/>
                <w:szCs w:val="22"/>
              </w:rPr>
              <w:t xml:space="preserve">odule </w:t>
            </w:r>
            <w:r w:rsidRPr="00C85849">
              <w:rPr>
                <w:rFonts w:ascii="Arial" w:hAnsi="Arial" w:cs="Arial"/>
                <w:sz w:val="22"/>
                <w:szCs w:val="22"/>
              </w:rPr>
              <w:t>e</w:t>
            </w:r>
            <w:r w:rsidR="00E10861" w:rsidRPr="00C85849">
              <w:rPr>
                <w:rFonts w:ascii="Arial" w:hAnsi="Arial" w:cs="Arial"/>
                <w:sz w:val="22"/>
                <w:szCs w:val="22"/>
              </w:rPr>
              <w:t>valuation</w:t>
            </w:r>
            <w:r w:rsidRPr="00C85849">
              <w:rPr>
                <w:rFonts w:ascii="Arial" w:hAnsi="Arial" w:cs="Arial"/>
                <w:sz w:val="22"/>
                <w:szCs w:val="22"/>
              </w:rPr>
              <w:t>s</w:t>
            </w:r>
          </w:p>
          <w:p w:rsidR="00127735" w:rsidRPr="00C85849" w:rsidRDefault="00E10861" w:rsidP="00127735">
            <w:pPr>
              <w:numPr>
                <w:ilvl w:val="0"/>
                <w:numId w:val="12"/>
              </w:numPr>
              <w:spacing w:before="60" w:after="60"/>
              <w:rPr>
                <w:rFonts w:ascii="Arial" w:hAnsi="Arial" w:cs="Arial"/>
                <w:szCs w:val="22"/>
              </w:rPr>
            </w:pPr>
            <w:r w:rsidRPr="00C85849">
              <w:rPr>
                <w:rFonts w:ascii="Arial" w:hAnsi="Arial" w:cs="Arial"/>
                <w:sz w:val="22"/>
                <w:szCs w:val="22"/>
              </w:rPr>
              <w:t>Postgraduate Student Representation System (School, Faculty and Institutional level)</w:t>
            </w:r>
          </w:p>
        </w:tc>
      </w:tr>
      <w:tr w:rsidR="008C00F8" w:rsidRPr="00C85849" w:rsidTr="0098462F">
        <w:tc>
          <w:tcPr>
            <w:tcW w:w="9498" w:type="dxa"/>
            <w:shd w:val="pct5" w:color="auto" w:fill="FFFFFF"/>
          </w:tcPr>
          <w:p w:rsidR="008C00F8" w:rsidRPr="00C85849" w:rsidRDefault="00C804C4" w:rsidP="008C00F8">
            <w:pPr>
              <w:spacing w:before="60" w:after="60"/>
              <w:rPr>
                <w:rFonts w:ascii="Arial" w:hAnsi="Arial" w:cs="Arial"/>
                <w:b/>
                <w:szCs w:val="22"/>
              </w:rPr>
            </w:pPr>
            <w:r w:rsidRPr="00C85849">
              <w:rPr>
                <w:rFonts w:ascii="Arial" w:hAnsi="Arial" w:cs="Arial"/>
                <w:sz w:val="22"/>
                <w:szCs w:val="22"/>
              </w:rPr>
              <w:t>2</w:t>
            </w:r>
            <w:r w:rsidR="00290074" w:rsidRPr="00C85849">
              <w:rPr>
                <w:rFonts w:ascii="Arial" w:hAnsi="Arial" w:cs="Arial"/>
                <w:sz w:val="22"/>
                <w:szCs w:val="22"/>
              </w:rPr>
              <w:t>1</w:t>
            </w:r>
            <w:r w:rsidR="002B6ABA" w:rsidRPr="00C85849">
              <w:rPr>
                <w:rFonts w:ascii="Arial" w:hAnsi="Arial" w:cs="Arial"/>
                <w:sz w:val="22"/>
                <w:szCs w:val="22"/>
              </w:rPr>
              <w:t xml:space="preserve">.4 </w:t>
            </w:r>
            <w:r w:rsidR="008C00F8" w:rsidRPr="00C85849">
              <w:rPr>
                <w:rFonts w:ascii="Arial" w:hAnsi="Arial" w:cs="Arial"/>
                <w:b/>
                <w:sz w:val="22"/>
                <w:szCs w:val="22"/>
              </w:rPr>
              <w:t>Staff Development priorities include:</w:t>
            </w:r>
          </w:p>
        </w:tc>
      </w:tr>
      <w:tr w:rsidR="008C00F8" w:rsidRPr="00C85849" w:rsidTr="0098462F">
        <w:tc>
          <w:tcPr>
            <w:tcW w:w="9498" w:type="dxa"/>
          </w:tcPr>
          <w:p w:rsidR="008C00F8" w:rsidRPr="00C85849" w:rsidRDefault="00821217" w:rsidP="008C00F8">
            <w:pPr>
              <w:numPr>
                <w:ilvl w:val="0"/>
                <w:numId w:val="13"/>
              </w:numPr>
              <w:spacing w:before="60" w:after="60"/>
              <w:rPr>
                <w:rFonts w:ascii="Arial" w:hAnsi="Arial" w:cs="Arial"/>
                <w:szCs w:val="22"/>
              </w:rPr>
            </w:pPr>
            <w:r w:rsidRPr="00C85849">
              <w:rPr>
                <w:rFonts w:ascii="Arial" w:hAnsi="Arial" w:cs="Arial"/>
                <w:sz w:val="22"/>
                <w:szCs w:val="22"/>
              </w:rPr>
              <w:t>Annual Appraisals</w:t>
            </w:r>
          </w:p>
          <w:p w:rsidR="008C00F8" w:rsidRPr="00C85849" w:rsidRDefault="00821217" w:rsidP="00821217">
            <w:pPr>
              <w:numPr>
                <w:ilvl w:val="0"/>
                <w:numId w:val="13"/>
              </w:numPr>
              <w:spacing w:before="60" w:after="60"/>
              <w:rPr>
                <w:rFonts w:ascii="Arial" w:hAnsi="Arial" w:cs="Arial"/>
                <w:szCs w:val="22"/>
              </w:rPr>
            </w:pPr>
            <w:r w:rsidRPr="00C85849">
              <w:rPr>
                <w:rFonts w:ascii="Arial" w:hAnsi="Arial" w:cs="Arial"/>
                <w:sz w:val="22"/>
                <w:szCs w:val="22"/>
              </w:rPr>
              <w:t>Institutional Level Staff Development Programme</w:t>
            </w:r>
          </w:p>
          <w:p w:rsidR="008C00F8" w:rsidRPr="00C85849" w:rsidRDefault="00821217" w:rsidP="00B351B0">
            <w:pPr>
              <w:numPr>
                <w:ilvl w:val="0"/>
                <w:numId w:val="13"/>
              </w:numPr>
              <w:spacing w:before="60" w:after="60"/>
              <w:rPr>
                <w:rFonts w:ascii="Arial" w:hAnsi="Arial" w:cs="Arial"/>
                <w:szCs w:val="22"/>
              </w:rPr>
            </w:pPr>
            <w:r w:rsidRPr="00C85849">
              <w:rPr>
                <w:rFonts w:ascii="Arial" w:hAnsi="Arial" w:cs="Arial"/>
                <w:sz w:val="22"/>
                <w:szCs w:val="22"/>
              </w:rPr>
              <w:t>Study Leave</w:t>
            </w:r>
          </w:p>
          <w:p w:rsidR="00821217" w:rsidRPr="00C85849" w:rsidRDefault="00821217" w:rsidP="00B351B0">
            <w:pPr>
              <w:numPr>
                <w:ilvl w:val="0"/>
                <w:numId w:val="13"/>
              </w:numPr>
              <w:spacing w:before="60" w:after="60"/>
              <w:rPr>
                <w:rFonts w:ascii="Arial" w:hAnsi="Arial" w:cs="Arial"/>
                <w:szCs w:val="22"/>
              </w:rPr>
            </w:pPr>
            <w:r w:rsidRPr="00C85849">
              <w:rPr>
                <w:rFonts w:ascii="Arial" w:hAnsi="Arial" w:cs="Arial"/>
                <w:sz w:val="22"/>
                <w:szCs w:val="22"/>
              </w:rPr>
              <w:t xml:space="preserve">Academic Practice Provision (PGCHE, ATAP and other development opportunities) </w:t>
            </w:r>
          </w:p>
          <w:p w:rsidR="00127735" w:rsidRPr="00C85849" w:rsidRDefault="00127735" w:rsidP="00127735">
            <w:pPr>
              <w:numPr>
                <w:ilvl w:val="0"/>
                <w:numId w:val="29"/>
              </w:numPr>
              <w:spacing w:before="60" w:after="60"/>
              <w:rPr>
                <w:rFonts w:ascii="Arial" w:hAnsi="Arial" w:cs="Arial"/>
                <w:b/>
                <w:szCs w:val="22"/>
              </w:rPr>
            </w:pPr>
            <w:r w:rsidRPr="00C85849">
              <w:rPr>
                <w:rFonts w:ascii="Arial" w:hAnsi="Arial" w:cs="Arial"/>
                <w:sz w:val="22"/>
                <w:szCs w:val="22"/>
              </w:rPr>
              <w:t>PGCHE requirements</w:t>
            </w:r>
          </w:p>
          <w:p w:rsidR="00D46148" w:rsidRPr="00C85849" w:rsidRDefault="00D46148" w:rsidP="00D46148">
            <w:pPr>
              <w:numPr>
                <w:ilvl w:val="0"/>
                <w:numId w:val="29"/>
              </w:numPr>
              <w:spacing w:before="60" w:after="60"/>
              <w:rPr>
                <w:rFonts w:ascii="Arial" w:hAnsi="Arial" w:cs="Arial"/>
                <w:b/>
                <w:sz w:val="22"/>
                <w:szCs w:val="22"/>
              </w:rPr>
            </w:pPr>
            <w:r w:rsidRPr="00C85849">
              <w:rPr>
                <w:rFonts w:ascii="Arial" w:hAnsi="Arial" w:cs="Arial"/>
                <w:sz w:val="22"/>
                <w:szCs w:val="22"/>
              </w:rPr>
              <w:t>HEA (associate) fellowship membership</w:t>
            </w:r>
          </w:p>
          <w:p w:rsidR="00127735" w:rsidRPr="00C85849" w:rsidRDefault="00127735" w:rsidP="00127735">
            <w:pPr>
              <w:numPr>
                <w:ilvl w:val="0"/>
                <w:numId w:val="29"/>
              </w:numPr>
              <w:spacing w:before="60" w:after="60"/>
              <w:rPr>
                <w:rFonts w:ascii="Arial" w:hAnsi="Arial" w:cs="Arial"/>
                <w:b/>
                <w:szCs w:val="22"/>
              </w:rPr>
            </w:pPr>
            <w:r w:rsidRPr="00C85849">
              <w:rPr>
                <w:rFonts w:ascii="Arial" w:hAnsi="Arial" w:cs="Arial"/>
                <w:sz w:val="22"/>
                <w:szCs w:val="22"/>
              </w:rPr>
              <w:t>Professional body membership and requirements</w:t>
            </w:r>
          </w:p>
          <w:p w:rsidR="00127735" w:rsidRPr="00C85849" w:rsidRDefault="00127735" w:rsidP="00127735">
            <w:pPr>
              <w:numPr>
                <w:ilvl w:val="0"/>
                <w:numId w:val="29"/>
              </w:numPr>
              <w:spacing w:before="60" w:after="60"/>
              <w:rPr>
                <w:rFonts w:ascii="Arial" w:hAnsi="Arial" w:cs="Arial"/>
                <w:b/>
                <w:szCs w:val="22"/>
              </w:rPr>
            </w:pPr>
            <w:r w:rsidRPr="00C85849">
              <w:rPr>
                <w:rFonts w:ascii="Arial" w:hAnsi="Arial" w:cs="Arial"/>
                <w:sz w:val="22"/>
                <w:szCs w:val="22"/>
              </w:rPr>
              <w:t>Programme team meetings</w:t>
            </w:r>
          </w:p>
          <w:p w:rsidR="00127735" w:rsidRPr="00C85849" w:rsidRDefault="00127735" w:rsidP="00127735">
            <w:pPr>
              <w:numPr>
                <w:ilvl w:val="0"/>
                <w:numId w:val="29"/>
              </w:numPr>
              <w:spacing w:before="60" w:after="60"/>
              <w:rPr>
                <w:rFonts w:ascii="Arial" w:hAnsi="Arial" w:cs="Arial"/>
                <w:b/>
                <w:szCs w:val="22"/>
              </w:rPr>
            </w:pPr>
            <w:r w:rsidRPr="00C85849">
              <w:rPr>
                <w:rFonts w:ascii="Arial" w:hAnsi="Arial" w:cs="Arial"/>
                <w:sz w:val="22"/>
                <w:szCs w:val="22"/>
              </w:rPr>
              <w:t>Research seminars</w:t>
            </w:r>
          </w:p>
          <w:p w:rsidR="00821217" w:rsidRPr="00C85849" w:rsidRDefault="00127735" w:rsidP="00821217">
            <w:pPr>
              <w:numPr>
                <w:ilvl w:val="0"/>
                <w:numId w:val="29"/>
              </w:numPr>
              <w:spacing w:before="60" w:after="60"/>
              <w:rPr>
                <w:rFonts w:ascii="Arial" w:hAnsi="Arial" w:cs="Arial"/>
                <w:szCs w:val="22"/>
              </w:rPr>
            </w:pPr>
            <w:r w:rsidRPr="00C85849">
              <w:rPr>
                <w:rFonts w:ascii="Arial" w:hAnsi="Arial" w:cs="Arial"/>
                <w:sz w:val="22"/>
                <w:szCs w:val="22"/>
              </w:rPr>
              <w:t>Conferences</w:t>
            </w:r>
          </w:p>
        </w:tc>
      </w:tr>
    </w:tbl>
    <w:p w:rsidR="008C00F8" w:rsidRPr="00C85849"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C85849" w:rsidTr="0098462F">
        <w:tc>
          <w:tcPr>
            <w:tcW w:w="9498" w:type="dxa"/>
            <w:shd w:val="pct5" w:color="auto" w:fill="FFFFFF"/>
          </w:tcPr>
          <w:p w:rsidR="008C00F8" w:rsidRPr="00C85849" w:rsidRDefault="00C804C4" w:rsidP="00C804C4">
            <w:pPr>
              <w:spacing w:before="60" w:after="60"/>
              <w:rPr>
                <w:rFonts w:ascii="Arial" w:hAnsi="Arial" w:cs="Arial"/>
                <w:szCs w:val="22"/>
              </w:rPr>
            </w:pPr>
            <w:r w:rsidRPr="00C85849">
              <w:rPr>
                <w:rFonts w:ascii="Arial" w:hAnsi="Arial" w:cs="Arial"/>
                <w:sz w:val="22"/>
                <w:szCs w:val="22"/>
              </w:rPr>
              <w:t>2</w:t>
            </w:r>
            <w:r w:rsidR="00290074" w:rsidRPr="00C85849">
              <w:rPr>
                <w:rFonts w:ascii="Arial" w:hAnsi="Arial" w:cs="Arial"/>
                <w:sz w:val="22"/>
                <w:szCs w:val="22"/>
              </w:rPr>
              <w:t>2</w:t>
            </w:r>
            <w:r w:rsidR="008C00F8" w:rsidRPr="00C85849">
              <w:rPr>
                <w:rFonts w:ascii="Arial" w:hAnsi="Arial" w:cs="Arial"/>
                <w:sz w:val="22"/>
                <w:szCs w:val="22"/>
              </w:rPr>
              <w:t xml:space="preserve"> </w:t>
            </w:r>
            <w:r w:rsidR="008C00F8" w:rsidRPr="00C85849">
              <w:rPr>
                <w:rFonts w:ascii="Arial" w:hAnsi="Arial" w:cs="Arial"/>
                <w:b/>
                <w:sz w:val="22"/>
                <w:szCs w:val="22"/>
              </w:rPr>
              <w:t>Indicators of Quality and Standards</w:t>
            </w:r>
          </w:p>
        </w:tc>
      </w:tr>
      <w:tr w:rsidR="008C00F8" w:rsidRPr="00C85849" w:rsidTr="0098462F">
        <w:tc>
          <w:tcPr>
            <w:tcW w:w="9498" w:type="dxa"/>
          </w:tcPr>
          <w:p w:rsidR="00127735" w:rsidRPr="00C85849" w:rsidRDefault="00127735" w:rsidP="00127735">
            <w:pPr>
              <w:numPr>
                <w:ilvl w:val="0"/>
                <w:numId w:val="28"/>
              </w:numPr>
              <w:spacing w:before="60" w:after="60"/>
              <w:rPr>
                <w:rFonts w:ascii="Arial" w:hAnsi="Arial" w:cs="Arial"/>
                <w:szCs w:val="22"/>
              </w:rPr>
            </w:pPr>
            <w:r w:rsidRPr="00C85849">
              <w:rPr>
                <w:rFonts w:ascii="Arial" w:hAnsi="Arial" w:cs="Arial"/>
                <w:sz w:val="22"/>
                <w:szCs w:val="22"/>
              </w:rPr>
              <w:t>Annual External Examiner reports</w:t>
            </w:r>
          </w:p>
          <w:p w:rsidR="00127735" w:rsidRPr="00C85849" w:rsidRDefault="00127735" w:rsidP="00127735">
            <w:pPr>
              <w:numPr>
                <w:ilvl w:val="0"/>
                <w:numId w:val="28"/>
              </w:numPr>
              <w:spacing w:before="60" w:after="60"/>
              <w:rPr>
                <w:rFonts w:ascii="Arial" w:hAnsi="Arial" w:cs="Arial"/>
                <w:szCs w:val="22"/>
              </w:rPr>
            </w:pPr>
            <w:r w:rsidRPr="00C85849">
              <w:rPr>
                <w:rFonts w:ascii="Arial" w:hAnsi="Arial" w:cs="Arial"/>
                <w:sz w:val="22"/>
                <w:szCs w:val="22"/>
              </w:rPr>
              <w:t>Results of periodic programme review (</w:t>
            </w:r>
            <w:r w:rsidR="00524D6B" w:rsidRPr="00C85849">
              <w:rPr>
                <w:rFonts w:ascii="Arial" w:hAnsi="Arial" w:cs="Arial"/>
                <w:sz w:val="22"/>
                <w:szCs w:val="22"/>
              </w:rPr>
              <w:t>April 2011</w:t>
            </w:r>
            <w:r w:rsidRPr="00C85849">
              <w:rPr>
                <w:rFonts w:ascii="Arial" w:hAnsi="Arial" w:cs="Arial"/>
                <w:sz w:val="22"/>
                <w:szCs w:val="22"/>
              </w:rPr>
              <w:t>)</w:t>
            </w:r>
          </w:p>
          <w:p w:rsidR="008C00F8" w:rsidRPr="00C85849" w:rsidRDefault="00821217" w:rsidP="008C00F8">
            <w:pPr>
              <w:numPr>
                <w:ilvl w:val="0"/>
                <w:numId w:val="14"/>
              </w:numPr>
              <w:spacing w:before="60" w:after="60"/>
              <w:rPr>
                <w:rFonts w:ascii="Arial" w:hAnsi="Arial" w:cs="Arial"/>
                <w:szCs w:val="22"/>
              </w:rPr>
            </w:pPr>
            <w:r w:rsidRPr="00C85849">
              <w:rPr>
                <w:rFonts w:ascii="Arial" w:hAnsi="Arial" w:cs="Arial"/>
                <w:sz w:val="22"/>
                <w:szCs w:val="22"/>
              </w:rPr>
              <w:t xml:space="preserve">Annual </w:t>
            </w:r>
            <w:r w:rsidR="00127735" w:rsidRPr="00C85849">
              <w:rPr>
                <w:rFonts w:ascii="Arial" w:hAnsi="Arial" w:cs="Arial"/>
                <w:sz w:val="22"/>
                <w:szCs w:val="22"/>
              </w:rPr>
              <w:t>programme and module monitoring reports</w:t>
            </w:r>
          </w:p>
          <w:p w:rsidR="008C00F8" w:rsidRPr="00C85849" w:rsidRDefault="00821217" w:rsidP="00B351B0">
            <w:pPr>
              <w:numPr>
                <w:ilvl w:val="0"/>
                <w:numId w:val="14"/>
              </w:numPr>
              <w:spacing w:before="60" w:after="60"/>
              <w:rPr>
                <w:rFonts w:ascii="Arial" w:hAnsi="Arial" w:cs="Arial"/>
                <w:szCs w:val="22"/>
              </w:rPr>
            </w:pPr>
            <w:r w:rsidRPr="00C85849">
              <w:rPr>
                <w:rFonts w:ascii="Arial" w:hAnsi="Arial" w:cs="Arial"/>
                <w:sz w:val="22"/>
                <w:szCs w:val="22"/>
              </w:rPr>
              <w:t>Graduate Destinations Survey</w:t>
            </w:r>
          </w:p>
          <w:p w:rsidR="00821217" w:rsidRPr="00C85849" w:rsidRDefault="00821217" w:rsidP="00B351B0">
            <w:pPr>
              <w:numPr>
                <w:ilvl w:val="0"/>
                <w:numId w:val="14"/>
              </w:numPr>
              <w:spacing w:before="60" w:after="60"/>
              <w:rPr>
                <w:rFonts w:ascii="Arial" w:hAnsi="Arial" w:cs="Arial"/>
                <w:szCs w:val="22"/>
              </w:rPr>
            </w:pPr>
            <w:r w:rsidRPr="00C85849">
              <w:rPr>
                <w:rFonts w:ascii="Arial" w:hAnsi="Arial" w:cs="Arial"/>
                <w:sz w:val="22"/>
                <w:szCs w:val="22"/>
              </w:rPr>
              <w:t>Postgraduate T</w:t>
            </w:r>
            <w:r w:rsidR="00476A1F" w:rsidRPr="00C85849">
              <w:rPr>
                <w:rFonts w:ascii="Arial" w:hAnsi="Arial" w:cs="Arial"/>
                <w:sz w:val="22"/>
                <w:szCs w:val="22"/>
              </w:rPr>
              <w:t>aught Experience Survey (PTES) r</w:t>
            </w:r>
            <w:r w:rsidRPr="00C85849">
              <w:rPr>
                <w:rFonts w:ascii="Arial" w:hAnsi="Arial" w:cs="Arial"/>
                <w:sz w:val="22"/>
                <w:szCs w:val="22"/>
              </w:rPr>
              <w:t>esults</w:t>
            </w:r>
          </w:p>
          <w:p w:rsidR="00127735" w:rsidRPr="00C85849" w:rsidRDefault="00127735" w:rsidP="00127735">
            <w:pPr>
              <w:numPr>
                <w:ilvl w:val="0"/>
                <w:numId w:val="28"/>
              </w:numPr>
              <w:spacing w:before="60" w:after="60"/>
              <w:rPr>
                <w:rFonts w:ascii="Arial" w:hAnsi="Arial" w:cs="Arial"/>
                <w:szCs w:val="22"/>
              </w:rPr>
            </w:pPr>
            <w:r w:rsidRPr="00C85849">
              <w:rPr>
                <w:rFonts w:ascii="Arial" w:hAnsi="Arial" w:cs="Arial"/>
                <w:sz w:val="22"/>
                <w:szCs w:val="22"/>
              </w:rPr>
              <w:t>QAA Institutional Audit 2008</w:t>
            </w:r>
          </w:p>
        </w:tc>
      </w:tr>
      <w:tr w:rsidR="008C00F8" w:rsidRPr="00C85849" w:rsidTr="0098462F">
        <w:tc>
          <w:tcPr>
            <w:tcW w:w="9498" w:type="dxa"/>
            <w:shd w:val="pct5" w:color="auto" w:fill="FFFFFF"/>
          </w:tcPr>
          <w:p w:rsidR="008C00F8" w:rsidRPr="00C85849" w:rsidRDefault="00C804C4" w:rsidP="008C00F8">
            <w:pPr>
              <w:spacing w:before="60" w:after="60"/>
              <w:rPr>
                <w:rFonts w:ascii="Arial" w:hAnsi="Arial" w:cs="Arial"/>
                <w:szCs w:val="22"/>
              </w:rPr>
            </w:pPr>
            <w:r w:rsidRPr="00C85849">
              <w:rPr>
                <w:rFonts w:ascii="Arial" w:hAnsi="Arial" w:cs="Arial"/>
                <w:sz w:val="22"/>
                <w:szCs w:val="22"/>
              </w:rPr>
              <w:t>2</w:t>
            </w:r>
            <w:r w:rsidR="00290074" w:rsidRPr="00C85849">
              <w:rPr>
                <w:rFonts w:ascii="Arial" w:hAnsi="Arial" w:cs="Arial"/>
                <w:sz w:val="22"/>
                <w:szCs w:val="22"/>
              </w:rPr>
              <w:t>2</w:t>
            </w:r>
            <w:r w:rsidR="002B6ABA" w:rsidRPr="00C85849">
              <w:rPr>
                <w:rFonts w:ascii="Arial" w:hAnsi="Arial" w:cs="Arial"/>
                <w:sz w:val="22"/>
                <w:szCs w:val="22"/>
              </w:rPr>
              <w:t xml:space="preserve">.1 </w:t>
            </w:r>
            <w:r w:rsidR="008C00F8" w:rsidRPr="00C85849">
              <w:rPr>
                <w:rFonts w:ascii="Arial" w:hAnsi="Arial" w:cs="Arial"/>
                <w:sz w:val="22"/>
                <w:szCs w:val="22"/>
              </w:rPr>
              <w:t>The following reference points were used in creating these specifications:</w:t>
            </w:r>
          </w:p>
        </w:tc>
      </w:tr>
      <w:tr w:rsidR="008C00F8" w:rsidRPr="00C85849" w:rsidTr="0098462F">
        <w:trPr>
          <w:trHeight w:val="1091"/>
        </w:trPr>
        <w:tc>
          <w:tcPr>
            <w:tcW w:w="9498" w:type="dxa"/>
          </w:tcPr>
          <w:p w:rsidR="00476A1F" w:rsidRPr="00C85849" w:rsidRDefault="00476A1F" w:rsidP="00476A1F">
            <w:pPr>
              <w:numPr>
                <w:ilvl w:val="0"/>
                <w:numId w:val="32"/>
              </w:numPr>
              <w:spacing w:before="60" w:after="60"/>
              <w:rPr>
                <w:rFonts w:ascii="Arial" w:hAnsi="Arial" w:cs="Arial"/>
                <w:szCs w:val="22"/>
              </w:rPr>
            </w:pPr>
            <w:r w:rsidRPr="00C85849">
              <w:rPr>
                <w:rFonts w:ascii="Arial" w:hAnsi="Arial" w:cs="Arial"/>
                <w:sz w:val="22"/>
                <w:szCs w:val="22"/>
              </w:rPr>
              <w:t>QAA UK Quality Code for Higher Education</w:t>
            </w:r>
          </w:p>
          <w:p w:rsidR="00476A1F" w:rsidRPr="00C85849" w:rsidRDefault="00476A1F" w:rsidP="00476A1F">
            <w:pPr>
              <w:numPr>
                <w:ilvl w:val="0"/>
                <w:numId w:val="32"/>
              </w:numPr>
              <w:spacing w:before="60" w:after="60"/>
              <w:rPr>
                <w:rFonts w:ascii="Arial" w:hAnsi="Arial" w:cs="Arial"/>
                <w:szCs w:val="22"/>
              </w:rPr>
            </w:pPr>
            <w:r w:rsidRPr="00C85849">
              <w:rPr>
                <w:rFonts w:ascii="Arial" w:hAnsi="Arial" w:cs="Arial"/>
                <w:sz w:val="22"/>
                <w:szCs w:val="22"/>
              </w:rPr>
              <w:t>QAA Benchmarking statement/s for (</w:t>
            </w:r>
            <w:r w:rsidR="00524D6B" w:rsidRPr="00C85849">
              <w:rPr>
                <w:rFonts w:ascii="Arial" w:hAnsi="Arial" w:cs="Arial"/>
                <w:sz w:val="22"/>
                <w:szCs w:val="22"/>
              </w:rPr>
              <w:t>Masters in Business &amp; Management</w:t>
            </w:r>
            <w:r w:rsidRPr="00C85849">
              <w:rPr>
                <w:rFonts w:ascii="Arial" w:hAnsi="Arial" w:cs="Arial"/>
                <w:sz w:val="22"/>
                <w:szCs w:val="22"/>
              </w:rPr>
              <w:t>)</w:t>
            </w:r>
          </w:p>
          <w:p w:rsidR="00476A1F" w:rsidRPr="00C85849" w:rsidRDefault="00476A1F" w:rsidP="00476A1F">
            <w:pPr>
              <w:numPr>
                <w:ilvl w:val="0"/>
                <w:numId w:val="32"/>
              </w:numPr>
              <w:spacing w:before="60" w:after="60"/>
              <w:rPr>
                <w:rFonts w:ascii="Arial" w:hAnsi="Arial" w:cs="Arial"/>
                <w:szCs w:val="22"/>
              </w:rPr>
            </w:pPr>
            <w:r w:rsidRPr="00C85849">
              <w:rPr>
                <w:rFonts w:ascii="Arial" w:hAnsi="Arial" w:cs="Arial"/>
                <w:sz w:val="22"/>
                <w:szCs w:val="22"/>
              </w:rPr>
              <w:t xml:space="preserve">School and Faculty plan </w:t>
            </w:r>
          </w:p>
          <w:p w:rsidR="00476A1F" w:rsidRPr="00C85849" w:rsidRDefault="00476A1F" w:rsidP="00476A1F">
            <w:pPr>
              <w:numPr>
                <w:ilvl w:val="0"/>
                <w:numId w:val="32"/>
              </w:numPr>
              <w:spacing w:before="60" w:after="60"/>
              <w:rPr>
                <w:rFonts w:ascii="Arial" w:hAnsi="Arial" w:cs="Arial"/>
                <w:szCs w:val="22"/>
              </w:rPr>
            </w:pPr>
            <w:r w:rsidRPr="00C85849">
              <w:rPr>
                <w:rFonts w:ascii="Arial" w:hAnsi="Arial" w:cs="Arial"/>
                <w:sz w:val="22"/>
                <w:szCs w:val="22"/>
              </w:rPr>
              <w:t>University Plan/Learning and Teaching Strategy</w:t>
            </w:r>
          </w:p>
          <w:p w:rsidR="008C00F8" w:rsidRPr="00C85849" w:rsidRDefault="00476A1F" w:rsidP="00524D6B">
            <w:pPr>
              <w:numPr>
                <w:ilvl w:val="0"/>
                <w:numId w:val="32"/>
              </w:numPr>
              <w:spacing w:before="60" w:after="60"/>
              <w:rPr>
                <w:rFonts w:ascii="Arial" w:hAnsi="Arial" w:cs="Arial"/>
                <w:szCs w:val="22"/>
              </w:rPr>
            </w:pPr>
            <w:r w:rsidRPr="00C85849">
              <w:rPr>
                <w:rFonts w:ascii="Arial" w:hAnsi="Arial" w:cs="Arial"/>
                <w:sz w:val="22"/>
                <w:szCs w:val="22"/>
              </w:rPr>
              <w:t xml:space="preserve">Staff research activities </w:t>
            </w:r>
          </w:p>
        </w:tc>
      </w:tr>
    </w:tbl>
    <w:p w:rsidR="00CF705B" w:rsidRPr="00C85849" w:rsidRDefault="00CF705B" w:rsidP="008C00F8">
      <w:pPr>
        <w:spacing w:before="60" w:after="60"/>
        <w:rPr>
          <w:rFonts w:ascii="Arial" w:hAnsi="Arial" w:cs="Arial"/>
          <w:sz w:val="18"/>
          <w:szCs w:val="18"/>
        </w:rPr>
      </w:pPr>
    </w:p>
    <w:p w:rsidR="00476A1F" w:rsidRPr="00C85849" w:rsidRDefault="00476A1F" w:rsidP="008C00F8">
      <w:pPr>
        <w:spacing w:before="60" w:after="60"/>
        <w:rPr>
          <w:rFonts w:ascii="Arial" w:hAnsi="Arial" w:cs="Arial"/>
          <w:sz w:val="18"/>
          <w:szCs w:val="18"/>
        </w:rPr>
      </w:pPr>
    </w:p>
    <w:p w:rsidR="00476A1F" w:rsidRPr="00C85849" w:rsidRDefault="00476A1F" w:rsidP="008C00F8">
      <w:pPr>
        <w:spacing w:before="60" w:after="60"/>
        <w:rPr>
          <w:rFonts w:ascii="Arial" w:hAnsi="Arial" w:cs="Arial"/>
          <w:sz w:val="18"/>
          <w:szCs w:val="18"/>
        </w:rPr>
      </w:pPr>
    </w:p>
    <w:p w:rsidR="00476A1F" w:rsidRPr="00C85849" w:rsidRDefault="00476A1F" w:rsidP="008C00F8">
      <w:pPr>
        <w:spacing w:before="60" w:after="60"/>
        <w:rPr>
          <w:rFonts w:ascii="Arial" w:hAnsi="Arial" w:cs="Arial"/>
          <w:sz w:val="18"/>
          <w:szCs w:val="18"/>
        </w:rPr>
      </w:pPr>
    </w:p>
    <w:p w:rsidR="00A3631C" w:rsidRPr="00C85849" w:rsidRDefault="00A3631C" w:rsidP="008C00F8">
      <w:pPr>
        <w:spacing w:before="60" w:after="60"/>
        <w:rPr>
          <w:rFonts w:ascii="Arial" w:hAnsi="Arial" w:cs="Arial"/>
          <w:sz w:val="18"/>
          <w:szCs w:val="18"/>
        </w:rPr>
      </w:pPr>
    </w:p>
    <w:p w:rsidR="00A3631C" w:rsidRPr="00C85849" w:rsidRDefault="00A3631C" w:rsidP="008C00F8">
      <w:pPr>
        <w:spacing w:before="60" w:after="60"/>
        <w:rPr>
          <w:rFonts w:ascii="Arial" w:hAnsi="Arial" w:cs="Arial"/>
          <w:sz w:val="18"/>
          <w:szCs w:val="18"/>
        </w:rPr>
      </w:pPr>
    </w:p>
    <w:p w:rsidR="00A3631C" w:rsidRPr="00C85849" w:rsidRDefault="00BD6D75" w:rsidP="00D46148">
      <w:pPr>
        <w:pStyle w:val="Footer"/>
        <w:rPr>
          <w:rFonts w:ascii="Arial" w:hAnsi="Arial" w:cs="Arial"/>
          <w:sz w:val="16"/>
          <w:szCs w:val="16"/>
        </w:rPr>
      </w:pPr>
      <w:r w:rsidRPr="00C85849">
        <w:rPr>
          <w:rFonts w:ascii="Arial" w:hAnsi="Arial" w:cs="Arial"/>
          <w:sz w:val="16"/>
          <w:szCs w:val="16"/>
        </w:rPr>
        <w:t>Temp</w:t>
      </w:r>
      <w:r w:rsidR="00D46148" w:rsidRPr="00C85849">
        <w:rPr>
          <w:rFonts w:ascii="Arial" w:hAnsi="Arial" w:cs="Arial"/>
          <w:sz w:val="16"/>
          <w:szCs w:val="16"/>
        </w:rPr>
        <w:t>late last updated January 2014</w:t>
      </w:r>
    </w:p>
    <w:p w:rsidR="0024424A" w:rsidRPr="00C85849" w:rsidRDefault="0024424A">
      <w:pPr>
        <w:spacing w:after="200" w:line="276" w:lineRule="auto"/>
        <w:rPr>
          <w:rFonts w:ascii="Arial" w:hAnsi="Arial" w:cs="Arial"/>
          <w:sz w:val="16"/>
          <w:szCs w:val="16"/>
        </w:rPr>
      </w:pPr>
      <w:r w:rsidRPr="00C85849">
        <w:rPr>
          <w:rFonts w:ascii="Arial" w:hAnsi="Arial" w:cs="Arial"/>
          <w:sz w:val="16"/>
          <w:szCs w:val="16"/>
        </w:rPr>
        <w:br w:type="page"/>
      </w:r>
    </w:p>
    <w:p w:rsidR="0024424A" w:rsidRPr="00C85849" w:rsidRDefault="0024424A" w:rsidP="0024424A">
      <w:pPr>
        <w:rPr>
          <w:rFonts w:ascii="Arial" w:hAnsi="Arial" w:cs="Arial"/>
          <w:b/>
          <w:bCs/>
          <w:sz w:val="22"/>
          <w:szCs w:val="22"/>
        </w:rPr>
      </w:pPr>
      <w:r w:rsidRPr="00C85849">
        <w:rPr>
          <w:rFonts w:ascii="Arial" w:hAnsi="Arial" w:cs="Arial"/>
          <w:b/>
          <w:bCs/>
          <w:sz w:val="22"/>
          <w:szCs w:val="22"/>
        </w:rPr>
        <w:lastRenderedPageBreak/>
        <w:t>Module Mapping of Compulsory and Core Modules</w:t>
      </w:r>
    </w:p>
    <w:p w:rsidR="0024424A" w:rsidRPr="00C85849" w:rsidRDefault="0024424A" w:rsidP="0024424A">
      <w:pPr>
        <w:rPr>
          <w:rFonts w:cs="Arial"/>
          <w:b/>
          <w:bCs/>
          <w:sz w:val="22"/>
          <w:szCs w:val="22"/>
        </w:rPr>
      </w:pPr>
    </w:p>
    <w:p w:rsidR="0024424A" w:rsidRPr="00C85849" w:rsidRDefault="0024424A" w:rsidP="0024424A">
      <w:pPr>
        <w:jc w:val="both"/>
        <w:rPr>
          <w:rFonts w:ascii="Arial" w:hAnsi="Arial" w:cs="Arial"/>
          <w:sz w:val="22"/>
          <w:szCs w:val="22"/>
        </w:rPr>
      </w:pPr>
      <w:r w:rsidRPr="00C85849">
        <w:rPr>
          <w:rFonts w:ascii="Arial" w:hAnsi="Arial" w:cs="Arial"/>
          <w:sz w:val="22"/>
          <w:szCs w:val="22"/>
        </w:rPr>
        <w:t xml:space="preserve">Note that the shaded column (Dissertation) will not form part of the Postgraduate Diploma. </w:t>
      </w:r>
    </w:p>
    <w:p w:rsidR="0024424A" w:rsidRPr="00C85849" w:rsidRDefault="0024424A" w:rsidP="0024424A">
      <w:pPr>
        <w:rPr>
          <w:rFonts w:cs="Arial"/>
          <w:b/>
          <w:bCs/>
          <w:sz w:val="22"/>
          <w:szCs w:val="22"/>
        </w:rPr>
      </w:pPr>
    </w:p>
    <w:p w:rsidR="0024424A" w:rsidRPr="00C85849" w:rsidRDefault="0024424A" w:rsidP="0024424A">
      <w:pPr>
        <w:rPr>
          <w:rFonts w:cs="Arial"/>
          <w:b/>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950"/>
        <w:gridCol w:w="1248"/>
        <w:gridCol w:w="1124"/>
        <w:gridCol w:w="1248"/>
        <w:gridCol w:w="1122"/>
        <w:gridCol w:w="1201"/>
        <w:gridCol w:w="1124"/>
      </w:tblGrid>
      <w:tr w:rsidR="0024424A" w:rsidRPr="00C85849" w:rsidTr="0024424A">
        <w:trPr>
          <w:cantSplit/>
          <w:trHeight w:val="1462"/>
          <w:jc w:val="center"/>
        </w:trPr>
        <w:tc>
          <w:tcPr>
            <w:tcW w:w="299" w:type="pct"/>
            <w:shd w:val="clear" w:color="auto" w:fill="auto"/>
            <w:noWrap/>
            <w:vAlign w:val="bottom"/>
          </w:tcPr>
          <w:p w:rsidR="0024424A" w:rsidRPr="00C85849" w:rsidRDefault="0024424A" w:rsidP="00E234B8">
            <w:pPr>
              <w:jc w:val="center"/>
              <w:rPr>
                <w:rFonts w:ascii="Arial" w:hAnsi="Arial" w:cs="Arial"/>
                <w:sz w:val="16"/>
                <w:szCs w:val="16"/>
                <w:lang w:val="en-US"/>
              </w:rPr>
            </w:pPr>
          </w:p>
        </w:tc>
        <w:tc>
          <w:tcPr>
            <w:tcW w:w="557" w:type="pct"/>
            <w:shd w:val="clear" w:color="auto" w:fill="auto"/>
            <w:textDirection w:val="tbRl"/>
            <w:vAlign w:val="center"/>
          </w:tcPr>
          <w:p w:rsidR="0024424A" w:rsidRPr="00C85849" w:rsidRDefault="0024424A" w:rsidP="0024424A">
            <w:pPr>
              <w:ind w:left="113" w:right="113"/>
              <w:jc w:val="center"/>
              <w:rPr>
                <w:rFonts w:ascii="Arial" w:hAnsi="Arial" w:cs="Arial"/>
                <w:b/>
                <w:bCs/>
                <w:iCs/>
                <w:sz w:val="16"/>
                <w:szCs w:val="16"/>
                <w:lang w:val="en-US"/>
              </w:rPr>
            </w:pPr>
            <w:r w:rsidRPr="00C85849">
              <w:rPr>
                <w:rFonts w:ascii="Arial" w:hAnsi="Arial" w:cs="Arial"/>
                <w:b/>
                <w:bCs/>
                <w:iCs/>
                <w:sz w:val="16"/>
                <w:szCs w:val="16"/>
                <w:lang w:val="en-US"/>
              </w:rPr>
              <w:t xml:space="preserve">CB921 </w:t>
            </w:r>
          </w:p>
          <w:p w:rsidR="0024424A" w:rsidRPr="00C85849" w:rsidRDefault="0024424A" w:rsidP="0024424A">
            <w:pPr>
              <w:ind w:left="113" w:right="113"/>
              <w:jc w:val="center"/>
              <w:rPr>
                <w:rFonts w:ascii="Arial" w:hAnsi="Arial" w:cs="Arial"/>
                <w:b/>
                <w:bCs/>
                <w:iCs/>
                <w:sz w:val="16"/>
                <w:szCs w:val="16"/>
                <w:lang w:val="en-US"/>
              </w:rPr>
            </w:pPr>
            <w:r w:rsidRPr="00C85849">
              <w:rPr>
                <w:rFonts w:ascii="Arial" w:hAnsi="Arial" w:cs="Arial"/>
                <w:b/>
                <w:bCs/>
                <w:iCs/>
                <w:sz w:val="16"/>
                <w:szCs w:val="16"/>
                <w:lang w:val="en-US"/>
              </w:rPr>
              <w:t>(Spread Sheet &amp; Decision Support Systems)</w:t>
            </w:r>
          </w:p>
        </w:tc>
        <w:tc>
          <w:tcPr>
            <w:tcW w:w="732" w:type="pct"/>
            <w:shd w:val="clear" w:color="auto" w:fill="auto"/>
            <w:textDirection w:val="tbRl"/>
            <w:vAlign w:val="center"/>
          </w:tcPr>
          <w:p w:rsidR="0024424A" w:rsidRPr="00C85849" w:rsidRDefault="0024424A" w:rsidP="0024424A">
            <w:pPr>
              <w:ind w:left="113" w:right="113"/>
              <w:jc w:val="center"/>
              <w:rPr>
                <w:rFonts w:ascii="Arial" w:hAnsi="Arial" w:cs="Arial"/>
                <w:b/>
                <w:bCs/>
                <w:iCs/>
                <w:sz w:val="16"/>
                <w:szCs w:val="16"/>
                <w:lang w:val="en-US"/>
              </w:rPr>
            </w:pPr>
            <w:r w:rsidRPr="00C85849">
              <w:rPr>
                <w:rFonts w:ascii="Arial" w:hAnsi="Arial" w:cs="Arial"/>
                <w:b/>
                <w:bCs/>
                <w:iCs/>
                <w:sz w:val="16"/>
                <w:szCs w:val="16"/>
                <w:lang w:val="en-US"/>
              </w:rPr>
              <w:t>CB996 (Introduction to Logistic and Supply Chain Management)</w:t>
            </w:r>
          </w:p>
        </w:tc>
        <w:tc>
          <w:tcPr>
            <w:tcW w:w="659" w:type="pct"/>
            <w:shd w:val="clear" w:color="auto" w:fill="auto"/>
            <w:textDirection w:val="tbRl"/>
            <w:vAlign w:val="center"/>
          </w:tcPr>
          <w:p w:rsidR="0024424A" w:rsidRPr="00C85849" w:rsidRDefault="0024424A" w:rsidP="0024424A">
            <w:pPr>
              <w:ind w:left="113" w:right="113"/>
              <w:jc w:val="center"/>
              <w:rPr>
                <w:rFonts w:ascii="Arial" w:hAnsi="Arial" w:cs="Arial"/>
                <w:b/>
                <w:bCs/>
                <w:iCs/>
                <w:sz w:val="16"/>
                <w:szCs w:val="16"/>
                <w:lang w:val="en-US"/>
              </w:rPr>
            </w:pPr>
            <w:r w:rsidRPr="00C85849">
              <w:rPr>
                <w:rFonts w:ascii="Arial" w:hAnsi="Arial" w:cs="Arial"/>
                <w:b/>
                <w:bCs/>
                <w:sz w:val="16"/>
                <w:szCs w:val="16"/>
                <w:lang w:val="en-US"/>
              </w:rPr>
              <w:t>CB992 (Management &amp; Operations)</w:t>
            </w:r>
          </w:p>
        </w:tc>
        <w:tc>
          <w:tcPr>
            <w:tcW w:w="732" w:type="pct"/>
            <w:shd w:val="clear" w:color="auto" w:fill="auto"/>
            <w:textDirection w:val="tbRl"/>
            <w:vAlign w:val="center"/>
          </w:tcPr>
          <w:p w:rsidR="0024424A" w:rsidRPr="00C85849" w:rsidRDefault="0024424A" w:rsidP="0024424A">
            <w:pPr>
              <w:ind w:left="113" w:right="113"/>
              <w:jc w:val="center"/>
              <w:rPr>
                <w:rFonts w:ascii="Arial" w:hAnsi="Arial" w:cs="Arial"/>
                <w:b/>
                <w:bCs/>
                <w:sz w:val="16"/>
                <w:szCs w:val="16"/>
                <w:lang w:val="en-US"/>
              </w:rPr>
            </w:pPr>
            <w:r w:rsidRPr="00C85849">
              <w:rPr>
                <w:rFonts w:ascii="Arial" w:hAnsi="Arial" w:cs="Arial"/>
                <w:b/>
                <w:bCs/>
                <w:sz w:val="16"/>
                <w:szCs w:val="16"/>
                <w:lang w:val="en-US"/>
              </w:rPr>
              <w:t>CB9058</w:t>
            </w:r>
          </w:p>
          <w:p w:rsidR="0024424A" w:rsidRPr="00C85849" w:rsidRDefault="0024424A" w:rsidP="0024424A">
            <w:pPr>
              <w:ind w:left="113" w:right="113"/>
              <w:jc w:val="center"/>
              <w:rPr>
                <w:rFonts w:ascii="Arial" w:hAnsi="Arial" w:cs="Arial"/>
                <w:b/>
                <w:bCs/>
                <w:sz w:val="16"/>
                <w:szCs w:val="16"/>
                <w:lang w:val="en-US"/>
              </w:rPr>
            </w:pPr>
            <w:r w:rsidRPr="00C85849">
              <w:rPr>
                <w:rFonts w:ascii="Arial" w:hAnsi="Arial" w:cs="Arial"/>
                <w:b/>
                <w:bCs/>
                <w:sz w:val="16"/>
                <w:szCs w:val="16"/>
                <w:lang w:val="en-US"/>
              </w:rPr>
              <w:t>(Warehousing and Transport  Management)</w:t>
            </w:r>
          </w:p>
        </w:tc>
        <w:tc>
          <w:tcPr>
            <w:tcW w:w="658" w:type="pct"/>
            <w:shd w:val="clear" w:color="auto" w:fill="auto"/>
            <w:textDirection w:val="tbRl"/>
            <w:vAlign w:val="center"/>
          </w:tcPr>
          <w:p w:rsidR="0024424A" w:rsidRPr="00C85849" w:rsidRDefault="0024424A" w:rsidP="0024424A">
            <w:pPr>
              <w:ind w:left="113" w:right="113"/>
              <w:jc w:val="center"/>
              <w:rPr>
                <w:rFonts w:ascii="Arial" w:hAnsi="Arial" w:cs="Arial"/>
                <w:b/>
                <w:bCs/>
                <w:sz w:val="16"/>
                <w:szCs w:val="16"/>
                <w:lang w:val="en-US"/>
              </w:rPr>
            </w:pPr>
            <w:r w:rsidRPr="00C85849">
              <w:rPr>
                <w:rFonts w:ascii="Arial" w:hAnsi="Arial" w:cs="Arial"/>
                <w:b/>
                <w:bCs/>
                <w:sz w:val="16"/>
                <w:szCs w:val="16"/>
                <w:lang w:val="en-US"/>
              </w:rPr>
              <w:t>CB9040</w:t>
            </w:r>
          </w:p>
          <w:p w:rsidR="0024424A" w:rsidRPr="00C85849" w:rsidRDefault="0024424A" w:rsidP="0024424A">
            <w:pPr>
              <w:ind w:left="113" w:right="113"/>
              <w:jc w:val="center"/>
              <w:rPr>
                <w:rFonts w:ascii="Arial" w:hAnsi="Arial" w:cs="Arial"/>
                <w:b/>
                <w:bCs/>
                <w:sz w:val="16"/>
                <w:szCs w:val="16"/>
                <w:lang w:val="en-US"/>
              </w:rPr>
            </w:pPr>
            <w:r w:rsidRPr="00C85849">
              <w:rPr>
                <w:rFonts w:ascii="Arial" w:hAnsi="Arial" w:cs="Arial"/>
                <w:b/>
                <w:bCs/>
                <w:sz w:val="16"/>
                <w:szCs w:val="16"/>
                <w:lang w:val="en-US"/>
              </w:rPr>
              <w:t xml:space="preserve"> (Data Mining and Forecasting)</w:t>
            </w:r>
          </w:p>
        </w:tc>
        <w:tc>
          <w:tcPr>
            <w:tcW w:w="704" w:type="pct"/>
            <w:shd w:val="clear" w:color="auto" w:fill="auto"/>
            <w:textDirection w:val="tbRl"/>
            <w:vAlign w:val="center"/>
          </w:tcPr>
          <w:p w:rsidR="0024424A" w:rsidRPr="00C85849" w:rsidRDefault="0024424A" w:rsidP="0024424A">
            <w:pPr>
              <w:ind w:left="113" w:right="113"/>
              <w:jc w:val="center"/>
              <w:rPr>
                <w:rFonts w:ascii="Arial" w:hAnsi="Arial" w:cs="Arial"/>
                <w:b/>
                <w:bCs/>
                <w:sz w:val="16"/>
                <w:szCs w:val="16"/>
                <w:lang w:val="en-US"/>
              </w:rPr>
            </w:pPr>
            <w:r w:rsidRPr="00C85849">
              <w:rPr>
                <w:rFonts w:ascii="Arial" w:hAnsi="Arial" w:cs="Arial"/>
                <w:b/>
                <w:bCs/>
                <w:sz w:val="16"/>
                <w:szCs w:val="16"/>
                <w:lang w:val="en-US"/>
              </w:rPr>
              <w:t>CB8023</w:t>
            </w:r>
          </w:p>
          <w:p w:rsidR="0024424A" w:rsidRPr="00C85849" w:rsidRDefault="0024424A" w:rsidP="0024424A">
            <w:pPr>
              <w:ind w:left="113" w:right="113"/>
              <w:jc w:val="center"/>
              <w:rPr>
                <w:rFonts w:ascii="Arial" w:hAnsi="Arial" w:cs="Arial"/>
                <w:b/>
                <w:bCs/>
                <w:sz w:val="16"/>
                <w:szCs w:val="16"/>
                <w:lang w:val="en-US"/>
              </w:rPr>
            </w:pPr>
            <w:r w:rsidRPr="00C85849">
              <w:rPr>
                <w:rFonts w:ascii="Arial" w:hAnsi="Arial" w:cs="Arial"/>
                <w:b/>
                <w:bCs/>
                <w:sz w:val="16"/>
                <w:szCs w:val="16"/>
                <w:lang w:val="en-US"/>
              </w:rPr>
              <w:t>(Contemporary Topics in Logistic Research)</w:t>
            </w:r>
          </w:p>
        </w:tc>
        <w:tc>
          <w:tcPr>
            <w:tcW w:w="659" w:type="pct"/>
            <w:shd w:val="clear" w:color="auto" w:fill="D9D9D9"/>
            <w:textDirection w:val="tbRl"/>
            <w:vAlign w:val="center"/>
          </w:tcPr>
          <w:p w:rsidR="0024424A" w:rsidRPr="00C85849" w:rsidRDefault="0024424A" w:rsidP="0024424A">
            <w:pPr>
              <w:ind w:left="113" w:right="113"/>
              <w:jc w:val="center"/>
              <w:rPr>
                <w:rFonts w:ascii="Arial" w:hAnsi="Arial" w:cs="Arial"/>
                <w:b/>
                <w:bCs/>
                <w:sz w:val="16"/>
                <w:szCs w:val="16"/>
                <w:lang w:val="en-US"/>
              </w:rPr>
            </w:pPr>
            <w:r w:rsidRPr="00C85849">
              <w:rPr>
                <w:rFonts w:ascii="Arial" w:hAnsi="Arial" w:cs="Arial"/>
                <w:b/>
                <w:bCs/>
                <w:sz w:val="16"/>
                <w:szCs w:val="16"/>
                <w:lang w:val="en-US"/>
              </w:rPr>
              <w:t>CB9057</w:t>
            </w:r>
          </w:p>
          <w:p w:rsidR="0024424A" w:rsidRPr="00C85849" w:rsidRDefault="0024424A" w:rsidP="0024424A">
            <w:pPr>
              <w:ind w:left="113" w:right="113"/>
              <w:jc w:val="center"/>
              <w:rPr>
                <w:rFonts w:ascii="Arial" w:hAnsi="Arial" w:cs="Arial"/>
                <w:b/>
                <w:bCs/>
                <w:sz w:val="16"/>
                <w:szCs w:val="16"/>
                <w:lang w:val="en-US"/>
              </w:rPr>
            </w:pPr>
            <w:r w:rsidRPr="00C85849">
              <w:rPr>
                <w:rFonts w:ascii="Arial" w:hAnsi="Arial" w:cs="Arial"/>
                <w:b/>
                <w:bCs/>
                <w:sz w:val="16"/>
                <w:szCs w:val="16"/>
                <w:lang w:val="en-US"/>
              </w:rPr>
              <w:t>(Dissertation)</w:t>
            </w: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r w:rsidRPr="00C85849">
              <w:rPr>
                <w:rFonts w:ascii="Arial" w:hAnsi="Arial" w:cs="Arial"/>
                <w:i/>
                <w:iCs/>
                <w:sz w:val="16"/>
                <w:szCs w:val="16"/>
                <w:lang w:val="en-US"/>
              </w:rPr>
              <w:t>A1</w:t>
            </w: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r w:rsidRPr="00C85849">
              <w:rPr>
                <w:rFonts w:ascii="Arial" w:hAnsi="Arial" w:cs="Arial"/>
                <w:i/>
                <w:iCs/>
                <w:sz w:val="16"/>
                <w:szCs w:val="16"/>
                <w:lang w:val="en-US"/>
              </w:rPr>
              <w:t>A2</w:t>
            </w: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r w:rsidRPr="00C85849">
              <w:rPr>
                <w:rFonts w:ascii="Arial" w:hAnsi="Arial" w:cs="Arial"/>
                <w:i/>
                <w:iCs/>
                <w:sz w:val="16"/>
                <w:szCs w:val="16"/>
                <w:lang w:val="en-US"/>
              </w:rPr>
              <w:t>A3</w:t>
            </w: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r w:rsidRPr="00C85849">
              <w:rPr>
                <w:rFonts w:ascii="Arial" w:hAnsi="Arial" w:cs="Arial"/>
                <w:i/>
                <w:iCs/>
                <w:sz w:val="16"/>
                <w:szCs w:val="16"/>
                <w:lang w:val="en-US"/>
              </w:rPr>
              <w:t>A4</w:t>
            </w: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r w:rsidRPr="00C85849">
              <w:rPr>
                <w:rFonts w:ascii="Arial" w:hAnsi="Arial" w:cs="Arial"/>
                <w:i/>
                <w:iCs/>
                <w:sz w:val="16"/>
                <w:szCs w:val="16"/>
                <w:lang w:val="en-US"/>
              </w:rPr>
              <w:t>A5</w:t>
            </w: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r w:rsidRPr="00C85849">
              <w:rPr>
                <w:rFonts w:ascii="Arial" w:hAnsi="Arial" w:cs="Arial"/>
                <w:i/>
                <w:iCs/>
                <w:sz w:val="16"/>
                <w:szCs w:val="16"/>
                <w:lang w:val="en-US"/>
              </w:rPr>
              <w:t>A6</w:t>
            </w: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r w:rsidRPr="00C85849">
              <w:rPr>
                <w:rFonts w:ascii="Arial" w:hAnsi="Arial" w:cs="Arial"/>
                <w:i/>
                <w:iCs/>
                <w:sz w:val="16"/>
                <w:szCs w:val="16"/>
                <w:lang w:val="en-US"/>
              </w:rPr>
              <w:t>B1</w:t>
            </w: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r w:rsidRPr="00C85849">
              <w:rPr>
                <w:rFonts w:ascii="Arial" w:hAnsi="Arial" w:cs="Arial"/>
                <w:i/>
                <w:iCs/>
                <w:sz w:val="16"/>
                <w:szCs w:val="16"/>
                <w:lang w:val="en-US"/>
              </w:rPr>
              <w:t>B2</w:t>
            </w: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r w:rsidRPr="00C85849">
              <w:rPr>
                <w:rFonts w:ascii="Arial" w:hAnsi="Arial" w:cs="Arial"/>
                <w:i/>
                <w:iCs/>
                <w:sz w:val="16"/>
                <w:szCs w:val="16"/>
                <w:lang w:val="en-US"/>
              </w:rPr>
              <w:t>B3</w:t>
            </w: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r w:rsidRPr="00C85849">
              <w:rPr>
                <w:rFonts w:ascii="Arial" w:hAnsi="Arial" w:cs="Arial"/>
                <w:i/>
                <w:iCs/>
                <w:sz w:val="16"/>
                <w:szCs w:val="16"/>
                <w:lang w:val="en-US"/>
              </w:rPr>
              <w:t>B4</w:t>
            </w: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r w:rsidRPr="00C85849">
              <w:rPr>
                <w:rFonts w:ascii="Arial" w:hAnsi="Arial" w:cs="Arial"/>
                <w:i/>
                <w:iCs/>
                <w:sz w:val="16"/>
                <w:szCs w:val="16"/>
                <w:lang w:val="en-US"/>
              </w:rPr>
              <w:t>B5</w:t>
            </w: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r w:rsidRPr="00C85849">
              <w:rPr>
                <w:rFonts w:ascii="Arial" w:hAnsi="Arial" w:cs="Arial"/>
                <w:i/>
                <w:iCs/>
                <w:sz w:val="16"/>
                <w:szCs w:val="16"/>
                <w:lang w:val="en-US"/>
              </w:rPr>
              <w:t>B6</w:t>
            </w: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r w:rsidRPr="00C85849">
              <w:rPr>
                <w:rFonts w:ascii="Arial" w:hAnsi="Arial" w:cs="Arial"/>
                <w:i/>
                <w:iCs/>
                <w:sz w:val="16"/>
                <w:szCs w:val="16"/>
                <w:lang w:val="en-US"/>
              </w:rPr>
              <w:t>C1</w:t>
            </w: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r w:rsidRPr="00C85849">
              <w:rPr>
                <w:rFonts w:ascii="Arial" w:hAnsi="Arial" w:cs="Arial"/>
                <w:i/>
                <w:iCs/>
                <w:sz w:val="16"/>
                <w:szCs w:val="16"/>
                <w:lang w:val="en-US"/>
              </w:rPr>
              <w:t>C2</w:t>
            </w: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r w:rsidRPr="00C85849">
              <w:rPr>
                <w:rFonts w:ascii="Arial" w:hAnsi="Arial" w:cs="Arial"/>
                <w:i/>
                <w:iCs/>
                <w:sz w:val="16"/>
                <w:szCs w:val="16"/>
                <w:lang w:val="en-US"/>
              </w:rPr>
              <w:t>C3</w:t>
            </w: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r w:rsidRPr="00C85849">
              <w:rPr>
                <w:rFonts w:ascii="Arial" w:hAnsi="Arial" w:cs="Arial"/>
                <w:i/>
                <w:iCs/>
                <w:sz w:val="16"/>
                <w:szCs w:val="16"/>
                <w:lang w:val="en-US"/>
              </w:rPr>
              <w:t>C4</w:t>
            </w: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r w:rsidRPr="00C85849">
              <w:rPr>
                <w:rFonts w:ascii="Arial" w:hAnsi="Arial" w:cs="Arial"/>
                <w:i/>
                <w:iCs/>
                <w:sz w:val="16"/>
                <w:szCs w:val="16"/>
                <w:lang w:val="en-US"/>
              </w:rPr>
              <w:t>C5</w:t>
            </w: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r w:rsidRPr="00C85849">
              <w:rPr>
                <w:rFonts w:ascii="Arial" w:hAnsi="Arial" w:cs="Arial"/>
                <w:i/>
                <w:iCs/>
                <w:sz w:val="16"/>
                <w:szCs w:val="16"/>
                <w:lang w:val="en-US"/>
              </w:rPr>
              <w:t>C6</w:t>
            </w: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r w:rsidRPr="00C85849">
              <w:rPr>
                <w:rFonts w:ascii="Arial" w:hAnsi="Arial" w:cs="Arial"/>
                <w:i/>
                <w:iCs/>
                <w:sz w:val="16"/>
                <w:szCs w:val="16"/>
                <w:lang w:val="en-US"/>
              </w:rPr>
              <w:t>C7</w:t>
            </w: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r w:rsidRPr="00C85849">
              <w:rPr>
                <w:rFonts w:ascii="Arial" w:hAnsi="Arial" w:cs="Arial"/>
                <w:i/>
                <w:iCs/>
                <w:sz w:val="16"/>
                <w:szCs w:val="16"/>
                <w:lang w:val="en-US"/>
              </w:rPr>
              <w:t>D1</w:t>
            </w: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r w:rsidRPr="00C85849">
              <w:rPr>
                <w:rFonts w:ascii="Arial" w:hAnsi="Arial" w:cs="Arial"/>
                <w:i/>
                <w:iCs/>
                <w:sz w:val="16"/>
                <w:szCs w:val="16"/>
                <w:lang w:val="en-US"/>
              </w:rPr>
              <w:t>D2</w:t>
            </w: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r w:rsidRPr="00C85849">
              <w:rPr>
                <w:rFonts w:ascii="Arial" w:hAnsi="Arial" w:cs="Arial"/>
                <w:i/>
                <w:iCs/>
                <w:sz w:val="16"/>
                <w:szCs w:val="16"/>
                <w:lang w:val="en-US"/>
              </w:rPr>
              <w:t>D3</w:t>
            </w: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r w:rsidRPr="00C85849">
              <w:rPr>
                <w:rFonts w:ascii="Arial" w:hAnsi="Arial" w:cs="Arial"/>
                <w:i/>
                <w:iCs/>
                <w:sz w:val="16"/>
                <w:szCs w:val="16"/>
                <w:lang w:val="en-US"/>
              </w:rPr>
              <w:t>D4</w:t>
            </w: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r>
      <w:tr w:rsidR="0024424A" w:rsidRPr="00C85849"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r w:rsidRPr="00C85849">
              <w:rPr>
                <w:rFonts w:ascii="Arial" w:hAnsi="Arial" w:cs="Arial"/>
                <w:i/>
                <w:iCs/>
                <w:sz w:val="16"/>
                <w:szCs w:val="16"/>
                <w:lang w:val="en-US"/>
              </w:rPr>
              <w:t>D5</w:t>
            </w: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D9D9D9"/>
            <w:noWrap/>
            <w:vAlign w:val="bottom"/>
          </w:tcPr>
          <w:p w:rsidR="0024424A" w:rsidRPr="00C85849" w:rsidRDefault="0024424A" w:rsidP="00E234B8">
            <w:pPr>
              <w:jc w:val="center"/>
              <w:rPr>
                <w:rFonts w:ascii="Arial" w:hAnsi="Arial" w:cs="Arial"/>
                <w:b/>
                <w:bCs/>
                <w:sz w:val="16"/>
                <w:szCs w:val="16"/>
                <w:lang w:val="en-US"/>
              </w:rPr>
            </w:pPr>
          </w:p>
        </w:tc>
      </w:tr>
      <w:tr w:rsidR="0024424A" w:rsidRPr="00E25801" w:rsidTr="0024424A">
        <w:trPr>
          <w:trHeight w:val="255"/>
          <w:jc w:val="center"/>
        </w:trPr>
        <w:tc>
          <w:tcPr>
            <w:tcW w:w="299" w:type="pct"/>
            <w:shd w:val="clear" w:color="auto" w:fill="auto"/>
            <w:noWrap/>
            <w:vAlign w:val="bottom"/>
          </w:tcPr>
          <w:p w:rsidR="0024424A" w:rsidRPr="00C85849" w:rsidRDefault="0024424A" w:rsidP="00E234B8">
            <w:pPr>
              <w:jc w:val="center"/>
              <w:rPr>
                <w:rFonts w:ascii="Arial" w:hAnsi="Arial" w:cs="Arial"/>
                <w:i/>
                <w:iCs/>
                <w:sz w:val="16"/>
                <w:szCs w:val="16"/>
                <w:lang w:val="en-US"/>
              </w:rPr>
            </w:pPr>
            <w:r w:rsidRPr="00C85849">
              <w:rPr>
                <w:rFonts w:ascii="Arial" w:hAnsi="Arial" w:cs="Arial"/>
                <w:i/>
                <w:iCs/>
                <w:sz w:val="16"/>
                <w:szCs w:val="16"/>
                <w:lang w:val="en-US"/>
              </w:rPr>
              <w:t>D6</w:t>
            </w:r>
          </w:p>
        </w:tc>
        <w:tc>
          <w:tcPr>
            <w:tcW w:w="557" w:type="pct"/>
            <w:shd w:val="clear" w:color="auto" w:fill="auto"/>
            <w:vAlign w:val="bottom"/>
          </w:tcPr>
          <w:p w:rsidR="0024424A" w:rsidRPr="00C85849" w:rsidRDefault="0024424A" w:rsidP="00E234B8">
            <w:pPr>
              <w:jc w:val="center"/>
              <w:rPr>
                <w:rFonts w:ascii="Arial" w:hAnsi="Arial" w:cs="Arial"/>
                <w:b/>
                <w:bCs/>
                <w:sz w:val="16"/>
                <w:szCs w:val="16"/>
                <w:lang w:val="en-US"/>
              </w:rPr>
            </w:pP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732"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8" w:type="pct"/>
            <w:shd w:val="clear" w:color="auto" w:fill="auto"/>
            <w:noWrap/>
            <w:vAlign w:val="bottom"/>
          </w:tcPr>
          <w:p w:rsidR="0024424A" w:rsidRPr="00C85849" w:rsidRDefault="0024424A" w:rsidP="00E234B8">
            <w:pPr>
              <w:jc w:val="center"/>
              <w:rPr>
                <w:rFonts w:ascii="Arial" w:hAnsi="Arial" w:cs="Arial"/>
                <w:b/>
                <w:bCs/>
                <w:sz w:val="16"/>
                <w:szCs w:val="16"/>
                <w:lang w:val="en-US"/>
              </w:rPr>
            </w:pPr>
          </w:p>
        </w:tc>
        <w:tc>
          <w:tcPr>
            <w:tcW w:w="704" w:type="pct"/>
            <w:shd w:val="clear" w:color="auto" w:fill="auto"/>
            <w:noWrap/>
            <w:vAlign w:val="bottom"/>
          </w:tcPr>
          <w:p w:rsidR="0024424A" w:rsidRPr="00C85849"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c>
          <w:tcPr>
            <w:tcW w:w="659" w:type="pct"/>
            <w:shd w:val="clear" w:color="auto" w:fill="D9D9D9"/>
            <w:noWrap/>
            <w:vAlign w:val="bottom"/>
          </w:tcPr>
          <w:p w:rsidR="0024424A" w:rsidRPr="00E25801" w:rsidRDefault="0024424A" w:rsidP="00E234B8">
            <w:pPr>
              <w:jc w:val="center"/>
              <w:rPr>
                <w:rFonts w:ascii="Arial" w:hAnsi="Arial" w:cs="Arial"/>
                <w:b/>
                <w:bCs/>
                <w:sz w:val="16"/>
                <w:szCs w:val="16"/>
                <w:lang w:val="en-US"/>
              </w:rPr>
            </w:pPr>
            <w:r w:rsidRPr="00C85849">
              <w:rPr>
                <w:rFonts w:ascii="Arial" w:hAnsi="Arial" w:cs="Arial"/>
                <w:b/>
                <w:bCs/>
                <w:sz w:val="16"/>
                <w:szCs w:val="16"/>
                <w:lang w:val="en-US"/>
              </w:rPr>
              <w:t>X</w:t>
            </w:r>
          </w:p>
        </w:tc>
      </w:tr>
    </w:tbl>
    <w:p w:rsidR="0024424A" w:rsidRPr="00E25801" w:rsidRDefault="0024424A" w:rsidP="0024424A">
      <w:pPr>
        <w:rPr>
          <w:rFonts w:cs="Arial"/>
          <w:b/>
          <w:bCs/>
          <w:sz w:val="22"/>
          <w:szCs w:val="22"/>
        </w:rPr>
      </w:pPr>
    </w:p>
    <w:p w:rsidR="0024424A" w:rsidRPr="00E25801" w:rsidRDefault="0024424A" w:rsidP="0024424A">
      <w:pPr>
        <w:rPr>
          <w:sz w:val="22"/>
          <w:szCs w:val="22"/>
        </w:rPr>
      </w:pPr>
    </w:p>
    <w:p w:rsidR="0024424A" w:rsidRPr="00E25801" w:rsidRDefault="0024424A" w:rsidP="0024424A">
      <w:pPr>
        <w:rPr>
          <w:sz w:val="22"/>
          <w:szCs w:val="22"/>
        </w:rPr>
      </w:pPr>
    </w:p>
    <w:p w:rsidR="00D46148" w:rsidRPr="006D76EF" w:rsidRDefault="00D46148" w:rsidP="00D46148">
      <w:pPr>
        <w:pStyle w:val="Footer"/>
        <w:rPr>
          <w:rFonts w:ascii="Arial" w:hAnsi="Arial" w:cs="Arial"/>
          <w:sz w:val="16"/>
          <w:szCs w:val="16"/>
        </w:rPr>
      </w:pPr>
    </w:p>
    <w:sectPr w:rsidR="00D46148" w:rsidRPr="006D76EF" w:rsidSect="00DD71C9">
      <w:headerReference w:type="default" r:id="rId29"/>
      <w:footerReference w:type="default" r:id="rId30"/>
      <w:pgSz w:w="11906" w:h="16838"/>
      <w:pgMar w:top="1440" w:right="1797" w:bottom="1440" w:left="1797"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86E" w:rsidRDefault="007A486E" w:rsidP="008C00F8">
      <w:r>
        <w:separator/>
      </w:r>
    </w:p>
  </w:endnote>
  <w:endnote w:type="continuationSeparator" w:id="0">
    <w:p w:rsidR="007A486E" w:rsidRDefault="007A486E"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9176"/>
      <w:docPartObj>
        <w:docPartGallery w:val="Page Numbers (Bottom of Page)"/>
        <w:docPartUnique/>
      </w:docPartObj>
    </w:sdtPr>
    <w:sdtEndPr/>
    <w:sdtContent>
      <w:p w:rsidR="00E234B8" w:rsidRDefault="00E234B8">
        <w:pPr>
          <w:pStyle w:val="Footer"/>
          <w:jc w:val="center"/>
        </w:pPr>
        <w:r>
          <w:fldChar w:fldCharType="begin"/>
        </w:r>
        <w:r>
          <w:instrText xml:space="preserve"> PAGE   \* MERGEFORMAT </w:instrText>
        </w:r>
        <w:r>
          <w:fldChar w:fldCharType="separate"/>
        </w:r>
        <w:r w:rsidR="00FC73CA">
          <w:rPr>
            <w:noProof/>
          </w:rPr>
          <w:t>2</w:t>
        </w:r>
        <w:r>
          <w:rPr>
            <w:noProof/>
          </w:rPr>
          <w:fldChar w:fldCharType="end"/>
        </w:r>
      </w:p>
    </w:sdtContent>
  </w:sdt>
  <w:p w:rsidR="00E234B8" w:rsidRPr="00DD71C9" w:rsidRDefault="00E234B8">
    <w:pPr>
      <w:pStyle w:val="Footer"/>
      <w:rPr>
        <w:rFonts w:ascii="Arial" w:hAnsi="Arial" w:cs="Arial"/>
        <w:sz w:val="18"/>
        <w:szCs w:val="18"/>
      </w:rPr>
    </w:pPr>
    <w:r>
      <w:rPr>
        <w:rFonts w:ascii="Arial" w:hAnsi="Arial" w:cs="Arial"/>
        <w:sz w:val="18"/>
        <w:szCs w:val="18"/>
      </w:rPr>
      <w:t>Post</w:t>
    </w:r>
    <w:r w:rsidRPr="009D2DC3">
      <w:rPr>
        <w:rFonts w:ascii="Arial" w:hAnsi="Arial" w:cs="Arial"/>
        <w:sz w:val="18"/>
        <w:szCs w:val="18"/>
      </w:rPr>
      <w:t>graduate programme specification</w:t>
    </w:r>
    <w:r w:rsidR="009118D6">
      <w:rPr>
        <w:rFonts w:ascii="Arial" w:hAnsi="Arial" w:cs="Arial"/>
        <w:sz w:val="18"/>
        <w:szCs w:val="18"/>
      </w:rPr>
      <w:t xml:space="preserve"> revised March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86E" w:rsidRDefault="007A486E" w:rsidP="008C00F8">
      <w:r>
        <w:separator/>
      </w:r>
    </w:p>
  </w:footnote>
  <w:footnote w:type="continuationSeparator" w:id="0">
    <w:p w:rsidR="007A486E" w:rsidRDefault="007A486E"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8" w:rsidRPr="008C00F8" w:rsidRDefault="00E234B8" w:rsidP="00DD71C9">
    <w:pPr>
      <w:pStyle w:val="Heading1"/>
      <w:spacing w:before="60" w:after="60"/>
      <w:rPr>
        <w:rFonts w:ascii="Arial" w:hAnsi="Arial" w:cs="Arial"/>
      </w:rPr>
    </w:pPr>
    <w:r w:rsidRPr="008C00F8">
      <w:rPr>
        <w:rFonts w:ascii="Arial" w:hAnsi="Arial" w:cs="Arial"/>
      </w:rPr>
      <w:t>UNIVERSITY OF KENT</w:t>
    </w:r>
  </w:p>
  <w:p w:rsidR="00E234B8" w:rsidRDefault="00E23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A58"/>
    <w:multiLevelType w:val="hybridMultilevel"/>
    <w:tmpl w:val="731219D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A447D49"/>
    <w:multiLevelType w:val="hybridMultilevel"/>
    <w:tmpl w:val="4630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072211F"/>
    <w:multiLevelType w:val="singleLevel"/>
    <w:tmpl w:val="4A7E2B1E"/>
    <w:lvl w:ilvl="0">
      <w:start w:val="1"/>
      <w:numFmt w:val="decimal"/>
      <w:lvlText w:val="%1."/>
      <w:lvlJc w:val="left"/>
      <w:pPr>
        <w:tabs>
          <w:tab w:val="num" w:pos="360"/>
        </w:tabs>
        <w:ind w:left="360" w:hanging="360"/>
      </w:pPr>
      <w:rPr>
        <w:b w:val="0"/>
        <w:sz w:val="22"/>
        <w:szCs w:val="22"/>
      </w:rPr>
    </w:lvl>
  </w:abstractNum>
  <w:abstractNum w:abstractNumId="8">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BE819A8"/>
    <w:multiLevelType w:val="hybridMultilevel"/>
    <w:tmpl w:val="F252F114"/>
    <w:lvl w:ilvl="0" w:tplc="08090001">
      <w:start w:val="1"/>
      <w:numFmt w:val="bullet"/>
      <w:lvlText w:val=""/>
      <w:lvlJc w:val="left"/>
      <w:pPr>
        <w:ind w:left="459" w:hanging="360"/>
      </w:pPr>
      <w:rPr>
        <w:rFonts w:ascii="Symbol" w:hAnsi="Symbo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2">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2953E29"/>
    <w:multiLevelType w:val="singleLevel"/>
    <w:tmpl w:val="418AA83C"/>
    <w:lvl w:ilvl="0">
      <w:start w:val="14"/>
      <w:numFmt w:val="decimal"/>
      <w:lvlText w:val="%1."/>
      <w:lvlJc w:val="left"/>
      <w:pPr>
        <w:tabs>
          <w:tab w:val="num" w:pos="360"/>
        </w:tabs>
        <w:ind w:left="360" w:hanging="360"/>
      </w:pPr>
      <w:rPr>
        <w:rFonts w:hint="default"/>
        <w:sz w:val="22"/>
        <w:szCs w:val="22"/>
      </w:rPr>
    </w:lvl>
  </w:abstractNum>
  <w:abstractNum w:abstractNumId="14">
    <w:nsid w:val="360804B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E37161B"/>
    <w:multiLevelType w:val="singleLevel"/>
    <w:tmpl w:val="04C6A09C"/>
    <w:lvl w:ilvl="0">
      <w:start w:val="15"/>
      <w:numFmt w:val="decimal"/>
      <w:lvlText w:val="%1."/>
      <w:lvlJc w:val="left"/>
      <w:pPr>
        <w:tabs>
          <w:tab w:val="num" w:pos="360"/>
        </w:tabs>
        <w:ind w:left="360" w:hanging="360"/>
      </w:pPr>
      <w:rPr>
        <w:rFonts w:hint="default"/>
        <w:b w:val="0"/>
        <w:sz w:val="22"/>
        <w:szCs w:val="22"/>
      </w:rPr>
    </w:lvl>
  </w:abstractNum>
  <w:abstractNum w:abstractNumId="17">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3360DFE"/>
    <w:multiLevelType w:val="singleLevel"/>
    <w:tmpl w:val="0809000F"/>
    <w:lvl w:ilvl="0">
      <w:start w:val="1"/>
      <w:numFmt w:val="decimal"/>
      <w:lvlText w:val="%1."/>
      <w:lvlJc w:val="left"/>
      <w:pPr>
        <w:tabs>
          <w:tab w:val="num" w:pos="360"/>
        </w:tabs>
        <w:ind w:left="360" w:hanging="360"/>
      </w:pPr>
    </w:lvl>
  </w:abstractNum>
  <w:abstractNum w:abstractNumId="22">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nsid w:val="58DC3EA3"/>
    <w:multiLevelType w:val="hybridMultilevel"/>
    <w:tmpl w:val="457AB9D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92357A7"/>
    <w:multiLevelType w:val="singleLevel"/>
    <w:tmpl w:val="EDAEC262"/>
    <w:lvl w:ilvl="0">
      <w:start w:val="1"/>
      <w:numFmt w:val="decimal"/>
      <w:lvlText w:val="%1."/>
      <w:lvlJc w:val="left"/>
      <w:pPr>
        <w:tabs>
          <w:tab w:val="num" w:pos="360"/>
        </w:tabs>
        <w:ind w:left="360" w:hanging="360"/>
      </w:pPr>
    </w:lvl>
  </w:abstractNum>
  <w:abstractNum w:abstractNumId="26">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25B0D29"/>
    <w:multiLevelType w:val="hybridMultilevel"/>
    <w:tmpl w:val="EE60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1"/>
  </w:num>
  <w:num w:numId="3">
    <w:abstractNumId w:val="13"/>
  </w:num>
  <w:num w:numId="4">
    <w:abstractNumId w:val="25"/>
  </w:num>
  <w:num w:numId="5">
    <w:abstractNumId w:val="16"/>
  </w:num>
  <w:num w:numId="6">
    <w:abstractNumId w:val="12"/>
  </w:num>
  <w:num w:numId="7">
    <w:abstractNumId w:val="31"/>
  </w:num>
  <w:num w:numId="8">
    <w:abstractNumId w:val="10"/>
  </w:num>
  <w:num w:numId="9">
    <w:abstractNumId w:val="32"/>
  </w:num>
  <w:num w:numId="10">
    <w:abstractNumId w:val="3"/>
  </w:num>
  <w:num w:numId="11">
    <w:abstractNumId w:val="9"/>
  </w:num>
  <w:num w:numId="12">
    <w:abstractNumId w:val="26"/>
  </w:num>
  <w:num w:numId="13">
    <w:abstractNumId w:val="19"/>
  </w:num>
  <w:num w:numId="14">
    <w:abstractNumId w:val="15"/>
  </w:num>
  <w:num w:numId="15">
    <w:abstractNumId w:val="14"/>
  </w:num>
  <w:num w:numId="16">
    <w:abstractNumId w:val="8"/>
  </w:num>
  <w:num w:numId="17">
    <w:abstractNumId w:val="29"/>
  </w:num>
  <w:num w:numId="18">
    <w:abstractNumId w:val="30"/>
  </w:num>
  <w:num w:numId="19">
    <w:abstractNumId w:val="28"/>
  </w:num>
  <w:num w:numId="20">
    <w:abstractNumId w:val="6"/>
  </w:num>
  <w:num w:numId="21">
    <w:abstractNumId w:val="27"/>
  </w:num>
  <w:num w:numId="22">
    <w:abstractNumId w:val="18"/>
  </w:num>
  <w:num w:numId="23">
    <w:abstractNumId w:val="17"/>
  </w:num>
  <w:num w:numId="24">
    <w:abstractNumId w:val="34"/>
  </w:num>
  <w:num w:numId="25">
    <w:abstractNumId w:val="2"/>
  </w:num>
  <w:num w:numId="26">
    <w:abstractNumId w:val="1"/>
  </w:num>
  <w:num w:numId="27">
    <w:abstractNumId w:val="33"/>
  </w:num>
  <w:num w:numId="28">
    <w:abstractNumId w:val="20"/>
  </w:num>
  <w:num w:numId="29">
    <w:abstractNumId w:val="24"/>
  </w:num>
  <w:num w:numId="30">
    <w:abstractNumId w:val="5"/>
  </w:num>
  <w:num w:numId="31">
    <w:abstractNumId w:val="11"/>
  </w:num>
  <w:num w:numId="32">
    <w:abstractNumId w:val="4"/>
  </w:num>
  <w:num w:numId="33">
    <w:abstractNumId w:val="22"/>
  </w:num>
  <w:num w:numId="34">
    <w:abstractNumId w:val="2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76498"/>
    <w:rsid w:val="000906EB"/>
    <w:rsid w:val="0009168A"/>
    <w:rsid w:val="000A3772"/>
    <w:rsid w:val="000C24A9"/>
    <w:rsid w:val="000C619B"/>
    <w:rsid w:val="000F1283"/>
    <w:rsid w:val="00101AA2"/>
    <w:rsid w:val="00104807"/>
    <w:rsid w:val="00127735"/>
    <w:rsid w:val="00170C65"/>
    <w:rsid w:val="001915F0"/>
    <w:rsid w:val="00192132"/>
    <w:rsid w:val="0019632B"/>
    <w:rsid w:val="001A0965"/>
    <w:rsid w:val="00241CE7"/>
    <w:rsid w:val="0024424A"/>
    <w:rsid w:val="002564ED"/>
    <w:rsid w:val="00277319"/>
    <w:rsid w:val="00282039"/>
    <w:rsid w:val="00290074"/>
    <w:rsid w:val="002B67F9"/>
    <w:rsid w:val="002B6ABA"/>
    <w:rsid w:val="002C5F6E"/>
    <w:rsid w:val="002F297B"/>
    <w:rsid w:val="00310CA9"/>
    <w:rsid w:val="003550D4"/>
    <w:rsid w:val="003C346F"/>
    <w:rsid w:val="003F50D8"/>
    <w:rsid w:val="00443C79"/>
    <w:rsid w:val="00476A1F"/>
    <w:rsid w:val="00486A6F"/>
    <w:rsid w:val="004A36DB"/>
    <w:rsid w:val="004A3C28"/>
    <w:rsid w:val="004D3AC5"/>
    <w:rsid w:val="004D4803"/>
    <w:rsid w:val="00505660"/>
    <w:rsid w:val="00524D6B"/>
    <w:rsid w:val="00556A19"/>
    <w:rsid w:val="005579E4"/>
    <w:rsid w:val="0057110B"/>
    <w:rsid w:val="00597929"/>
    <w:rsid w:val="005B3B71"/>
    <w:rsid w:val="005C2970"/>
    <w:rsid w:val="005C6E4C"/>
    <w:rsid w:val="005D3D00"/>
    <w:rsid w:val="006329AD"/>
    <w:rsid w:val="0067696D"/>
    <w:rsid w:val="00696CB9"/>
    <w:rsid w:val="006C0816"/>
    <w:rsid w:val="006D76EF"/>
    <w:rsid w:val="00722331"/>
    <w:rsid w:val="00725580"/>
    <w:rsid w:val="00732962"/>
    <w:rsid w:val="007359C1"/>
    <w:rsid w:val="007A486E"/>
    <w:rsid w:val="007D7B6A"/>
    <w:rsid w:val="0081686D"/>
    <w:rsid w:val="00821217"/>
    <w:rsid w:val="00856C09"/>
    <w:rsid w:val="00894A11"/>
    <w:rsid w:val="008C00F8"/>
    <w:rsid w:val="008F6D06"/>
    <w:rsid w:val="009118D6"/>
    <w:rsid w:val="00917296"/>
    <w:rsid w:val="0098462F"/>
    <w:rsid w:val="009B5428"/>
    <w:rsid w:val="00A3631C"/>
    <w:rsid w:val="00AB0826"/>
    <w:rsid w:val="00B01D3B"/>
    <w:rsid w:val="00B07A9E"/>
    <w:rsid w:val="00B331DC"/>
    <w:rsid w:val="00B351B0"/>
    <w:rsid w:val="00B63AD0"/>
    <w:rsid w:val="00B77C38"/>
    <w:rsid w:val="00B97636"/>
    <w:rsid w:val="00BD6D75"/>
    <w:rsid w:val="00C126FD"/>
    <w:rsid w:val="00C251B5"/>
    <w:rsid w:val="00C32D28"/>
    <w:rsid w:val="00C804C4"/>
    <w:rsid w:val="00C85849"/>
    <w:rsid w:val="00C95ABE"/>
    <w:rsid w:val="00CF705B"/>
    <w:rsid w:val="00D17946"/>
    <w:rsid w:val="00D344DC"/>
    <w:rsid w:val="00D46148"/>
    <w:rsid w:val="00D75EC6"/>
    <w:rsid w:val="00DB32FF"/>
    <w:rsid w:val="00DC3ED0"/>
    <w:rsid w:val="00DC797A"/>
    <w:rsid w:val="00DD71C9"/>
    <w:rsid w:val="00DE12AE"/>
    <w:rsid w:val="00E10861"/>
    <w:rsid w:val="00E111BF"/>
    <w:rsid w:val="00E22F36"/>
    <w:rsid w:val="00E234B8"/>
    <w:rsid w:val="00E46BC4"/>
    <w:rsid w:val="00EA476A"/>
    <w:rsid w:val="00EC3C0F"/>
    <w:rsid w:val="00F0431B"/>
    <w:rsid w:val="00F71767"/>
    <w:rsid w:val="00F8209A"/>
    <w:rsid w:val="00FC73CA"/>
    <w:rsid w:val="00FF2B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2">
    <w:name w:val="heading 2"/>
    <w:basedOn w:val="Normal"/>
    <w:next w:val="Normal"/>
    <w:link w:val="Heading2Char"/>
    <w:uiPriority w:val="9"/>
    <w:semiHidden/>
    <w:unhideWhenUsed/>
    <w:qFormat/>
    <w:rsid w:val="000C61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character" w:styleId="Hyperlink">
    <w:name w:val="Hyperlink"/>
    <w:basedOn w:val="DefaultParagraphFont"/>
    <w:uiPriority w:val="99"/>
    <w:unhideWhenUsed/>
    <w:rsid w:val="001915F0"/>
    <w:rPr>
      <w:color w:val="0000FF" w:themeColor="hyperlink"/>
      <w:u w:val="single"/>
    </w:rPr>
  </w:style>
  <w:style w:type="paragraph" w:styleId="NormalWeb">
    <w:name w:val="Normal (Web)"/>
    <w:basedOn w:val="Normal"/>
    <w:uiPriority w:val="99"/>
    <w:unhideWhenUsed/>
    <w:rsid w:val="002C5F6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2C5F6E"/>
    <w:rPr>
      <w:b/>
      <w:bCs/>
    </w:rPr>
  </w:style>
  <w:style w:type="character" w:styleId="FollowedHyperlink">
    <w:name w:val="FollowedHyperlink"/>
    <w:basedOn w:val="DefaultParagraphFont"/>
    <w:uiPriority w:val="99"/>
    <w:semiHidden/>
    <w:unhideWhenUsed/>
    <w:rsid w:val="000F1283"/>
    <w:rPr>
      <w:color w:val="800080" w:themeColor="followedHyperlink"/>
      <w:u w:val="single"/>
    </w:rPr>
  </w:style>
  <w:style w:type="character" w:customStyle="1" w:styleId="Heading2Char">
    <w:name w:val="Heading 2 Char"/>
    <w:basedOn w:val="DefaultParagraphFont"/>
    <w:link w:val="Heading2"/>
    <w:uiPriority w:val="9"/>
    <w:semiHidden/>
    <w:rsid w:val="000C619B"/>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2">
    <w:name w:val="heading 2"/>
    <w:basedOn w:val="Normal"/>
    <w:next w:val="Normal"/>
    <w:link w:val="Heading2Char"/>
    <w:uiPriority w:val="9"/>
    <w:semiHidden/>
    <w:unhideWhenUsed/>
    <w:qFormat/>
    <w:rsid w:val="000C61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character" w:styleId="Hyperlink">
    <w:name w:val="Hyperlink"/>
    <w:basedOn w:val="DefaultParagraphFont"/>
    <w:uiPriority w:val="99"/>
    <w:unhideWhenUsed/>
    <w:rsid w:val="001915F0"/>
    <w:rPr>
      <w:color w:val="0000FF" w:themeColor="hyperlink"/>
      <w:u w:val="single"/>
    </w:rPr>
  </w:style>
  <w:style w:type="paragraph" w:styleId="NormalWeb">
    <w:name w:val="Normal (Web)"/>
    <w:basedOn w:val="Normal"/>
    <w:uiPriority w:val="99"/>
    <w:unhideWhenUsed/>
    <w:rsid w:val="002C5F6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2C5F6E"/>
    <w:rPr>
      <w:b/>
      <w:bCs/>
    </w:rPr>
  </w:style>
  <w:style w:type="character" w:styleId="FollowedHyperlink">
    <w:name w:val="FollowedHyperlink"/>
    <w:basedOn w:val="DefaultParagraphFont"/>
    <w:uiPriority w:val="99"/>
    <w:semiHidden/>
    <w:unhideWhenUsed/>
    <w:rsid w:val="000F1283"/>
    <w:rPr>
      <w:color w:val="800080" w:themeColor="followedHyperlink"/>
      <w:u w:val="single"/>
    </w:rPr>
  </w:style>
  <w:style w:type="character" w:customStyle="1" w:styleId="Heading2Char">
    <w:name w:val="Heading 2 Char"/>
    <w:basedOn w:val="DefaultParagraphFont"/>
    <w:link w:val="Heading2"/>
    <w:uiPriority w:val="9"/>
    <w:semiHidden/>
    <w:rsid w:val="000C619B"/>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html" TargetMode="External"/><Relationship Id="rId13" Type="http://schemas.openxmlformats.org/officeDocument/2006/relationships/hyperlink" Target="http://www.kent.ac.uk/counselling/" TargetMode="External"/><Relationship Id="rId18" Type="http://schemas.openxmlformats.org/officeDocument/2006/relationships/hyperlink" Target="http://www.kent.ac.uk/cewl/index.html" TargetMode="External"/><Relationship Id="rId26" Type="http://schemas.openxmlformats.org/officeDocument/2006/relationships/hyperlink" Target="http://www.kent.ac.uk/teaching/qa/codes/taught/annexk.html" TargetMode="External"/><Relationship Id="rId3" Type="http://schemas.microsoft.com/office/2007/relationships/stylesWithEffects" Target="stylesWithEffects.xml"/><Relationship Id="rId21" Type="http://schemas.openxmlformats.org/officeDocument/2006/relationships/hyperlink" Target="http://www.kent.ac.uk/counselling/menu/Medical-Centre.html" TargetMode="External"/><Relationship Id="rId7" Type="http://schemas.openxmlformats.org/officeDocument/2006/relationships/endnotes" Target="endnotes.xml"/><Relationship Id="rId12" Type="http://schemas.openxmlformats.org/officeDocument/2006/relationships/hyperlink" Target="http://www.kent.ac.uk/uelt/about/slas.html" TargetMode="External"/><Relationship Id="rId17" Type="http://schemas.openxmlformats.org/officeDocument/2006/relationships/hyperlink" Target="http://www.kent.ac.uk/is/" TargetMode="External"/><Relationship Id="rId25" Type="http://schemas.openxmlformats.org/officeDocument/2006/relationships/hyperlink" Target="http://www.kent.ac.uk/teaching/qa/codes/taught/annexf.html" TargetMode="External"/><Relationship Id="rId2" Type="http://schemas.openxmlformats.org/officeDocument/2006/relationships/styles" Target="styles.xml"/><Relationship Id="rId16" Type="http://schemas.openxmlformats.org/officeDocument/2006/relationships/hyperlink" Target="http://www.kent.ac.uk/graduateschool/index.html" TargetMode="External"/><Relationship Id="rId20" Type="http://schemas.openxmlformats.org/officeDocument/2006/relationships/hyperlink" Target="http://www.kent.ac.uk/internationa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nt.ac.uk/studentsupport/" TargetMode="External"/><Relationship Id="rId24" Type="http://schemas.openxmlformats.org/officeDocument/2006/relationships/hyperlink" Target="http://www.kent.ac.uk/teaching/qa/codes/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ent.ac.uk/graduateschool/community/woolf.html" TargetMode="External"/><Relationship Id="rId23" Type="http://schemas.openxmlformats.org/officeDocument/2006/relationships/hyperlink" Target="http://www.kent.ac.uk/teaching/qa/codes/taught/annexg.html" TargetMode="External"/><Relationship Id="rId28" Type="http://schemas.openxmlformats.org/officeDocument/2006/relationships/hyperlink" Target="http://www.qaa.ac.uk/InstitutionReports/types-of-review/higher-education-review/Pages/default.aspx" TargetMode="External"/><Relationship Id="rId10" Type="http://schemas.openxmlformats.org/officeDocument/2006/relationships/hyperlink" Target="http://www.kent.ac.uk/teaching/qa/credit-framework/creditinfo.html" TargetMode="External"/><Relationship Id="rId19" Type="http://schemas.openxmlformats.org/officeDocument/2006/relationships/hyperlink" Target="http://www.kent.ac.uk/c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nt.ac.uk/teaching/qa/credit-framework/creditinfoannex2.html" TargetMode="External"/><Relationship Id="rId14" Type="http://schemas.openxmlformats.org/officeDocument/2006/relationships/hyperlink" Target="http://www.kentunion.co.uk/" TargetMode="External"/><Relationship Id="rId22" Type="http://schemas.openxmlformats.org/officeDocument/2006/relationships/hyperlink" Target="http://www.kent.ac.uk/library/" TargetMode="External"/><Relationship Id="rId27" Type="http://schemas.openxmlformats.org/officeDocument/2006/relationships/hyperlink" Target="http://www.kent.ac.uk/teaching/qa/codes/taught/annexe.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3567</Words>
  <Characters>20333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Sarah King</cp:lastModifiedBy>
  <cp:revision>2</cp:revision>
  <cp:lastPrinted>2014-02-10T14:23:00Z</cp:lastPrinted>
  <dcterms:created xsi:type="dcterms:W3CDTF">2014-03-07T12:38:00Z</dcterms:created>
  <dcterms:modified xsi:type="dcterms:W3CDTF">2014-03-07T12:38:00Z</dcterms:modified>
</cp:coreProperties>
</file>