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28" w:rsidRPr="004A3C28" w:rsidRDefault="00856C09" w:rsidP="00856C09">
      <w:pPr>
        <w:spacing w:before="60" w:after="60"/>
        <w:ind w:right="-477"/>
        <w:jc w:val="center"/>
        <w:rPr>
          <w:rFonts w:ascii="Arial" w:hAnsi="Arial" w:cs="Arial"/>
          <w:b/>
          <w:sz w:val="28"/>
          <w:szCs w:val="28"/>
        </w:rPr>
      </w:pPr>
      <w:r w:rsidRPr="004A3C28">
        <w:rPr>
          <w:rFonts w:ascii="Arial" w:hAnsi="Arial" w:cs="Arial"/>
          <w:b/>
          <w:sz w:val="28"/>
          <w:szCs w:val="28"/>
        </w:rPr>
        <w:t>Programme Specification</w:t>
      </w:r>
    </w:p>
    <w:p w:rsidR="0019632B" w:rsidRDefault="0019632B" w:rsidP="00856C09">
      <w:pPr>
        <w:spacing w:before="60" w:after="60"/>
        <w:ind w:right="-477"/>
        <w:jc w:val="center"/>
        <w:rPr>
          <w:rFonts w:ascii="Arial" w:hAnsi="Arial" w:cs="Arial"/>
          <w:b/>
          <w:i/>
          <w:szCs w:val="24"/>
        </w:rPr>
      </w:pPr>
    </w:p>
    <w:p w:rsidR="0019632B" w:rsidRDefault="0019632B"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8C00F8" w:rsidRDefault="008C00F8" w:rsidP="00856C09">
            <w:pPr>
              <w:spacing w:before="60" w:after="60"/>
              <w:jc w:val="both"/>
              <w:rPr>
                <w:rFonts w:ascii="Arial" w:hAnsi="Arial" w:cs="Arial"/>
                <w:szCs w:val="22"/>
              </w:rPr>
            </w:pPr>
            <w:r w:rsidRPr="008C00F8">
              <w:rPr>
                <w:rFonts w:ascii="Arial" w:hAnsi="Arial" w:cs="Arial"/>
                <w:b/>
                <w:sz w:val="22"/>
                <w:szCs w:val="22"/>
              </w:rPr>
              <w:t>Please note:</w:t>
            </w:r>
            <w:r w:rsidRPr="008C00F8">
              <w:rPr>
                <w:rFonts w:ascii="Arial" w:hAnsi="Arial" w:cs="Arial"/>
                <w:sz w:val="22"/>
                <w:szCs w:val="22"/>
              </w:rPr>
              <w:t xml:space="preserve"> This specification provides a concise summary of the main features of the programme and the learning outcomes that a typical student might reasonably be expected to achieve and demonstrate if he/she passes the programme.</w:t>
            </w:r>
            <w:r w:rsidRPr="008C00F8">
              <w:rPr>
                <w:rFonts w:ascii="Arial" w:hAnsi="Arial" w:cs="Arial"/>
                <w:i/>
                <w:sz w:val="22"/>
                <w:szCs w:val="22"/>
              </w:rPr>
              <w:t xml:space="preserve"> </w:t>
            </w:r>
            <w:r w:rsidRPr="008C00F8">
              <w:rPr>
                <w:rFonts w:ascii="Arial" w:hAnsi="Arial" w:cs="Arial"/>
                <w:sz w:val="22"/>
                <w:szCs w:val="22"/>
              </w:rPr>
              <w:t>More detailed information on the learning outcomes, content and teaching, learning and assessment methods of each module can be found in the programme handbook. The accuracy of the information contained in this specification is reviewed by the University and may be checked by the Quality Assurance Agency for Higher Education.</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6D4697" w:rsidRDefault="006D4697" w:rsidP="00B57782">
            <w:pPr>
              <w:spacing w:before="60" w:after="60"/>
              <w:jc w:val="center"/>
              <w:rPr>
                <w:rFonts w:ascii="Arial" w:hAnsi="Arial" w:cs="Arial"/>
                <w:b/>
                <w:color w:val="FF0000"/>
                <w:szCs w:val="22"/>
              </w:rPr>
            </w:pPr>
            <w:r w:rsidRPr="006D4697">
              <w:rPr>
                <w:rFonts w:ascii="Arial" w:hAnsi="Arial" w:cs="Arial"/>
                <w:b/>
                <w:sz w:val="22"/>
                <w:szCs w:val="22"/>
              </w:rPr>
              <w:t>MSc/</w:t>
            </w:r>
            <w:r>
              <w:rPr>
                <w:rFonts w:ascii="Arial" w:hAnsi="Arial" w:cs="Arial"/>
                <w:b/>
                <w:sz w:val="22"/>
                <w:szCs w:val="22"/>
              </w:rPr>
              <w:t>P</w:t>
            </w:r>
            <w:r w:rsidRPr="006D4697">
              <w:rPr>
                <w:rFonts w:ascii="Arial" w:hAnsi="Arial" w:cs="Arial"/>
                <w:b/>
                <w:sz w:val="22"/>
                <w:szCs w:val="22"/>
              </w:rPr>
              <w:t>GDip</w:t>
            </w:r>
            <w:r>
              <w:rPr>
                <w:rFonts w:ascii="Arial" w:hAnsi="Arial" w:cs="Arial"/>
                <w:b/>
                <w:sz w:val="22"/>
                <w:szCs w:val="22"/>
              </w:rPr>
              <w:t>/PGCert</w:t>
            </w:r>
            <w:r w:rsidRPr="006D4697">
              <w:rPr>
                <w:rFonts w:ascii="Arial" w:hAnsi="Arial" w:cs="Arial"/>
                <w:b/>
                <w:sz w:val="22"/>
                <w:szCs w:val="22"/>
              </w:rPr>
              <w:t xml:space="preserve"> </w:t>
            </w:r>
            <w:r w:rsidR="00CC2B59">
              <w:rPr>
                <w:rFonts w:ascii="Arial" w:hAnsi="Arial" w:cs="Arial"/>
                <w:b/>
                <w:sz w:val="22"/>
                <w:szCs w:val="22"/>
              </w:rPr>
              <w:t xml:space="preserve">Financial </w:t>
            </w:r>
            <w:r w:rsidR="00B57782">
              <w:rPr>
                <w:rFonts w:ascii="Arial" w:hAnsi="Arial" w:cs="Arial"/>
                <w:b/>
                <w:sz w:val="22"/>
                <w:szCs w:val="22"/>
              </w:rPr>
              <w:t>Services in Banking</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0"/>
        <w:gridCol w:w="4778"/>
      </w:tblGrid>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Awarding Institution/Body</w:t>
            </w:r>
          </w:p>
        </w:tc>
        <w:tc>
          <w:tcPr>
            <w:tcW w:w="4778" w:type="dxa"/>
          </w:tcPr>
          <w:p w:rsidR="00856C09" w:rsidRPr="00C46253" w:rsidRDefault="00856C09" w:rsidP="00856C09">
            <w:pPr>
              <w:spacing w:before="60" w:after="60"/>
              <w:rPr>
                <w:rFonts w:ascii="Arial" w:hAnsi="Arial" w:cs="Arial"/>
                <w:szCs w:val="22"/>
              </w:rPr>
            </w:pPr>
            <w:r w:rsidRPr="00C46253">
              <w:rPr>
                <w:rFonts w:ascii="Arial" w:hAnsi="Arial" w:cs="Arial"/>
                <w:sz w:val="22"/>
                <w:szCs w:val="22"/>
              </w:rPr>
              <w:t>University of Kent</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Teaching Institution</w:t>
            </w:r>
          </w:p>
        </w:tc>
        <w:tc>
          <w:tcPr>
            <w:tcW w:w="4778" w:type="dxa"/>
          </w:tcPr>
          <w:p w:rsidR="00856C09" w:rsidRPr="00C46253" w:rsidRDefault="00856C09" w:rsidP="006D4697">
            <w:pPr>
              <w:spacing w:before="60" w:after="60"/>
              <w:rPr>
                <w:rFonts w:ascii="Arial" w:hAnsi="Arial" w:cs="Arial"/>
                <w:i/>
                <w:szCs w:val="22"/>
              </w:rPr>
            </w:pPr>
            <w:r w:rsidRPr="00C46253">
              <w:rPr>
                <w:rFonts w:ascii="Arial" w:hAnsi="Arial" w:cs="Arial"/>
                <w:sz w:val="22"/>
                <w:szCs w:val="22"/>
              </w:rPr>
              <w:t xml:space="preserve">University of Kent </w:t>
            </w:r>
          </w:p>
        </w:tc>
      </w:tr>
      <w:tr w:rsidR="00856C09" w:rsidRPr="00856C09" w:rsidTr="0098462F">
        <w:tc>
          <w:tcPr>
            <w:tcW w:w="4720" w:type="dxa"/>
            <w:shd w:val="pct5" w:color="auto" w:fill="FFFFFF"/>
          </w:tcPr>
          <w:p w:rsidR="00856C09" w:rsidRPr="00856C09" w:rsidRDefault="00856C09" w:rsidP="008C00F8">
            <w:pPr>
              <w:numPr>
                <w:ilvl w:val="0"/>
                <w:numId w:val="1"/>
              </w:numPr>
              <w:spacing w:before="60" w:after="60"/>
              <w:rPr>
                <w:rFonts w:ascii="Arial" w:hAnsi="Arial" w:cs="Arial"/>
                <w:b/>
                <w:szCs w:val="22"/>
              </w:rPr>
            </w:pPr>
            <w:r w:rsidRPr="00856C09">
              <w:rPr>
                <w:rFonts w:ascii="Arial" w:hAnsi="Arial" w:cs="Arial"/>
                <w:b/>
                <w:sz w:val="22"/>
                <w:szCs w:val="22"/>
              </w:rPr>
              <w:t>School responsible for management of the programme</w:t>
            </w:r>
          </w:p>
        </w:tc>
        <w:tc>
          <w:tcPr>
            <w:tcW w:w="4778" w:type="dxa"/>
          </w:tcPr>
          <w:p w:rsidR="00856C09" w:rsidRPr="006D4697" w:rsidRDefault="006D4697" w:rsidP="008C00F8">
            <w:pPr>
              <w:spacing w:before="60" w:after="60"/>
              <w:rPr>
                <w:rFonts w:ascii="Arial" w:hAnsi="Arial" w:cs="Arial"/>
                <w:szCs w:val="22"/>
              </w:rPr>
            </w:pPr>
            <w:r w:rsidRPr="006D4697">
              <w:rPr>
                <w:rFonts w:ascii="Arial" w:hAnsi="Arial" w:cs="Arial"/>
                <w:sz w:val="22"/>
                <w:szCs w:val="22"/>
              </w:rPr>
              <w:t>Kent Business School</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Teaching Site</w:t>
            </w:r>
          </w:p>
        </w:tc>
        <w:tc>
          <w:tcPr>
            <w:tcW w:w="4778" w:type="dxa"/>
          </w:tcPr>
          <w:p w:rsidR="00856C09" w:rsidRPr="006D4697" w:rsidRDefault="006D4697" w:rsidP="00856C09">
            <w:pPr>
              <w:spacing w:before="60" w:after="60"/>
              <w:rPr>
                <w:rFonts w:ascii="Arial" w:hAnsi="Arial" w:cs="Arial"/>
                <w:szCs w:val="22"/>
              </w:rPr>
            </w:pPr>
            <w:r w:rsidRPr="006D4697">
              <w:rPr>
                <w:rFonts w:ascii="Arial" w:hAnsi="Arial" w:cs="Arial"/>
                <w:sz w:val="22"/>
                <w:szCs w:val="22"/>
              </w:rPr>
              <w:t>Canterbury</w:t>
            </w:r>
            <w:r w:rsidR="00856C09" w:rsidRPr="006D4697">
              <w:rPr>
                <w:rFonts w:ascii="Arial" w:hAnsi="Arial" w:cs="Arial"/>
                <w:sz w:val="22"/>
                <w:szCs w:val="22"/>
              </w:rPr>
              <w:t xml:space="preserve"> </w:t>
            </w:r>
          </w:p>
        </w:tc>
      </w:tr>
      <w:tr w:rsidR="0067696D" w:rsidRPr="00C46253" w:rsidTr="0067696D">
        <w:tc>
          <w:tcPr>
            <w:tcW w:w="4720" w:type="dxa"/>
            <w:shd w:val="pct5" w:color="auto" w:fill="FFFFFF"/>
          </w:tcPr>
          <w:p w:rsidR="0067696D" w:rsidRPr="00C46253" w:rsidRDefault="0067696D" w:rsidP="0067696D">
            <w:pPr>
              <w:numPr>
                <w:ilvl w:val="0"/>
                <w:numId w:val="1"/>
              </w:numPr>
              <w:spacing w:before="60" w:after="60"/>
              <w:rPr>
                <w:rFonts w:ascii="Arial" w:hAnsi="Arial" w:cs="Arial"/>
                <w:b/>
                <w:szCs w:val="22"/>
              </w:rPr>
            </w:pPr>
            <w:r>
              <w:rPr>
                <w:rFonts w:ascii="Arial" w:hAnsi="Arial" w:cs="Arial"/>
                <w:b/>
                <w:sz w:val="22"/>
                <w:szCs w:val="22"/>
              </w:rPr>
              <w:t>Mode of Delivery</w:t>
            </w:r>
          </w:p>
        </w:tc>
        <w:tc>
          <w:tcPr>
            <w:tcW w:w="4778" w:type="dxa"/>
          </w:tcPr>
          <w:p w:rsidR="0067696D" w:rsidRPr="00C46253" w:rsidRDefault="0067696D" w:rsidP="006D4697">
            <w:pPr>
              <w:spacing w:before="60" w:after="60"/>
              <w:rPr>
                <w:rFonts w:ascii="Arial" w:hAnsi="Arial" w:cs="Arial"/>
                <w:i/>
                <w:szCs w:val="22"/>
              </w:rPr>
            </w:pPr>
            <w:r w:rsidRPr="00200194">
              <w:rPr>
                <w:rFonts w:ascii="Arial" w:hAnsi="Arial" w:cs="Arial"/>
                <w:sz w:val="22"/>
                <w:szCs w:val="22"/>
              </w:rPr>
              <w:t>Full-time</w:t>
            </w:r>
            <w:r>
              <w:rPr>
                <w:rFonts w:ascii="Arial" w:hAnsi="Arial" w:cs="Arial"/>
                <w:i/>
                <w:sz w:val="22"/>
                <w:szCs w:val="22"/>
              </w:rPr>
              <w:t xml:space="preserve"> </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Programme accredited by</w:t>
            </w:r>
          </w:p>
        </w:tc>
        <w:tc>
          <w:tcPr>
            <w:tcW w:w="4778" w:type="dxa"/>
          </w:tcPr>
          <w:p w:rsidR="00856C09" w:rsidRPr="006D4697" w:rsidRDefault="006D4697" w:rsidP="00856C09">
            <w:pPr>
              <w:spacing w:before="60" w:after="60"/>
              <w:rPr>
                <w:rFonts w:ascii="Arial" w:hAnsi="Arial" w:cs="Arial"/>
                <w:szCs w:val="22"/>
              </w:rPr>
            </w:pPr>
            <w:r w:rsidRPr="006D4697">
              <w:rPr>
                <w:rFonts w:ascii="Arial" w:hAnsi="Arial" w:cs="Arial"/>
                <w:sz w:val="22"/>
                <w:szCs w:val="22"/>
              </w:rPr>
              <w:t>None</w:t>
            </w:r>
          </w:p>
        </w:tc>
      </w:tr>
      <w:tr w:rsidR="00856C09" w:rsidRPr="00C72A9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Final Award</w:t>
            </w:r>
          </w:p>
        </w:tc>
        <w:tc>
          <w:tcPr>
            <w:tcW w:w="4778" w:type="dxa"/>
          </w:tcPr>
          <w:p w:rsidR="00856C09" w:rsidRPr="006A2F07" w:rsidRDefault="006D4697" w:rsidP="006D4697">
            <w:pPr>
              <w:spacing w:before="60" w:after="60"/>
              <w:rPr>
                <w:rFonts w:ascii="Arial" w:hAnsi="Arial" w:cs="Arial"/>
                <w:i/>
                <w:szCs w:val="22"/>
                <w:lang w:val="it-IT"/>
              </w:rPr>
            </w:pPr>
            <w:r w:rsidRPr="006A2F07">
              <w:rPr>
                <w:rFonts w:ascii="Arial" w:hAnsi="Arial" w:cs="Arial"/>
                <w:sz w:val="22"/>
                <w:szCs w:val="22"/>
                <w:lang w:val="it-IT"/>
              </w:rPr>
              <w:t>MSc, PG Diploma, PG Certificate</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Programme</w:t>
            </w:r>
          </w:p>
        </w:tc>
        <w:tc>
          <w:tcPr>
            <w:tcW w:w="4778" w:type="dxa"/>
          </w:tcPr>
          <w:p w:rsidR="00856C09" w:rsidRPr="00C46253" w:rsidRDefault="00EB4DDF" w:rsidP="00856C09">
            <w:pPr>
              <w:spacing w:before="60" w:after="60"/>
              <w:rPr>
                <w:rFonts w:ascii="Arial" w:hAnsi="Arial" w:cs="Arial"/>
                <w:i/>
                <w:szCs w:val="22"/>
              </w:rPr>
            </w:pPr>
            <w:r>
              <w:rPr>
                <w:rFonts w:ascii="Arial" w:hAnsi="Arial" w:cs="Arial"/>
                <w:sz w:val="22"/>
                <w:szCs w:val="22"/>
              </w:rPr>
              <w:t>Financial Services in Banking</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UCAS Code (or other code)</w:t>
            </w:r>
          </w:p>
        </w:tc>
        <w:tc>
          <w:tcPr>
            <w:tcW w:w="4778" w:type="dxa"/>
          </w:tcPr>
          <w:p w:rsidR="00856C09" w:rsidRPr="00C46253" w:rsidRDefault="006D4697" w:rsidP="00856C09">
            <w:pPr>
              <w:spacing w:before="60" w:after="60"/>
              <w:rPr>
                <w:rFonts w:ascii="Arial" w:hAnsi="Arial" w:cs="Arial"/>
                <w:szCs w:val="22"/>
              </w:rPr>
            </w:pPr>
            <w:r>
              <w:rPr>
                <w:rFonts w:ascii="Arial" w:hAnsi="Arial" w:cs="Arial"/>
                <w:szCs w:val="22"/>
              </w:rPr>
              <w:t>N/A</w:t>
            </w:r>
          </w:p>
        </w:tc>
      </w:tr>
      <w:tr w:rsidR="00C804C4" w:rsidRPr="00C46253" w:rsidTr="0009168A">
        <w:tc>
          <w:tcPr>
            <w:tcW w:w="4720" w:type="dxa"/>
            <w:shd w:val="pct5" w:color="auto" w:fill="FFFFFF"/>
          </w:tcPr>
          <w:p w:rsidR="00C804C4" w:rsidRPr="00C46253" w:rsidRDefault="00C804C4" w:rsidP="0009168A">
            <w:pPr>
              <w:numPr>
                <w:ilvl w:val="0"/>
                <w:numId w:val="1"/>
              </w:numPr>
              <w:spacing w:before="60" w:after="60"/>
              <w:rPr>
                <w:rFonts w:ascii="Arial" w:hAnsi="Arial" w:cs="Arial"/>
                <w:b/>
                <w:szCs w:val="22"/>
              </w:rPr>
            </w:pPr>
            <w:r>
              <w:rPr>
                <w:rFonts w:ascii="Arial" w:hAnsi="Arial" w:cs="Arial"/>
                <w:b/>
                <w:sz w:val="22"/>
                <w:szCs w:val="22"/>
              </w:rPr>
              <w:t>Credits/ECTS value</w:t>
            </w:r>
          </w:p>
        </w:tc>
        <w:tc>
          <w:tcPr>
            <w:tcW w:w="4778" w:type="dxa"/>
          </w:tcPr>
          <w:p w:rsidR="00C804C4" w:rsidRPr="006D4697" w:rsidRDefault="006D4697" w:rsidP="0009168A">
            <w:pPr>
              <w:spacing w:before="60" w:after="60"/>
              <w:rPr>
                <w:rFonts w:ascii="Arial" w:hAnsi="Arial" w:cs="Arial"/>
                <w:szCs w:val="22"/>
              </w:rPr>
            </w:pPr>
            <w:r w:rsidRPr="006D4697">
              <w:rPr>
                <w:rFonts w:ascii="Arial" w:hAnsi="Arial" w:cs="Arial"/>
                <w:sz w:val="22"/>
                <w:szCs w:val="22"/>
              </w:rPr>
              <w:t>180 credits (90 ECTs)</w:t>
            </w:r>
          </w:p>
        </w:tc>
      </w:tr>
      <w:tr w:rsidR="00B07A9E" w:rsidRPr="00C46253" w:rsidTr="00B07A9E">
        <w:tc>
          <w:tcPr>
            <w:tcW w:w="4720" w:type="dxa"/>
            <w:shd w:val="pct5" w:color="auto" w:fill="FFFFFF"/>
          </w:tcPr>
          <w:p w:rsidR="00B07A9E" w:rsidRPr="00C46253" w:rsidRDefault="00B07A9E" w:rsidP="00B07A9E">
            <w:pPr>
              <w:numPr>
                <w:ilvl w:val="0"/>
                <w:numId w:val="1"/>
              </w:numPr>
              <w:spacing w:before="60" w:after="60"/>
              <w:rPr>
                <w:rFonts w:ascii="Arial" w:hAnsi="Arial" w:cs="Arial"/>
                <w:b/>
                <w:szCs w:val="22"/>
              </w:rPr>
            </w:pPr>
            <w:r>
              <w:rPr>
                <w:rFonts w:ascii="Arial" w:hAnsi="Arial" w:cs="Arial"/>
                <w:b/>
                <w:sz w:val="22"/>
                <w:szCs w:val="22"/>
              </w:rPr>
              <w:t>Study Level</w:t>
            </w:r>
          </w:p>
        </w:tc>
        <w:tc>
          <w:tcPr>
            <w:tcW w:w="4778" w:type="dxa"/>
          </w:tcPr>
          <w:p w:rsidR="00B07A9E" w:rsidRPr="006D4697" w:rsidRDefault="00AC7E8A" w:rsidP="00B07A9E">
            <w:pPr>
              <w:spacing w:before="60" w:after="60"/>
              <w:jc w:val="both"/>
              <w:rPr>
                <w:rFonts w:ascii="Arial" w:hAnsi="Arial" w:cs="Arial"/>
                <w:szCs w:val="22"/>
              </w:rPr>
            </w:pPr>
            <w:r>
              <w:rPr>
                <w:rFonts w:ascii="Arial" w:hAnsi="Arial" w:cs="Arial"/>
                <w:sz w:val="22"/>
                <w:szCs w:val="22"/>
              </w:rPr>
              <w:t>Post-graduate</w:t>
            </w:r>
          </w:p>
        </w:tc>
      </w:tr>
      <w:tr w:rsidR="00856C09" w:rsidRPr="008C00F8" w:rsidTr="0098462F">
        <w:tc>
          <w:tcPr>
            <w:tcW w:w="4720" w:type="dxa"/>
            <w:shd w:val="pct5" w:color="auto" w:fill="FFFFFF"/>
          </w:tcPr>
          <w:p w:rsidR="00856C09" w:rsidRPr="008C00F8" w:rsidRDefault="00856C09" w:rsidP="008C00F8">
            <w:pPr>
              <w:numPr>
                <w:ilvl w:val="0"/>
                <w:numId w:val="1"/>
              </w:numPr>
              <w:spacing w:before="60" w:after="60"/>
              <w:rPr>
                <w:rFonts w:ascii="Arial" w:hAnsi="Arial" w:cs="Arial"/>
                <w:szCs w:val="22"/>
              </w:rPr>
            </w:pPr>
            <w:r w:rsidRPr="008C00F8">
              <w:rPr>
                <w:rFonts w:ascii="Arial" w:hAnsi="Arial" w:cs="Arial"/>
                <w:b/>
                <w:sz w:val="22"/>
                <w:szCs w:val="22"/>
              </w:rPr>
              <w:t>Relevant QAA subject benchmarking group(s)</w:t>
            </w:r>
          </w:p>
        </w:tc>
        <w:tc>
          <w:tcPr>
            <w:tcW w:w="4778" w:type="dxa"/>
          </w:tcPr>
          <w:p w:rsidR="008F6D06" w:rsidRPr="00DC797A" w:rsidRDefault="006D4697" w:rsidP="006D4697">
            <w:pPr>
              <w:spacing w:before="60" w:after="60"/>
              <w:rPr>
                <w:rFonts w:ascii="Arial" w:hAnsi="Arial" w:cs="Arial"/>
                <w:i/>
                <w:szCs w:val="22"/>
              </w:rPr>
            </w:pPr>
            <w:r>
              <w:rPr>
                <w:rFonts w:ascii="Arial" w:hAnsi="Arial" w:cs="Arial"/>
                <w:sz w:val="22"/>
                <w:szCs w:val="22"/>
              </w:rPr>
              <w:t>Master’s Degrees in Business and Management (2007)</w:t>
            </w:r>
          </w:p>
        </w:tc>
      </w:tr>
      <w:tr w:rsidR="0067696D" w:rsidRPr="008C00F8" w:rsidTr="0098462F">
        <w:tc>
          <w:tcPr>
            <w:tcW w:w="4720" w:type="dxa"/>
            <w:shd w:val="pct5" w:color="auto" w:fill="FFFFFF"/>
          </w:tcPr>
          <w:p w:rsidR="0067696D" w:rsidRPr="008C00F8" w:rsidRDefault="0067696D" w:rsidP="008C00F8">
            <w:pPr>
              <w:numPr>
                <w:ilvl w:val="0"/>
                <w:numId w:val="1"/>
              </w:numPr>
              <w:spacing w:before="60" w:after="60"/>
              <w:rPr>
                <w:rFonts w:ascii="Arial" w:hAnsi="Arial" w:cs="Arial"/>
                <w:szCs w:val="22"/>
              </w:rPr>
            </w:pPr>
            <w:r w:rsidRPr="00C46253">
              <w:rPr>
                <w:rFonts w:ascii="Arial" w:hAnsi="Arial" w:cs="Arial"/>
                <w:b/>
                <w:sz w:val="22"/>
                <w:szCs w:val="22"/>
              </w:rPr>
              <w:t xml:space="preserve">Date of </w:t>
            </w:r>
            <w:r>
              <w:rPr>
                <w:rFonts w:ascii="Arial" w:hAnsi="Arial" w:cs="Arial"/>
                <w:b/>
                <w:sz w:val="22"/>
                <w:szCs w:val="22"/>
              </w:rPr>
              <w:t>creation</w:t>
            </w:r>
            <w:r w:rsidRPr="00C46253">
              <w:rPr>
                <w:rFonts w:ascii="Arial" w:hAnsi="Arial" w:cs="Arial"/>
                <w:b/>
                <w:sz w:val="22"/>
                <w:szCs w:val="22"/>
              </w:rPr>
              <w:t>/revision</w:t>
            </w:r>
            <w:r>
              <w:rPr>
                <w:rFonts w:ascii="Arial" w:hAnsi="Arial" w:cs="Arial"/>
                <w:b/>
                <w:sz w:val="22"/>
                <w:szCs w:val="22"/>
              </w:rPr>
              <w:t xml:space="preserve"> </w:t>
            </w:r>
            <w:r>
              <w:rPr>
                <w:rFonts w:ascii="Arial" w:hAnsi="Arial" w:cs="Arial"/>
                <w:i/>
                <w:sz w:val="22"/>
                <w:szCs w:val="22"/>
              </w:rPr>
              <w:t>(note that dates are necessary for version control)</w:t>
            </w:r>
          </w:p>
        </w:tc>
        <w:tc>
          <w:tcPr>
            <w:tcW w:w="4778" w:type="dxa"/>
          </w:tcPr>
          <w:p w:rsidR="0067696D" w:rsidRPr="00C46253" w:rsidRDefault="006D4697" w:rsidP="00010399">
            <w:pPr>
              <w:spacing w:before="60" w:after="60"/>
              <w:rPr>
                <w:rFonts w:ascii="Arial" w:hAnsi="Arial" w:cs="Arial"/>
                <w:i/>
                <w:szCs w:val="22"/>
              </w:rPr>
            </w:pPr>
            <w:r>
              <w:rPr>
                <w:rFonts w:ascii="Arial" w:hAnsi="Arial" w:cs="Arial"/>
                <w:sz w:val="22"/>
                <w:szCs w:val="22"/>
              </w:rPr>
              <w:t xml:space="preserve">December 2009/April 2011/September 2011/March 2012/Oct12/revision </w:t>
            </w:r>
            <w:r w:rsidR="00010399">
              <w:rPr>
                <w:rFonts w:ascii="Arial" w:hAnsi="Arial" w:cs="Arial"/>
                <w:sz w:val="22"/>
                <w:szCs w:val="22"/>
              </w:rPr>
              <w:t>Oct13</w:t>
            </w:r>
          </w:p>
        </w:tc>
      </w:tr>
      <w:tr w:rsidR="0067696D" w:rsidRPr="008C00F8" w:rsidTr="0098462F">
        <w:tc>
          <w:tcPr>
            <w:tcW w:w="4720" w:type="dxa"/>
            <w:shd w:val="pct5" w:color="auto" w:fill="FFFFFF"/>
          </w:tcPr>
          <w:p w:rsidR="0067696D" w:rsidRPr="008C00F8" w:rsidRDefault="0067696D" w:rsidP="008C00F8">
            <w:pPr>
              <w:numPr>
                <w:ilvl w:val="0"/>
                <w:numId w:val="1"/>
              </w:numPr>
              <w:spacing w:before="60" w:after="60"/>
              <w:rPr>
                <w:rFonts w:ascii="Arial" w:hAnsi="Arial" w:cs="Arial"/>
                <w:szCs w:val="22"/>
              </w:rPr>
            </w:pPr>
            <w:r>
              <w:rPr>
                <w:rFonts w:ascii="Arial" w:hAnsi="Arial" w:cs="Arial"/>
                <w:b/>
                <w:sz w:val="22"/>
                <w:szCs w:val="22"/>
              </w:rPr>
              <w:t>Intended Start Date of Delivery of this Programme</w:t>
            </w:r>
          </w:p>
        </w:tc>
        <w:tc>
          <w:tcPr>
            <w:tcW w:w="4778" w:type="dxa"/>
          </w:tcPr>
          <w:p w:rsidR="0067696D" w:rsidRPr="006D4697" w:rsidRDefault="006D4697" w:rsidP="00856C09">
            <w:pPr>
              <w:spacing w:before="60" w:after="60"/>
              <w:rPr>
                <w:rFonts w:ascii="Arial" w:hAnsi="Arial" w:cs="Arial"/>
                <w:szCs w:val="22"/>
              </w:rPr>
            </w:pPr>
            <w:r w:rsidRPr="006D4697">
              <w:rPr>
                <w:rFonts w:ascii="Arial" w:hAnsi="Arial" w:cs="Arial"/>
                <w:sz w:val="22"/>
                <w:szCs w:val="22"/>
              </w:rPr>
              <w:t>September 2014</w:t>
            </w:r>
          </w:p>
        </w:tc>
      </w:tr>
    </w:tbl>
    <w:p w:rsidR="00856C09" w:rsidRDefault="00856C09"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Default="006D4697" w:rsidP="008C00F8">
      <w:pPr>
        <w:spacing w:before="60" w:after="60"/>
        <w:rPr>
          <w:rFonts w:ascii="Arial" w:hAnsi="Arial" w:cs="Arial"/>
          <w:sz w:val="22"/>
          <w:szCs w:val="22"/>
        </w:rPr>
      </w:pPr>
    </w:p>
    <w:p w:rsidR="006D4697" w:rsidRPr="008C00F8" w:rsidRDefault="006D4697"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8C00F8" w:rsidRDefault="008C00F8" w:rsidP="008C00F8">
            <w:pPr>
              <w:numPr>
                <w:ilvl w:val="0"/>
                <w:numId w:val="1"/>
              </w:numPr>
              <w:spacing w:before="60" w:after="60"/>
              <w:rPr>
                <w:rFonts w:ascii="Arial" w:hAnsi="Arial" w:cs="Arial"/>
                <w:szCs w:val="22"/>
              </w:rPr>
            </w:pPr>
            <w:r w:rsidRPr="008C00F8">
              <w:rPr>
                <w:rFonts w:ascii="Arial" w:hAnsi="Arial" w:cs="Arial"/>
                <w:b/>
                <w:sz w:val="22"/>
                <w:szCs w:val="22"/>
              </w:rPr>
              <w:lastRenderedPageBreak/>
              <w:t>Educational Aims of the Programme</w:t>
            </w:r>
          </w:p>
          <w:p w:rsidR="008C00F8" w:rsidRPr="008C00F8" w:rsidRDefault="008C00F8" w:rsidP="008C00F8">
            <w:pPr>
              <w:spacing w:before="60" w:after="60"/>
              <w:rPr>
                <w:rFonts w:ascii="Arial" w:hAnsi="Arial" w:cs="Arial"/>
                <w:szCs w:val="22"/>
              </w:rPr>
            </w:pPr>
            <w:r w:rsidRPr="008C00F8">
              <w:rPr>
                <w:rFonts w:ascii="Arial" w:hAnsi="Arial" w:cs="Arial"/>
                <w:sz w:val="22"/>
                <w:szCs w:val="22"/>
              </w:rPr>
              <w:t>The programme aims to:</w:t>
            </w:r>
          </w:p>
        </w:tc>
      </w:tr>
      <w:tr w:rsidR="0067696D" w:rsidRPr="00C46253" w:rsidTr="0067696D">
        <w:tc>
          <w:tcPr>
            <w:tcW w:w="9498" w:type="dxa"/>
          </w:tcPr>
          <w:p w:rsidR="006D4697" w:rsidRDefault="006D4697" w:rsidP="006D4697">
            <w:pPr>
              <w:rPr>
                <w:rFonts w:ascii="Arial" w:hAnsi="Arial" w:cs="Arial"/>
                <w:szCs w:val="22"/>
              </w:rPr>
            </w:pPr>
            <w:r>
              <w:rPr>
                <w:rFonts w:ascii="Arial" w:hAnsi="Arial" w:cs="Arial"/>
                <w:sz w:val="22"/>
                <w:szCs w:val="22"/>
              </w:rPr>
              <w:t xml:space="preserve">   </w:t>
            </w:r>
          </w:p>
          <w:p w:rsidR="006D4697" w:rsidRDefault="00EB4DDF" w:rsidP="006D4697">
            <w:pPr>
              <w:numPr>
                <w:ilvl w:val="0"/>
                <w:numId w:val="34"/>
              </w:numPr>
              <w:rPr>
                <w:rFonts w:ascii="Arial" w:hAnsi="Arial" w:cs="Arial"/>
                <w:szCs w:val="22"/>
              </w:rPr>
            </w:pPr>
            <w:r>
              <w:rPr>
                <w:rFonts w:ascii="Arial" w:hAnsi="Arial" w:cs="Arial"/>
                <w:sz w:val="22"/>
                <w:szCs w:val="22"/>
              </w:rPr>
              <w:t xml:space="preserve">Provide knowledge and understanding of the financial systems and institutions that exist in Western economies and emerging markets </w:t>
            </w:r>
            <w:r w:rsidR="006D4697">
              <w:rPr>
                <w:rFonts w:ascii="Arial" w:hAnsi="Arial" w:cs="Arial"/>
                <w:sz w:val="22"/>
                <w:szCs w:val="22"/>
              </w:rPr>
              <w:t>Provide students with the knowledge to be able to evaluate relevant literature critically</w:t>
            </w:r>
          </w:p>
          <w:p w:rsidR="0067696D" w:rsidRDefault="00EB4DDF" w:rsidP="006D4697">
            <w:pPr>
              <w:numPr>
                <w:ilvl w:val="0"/>
                <w:numId w:val="34"/>
              </w:numPr>
              <w:rPr>
                <w:rFonts w:ascii="Arial" w:hAnsi="Arial" w:cs="Arial"/>
                <w:szCs w:val="22"/>
              </w:rPr>
            </w:pPr>
            <w:r>
              <w:rPr>
                <w:rFonts w:ascii="Arial" w:hAnsi="Arial" w:cs="Arial"/>
                <w:sz w:val="22"/>
                <w:szCs w:val="22"/>
              </w:rPr>
              <w:t>Provide students with the knowledge to be able to evaluate the relevant literature critically</w:t>
            </w:r>
          </w:p>
          <w:p w:rsidR="00EB4DDF" w:rsidRDefault="00EB4DDF" w:rsidP="006D4697">
            <w:pPr>
              <w:numPr>
                <w:ilvl w:val="0"/>
                <w:numId w:val="34"/>
              </w:numPr>
              <w:rPr>
                <w:rFonts w:ascii="Arial" w:hAnsi="Arial" w:cs="Arial"/>
                <w:szCs w:val="22"/>
              </w:rPr>
            </w:pPr>
            <w:r>
              <w:rPr>
                <w:rFonts w:ascii="Arial" w:hAnsi="Arial" w:cs="Arial"/>
                <w:sz w:val="22"/>
                <w:szCs w:val="22"/>
              </w:rPr>
              <w:t>Provide knowledge to enable the application of  appropriate risk management techniques</w:t>
            </w:r>
          </w:p>
          <w:p w:rsidR="00EB4DDF" w:rsidRDefault="00EB4DDF" w:rsidP="006D4697">
            <w:pPr>
              <w:numPr>
                <w:ilvl w:val="0"/>
                <w:numId w:val="34"/>
              </w:numPr>
              <w:rPr>
                <w:rFonts w:ascii="Arial" w:hAnsi="Arial" w:cs="Arial"/>
                <w:szCs w:val="22"/>
              </w:rPr>
            </w:pPr>
            <w:r>
              <w:rPr>
                <w:rFonts w:ascii="Arial" w:hAnsi="Arial" w:cs="Arial"/>
                <w:sz w:val="22"/>
                <w:szCs w:val="22"/>
              </w:rPr>
              <w:t>Enable students to interpret and evaluate banking and financial theory critically</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Develop students ability to apply quantitative techniques to finance and banking practice</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Develop an appropriate range of cognitive, critical and intellectual skills, research skills and relevant personal and interpersonal skills.</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Provide knowledge of the financial regulations that exist within the financial world</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Provide preparation for and/or development of a career in financial services/banking by developing skills at a professional or equivalent level, or as preparation for research or further study in the area</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Add value to a first degree by developing in individuals an integrated and critical awareness and understanding in the field of financial services</w:t>
            </w:r>
          </w:p>
          <w:p w:rsidR="00EB4DDF" w:rsidRPr="00EB4DDF" w:rsidRDefault="00EB4DDF" w:rsidP="00EB4DDF">
            <w:pPr>
              <w:numPr>
                <w:ilvl w:val="0"/>
                <w:numId w:val="34"/>
              </w:numPr>
              <w:rPr>
                <w:rFonts w:ascii="Arial" w:hAnsi="Arial" w:cs="Arial"/>
                <w:szCs w:val="22"/>
              </w:rPr>
            </w:pPr>
            <w:r w:rsidRPr="00EB4DDF">
              <w:rPr>
                <w:rFonts w:ascii="Arial" w:hAnsi="Arial" w:cs="Arial"/>
                <w:sz w:val="22"/>
                <w:szCs w:val="22"/>
              </w:rPr>
              <w:t>Provide teaching and learning opportunities that are informed by high quality research and scholarships, from within the Kent Business School and elsewhere.</w:t>
            </w:r>
          </w:p>
          <w:p w:rsidR="00EB4DDF" w:rsidRPr="006D4697" w:rsidRDefault="00EB4DDF" w:rsidP="00EB4DDF">
            <w:pPr>
              <w:numPr>
                <w:ilvl w:val="0"/>
                <w:numId w:val="34"/>
              </w:numPr>
              <w:rPr>
                <w:rFonts w:ascii="Arial" w:hAnsi="Arial" w:cs="Arial"/>
                <w:szCs w:val="22"/>
              </w:rPr>
            </w:pPr>
            <w:r w:rsidRPr="00EB4DDF">
              <w:rPr>
                <w:rFonts w:ascii="Arial" w:hAnsi="Arial" w:cs="Arial"/>
                <w:sz w:val="22"/>
                <w:szCs w:val="22"/>
              </w:rPr>
              <w:t>Develop students ability to develop independent self-directed research</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8C00F8" w:rsidTr="00B07A9E">
        <w:trPr>
          <w:cantSplit/>
        </w:trPr>
        <w:tc>
          <w:tcPr>
            <w:tcW w:w="9498" w:type="dxa"/>
            <w:shd w:val="pct5" w:color="auto" w:fill="FFFFFF"/>
          </w:tcPr>
          <w:p w:rsidR="008C00F8" w:rsidRPr="008C00F8" w:rsidRDefault="00C804C4" w:rsidP="00C804C4">
            <w:pPr>
              <w:spacing w:before="60" w:after="60"/>
              <w:rPr>
                <w:rFonts w:ascii="Arial" w:hAnsi="Arial" w:cs="Arial"/>
                <w:szCs w:val="22"/>
              </w:rPr>
            </w:pPr>
            <w:r>
              <w:rPr>
                <w:rFonts w:ascii="Arial" w:hAnsi="Arial" w:cs="Arial"/>
                <w:b/>
                <w:sz w:val="22"/>
                <w:szCs w:val="22"/>
              </w:rPr>
              <w:t>1</w:t>
            </w:r>
            <w:r w:rsidR="00290074">
              <w:rPr>
                <w:rFonts w:ascii="Arial" w:hAnsi="Arial" w:cs="Arial"/>
                <w:b/>
                <w:sz w:val="22"/>
                <w:szCs w:val="22"/>
              </w:rPr>
              <w:t>6</w:t>
            </w:r>
            <w:r>
              <w:rPr>
                <w:rFonts w:ascii="Arial" w:hAnsi="Arial" w:cs="Arial"/>
                <w:b/>
                <w:sz w:val="22"/>
                <w:szCs w:val="22"/>
              </w:rPr>
              <w:t xml:space="preserve"> </w:t>
            </w:r>
            <w:r w:rsidR="008C00F8" w:rsidRPr="008C00F8">
              <w:rPr>
                <w:rFonts w:ascii="Arial" w:hAnsi="Arial" w:cs="Arial"/>
                <w:b/>
                <w:sz w:val="22"/>
                <w:szCs w:val="22"/>
              </w:rPr>
              <w:t>Programme Outcomes</w:t>
            </w:r>
          </w:p>
          <w:p w:rsidR="002564ED" w:rsidRPr="008C00F8" w:rsidRDefault="008C00F8" w:rsidP="0009168A">
            <w:pPr>
              <w:spacing w:before="60" w:after="60"/>
              <w:jc w:val="both"/>
              <w:rPr>
                <w:rFonts w:ascii="Arial" w:hAnsi="Arial" w:cs="Arial"/>
                <w:i/>
                <w:szCs w:val="22"/>
              </w:rPr>
            </w:pPr>
            <w:r w:rsidRPr="008C00F8">
              <w:rPr>
                <w:rFonts w:ascii="Arial" w:hAnsi="Arial" w:cs="Arial"/>
                <w:sz w:val="22"/>
                <w:szCs w:val="22"/>
              </w:rPr>
              <w:t xml:space="preserve">The programme provides opportunities for students to develop and demonstrate knowledge and understanding, qualities, skills and other attributes in the following areas. The programme outcomes have references to the subject benchmarking statement for </w:t>
            </w:r>
            <w:r w:rsidR="006D4697">
              <w:rPr>
                <w:rFonts w:ascii="Arial" w:hAnsi="Arial" w:cs="Arial"/>
                <w:sz w:val="22"/>
                <w:szCs w:val="22"/>
              </w:rPr>
              <w:t xml:space="preserve">Master’s degrees in Business and Management (2007).  </w:t>
            </w:r>
          </w:p>
        </w:tc>
      </w:tr>
    </w:tbl>
    <w:p w:rsidR="00B07A9E" w:rsidRDefault="00B07A9E"/>
    <w:p w:rsidR="00B07A9E" w:rsidRPr="00946D3C" w:rsidRDefault="00B07A9E" w:rsidP="00B07A9E">
      <w:pPr>
        <w:spacing w:before="60" w:after="60"/>
        <w:ind w:left="-426" w:right="-477"/>
        <w:rPr>
          <w:rFonts w:ascii="Arial" w:hAnsi="Arial" w:cs="Arial"/>
          <w:sz w:val="22"/>
          <w:szCs w:val="22"/>
        </w:rPr>
      </w:pPr>
      <w:r w:rsidRPr="00946D3C">
        <w:rPr>
          <w:rFonts w:ascii="Arial" w:hAnsi="Arial" w:cs="Arial"/>
          <w:b/>
          <w:sz w:val="22"/>
          <w:szCs w:val="22"/>
        </w:rPr>
        <w:t xml:space="preserve">A. Knowledge and Understanding of: </w:t>
      </w:r>
      <w:r w:rsidRPr="00946D3C">
        <w:rPr>
          <w:rFonts w:ascii="Arial" w:hAnsi="Arial" w:cs="Arial"/>
          <w:i/>
          <w:sz w:val="22"/>
          <w:szCs w:val="22"/>
        </w:rPr>
        <w:t>(i.e. subject-specific knowledge and understanding)</w:t>
      </w:r>
    </w:p>
    <w:p w:rsidR="00B07A9E" w:rsidRPr="00946D3C" w:rsidRDefault="00B07A9E" w:rsidP="00B07A9E">
      <w:pPr>
        <w:ind w:left="-426" w:right="-477"/>
        <w:rPr>
          <w:rFonts w:ascii="Arial" w:hAnsi="Arial" w:cs="Arial"/>
          <w:sz w:val="22"/>
          <w:szCs w:val="22"/>
        </w:rPr>
      </w:pPr>
    </w:p>
    <w:p w:rsidR="00B07A9E" w:rsidRDefault="00B07A9E" w:rsidP="00B07A9E">
      <w:pPr>
        <w:ind w:left="-426" w:right="-477"/>
        <w:rPr>
          <w:rFonts w:ascii="Arial" w:hAnsi="Arial" w:cs="Arial"/>
          <w:sz w:val="22"/>
          <w:szCs w:val="22"/>
        </w:rPr>
      </w:pPr>
      <w:r w:rsidRPr="00946D3C">
        <w:rPr>
          <w:rFonts w:ascii="Arial" w:hAnsi="Arial" w:cs="Arial"/>
          <w:sz w:val="22"/>
          <w:szCs w:val="22"/>
        </w:rPr>
        <w:t>1.</w:t>
      </w:r>
      <w:r>
        <w:rPr>
          <w:rFonts w:ascii="Arial" w:hAnsi="Arial" w:cs="Arial"/>
          <w:sz w:val="22"/>
          <w:szCs w:val="22"/>
        </w:rPr>
        <w:t xml:space="preserve"> </w:t>
      </w:r>
      <w:r w:rsidR="006D4697">
        <w:rPr>
          <w:rFonts w:ascii="Arial" w:hAnsi="Arial" w:cs="Arial"/>
          <w:sz w:val="22"/>
          <w:szCs w:val="22"/>
        </w:rPr>
        <w:tab/>
      </w:r>
      <w:r w:rsidR="00EB4DDF">
        <w:rPr>
          <w:rFonts w:ascii="Arial" w:hAnsi="Arial" w:cs="Arial"/>
          <w:sz w:val="22"/>
          <w:szCs w:val="22"/>
        </w:rPr>
        <w:t xml:space="preserve">The advanced concepts and theories within the field of banking and finance and there application </w:t>
      </w:r>
      <w:r w:rsidR="00EB4DDF">
        <w:rPr>
          <w:rFonts w:ascii="Arial" w:hAnsi="Arial" w:cs="Arial"/>
          <w:sz w:val="22"/>
          <w:szCs w:val="22"/>
        </w:rPr>
        <w:tab/>
        <w:t xml:space="preserve">to developments and issues in the financial markets </w:t>
      </w:r>
      <w:r w:rsidR="006D4697">
        <w:rPr>
          <w:rFonts w:ascii="Arial" w:hAnsi="Arial" w:cs="Arial"/>
          <w:sz w:val="22"/>
          <w:szCs w:val="22"/>
        </w:rPr>
        <w:t>(SB3.7)</w:t>
      </w:r>
    </w:p>
    <w:p w:rsidR="006D4697" w:rsidRDefault="006D4697" w:rsidP="00B07A9E">
      <w:pPr>
        <w:ind w:left="-426" w:right="-477"/>
        <w:rPr>
          <w:rFonts w:ascii="Arial" w:hAnsi="Arial" w:cs="Arial"/>
          <w:sz w:val="22"/>
          <w:szCs w:val="22"/>
        </w:rPr>
      </w:pPr>
    </w:p>
    <w:p w:rsidR="00B07A9E" w:rsidRDefault="006D4697" w:rsidP="00B07A9E">
      <w:pPr>
        <w:ind w:left="-426" w:right="-477"/>
        <w:rPr>
          <w:rFonts w:ascii="Arial" w:hAnsi="Arial" w:cs="Arial"/>
          <w:sz w:val="22"/>
          <w:szCs w:val="22"/>
        </w:rPr>
      </w:pPr>
      <w:r>
        <w:rPr>
          <w:rFonts w:ascii="Arial" w:hAnsi="Arial" w:cs="Arial"/>
          <w:sz w:val="22"/>
          <w:szCs w:val="22"/>
        </w:rPr>
        <w:t>2</w:t>
      </w:r>
      <w:r w:rsidR="00B07A9E">
        <w:rPr>
          <w:rFonts w:ascii="Arial" w:hAnsi="Arial" w:cs="Arial"/>
          <w:sz w:val="22"/>
          <w:szCs w:val="22"/>
        </w:rPr>
        <w:t xml:space="preserve">. </w:t>
      </w:r>
      <w:r>
        <w:rPr>
          <w:rFonts w:ascii="Arial" w:hAnsi="Arial" w:cs="Arial"/>
          <w:sz w:val="22"/>
          <w:szCs w:val="22"/>
        </w:rPr>
        <w:tab/>
      </w:r>
      <w:r w:rsidR="00EB4DDF">
        <w:rPr>
          <w:rFonts w:ascii="Arial" w:hAnsi="Arial" w:cs="Arial"/>
          <w:sz w:val="22"/>
          <w:szCs w:val="22"/>
        </w:rPr>
        <w:t>The current research methodologies and statistical techniques applied to financial data (SB3.7)</w:t>
      </w:r>
    </w:p>
    <w:p w:rsidR="00B07A9E" w:rsidRPr="00946D3C" w:rsidRDefault="00B07A9E" w:rsidP="00B07A9E">
      <w:pPr>
        <w:ind w:left="-426" w:right="-477"/>
        <w:rPr>
          <w:rFonts w:ascii="Arial" w:hAnsi="Arial" w:cs="Arial"/>
          <w:sz w:val="22"/>
          <w:szCs w:val="22"/>
        </w:rPr>
      </w:pPr>
    </w:p>
    <w:p w:rsidR="00B07A9E" w:rsidRDefault="006D4697" w:rsidP="00B07A9E">
      <w:pPr>
        <w:ind w:left="-426" w:right="-477"/>
        <w:rPr>
          <w:rFonts w:ascii="Arial" w:hAnsi="Arial" w:cs="Arial"/>
          <w:sz w:val="22"/>
          <w:szCs w:val="22"/>
        </w:rPr>
      </w:pPr>
      <w:r>
        <w:rPr>
          <w:rFonts w:ascii="Arial" w:hAnsi="Arial" w:cs="Arial"/>
          <w:sz w:val="22"/>
          <w:szCs w:val="22"/>
        </w:rPr>
        <w:t>3</w:t>
      </w:r>
      <w:r w:rsidR="00B07A9E" w:rsidRPr="00946D3C">
        <w:rPr>
          <w:rFonts w:ascii="Arial" w:hAnsi="Arial" w:cs="Arial"/>
          <w:sz w:val="22"/>
          <w:szCs w:val="22"/>
        </w:rPr>
        <w:t>.</w:t>
      </w:r>
      <w:r>
        <w:rPr>
          <w:rFonts w:ascii="Arial" w:hAnsi="Arial" w:cs="Arial"/>
          <w:sz w:val="22"/>
          <w:szCs w:val="22"/>
        </w:rPr>
        <w:tab/>
      </w:r>
      <w:r w:rsidR="00EB4DDF">
        <w:rPr>
          <w:rFonts w:ascii="Arial" w:hAnsi="Arial" w:cs="Arial"/>
          <w:sz w:val="22"/>
          <w:szCs w:val="22"/>
        </w:rPr>
        <w:t>Theoretical and practical aspects of key areas of finance (SB3.7, SB3.9)</w:t>
      </w:r>
    </w:p>
    <w:p w:rsidR="00EB4DDF" w:rsidRPr="00946D3C" w:rsidRDefault="00EB4DDF" w:rsidP="00B07A9E">
      <w:pPr>
        <w:ind w:left="-426" w:right="-477"/>
        <w:rPr>
          <w:rFonts w:ascii="Arial" w:hAnsi="Arial" w:cs="Arial"/>
          <w:sz w:val="22"/>
          <w:szCs w:val="22"/>
        </w:rPr>
      </w:pPr>
    </w:p>
    <w:p w:rsidR="00EB4DDF" w:rsidRDefault="006D4697" w:rsidP="00B07A9E">
      <w:pPr>
        <w:ind w:left="-426" w:right="-477"/>
        <w:rPr>
          <w:rFonts w:ascii="Arial" w:hAnsi="Arial" w:cs="Arial"/>
          <w:sz w:val="22"/>
          <w:szCs w:val="22"/>
        </w:rPr>
      </w:pPr>
      <w:r>
        <w:rPr>
          <w:rFonts w:ascii="Arial" w:hAnsi="Arial" w:cs="Arial"/>
          <w:sz w:val="22"/>
          <w:szCs w:val="22"/>
        </w:rPr>
        <w:t>4</w:t>
      </w:r>
      <w:r w:rsidR="00B07A9E" w:rsidRPr="00946D3C">
        <w:rPr>
          <w:rFonts w:ascii="Arial" w:hAnsi="Arial" w:cs="Arial"/>
          <w:sz w:val="22"/>
          <w:szCs w:val="22"/>
        </w:rPr>
        <w:t>.</w:t>
      </w:r>
      <w:r>
        <w:rPr>
          <w:rFonts w:ascii="Arial" w:hAnsi="Arial" w:cs="Arial"/>
          <w:sz w:val="22"/>
          <w:szCs w:val="22"/>
        </w:rPr>
        <w:tab/>
      </w:r>
      <w:r w:rsidR="00EB4DDF">
        <w:rPr>
          <w:rFonts w:ascii="Arial" w:hAnsi="Arial" w:cs="Arial"/>
          <w:sz w:val="22"/>
          <w:szCs w:val="22"/>
        </w:rPr>
        <w:t>Up-to-date relevant literature in the fields of banking and finance (SB3.7)</w:t>
      </w:r>
    </w:p>
    <w:p w:rsidR="00EB4DDF" w:rsidRDefault="00EB4DDF" w:rsidP="00B07A9E">
      <w:pPr>
        <w:ind w:left="-426" w:right="-477"/>
        <w:rPr>
          <w:rFonts w:ascii="Arial" w:hAnsi="Arial" w:cs="Arial"/>
          <w:sz w:val="22"/>
          <w:szCs w:val="22"/>
        </w:rPr>
      </w:pPr>
    </w:p>
    <w:p w:rsidR="006D4697" w:rsidRDefault="006D4697" w:rsidP="00B07A9E">
      <w:pPr>
        <w:ind w:left="-426" w:right="-477"/>
        <w:rPr>
          <w:rFonts w:ascii="Arial" w:hAnsi="Arial" w:cs="Arial"/>
          <w:sz w:val="22"/>
          <w:szCs w:val="22"/>
        </w:rPr>
      </w:pPr>
      <w:r w:rsidRPr="006D4697">
        <w:rPr>
          <w:rFonts w:ascii="Arial" w:hAnsi="Arial" w:cs="Arial"/>
          <w:sz w:val="22"/>
          <w:szCs w:val="22"/>
        </w:rPr>
        <w:t>5.</w:t>
      </w:r>
      <w:r w:rsidRPr="006D4697">
        <w:rPr>
          <w:rFonts w:ascii="Arial" w:hAnsi="Arial" w:cs="Arial"/>
          <w:sz w:val="22"/>
          <w:szCs w:val="22"/>
        </w:rPr>
        <w:tab/>
      </w:r>
      <w:r w:rsidR="00EB4DDF">
        <w:rPr>
          <w:rFonts w:ascii="Arial" w:hAnsi="Arial" w:cs="Arial"/>
          <w:sz w:val="22"/>
          <w:szCs w:val="22"/>
        </w:rPr>
        <w:t xml:space="preserve">The structure and operations of the financial markets and the financial regulations that exist </w:t>
      </w:r>
      <w:r w:rsidR="00EB4DDF">
        <w:rPr>
          <w:rFonts w:ascii="Arial" w:hAnsi="Arial" w:cs="Arial"/>
          <w:sz w:val="22"/>
          <w:szCs w:val="22"/>
        </w:rPr>
        <w:tab/>
        <w:t>(SB3.7)</w:t>
      </w:r>
    </w:p>
    <w:p w:rsidR="006D4697" w:rsidRDefault="006D4697" w:rsidP="00B07A9E">
      <w:pPr>
        <w:ind w:left="-426" w:right="-477"/>
        <w:rPr>
          <w:rFonts w:ascii="Arial" w:hAnsi="Arial" w:cs="Arial"/>
          <w:sz w:val="22"/>
          <w:szCs w:val="22"/>
        </w:rPr>
      </w:pPr>
    </w:p>
    <w:p w:rsidR="006D4697" w:rsidRDefault="006D4697" w:rsidP="00B07A9E">
      <w:pPr>
        <w:ind w:left="-426" w:right="-477"/>
        <w:rPr>
          <w:rFonts w:ascii="Arial" w:hAnsi="Arial" w:cs="Arial"/>
          <w:sz w:val="22"/>
          <w:szCs w:val="22"/>
        </w:rPr>
      </w:pPr>
      <w:r>
        <w:rPr>
          <w:rFonts w:ascii="Arial" w:hAnsi="Arial" w:cs="Arial"/>
          <w:sz w:val="22"/>
          <w:szCs w:val="22"/>
        </w:rPr>
        <w:t>6.</w:t>
      </w:r>
      <w:r>
        <w:rPr>
          <w:rFonts w:ascii="Arial" w:hAnsi="Arial" w:cs="Arial"/>
          <w:sz w:val="22"/>
          <w:szCs w:val="22"/>
        </w:rPr>
        <w:tab/>
      </w:r>
      <w:r w:rsidR="00EB4DDF">
        <w:rPr>
          <w:rFonts w:ascii="Arial" w:hAnsi="Arial" w:cs="Arial"/>
          <w:sz w:val="22"/>
          <w:szCs w:val="22"/>
        </w:rPr>
        <w:t>The methods by which risk faced by banks is managed both theoretical and practical (SB3.7)</w:t>
      </w:r>
    </w:p>
    <w:p w:rsidR="00EB4DDF" w:rsidRDefault="00EB4DDF" w:rsidP="00B07A9E">
      <w:pPr>
        <w:ind w:left="-426" w:right="-477"/>
        <w:rPr>
          <w:rFonts w:ascii="Arial" w:hAnsi="Arial" w:cs="Arial"/>
          <w:sz w:val="22"/>
          <w:szCs w:val="22"/>
        </w:rPr>
      </w:pPr>
    </w:p>
    <w:p w:rsidR="00EB4DDF" w:rsidRPr="00946D3C" w:rsidRDefault="00EB4DDF" w:rsidP="00B07A9E">
      <w:pPr>
        <w:ind w:left="-426" w:right="-477"/>
        <w:rPr>
          <w:rFonts w:ascii="Arial" w:hAnsi="Arial" w:cs="Arial"/>
          <w:sz w:val="22"/>
          <w:szCs w:val="22"/>
        </w:rPr>
      </w:pPr>
      <w:r>
        <w:rPr>
          <w:rFonts w:ascii="Arial" w:hAnsi="Arial" w:cs="Arial"/>
          <w:sz w:val="22"/>
          <w:szCs w:val="22"/>
        </w:rPr>
        <w:t>7.</w:t>
      </w:r>
      <w:r>
        <w:rPr>
          <w:rFonts w:ascii="Arial" w:hAnsi="Arial" w:cs="Arial"/>
          <w:sz w:val="22"/>
          <w:szCs w:val="22"/>
        </w:rPr>
        <w:tab/>
        <w:t>The quantitative techniques applied to finance and banking practice (SB3.7, SB3.10)</w:t>
      </w:r>
    </w:p>
    <w:p w:rsidR="00B07A9E"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b/>
          <w:sz w:val="22"/>
          <w:szCs w:val="22"/>
        </w:rPr>
        <w:lastRenderedPageBreak/>
        <w:t>Teaching/learning and assessment methods and strategies used to enable outcomes to be achieved and demonstrated</w:t>
      </w:r>
    </w:p>
    <w:p w:rsidR="00B07A9E" w:rsidRPr="00946D3C" w:rsidRDefault="00B07A9E" w:rsidP="00B07A9E">
      <w:pPr>
        <w:ind w:left="-426" w:right="-477"/>
        <w:rPr>
          <w:rFonts w:ascii="Arial" w:hAnsi="Arial" w:cs="Arial"/>
          <w:sz w:val="22"/>
          <w:szCs w:val="22"/>
        </w:rPr>
      </w:pPr>
    </w:p>
    <w:p w:rsidR="006D4697" w:rsidRPr="006D4697" w:rsidRDefault="006D4697" w:rsidP="006D4697">
      <w:pPr>
        <w:ind w:left="-426" w:right="-477"/>
        <w:rPr>
          <w:rFonts w:ascii="Arial" w:hAnsi="Arial" w:cs="Arial"/>
          <w:b/>
          <w:sz w:val="22"/>
          <w:szCs w:val="22"/>
        </w:rPr>
      </w:pPr>
      <w:r w:rsidRPr="006D4697">
        <w:rPr>
          <w:rFonts w:ascii="Arial" w:hAnsi="Arial" w:cs="Arial"/>
          <w:b/>
          <w:sz w:val="22"/>
          <w:szCs w:val="22"/>
        </w:rPr>
        <w:t>Teaching/Learning</w:t>
      </w:r>
    </w:p>
    <w:p w:rsidR="006D4697" w:rsidRPr="006D4697" w:rsidRDefault="006D4697" w:rsidP="006D4697">
      <w:pPr>
        <w:ind w:left="-426" w:right="-477"/>
        <w:rPr>
          <w:rFonts w:ascii="Arial" w:hAnsi="Arial" w:cs="Arial"/>
          <w:sz w:val="22"/>
          <w:szCs w:val="22"/>
        </w:rPr>
      </w:pPr>
      <w:r w:rsidRPr="006D4697">
        <w:rPr>
          <w:rFonts w:ascii="Arial" w:hAnsi="Arial" w:cs="Arial"/>
          <w:sz w:val="22"/>
          <w:szCs w:val="22"/>
        </w:rPr>
        <w:t>Lead lec</w:t>
      </w:r>
      <w:r>
        <w:rPr>
          <w:rFonts w:ascii="Arial" w:hAnsi="Arial" w:cs="Arial"/>
          <w:sz w:val="22"/>
          <w:szCs w:val="22"/>
        </w:rPr>
        <w:t>tures; tutor-led seminars; self-</w:t>
      </w:r>
      <w:r w:rsidRPr="006D4697">
        <w:rPr>
          <w:rFonts w:ascii="Arial" w:hAnsi="Arial" w:cs="Arial"/>
          <w:sz w:val="22"/>
          <w:szCs w:val="22"/>
        </w:rPr>
        <w:t>directed learning facilitated by study guides and web based material, problem based learning scenarios; role play exercises; debates; student-centred mentoring; individual and group research and projects.</w:t>
      </w:r>
    </w:p>
    <w:p w:rsidR="006D4697" w:rsidRPr="006D4697" w:rsidRDefault="006D4697" w:rsidP="006D4697">
      <w:pPr>
        <w:ind w:left="-426" w:right="-477"/>
        <w:rPr>
          <w:rFonts w:ascii="Arial" w:hAnsi="Arial" w:cs="Arial"/>
          <w:sz w:val="22"/>
          <w:szCs w:val="22"/>
        </w:rPr>
      </w:pPr>
    </w:p>
    <w:p w:rsidR="006D4697" w:rsidRPr="006D4697" w:rsidRDefault="006D4697" w:rsidP="006D4697">
      <w:pPr>
        <w:ind w:left="-426" w:right="-477"/>
        <w:rPr>
          <w:rFonts w:ascii="Arial" w:hAnsi="Arial" w:cs="Arial"/>
          <w:b/>
          <w:sz w:val="22"/>
          <w:szCs w:val="22"/>
        </w:rPr>
      </w:pPr>
      <w:r w:rsidRPr="006D4697">
        <w:rPr>
          <w:rFonts w:ascii="Arial" w:hAnsi="Arial" w:cs="Arial"/>
          <w:b/>
          <w:sz w:val="22"/>
          <w:szCs w:val="22"/>
        </w:rPr>
        <w:t>Assessment</w:t>
      </w:r>
    </w:p>
    <w:p w:rsidR="00B07A9E" w:rsidRDefault="006D4697" w:rsidP="006D4697">
      <w:pPr>
        <w:ind w:left="-426" w:right="-477"/>
        <w:rPr>
          <w:rFonts w:ascii="Arial" w:hAnsi="Arial" w:cs="Arial"/>
          <w:sz w:val="22"/>
          <w:szCs w:val="22"/>
        </w:rPr>
      </w:pPr>
      <w:r w:rsidRPr="006D4697">
        <w:rPr>
          <w:rFonts w:ascii="Arial" w:hAnsi="Arial" w:cs="Arial"/>
          <w:sz w:val="22"/>
          <w:szCs w:val="22"/>
        </w:rPr>
        <w:t>Written examination papers (time-constrain</w:t>
      </w:r>
      <w:r w:rsidR="00AC7E8A">
        <w:rPr>
          <w:rFonts w:ascii="Arial" w:hAnsi="Arial" w:cs="Arial"/>
          <w:sz w:val="22"/>
          <w:szCs w:val="22"/>
        </w:rPr>
        <w:t>ed</w:t>
      </w:r>
      <w:r w:rsidRPr="006D4697">
        <w:rPr>
          <w:rFonts w:ascii="Arial" w:hAnsi="Arial" w:cs="Arial"/>
          <w:sz w:val="22"/>
          <w:szCs w:val="22"/>
        </w:rPr>
        <w:t xml:space="preserve">); coursework essays, reports and computational questions, seminar contribution, presentations, </w:t>
      </w:r>
      <w:r w:rsidR="001169D4">
        <w:rPr>
          <w:rFonts w:ascii="Arial" w:hAnsi="Arial" w:cs="Arial"/>
          <w:sz w:val="22"/>
          <w:szCs w:val="22"/>
        </w:rPr>
        <w:t>business report</w:t>
      </w:r>
    </w:p>
    <w:p w:rsidR="006D4697" w:rsidRPr="006D4697" w:rsidRDefault="006D4697" w:rsidP="006D4697">
      <w:pPr>
        <w:ind w:left="-426" w:right="-477"/>
        <w:rPr>
          <w:rFonts w:ascii="Arial" w:hAnsi="Arial" w:cs="Arial"/>
          <w:sz w:val="22"/>
          <w:szCs w:val="22"/>
        </w:rPr>
      </w:pPr>
    </w:p>
    <w:p w:rsidR="00B07A9E" w:rsidRPr="00946D3C" w:rsidRDefault="00B07A9E" w:rsidP="00B07A9E">
      <w:pPr>
        <w:spacing w:before="60" w:after="60"/>
        <w:ind w:left="-426" w:right="-477"/>
        <w:rPr>
          <w:rFonts w:ascii="Arial" w:hAnsi="Arial" w:cs="Arial"/>
          <w:b/>
          <w:sz w:val="22"/>
          <w:szCs w:val="22"/>
        </w:rPr>
      </w:pPr>
      <w:r w:rsidRPr="00946D3C">
        <w:rPr>
          <w:rFonts w:ascii="Arial" w:hAnsi="Arial" w:cs="Arial"/>
          <w:b/>
          <w:sz w:val="22"/>
          <w:szCs w:val="22"/>
        </w:rPr>
        <w:t>Skills and Other Attributes</w:t>
      </w:r>
    </w:p>
    <w:p w:rsidR="00B07A9E" w:rsidRPr="00946D3C" w:rsidRDefault="00B07A9E" w:rsidP="00B07A9E">
      <w:pPr>
        <w:spacing w:before="60" w:after="60"/>
        <w:ind w:left="-426" w:right="-477"/>
        <w:rPr>
          <w:rFonts w:ascii="Arial" w:hAnsi="Arial" w:cs="Arial"/>
          <w:sz w:val="22"/>
          <w:szCs w:val="22"/>
        </w:rPr>
      </w:pPr>
      <w:r w:rsidRPr="00946D3C">
        <w:rPr>
          <w:rFonts w:ascii="Arial" w:hAnsi="Arial" w:cs="Arial"/>
          <w:b/>
          <w:sz w:val="22"/>
          <w:szCs w:val="22"/>
        </w:rPr>
        <w:t xml:space="preserve">B. Intellectual Skills: </w:t>
      </w:r>
      <w:r w:rsidRPr="00946D3C">
        <w:rPr>
          <w:rFonts w:ascii="Arial" w:hAnsi="Arial" w:cs="Arial"/>
          <w:i/>
          <w:sz w:val="22"/>
          <w:szCs w:val="22"/>
        </w:rPr>
        <w:t>(i.e. subject-specific intellectual skills)</w:t>
      </w: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sz w:val="22"/>
          <w:szCs w:val="22"/>
        </w:rPr>
        <w:t>1.</w:t>
      </w:r>
      <w:r w:rsidR="006D4697">
        <w:rPr>
          <w:rFonts w:ascii="Arial" w:hAnsi="Arial" w:cs="Arial"/>
          <w:sz w:val="22"/>
          <w:szCs w:val="22"/>
        </w:rPr>
        <w:tab/>
        <w:t xml:space="preserve">Critical thinking and creativity.  Including the capability to identify assumptions, evaluate </w:t>
      </w:r>
      <w:r w:rsidR="006D4697">
        <w:rPr>
          <w:rFonts w:ascii="Arial" w:hAnsi="Arial" w:cs="Arial"/>
          <w:sz w:val="22"/>
          <w:szCs w:val="22"/>
        </w:rPr>
        <w:tab/>
        <w:t>statements, and generalise appropriately (SB3.10)</w:t>
      </w:r>
    </w:p>
    <w:p w:rsidR="00B07A9E" w:rsidRPr="00946D3C" w:rsidRDefault="006D4697" w:rsidP="00B07A9E">
      <w:pPr>
        <w:ind w:left="-426" w:right="-477"/>
        <w:rPr>
          <w:rFonts w:ascii="Arial" w:hAnsi="Arial" w:cs="Arial"/>
          <w:sz w:val="22"/>
          <w:szCs w:val="22"/>
        </w:rPr>
      </w:pPr>
      <w:r>
        <w:rPr>
          <w:rFonts w:ascii="Arial" w:hAnsi="Arial" w:cs="Arial"/>
          <w:sz w:val="22"/>
          <w:szCs w:val="22"/>
        </w:rPr>
        <w:tab/>
      </w:r>
    </w:p>
    <w:p w:rsidR="00B07A9E" w:rsidRPr="00946D3C" w:rsidRDefault="00B07A9E" w:rsidP="00B07A9E">
      <w:pPr>
        <w:ind w:left="-426" w:right="-477"/>
        <w:rPr>
          <w:rFonts w:ascii="Arial" w:hAnsi="Arial" w:cs="Arial"/>
          <w:sz w:val="22"/>
          <w:szCs w:val="22"/>
        </w:rPr>
      </w:pPr>
      <w:r w:rsidRPr="00946D3C">
        <w:rPr>
          <w:rFonts w:ascii="Arial" w:hAnsi="Arial" w:cs="Arial"/>
          <w:sz w:val="22"/>
          <w:szCs w:val="22"/>
        </w:rPr>
        <w:t>2.</w:t>
      </w:r>
      <w:r w:rsidR="006D4697">
        <w:rPr>
          <w:rFonts w:ascii="Arial" w:hAnsi="Arial" w:cs="Arial"/>
          <w:sz w:val="22"/>
          <w:szCs w:val="22"/>
        </w:rPr>
        <w:tab/>
        <w:t>Ability to solve complex problems and make decisions (SB3.10)</w:t>
      </w:r>
    </w:p>
    <w:p w:rsidR="00B07A9E" w:rsidRPr="00946D3C" w:rsidRDefault="00B07A9E" w:rsidP="00B07A9E">
      <w:pPr>
        <w:ind w:left="-426" w:right="-477"/>
        <w:rPr>
          <w:rFonts w:ascii="Arial" w:hAnsi="Arial" w:cs="Arial"/>
          <w:sz w:val="22"/>
          <w:szCs w:val="22"/>
        </w:rPr>
      </w:pPr>
    </w:p>
    <w:p w:rsidR="00B07A9E" w:rsidRDefault="00B07A9E" w:rsidP="00B07A9E">
      <w:pPr>
        <w:ind w:left="-426" w:right="-477"/>
        <w:rPr>
          <w:rFonts w:ascii="Arial" w:hAnsi="Arial" w:cs="Arial"/>
          <w:sz w:val="22"/>
          <w:szCs w:val="22"/>
        </w:rPr>
      </w:pPr>
      <w:r w:rsidRPr="00946D3C">
        <w:rPr>
          <w:rFonts w:ascii="Arial" w:hAnsi="Arial" w:cs="Arial"/>
          <w:sz w:val="22"/>
          <w:szCs w:val="22"/>
        </w:rPr>
        <w:t>3.</w:t>
      </w:r>
      <w:r w:rsidR="006D4697">
        <w:rPr>
          <w:rFonts w:ascii="Arial" w:hAnsi="Arial" w:cs="Arial"/>
          <w:sz w:val="22"/>
          <w:szCs w:val="22"/>
        </w:rPr>
        <w:tab/>
        <w:t xml:space="preserve">Ability to select, </w:t>
      </w:r>
      <w:proofErr w:type="gramStart"/>
      <w:r w:rsidR="006D4697">
        <w:rPr>
          <w:rFonts w:ascii="Arial" w:hAnsi="Arial" w:cs="Arial"/>
          <w:sz w:val="22"/>
          <w:szCs w:val="22"/>
        </w:rPr>
        <w:t>organise</w:t>
      </w:r>
      <w:proofErr w:type="gramEnd"/>
      <w:r w:rsidR="006D4697">
        <w:rPr>
          <w:rFonts w:ascii="Arial" w:hAnsi="Arial" w:cs="Arial"/>
          <w:sz w:val="22"/>
          <w:szCs w:val="22"/>
        </w:rPr>
        <w:t>, develop and synthesise complex material (SB3.10)</w:t>
      </w:r>
    </w:p>
    <w:p w:rsidR="006D4697" w:rsidRDefault="006D4697" w:rsidP="00B07A9E">
      <w:pPr>
        <w:ind w:left="-426" w:right="-477"/>
        <w:rPr>
          <w:rFonts w:ascii="Arial" w:hAnsi="Arial" w:cs="Arial"/>
          <w:sz w:val="22"/>
          <w:szCs w:val="22"/>
        </w:rPr>
      </w:pPr>
    </w:p>
    <w:p w:rsidR="006D4697" w:rsidRDefault="006D4697" w:rsidP="00B07A9E">
      <w:pPr>
        <w:ind w:left="-426" w:right="-477"/>
        <w:rPr>
          <w:rFonts w:ascii="Arial" w:hAnsi="Arial" w:cs="Arial"/>
          <w:sz w:val="22"/>
          <w:szCs w:val="22"/>
        </w:rPr>
      </w:pPr>
      <w:r>
        <w:rPr>
          <w:rFonts w:ascii="Arial" w:hAnsi="Arial" w:cs="Arial"/>
          <w:sz w:val="22"/>
          <w:szCs w:val="22"/>
        </w:rPr>
        <w:t>4.</w:t>
      </w:r>
      <w:r>
        <w:rPr>
          <w:rFonts w:ascii="Arial" w:hAnsi="Arial" w:cs="Arial"/>
          <w:sz w:val="22"/>
          <w:szCs w:val="22"/>
        </w:rPr>
        <w:tab/>
        <w:t>Analytical skills necessary for the analysis of problems and the identification of</w:t>
      </w:r>
      <w:r w:rsidR="00EB4DDF">
        <w:rPr>
          <w:rFonts w:ascii="Arial" w:hAnsi="Arial" w:cs="Arial"/>
          <w:sz w:val="22"/>
          <w:szCs w:val="22"/>
        </w:rPr>
        <w:t xml:space="preserve"> </w:t>
      </w:r>
      <w:r>
        <w:rPr>
          <w:rFonts w:ascii="Arial" w:hAnsi="Arial" w:cs="Arial"/>
          <w:sz w:val="22"/>
          <w:szCs w:val="22"/>
        </w:rPr>
        <w:t xml:space="preserve">appropriate </w:t>
      </w:r>
      <w:r w:rsidR="00EB4DDF">
        <w:rPr>
          <w:rFonts w:ascii="Arial" w:hAnsi="Arial" w:cs="Arial"/>
          <w:sz w:val="22"/>
          <w:szCs w:val="22"/>
        </w:rPr>
        <w:tab/>
      </w:r>
      <w:r>
        <w:rPr>
          <w:rFonts w:ascii="Arial" w:hAnsi="Arial" w:cs="Arial"/>
          <w:sz w:val="22"/>
          <w:szCs w:val="22"/>
        </w:rPr>
        <w:t>solutions (SB3.10)</w:t>
      </w:r>
    </w:p>
    <w:p w:rsidR="006D4697" w:rsidRDefault="006D4697" w:rsidP="00B07A9E">
      <w:pPr>
        <w:ind w:left="-426" w:right="-477"/>
        <w:rPr>
          <w:rFonts w:ascii="Arial" w:hAnsi="Arial" w:cs="Arial"/>
          <w:sz w:val="22"/>
          <w:szCs w:val="22"/>
        </w:rPr>
      </w:pPr>
    </w:p>
    <w:p w:rsidR="006D4697" w:rsidRDefault="006D4697" w:rsidP="006D4697">
      <w:pPr>
        <w:ind w:left="-426" w:right="-477"/>
        <w:rPr>
          <w:rFonts w:ascii="Arial" w:hAnsi="Arial" w:cs="Arial"/>
          <w:sz w:val="22"/>
          <w:szCs w:val="22"/>
        </w:rPr>
      </w:pPr>
      <w:r>
        <w:rPr>
          <w:rFonts w:ascii="Arial" w:hAnsi="Arial" w:cs="Arial"/>
          <w:sz w:val="22"/>
          <w:szCs w:val="22"/>
        </w:rPr>
        <w:t>5.</w:t>
      </w:r>
      <w:r>
        <w:rPr>
          <w:rFonts w:ascii="Arial" w:hAnsi="Arial" w:cs="Arial"/>
          <w:sz w:val="22"/>
          <w:szCs w:val="22"/>
        </w:rPr>
        <w:tab/>
        <w:t xml:space="preserve">Ability to plan work and study independently and use relevant resources in a away which </w:t>
      </w:r>
      <w:r>
        <w:rPr>
          <w:rFonts w:ascii="Arial" w:hAnsi="Arial" w:cs="Arial"/>
          <w:sz w:val="22"/>
          <w:szCs w:val="22"/>
        </w:rPr>
        <w:tab/>
        <w:t>reflects best current practice and anticipated future practice.(SB3.10)</w:t>
      </w:r>
    </w:p>
    <w:p w:rsidR="006D4697" w:rsidRDefault="006D4697" w:rsidP="006D4697">
      <w:pPr>
        <w:ind w:left="-426" w:right="-477"/>
        <w:rPr>
          <w:rFonts w:ascii="Arial" w:hAnsi="Arial" w:cs="Arial"/>
          <w:sz w:val="22"/>
          <w:szCs w:val="22"/>
        </w:rPr>
      </w:pPr>
    </w:p>
    <w:p w:rsidR="006D4697" w:rsidRPr="006D4697" w:rsidRDefault="006D4697" w:rsidP="006D4697">
      <w:pPr>
        <w:ind w:left="-426" w:right="-477"/>
        <w:rPr>
          <w:rFonts w:ascii="Arial" w:hAnsi="Arial" w:cs="Arial"/>
          <w:sz w:val="22"/>
          <w:szCs w:val="22"/>
        </w:rPr>
      </w:pPr>
      <w:r>
        <w:rPr>
          <w:rFonts w:ascii="Arial" w:hAnsi="Arial" w:cs="Arial"/>
          <w:sz w:val="22"/>
          <w:szCs w:val="22"/>
        </w:rPr>
        <w:t>6.</w:t>
      </w:r>
      <w:r>
        <w:rPr>
          <w:rFonts w:ascii="Arial" w:hAnsi="Arial" w:cs="Arial"/>
          <w:sz w:val="22"/>
          <w:szCs w:val="22"/>
        </w:rPr>
        <w:tab/>
        <w:t xml:space="preserve">Plan, structure, and produce a </w:t>
      </w:r>
      <w:r w:rsidR="00EB4DDF">
        <w:rPr>
          <w:rFonts w:ascii="Arial" w:hAnsi="Arial" w:cs="Arial"/>
          <w:sz w:val="22"/>
          <w:szCs w:val="22"/>
        </w:rPr>
        <w:t>business report</w:t>
      </w:r>
      <w:r>
        <w:rPr>
          <w:rFonts w:ascii="Arial" w:hAnsi="Arial" w:cs="Arial"/>
          <w:sz w:val="22"/>
          <w:szCs w:val="22"/>
        </w:rPr>
        <w:t xml:space="preserve"> (SB3.10)</w:t>
      </w:r>
    </w:p>
    <w:p w:rsidR="006D4697" w:rsidRPr="00946D3C" w:rsidRDefault="006D4697"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rsidR="006D4697" w:rsidRPr="006D4697" w:rsidRDefault="006D4697" w:rsidP="006D4697">
      <w:pPr>
        <w:ind w:left="-426" w:right="-477"/>
        <w:rPr>
          <w:rFonts w:ascii="Arial" w:hAnsi="Arial" w:cs="Arial"/>
          <w:b/>
          <w:sz w:val="22"/>
          <w:szCs w:val="22"/>
        </w:rPr>
      </w:pPr>
      <w:r w:rsidRPr="006D4697">
        <w:rPr>
          <w:rFonts w:ascii="Arial" w:hAnsi="Arial" w:cs="Arial"/>
          <w:b/>
          <w:sz w:val="22"/>
          <w:szCs w:val="22"/>
        </w:rPr>
        <w:t>Teaching/Learning</w:t>
      </w:r>
    </w:p>
    <w:p w:rsidR="006D4697" w:rsidRPr="006D4697" w:rsidRDefault="006D4697" w:rsidP="006D4697">
      <w:pPr>
        <w:ind w:left="-426" w:right="-477"/>
        <w:rPr>
          <w:rFonts w:ascii="Arial" w:hAnsi="Arial" w:cs="Arial"/>
          <w:sz w:val="22"/>
          <w:szCs w:val="22"/>
        </w:rPr>
      </w:pPr>
      <w:r w:rsidRPr="006D4697">
        <w:rPr>
          <w:rFonts w:ascii="Arial" w:hAnsi="Arial" w:cs="Arial"/>
          <w:sz w:val="22"/>
          <w:szCs w:val="22"/>
        </w:rPr>
        <w:t>Lead lec</w:t>
      </w:r>
      <w:r>
        <w:rPr>
          <w:rFonts w:ascii="Arial" w:hAnsi="Arial" w:cs="Arial"/>
          <w:sz w:val="22"/>
          <w:szCs w:val="22"/>
        </w:rPr>
        <w:t>tures; tutor-led seminars; self-</w:t>
      </w:r>
      <w:r w:rsidRPr="006D4697">
        <w:rPr>
          <w:rFonts w:ascii="Arial" w:hAnsi="Arial" w:cs="Arial"/>
          <w:sz w:val="22"/>
          <w:szCs w:val="22"/>
        </w:rPr>
        <w:t>directed learning facilitated by study guides and web based material, problem based learning scenarios; role play exercises; debates; student-centred mentoring; individual and group research and projects.</w:t>
      </w:r>
    </w:p>
    <w:p w:rsidR="006D4697" w:rsidRPr="006D4697" w:rsidRDefault="006D4697" w:rsidP="006D4697">
      <w:pPr>
        <w:ind w:left="-426" w:right="-477"/>
        <w:rPr>
          <w:rFonts w:ascii="Arial" w:hAnsi="Arial" w:cs="Arial"/>
          <w:sz w:val="22"/>
          <w:szCs w:val="22"/>
        </w:rPr>
      </w:pPr>
    </w:p>
    <w:p w:rsidR="006D4697" w:rsidRPr="006D4697" w:rsidRDefault="006D4697" w:rsidP="006D4697">
      <w:pPr>
        <w:ind w:left="-426" w:right="-477"/>
        <w:rPr>
          <w:rFonts w:ascii="Arial" w:hAnsi="Arial" w:cs="Arial"/>
          <w:b/>
          <w:sz w:val="22"/>
          <w:szCs w:val="22"/>
        </w:rPr>
      </w:pPr>
      <w:r w:rsidRPr="006D4697">
        <w:rPr>
          <w:rFonts w:ascii="Arial" w:hAnsi="Arial" w:cs="Arial"/>
          <w:b/>
          <w:sz w:val="22"/>
          <w:szCs w:val="22"/>
        </w:rPr>
        <w:t>Assessment</w:t>
      </w:r>
    </w:p>
    <w:p w:rsidR="00B07A9E" w:rsidRDefault="006D4697" w:rsidP="006D4697">
      <w:pPr>
        <w:ind w:left="-426" w:right="-477"/>
        <w:rPr>
          <w:rFonts w:ascii="Arial" w:hAnsi="Arial" w:cs="Arial"/>
          <w:sz w:val="22"/>
          <w:szCs w:val="22"/>
        </w:rPr>
      </w:pPr>
      <w:r w:rsidRPr="006D4697">
        <w:rPr>
          <w:rFonts w:ascii="Arial" w:hAnsi="Arial" w:cs="Arial"/>
          <w:sz w:val="22"/>
          <w:szCs w:val="22"/>
        </w:rPr>
        <w:t>Written examination papers (time-constrain</w:t>
      </w:r>
      <w:r w:rsidR="00AC7E8A">
        <w:rPr>
          <w:rFonts w:ascii="Arial" w:hAnsi="Arial" w:cs="Arial"/>
          <w:sz w:val="22"/>
          <w:szCs w:val="22"/>
        </w:rPr>
        <w:t>ed</w:t>
      </w:r>
      <w:r w:rsidRPr="006D4697">
        <w:rPr>
          <w:rFonts w:ascii="Arial" w:hAnsi="Arial" w:cs="Arial"/>
          <w:sz w:val="22"/>
          <w:szCs w:val="22"/>
        </w:rPr>
        <w:t xml:space="preserve">); coursework essays, reports and computational questions, seminar contribution, presentations, </w:t>
      </w:r>
      <w:r w:rsidR="001169D4">
        <w:rPr>
          <w:rFonts w:ascii="Arial" w:hAnsi="Arial" w:cs="Arial"/>
          <w:sz w:val="22"/>
          <w:szCs w:val="22"/>
        </w:rPr>
        <w:t>business report</w:t>
      </w:r>
      <w:r w:rsidRPr="006D4697">
        <w:rPr>
          <w:rFonts w:ascii="Arial" w:hAnsi="Arial" w:cs="Arial"/>
          <w:sz w:val="22"/>
          <w:szCs w:val="22"/>
        </w:rPr>
        <w:t xml:space="preserve">  </w:t>
      </w:r>
    </w:p>
    <w:p w:rsidR="00B07A9E" w:rsidRPr="00946D3C" w:rsidRDefault="00B07A9E" w:rsidP="00B07A9E">
      <w:pPr>
        <w:ind w:left="-426" w:right="-477"/>
        <w:rPr>
          <w:rFonts w:ascii="Arial" w:hAnsi="Arial" w:cs="Arial"/>
          <w:sz w:val="22"/>
          <w:szCs w:val="22"/>
        </w:rPr>
      </w:pPr>
    </w:p>
    <w:p w:rsidR="00B07A9E" w:rsidRPr="00946D3C" w:rsidRDefault="00B07A9E" w:rsidP="00B07A9E">
      <w:pPr>
        <w:spacing w:before="60" w:after="60"/>
        <w:ind w:left="-426" w:right="-477"/>
        <w:rPr>
          <w:rFonts w:ascii="Arial" w:hAnsi="Arial" w:cs="Arial"/>
          <w:sz w:val="22"/>
          <w:szCs w:val="22"/>
        </w:rPr>
      </w:pPr>
      <w:r w:rsidRPr="00946D3C">
        <w:rPr>
          <w:rFonts w:ascii="Arial" w:hAnsi="Arial" w:cs="Arial"/>
          <w:b/>
          <w:sz w:val="22"/>
          <w:szCs w:val="22"/>
        </w:rPr>
        <w:t xml:space="preserve">C. Subject-specific Skills: </w:t>
      </w:r>
      <w:r w:rsidRPr="00946D3C">
        <w:rPr>
          <w:rFonts w:ascii="Arial" w:hAnsi="Arial" w:cs="Arial"/>
          <w:i/>
          <w:sz w:val="22"/>
          <w:szCs w:val="22"/>
        </w:rPr>
        <w:t>(These will include practise and professional skills)</w:t>
      </w: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sz w:val="22"/>
          <w:szCs w:val="22"/>
        </w:rPr>
        <w:t>1.</w:t>
      </w:r>
      <w:r w:rsidR="006D4697">
        <w:rPr>
          <w:rFonts w:ascii="Arial" w:hAnsi="Arial" w:cs="Arial"/>
          <w:sz w:val="22"/>
          <w:szCs w:val="22"/>
        </w:rPr>
        <w:tab/>
        <w:t xml:space="preserve">Ability to </w:t>
      </w:r>
      <w:r w:rsidR="00EB4DDF">
        <w:rPr>
          <w:rFonts w:ascii="Arial" w:hAnsi="Arial" w:cs="Arial"/>
          <w:sz w:val="22"/>
          <w:szCs w:val="22"/>
        </w:rPr>
        <w:t xml:space="preserve">critically </w:t>
      </w:r>
      <w:r w:rsidR="006D4697">
        <w:rPr>
          <w:rFonts w:ascii="Arial" w:hAnsi="Arial" w:cs="Arial"/>
          <w:sz w:val="22"/>
          <w:szCs w:val="22"/>
        </w:rPr>
        <w:t>interpret</w:t>
      </w:r>
      <w:r w:rsidR="00EB4DDF">
        <w:rPr>
          <w:rFonts w:ascii="Arial" w:hAnsi="Arial" w:cs="Arial"/>
          <w:sz w:val="22"/>
          <w:szCs w:val="22"/>
        </w:rPr>
        <w:t xml:space="preserve"> and evaluate financial </w:t>
      </w:r>
      <w:r w:rsidR="006D4697">
        <w:rPr>
          <w:rFonts w:ascii="Arial" w:hAnsi="Arial" w:cs="Arial"/>
          <w:sz w:val="22"/>
          <w:szCs w:val="22"/>
        </w:rPr>
        <w:t xml:space="preserve">data and </w:t>
      </w:r>
      <w:r w:rsidR="00EB4DDF">
        <w:rPr>
          <w:rFonts w:ascii="Arial" w:hAnsi="Arial" w:cs="Arial"/>
          <w:sz w:val="22"/>
          <w:szCs w:val="22"/>
        </w:rPr>
        <w:t>information</w:t>
      </w:r>
      <w:r w:rsidR="006D4697">
        <w:rPr>
          <w:rFonts w:ascii="Arial" w:hAnsi="Arial" w:cs="Arial"/>
          <w:sz w:val="22"/>
          <w:szCs w:val="22"/>
        </w:rPr>
        <w:t xml:space="preserve"> (SB3.7</w:t>
      </w:r>
      <w:r w:rsidR="00EB4DDF">
        <w:rPr>
          <w:rFonts w:ascii="Arial" w:hAnsi="Arial" w:cs="Arial"/>
          <w:sz w:val="22"/>
          <w:szCs w:val="22"/>
        </w:rPr>
        <w:t>; SB3.10</w:t>
      </w:r>
      <w:r w:rsidR="006D4697">
        <w:rPr>
          <w:rFonts w:ascii="Arial" w:hAnsi="Arial" w:cs="Arial"/>
          <w:sz w:val="22"/>
          <w:szCs w:val="22"/>
        </w:rPr>
        <w:t>)</w:t>
      </w:r>
    </w:p>
    <w:p w:rsidR="00B07A9E" w:rsidRPr="00946D3C" w:rsidRDefault="00B07A9E" w:rsidP="00B07A9E">
      <w:pPr>
        <w:ind w:left="-426" w:right="-477"/>
        <w:rPr>
          <w:rFonts w:ascii="Arial" w:hAnsi="Arial" w:cs="Arial"/>
          <w:sz w:val="22"/>
          <w:szCs w:val="22"/>
        </w:rPr>
      </w:pPr>
    </w:p>
    <w:p w:rsidR="00B07A9E" w:rsidRDefault="00B07A9E" w:rsidP="00B07A9E">
      <w:pPr>
        <w:ind w:left="-426" w:right="-477"/>
        <w:rPr>
          <w:rFonts w:ascii="Arial" w:hAnsi="Arial" w:cs="Arial"/>
          <w:sz w:val="22"/>
          <w:szCs w:val="22"/>
        </w:rPr>
      </w:pPr>
      <w:r w:rsidRPr="00946D3C">
        <w:rPr>
          <w:rFonts w:ascii="Arial" w:hAnsi="Arial" w:cs="Arial"/>
          <w:sz w:val="22"/>
          <w:szCs w:val="22"/>
        </w:rPr>
        <w:t>2.</w:t>
      </w:r>
      <w:r w:rsidR="006D4697">
        <w:rPr>
          <w:rFonts w:ascii="Arial" w:hAnsi="Arial" w:cs="Arial"/>
          <w:sz w:val="22"/>
          <w:szCs w:val="22"/>
        </w:rPr>
        <w:tab/>
      </w:r>
      <w:r w:rsidR="00EB4DDF">
        <w:rPr>
          <w:rFonts w:ascii="Arial" w:hAnsi="Arial" w:cs="Arial"/>
          <w:sz w:val="22"/>
          <w:szCs w:val="22"/>
        </w:rPr>
        <w:t xml:space="preserve">Ability to demonstrate an advanced understanding in the field of finance and banking (SB3.7, </w:t>
      </w:r>
      <w:r w:rsidR="00EB4DDF">
        <w:rPr>
          <w:rFonts w:ascii="Arial" w:hAnsi="Arial" w:cs="Arial"/>
          <w:sz w:val="22"/>
          <w:szCs w:val="22"/>
        </w:rPr>
        <w:tab/>
        <w:t>SB3.10)</w:t>
      </w:r>
    </w:p>
    <w:p w:rsidR="00EB4DDF" w:rsidRPr="00946D3C" w:rsidRDefault="00EB4DDF" w:rsidP="00B07A9E">
      <w:pPr>
        <w:ind w:left="-426" w:right="-477"/>
        <w:rPr>
          <w:rFonts w:ascii="Arial" w:hAnsi="Arial" w:cs="Arial"/>
          <w:sz w:val="22"/>
          <w:szCs w:val="22"/>
        </w:rPr>
      </w:pPr>
    </w:p>
    <w:p w:rsidR="00B07A9E" w:rsidRDefault="00B07A9E" w:rsidP="00B07A9E">
      <w:pPr>
        <w:ind w:left="-426" w:right="-477"/>
        <w:rPr>
          <w:rFonts w:ascii="Arial" w:hAnsi="Arial" w:cs="Arial"/>
          <w:sz w:val="22"/>
          <w:szCs w:val="22"/>
        </w:rPr>
      </w:pPr>
      <w:r w:rsidRPr="00946D3C">
        <w:rPr>
          <w:rFonts w:ascii="Arial" w:hAnsi="Arial" w:cs="Arial"/>
          <w:sz w:val="22"/>
          <w:szCs w:val="22"/>
        </w:rPr>
        <w:t>3.</w:t>
      </w:r>
      <w:r w:rsidR="006D4697">
        <w:rPr>
          <w:rFonts w:ascii="Arial" w:hAnsi="Arial" w:cs="Arial"/>
          <w:sz w:val="22"/>
          <w:szCs w:val="22"/>
        </w:rPr>
        <w:tab/>
        <w:t>Ability to apply theories to practical and theoretical problems (SB3.7)</w:t>
      </w:r>
    </w:p>
    <w:p w:rsidR="006D4697" w:rsidRDefault="006D4697" w:rsidP="00B07A9E">
      <w:pPr>
        <w:ind w:left="-426" w:right="-477"/>
        <w:rPr>
          <w:rFonts w:ascii="Arial" w:hAnsi="Arial" w:cs="Arial"/>
          <w:sz w:val="22"/>
          <w:szCs w:val="22"/>
        </w:rPr>
      </w:pPr>
    </w:p>
    <w:p w:rsidR="006D4697" w:rsidRDefault="0048048E" w:rsidP="00B07A9E">
      <w:pPr>
        <w:ind w:left="-426" w:right="-477"/>
        <w:rPr>
          <w:rFonts w:ascii="Arial" w:hAnsi="Arial" w:cs="Arial"/>
          <w:sz w:val="22"/>
          <w:szCs w:val="22"/>
        </w:rPr>
      </w:pPr>
      <w:r>
        <w:rPr>
          <w:rFonts w:ascii="Arial" w:hAnsi="Arial" w:cs="Arial"/>
          <w:sz w:val="22"/>
          <w:szCs w:val="22"/>
        </w:rPr>
        <w:t>4.</w:t>
      </w:r>
      <w:r>
        <w:rPr>
          <w:rFonts w:ascii="Arial" w:hAnsi="Arial" w:cs="Arial"/>
          <w:sz w:val="22"/>
          <w:szCs w:val="22"/>
        </w:rPr>
        <w:tab/>
      </w:r>
      <w:r w:rsidR="00EB4DDF">
        <w:rPr>
          <w:rFonts w:ascii="Arial" w:hAnsi="Arial" w:cs="Arial"/>
          <w:sz w:val="22"/>
          <w:szCs w:val="22"/>
        </w:rPr>
        <w:t xml:space="preserve">Numeracy and quantitative skills required to analyse theoretical and practical problems in banking </w:t>
      </w:r>
      <w:r w:rsidR="00EB4DDF">
        <w:rPr>
          <w:rFonts w:ascii="Arial" w:hAnsi="Arial" w:cs="Arial"/>
          <w:sz w:val="22"/>
          <w:szCs w:val="22"/>
        </w:rPr>
        <w:tab/>
        <w:t>and finance (SB3.10)</w:t>
      </w:r>
    </w:p>
    <w:p w:rsidR="0048048E" w:rsidRDefault="0048048E" w:rsidP="00B07A9E">
      <w:pPr>
        <w:ind w:left="-426" w:right="-477"/>
        <w:rPr>
          <w:rFonts w:ascii="Arial" w:hAnsi="Arial" w:cs="Arial"/>
          <w:sz w:val="22"/>
          <w:szCs w:val="22"/>
        </w:rPr>
      </w:pPr>
    </w:p>
    <w:p w:rsidR="0048048E" w:rsidRDefault="0048048E" w:rsidP="00B07A9E">
      <w:pPr>
        <w:ind w:left="-426" w:right="-477"/>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00EB4DDF">
        <w:rPr>
          <w:rFonts w:ascii="Arial" w:hAnsi="Arial" w:cs="Arial"/>
          <w:sz w:val="22"/>
          <w:szCs w:val="22"/>
        </w:rPr>
        <w:t>Ability to analyse important issues in the area of banking and finance (SB3.7)</w:t>
      </w:r>
    </w:p>
    <w:p w:rsidR="0048048E" w:rsidRDefault="0048048E" w:rsidP="00B07A9E">
      <w:pPr>
        <w:ind w:left="-426" w:right="-477"/>
        <w:rPr>
          <w:rFonts w:ascii="Arial" w:hAnsi="Arial" w:cs="Arial"/>
          <w:sz w:val="22"/>
          <w:szCs w:val="22"/>
        </w:rPr>
      </w:pPr>
    </w:p>
    <w:p w:rsidR="00B07A9E" w:rsidRDefault="0048048E" w:rsidP="00B07A9E">
      <w:pPr>
        <w:ind w:left="-426" w:right="-477"/>
        <w:rPr>
          <w:rFonts w:ascii="Arial" w:hAnsi="Arial" w:cs="Arial"/>
          <w:sz w:val="22"/>
          <w:szCs w:val="22"/>
        </w:rPr>
      </w:pPr>
      <w:r>
        <w:rPr>
          <w:rFonts w:ascii="Arial" w:hAnsi="Arial" w:cs="Arial"/>
          <w:sz w:val="22"/>
          <w:szCs w:val="22"/>
        </w:rPr>
        <w:t>6.</w:t>
      </w:r>
      <w:r>
        <w:rPr>
          <w:rFonts w:ascii="Arial" w:hAnsi="Arial" w:cs="Arial"/>
          <w:sz w:val="22"/>
          <w:szCs w:val="22"/>
        </w:rPr>
        <w:tab/>
      </w:r>
      <w:r w:rsidR="00EB4DDF">
        <w:rPr>
          <w:rFonts w:ascii="Arial" w:hAnsi="Arial" w:cs="Arial"/>
          <w:sz w:val="22"/>
          <w:szCs w:val="22"/>
        </w:rPr>
        <w:t>Ability to conduct research in the field of finance and banking (SB3.7)</w:t>
      </w:r>
    </w:p>
    <w:p w:rsidR="0048048E" w:rsidRDefault="0048048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rsidR="0048048E" w:rsidRPr="0048048E" w:rsidRDefault="0048048E" w:rsidP="0048048E">
      <w:pPr>
        <w:ind w:left="-426" w:right="-477"/>
        <w:rPr>
          <w:rFonts w:ascii="Arial" w:hAnsi="Arial" w:cs="Arial"/>
          <w:b/>
          <w:sz w:val="22"/>
          <w:szCs w:val="22"/>
        </w:rPr>
      </w:pPr>
      <w:r w:rsidRPr="0048048E">
        <w:rPr>
          <w:rFonts w:ascii="Arial" w:hAnsi="Arial" w:cs="Arial"/>
          <w:b/>
          <w:sz w:val="22"/>
          <w:szCs w:val="22"/>
        </w:rPr>
        <w:t>Teaching/Learning</w:t>
      </w:r>
    </w:p>
    <w:p w:rsidR="0048048E" w:rsidRPr="0048048E" w:rsidRDefault="0048048E" w:rsidP="0048048E">
      <w:pPr>
        <w:ind w:left="-426" w:right="-477"/>
        <w:rPr>
          <w:rFonts w:ascii="Arial" w:hAnsi="Arial" w:cs="Arial"/>
          <w:sz w:val="22"/>
          <w:szCs w:val="22"/>
        </w:rPr>
      </w:pPr>
      <w:r w:rsidRPr="0048048E">
        <w:rPr>
          <w:rFonts w:ascii="Arial" w:hAnsi="Arial" w:cs="Arial"/>
          <w:sz w:val="22"/>
          <w:szCs w:val="22"/>
        </w:rPr>
        <w:t xml:space="preserve">Lead lectures; tutor-led seminars; self-directed learning facilitated by study guides and web based material, problem based learning scenarios; role play exercises; debates; student-centred mentoring; individual and group research and </w:t>
      </w:r>
      <w:r w:rsidR="001169D4">
        <w:rPr>
          <w:rFonts w:ascii="Arial" w:hAnsi="Arial" w:cs="Arial"/>
          <w:sz w:val="22"/>
          <w:szCs w:val="22"/>
        </w:rPr>
        <w:t>projects</w:t>
      </w:r>
      <w:r w:rsidRPr="0048048E">
        <w:rPr>
          <w:rFonts w:ascii="Arial" w:hAnsi="Arial" w:cs="Arial"/>
          <w:sz w:val="22"/>
          <w:szCs w:val="22"/>
        </w:rPr>
        <w:t>.</w:t>
      </w:r>
    </w:p>
    <w:p w:rsidR="0048048E" w:rsidRPr="0048048E" w:rsidRDefault="0048048E" w:rsidP="0048048E">
      <w:pPr>
        <w:ind w:left="-426" w:right="-477"/>
        <w:rPr>
          <w:rFonts w:ascii="Arial" w:hAnsi="Arial" w:cs="Arial"/>
          <w:sz w:val="22"/>
          <w:szCs w:val="22"/>
        </w:rPr>
      </w:pPr>
    </w:p>
    <w:p w:rsidR="0048048E" w:rsidRPr="0048048E" w:rsidRDefault="0048048E" w:rsidP="0048048E">
      <w:pPr>
        <w:ind w:left="-426" w:right="-477"/>
        <w:rPr>
          <w:rFonts w:ascii="Arial" w:hAnsi="Arial" w:cs="Arial"/>
          <w:b/>
          <w:sz w:val="22"/>
          <w:szCs w:val="22"/>
        </w:rPr>
      </w:pPr>
      <w:r w:rsidRPr="0048048E">
        <w:rPr>
          <w:rFonts w:ascii="Arial" w:hAnsi="Arial" w:cs="Arial"/>
          <w:b/>
          <w:sz w:val="22"/>
          <w:szCs w:val="22"/>
        </w:rPr>
        <w:t>Assessment</w:t>
      </w:r>
    </w:p>
    <w:p w:rsidR="00B07A9E" w:rsidRDefault="0048048E" w:rsidP="0048048E">
      <w:pPr>
        <w:ind w:left="-426" w:right="-477"/>
        <w:rPr>
          <w:rFonts w:ascii="Arial" w:hAnsi="Arial" w:cs="Arial"/>
          <w:sz w:val="22"/>
          <w:szCs w:val="22"/>
        </w:rPr>
      </w:pPr>
      <w:r w:rsidRPr="0048048E">
        <w:rPr>
          <w:rFonts w:ascii="Arial" w:hAnsi="Arial" w:cs="Arial"/>
          <w:sz w:val="22"/>
          <w:szCs w:val="22"/>
        </w:rPr>
        <w:t>Written examination papers (time-constrain</w:t>
      </w:r>
      <w:r w:rsidR="001169D4">
        <w:rPr>
          <w:rFonts w:ascii="Arial" w:hAnsi="Arial" w:cs="Arial"/>
          <w:sz w:val="22"/>
          <w:szCs w:val="22"/>
        </w:rPr>
        <w:t>ed</w:t>
      </w:r>
      <w:r w:rsidRPr="0048048E">
        <w:rPr>
          <w:rFonts w:ascii="Arial" w:hAnsi="Arial" w:cs="Arial"/>
          <w:sz w:val="22"/>
          <w:szCs w:val="22"/>
        </w:rPr>
        <w:t xml:space="preserve">); coursework essays, reports and computational questions, seminar contribution, presentations, </w:t>
      </w:r>
      <w:r w:rsidR="001169D4">
        <w:rPr>
          <w:rFonts w:ascii="Arial" w:hAnsi="Arial" w:cs="Arial"/>
          <w:sz w:val="22"/>
          <w:szCs w:val="22"/>
        </w:rPr>
        <w:t>business report</w:t>
      </w:r>
      <w:r w:rsidRPr="0048048E">
        <w:rPr>
          <w:rFonts w:ascii="Arial" w:hAnsi="Arial" w:cs="Arial"/>
          <w:sz w:val="22"/>
          <w:szCs w:val="22"/>
        </w:rPr>
        <w:t xml:space="preserve"> </w:t>
      </w:r>
    </w:p>
    <w:p w:rsidR="00B07A9E" w:rsidRDefault="00B07A9E" w:rsidP="00B07A9E">
      <w:pPr>
        <w:ind w:left="-426" w:right="-477"/>
        <w:rPr>
          <w:rFonts w:ascii="Arial" w:hAnsi="Arial" w:cs="Arial"/>
          <w:sz w:val="22"/>
          <w:szCs w:val="22"/>
        </w:rPr>
      </w:pPr>
    </w:p>
    <w:p w:rsidR="00B07A9E" w:rsidRPr="00946D3C" w:rsidRDefault="00B07A9E" w:rsidP="00B07A9E">
      <w:pPr>
        <w:spacing w:before="60" w:after="60"/>
        <w:ind w:left="-426" w:right="-477"/>
        <w:rPr>
          <w:rFonts w:ascii="Arial" w:hAnsi="Arial" w:cs="Arial"/>
          <w:sz w:val="22"/>
          <w:szCs w:val="22"/>
        </w:rPr>
      </w:pPr>
      <w:r w:rsidRPr="00946D3C">
        <w:rPr>
          <w:rFonts w:ascii="Arial" w:hAnsi="Arial" w:cs="Arial"/>
          <w:b/>
          <w:sz w:val="22"/>
          <w:szCs w:val="22"/>
        </w:rPr>
        <w:t xml:space="preserve">D. Transferable Skills: </w:t>
      </w:r>
      <w:r w:rsidRPr="00946D3C">
        <w:rPr>
          <w:rFonts w:ascii="Arial" w:hAnsi="Arial" w:cs="Arial"/>
          <w:i/>
          <w:sz w:val="22"/>
          <w:szCs w:val="22"/>
        </w:rPr>
        <w:t>(Non-subject specific key skills)</w:t>
      </w: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sz w:val="22"/>
          <w:szCs w:val="22"/>
        </w:rPr>
        <w:t>1.</w:t>
      </w:r>
      <w:r w:rsidR="0048048E">
        <w:rPr>
          <w:rFonts w:ascii="Arial" w:hAnsi="Arial" w:cs="Arial"/>
          <w:sz w:val="22"/>
          <w:szCs w:val="22"/>
        </w:rPr>
        <w:tab/>
        <w:t>Development of numeracy and quantitative skills (SB 3.10)</w:t>
      </w: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sz w:val="22"/>
          <w:szCs w:val="22"/>
        </w:rPr>
        <w:t>2.</w:t>
      </w:r>
      <w:r w:rsidR="0048048E">
        <w:rPr>
          <w:rFonts w:ascii="Arial" w:hAnsi="Arial" w:cs="Arial"/>
          <w:sz w:val="22"/>
          <w:szCs w:val="22"/>
        </w:rPr>
        <w:tab/>
        <w:t>Communication skills; listening, oral, and written communication using a range of media (SB 3.10)</w:t>
      </w:r>
    </w:p>
    <w:p w:rsidR="00B07A9E" w:rsidRPr="00946D3C" w:rsidRDefault="00B07A9E" w:rsidP="00B07A9E">
      <w:pPr>
        <w:ind w:left="-426" w:right="-477"/>
        <w:rPr>
          <w:rFonts w:ascii="Arial" w:hAnsi="Arial" w:cs="Arial"/>
          <w:sz w:val="22"/>
          <w:szCs w:val="22"/>
        </w:rPr>
      </w:pPr>
    </w:p>
    <w:p w:rsidR="00B07A9E" w:rsidRDefault="00B07A9E" w:rsidP="00B07A9E">
      <w:pPr>
        <w:ind w:left="-426" w:right="-477"/>
        <w:rPr>
          <w:rFonts w:ascii="Arial" w:hAnsi="Arial" w:cs="Arial"/>
          <w:sz w:val="22"/>
          <w:szCs w:val="22"/>
        </w:rPr>
      </w:pPr>
      <w:r w:rsidRPr="00946D3C">
        <w:rPr>
          <w:rFonts w:ascii="Arial" w:hAnsi="Arial" w:cs="Arial"/>
          <w:sz w:val="22"/>
          <w:szCs w:val="22"/>
        </w:rPr>
        <w:t>3.</w:t>
      </w:r>
      <w:r w:rsidR="0048048E">
        <w:rPr>
          <w:rFonts w:ascii="Arial" w:hAnsi="Arial" w:cs="Arial"/>
          <w:sz w:val="22"/>
          <w:szCs w:val="22"/>
        </w:rPr>
        <w:tab/>
        <w:t>Effective use of communication and Information technology (SB 3.10)</w:t>
      </w:r>
    </w:p>
    <w:p w:rsidR="0048048E" w:rsidRDefault="0048048E" w:rsidP="00B07A9E">
      <w:pPr>
        <w:ind w:left="-426" w:right="-477"/>
        <w:rPr>
          <w:rFonts w:ascii="Arial" w:hAnsi="Arial" w:cs="Arial"/>
          <w:sz w:val="22"/>
          <w:szCs w:val="22"/>
        </w:rPr>
      </w:pPr>
    </w:p>
    <w:p w:rsidR="0048048E" w:rsidRDefault="0048048E" w:rsidP="00B07A9E">
      <w:pPr>
        <w:ind w:left="-426" w:right="-477"/>
        <w:rPr>
          <w:rFonts w:ascii="Arial" w:hAnsi="Arial" w:cs="Arial"/>
          <w:sz w:val="22"/>
          <w:szCs w:val="22"/>
        </w:rPr>
      </w:pPr>
      <w:r>
        <w:rPr>
          <w:rFonts w:ascii="Arial" w:hAnsi="Arial" w:cs="Arial"/>
          <w:sz w:val="22"/>
          <w:szCs w:val="22"/>
        </w:rPr>
        <w:t>4.</w:t>
      </w:r>
      <w:r>
        <w:rPr>
          <w:rFonts w:ascii="Arial" w:hAnsi="Arial" w:cs="Arial"/>
          <w:sz w:val="22"/>
          <w:szCs w:val="22"/>
        </w:rPr>
        <w:tab/>
        <w:t xml:space="preserve">Ability to undertake independence and </w:t>
      </w:r>
      <w:r w:rsidR="001169D4">
        <w:rPr>
          <w:rFonts w:ascii="Arial" w:hAnsi="Arial" w:cs="Arial"/>
          <w:sz w:val="22"/>
          <w:szCs w:val="22"/>
        </w:rPr>
        <w:t>self-manage</w:t>
      </w:r>
      <w:r>
        <w:rPr>
          <w:rFonts w:ascii="Arial" w:hAnsi="Arial" w:cs="Arial"/>
          <w:sz w:val="22"/>
          <w:szCs w:val="22"/>
        </w:rPr>
        <w:t xml:space="preserve"> learning (SB 3.10)</w:t>
      </w:r>
    </w:p>
    <w:p w:rsidR="0048048E" w:rsidRDefault="0048048E" w:rsidP="00B07A9E">
      <w:pPr>
        <w:ind w:left="-426" w:right="-477"/>
        <w:rPr>
          <w:rFonts w:ascii="Arial" w:hAnsi="Arial" w:cs="Arial"/>
          <w:sz w:val="22"/>
          <w:szCs w:val="22"/>
        </w:rPr>
      </w:pPr>
    </w:p>
    <w:p w:rsidR="0048048E" w:rsidRPr="00946D3C" w:rsidRDefault="0048048E" w:rsidP="00B07A9E">
      <w:pPr>
        <w:ind w:left="-426" w:right="-477"/>
        <w:rPr>
          <w:rFonts w:ascii="Arial" w:hAnsi="Arial" w:cs="Arial"/>
          <w:sz w:val="22"/>
          <w:szCs w:val="22"/>
        </w:rPr>
      </w:pPr>
      <w:r>
        <w:rPr>
          <w:rFonts w:ascii="Arial" w:hAnsi="Arial" w:cs="Arial"/>
          <w:sz w:val="22"/>
          <w:szCs w:val="22"/>
        </w:rPr>
        <w:t>5.</w:t>
      </w:r>
      <w:r>
        <w:rPr>
          <w:rFonts w:ascii="Arial" w:hAnsi="Arial" w:cs="Arial"/>
          <w:sz w:val="22"/>
          <w:szCs w:val="22"/>
        </w:rPr>
        <w:tab/>
        <w:t>Capacity for self-development and continuous learning. (SB 3.10)</w:t>
      </w:r>
    </w:p>
    <w:p w:rsidR="00B07A9E" w:rsidRPr="00946D3C" w:rsidRDefault="00B07A9E" w:rsidP="00B07A9E">
      <w:pPr>
        <w:ind w:left="-426" w:right="-477"/>
        <w:rPr>
          <w:rFonts w:ascii="Arial" w:hAnsi="Arial" w:cs="Arial"/>
          <w:sz w:val="22"/>
          <w:szCs w:val="22"/>
        </w:rPr>
      </w:pPr>
    </w:p>
    <w:p w:rsidR="00B07A9E" w:rsidRPr="00946D3C" w:rsidRDefault="00B07A9E" w:rsidP="00B07A9E">
      <w:pPr>
        <w:ind w:left="-426" w:right="-477"/>
        <w:rPr>
          <w:rFonts w:ascii="Arial" w:hAnsi="Arial" w:cs="Arial"/>
          <w:sz w:val="22"/>
          <w:szCs w:val="22"/>
        </w:rPr>
      </w:pPr>
      <w:r w:rsidRPr="00946D3C">
        <w:rPr>
          <w:rFonts w:ascii="Arial" w:hAnsi="Arial" w:cs="Arial"/>
          <w:b/>
          <w:sz w:val="22"/>
          <w:szCs w:val="22"/>
        </w:rPr>
        <w:t>Teaching/learning and assessment methods and strategies used to enable outcomes to be achieved and demonstrated</w:t>
      </w:r>
    </w:p>
    <w:p w:rsidR="0048048E" w:rsidRPr="0048048E" w:rsidRDefault="0048048E" w:rsidP="0048048E">
      <w:pPr>
        <w:ind w:left="-426" w:right="-477"/>
        <w:rPr>
          <w:rFonts w:ascii="Arial" w:hAnsi="Arial" w:cs="Arial"/>
          <w:b/>
          <w:sz w:val="22"/>
          <w:szCs w:val="22"/>
        </w:rPr>
      </w:pPr>
      <w:r w:rsidRPr="0048048E">
        <w:rPr>
          <w:rFonts w:ascii="Arial" w:hAnsi="Arial" w:cs="Arial"/>
          <w:b/>
          <w:sz w:val="22"/>
          <w:szCs w:val="22"/>
        </w:rPr>
        <w:t>Teaching/Learning</w:t>
      </w:r>
    </w:p>
    <w:p w:rsidR="0048048E" w:rsidRPr="0048048E" w:rsidRDefault="0048048E" w:rsidP="0048048E">
      <w:pPr>
        <w:ind w:left="-426" w:right="-477"/>
        <w:rPr>
          <w:rFonts w:ascii="Arial" w:hAnsi="Arial" w:cs="Arial"/>
          <w:sz w:val="22"/>
          <w:szCs w:val="22"/>
        </w:rPr>
      </w:pPr>
      <w:r w:rsidRPr="0048048E">
        <w:rPr>
          <w:rFonts w:ascii="Arial" w:hAnsi="Arial" w:cs="Arial"/>
          <w:sz w:val="22"/>
          <w:szCs w:val="22"/>
        </w:rPr>
        <w:t>Lead lectures; tutor-led seminars; self-directed learning facilitated by study guides and web based material, problem based learning scenarios; role play exercises; debates; student-centred mentoring; individual and group research and project</w:t>
      </w:r>
      <w:r w:rsidR="001169D4">
        <w:rPr>
          <w:rFonts w:ascii="Arial" w:hAnsi="Arial" w:cs="Arial"/>
          <w:sz w:val="22"/>
          <w:szCs w:val="22"/>
        </w:rPr>
        <w:t>s</w:t>
      </w:r>
      <w:r w:rsidRPr="0048048E">
        <w:rPr>
          <w:rFonts w:ascii="Arial" w:hAnsi="Arial" w:cs="Arial"/>
          <w:sz w:val="22"/>
          <w:szCs w:val="22"/>
        </w:rPr>
        <w:t>.</w:t>
      </w:r>
    </w:p>
    <w:p w:rsidR="0048048E" w:rsidRPr="0048048E" w:rsidRDefault="0048048E" w:rsidP="0048048E">
      <w:pPr>
        <w:ind w:left="-426" w:right="-477"/>
        <w:rPr>
          <w:rFonts w:ascii="Arial" w:hAnsi="Arial" w:cs="Arial"/>
          <w:sz w:val="22"/>
          <w:szCs w:val="22"/>
        </w:rPr>
      </w:pPr>
    </w:p>
    <w:p w:rsidR="0048048E" w:rsidRPr="0048048E" w:rsidRDefault="0048048E" w:rsidP="0048048E">
      <w:pPr>
        <w:ind w:left="-426" w:right="-477"/>
        <w:rPr>
          <w:rFonts w:ascii="Arial" w:hAnsi="Arial" w:cs="Arial"/>
          <w:b/>
          <w:sz w:val="22"/>
          <w:szCs w:val="22"/>
        </w:rPr>
      </w:pPr>
      <w:r w:rsidRPr="0048048E">
        <w:rPr>
          <w:rFonts w:ascii="Arial" w:hAnsi="Arial" w:cs="Arial"/>
          <w:b/>
          <w:sz w:val="22"/>
          <w:szCs w:val="22"/>
        </w:rPr>
        <w:t xml:space="preserve">Assessment </w:t>
      </w:r>
    </w:p>
    <w:p w:rsidR="00B07A9E" w:rsidRDefault="0048048E" w:rsidP="0048048E">
      <w:pPr>
        <w:ind w:left="-426" w:right="-477"/>
        <w:rPr>
          <w:rFonts w:ascii="Arial" w:hAnsi="Arial" w:cs="Arial"/>
          <w:sz w:val="22"/>
          <w:szCs w:val="22"/>
        </w:rPr>
      </w:pPr>
      <w:r w:rsidRPr="0048048E">
        <w:rPr>
          <w:rFonts w:ascii="Arial" w:hAnsi="Arial" w:cs="Arial"/>
          <w:sz w:val="22"/>
          <w:szCs w:val="22"/>
        </w:rPr>
        <w:t xml:space="preserve">Written examination papers (time-constrained); coursework essays, reports and computational questions, seminar contribution, presentations, </w:t>
      </w:r>
      <w:r w:rsidR="001169D4">
        <w:rPr>
          <w:rFonts w:ascii="Arial" w:hAnsi="Arial" w:cs="Arial"/>
          <w:sz w:val="22"/>
          <w:szCs w:val="22"/>
        </w:rPr>
        <w:t>business report</w:t>
      </w:r>
    </w:p>
    <w:p w:rsidR="00B07A9E" w:rsidRPr="00946D3C" w:rsidRDefault="00B07A9E" w:rsidP="00B07A9E">
      <w:pPr>
        <w:ind w:left="-426" w:right="-477"/>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07A9E" w:rsidRPr="00C46253" w:rsidTr="00B07A9E">
        <w:trPr>
          <w:cantSplit/>
        </w:trPr>
        <w:tc>
          <w:tcPr>
            <w:tcW w:w="9498" w:type="dxa"/>
          </w:tcPr>
          <w:p w:rsidR="00B07A9E" w:rsidRPr="00C46253" w:rsidRDefault="00B07A9E" w:rsidP="00B07A9E">
            <w:pPr>
              <w:spacing w:before="60" w:after="60"/>
              <w:rPr>
                <w:rFonts w:ascii="Arial" w:hAnsi="Arial" w:cs="Arial"/>
                <w:szCs w:val="22"/>
              </w:rPr>
            </w:pPr>
            <w:r w:rsidRPr="00C46253">
              <w:rPr>
                <w:rFonts w:ascii="Arial" w:hAnsi="Arial" w:cs="Arial"/>
                <w:sz w:val="22"/>
                <w:szCs w:val="22"/>
              </w:rPr>
              <w:t>For information on which modules provide which skills, see the module mapping</w:t>
            </w:r>
          </w:p>
        </w:tc>
      </w:tr>
    </w:tbl>
    <w:p w:rsidR="00B07A9E" w:rsidRPr="00C46253" w:rsidRDefault="00B07A9E" w:rsidP="00B07A9E">
      <w:pPr>
        <w:spacing w:before="60" w:after="60"/>
        <w:rPr>
          <w:rFonts w:ascii="Arial" w:hAnsi="Arial" w:cs="Arial"/>
          <w:sz w:val="22"/>
          <w:szCs w:val="22"/>
        </w:rPr>
      </w:pPr>
    </w:p>
    <w:tbl>
      <w:tblPr>
        <w:tblStyle w:val="TableGrid"/>
        <w:tblW w:w="9498" w:type="dxa"/>
        <w:tblInd w:w="-459" w:type="dxa"/>
        <w:tblLook w:val="01E0" w:firstRow="1" w:lastRow="1" w:firstColumn="1" w:lastColumn="1" w:noHBand="0" w:noVBand="0"/>
      </w:tblPr>
      <w:tblGrid>
        <w:gridCol w:w="9498"/>
      </w:tblGrid>
      <w:tr w:rsidR="002C5F6E" w:rsidRPr="003C346F" w:rsidTr="004A36DB">
        <w:tc>
          <w:tcPr>
            <w:tcW w:w="9498" w:type="dxa"/>
          </w:tcPr>
          <w:p w:rsidR="002C5F6E" w:rsidRPr="003C346F" w:rsidRDefault="00C804C4" w:rsidP="00C804C4">
            <w:pPr>
              <w:spacing w:before="60" w:after="60"/>
              <w:rPr>
                <w:rFonts w:ascii="Arial" w:hAnsi="Arial" w:cs="Arial"/>
                <w:sz w:val="22"/>
                <w:szCs w:val="22"/>
              </w:rPr>
            </w:pPr>
            <w:r w:rsidRPr="003C346F">
              <w:rPr>
                <w:rFonts w:ascii="Arial" w:hAnsi="Arial" w:cs="Arial"/>
                <w:b/>
                <w:sz w:val="22"/>
                <w:szCs w:val="22"/>
              </w:rPr>
              <w:t>1</w:t>
            </w:r>
            <w:r w:rsidR="00290074" w:rsidRPr="003C346F">
              <w:rPr>
                <w:rFonts w:ascii="Arial" w:hAnsi="Arial" w:cs="Arial"/>
                <w:b/>
                <w:sz w:val="22"/>
                <w:szCs w:val="22"/>
              </w:rPr>
              <w:t>7</w:t>
            </w:r>
            <w:r w:rsidRPr="003C346F">
              <w:rPr>
                <w:rFonts w:ascii="Arial" w:hAnsi="Arial" w:cs="Arial"/>
                <w:b/>
                <w:sz w:val="22"/>
                <w:szCs w:val="22"/>
              </w:rPr>
              <w:t xml:space="preserve"> </w:t>
            </w:r>
            <w:r w:rsidR="002C5F6E" w:rsidRPr="003C346F">
              <w:rPr>
                <w:rFonts w:ascii="Arial" w:hAnsi="Arial" w:cs="Arial"/>
                <w:b/>
                <w:sz w:val="22"/>
                <w:szCs w:val="22"/>
              </w:rPr>
              <w:t>Programme Structures and Requirements, Levels, Modules, Credits and Awards</w:t>
            </w:r>
          </w:p>
          <w:p w:rsidR="002C5F6E" w:rsidRPr="003C346F" w:rsidRDefault="002C5F6E" w:rsidP="002C5F6E">
            <w:pPr>
              <w:spacing w:before="60" w:after="60"/>
              <w:rPr>
                <w:rFonts w:ascii="Arial" w:hAnsi="Arial" w:cs="Arial"/>
                <w:i/>
                <w:snapToGrid w:val="0"/>
                <w:sz w:val="22"/>
                <w:szCs w:val="22"/>
                <w:lang w:val="en-US"/>
              </w:rPr>
            </w:pPr>
            <w:r w:rsidRPr="003C346F">
              <w:rPr>
                <w:rFonts w:ascii="Arial" w:hAnsi="Arial" w:cs="Arial"/>
                <w:snapToGrid w:val="0"/>
                <w:sz w:val="22"/>
                <w:szCs w:val="22"/>
                <w:lang w:val="en-US"/>
              </w:rPr>
              <w:t xml:space="preserve">This programme is studied over one year full-time. </w:t>
            </w:r>
          </w:p>
          <w:p w:rsidR="0048048E" w:rsidRPr="00334FFD" w:rsidRDefault="002C5F6E" w:rsidP="0048048E">
            <w:pPr>
              <w:rPr>
                <w:rFonts w:ascii="Arial" w:hAnsi="Arial" w:cs="Arial"/>
                <w:sz w:val="22"/>
                <w:szCs w:val="22"/>
              </w:rPr>
            </w:pPr>
            <w:r w:rsidRPr="003C346F">
              <w:rPr>
                <w:rFonts w:ascii="Arial" w:hAnsi="Arial" w:cs="Arial"/>
                <w:sz w:val="22"/>
                <w:szCs w:val="22"/>
                <w:lang w:eastAsia="zh-CN"/>
              </w:rPr>
              <w:t xml:space="preserve">The programme is divided into </w:t>
            </w:r>
            <w:r w:rsidR="004A36DB" w:rsidRPr="003C346F">
              <w:rPr>
                <w:rFonts w:ascii="Arial" w:hAnsi="Arial" w:cs="Arial"/>
                <w:sz w:val="22"/>
                <w:szCs w:val="22"/>
                <w:lang w:eastAsia="zh-CN"/>
              </w:rPr>
              <w:t>two</w:t>
            </w:r>
            <w:r w:rsidRPr="003C346F">
              <w:rPr>
                <w:rFonts w:ascii="Arial" w:hAnsi="Arial" w:cs="Arial"/>
                <w:sz w:val="22"/>
                <w:szCs w:val="22"/>
                <w:lang w:eastAsia="zh-CN"/>
              </w:rPr>
              <w:t xml:space="preserve"> </w:t>
            </w:r>
            <w:r w:rsidRPr="003C346F">
              <w:rPr>
                <w:rFonts w:ascii="Arial" w:hAnsi="Arial" w:cs="Arial"/>
                <w:bCs/>
                <w:sz w:val="22"/>
                <w:szCs w:val="22"/>
                <w:lang w:eastAsia="zh-CN"/>
              </w:rPr>
              <w:t>stages</w:t>
            </w:r>
            <w:r w:rsidR="004A36DB" w:rsidRPr="003C346F">
              <w:rPr>
                <w:rFonts w:ascii="Arial" w:hAnsi="Arial" w:cs="Arial"/>
                <w:bCs/>
                <w:sz w:val="22"/>
                <w:szCs w:val="22"/>
                <w:lang w:eastAsia="zh-CN"/>
              </w:rPr>
              <w:t xml:space="preserve">. Stage 1 </w:t>
            </w:r>
            <w:r w:rsidR="004A36DB" w:rsidRPr="003C346F">
              <w:rPr>
                <w:rFonts w:ascii="Arial" w:hAnsi="Arial" w:cs="Arial"/>
                <w:sz w:val="22"/>
                <w:szCs w:val="22"/>
                <w:lang w:eastAsia="zh-CN"/>
              </w:rPr>
              <w:t>comprises</w:t>
            </w:r>
            <w:r w:rsidRPr="003C346F">
              <w:rPr>
                <w:rFonts w:ascii="Arial" w:hAnsi="Arial" w:cs="Arial"/>
                <w:sz w:val="22"/>
                <w:szCs w:val="22"/>
                <w:lang w:eastAsia="zh-CN"/>
              </w:rPr>
              <w:t xml:space="preserve"> modules to a total of </w:t>
            </w:r>
            <w:r w:rsidR="00DD1D30" w:rsidRPr="003C346F">
              <w:rPr>
                <w:rFonts w:ascii="Arial" w:hAnsi="Arial" w:cs="Arial"/>
                <w:sz w:val="22"/>
                <w:szCs w:val="22"/>
                <w:lang w:eastAsia="zh-CN"/>
              </w:rPr>
              <w:t>1</w:t>
            </w:r>
            <w:r w:rsidR="00DD1D30">
              <w:rPr>
                <w:rFonts w:ascii="Arial" w:hAnsi="Arial" w:cs="Arial"/>
                <w:sz w:val="22"/>
                <w:szCs w:val="22"/>
                <w:lang w:eastAsia="zh-CN"/>
              </w:rPr>
              <w:t>35</w:t>
            </w:r>
            <w:r w:rsidR="00DD1D30" w:rsidRPr="003C346F">
              <w:rPr>
                <w:rFonts w:ascii="Arial" w:hAnsi="Arial" w:cs="Arial"/>
                <w:sz w:val="22"/>
                <w:szCs w:val="22"/>
                <w:lang w:eastAsia="zh-CN"/>
              </w:rPr>
              <w:t xml:space="preserve"> </w:t>
            </w:r>
            <w:r w:rsidRPr="003C346F">
              <w:rPr>
                <w:rFonts w:ascii="Arial" w:hAnsi="Arial" w:cs="Arial"/>
                <w:sz w:val="22"/>
                <w:szCs w:val="22"/>
                <w:lang w:eastAsia="zh-CN"/>
              </w:rPr>
              <w:t>credits</w:t>
            </w:r>
            <w:r w:rsidR="004A36DB" w:rsidRPr="003C346F">
              <w:rPr>
                <w:rFonts w:ascii="Arial" w:hAnsi="Arial" w:cs="Arial"/>
                <w:sz w:val="22"/>
                <w:szCs w:val="22"/>
                <w:lang w:eastAsia="zh-CN"/>
              </w:rPr>
              <w:t xml:space="preserve"> and stage 2 comprises </w:t>
            </w:r>
            <w:r w:rsidR="007219A3">
              <w:rPr>
                <w:rFonts w:ascii="Arial" w:hAnsi="Arial" w:cs="Arial"/>
                <w:sz w:val="22"/>
                <w:szCs w:val="22"/>
                <w:lang w:eastAsia="zh-CN"/>
              </w:rPr>
              <w:t xml:space="preserve">a </w:t>
            </w:r>
            <w:r w:rsidR="00DD1D30">
              <w:rPr>
                <w:rFonts w:ascii="Arial" w:hAnsi="Arial" w:cs="Arial"/>
                <w:sz w:val="22"/>
                <w:szCs w:val="22"/>
                <w:lang w:eastAsia="zh-CN"/>
              </w:rPr>
              <w:t>45</w:t>
            </w:r>
            <w:r w:rsidR="00DD1D30" w:rsidRPr="003C346F">
              <w:rPr>
                <w:rFonts w:ascii="Arial" w:hAnsi="Arial" w:cs="Arial"/>
                <w:sz w:val="22"/>
                <w:szCs w:val="22"/>
                <w:lang w:eastAsia="zh-CN"/>
              </w:rPr>
              <w:t xml:space="preserve"> </w:t>
            </w:r>
            <w:r w:rsidR="003550D4" w:rsidRPr="003C346F">
              <w:rPr>
                <w:rFonts w:ascii="Arial" w:hAnsi="Arial" w:cs="Arial"/>
                <w:sz w:val="22"/>
                <w:szCs w:val="22"/>
                <w:lang w:eastAsia="zh-CN"/>
              </w:rPr>
              <w:t xml:space="preserve">credit </w:t>
            </w:r>
            <w:r w:rsidR="0048048E">
              <w:rPr>
                <w:rFonts w:ascii="Arial" w:hAnsi="Arial" w:cs="Arial"/>
                <w:sz w:val="22"/>
                <w:szCs w:val="22"/>
                <w:lang w:eastAsia="zh-CN"/>
              </w:rPr>
              <w:t>business report</w:t>
            </w:r>
            <w:r w:rsidR="003550D4" w:rsidRPr="003C346F">
              <w:rPr>
                <w:rFonts w:ascii="Arial" w:hAnsi="Arial" w:cs="Arial"/>
                <w:sz w:val="22"/>
                <w:szCs w:val="22"/>
                <w:lang w:eastAsia="zh-CN"/>
              </w:rPr>
              <w:t xml:space="preserve"> module</w:t>
            </w:r>
            <w:r w:rsidRPr="003C346F">
              <w:rPr>
                <w:rFonts w:ascii="Arial" w:hAnsi="Arial" w:cs="Arial"/>
                <w:sz w:val="22"/>
                <w:szCs w:val="22"/>
                <w:lang w:eastAsia="zh-CN"/>
              </w:rPr>
              <w:t xml:space="preserve">. Students must successfully complete each module in order to be awarded the specified number of </w:t>
            </w:r>
            <w:r w:rsidRPr="003C346F">
              <w:rPr>
                <w:rFonts w:ascii="Arial" w:hAnsi="Arial" w:cs="Arial"/>
                <w:bCs/>
                <w:sz w:val="22"/>
                <w:szCs w:val="22"/>
                <w:lang w:eastAsia="zh-CN"/>
              </w:rPr>
              <w:t xml:space="preserve">credits for that </w:t>
            </w:r>
            <w:r w:rsidRPr="003C346F">
              <w:rPr>
                <w:rFonts w:ascii="Arial" w:hAnsi="Arial" w:cs="Arial"/>
                <w:sz w:val="22"/>
                <w:szCs w:val="22"/>
                <w:lang w:eastAsia="zh-CN"/>
              </w:rPr>
              <w:t>module.</w:t>
            </w:r>
            <w:r w:rsidR="0048048E">
              <w:rPr>
                <w:rFonts w:ascii="Arial" w:hAnsi="Arial" w:cs="Arial"/>
                <w:sz w:val="22"/>
                <w:szCs w:val="22"/>
                <w:lang w:eastAsia="zh-CN"/>
              </w:rPr>
              <w:t xml:space="preserve"> </w:t>
            </w:r>
            <w:r w:rsidR="0048048E">
              <w:rPr>
                <w:rFonts w:ascii="Arial" w:hAnsi="Arial" w:cs="Arial"/>
                <w:sz w:val="22"/>
                <w:szCs w:val="22"/>
              </w:rPr>
              <w:t xml:space="preserve">The </w:t>
            </w:r>
            <w:r w:rsidR="0048048E" w:rsidRPr="00334FFD">
              <w:rPr>
                <w:rFonts w:ascii="Arial" w:hAnsi="Arial" w:cs="Arial"/>
                <w:sz w:val="22"/>
                <w:szCs w:val="22"/>
              </w:rPr>
              <w:t xml:space="preserve">programme comprises </w:t>
            </w:r>
            <w:r w:rsidR="00DD1D30">
              <w:rPr>
                <w:rFonts w:ascii="Arial" w:hAnsi="Arial" w:cs="Arial"/>
                <w:sz w:val="22"/>
                <w:szCs w:val="22"/>
              </w:rPr>
              <w:t>7</w:t>
            </w:r>
            <w:r w:rsidR="00DD1D30" w:rsidRPr="00334FFD">
              <w:rPr>
                <w:rFonts w:ascii="Arial" w:hAnsi="Arial" w:cs="Arial"/>
                <w:sz w:val="22"/>
                <w:szCs w:val="22"/>
              </w:rPr>
              <w:t xml:space="preserve"> </w:t>
            </w:r>
            <w:r w:rsidR="0048048E" w:rsidRPr="00334FFD">
              <w:rPr>
                <w:rFonts w:ascii="Arial" w:hAnsi="Arial" w:cs="Arial"/>
                <w:sz w:val="22"/>
                <w:szCs w:val="22"/>
              </w:rPr>
              <w:t xml:space="preserve">required modules and </w:t>
            </w:r>
            <w:r w:rsidR="00DD1D30">
              <w:rPr>
                <w:rFonts w:ascii="Arial" w:hAnsi="Arial" w:cs="Arial"/>
                <w:sz w:val="22"/>
                <w:szCs w:val="22"/>
              </w:rPr>
              <w:t>2</w:t>
            </w:r>
            <w:r w:rsidR="00DD1D30" w:rsidRPr="00334FFD">
              <w:rPr>
                <w:rFonts w:ascii="Arial" w:hAnsi="Arial" w:cs="Arial"/>
                <w:sz w:val="22"/>
                <w:szCs w:val="22"/>
              </w:rPr>
              <w:t xml:space="preserve"> </w:t>
            </w:r>
            <w:r w:rsidR="0048048E" w:rsidRPr="00334FFD">
              <w:rPr>
                <w:rFonts w:ascii="Arial" w:hAnsi="Arial" w:cs="Arial"/>
                <w:sz w:val="22"/>
                <w:szCs w:val="22"/>
              </w:rPr>
              <w:t>optional modules from the selection available</w:t>
            </w:r>
            <w:r w:rsidR="0048048E">
              <w:rPr>
                <w:rFonts w:ascii="Arial" w:hAnsi="Arial" w:cs="Arial"/>
                <w:sz w:val="22"/>
                <w:szCs w:val="22"/>
              </w:rPr>
              <w:t xml:space="preserve"> at Stage 1.</w:t>
            </w:r>
            <w:r w:rsidR="0048048E" w:rsidRPr="00334FFD">
              <w:rPr>
                <w:rFonts w:ascii="Arial" w:hAnsi="Arial" w:cs="Arial"/>
                <w:sz w:val="22"/>
                <w:szCs w:val="22"/>
              </w:rPr>
              <w:t xml:space="preserve">  </w:t>
            </w:r>
            <w:r w:rsidR="009A7B19" w:rsidRPr="009A7B19">
              <w:rPr>
                <w:rFonts w:ascii="Arial" w:hAnsi="Arial" w:cs="Arial"/>
                <w:sz w:val="22"/>
                <w:szCs w:val="22"/>
              </w:rPr>
              <w:t>Students must successfully complete Stage 1 before progressing to Stage 2</w:t>
            </w:r>
          </w:p>
          <w:p w:rsidR="002C5F6E" w:rsidRPr="003C346F" w:rsidRDefault="002C5F6E" w:rsidP="002C5F6E">
            <w:pPr>
              <w:spacing w:before="60" w:after="60"/>
              <w:rPr>
                <w:rFonts w:ascii="Arial" w:hAnsi="Arial" w:cs="Arial"/>
                <w:sz w:val="22"/>
                <w:szCs w:val="22"/>
                <w:lang w:eastAsia="zh-CN"/>
              </w:rPr>
            </w:pPr>
            <w:bookmarkStart w:id="0" w:name="credits"/>
            <w:bookmarkEnd w:id="0"/>
            <w:r w:rsidRPr="003C346F">
              <w:rPr>
                <w:rFonts w:ascii="Arial" w:hAnsi="Arial" w:cs="Arial"/>
                <w:sz w:val="22"/>
                <w:szCs w:val="22"/>
                <w:lang w:eastAsia="zh-CN"/>
              </w:rPr>
              <w:t xml:space="preserve">One credit corresponds to approximately ten hours of 'learning time' (including all classes and all private study </w:t>
            </w:r>
            <w:r w:rsidR="003550D4" w:rsidRPr="003C346F">
              <w:rPr>
                <w:rFonts w:ascii="Arial" w:hAnsi="Arial" w:cs="Arial"/>
                <w:sz w:val="22"/>
                <w:szCs w:val="22"/>
                <w:lang w:eastAsia="zh-CN"/>
              </w:rPr>
              <w:t>and research). Thus obtaining 18</w:t>
            </w:r>
            <w:r w:rsidRPr="003C346F">
              <w:rPr>
                <w:rFonts w:ascii="Arial" w:hAnsi="Arial" w:cs="Arial"/>
                <w:sz w:val="22"/>
                <w:szCs w:val="22"/>
                <w:lang w:eastAsia="zh-CN"/>
              </w:rPr>
              <w:t>0 credits in an academic year requires</w:t>
            </w:r>
            <w:r w:rsidR="003550D4" w:rsidRPr="003C346F">
              <w:rPr>
                <w:rFonts w:ascii="Arial" w:hAnsi="Arial" w:cs="Arial"/>
                <w:sz w:val="22"/>
                <w:szCs w:val="22"/>
                <w:lang w:eastAsia="zh-CN"/>
              </w:rPr>
              <w:t xml:space="preserve"> 1,8</w:t>
            </w:r>
            <w:r w:rsidRPr="003C346F">
              <w:rPr>
                <w:rFonts w:ascii="Arial" w:hAnsi="Arial" w:cs="Arial"/>
                <w:sz w:val="22"/>
                <w:szCs w:val="22"/>
                <w:lang w:eastAsia="zh-CN"/>
              </w:rPr>
              <w:t xml:space="preserve">00 hours of </w:t>
            </w:r>
            <w:r w:rsidR="003550D4" w:rsidRPr="003C346F">
              <w:rPr>
                <w:rFonts w:ascii="Arial" w:hAnsi="Arial" w:cs="Arial"/>
                <w:sz w:val="22"/>
                <w:szCs w:val="22"/>
                <w:lang w:eastAsia="zh-CN"/>
              </w:rPr>
              <w:t xml:space="preserve">overall </w:t>
            </w:r>
            <w:r w:rsidRPr="003C346F">
              <w:rPr>
                <w:rFonts w:ascii="Arial" w:hAnsi="Arial" w:cs="Arial"/>
                <w:sz w:val="22"/>
                <w:szCs w:val="22"/>
                <w:lang w:eastAsia="zh-CN"/>
              </w:rPr>
              <w:t xml:space="preserve">learning time. For further information on modules and credits refer to the Credit Framework at </w:t>
            </w:r>
            <w:hyperlink r:id="rId9" w:history="1">
              <w:r w:rsidR="003C346F" w:rsidRPr="003C346F">
                <w:rPr>
                  <w:rStyle w:val="Hyperlink"/>
                  <w:rFonts w:ascii="Arial" w:hAnsi="Arial" w:cs="Arial"/>
                  <w:sz w:val="22"/>
                  <w:szCs w:val="22"/>
                </w:rPr>
                <w:t>http://www.kent.ac.uk/teaching/qa/credit-framework/creditinfo.html</w:t>
              </w:r>
            </w:hyperlink>
            <w:r w:rsidR="003C346F" w:rsidRPr="003C346F">
              <w:rPr>
                <w:rFonts w:ascii="Arial" w:hAnsi="Arial" w:cs="Arial"/>
                <w:sz w:val="22"/>
                <w:szCs w:val="22"/>
              </w:rPr>
              <w:t xml:space="preserve"> </w:t>
            </w:r>
          </w:p>
          <w:p w:rsidR="003550D4" w:rsidRPr="003C346F" w:rsidRDefault="002C5F6E" w:rsidP="003550D4">
            <w:pPr>
              <w:spacing w:before="60" w:after="60"/>
              <w:rPr>
                <w:rFonts w:ascii="Arial" w:hAnsi="Arial" w:cs="Arial"/>
                <w:sz w:val="22"/>
                <w:szCs w:val="22"/>
              </w:rPr>
            </w:pPr>
            <w:r w:rsidRPr="003C346F">
              <w:rPr>
                <w:rFonts w:ascii="Arial" w:hAnsi="Arial" w:cs="Arial"/>
                <w:sz w:val="22"/>
                <w:szCs w:val="22"/>
              </w:rPr>
              <w:t xml:space="preserve">Each module is designed to be at a specific level. For the descriptors of each of these levels, </w:t>
            </w:r>
            <w:r w:rsidRPr="003C346F">
              <w:rPr>
                <w:rFonts w:ascii="Arial" w:hAnsi="Arial" w:cs="Arial"/>
                <w:sz w:val="22"/>
                <w:szCs w:val="22"/>
              </w:rPr>
              <w:lastRenderedPageBreak/>
              <w:t xml:space="preserve">refer to Annex 2 of the Credit Framework at </w:t>
            </w:r>
            <w:hyperlink r:id="rId10" w:history="1">
              <w:r w:rsidR="003C346F" w:rsidRPr="003C346F">
                <w:rPr>
                  <w:rStyle w:val="Hyperlink"/>
                  <w:rFonts w:ascii="Arial" w:hAnsi="Arial" w:cs="Arial"/>
                  <w:sz w:val="22"/>
                  <w:szCs w:val="22"/>
                </w:rPr>
                <w:t>http://www.kent.ac.uk/teaching/qa/credit-framework/creditinfoannex2.html</w:t>
              </w:r>
            </w:hyperlink>
            <w:r w:rsidR="003C346F" w:rsidRPr="003C346F">
              <w:rPr>
                <w:rFonts w:ascii="Arial" w:hAnsi="Arial" w:cs="Arial"/>
                <w:sz w:val="22"/>
                <w:szCs w:val="22"/>
              </w:rPr>
              <w:t>.</w:t>
            </w:r>
            <w:r w:rsidRPr="003C346F">
              <w:rPr>
                <w:rFonts w:ascii="Arial" w:hAnsi="Arial" w:cs="Arial"/>
                <w:sz w:val="22"/>
                <w:szCs w:val="22"/>
              </w:rPr>
              <w:t xml:space="preserve"> To be eligible for the award of </w:t>
            </w:r>
            <w:r w:rsidR="0048048E">
              <w:rPr>
                <w:rFonts w:ascii="Arial" w:hAnsi="Arial" w:cs="Arial"/>
                <w:sz w:val="22"/>
                <w:szCs w:val="22"/>
              </w:rPr>
              <w:t xml:space="preserve">a </w:t>
            </w:r>
            <w:r w:rsidR="00AC7E8A">
              <w:rPr>
                <w:rFonts w:ascii="Arial" w:hAnsi="Arial" w:cs="Arial"/>
                <w:sz w:val="22"/>
                <w:szCs w:val="22"/>
              </w:rPr>
              <w:t>Master</w:t>
            </w:r>
            <w:r w:rsidR="00AC7E8A" w:rsidRPr="003C346F">
              <w:rPr>
                <w:rFonts w:ascii="Arial" w:hAnsi="Arial" w:cs="Arial"/>
                <w:sz w:val="22"/>
                <w:szCs w:val="22"/>
              </w:rPr>
              <w:t>’s</w:t>
            </w:r>
            <w:r w:rsidR="003550D4" w:rsidRPr="003C346F">
              <w:rPr>
                <w:rFonts w:ascii="Arial" w:hAnsi="Arial" w:cs="Arial"/>
                <w:sz w:val="22"/>
                <w:szCs w:val="22"/>
              </w:rPr>
              <w:t xml:space="preserve"> </w:t>
            </w:r>
            <w:r w:rsidRPr="003C346F">
              <w:rPr>
                <w:rFonts w:ascii="Arial" w:hAnsi="Arial" w:cs="Arial"/>
                <w:sz w:val="22"/>
                <w:szCs w:val="22"/>
              </w:rPr>
              <w:t xml:space="preserve">degree students must obtain </w:t>
            </w:r>
            <w:r w:rsidR="003550D4" w:rsidRPr="003C346F">
              <w:rPr>
                <w:rFonts w:ascii="Arial" w:hAnsi="Arial" w:cs="Arial"/>
                <w:sz w:val="22"/>
                <w:szCs w:val="22"/>
              </w:rPr>
              <w:t xml:space="preserve">180 </w:t>
            </w:r>
            <w:r w:rsidRPr="003C346F">
              <w:rPr>
                <w:rFonts w:ascii="Arial" w:hAnsi="Arial" w:cs="Arial"/>
                <w:sz w:val="22"/>
                <w:szCs w:val="22"/>
              </w:rPr>
              <w:t xml:space="preserve">credits, at least </w:t>
            </w:r>
            <w:r w:rsidR="003550D4" w:rsidRPr="003C346F">
              <w:rPr>
                <w:rFonts w:ascii="Arial" w:hAnsi="Arial" w:cs="Arial"/>
                <w:sz w:val="22"/>
                <w:szCs w:val="22"/>
              </w:rPr>
              <w:t xml:space="preserve">150 </w:t>
            </w:r>
            <w:r w:rsidRPr="003C346F">
              <w:rPr>
                <w:rFonts w:ascii="Arial" w:hAnsi="Arial" w:cs="Arial"/>
                <w:sz w:val="22"/>
                <w:szCs w:val="22"/>
              </w:rPr>
              <w:t xml:space="preserve">of which must be Level </w:t>
            </w:r>
            <w:r w:rsidR="003550D4" w:rsidRPr="003C346F">
              <w:rPr>
                <w:rFonts w:ascii="Arial" w:hAnsi="Arial" w:cs="Arial"/>
                <w:sz w:val="22"/>
                <w:szCs w:val="22"/>
              </w:rPr>
              <w:t>M</w:t>
            </w:r>
            <w:r w:rsidRPr="003C346F">
              <w:rPr>
                <w:rFonts w:ascii="Arial" w:hAnsi="Arial" w:cs="Arial"/>
                <w:sz w:val="22"/>
                <w:szCs w:val="22"/>
              </w:rPr>
              <w:t>.</w:t>
            </w:r>
            <w:r w:rsidR="003550D4" w:rsidRPr="003C346F">
              <w:rPr>
                <w:rFonts w:ascii="Arial" w:hAnsi="Arial" w:cs="Arial"/>
                <w:sz w:val="22"/>
                <w:szCs w:val="22"/>
              </w:rPr>
              <w:t xml:space="preserve"> Students who obtain </w:t>
            </w:r>
            <w:r w:rsidR="00B108A5">
              <w:rPr>
                <w:rFonts w:ascii="Arial" w:hAnsi="Arial" w:cs="Arial"/>
                <w:sz w:val="22"/>
                <w:szCs w:val="22"/>
              </w:rPr>
              <w:t xml:space="preserve">at least </w:t>
            </w:r>
            <w:r w:rsidR="003550D4" w:rsidRPr="003C346F">
              <w:rPr>
                <w:rFonts w:ascii="Arial" w:hAnsi="Arial" w:cs="Arial"/>
                <w:sz w:val="22"/>
                <w:szCs w:val="22"/>
              </w:rPr>
              <w:t xml:space="preserve">120 credits, but </w:t>
            </w:r>
            <w:r w:rsidR="00B108A5">
              <w:rPr>
                <w:rFonts w:ascii="Arial" w:hAnsi="Arial" w:cs="Arial"/>
                <w:sz w:val="22"/>
                <w:szCs w:val="22"/>
              </w:rPr>
              <w:t>fail</w:t>
            </w:r>
            <w:r w:rsidR="003550D4" w:rsidRPr="003C346F">
              <w:rPr>
                <w:rFonts w:ascii="Arial" w:hAnsi="Arial" w:cs="Arial"/>
                <w:sz w:val="22"/>
                <w:szCs w:val="22"/>
              </w:rPr>
              <w:t xml:space="preserve"> the </w:t>
            </w:r>
            <w:r w:rsidR="00B108A5">
              <w:rPr>
                <w:rFonts w:ascii="Arial" w:hAnsi="Arial" w:cs="Arial"/>
                <w:sz w:val="22"/>
                <w:szCs w:val="22"/>
              </w:rPr>
              <w:t>Business Report module</w:t>
            </w:r>
            <w:r w:rsidR="003550D4" w:rsidRPr="003C346F">
              <w:rPr>
                <w:rFonts w:ascii="Arial" w:hAnsi="Arial" w:cs="Arial"/>
                <w:sz w:val="22"/>
                <w:szCs w:val="22"/>
              </w:rPr>
              <w:t xml:space="preserve">, will be eligible for the award of diploma. </w:t>
            </w:r>
          </w:p>
          <w:p w:rsidR="002C5F6E" w:rsidRPr="003C346F" w:rsidRDefault="00E46BC4" w:rsidP="002C5F6E">
            <w:pPr>
              <w:pStyle w:val="NormalWeb"/>
              <w:spacing w:before="60" w:beforeAutospacing="0" w:after="60" w:afterAutospacing="0"/>
              <w:rPr>
                <w:rFonts w:ascii="Arial" w:hAnsi="Arial" w:cs="Arial"/>
                <w:sz w:val="22"/>
                <w:szCs w:val="22"/>
              </w:rPr>
            </w:pPr>
            <w:r>
              <w:rPr>
                <w:rFonts w:ascii="Arial" w:hAnsi="Arial" w:cs="Arial"/>
                <w:sz w:val="22"/>
                <w:szCs w:val="22"/>
              </w:rPr>
              <w:t xml:space="preserve">Compulsory </w:t>
            </w:r>
            <w:r w:rsidR="002C5F6E" w:rsidRPr="003C346F">
              <w:rPr>
                <w:rFonts w:ascii="Arial" w:hAnsi="Arial" w:cs="Arial"/>
                <w:sz w:val="22"/>
                <w:szCs w:val="22"/>
              </w:rPr>
              <w:t xml:space="preserve">modules are core to the programme and must be taken by all students studying the programme. Optional modules provide a choice of subject areas, from which students will select a stated number of modules. </w:t>
            </w:r>
          </w:p>
          <w:p w:rsidR="002C5F6E" w:rsidRPr="003C346F" w:rsidRDefault="002C5F6E" w:rsidP="003C346F">
            <w:pPr>
              <w:spacing w:before="60" w:after="60"/>
              <w:rPr>
                <w:rFonts w:ascii="Arial" w:hAnsi="Arial" w:cs="Arial"/>
                <w:sz w:val="22"/>
                <w:szCs w:val="22"/>
                <w:lang w:eastAsia="zh-CN"/>
              </w:rPr>
            </w:pPr>
            <w:r w:rsidRPr="003C346F">
              <w:rPr>
                <w:rFonts w:ascii="Arial" w:hAnsi="Arial" w:cs="Arial"/>
                <w:sz w:val="22"/>
                <w:szCs w:val="22"/>
              </w:rPr>
              <w:t xml:space="preserve">Where a student fails a module(s) due to illness or other mitigating circumstances, such failure may be condoned, subject to the requirements of the Credit Framework and provided that the student has achieved the </w:t>
            </w:r>
            <w:r w:rsidRPr="003C346F">
              <w:rPr>
                <w:rStyle w:val="Strong"/>
                <w:rFonts w:ascii="Arial" w:hAnsi="Arial" w:cs="Arial"/>
                <w:b w:val="0"/>
                <w:sz w:val="22"/>
                <w:szCs w:val="22"/>
              </w:rPr>
              <w:t>programme</w:t>
            </w:r>
            <w:r w:rsidRPr="003C346F">
              <w:rPr>
                <w:rStyle w:val="Strong"/>
                <w:rFonts w:ascii="Arial" w:hAnsi="Arial" w:cs="Arial"/>
                <w:sz w:val="22"/>
                <w:szCs w:val="22"/>
              </w:rPr>
              <w:t xml:space="preserve"> </w:t>
            </w:r>
            <w:r w:rsidRPr="003C346F">
              <w:rPr>
                <w:rFonts w:ascii="Arial" w:hAnsi="Arial" w:cs="Arial"/>
                <w:sz w:val="22"/>
                <w:szCs w:val="22"/>
              </w:rPr>
              <w:t xml:space="preserve">learning outcomes. For further information refer to the Credit Framework at </w:t>
            </w:r>
            <w:hyperlink r:id="rId11" w:history="1">
              <w:r w:rsidR="003C346F" w:rsidRPr="003C346F">
                <w:rPr>
                  <w:rStyle w:val="Hyperlink"/>
                  <w:rFonts w:ascii="Arial" w:hAnsi="Arial" w:cs="Arial"/>
                  <w:sz w:val="22"/>
                  <w:szCs w:val="22"/>
                </w:rPr>
                <w:t>http://www.kent.ac.uk/teaching/qa/credit-framework/creditinfo.html</w:t>
              </w:r>
            </w:hyperlink>
            <w:r w:rsidR="003C346F" w:rsidRPr="003C346F">
              <w:rPr>
                <w:rFonts w:ascii="Arial" w:hAnsi="Arial" w:cs="Arial"/>
                <w:sz w:val="22"/>
                <w:szCs w:val="22"/>
              </w:rPr>
              <w:t xml:space="preserve">. </w:t>
            </w:r>
          </w:p>
          <w:p w:rsidR="002C5F6E" w:rsidRPr="003C346F" w:rsidRDefault="002C5F6E" w:rsidP="002C5F6E">
            <w:pPr>
              <w:pStyle w:val="NormalWeb"/>
              <w:spacing w:before="60" w:beforeAutospacing="0" w:after="60" w:afterAutospacing="0"/>
              <w:rPr>
                <w:rFonts w:ascii="Arial" w:hAnsi="Arial" w:cs="Arial"/>
                <w:sz w:val="22"/>
                <w:szCs w:val="22"/>
              </w:rPr>
            </w:pPr>
            <w:bookmarkStart w:id="1" w:name="compensation"/>
            <w:bookmarkEnd w:id="1"/>
            <w:r w:rsidRPr="003C346F">
              <w:rPr>
                <w:rFonts w:ascii="Arial" w:hAnsi="Arial" w:cs="Arial"/>
                <w:sz w:val="22"/>
                <w:szCs w:val="22"/>
              </w:rPr>
              <w:t>Where a student fails a module(s), but has m</w:t>
            </w:r>
            <w:r w:rsidR="0067696D" w:rsidRPr="003C346F">
              <w:rPr>
                <w:rFonts w:ascii="Arial" w:hAnsi="Arial" w:cs="Arial"/>
                <w:sz w:val="22"/>
                <w:szCs w:val="22"/>
              </w:rPr>
              <w:t>arks for such modules within 10 percentage points</w:t>
            </w:r>
            <w:r w:rsidRPr="003C346F">
              <w:rPr>
                <w:rFonts w:ascii="Arial" w:hAnsi="Arial" w:cs="Arial"/>
                <w:sz w:val="22"/>
                <w:szCs w:val="22"/>
              </w:rPr>
              <w:t xml:space="preserve"> of the pass mark, the Board of Examiners may nevertheless award the credits for the module(s), subject to the requirements of the Credit Framework and provided that the student has achieved the </w:t>
            </w:r>
            <w:r w:rsidRPr="003C346F">
              <w:rPr>
                <w:rStyle w:val="Strong"/>
                <w:rFonts w:ascii="Arial" w:hAnsi="Arial" w:cs="Arial"/>
                <w:b w:val="0"/>
                <w:sz w:val="22"/>
                <w:szCs w:val="22"/>
              </w:rPr>
              <w:t>programme</w:t>
            </w:r>
            <w:r w:rsidRPr="003C346F">
              <w:rPr>
                <w:rStyle w:val="Strong"/>
                <w:rFonts w:ascii="Arial" w:hAnsi="Arial" w:cs="Arial"/>
                <w:sz w:val="22"/>
                <w:szCs w:val="22"/>
              </w:rPr>
              <w:t xml:space="preserve"> </w:t>
            </w:r>
            <w:r w:rsidRPr="003C346F">
              <w:rPr>
                <w:rFonts w:ascii="Arial" w:hAnsi="Arial" w:cs="Arial"/>
                <w:sz w:val="22"/>
                <w:szCs w:val="22"/>
              </w:rPr>
              <w:t>learning outcomes. For further information refer to the Credit Framewor</w:t>
            </w:r>
            <w:r w:rsidR="003C346F" w:rsidRPr="003C346F">
              <w:rPr>
                <w:rFonts w:ascii="Arial" w:hAnsi="Arial" w:cs="Arial"/>
                <w:sz w:val="22"/>
                <w:szCs w:val="22"/>
              </w:rPr>
              <w:t>k.</w:t>
            </w:r>
          </w:p>
          <w:p w:rsidR="0048048E" w:rsidRDefault="0048048E" w:rsidP="0048048E">
            <w:pPr>
              <w:spacing w:before="60" w:after="60"/>
              <w:ind w:left="34"/>
              <w:rPr>
                <w:rFonts w:ascii="Arial" w:hAnsi="Arial" w:cs="Arial"/>
                <w:sz w:val="22"/>
                <w:szCs w:val="22"/>
              </w:rPr>
            </w:pPr>
            <w:r w:rsidRPr="0048048E">
              <w:rPr>
                <w:rFonts w:ascii="Arial" w:hAnsi="Arial" w:cs="Arial"/>
                <w:sz w:val="22"/>
                <w:szCs w:val="22"/>
              </w:rPr>
              <w:t xml:space="preserve">Students successfully completing Stage 1 of the programme who do not complete, or who fail to achieve a pass in the </w:t>
            </w:r>
            <w:r w:rsidR="006A2F07">
              <w:rPr>
                <w:rFonts w:ascii="Arial" w:hAnsi="Arial" w:cs="Arial"/>
                <w:sz w:val="22"/>
                <w:szCs w:val="22"/>
              </w:rPr>
              <w:t>business report</w:t>
            </w:r>
            <w:r w:rsidRPr="0048048E">
              <w:rPr>
                <w:rFonts w:ascii="Arial" w:hAnsi="Arial" w:cs="Arial"/>
                <w:sz w:val="22"/>
                <w:szCs w:val="22"/>
              </w:rPr>
              <w:t>, will be eligible for a Postgraduate Diploma, provided they obtain 120 credits in the taught elements of the course.  A Postgraduate Certificate may be awarde</w:t>
            </w:r>
            <w:r>
              <w:rPr>
                <w:rFonts w:ascii="Arial" w:hAnsi="Arial" w:cs="Arial"/>
                <w:sz w:val="22"/>
                <w:szCs w:val="22"/>
              </w:rPr>
              <w:t xml:space="preserve">d on achievement of 60 credits </w:t>
            </w:r>
          </w:p>
          <w:p w:rsidR="000C24A9" w:rsidRPr="0048048E" w:rsidRDefault="0048048E" w:rsidP="0048048E">
            <w:pPr>
              <w:spacing w:before="60" w:after="60"/>
              <w:ind w:left="34"/>
              <w:rPr>
                <w:rFonts w:ascii="Arial" w:hAnsi="Arial" w:cs="Arial"/>
                <w:sz w:val="22"/>
                <w:szCs w:val="22"/>
              </w:rPr>
            </w:pPr>
            <w:r w:rsidRPr="0048048E">
              <w:rPr>
                <w:rFonts w:ascii="Arial" w:hAnsi="Arial" w:cs="Arial"/>
                <w:sz w:val="22"/>
                <w:szCs w:val="22"/>
              </w:rPr>
              <w:t>Modules may be substituted at the discretion of Director of Studies depending on staff availability and feedback from previous years of studies.</w:t>
            </w:r>
          </w:p>
        </w:tc>
      </w:tr>
    </w:tbl>
    <w:p w:rsidR="002C5F6E" w:rsidRDefault="002C5F6E"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110"/>
        <w:gridCol w:w="1134"/>
        <w:gridCol w:w="1276"/>
        <w:gridCol w:w="1418"/>
      </w:tblGrid>
      <w:tr w:rsidR="00C251B5" w:rsidRPr="00C46253" w:rsidTr="00B65730">
        <w:tc>
          <w:tcPr>
            <w:tcW w:w="1560" w:type="dxa"/>
            <w:shd w:val="pct5" w:color="auto" w:fill="FFFFFF"/>
          </w:tcPr>
          <w:p w:rsidR="00C251B5" w:rsidRPr="00C46253" w:rsidRDefault="00C251B5" w:rsidP="00C251B5">
            <w:pPr>
              <w:spacing w:before="60" w:after="60"/>
              <w:rPr>
                <w:rFonts w:ascii="Arial" w:hAnsi="Arial" w:cs="Arial"/>
                <w:b/>
                <w:szCs w:val="22"/>
              </w:rPr>
            </w:pPr>
            <w:r w:rsidRPr="00C46253">
              <w:rPr>
                <w:rFonts w:ascii="Arial" w:hAnsi="Arial" w:cs="Arial"/>
                <w:b/>
                <w:sz w:val="22"/>
                <w:szCs w:val="22"/>
              </w:rPr>
              <w:t>Code</w:t>
            </w:r>
          </w:p>
        </w:tc>
        <w:tc>
          <w:tcPr>
            <w:tcW w:w="4110" w:type="dxa"/>
            <w:shd w:val="pct5" w:color="auto" w:fill="FFFFFF"/>
          </w:tcPr>
          <w:p w:rsidR="00C251B5" w:rsidRPr="00C46253" w:rsidRDefault="00C251B5" w:rsidP="00C251B5">
            <w:pPr>
              <w:spacing w:before="60" w:after="60"/>
              <w:rPr>
                <w:rFonts w:ascii="Arial" w:hAnsi="Arial" w:cs="Arial"/>
                <w:b/>
                <w:szCs w:val="22"/>
              </w:rPr>
            </w:pPr>
            <w:r w:rsidRPr="00C46253">
              <w:rPr>
                <w:rFonts w:ascii="Arial" w:hAnsi="Arial" w:cs="Arial"/>
                <w:b/>
                <w:sz w:val="22"/>
                <w:szCs w:val="22"/>
              </w:rPr>
              <w:t>Title</w:t>
            </w:r>
          </w:p>
        </w:tc>
        <w:tc>
          <w:tcPr>
            <w:tcW w:w="1134" w:type="dxa"/>
            <w:shd w:val="pct5" w:color="auto" w:fill="FFFFFF"/>
          </w:tcPr>
          <w:p w:rsidR="00C251B5" w:rsidRPr="00C46253" w:rsidRDefault="00C251B5" w:rsidP="00C251B5">
            <w:pPr>
              <w:spacing w:before="60" w:after="60"/>
              <w:rPr>
                <w:rFonts w:ascii="Arial" w:hAnsi="Arial" w:cs="Arial"/>
                <w:b/>
                <w:szCs w:val="22"/>
              </w:rPr>
            </w:pPr>
            <w:r w:rsidRPr="00C46253">
              <w:rPr>
                <w:rFonts w:ascii="Arial" w:hAnsi="Arial" w:cs="Arial"/>
                <w:b/>
                <w:sz w:val="22"/>
                <w:szCs w:val="22"/>
              </w:rPr>
              <w:t>Level</w:t>
            </w:r>
          </w:p>
        </w:tc>
        <w:tc>
          <w:tcPr>
            <w:tcW w:w="1276" w:type="dxa"/>
            <w:shd w:val="pct5" w:color="auto" w:fill="FFFFFF"/>
          </w:tcPr>
          <w:p w:rsidR="00C251B5" w:rsidRPr="00C46253" w:rsidRDefault="00C251B5" w:rsidP="00C251B5">
            <w:pPr>
              <w:spacing w:before="60" w:after="60"/>
              <w:rPr>
                <w:rFonts w:ascii="Arial" w:hAnsi="Arial" w:cs="Arial"/>
                <w:b/>
                <w:szCs w:val="22"/>
              </w:rPr>
            </w:pPr>
            <w:r w:rsidRPr="00C46253">
              <w:rPr>
                <w:rFonts w:ascii="Arial" w:hAnsi="Arial" w:cs="Arial"/>
                <w:b/>
                <w:sz w:val="22"/>
                <w:szCs w:val="22"/>
              </w:rPr>
              <w:t>Credits</w:t>
            </w:r>
          </w:p>
        </w:tc>
        <w:tc>
          <w:tcPr>
            <w:tcW w:w="1418" w:type="dxa"/>
            <w:shd w:val="pct5" w:color="auto" w:fill="FFFFFF"/>
          </w:tcPr>
          <w:p w:rsidR="00C251B5" w:rsidRPr="00C46253" w:rsidRDefault="00C251B5" w:rsidP="00C251B5">
            <w:pPr>
              <w:spacing w:before="60" w:after="60"/>
              <w:rPr>
                <w:rFonts w:ascii="Arial" w:hAnsi="Arial" w:cs="Arial"/>
                <w:b/>
                <w:szCs w:val="22"/>
              </w:rPr>
            </w:pPr>
            <w:r w:rsidRPr="00C46253">
              <w:rPr>
                <w:rFonts w:ascii="Arial" w:hAnsi="Arial" w:cs="Arial"/>
                <w:b/>
                <w:sz w:val="22"/>
                <w:szCs w:val="22"/>
              </w:rPr>
              <w:t>Term(s)</w:t>
            </w:r>
          </w:p>
        </w:tc>
      </w:tr>
      <w:tr w:rsidR="00C251B5" w:rsidRPr="00C46253" w:rsidTr="00B65730">
        <w:trPr>
          <w:cantSplit/>
        </w:trPr>
        <w:tc>
          <w:tcPr>
            <w:tcW w:w="9498" w:type="dxa"/>
            <w:gridSpan w:val="5"/>
            <w:shd w:val="clear" w:color="auto" w:fill="F2F2F2" w:themeFill="background1" w:themeFillShade="F2"/>
          </w:tcPr>
          <w:p w:rsidR="00C251B5" w:rsidRPr="00C46253" w:rsidRDefault="00C251B5" w:rsidP="00C251B5">
            <w:pPr>
              <w:spacing w:before="60" w:after="60"/>
              <w:rPr>
                <w:rFonts w:ascii="Arial" w:hAnsi="Arial" w:cs="Arial"/>
                <w:szCs w:val="22"/>
              </w:rPr>
            </w:pPr>
            <w:r w:rsidRPr="00C46253">
              <w:rPr>
                <w:rFonts w:ascii="Arial" w:hAnsi="Arial" w:cs="Arial"/>
                <w:b/>
                <w:sz w:val="22"/>
                <w:szCs w:val="22"/>
              </w:rPr>
              <w:t>Stage 1</w:t>
            </w:r>
          </w:p>
        </w:tc>
      </w:tr>
      <w:tr w:rsidR="00C251B5" w:rsidRPr="00C46253" w:rsidTr="00C251B5">
        <w:trPr>
          <w:cantSplit/>
        </w:trPr>
        <w:tc>
          <w:tcPr>
            <w:tcW w:w="9498" w:type="dxa"/>
            <w:gridSpan w:val="5"/>
            <w:shd w:val="clear" w:color="auto" w:fill="F2F2F2" w:themeFill="background1" w:themeFillShade="F2"/>
          </w:tcPr>
          <w:p w:rsidR="00C251B5" w:rsidRPr="00C46253" w:rsidRDefault="0009168A" w:rsidP="00C251B5">
            <w:pPr>
              <w:spacing w:before="60" w:after="60"/>
              <w:rPr>
                <w:rFonts w:ascii="Arial" w:hAnsi="Arial" w:cs="Arial"/>
                <w:szCs w:val="22"/>
              </w:rPr>
            </w:pPr>
            <w:r>
              <w:rPr>
                <w:rFonts w:ascii="Arial" w:hAnsi="Arial" w:cs="Arial"/>
                <w:b/>
                <w:sz w:val="22"/>
                <w:szCs w:val="22"/>
              </w:rPr>
              <w:t xml:space="preserve">Compulsory </w:t>
            </w:r>
            <w:r w:rsidR="00C251B5" w:rsidRPr="00C46253">
              <w:rPr>
                <w:rFonts w:ascii="Arial" w:hAnsi="Arial" w:cs="Arial"/>
                <w:b/>
                <w:sz w:val="22"/>
                <w:szCs w:val="22"/>
              </w:rPr>
              <w:t>Modules</w:t>
            </w:r>
          </w:p>
        </w:tc>
      </w:tr>
      <w:tr w:rsidR="00C251B5" w:rsidRPr="00C46253" w:rsidTr="00C251B5">
        <w:tc>
          <w:tcPr>
            <w:tcW w:w="1560" w:type="dxa"/>
          </w:tcPr>
          <w:p w:rsidR="00C251B5" w:rsidRPr="00C46253" w:rsidRDefault="0048048E" w:rsidP="004B729C">
            <w:pPr>
              <w:spacing w:before="60" w:after="60"/>
              <w:jc w:val="center"/>
              <w:rPr>
                <w:rFonts w:ascii="Arial" w:hAnsi="Arial" w:cs="Arial"/>
                <w:szCs w:val="22"/>
              </w:rPr>
            </w:pPr>
            <w:r>
              <w:rPr>
                <w:rFonts w:ascii="Arial" w:hAnsi="Arial" w:cs="Arial"/>
                <w:sz w:val="22"/>
                <w:szCs w:val="22"/>
              </w:rPr>
              <w:t>CB80</w:t>
            </w:r>
            <w:r w:rsidR="003F2864">
              <w:rPr>
                <w:rFonts w:ascii="Arial" w:hAnsi="Arial" w:cs="Arial"/>
                <w:sz w:val="22"/>
                <w:szCs w:val="22"/>
              </w:rPr>
              <w:t>13</w:t>
            </w:r>
          </w:p>
        </w:tc>
        <w:tc>
          <w:tcPr>
            <w:tcW w:w="4110" w:type="dxa"/>
          </w:tcPr>
          <w:p w:rsidR="00C251B5" w:rsidRPr="00C46253" w:rsidRDefault="003F2864" w:rsidP="00C251B5">
            <w:pPr>
              <w:spacing w:before="60" w:after="60"/>
              <w:rPr>
                <w:rFonts w:ascii="Arial" w:hAnsi="Arial" w:cs="Arial"/>
                <w:szCs w:val="22"/>
              </w:rPr>
            </w:pPr>
            <w:r>
              <w:rPr>
                <w:rFonts w:ascii="Arial" w:hAnsi="Arial" w:cs="Arial"/>
                <w:szCs w:val="22"/>
              </w:rPr>
              <w:t>Financial Systems and Institutions</w:t>
            </w:r>
          </w:p>
        </w:tc>
        <w:tc>
          <w:tcPr>
            <w:tcW w:w="1134" w:type="dxa"/>
          </w:tcPr>
          <w:p w:rsidR="00C251B5" w:rsidRPr="00C46253" w:rsidRDefault="0048048E" w:rsidP="00C251B5">
            <w:pPr>
              <w:spacing w:before="60" w:after="60"/>
              <w:rPr>
                <w:rFonts w:ascii="Arial" w:hAnsi="Arial" w:cs="Arial"/>
                <w:szCs w:val="22"/>
              </w:rPr>
            </w:pPr>
            <w:r>
              <w:rPr>
                <w:rFonts w:ascii="Arial" w:hAnsi="Arial" w:cs="Arial"/>
                <w:szCs w:val="22"/>
              </w:rPr>
              <w:t>M</w:t>
            </w:r>
          </w:p>
        </w:tc>
        <w:tc>
          <w:tcPr>
            <w:tcW w:w="1276" w:type="dxa"/>
          </w:tcPr>
          <w:p w:rsidR="00C251B5" w:rsidRPr="00C46253" w:rsidRDefault="0048048E" w:rsidP="00C251B5">
            <w:pPr>
              <w:spacing w:before="60" w:after="60"/>
              <w:rPr>
                <w:rFonts w:ascii="Arial" w:hAnsi="Arial" w:cs="Arial"/>
                <w:szCs w:val="22"/>
              </w:rPr>
            </w:pPr>
            <w:r>
              <w:rPr>
                <w:rFonts w:ascii="Arial" w:hAnsi="Arial" w:cs="Arial"/>
                <w:szCs w:val="22"/>
              </w:rPr>
              <w:t>15</w:t>
            </w:r>
          </w:p>
        </w:tc>
        <w:tc>
          <w:tcPr>
            <w:tcW w:w="1418" w:type="dxa"/>
          </w:tcPr>
          <w:p w:rsidR="00C251B5" w:rsidRPr="00C46253" w:rsidRDefault="0048048E" w:rsidP="00C251B5">
            <w:pPr>
              <w:spacing w:before="60" w:after="60"/>
              <w:rPr>
                <w:rFonts w:ascii="Arial" w:hAnsi="Arial" w:cs="Arial"/>
                <w:szCs w:val="22"/>
              </w:rPr>
            </w:pPr>
            <w:r>
              <w:rPr>
                <w:rFonts w:ascii="Arial" w:hAnsi="Arial" w:cs="Arial"/>
                <w:szCs w:val="22"/>
              </w:rPr>
              <w:t>1</w:t>
            </w:r>
          </w:p>
        </w:tc>
      </w:tr>
      <w:tr w:rsidR="00C251B5" w:rsidRPr="00C46253" w:rsidTr="00B65730">
        <w:tc>
          <w:tcPr>
            <w:tcW w:w="1560" w:type="dxa"/>
          </w:tcPr>
          <w:p w:rsidR="00C251B5" w:rsidRPr="00C46253" w:rsidRDefault="0048048E" w:rsidP="004B729C">
            <w:pPr>
              <w:spacing w:before="60" w:after="60"/>
              <w:jc w:val="center"/>
              <w:rPr>
                <w:rFonts w:ascii="Arial" w:hAnsi="Arial" w:cs="Arial"/>
                <w:szCs w:val="22"/>
              </w:rPr>
            </w:pPr>
            <w:r>
              <w:rPr>
                <w:rFonts w:ascii="Arial" w:hAnsi="Arial" w:cs="Arial"/>
                <w:sz w:val="22"/>
                <w:szCs w:val="22"/>
              </w:rPr>
              <w:t>CB80</w:t>
            </w:r>
            <w:r w:rsidR="003F2864">
              <w:rPr>
                <w:rFonts w:ascii="Arial" w:hAnsi="Arial" w:cs="Arial"/>
                <w:sz w:val="22"/>
                <w:szCs w:val="22"/>
              </w:rPr>
              <w:t>12</w:t>
            </w:r>
          </w:p>
        </w:tc>
        <w:tc>
          <w:tcPr>
            <w:tcW w:w="4110" w:type="dxa"/>
          </w:tcPr>
          <w:p w:rsidR="00C251B5" w:rsidRPr="00C46253" w:rsidRDefault="003F2864" w:rsidP="00C251B5">
            <w:pPr>
              <w:spacing w:before="60" w:after="60"/>
              <w:rPr>
                <w:rFonts w:ascii="Arial" w:hAnsi="Arial" w:cs="Arial"/>
                <w:szCs w:val="22"/>
              </w:rPr>
            </w:pPr>
            <w:r>
              <w:rPr>
                <w:rFonts w:ascii="Arial" w:hAnsi="Arial" w:cs="Arial"/>
                <w:szCs w:val="22"/>
              </w:rPr>
              <w:t>Commercial and Investment Banking</w:t>
            </w:r>
          </w:p>
        </w:tc>
        <w:tc>
          <w:tcPr>
            <w:tcW w:w="1134" w:type="dxa"/>
          </w:tcPr>
          <w:p w:rsidR="00C251B5" w:rsidRPr="00C46253" w:rsidRDefault="0048048E" w:rsidP="00C251B5">
            <w:pPr>
              <w:spacing w:before="60" w:after="60"/>
              <w:rPr>
                <w:rFonts w:ascii="Arial" w:hAnsi="Arial" w:cs="Arial"/>
                <w:szCs w:val="22"/>
              </w:rPr>
            </w:pPr>
            <w:r>
              <w:rPr>
                <w:rFonts w:ascii="Arial" w:hAnsi="Arial" w:cs="Arial"/>
                <w:szCs w:val="22"/>
              </w:rPr>
              <w:t>M</w:t>
            </w:r>
          </w:p>
        </w:tc>
        <w:tc>
          <w:tcPr>
            <w:tcW w:w="1276" w:type="dxa"/>
          </w:tcPr>
          <w:p w:rsidR="00C251B5" w:rsidRPr="00C46253" w:rsidRDefault="0048048E" w:rsidP="00C251B5">
            <w:pPr>
              <w:spacing w:before="60" w:after="60"/>
              <w:rPr>
                <w:rFonts w:ascii="Arial" w:hAnsi="Arial" w:cs="Arial"/>
                <w:szCs w:val="22"/>
              </w:rPr>
            </w:pPr>
            <w:r>
              <w:rPr>
                <w:rFonts w:ascii="Arial" w:hAnsi="Arial" w:cs="Arial"/>
                <w:szCs w:val="22"/>
              </w:rPr>
              <w:t>15</w:t>
            </w:r>
          </w:p>
        </w:tc>
        <w:tc>
          <w:tcPr>
            <w:tcW w:w="1418" w:type="dxa"/>
          </w:tcPr>
          <w:p w:rsidR="00C251B5" w:rsidRPr="00C46253" w:rsidRDefault="0048048E" w:rsidP="00C251B5">
            <w:pPr>
              <w:spacing w:before="60" w:after="60"/>
              <w:rPr>
                <w:rFonts w:ascii="Arial" w:hAnsi="Arial" w:cs="Arial"/>
                <w:szCs w:val="22"/>
              </w:rPr>
            </w:pPr>
            <w:r>
              <w:rPr>
                <w:rFonts w:ascii="Arial" w:hAnsi="Arial" w:cs="Arial"/>
                <w:szCs w:val="22"/>
              </w:rPr>
              <w:t>1</w:t>
            </w:r>
          </w:p>
        </w:tc>
      </w:tr>
      <w:tr w:rsidR="00C251B5" w:rsidRPr="00C46253" w:rsidTr="00C251B5">
        <w:tc>
          <w:tcPr>
            <w:tcW w:w="1560" w:type="dxa"/>
          </w:tcPr>
          <w:p w:rsidR="00C251B5" w:rsidRPr="00C46253" w:rsidRDefault="0048048E" w:rsidP="004B729C">
            <w:pPr>
              <w:spacing w:before="60" w:after="60"/>
              <w:jc w:val="center"/>
              <w:rPr>
                <w:rFonts w:ascii="Arial" w:hAnsi="Arial" w:cs="Arial"/>
                <w:szCs w:val="22"/>
              </w:rPr>
            </w:pPr>
            <w:r>
              <w:rPr>
                <w:rFonts w:ascii="Arial" w:hAnsi="Arial" w:cs="Arial"/>
                <w:sz w:val="22"/>
                <w:szCs w:val="22"/>
              </w:rPr>
              <w:t>CB8016</w:t>
            </w:r>
          </w:p>
        </w:tc>
        <w:tc>
          <w:tcPr>
            <w:tcW w:w="4110" w:type="dxa"/>
          </w:tcPr>
          <w:p w:rsidR="00C251B5" w:rsidRPr="00C46253" w:rsidRDefault="0048048E" w:rsidP="00C251B5">
            <w:pPr>
              <w:spacing w:before="60" w:after="60"/>
              <w:rPr>
                <w:rFonts w:ascii="Arial" w:hAnsi="Arial" w:cs="Arial"/>
                <w:szCs w:val="22"/>
              </w:rPr>
            </w:pPr>
            <w:r>
              <w:rPr>
                <w:rFonts w:ascii="Arial" w:hAnsi="Arial" w:cs="Arial"/>
                <w:szCs w:val="22"/>
              </w:rPr>
              <w:t>Derivatives</w:t>
            </w:r>
          </w:p>
        </w:tc>
        <w:tc>
          <w:tcPr>
            <w:tcW w:w="1134" w:type="dxa"/>
          </w:tcPr>
          <w:p w:rsidR="00C251B5" w:rsidRPr="00C46253" w:rsidRDefault="0048048E" w:rsidP="00C251B5">
            <w:pPr>
              <w:spacing w:before="60" w:after="60"/>
              <w:rPr>
                <w:rFonts w:ascii="Arial" w:hAnsi="Arial" w:cs="Arial"/>
                <w:szCs w:val="22"/>
              </w:rPr>
            </w:pPr>
            <w:r>
              <w:rPr>
                <w:rFonts w:ascii="Arial" w:hAnsi="Arial" w:cs="Arial"/>
                <w:szCs w:val="22"/>
              </w:rPr>
              <w:t>M</w:t>
            </w:r>
          </w:p>
        </w:tc>
        <w:tc>
          <w:tcPr>
            <w:tcW w:w="1276" w:type="dxa"/>
          </w:tcPr>
          <w:p w:rsidR="00C251B5" w:rsidRPr="00C46253" w:rsidRDefault="00B108A5" w:rsidP="00C251B5">
            <w:pPr>
              <w:spacing w:before="60" w:after="60"/>
              <w:rPr>
                <w:rFonts w:ascii="Arial" w:hAnsi="Arial" w:cs="Arial"/>
                <w:szCs w:val="22"/>
              </w:rPr>
            </w:pPr>
            <w:r>
              <w:rPr>
                <w:rFonts w:ascii="Arial" w:hAnsi="Arial" w:cs="Arial"/>
                <w:szCs w:val="22"/>
              </w:rPr>
              <w:t>15</w:t>
            </w:r>
          </w:p>
        </w:tc>
        <w:tc>
          <w:tcPr>
            <w:tcW w:w="1418" w:type="dxa"/>
          </w:tcPr>
          <w:p w:rsidR="00C251B5" w:rsidRPr="00C46253" w:rsidRDefault="0048048E" w:rsidP="00C251B5">
            <w:pPr>
              <w:spacing w:before="60" w:after="60"/>
              <w:rPr>
                <w:rFonts w:ascii="Arial" w:hAnsi="Arial" w:cs="Arial"/>
                <w:szCs w:val="22"/>
              </w:rPr>
            </w:pPr>
            <w:r>
              <w:rPr>
                <w:rFonts w:ascii="Arial" w:hAnsi="Arial" w:cs="Arial"/>
                <w:szCs w:val="22"/>
              </w:rPr>
              <w:t>1</w:t>
            </w:r>
          </w:p>
        </w:tc>
      </w:tr>
      <w:tr w:rsidR="00C251B5" w:rsidRPr="00C46253" w:rsidTr="00B65730">
        <w:tc>
          <w:tcPr>
            <w:tcW w:w="1560" w:type="dxa"/>
          </w:tcPr>
          <w:p w:rsidR="00C251B5" w:rsidRPr="00C46253" w:rsidRDefault="0048048E" w:rsidP="004B729C">
            <w:pPr>
              <w:spacing w:before="60" w:after="60"/>
              <w:jc w:val="center"/>
              <w:rPr>
                <w:rFonts w:ascii="Arial" w:hAnsi="Arial" w:cs="Arial"/>
                <w:szCs w:val="22"/>
              </w:rPr>
            </w:pPr>
            <w:r>
              <w:rPr>
                <w:rFonts w:ascii="Arial" w:hAnsi="Arial" w:cs="Arial"/>
                <w:sz w:val="22"/>
                <w:szCs w:val="22"/>
              </w:rPr>
              <w:t>CB8011</w:t>
            </w:r>
          </w:p>
        </w:tc>
        <w:tc>
          <w:tcPr>
            <w:tcW w:w="4110" w:type="dxa"/>
          </w:tcPr>
          <w:p w:rsidR="00C251B5" w:rsidRPr="00C46253" w:rsidRDefault="0048048E" w:rsidP="00C251B5">
            <w:pPr>
              <w:spacing w:before="60" w:after="60"/>
              <w:rPr>
                <w:rFonts w:ascii="Arial" w:hAnsi="Arial" w:cs="Arial"/>
                <w:szCs w:val="22"/>
              </w:rPr>
            </w:pPr>
            <w:r>
              <w:rPr>
                <w:rFonts w:ascii="Arial" w:hAnsi="Arial" w:cs="Arial"/>
                <w:szCs w:val="22"/>
              </w:rPr>
              <w:t>Essentials of Financial Risk Management</w:t>
            </w:r>
          </w:p>
        </w:tc>
        <w:tc>
          <w:tcPr>
            <w:tcW w:w="1134" w:type="dxa"/>
          </w:tcPr>
          <w:p w:rsidR="00C251B5" w:rsidRPr="00C46253" w:rsidRDefault="0048048E" w:rsidP="00C251B5">
            <w:pPr>
              <w:spacing w:before="60" w:after="60"/>
              <w:rPr>
                <w:rFonts w:ascii="Arial" w:hAnsi="Arial" w:cs="Arial"/>
                <w:szCs w:val="22"/>
              </w:rPr>
            </w:pPr>
            <w:r>
              <w:rPr>
                <w:rFonts w:ascii="Arial" w:hAnsi="Arial" w:cs="Arial"/>
                <w:szCs w:val="22"/>
              </w:rPr>
              <w:t>M</w:t>
            </w:r>
          </w:p>
        </w:tc>
        <w:tc>
          <w:tcPr>
            <w:tcW w:w="1276" w:type="dxa"/>
          </w:tcPr>
          <w:p w:rsidR="00C251B5" w:rsidRPr="00C46253" w:rsidRDefault="0048048E" w:rsidP="00C251B5">
            <w:pPr>
              <w:spacing w:before="60" w:after="60"/>
              <w:rPr>
                <w:rFonts w:ascii="Arial" w:hAnsi="Arial" w:cs="Arial"/>
                <w:szCs w:val="22"/>
              </w:rPr>
            </w:pPr>
            <w:r>
              <w:rPr>
                <w:rFonts w:ascii="Arial" w:hAnsi="Arial" w:cs="Arial"/>
                <w:szCs w:val="22"/>
              </w:rPr>
              <w:t>15</w:t>
            </w:r>
          </w:p>
        </w:tc>
        <w:tc>
          <w:tcPr>
            <w:tcW w:w="1418" w:type="dxa"/>
          </w:tcPr>
          <w:p w:rsidR="00C251B5" w:rsidRPr="00C46253" w:rsidRDefault="0048048E" w:rsidP="00C251B5">
            <w:pPr>
              <w:spacing w:before="60" w:after="60"/>
              <w:rPr>
                <w:rFonts w:ascii="Arial" w:hAnsi="Arial" w:cs="Arial"/>
                <w:szCs w:val="22"/>
              </w:rPr>
            </w:pPr>
            <w:r>
              <w:rPr>
                <w:rFonts w:ascii="Arial" w:hAnsi="Arial" w:cs="Arial"/>
                <w:szCs w:val="22"/>
              </w:rPr>
              <w:t>1</w:t>
            </w:r>
          </w:p>
        </w:tc>
      </w:tr>
      <w:tr w:rsidR="002D7928" w:rsidRPr="00C46253" w:rsidTr="00B65730">
        <w:tc>
          <w:tcPr>
            <w:tcW w:w="1560" w:type="dxa"/>
          </w:tcPr>
          <w:p w:rsidR="002D7928" w:rsidRDefault="002D7928" w:rsidP="00C70ABE">
            <w:pPr>
              <w:spacing w:before="60" w:after="60"/>
              <w:jc w:val="center"/>
              <w:rPr>
                <w:rFonts w:ascii="Arial" w:hAnsi="Arial" w:cs="Arial"/>
                <w:szCs w:val="22"/>
              </w:rPr>
            </w:pPr>
            <w:r>
              <w:rPr>
                <w:rFonts w:ascii="Arial" w:hAnsi="Arial" w:cs="Arial"/>
                <w:sz w:val="22"/>
                <w:szCs w:val="22"/>
              </w:rPr>
              <w:t>CB</w:t>
            </w:r>
            <w:r w:rsidR="00C70ABE">
              <w:rPr>
                <w:rFonts w:ascii="Arial" w:hAnsi="Arial" w:cs="Arial"/>
                <w:sz w:val="22"/>
                <w:szCs w:val="22"/>
              </w:rPr>
              <w:t>9078</w:t>
            </w:r>
          </w:p>
        </w:tc>
        <w:tc>
          <w:tcPr>
            <w:tcW w:w="4110" w:type="dxa"/>
          </w:tcPr>
          <w:p w:rsidR="002D7928" w:rsidRDefault="002D7928" w:rsidP="00A45FEB">
            <w:pPr>
              <w:spacing w:before="60" w:after="60"/>
              <w:rPr>
                <w:rFonts w:ascii="Arial" w:hAnsi="Arial" w:cs="Arial"/>
                <w:szCs w:val="22"/>
              </w:rPr>
            </w:pPr>
            <w:r>
              <w:rPr>
                <w:rFonts w:ascii="Arial" w:hAnsi="Arial" w:cs="Arial"/>
                <w:szCs w:val="22"/>
              </w:rPr>
              <w:t>Research Methods &amp; Skills (Finance)</w:t>
            </w:r>
          </w:p>
        </w:tc>
        <w:tc>
          <w:tcPr>
            <w:tcW w:w="1134" w:type="dxa"/>
          </w:tcPr>
          <w:p w:rsidR="002D7928" w:rsidRDefault="002D7928" w:rsidP="00A45FEB">
            <w:pPr>
              <w:spacing w:before="60" w:after="60"/>
              <w:rPr>
                <w:rFonts w:ascii="Arial" w:hAnsi="Arial" w:cs="Arial"/>
                <w:szCs w:val="22"/>
              </w:rPr>
            </w:pPr>
            <w:r>
              <w:rPr>
                <w:rFonts w:ascii="Arial" w:hAnsi="Arial" w:cs="Arial"/>
                <w:szCs w:val="22"/>
              </w:rPr>
              <w:t>M</w:t>
            </w:r>
          </w:p>
        </w:tc>
        <w:tc>
          <w:tcPr>
            <w:tcW w:w="1276" w:type="dxa"/>
          </w:tcPr>
          <w:p w:rsidR="002D7928" w:rsidRDefault="002D7928" w:rsidP="00A45FEB">
            <w:pPr>
              <w:spacing w:before="60" w:after="60"/>
              <w:rPr>
                <w:rFonts w:ascii="Arial" w:hAnsi="Arial" w:cs="Arial"/>
                <w:szCs w:val="22"/>
              </w:rPr>
            </w:pPr>
            <w:r>
              <w:rPr>
                <w:rFonts w:ascii="Arial" w:hAnsi="Arial" w:cs="Arial"/>
                <w:szCs w:val="22"/>
              </w:rPr>
              <w:t>15</w:t>
            </w:r>
          </w:p>
        </w:tc>
        <w:tc>
          <w:tcPr>
            <w:tcW w:w="1418" w:type="dxa"/>
          </w:tcPr>
          <w:p w:rsidR="002D7928" w:rsidRDefault="00DD1D30" w:rsidP="00A45FEB">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Pr="00C46253" w:rsidRDefault="002D7928" w:rsidP="004B729C">
            <w:pPr>
              <w:spacing w:before="60" w:after="60"/>
              <w:ind w:left="33"/>
              <w:jc w:val="center"/>
              <w:rPr>
                <w:rFonts w:ascii="Arial" w:hAnsi="Arial" w:cs="Arial"/>
                <w:szCs w:val="22"/>
              </w:rPr>
            </w:pPr>
            <w:r>
              <w:rPr>
                <w:rFonts w:ascii="Arial" w:hAnsi="Arial" w:cs="Arial"/>
                <w:sz w:val="22"/>
                <w:szCs w:val="22"/>
              </w:rPr>
              <w:t>CB8015</w:t>
            </w:r>
          </w:p>
        </w:tc>
        <w:tc>
          <w:tcPr>
            <w:tcW w:w="4110" w:type="dxa"/>
          </w:tcPr>
          <w:p w:rsidR="002D7928" w:rsidRPr="009C57A0" w:rsidRDefault="002D7928" w:rsidP="00C251B5">
            <w:pPr>
              <w:spacing w:before="60" w:after="60"/>
              <w:rPr>
                <w:rFonts w:ascii="Arial" w:hAnsi="Arial" w:cs="Arial"/>
                <w:szCs w:val="22"/>
              </w:rPr>
            </w:pPr>
            <w:r>
              <w:rPr>
                <w:rFonts w:ascii="Arial" w:hAnsi="Arial" w:cs="Arial"/>
                <w:szCs w:val="22"/>
              </w:rPr>
              <w:t>Financial Regulation</w:t>
            </w:r>
          </w:p>
        </w:tc>
        <w:tc>
          <w:tcPr>
            <w:tcW w:w="1134" w:type="dxa"/>
          </w:tcPr>
          <w:p w:rsidR="002D7928" w:rsidRPr="0048048E" w:rsidRDefault="002D7928" w:rsidP="00C251B5">
            <w:pPr>
              <w:spacing w:before="60" w:after="60"/>
              <w:rPr>
                <w:rFonts w:ascii="Arial" w:hAnsi="Arial" w:cs="Arial"/>
                <w:szCs w:val="22"/>
              </w:rPr>
            </w:pPr>
            <w:r w:rsidRPr="0048048E">
              <w:rPr>
                <w:rFonts w:ascii="Arial" w:hAnsi="Arial" w:cs="Arial"/>
                <w:sz w:val="22"/>
                <w:szCs w:val="22"/>
              </w:rPr>
              <w:t>M</w:t>
            </w:r>
          </w:p>
        </w:tc>
        <w:tc>
          <w:tcPr>
            <w:tcW w:w="1276" w:type="dxa"/>
          </w:tcPr>
          <w:p w:rsidR="002D7928" w:rsidRPr="0048048E" w:rsidRDefault="002D7928" w:rsidP="00C251B5">
            <w:pPr>
              <w:spacing w:before="60" w:after="60"/>
              <w:rPr>
                <w:rFonts w:ascii="Arial" w:hAnsi="Arial" w:cs="Arial"/>
                <w:szCs w:val="22"/>
              </w:rPr>
            </w:pPr>
            <w:r w:rsidRPr="0048048E">
              <w:rPr>
                <w:rFonts w:ascii="Arial" w:hAnsi="Arial" w:cs="Arial"/>
                <w:sz w:val="22"/>
                <w:szCs w:val="22"/>
              </w:rPr>
              <w:t>15</w:t>
            </w:r>
          </w:p>
        </w:tc>
        <w:tc>
          <w:tcPr>
            <w:tcW w:w="1418" w:type="dxa"/>
          </w:tcPr>
          <w:p w:rsidR="002D7928" w:rsidRPr="0048048E" w:rsidRDefault="002D7928" w:rsidP="00C251B5">
            <w:pPr>
              <w:spacing w:before="60" w:after="60"/>
              <w:rPr>
                <w:rFonts w:ascii="Arial" w:hAnsi="Arial" w:cs="Arial"/>
                <w:szCs w:val="22"/>
              </w:rPr>
            </w:pPr>
            <w:r w:rsidRPr="0048048E">
              <w:rPr>
                <w:rFonts w:ascii="Arial" w:hAnsi="Arial" w:cs="Arial"/>
                <w:sz w:val="22"/>
                <w:szCs w:val="22"/>
              </w:rPr>
              <w:t>2</w:t>
            </w:r>
          </w:p>
        </w:tc>
      </w:tr>
      <w:tr w:rsidR="002D7928" w:rsidRPr="00C46253" w:rsidTr="003F2864">
        <w:tc>
          <w:tcPr>
            <w:tcW w:w="1560" w:type="dxa"/>
          </w:tcPr>
          <w:p w:rsidR="002D7928" w:rsidRPr="00C46253" w:rsidRDefault="002D7928" w:rsidP="004B729C">
            <w:pPr>
              <w:spacing w:before="60" w:after="60"/>
              <w:jc w:val="center"/>
              <w:rPr>
                <w:rFonts w:ascii="Arial" w:hAnsi="Arial" w:cs="Arial"/>
                <w:szCs w:val="22"/>
              </w:rPr>
            </w:pPr>
            <w:r>
              <w:rPr>
                <w:rFonts w:ascii="Arial" w:hAnsi="Arial" w:cs="Arial"/>
                <w:sz w:val="22"/>
                <w:szCs w:val="22"/>
              </w:rPr>
              <w:t>CB8020</w:t>
            </w:r>
          </w:p>
        </w:tc>
        <w:tc>
          <w:tcPr>
            <w:tcW w:w="4110" w:type="dxa"/>
            <w:shd w:val="clear" w:color="auto" w:fill="auto"/>
          </w:tcPr>
          <w:p w:rsidR="002D7928" w:rsidRPr="009C57A0" w:rsidRDefault="002D7928" w:rsidP="00C251B5">
            <w:pPr>
              <w:spacing w:before="60" w:after="60"/>
              <w:rPr>
                <w:rFonts w:ascii="Arial" w:hAnsi="Arial" w:cs="Arial"/>
                <w:szCs w:val="22"/>
              </w:rPr>
            </w:pPr>
            <w:r w:rsidRPr="009C57A0">
              <w:rPr>
                <w:rFonts w:ascii="Arial" w:hAnsi="Arial" w:cs="Arial"/>
                <w:szCs w:val="22"/>
              </w:rPr>
              <w:t>Corporate Finance</w:t>
            </w:r>
          </w:p>
        </w:tc>
        <w:tc>
          <w:tcPr>
            <w:tcW w:w="1134" w:type="dxa"/>
          </w:tcPr>
          <w:p w:rsidR="002D7928" w:rsidRPr="0048048E" w:rsidRDefault="002D7928" w:rsidP="00C251B5">
            <w:pPr>
              <w:spacing w:before="60" w:after="60"/>
              <w:rPr>
                <w:rFonts w:ascii="Arial" w:hAnsi="Arial" w:cs="Arial"/>
                <w:szCs w:val="22"/>
              </w:rPr>
            </w:pPr>
            <w:r>
              <w:rPr>
                <w:rFonts w:ascii="Arial" w:hAnsi="Arial" w:cs="Arial"/>
                <w:sz w:val="22"/>
                <w:szCs w:val="22"/>
              </w:rPr>
              <w:t>M</w:t>
            </w:r>
          </w:p>
        </w:tc>
        <w:tc>
          <w:tcPr>
            <w:tcW w:w="1276" w:type="dxa"/>
          </w:tcPr>
          <w:p w:rsidR="002D7928" w:rsidRPr="0048048E" w:rsidRDefault="002D7928" w:rsidP="00C251B5">
            <w:pPr>
              <w:spacing w:before="60" w:after="60"/>
              <w:rPr>
                <w:rFonts w:ascii="Arial" w:hAnsi="Arial" w:cs="Arial"/>
                <w:szCs w:val="22"/>
              </w:rPr>
            </w:pPr>
            <w:r>
              <w:rPr>
                <w:rFonts w:ascii="Arial" w:hAnsi="Arial" w:cs="Arial"/>
                <w:sz w:val="22"/>
                <w:szCs w:val="22"/>
              </w:rPr>
              <w:t>15</w:t>
            </w:r>
          </w:p>
        </w:tc>
        <w:tc>
          <w:tcPr>
            <w:tcW w:w="1418" w:type="dxa"/>
          </w:tcPr>
          <w:p w:rsidR="002D7928" w:rsidRPr="0048048E" w:rsidRDefault="002D7928" w:rsidP="00C251B5">
            <w:pPr>
              <w:spacing w:before="60" w:after="60"/>
              <w:rPr>
                <w:rFonts w:ascii="Arial" w:hAnsi="Arial" w:cs="Arial"/>
                <w:szCs w:val="22"/>
              </w:rPr>
            </w:pPr>
            <w:r>
              <w:rPr>
                <w:rFonts w:ascii="Arial" w:hAnsi="Arial" w:cs="Arial"/>
                <w:sz w:val="22"/>
                <w:szCs w:val="22"/>
              </w:rPr>
              <w:t>2</w:t>
            </w:r>
          </w:p>
        </w:tc>
      </w:tr>
      <w:tr w:rsidR="002D7928" w:rsidRPr="00C46253" w:rsidTr="00C251B5">
        <w:trPr>
          <w:cantSplit/>
        </w:trPr>
        <w:tc>
          <w:tcPr>
            <w:tcW w:w="9498" w:type="dxa"/>
            <w:gridSpan w:val="5"/>
            <w:shd w:val="clear" w:color="auto" w:fill="F2F2F2" w:themeFill="background1" w:themeFillShade="F2"/>
          </w:tcPr>
          <w:p w:rsidR="002D7928" w:rsidRPr="00C46253" w:rsidRDefault="002D7928" w:rsidP="00DD1D30">
            <w:pPr>
              <w:spacing w:before="60" w:after="60"/>
              <w:rPr>
                <w:rFonts w:ascii="Arial" w:hAnsi="Arial" w:cs="Arial"/>
                <w:szCs w:val="22"/>
              </w:rPr>
            </w:pPr>
            <w:r w:rsidRPr="00C46253">
              <w:rPr>
                <w:rFonts w:ascii="Arial" w:hAnsi="Arial" w:cs="Arial"/>
                <w:b/>
                <w:sz w:val="22"/>
                <w:szCs w:val="22"/>
              </w:rPr>
              <w:t xml:space="preserve">Optional Modules </w:t>
            </w:r>
            <w:r w:rsidRPr="00C46253">
              <w:rPr>
                <w:rFonts w:ascii="Arial" w:hAnsi="Arial" w:cs="Arial"/>
                <w:sz w:val="22"/>
                <w:szCs w:val="22"/>
              </w:rPr>
              <w:t xml:space="preserve">Students must select </w:t>
            </w:r>
            <w:r w:rsidR="00DD1D30">
              <w:rPr>
                <w:rFonts w:ascii="Arial" w:hAnsi="Arial" w:cs="Arial"/>
                <w:sz w:val="22"/>
                <w:szCs w:val="22"/>
              </w:rPr>
              <w:t>2</w:t>
            </w:r>
            <w:r w:rsidR="00DD1D30" w:rsidRPr="00B65730">
              <w:rPr>
                <w:rFonts w:ascii="Arial" w:hAnsi="Arial" w:cs="Arial"/>
                <w:sz w:val="22"/>
                <w:szCs w:val="22"/>
              </w:rPr>
              <w:t xml:space="preserve"> </w:t>
            </w:r>
            <w:r w:rsidRPr="00B65730">
              <w:rPr>
                <w:rFonts w:ascii="Arial" w:hAnsi="Arial" w:cs="Arial"/>
                <w:sz w:val="22"/>
                <w:szCs w:val="22"/>
              </w:rPr>
              <w:t xml:space="preserve">modules </w:t>
            </w:r>
            <w:r w:rsidRPr="00C46253">
              <w:rPr>
                <w:rFonts w:ascii="Arial" w:hAnsi="Arial" w:cs="Arial"/>
                <w:sz w:val="22"/>
                <w:szCs w:val="22"/>
              </w:rPr>
              <w:t>from the following:</w:t>
            </w:r>
          </w:p>
        </w:tc>
      </w:tr>
      <w:tr w:rsidR="002D7928" w:rsidRPr="00C46253" w:rsidTr="00B65730">
        <w:tc>
          <w:tcPr>
            <w:tcW w:w="1560" w:type="dxa"/>
          </w:tcPr>
          <w:p w:rsidR="002D7928" w:rsidRPr="00C46253" w:rsidRDefault="002D7928" w:rsidP="004B729C">
            <w:pPr>
              <w:spacing w:before="60" w:after="60"/>
              <w:jc w:val="center"/>
              <w:rPr>
                <w:rFonts w:ascii="Arial" w:hAnsi="Arial" w:cs="Arial"/>
                <w:szCs w:val="22"/>
              </w:rPr>
            </w:pPr>
            <w:r>
              <w:rPr>
                <w:rFonts w:ascii="Arial" w:hAnsi="Arial" w:cs="Arial"/>
                <w:sz w:val="22"/>
                <w:szCs w:val="22"/>
              </w:rPr>
              <w:t>CB8019</w:t>
            </w:r>
          </w:p>
        </w:tc>
        <w:tc>
          <w:tcPr>
            <w:tcW w:w="4110" w:type="dxa"/>
          </w:tcPr>
          <w:p w:rsidR="002D7928" w:rsidRPr="00C46253" w:rsidRDefault="002D7928" w:rsidP="00C251B5">
            <w:pPr>
              <w:spacing w:before="60" w:after="60"/>
              <w:rPr>
                <w:rFonts w:ascii="Arial" w:hAnsi="Arial" w:cs="Arial"/>
                <w:szCs w:val="22"/>
              </w:rPr>
            </w:pPr>
            <w:r>
              <w:rPr>
                <w:rFonts w:ascii="Arial" w:hAnsi="Arial" w:cs="Arial"/>
                <w:szCs w:val="22"/>
              </w:rPr>
              <w:t>International Money and Finance</w:t>
            </w:r>
          </w:p>
        </w:tc>
        <w:tc>
          <w:tcPr>
            <w:tcW w:w="1134" w:type="dxa"/>
          </w:tcPr>
          <w:p w:rsidR="002D7928" w:rsidRPr="00C46253"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Pr="00C46253"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Pr="00C46253" w:rsidRDefault="002D7928" w:rsidP="00B65730">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Pr="00C46253" w:rsidRDefault="002D7928" w:rsidP="004B729C">
            <w:pPr>
              <w:spacing w:before="60" w:after="60"/>
              <w:jc w:val="center"/>
              <w:rPr>
                <w:rFonts w:ascii="Arial" w:hAnsi="Arial" w:cs="Arial"/>
                <w:szCs w:val="22"/>
              </w:rPr>
            </w:pPr>
            <w:r>
              <w:rPr>
                <w:rFonts w:ascii="Arial" w:hAnsi="Arial" w:cs="Arial"/>
                <w:sz w:val="22"/>
                <w:szCs w:val="22"/>
              </w:rPr>
              <w:t>CB8025</w:t>
            </w:r>
          </w:p>
        </w:tc>
        <w:tc>
          <w:tcPr>
            <w:tcW w:w="4110" w:type="dxa"/>
          </w:tcPr>
          <w:p w:rsidR="002D7928" w:rsidRPr="00C46253" w:rsidRDefault="002D7928" w:rsidP="00C251B5">
            <w:pPr>
              <w:spacing w:before="60" w:after="60"/>
              <w:rPr>
                <w:rFonts w:ascii="Arial" w:hAnsi="Arial" w:cs="Arial"/>
                <w:szCs w:val="22"/>
              </w:rPr>
            </w:pPr>
            <w:r>
              <w:rPr>
                <w:rFonts w:ascii="Arial" w:hAnsi="Arial" w:cs="Arial"/>
                <w:szCs w:val="22"/>
              </w:rPr>
              <w:t>Fixed Income Markets</w:t>
            </w:r>
          </w:p>
        </w:tc>
        <w:tc>
          <w:tcPr>
            <w:tcW w:w="1134" w:type="dxa"/>
          </w:tcPr>
          <w:p w:rsidR="002D7928" w:rsidRPr="00C46253"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Pr="00C46253"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Pr="00C46253" w:rsidRDefault="002D7928" w:rsidP="00B65730">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Pr="00C46253" w:rsidRDefault="002D7928" w:rsidP="004B729C">
            <w:pPr>
              <w:spacing w:before="60" w:after="60"/>
              <w:jc w:val="center"/>
              <w:rPr>
                <w:rFonts w:ascii="Arial" w:hAnsi="Arial" w:cs="Arial"/>
                <w:szCs w:val="22"/>
              </w:rPr>
            </w:pPr>
            <w:r>
              <w:rPr>
                <w:rFonts w:ascii="Arial" w:hAnsi="Arial" w:cs="Arial"/>
                <w:sz w:val="22"/>
                <w:szCs w:val="22"/>
              </w:rPr>
              <w:t>CB8026</w:t>
            </w:r>
          </w:p>
        </w:tc>
        <w:tc>
          <w:tcPr>
            <w:tcW w:w="4110" w:type="dxa"/>
          </w:tcPr>
          <w:p w:rsidR="002D7928" w:rsidRPr="00C46253" w:rsidRDefault="002D7928" w:rsidP="00C251B5">
            <w:pPr>
              <w:spacing w:before="60" w:after="60"/>
              <w:rPr>
                <w:rFonts w:ascii="Arial" w:hAnsi="Arial" w:cs="Arial"/>
                <w:szCs w:val="22"/>
              </w:rPr>
            </w:pPr>
            <w:r>
              <w:rPr>
                <w:rFonts w:ascii="Arial" w:hAnsi="Arial" w:cs="Arial"/>
                <w:szCs w:val="22"/>
              </w:rPr>
              <w:t>Financial Engineering</w:t>
            </w:r>
          </w:p>
        </w:tc>
        <w:tc>
          <w:tcPr>
            <w:tcW w:w="1134" w:type="dxa"/>
          </w:tcPr>
          <w:p w:rsidR="002D7928" w:rsidRPr="00C46253"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Pr="00C46253"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Pr="00C46253" w:rsidRDefault="002D7928" w:rsidP="00B65730">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Default="002D7928" w:rsidP="004B729C">
            <w:pPr>
              <w:spacing w:before="60" w:after="60"/>
              <w:jc w:val="center"/>
              <w:rPr>
                <w:rFonts w:ascii="Arial" w:hAnsi="Arial" w:cs="Arial"/>
                <w:szCs w:val="22"/>
              </w:rPr>
            </w:pPr>
            <w:r>
              <w:rPr>
                <w:rFonts w:ascii="Arial" w:hAnsi="Arial" w:cs="Arial"/>
                <w:sz w:val="22"/>
                <w:szCs w:val="22"/>
              </w:rPr>
              <w:t>CB8030</w:t>
            </w:r>
          </w:p>
        </w:tc>
        <w:tc>
          <w:tcPr>
            <w:tcW w:w="4110" w:type="dxa"/>
          </w:tcPr>
          <w:p w:rsidR="002D7928" w:rsidRDefault="002D7928" w:rsidP="00C251B5">
            <w:pPr>
              <w:spacing w:before="60" w:after="60"/>
              <w:rPr>
                <w:rFonts w:ascii="Arial" w:hAnsi="Arial" w:cs="Arial"/>
                <w:szCs w:val="22"/>
              </w:rPr>
            </w:pPr>
            <w:r>
              <w:rPr>
                <w:rFonts w:ascii="Arial" w:hAnsi="Arial" w:cs="Arial"/>
                <w:szCs w:val="22"/>
              </w:rPr>
              <w:t>Investments and Portfolio Management</w:t>
            </w:r>
          </w:p>
        </w:tc>
        <w:tc>
          <w:tcPr>
            <w:tcW w:w="1134" w:type="dxa"/>
          </w:tcPr>
          <w:p w:rsidR="002D7928"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Default="002D7928" w:rsidP="00B65730">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Default="002D7928" w:rsidP="00D90CB0">
            <w:pPr>
              <w:spacing w:before="60" w:after="60"/>
              <w:jc w:val="center"/>
              <w:rPr>
                <w:rFonts w:ascii="Arial" w:hAnsi="Arial" w:cs="Arial"/>
                <w:szCs w:val="22"/>
              </w:rPr>
            </w:pPr>
            <w:r>
              <w:rPr>
                <w:rFonts w:ascii="Arial" w:hAnsi="Arial" w:cs="Arial"/>
                <w:sz w:val="22"/>
                <w:szCs w:val="22"/>
              </w:rPr>
              <w:t>CB9060</w:t>
            </w:r>
          </w:p>
        </w:tc>
        <w:tc>
          <w:tcPr>
            <w:tcW w:w="4110" w:type="dxa"/>
          </w:tcPr>
          <w:p w:rsidR="002D7928" w:rsidRPr="00C46253" w:rsidRDefault="002D7928" w:rsidP="00C251B5">
            <w:pPr>
              <w:spacing w:before="60" w:after="60"/>
              <w:rPr>
                <w:rFonts w:ascii="Arial" w:hAnsi="Arial" w:cs="Arial"/>
                <w:szCs w:val="22"/>
              </w:rPr>
            </w:pPr>
            <w:r>
              <w:rPr>
                <w:rFonts w:ascii="Arial" w:hAnsi="Arial" w:cs="Arial"/>
                <w:szCs w:val="22"/>
              </w:rPr>
              <w:t>Finance with Excel</w:t>
            </w:r>
          </w:p>
        </w:tc>
        <w:tc>
          <w:tcPr>
            <w:tcW w:w="1134" w:type="dxa"/>
          </w:tcPr>
          <w:p w:rsidR="002D7928" w:rsidRPr="00C46253"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Pr="00C46253"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Pr="00C46253" w:rsidRDefault="002D7928" w:rsidP="00B65730">
            <w:pPr>
              <w:spacing w:before="60" w:after="60"/>
              <w:rPr>
                <w:rFonts w:ascii="Arial" w:hAnsi="Arial" w:cs="Arial"/>
                <w:szCs w:val="22"/>
              </w:rPr>
            </w:pPr>
            <w:r>
              <w:rPr>
                <w:rFonts w:ascii="Arial" w:hAnsi="Arial" w:cs="Arial"/>
                <w:szCs w:val="22"/>
              </w:rPr>
              <w:t>2</w:t>
            </w:r>
          </w:p>
        </w:tc>
      </w:tr>
      <w:tr w:rsidR="002D7928" w:rsidRPr="00C46253" w:rsidTr="00B65730">
        <w:tc>
          <w:tcPr>
            <w:tcW w:w="1560" w:type="dxa"/>
          </w:tcPr>
          <w:p w:rsidR="002D7928" w:rsidRDefault="002D7928" w:rsidP="00D90CB0">
            <w:pPr>
              <w:spacing w:before="60" w:after="60"/>
              <w:jc w:val="center"/>
              <w:rPr>
                <w:rFonts w:ascii="Arial" w:hAnsi="Arial" w:cs="Arial"/>
                <w:szCs w:val="22"/>
              </w:rPr>
            </w:pPr>
            <w:r>
              <w:rPr>
                <w:rFonts w:ascii="Arial" w:hAnsi="Arial" w:cs="Arial"/>
                <w:sz w:val="22"/>
                <w:szCs w:val="22"/>
              </w:rPr>
              <w:lastRenderedPageBreak/>
              <w:t>CB8006</w:t>
            </w:r>
          </w:p>
        </w:tc>
        <w:tc>
          <w:tcPr>
            <w:tcW w:w="4110" w:type="dxa"/>
          </w:tcPr>
          <w:p w:rsidR="002D7928" w:rsidRDefault="002D7928" w:rsidP="00C251B5">
            <w:pPr>
              <w:spacing w:before="60" w:after="60"/>
              <w:rPr>
                <w:rFonts w:ascii="Arial" w:hAnsi="Arial" w:cs="Arial"/>
                <w:szCs w:val="22"/>
              </w:rPr>
            </w:pPr>
            <w:r>
              <w:rPr>
                <w:rFonts w:ascii="Arial" w:hAnsi="Arial" w:cs="Arial"/>
                <w:szCs w:val="22"/>
              </w:rPr>
              <w:t>Financial Statement Analysis</w:t>
            </w:r>
          </w:p>
        </w:tc>
        <w:tc>
          <w:tcPr>
            <w:tcW w:w="1134" w:type="dxa"/>
          </w:tcPr>
          <w:p w:rsidR="002D7928" w:rsidRDefault="002D7928" w:rsidP="00B65730">
            <w:pPr>
              <w:spacing w:before="60" w:after="60"/>
              <w:rPr>
                <w:rFonts w:ascii="Arial" w:hAnsi="Arial" w:cs="Arial"/>
                <w:szCs w:val="22"/>
              </w:rPr>
            </w:pPr>
            <w:r>
              <w:rPr>
                <w:rFonts w:ascii="Arial" w:hAnsi="Arial" w:cs="Arial"/>
                <w:szCs w:val="22"/>
              </w:rPr>
              <w:t>M</w:t>
            </w:r>
          </w:p>
        </w:tc>
        <w:tc>
          <w:tcPr>
            <w:tcW w:w="1276" w:type="dxa"/>
          </w:tcPr>
          <w:p w:rsidR="002D7928" w:rsidRDefault="002D7928" w:rsidP="00B65730">
            <w:pPr>
              <w:spacing w:before="60" w:after="60"/>
              <w:rPr>
                <w:rFonts w:ascii="Arial" w:hAnsi="Arial" w:cs="Arial"/>
                <w:szCs w:val="22"/>
              </w:rPr>
            </w:pPr>
            <w:r>
              <w:rPr>
                <w:rFonts w:ascii="Arial" w:hAnsi="Arial" w:cs="Arial"/>
                <w:szCs w:val="22"/>
              </w:rPr>
              <w:t>15</w:t>
            </w:r>
          </w:p>
        </w:tc>
        <w:tc>
          <w:tcPr>
            <w:tcW w:w="1418" w:type="dxa"/>
          </w:tcPr>
          <w:p w:rsidR="002D7928" w:rsidRDefault="002D7928" w:rsidP="00B65730">
            <w:pPr>
              <w:spacing w:before="60" w:after="60"/>
              <w:rPr>
                <w:rFonts w:ascii="Arial" w:hAnsi="Arial" w:cs="Arial"/>
                <w:szCs w:val="22"/>
              </w:rPr>
            </w:pPr>
            <w:r>
              <w:rPr>
                <w:rFonts w:ascii="Arial" w:hAnsi="Arial" w:cs="Arial"/>
                <w:szCs w:val="22"/>
              </w:rPr>
              <w:t>2</w:t>
            </w:r>
          </w:p>
        </w:tc>
      </w:tr>
      <w:tr w:rsidR="002D7928" w:rsidRPr="00C46253" w:rsidTr="00C251B5">
        <w:trPr>
          <w:cantSplit/>
        </w:trPr>
        <w:tc>
          <w:tcPr>
            <w:tcW w:w="9498" w:type="dxa"/>
            <w:gridSpan w:val="5"/>
            <w:shd w:val="pct5" w:color="auto" w:fill="FFFFFF"/>
          </w:tcPr>
          <w:p w:rsidR="002D7928" w:rsidRPr="00C46253" w:rsidRDefault="002D7928" w:rsidP="00C251B5">
            <w:pPr>
              <w:spacing w:before="60" w:after="60"/>
              <w:rPr>
                <w:rFonts w:ascii="Arial" w:hAnsi="Arial" w:cs="Arial"/>
                <w:b/>
                <w:szCs w:val="22"/>
              </w:rPr>
            </w:pPr>
            <w:r w:rsidRPr="00C46253">
              <w:rPr>
                <w:rFonts w:ascii="Arial" w:hAnsi="Arial" w:cs="Arial"/>
                <w:b/>
                <w:sz w:val="22"/>
                <w:szCs w:val="22"/>
              </w:rPr>
              <w:t>Stage 2</w:t>
            </w:r>
          </w:p>
        </w:tc>
      </w:tr>
      <w:tr w:rsidR="002D7928" w:rsidRPr="00C46253" w:rsidTr="00C251B5">
        <w:trPr>
          <w:cantSplit/>
        </w:trPr>
        <w:tc>
          <w:tcPr>
            <w:tcW w:w="9498" w:type="dxa"/>
            <w:gridSpan w:val="5"/>
            <w:shd w:val="pct5" w:color="auto" w:fill="FFFFFF"/>
          </w:tcPr>
          <w:p w:rsidR="002D7928" w:rsidRPr="00C46253" w:rsidRDefault="002D7928" w:rsidP="00C251B5">
            <w:pPr>
              <w:spacing w:before="60" w:after="60"/>
              <w:rPr>
                <w:rFonts w:ascii="Arial" w:hAnsi="Arial" w:cs="Arial"/>
                <w:b/>
                <w:szCs w:val="22"/>
              </w:rPr>
            </w:pPr>
            <w:r>
              <w:rPr>
                <w:rFonts w:ascii="Arial" w:hAnsi="Arial" w:cs="Arial"/>
                <w:b/>
                <w:sz w:val="22"/>
                <w:szCs w:val="22"/>
              </w:rPr>
              <w:t xml:space="preserve">Compulsory </w:t>
            </w:r>
            <w:r w:rsidRPr="00C46253">
              <w:rPr>
                <w:rFonts w:ascii="Arial" w:hAnsi="Arial" w:cs="Arial"/>
                <w:b/>
                <w:sz w:val="22"/>
                <w:szCs w:val="22"/>
              </w:rPr>
              <w:t>Modules</w:t>
            </w:r>
          </w:p>
        </w:tc>
      </w:tr>
      <w:tr w:rsidR="002D7928" w:rsidRPr="00C46253" w:rsidTr="00C251B5">
        <w:tc>
          <w:tcPr>
            <w:tcW w:w="1560" w:type="dxa"/>
          </w:tcPr>
          <w:p w:rsidR="002D7928" w:rsidRPr="00C46253" w:rsidRDefault="002D7928" w:rsidP="00C72A98">
            <w:pPr>
              <w:spacing w:before="60" w:after="60"/>
              <w:jc w:val="center"/>
              <w:rPr>
                <w:rFonts w:ascii="Arial" w:hAnsi="Arial" w:cs="Arial"/>
                <w:szCs w:val="22"/>
              </w:rPr>
            </w:pPr>
            <w:r>
              <w:rPr>
                <w:rFonts w:ascii="Arial" w:hAnsi="Arial" w:cs="Arial"/>
                <w:sz w:val="22"/>
                <w:szCs w:val="22"/>
              </w:rPr>
              <w:t>CB</w:t>
            </w:r>
            <w:r w:rsidR="00C70ABE">
              <w:rPr>
                <w:rFonts w:ascii="Arial" w:hAnsi="Arial" w:cs="Arial"/>
                <w:sz w:val="22"/>
                <w:szCs w:val="22"/>
              </w:rPr>
              <w:t>907</w:t>
            </w:r>
            <w:r w:rsidR="00C72A98">
              <w:rPr>
                <w:rFonts w:ascii="Arial" w:hAnsi="Arial" w:cs="Arial"/>
                <w:sz w:val="22"/>
                <w:szCs w:val="22"/>
              </w:rPr>
              <w:t>9</w:t>
            </w:r>
          </w:p>
        </w:tc>
        <w:tc>
          <w:tcPr>
            <w:tcW w:w="4110" w:type="dxa"/>
          </w:tcPr>
          <w:p w:rsidR="002D7928" w:rsidRPr="00C46253" w:rsidRDefault="002D7928" w:rsidP="007219A3">
            <w:pPr>
              <w:spacing w:before="60" w:after="60"/>
              <w:rPr>
                <w:rFonts w:ascii="Arial" w:hAnsi="Arial" w:cs="Arial"/>
                <w:szCs w:val="22"/>
              </w:rPr>
            </w:pPr>
            <w:r>
              <w:rPr>
                <w:rFonts w:ascii="Arial" w:hAnsi="Arial" w:cs="Arial"/>
                <w:szCs w:val="22"/>
              </w:rPr>
              <w:t>Business Report in Finance</w:t>
            </w:r>
          </w:p>
        </w:tc>
        <w:tc>
          <w:tcPr>
            <w:tcW w:w="1134" w:type="dxa"/>
          </w:tcPr>
          <w:p w:rsidR="002D7928" w:rsidRPr="00C46253" w:rsidRDefault="002D7928" w:rsidP="00C251B5">
            <w:pPr>
              <w:spacing w:before="60" w:after="60"/>
              <w:rPr>
                <w:rFonts w:ascii="Arial" w:hAnsi="Arial" w:cs="Arial"/>
                <w:szCs w:val="22"/>
              </w:rPr>
            </w:pPr>
            <w:r>
              <w:rPr>
                <w:rFonts w:ascii="Arial" w:hAnsi="Arial" w:cs="Arial"/>
                <w:szCs w:val="22"/>
              </w:rPr>
              <w:t>M</w:t>
            </w:r>
          </w:p>
        </w:tc>
        <w:tc>
          <w:tcPr>
            <w:tcW w:w="1276" w:type="dxa"/>
          </w:tcPr>
          <w:p w:rsidR="002D7928" w:rsidRPr="00C46253" w:rsidRDefault="00DD1D30" w:rsidP="00C251B5">
            <w:pPr>
              <w:spacing w:before="60" w:after="60"/>
              <w:rPr>
                <w:rFonts w:ascii="Arial" w:hAnsi="Arial" w:cs="Arial"/>
                <w:szCs w:val="22"/>
              </w:rPr>
            </w:pPr>
            <w:r>
              <w:rPr>
                <w:rFonts w:ascii="Arial" w:hAnsi="Arial" w:cs="Arial"/>
                <w:szCs w:val="22"/>
              </w:rPr>
              <w:t>45</w:t>
            </w:r>
          </w:p>
        </w:tc>
        <w:tc>
          <w:tcPr>
            <w:tcW w:w="1418" w:type="dxa"/>
          </w:tcPr>
          <w:p w:rsidR="002D7928" w:rsidRPr="00C46253" w:rsidRDefault="002D7928" w:rsidP="00C251B5">
            <w:pPr>
              <w:spacing w:before="60" w:after="60"/>
              <w:rPr>
                <w:rFonts w:ascii="Arial" w:hAnsi="Arial" w:cs="Arial"/>
                <w:szCs w:val="22"/>
              </w:rPr>
            </w:pPr>
            <w:r>
              <w:rPr>
                <w:rFonts w:ascii="Arial" w:hAnsi="Arial" w:cs="Arial"/>
                <w:szCs w:val="22"/>
              </w:rPr>
              <w:t>3</w:t>
            </w:r>
          </w:p>
        </w:tc>
      </w:tr>
    </w:tbl>
    <w:p w:rsidR="008C00F8" w:rsidRPr="008C00F8" w:rsidRDefault="008C00F8" w:rsidP="008C00F8">
      <w:pPr>
        <w:spacing w:before="60" w:after="60"/>
        <w:rPr>
          <w:rFonts w:ascii="Arial" w:hAnsi="Arial" w:cs="Arial"/>
          <w:sz w:val="22"/>
          <w:szCs w:val="22"/>
        </w:rPr>
      </w:pPr>
    </w:p>
    <w:tbl>
      <w:tblPr>
        <w:tblStyle w:val="TableGrid"/>
        <w:tblW w:w="9498" w:type="dxa"/>
        <w:tblInd w:w="-459" w:type="dxa"/>
        <w:tblLook w:val="01E0" w:firstRow="1" w:lastRow="1" w:firstColumn="1" w:lastColumn="1" w:noHBand="0" w:noVBand="0"/>
      </w:tblPr>
      <w:tblGrid>
        <w:gridCol w:w="9498"/>
      </w:tblGrid>
      <w:tr w:rsidR="008C00F8" w:rsidRPr="008C00F8" w:rsidTr="0098462F">
        <w:tc>
          <w:tcPr>
            <w:tcW w:w="9498" w:type="dxa"/>
          </w:tcPr>
          <w:p w:rsidR="008C00F8" w:rsidRPr="008C00F8" w:rsidRDefault="00290074" w:rsidP="00C804C4">
            <w:pPr>
              <w:spacing w:before="60" w:after="60"/>
              <w:rPr>
                <w:rFonts w:ascii="Arial" w:hAnsi="Arial" w:cs="Arial"/>
                <w:b/>
                <w:sz w:val="22"/>
                <w:szCs w:val="22"/>
              </w:rPr>
            </w:pPr>
            <w:r>
              <w:rPr>
                <w:rFonts w:ascii="Arial" w:hAnsi="Arial" w:cs="Arial"/>
                <w:b/>
                <w:sz w:val="22"/>
                <w:szCs w:val="22"/>
              </w:rPr>
              <w:t>18</w:t>
            </w:r>
            <w:r w:rsidR="00C804C4">
              <w:rPr>
                <w:rFonts w:ascii="Arial" w:hAnsi="Arial" w:cs="Arial"/>
                <w:b/>
                <w:sz w:val="22"/>
                <w:szCs w:val="22"/>
              </w:rPr>
              <w:t xml:space="preserve"> </w:t>
            </w:r>
            <w:r w:rsidR="008C00F8" w:rsidRPr="008C00F8">
              <w:rPr>
                <w:rFonts w:ascii="Arial" w:hAnsi="Arial" w:cs="Arial"/>
                <w:b/>
                <w:sz w:val="22"/>
                <w:szCs w:val="22"/>
              </w:rPr>
              <w:t>Work-Based Learning</w:t>
            </w:r>
          </w:p>
          <w:p w:rsidR="008C00F8" w:rsidRPr="005C2970" w:rsidRDefault="005C2970" w:rsidP="005C2970">
            <w:pPr>
              <w:spacing w:before="60" w:after="60"/>
              <w:jc w:val="both"/>
              <w:rPr>
                <w:rFonts w:ascii="Arial" w:hAnsi="Arial" w:cs="Arial"/>
                <w:sz w:val="22"/>
                <w:szCs w:val="22"/>
              </w:rPr>
            </w:pPr>
            <w:r w:rsidRPr="005C2970">
              <w:rPr>
                <w:rFonts w:ascii="Arial" w:hAnsi="Arial" w:cs="Arial"/>
                <w:sz w:val="22"/>
                <w:szCs w:val="22"/>
              </w:rPr>
              <w:t xml:space="preserve">Disability Statement: Where disabled students are due to undertake a work placement as part of this programme of study, a representative of the University will meet with the work placement provider in advance to ensure the provision of anticipatory and reasonable adjustments in line with legal requirements. </w:t>
            </w:r>
          </w:p>
        </w:tc>
      </w:tr>
      <w:tr w:rsidR="005C2970" w:rsidRPr="008C00F8" w:rsidTr="0098462F">
        <w:tc>
          <w:tcPr>
            <w:tcW w:w="9498" w:type="dxa"/>
          </w:tcPr>
          <w:p w:rsidR="005C2970" w:rsidRPr="008C00F8" w:rsidRDefault="005C2970" w:rsidP="005C2970">
            <w:pPr>
              <w:spacing w:before="60" w:after="60"/>
              <w:rPr>
                <w:rFonts w:ascii="Arial" w:hAnsi="Arial" w:cs="Arial"/>
                <w:b/>
                <w:sz w:val="22"/>
                <w:szCs w:val="22"/>
              </w:rPr>
            </w:pPr>
            <w:r w:rsidRPr="008C00F8">
              <w:rPr>
                <w:rFonts w:ascii="Arial" w:hAnsi="Arial" w:cs="Arial"/>
                <w:sz w:val="22"/>
                <w:szCs w:val="22"/>
              </w:rPr>
              <w:t>Where relevant to the programme of study, provide details of any work-based learning element, inclusive of employer details, delivery, assessment and support for students.</w:t>
            </w:r>
          </w:p>
        </w:tc>
      </w:tr>
      <w:tr w:rsidR="008C00F8" w:rsidRPr="008C00F8" w:rsidTr="0098462F">
        <w:tc>
          <w:tcPr>
            <w:tcW w:w="9498" w:type="dxa"/>
          </w:tcPr>
          <w:p w:rsidR="008C00F8" w:rsidRPr="008C00F8" w:rsidRDefault="00B65730" w:rsidP="00B65730">
            <w:pPr>
              <w:spacing w:before="60" w:after="60"/>
              <w:rPr>
                <w:rFonts w:ascii="Arial" w:hAnsi="Arial" w:cs="Arial"/>
                <w:sz w:val="22"/>
                <w:szCs w:val="22"/>
              </w:rPr>
            </w:pPr>
            <w:r>
              <w:rPr>
                <w:rFonts w:ascii="Arial" w:hAnsi="Arial" w:cs="Arial"/>
                <w:sz w:val="22"/>
                <w:szCs w:val="22"/>
              </w:rPr>
              <w:t>There is no work-based learning element which constitutes a formal part of this programme</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8C00F8" w:rsidRDefault="00C804C4" w:rsidP="00C804C4">
            <w:pPr>
              <w:spacing w:before="60" w:after="60"/>
              <w:rPr>
                <w:rFonts w:ascii="Arial" w:hAnsi="Arial" w:cs="Arial"/>
                <w:szCs w:val="22"/>
              </w:rPr>
            </w:pPr>
            <w:r>
              <w:rPr>
                <w:rFonts w:ascii="Arial" w:hAnsi="Arial" w:cs="Arial"/>
                <w:b/>
                <w:sz w:val="22"/>
                <w:szCs w:val="22"/>
              </w:rPr>
              <w:t>1</w:t>
            </w:r>
            <w:r w:rsidR="00290074">
              <w:rPr>
                <w:rFonts w:ascii="Arial" w:hAnsi="Arial" w:cs="Arial"/>
                <w:b/>
                <w:sz w:val="22"/>
                <w:szCs w:val="22"/>
              </w:rPr>
              <w:t>9</w:t>
            </w:r>
            <w:r>
              <w:rPr>
                <w:rFonts w:ascii="Arial" w:hAnsi="Arial" w:cs="Arial"/>
                <w:b/>
                <w:sz w:val="22"/>
                <w:szCs w:val="22"/>
              </w:rPr>
              <w:t xml:space="preserve"> </w:t>
            </w:r>
            <w:r w:rsidR="008C00F8" w:rsidRPr="008C00F8">
              <w:rPr>
                <w:rFonts w:ascii="Arial" w:hAnsi="Arial" w:cs="Arial"/>
                <w:b/>
                <w:sz w:val="22"/>
                <w:szCs w:val="22"/>
              </w:rPr>
              <w:t>Support for Students and their Learning</w:t>
            </w:r>
          </w:p>
        </w:tc>
      </w:tr>
      <w:tr w:rsidR="008C00F8" w:rsidRPr="007D7B6A" w:rsidTr="009C57A0">
        <w:trPr>
          <w:trHeight w:val="6781"/>
        </w:trPr>
        <w:tc>
          <w:tcPr>
            <w:tcW w:w="9498" w:type="dxa"/>
          </w:tcPr>
          <w:p w:rsidR="00076498" w:rsidRPr="007D7B6A" w:rsidRDefault="00076498" w:rsidP="00076498">
            <w:pPr>
              <w:numPr>
                <w:ilvl w:val="0"/>
                <w:numId w:val="27"/>
              </w:numPr>
              <w:spacing w:before="60" w:after="60"/>
              <w:rPr>
                <w:rFonts w:ascii="Arial" w:hAnsi="Arial" w:cs="Arial"/>
                <w:szCs w:val="22"/>
              </w:rPr>
            </w:pPr>
            <w:r w:rsidRPr="007D7B6A">
              <w:rPr>
                <w:rFonts w:ascii="Arial" w:hAnsi="Arial" w:cs="Arial"/>
                <w:sz w:val="22"/>
                <w:szCs w:val="22"/>
              </w:rPr>
              <w:t>School and University induction programme</w:t>
            </w:r>
          </w:p>
          <w:p w:rsidR="00076498" w:rsidRPr="007D7B6A" w:rsidRDefault="00076498" w:rsidP="00076498">
            <w:pPr>
              <w:numPr>
                <w:ilvl w:val="0"/>
                <w:numId w:val="27"/>
              </w:numPr>
              <w:spacing w:before="60" w:after="60"/>
              <w:rPr>
                <w:rFonts w:ascii="Arial" w:hAnsi="Arial" w:cs="Arial"/>
                <w:szCs w:val="22"/>
              </w:rPr>
            </w:pPr>
            <w:r w:rsidRPr="007D7B6A">
              <w:rPr>
                <w:rFonts w:ascii="Arial" w:hAnsi="Arial" w:cs="Arial"/>
                <w:sz w:val="22"/>
                <w:szCs w:val="22"/>
              </w:rPr>
              <w:t>Programme/module handbooks</w:t>
            </w:r>
          </w:p>
          <w:p w:rsidR="008C00F8" w:rsidRPr="007D7B6A" w:rsidRDefault="00282039" w:rsidP="008C00F8">
            <w:pPr>
              <w:numPr>
                <w:ilvl w:val="0"/>
                <w:numId w:val="6"/>
              </w:numPr>
              <w:spacing w:before="60" w:after="60"/>
              <w:rPr>
                <w:rFonts w:ascii="Arial" w:hAnsi="Arial" w:cs="Arial"/>
                <w:szCs w:val="22"/>
              </w:rPr>
            </w:pPr>
            <w:r w:rsidRPr="007D7B6A">
              <w:rPr>
                <w:rFonts w:ascii="Arial" w:hAnsi="Arial" w:cs="Arial"/>
                <w:sz w:val="22"/>
                <w:szCs w:val="22"/>
              </w:rPr>
              <w:t>Disability and Dyslexia Support Services (DDSS)</w:t>
            </w:r>
            <w:r w:rsidR="001915F0" w:rsidRPr="007D7B6A">
              <w:rPr>
                <w:rFonts w:ascii="Arial" w:hAnsi="Arial" w:cs="Arial"/>
                <w:sz w:val="22"/>
                <w:szCs w:val="22"/>
              </w:rPr>
              <w:t xml:space="preserve"> </w:t>
            </w:r>
            <w:hyperlink r:id="rId12" w:history="1">
              <w:r w:rsidR="001915F0" w:rsidRPr="007D7B6A">
                <w:rPr>
                  <w:rStyle w:val="Hyperlink"/>
                  <w:rFonts w:ascii="Arial" w:hAnsi="Arial" w:cs="Arial"/>
                  <w:sz w:val="22"/>
                  <w:szCs w:val="22"/>
                </w:rPr>
                <w:t>www.kent.ac.uk/ddss/</w:t>
              </w:r>
            </w:hyperlink>
            <w:r w:rsidR="001915F0" w:rsidRPr="007D7B6A">
              <w:rPr>
                <w:rFonts w:ascii="Arial" w:hAnsi="Arial" w:cs="Arial"/>
                <w:sz w:val="22"/>
                <w:szCs w:val="22"/>
              </w:rPr>
              <w:t xml:space="preserve"> </w:t>
            </w:r>
          </w:p>
          <w:p w:rsidR="008C00F8" w:rsidRPr="007D7B6A" w:rsidRDefault="00282039" w:rsidP="008C00F8">
            <w:pPr>
              <w:numPr>
                <w:ilvl w:val="0"/>
                <w:numId w:val="6"/>
              </w:numPr>
              <w:spacing w:before="60" w:after="60"/>
              <w:rPr>
                <w:rFonts w:ascii="Arial" w:hAnsi="Arial" w:cs="Arial"/>
                <w:szCs w:val="22"/>
              </w:rPr>
            </w:pPr>
            <w:r w:rsidRPr="007D7B6A">
              <w:rPr>
                <w:rFonts w:ascii="Arial" w:hAnsi="Arial" w:cs="Arial"/>
                <w:sz w:val="22"/>
                <w:szCs w:val="22"/>
              </w:rPr>
              <w:t xml:space="preserve">Student Learning Advisory Service </w:t>
            </w:r>
            <w:hyperlink r:id="rId13" w:history="1">
              <w:r w:rsidR="007D7B6A" w:rsidRPr="007D7B6A">
                <w:rPr>
                  <w:rStyle w:val="Hyperlink"/>
                  <w:rFonts w:ascii="Arial" w:hAnsi="Arial" w:cs="Arial"/>
                  <w:sz w:val="22"/>
                  <w:szCs w:val="22"/>
                </w:rPr>
                <w:t>http://www.kent.ac.uk/uelt/about/slas.html</w:t>
              </w:r>
            </w:hyperlink>
            <w:r w:rsidR="007D7B6A" w:rsidRPr="007D7B6A">
              <w:rPr>
                <w:rFonts w:ascii="Arial" w:hAnsi="Arial" w:cs="Arial"/>
                <w:sz w:val="22"/>
                <w:szCs w:val="22"/>
              </w:rPr>
              <w:t xml:space="preserve"> </w:t>
            </w:r>
          </w:p>
          <w:p w:rsidR="00282039" w:rsidRPr="007D7B6A" w:rsidRDefault="00282039" w:rsidP="008C00F8">
            <w:pPr>
              <w:numPr>
                <w:ilvl w:val="0"/>
                <w:numId w:val="6"/>
              </w:numPr>
              <w:spacing w:before="60" w:after="60"/>
              <w:rPr>
                <w:rFonts w:ascii="Arial" w:hAnsi="Arial" w:cs="Arial"/>
                <w:szCs w:val="22"/>
              </w:rPr>
            </w:pPr>
            <w:r w:rsidRPr="007D7B6A">
              <w:rPr>
                <w:rFonts w:ascii="Arial" w:hAnsi="Arial" w:cs="Arial"/>
                <w:sz w:val="22"/>
                <w:szCs w:val="22"/>
              </w:rPr>
              <w:t>Counselling Service</w:t>
            </w:r>
            <w:r w:rsidR="001915F0" w:rsidRPr="007D7B6A">
              <w:rPr>
                <w:rFonts w:ascii="Arial" w:hAnsi="Arial" w:cs="Arial"/>
                <w:sz w:val="22"/>
                <w:szCs w:val="22"/>
              </w:rPr>
              <w:t xml:space="preserve"> </w:t>
            </w:r>
            <w:hyperlink r:id="rId14" w:history="1">
              <w:r w:rsidR="001915F0" w:rsidRPr="007D7B6A">
                <w:rPr>
                  <w:rStyle w:val="Hyperlink"/>
                  <w:rFonts w:ascii="Arial" w:hAnsi="Arial" w:cs="Arial"/>
                  <w:sz w:val="22"/>
                  <w:szCs w:val="22"/>
                </w:rPr>
                <w:t>www.kent.ac.uk/counselling/</w:t>
              </w:r>
            </w:hyperlink>
            <w:r w:rsidR="001915F0" w:rsidRPr="007D7B6A">
              <w:rPr>
                <w:rFonts w:ascii="Arial" w:hAnsi="Arial" w:cs="Arial"/>
                <w:sz w:val="22"/>
                <w:szCs w:val="22"/>
              </w:rPr>
              <w:t xml:space="preserve"> </w:t>
            </w:r>
          </w:p>
          <w:p w:rsidR="001915F0" w:rsidRPr="007D7B6A" w:rsidRDefault="00282039" w:rsidP="008C00F8">
            <w:pPr>
              <w:numPr>
                <w:ilvl w:val="0"/>
                <w:numId w:val="6"/>
              </w:numPr>
              <w:spacing w:before="60" w:after="60"/>
              <w:rPr>
                <w:rFonts w:ascii="Arial" w:hAnsi="Arial" w:cs="Arial"/>
                <w:szCs w:val="22"/>
              </w:rPr>
            </w:pPr>
            <w:r w:rsidRPr="007D7B6A">
              <w:rPr>
                <w:rFonts w:ascii="Arial" w:hAnsi="Arial" w:cs="Arial"/>
                <w:sz w:val="22"/>
                <w:szCs w:val="22"/>
              </w:rPr>
              <w:t>Kent Union</w:t>
            </w:r>
            <w:r w:rsidR="001915F0" w:rsidRPr="007D7B6A">
              <w:rPr>
                <w:rFonts w:ascii="Arial" w:hAnsi="Arial" w:cs="Arial"/>
                <w:sz w:val="22"/>
                <w:szCs w:val="22"/>
              </w:rPr>
              <w:t xml:space="preserve"> </w:t>
            </w:r>
            <w:hyperlink r:id="rId15" w:history="1">
              <w:r w:rsidR="001915F0" w:rsidRPr="007D7B6A">
                <w:rPr>
                  <w:rStyle w:val="Hyperlink"/>
                  <w:rFonts w:ascii="Arial" w:hAnsi="Arial" w:cs="Arial"/>
                  <w:sz w:val="22"/>
                  <w:szCs w:val="22"/>
                </w:rPr>
                <w:t>www.kentunion.co.uk/</w:t>
              </w:r>
            </w:hyperlink>
            <w:r w:rsidR="001915F0" w:rsidRPr="007D7B6A">
              <w:rPr>
                <w:rFonts w:ascii="Arial" w:hAnsi="Arial" w:cs="Arial"/>
                <w:sz w:val="22"/>
                <w:szCs w:val="22"/>
              </w:rPr>
              <w:t xml:space="preserve"> </w:t>
            </w:r>
          </w:p>
          <w:p w:rsidR="00282039"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Graduate Student Association (GSA) </w:t>
            </w:r>
            <w:hyperlink r:id="rId16" w:history="1">
              <w:r w:rsidRPr="007D7B6A">
                <w:rPr>
                  <w:rStyle w:val="Hyperlink"/>
                  <w:rFonts w:ascii="Arial" w:hAnsi="Arial" w:cs="Arial"/>
                  <w:sz w:val="22"/>
                  <w:szCs w:val="22"/>
                </w:rPr>
                <w:t>www.kent.ac.uk/graduateschool/community/woolf.html</w:t>
              </w:r>
            </w:hyperlink>
            <w:r w:rsidRPr="007D7B6A">
              <w:rPr>
                <w:rFonts w:ascii="Arial" w:hAnsi="Arial" w:cs="Arial"/>
                <w:sz w:val="22"/>
                <w:szCs w:val="22"/>
              </w:rPr>
              <w:t xml:space="preserve"> </w:t>
            </w:r>
          </w:p>
          <w:p w:rsidR="00282039" w:rsidRPr="007D7B6A" w:rsidRDefault="00282039" w:rsidP="008C00F8">
            <w:pPr>
              <w:numPr>
                <w:ilvl w:val="0"/>
                <w:numId w:val="6"/>
              </w:numPr>
              <w:spacing w:before="60" w:after="60"/>
              <w:rPr>
                <w:rFonts w:ascii="Arial" w:hAnsi="Arial" w:cs="Arial"/>
                <w:szCs w:val="22"/>
              </w:rPr>
            </w:pPr>
            <w:r w:rsidRPr="007D7B6A">
              <w:rPr>
                <w:rFonts w:ascii="Arial" w:hAnsi="Arial" w:cs="Arial"/>
                <w:sz w:val="22"/>
                <w:szCs w:val="22"/>
              </w:rPr>
              <w:t>Graduate School</w:t>
            </w:r>
            <w:r w:rsidR="001915F0" w:rsidRPr="007D7B6A">
              <w:rPr>
                <w:rFonts w:ascii="Arial" w:hAnsi="Arial" w:cs="Arial"/>
                <w:sz w:val="22"/>
                <w:szCs w:val="22"/>
              </w:rPr>
              <w:t xml:space="preserve"> (Provision of (i) sk</w:t>
            </w:r>
            <w:r w:rsidR="00C251B5" w:rsidRPr="007D7B6A">
              <w:rPr>
                <w:rFonts w:ascii="Arial" w:hAnsi="Arial" w:cs="Arial"/>
                <w:sz w:val="22"/>
                <w:szCs w:val="22"/>
              </w:rPr>
              <w:t>ills training (workshops and on</w:t>
            </w:r>
            <w:r w:rsidR="001915F0" w:rsidRPr="007D7B6A">
              <w:rPr>
                <w:rFonts w:ascii="Arial" w:hAnsi="Arial" w:cs="Arial"/>
                <w:sz w:val="22"/>
                <w:szCs w:val="22"/>
              </w:rPr>
              <w:t>line courses) (ii) institutional level induction and (iii) student-led initiatives such as social events, conferences and workshops</w:t>
            </w:r>
            <w:r w:rsidR="00C251B5" w:rsidRPr="007D7B6A">
              <w:rPr>
                <w:rFonts w:ascii="Arial" w:hAnsi="Arial" w:cs="Arial"/>
                <w:sz w:val="22"/>
                <w:szCs w:val="22"/>
              </w:rPr>
              <w:t>)</w:t>
            </w:r>
            <w:r w:rsidR="001915F0" w:rsidRPr="007D7B6A">
              <w:rPr>
                <w:rFonts w:ascii="Arial" w:hAnsi="Arial" w:cs="Arial"/>
                <w:sz w:val="22"/>
                <w:szCs w:val="22"/>
              </w:rPr>
              <w:t xml:space="preserve"> </w:t>
            </w:r>
            <w:hyperlink r:id="rId17" w:history="1">
              <w:r w:rsidR="001915F0" w:rsidRPr="007D7B6A">
                <w:rPr>
                  <w:rStyle w:val="Hyperlink"/>
                  <w:rFonts w:ascii="Arial" w:hAnsi="Arial" w:cs="Arial"/>
                  <w:sz w:val="22"/>
                  <w:szCs w:val="22"/>
                </w:rPr>
                <w:t>www.kent.ac.uk/graduateschool/index.html</w:t>
              </w:r>
            </w:hyperlink>
            <w:r w:rsidR="001915F0" w:rsidRPr="007D7B6A">
              <w:rPr>
                <w:rFonts w:ascii="Arial" w:hAnsi="Arial" w:cs="Arial"/>
                <w:sz w:val="22"/>
                <w:szCs w:val="22"/>
              </w:rPr>
              <w:t xml:space="preserve"> </w:t>
            </w:r>
          </w:p>
          <w:p w:rsidR="001915F0"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Information Services (computing and library services) </w:t>
            </w:r>
            <w:hyperlink r:id="rId18" w:history="1">
              <w:r w:rsidRPr="007D7B6A">
                <w:rPr>
                  <w:rStyle w:val="Hyperlink"/>
                  <w:rFonts w:ascii="Arial" w:hAnsi="Arial" w:cs="Arial"/>
                  <w:sz w:val="22"/>
                  <w:szCs w:val="22"/>
                </w:rPr>
                <w:t>www.kent.ac.uk/is/</w:t>
              </w:r>
            </w:hyperlink>
            <w:r w:rsidRPr="007D7B6A">
              <w:rPr>
                <w:rFonts w:ascii="Arial" w:hAnsi="Arial" w:cs="Arial"/>
                <w:sz w:val="22"/>
                <w:szCs w:val="22"/>
              </w:rPr>
              <w:t xml:space="preserve"> </w:t>
            </w:r>
          </w:p>
          <w:p w:rsidR="001915F0"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Postgraduate student representation </w:t>
            </w:r>
            <w:r w:rsidR="00076498" w:rsidRPr="007D7B6A">
              <w:rPr>
                <w:rFonts w:ascii="Arial" w:hAnsi="Arial" w:cs="Arial"/>
                <w:sz w:val="22"/>
                <w:szCs w:val="22"/>
              </w:rPr>
              <w:t xml:space="preserve">at </w:t>
            </w:r>
            <w:r w:rsidRPr="007D7B6A">
              <w:rPr>
                <w:rFonts w:ascii="Arial" w:hAnsi="Arial" w:cs="Arial"/>
                <w:sz w:val="22"/>
                <w:szCs w:val="22"/>
              </w:rPr>
              <w:t>School, Faculty and Institutional levels</w:t>
            </w:r>
          </w:p>
          <w:p w:rsidR="001915F0"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Centre for English and World Languages </w:t>
            </w:r>
            <w:hyperlink r:id="rId19" w:history="1">
              <w:r w:rsidRPr="007D7B6A">
                <w:rPr>
                  <w:rStyle w:val="Hyperlink"/>
                  <w:rFonts w:ascii="Arial" w:hAnsi="Arial" w:cs="Arial"/>
                  <w:sz w:val="22"/>
                  <w:szCs w:val="22"/>
                </w:rPr>
                <w:t>www.kent.ac.uk/cewl/index.html</w:t>
              </w:r>
            </w:hyperlink>
            <w:r w:rsidRPr="007D7B6A">
              <w:rPr>
                <w:rFonts w:ascii="Arial" w:hAnsi="Arial" w:cs="Arial"/>
                <w:sz w:val="22"/>
                <w:szCs w:val="22"/>
              </w:rPr>
              <w:t xml:space="preserve"> </w:t>
            </w:r>
          </w:p>
          <w:p w:rsidR="001915F0"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Careers and Employability Services </w:t>
            </w:r>
            <w:hyperlink r:id="rId20" w:history="1">
              <w:r w:rsidRPr="007D7B6A">
                <w:rPr>
                  <w:rStyle w:val="Hyperlink"/>
                  <w:rFonts w:ascii="Arial" w:hAnsi="Arial" w:cs="Arial"/>
                  <w:sz w:val="22"/>
                  <w:szCs w:val="22"/>
                </w:rPr>
                <w:t>www.kent.ac.uk/ces/</w:t>
              </w:r>
            </w:hyperlink>
            <w:r w:rsidRPr="007D7B6A">
              <w:rPr>
                <w:rFonts w:ascii="Arial" w:hAnsi="Arial" w:cs="Arial"/>
                <w:sz w:val="22"/>
                <w:szCs w:val="22"/>
              </w:rPr>
              <w:t xml:space="preserve"> </w:t>
            </w:r>
          </w:p>
          <w:p w:rsidR="001915F0" w:rsidRPr="007D7B6A" w:rsidRDefault="001915F0" w:rsidP="008C00F8">
            <w:pPr>
              <w:numPr>
                <w:ilvl w:val="0"/>
                <w:numId w:val="6"/>
              </w:numPr>
              <w:spacing w:before="60" w:after="60"/>
              <w:rPr>
                <w:rFonts w:ascii="Arial" w:hAnsi="Arial" w:cs="Arial"/>
                <w:szCs w:val="22"/>
              </w:rPr>
            </w:pPr>
            <w:r w:rsidRPr="007D7B6A">
              <w:rPr>
                <w:rFonts w:ascii="Arial" w:hAnsi="Arial" w:cs="Arial"/>
                <w:sz w:val="22"/>
                <w:szCs w:val="22"/>
              </w:rPr>
              <w:t xml:space="preserve">International Office </w:t>
            </w:r>
            <w:hyperlink r:id="rId21" w:history="1">
              <w:r w:rsidRPr="007D7B6A">
                <w:rPr>
                  <w:rStyle w:val="Hyperlink"/>
                  <w:rFonts w:ascii="Arial" w:hAnsi="Arial" w:cs="Arial"/>
                  <w:sz w:val="22"/>
                  <w:szCs w:val="22"/>
                </w:rPr>
                <w:t>www.kent.ac.uk/international/</w:t>
              </w:r>
            </w:hyperlink>
            <w:r w:rsidRPr="007D7B6A">
              <w:rPr>
                <w:rFonts w:ascii="Arial" w:hAnsi="Arial" w:cs="Arial"/>
                <w:sz w:val="22"/>
                <w:szCs w:val="22"/>
              </w:rPr>
              <w:t xml:space="preserve"> </w:t>
            </w:r>
          </w:p>
          <w:p w:rsidR="00C251B5" w:rsidRPr="006A2F07" w:rsidRDefault="001915F0" w:rsidP="00C251B5">
            <w:pPr>
              <w:numPr>
                <w:ilvl w:val="0"/>
                <w:numId w:val="6"/>
              </w:numPr>
              <w:spacing w:before="60" w:after="60"/>
              <w:rPr>
                <w:rFonts w:ascii="Arial" w:hAnsi="Arial" w:cs="Arial"/>
                <w:szCs w:val="22"/>
                <w:lang w:val="it-IT"/>
              </w:rPr>
            </w:pPr>
            <w:r w:rsidRPr="006A2F07">
              <w:rPr>
                <w:rFonts w:ascii="Arial" w:hAnsi="Arial" w:cs="Arial"/>
                <w:sz w:val="22"/>
                <w:szCs w:val="22"/>
                <w:lang w:val="it-IT"/>
              </w:rPr>
              <w:t xml:space="preserve">Medical Centre </w:t>
            </w:r>
            <w:hyperlink r:id="rId22" w:history="1">
              <w:r w:rsidRPr="006A2F07">
                <w:rPr>
                  <w:rStyle w:val="Hyperlink"/>
                  <w:rFonts w:ascii="Arial" w:hAnsi="Arial" w:cs="Arial"/>
                  <w:sz w:val="22"/>
                  <w:szCs w:val="22"/>
                  <w:lang w:val="it-IT"/>
                </w:rPr>
                <w:t>www.kent.ac.uk/counselling/menu/Medical-Centre.html</w:t>
              </w:r>
            </w:hyperlink>
            <w:r w:rsidRPr="006A2F07">
              <w:rPr>
                <w:rFonts w:ascii="Arial" w:hAnsi="Arial" w:cs="Arial"/>
                <w:sz w:val="22"/>
                <w:szCs w:val="22"/>
                <w:lang w:val="it-IT"/>
              </w:rPr>
              <w:t xml:space="preserve"> </w:t>
            </w:r>
          </w:p>
          <w:p w:rsidR="00C251B5" w:rsidRPr="007D7B6A" w:rsidRDefault="00C251B5" w:rsidP="00C251B5">
            <w:pPr>
              <w:numPr>
                <w:ilvl w:val="0"/>
                <w:numId w:val="27"/>
              </w:numPr>
              <w:spacing w:before="60" w:after="60"/>
              <w:rPr>
                <w:rFonts w:ascii="Arial" w:hAnsi="Arial" w:cs="Arial"/>
                <w:szCs w:val="22"/>
              </w:rPr>
            </w:pPr>
            <w:r w:rsidRPr="007D7B6A">
              <w:rPr>
                <w:rFonts w:ascii="Arial" w:hAnsi="Arial" w:cs="Arial"/>
                <w:sz w:val="22"/>
                <w:szCs w:val="22"/>
              </w:rPr>
              <w:t xml:space="preserve">Library services, see </w:t>
            </w:r>
            <w:hyperlink r:id="rId23" w:history="1">
              <w:r w:rsidRPr="007D7B6A">
                <w:rPr>
                  <w:rStyle w:val="Hyperlink"/>
                  <w:rFonts w:ascii="Arial" w:hAnsi="Arial" w:cs="Arial"/>
                  <w:sz w:val="22"/>
                  <w:szCs w:val="22"/>
                </w:rPr>
                <w:t>http://www.kent.ac.uk/library/</w:t>
              </w:r>
            </w:hyperlink>
            <w:r w:rsidRPr="007D7B6A">
              <w:rPr>
                <w:rFonts w:ascii="Arial" w:hAnsi="Arial" w:cs="Arial"/>
                <w:sz w:val="22"/>
                <w:szCs w:val="22"/>
              </w:rPr>
              <w:t xml:space="preserve"> </w:t>
            </w:r>
          </w:p>
          <w:p w:rsidR="00C251B5" w:rsidRPr="009C57A0" w:rsidRDefault="00C251B5" w:rsidP="00C251B5">
            <w:pPr>
              <w:numPr>
                <w:ilvl w:val="0"/>
                <w:numId w:val="27"/>
              </w:numPr>
              <w:spacing w:before="60" w:after="60"/>
              <w:rPr>
                <w:rFonts w:ascii="Arial" w:hAnsi="Arial" w:cs="Arial"/>
                <w:szCs w:val="22"/>
              </w:rPr>
            </w:pPr>
            <w:r w:rsidRPr="007D7B6A">
              <w:rPr>
                <w:rFonts w:ascii="Arial" w:hAnsi="Arial" w:cs="Arial"/>
                <w:sz w:val="22"/>
                <w:szCs w:val="22"/>
              </w:rPr>
              <w:t xml:space="preserve">PASS system, see </w:t>
            </w:r>
            <w:hyperlink r:id="rId24" w:history="1">
              <w:r w:rsidRPr="007D7B6A">
                <w:rPr>
                  <w:rStyle w:val="Hyperlink"/>
                  <w:rFonts w:ascii="Arial" w:hAnsi="Arial" w:cs="Arial"/>
                  <w:sz w:val="22"/>
                  <w:szCs w:val="22"/>
                </w:rPr>
                <w:t>https://www.kent.ac.uk/uelt/quality/code2001/annexg.html</w:t>
              </w:r>
            </w:hyperlink>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B351B0" w:rsidRDefault="00290074" w:rsidP="00C804C4">
            <w:pPr>
              <w:spacing w:before="60" w:after="60"/>
              <w:rPr>
                <w:rFonts w:ascii="Arial" w:hAnsi="Arial" w:cs="Arial"/>
                <w:szCs w:val="22"/>
              </w:rPr>
            </w:pPr>
            <w:r>
              <w:rPr>
                <w:rFonts w:ascii="Arial" w:hAnsi="Arial" w:cs="Arial"/>
                <w:b/>
                <w:sz w:val="22"/>
                <w:szCs w:val="22"/>
              </w:rPr>
              <w:t>20</w:t>
            </w:r>
            <w:r w:rsidR="00C804C4">
              <w:rPr>
                <w:rFonts w:ascii="Arial" w:hAnsi="Arial" w:cs="Arial"/>
                <w:b/>
                <w:sz w:val="22"/>
                <w:szCs w:val="22"/>
              </w:rPr>
              <w:t xml:space="preserve"> </w:t>
            </w:r>
            <w:r w:rsidR="008C00F8" w:rsidRPr="008C00F8">
              <w:rPr>
                <w:rFonts w:ascii="Arial" w:hAnsi="Arial" w:cs="Arial"/>
                <w:b/>
                <w:sz w:val="22"/>
                <w:szCs w:val="22"/>
              </w:rPr>
              <w:t>Entry Profile</w:t>
            </w:r>
          </w:p>
          <w:p w:rsidR="00B351B0" w:rsidRPr="008C00F8" w:rsidRDefault="00B351B0" w:rsidP="00B351B0">
            <w:pPr>
              <w:spacing w:before="60" w:after="60"/>
              <w:rPr>
                <w:rFonts w:ascii="Arial" w:hAnsi="Arial" w:cs="Arial"/>
                <w:szCs w:val="22"/>
              </w:rPr>
            </w:pPr>
            <w:r w:rsidRPr="00AA1713">
              <w:rPr>
                <w:rFonts w:ascii="Arial" w:hAnsi="Arial" w:cs="Arial"/>
                <w:sz w:val="22"/>
                <w:szCs w:val="22"/>
              </w:rPr>
              <w:t>The minimum age to study a degree programme at the university is normally at least 17 years old by 20 September in the year the course begins. There is no upper age limit</w:t>
            </w:r>
            <w:r>
              <w:rPr>
                <w:rFonts w:ascii="Arial" w:hAnsi="Arial" w:cs="Arial"/>
                <w:sz w:val="22"/>
                <w:szCs w:val="22"/>
              </w:rPr>
              <w:t>.</w:t>
            </w:r>
          </w:p>
        </w:tc>
      </w:tr>
      <w:tr w:rsidR="008C00F8" w:rsidRPr="008C00F8" w:rsidTr="0098462F">
        <w:tc>
          <w:tcPr>
            <w:tcW w:w="9498" w:type="dxa"/>
            <w:shd w:val="pct5" w:color="auto" w:fill="FFFFFF"/>
          </w:tcPr>
          <w:p w:rsidR="008C00F8" w:rsidRPr="008C00F8" w:rsidRDefault="00290074" w:rsidP="008C00F8">
            <w:pPr>
              <w:spacing w:before="60" w:after="60"/>
              <w:rPr>
                <w:rFonts w:ascii="Arial" w:hAnsi="Arial" w:cs="Arial"/>
                <w:szCs w:val="22"/>
              </w:rPr>
            </w:pPr>
            <w:r>
              <w:rPr>
                <w:rFonts w:ascii="Arial" w:hAnsi="Arial" w:cs="Arial"/>
                <w:sz w:val="22"/>
                <w:szCs w:val="22"/>
              </w:rPr>
              <w:t>20</w:t>
            </w:r>
            <w:r w:rsidR="004A3C28">
              <w:rPr>
                <w:rFonts w:ascii="Arial" w:hAnsi="Arial" w:cs="Arial"/>
                <w:sz w:val="22"/>
                <w:szCs w:val="22"/>
              </w:rPr>
              <w:t xml:space="preserve">.1 </w:t>
            </w:r>
            <w:r w:rsidR="008C00F8" w:rsidRPr="008C00F8">
              <w:rPr>
                <w:rFonts w:ascii="Arial" w:hAnsi="Arial" w:cs="Arial"/>
                <w:b/>
                <w:sz w:val="22"/>
                <w:szCs w:val="22"/>
              </w:rPr>
              <w:t>Entry Route</w:t>
            </w:r>
          </w:p>
          <w:p w:rsidR="008C00F8" w:rsidRPr="008C00F8" w:rsidRDefault="008C00F8" w:rsidP="008C00F8">
            <w:pPr>
              <w:spacing w:before="60" w:after="60"/>
              <w:rPr>
                <w:rFonts w:ascii="Arial" w:hAnsi="Arial" w:cs="Arial"/>
                <w:szCs w:val="22"/>
              </w:rPr>
            </w:pPr>
            <w:r w:rsidRPr="008C00F8">
              <w:rPr>
                <w:rFonts w:ascii="Arial" w:hAnsi="Arial" w:cs="Arial"/>
                <w:sz w:val="22"/>
                <w:szCs w:val="22"/>
              </w:rPr>
              <w:lastRenderedPageBreak/>
              <w:t>For fuller information, please refer to the University prospectus</w:t>
            </w:r>
          </w:p>
        </w:tc>
      </w:tr>
      <w:tr w:rsidR="008C00F8" w:rsidRPr="008C00F8" w:rsidTr="0098462F">
        <w:tc>
          <w:tcPr>
            <w:tcW w:w="9498" w:type="dxa"/>
          </w:tcPr>
          <w:p w:rsidR="00B65730" w:rsidRPr="00B65730" w:rsidRDefault="00B65730" w:rsidP="00B65730">
            <w:pPr>
              <w:spacing w:before="60" w:after="60"/>
              <w:rPr>
                <w:rFonts w:ascii="Arial" w:hAnsi="Arial" w:cs="Arial"/>
                <w:b/>
                <w:szCs w:val="22"/>
              </w:rPr>
            </w:pPr>
            <w:r w:rsidRPr="00B65730">
              <w:rPr>
                <w:rFonts w:ascii="Arial" w:hAnsi="Arial" w:cs="Arial"/>
                <w:b/>
                <w:sz w:val="22"/>
                <w:szCs w:val="22"/>
              </w:rPr>
              <w:lastRenderedPageBreak/>
              <w:t>Minimum requirements</w:t>
            </w:r>
          </w:p>
          <w:p w:rsidR="008C00F8" w:rsidRDefault="00B65730" w:rsidP="00B65730">
            <w:pPr>
              <w:spacing w:before="60" w:after="60"/>
              <w:rPr>
                <w:rFonts w:ascii="Arial" w:hAnsi="Arial" w:cs="Arial"/>
                <w:szCs w:val="22"/>
              </w:rPr>
            </w:pPr>
            <w:r w:rsidRPr="00B65730">
              <w:rPr>
                <w:rFonts w:ascii="Arial" w:hAnsi="Arial" w:cs="Arial"/>
                <w:sz w:val="22"/>
                <w:szCs w:val="22"/>
              </w:rPr>
              <w:t>An upper second class degree from a United Kingdom or other approved university, or an equivalent professional qualification</w:t>
            </w:r>
          </w:p>
          <w:p w:rsidR="00B65730" w:rsidRDefault="00B65730" w:rsidP="00B65730">
            <w:pPr>
              <w:rPr>
                <w:rFonts w:ascii="Arial" w:hAnsi="Arial" w:cs="Arial"/>
                <w:b/>
                <w:szCs w:val="22"/>
              </w:rPr>
            </w:pPr>
            <w:r>
              <w:rPr>
                <w:rFonts w:ascii="Arial" w:hAnsi="Arial" w:cs="Arial"/>
                <w:b/>
                <w:sz w:val="22"/>
                <w:szCs w:val="22"/>
              </w:rPr>
              <w:t>International applicants</w:t>
            </w:r>
          </w:p>
          <w:p w:rsidR="00B65730" w:rsidRPr="00E40D6E" w:rsidRDefault="00B65730" w:rsidP="00B65730">
            <w:pPr>
              <w:pStyle w:val="BodyText2"/>
              <w:suppressAutoHyphens/>
              <w:spacing w:line="240" w:lineRule="auto"/>
              <w:contextualSpacing/>
              <w:rPr>
                <w:rFonts w:ascii="Arial" w:hAnsi="Arial" w:cs="Arial"/>
                <w:szCs w:val="22"/>
              </w:rPr>
            </w:pPr>
            <w:r w:rsidRPr="00E40D6E">
              <w:rPr>
                <w:rFonts w:ascii="Arial" w:hAnsi="Arial" w:cs="Arial"/>
                <w:sz w:val="22"/>
                <w:szCs w:val="22"/>
              </w:rPr>
              <w:t>In order to enter the programme you also need to demonstrate your proficiency in English and we ask for one of the following:</w:t>
            </w:r>
          </w:p>
          <w:p w:rsidR="00B65730" w:rsidRPr="00E40D6E" w:rsidRDefault="00B65730" w:rsidP="00B65730">
            <w:pPr>
              <w:pStyle w:val="BodyText2"/>
              <w:numPr>
                <w:ilvl w:val="0"/>
                <w:numId w:val="36"/>
              </w:numPr>
              <w:suppressAutoHyphens/>
              <w:spacing w:after="0" w:line="240" w:lineRule="auto"/>
              <w:contextualSpacing/>
              <w:rPr>
                <w:rFonts w:ascii="Arial" w:hAnsi="Arial" w:cs="Arial"/>
                <w:szCs w:val="22"/>
              </w:rPr>
            </w:pPr>
            <w:r w:rsidRPr="00E40D6E">
              <w:rPr>
                <w:rFonts w:ascii="Arial" w:hAnsi="Arial" w:cs="Arial"/>
                <w:sz w:val="22"/>
                <w:szCs w:val="22"/>
              </w:rPr>
              <w:t xml:space="preserve">Applicants must normally achieve an overall IELTS score of </w:t>
            </w:r>
            <w:r>
              <w:rPr>
                <w:rFonts w:ascii="Arial" w:hAnsi="Arial" w:cs="Arial"/>
                <w:sz w:val="22"/>
                <w:szCs w:val="22"/>
              </w:rPr>
              <w:t>6.5</w:t>
            </w:r>
            <w:r w:rsidRPr="00E40D6E">
              <w:rPr>
                <w:rFonts w:ascii="Arial" w:hAnsi="Arial" w:cs="Arial"/>
                <w:sz w:val="22"/>
                <w:szCs w:val="22"/>
              </w:rPr>
              <w:t xml:space="preserve"> (with a minimum of 6.</w:t>
            </w:r>
            <w:r>
              <w:rPr>
                <w:rFonts w:ascii="Arial" w:hAnsi="Arial" w:cs="Arial"/>
                <w:sz w:val="22"/>
                <w:szCs w:val="22"/>
              </w:rPr>
              <w:t>0</w:t>
            </w:r>
            <w:r w:rsidRPr="00E40D6E">
              <w:rPr>
                <w:rFonts w:ascii="Arial" w:hAnsi="Arial" w:cs="Arial"/>
                <w:sz w:val="22"/>
                <w:szCs w:val="22"/>
              </w:rPr>
              <w:t xml:space="preserve"> in both Reading and Writing) or equivalent.</w:t>
            </w:r>
          </w:p>
          <w:p w:rsidR="00B65730" w:rsidRPr="00E40D6E" w:rsidRDefault="00B65730" w:rsidP="00B65730">
            <w:pPr>
              <w:pStyle w:val="BodyText2"/>
              <w:numPr>
                <w:ilvl w:val="0"/>
                <w:numId w:val="36"/>
              </w:numPr>
              <w:suppressAutoHyphens/>
              <w:spacing w:after="0" w:line="240" w:lineRule="auto"/>
              <w:contextualSpacing/>
              <w:rPr>
                <w:rFonts w:ascii="Arial" w:hAnsi="Arial" w:cs="Arial"/>
                <w:szCs w:val="22"/>
              </w:rPr>
            </w:pPr>
            <w:r w:rsidRPr="00E40D6E">
              <w:rPr>
                <w:rFonts w:ascii="Arial" w:hAnsi="Arial" w:cs="Arial"/>
                <w:sz w:val="22"/>
                <w:szCs w:val="22"/>
              </w:rPr>
              <w:t xml:space="preserve">Applicants who do not meet the required IELTS score can apply to undertake a pre-sessional programme (19, 12 or 6 week) in order to reach the required </w:t>
            </w:r>
            <w:r>
              <w:rPr>
                <w:rFonts w:ascii="Arial" w:hAnsi="Arial" w:cs="Arial"/>
                <w:sz w:val="22"/>
                <w:szCs w:val="22"/>
              </w:rPr>
              <w:t>6.5</w:t>
            </w:r>
            <w:r w:rsidRPr="00E40D6E">
              <w:rPr>
                <w:rFonts w:ascii="Arial" w:hAnsi="Arial" w:cs="Arial"/>
                <w:sz w:val="22"/>
                <w:szCs w:val="22"/>
              </w:rPr>
              <w:t xml:space="preserve"> IELTS score or equivalent.  </w:t>
            </w:r>
          </w:p>
          <w:p w:rsidR="00B65730" w:rsidRPr="00E40D6E" w:rsidRDefault="00B65730" w:rsidP="00B65730">
            <w:pPr>
              <w:pStyle w:val="BodyText2"/>
              <w:numPr>
                <w:ilvl w:val="0"/>
                <w:numId w:val="36"/>
              </w:numPr>
              <w:suppressAutoHyphens/>
              <w:spacing w:after="0" w:line="240" w:lineRule="auto"/>
              <w:contextualSpacing/>
              <w:rPr>
                <w:rFonts w:ascii="Arial" w:hAnsi="Arial" w:cs="Arial"/>
                <w:szCs w:val="22"/>
              </w:rPr>
            </w:pPr>
            <w:r w:rsidRPr="00E40D6E">
              <w:rPr>
                <w:rFonts w:ascii="Arial" w:hAnsi="Arial" w:cs="Arial"/>
                <w:sz w:val="22"/>
                <w:szCs w:val="22"/>
              </w:rPr>
              <w:t>Applicants who do not meet the entry criteria for a MSc/MBA programme will be offered the Graduate Diploma in International Management with Management English, providing they hold a minimum honours degree and IELTS score of 5.5 (minimum of 5.5 in all components) and meet any programme specific entry requirements.</w:t>
            </w:r>
          </w:p>
          <w:p w:rsidR="00B65730" w:rsidRPr="00E40D6E" w:rsidRDefault="00B65730" w:rsidP="00B65730">
            <w:pPr>
              <w:pStyle w:val="BodyText2"/>
              <w:numPr>
                <w:ilvl w:val="0"/>
                <w:numId w:val="36"/>
              </w:numPr>
              <w:suppressAutoHyphens/>
              <w:spacing w:after="0" w:line="240" w:lineRule="auto"/>
              <w:contextualSpacing/>
              <w:rPr>
                <w:rFonts w:ascii="Arial" w:hAnsi="Arial" w:cs="Arial"/>
                <w:szCs w:val="22"/>
              </w:rPr>
            </w:pPr>
            <w:r w:rsidRPr="00E40D6E">
              <w:rPr>
                <w:rFonts w:ascii="Arial" w:hAnsi="Arial" w:cs="Arial"/>
                <w:sz w:val="22"/>
                <w:szCs w:val="22"/>
              </w:rPr>
              <w:t>TOEFL score: iBT – 100 (including 22 in reading and writing, 21 listening and                          23 speaking)</w:t>
            </w:r>
          </w:p>
          <w:p w:rsidR="00B65730" w:rsidRPr="00B65730" w:rsidRDefault="00B65730" w:rsidP="00B65730">
            <w:pPr>
              <w:pStyle w:val="BodyText2"/>
              <w:numPr>
                <w:ilvl w:val="0"/>
                <w:numId w:val="36"/>
              </w:numPr>
              <w:suppressAutoHyphens/>
              <w:spacing w:after="0" w:line="240" w:lineRule="auto"/>
              <w:contextualSpacing/>
              <w:rPr>
                <w:rFonts w:ascii="Arial" w:hAnsi="Arial" w:cs="Arial"/>
                <w:i/>
                <w:szCs w:val="22"/>
              </w:rPr>
            </w:pPr>
            <w:r w:rsidRPr="00E40D6E">
              <w:rPr>
                <w:rFonts w:ascii="Arial" w:hAnsi="Arial" w:cs="Arial"/>
                <w:sz w:val="22"/>
                <w:szCs w:val="22"/>
              </w:rPr>
              <w:t xml:space="preserve">Grade A in Cambridge </w:t>
            </w:r>
            <w:r>
              <w:rPr>
                <w:rFonts w:ascii="Arial" w:hAnsi="Arial" w:cs="Arial"/>
                <w:sz w:val="22"/>
                <w:szCs w:val="22"/>
              </w:rPr>
              <w:t>Advanced Certificate in English</w:t>
            </w:r>
          </w:p>
          <w:p w:rsidR="00B65730" w:rsidRPr="00DE12AE" w:rsidRDefault="00B65730" w:rsidP="00B65730">
            <w:pPr>
              <w:pStyle w:val="BodyText2"/>
              <w:numPr>
                <w:ilvl w:val="0"/>
                <w:numId w:val="36"/>
              </w:numPr>
              <w:suppressAutoHyphens/>
              <w:spacing w:after="0" w:line="240" w:lineRule="auto"/>
              <w:contextualSpacing/>
              <w:rPr>
                <w:rFonts w:ascii="Arial" w:hAnsi="Arial" w:cs="Arial"/>
                <w:i/>
                <w:szCs w:val="22"/>
              </w:rPr>
            </w:pPr>
            <w:r w:rsidRPr="00E40D6E">
              <w:rPr>
                <w:rFonts w:ascii="Arial" w:hAnsi="Arial" w:cs="Arial"/>
                <w:sz w:val="22"/>
                <w:szCs w:val="22"/>
              </w:rPr>
              <w:t>Pearson Test of English (PTE) 68 (including 65 in all four subjects)</w:t>
            </w:r>
          </w:p>
        </w:tc>
      </w:tr>
      <w:tr w:rsidR="008C00F8" w:rsidRPr="008C00F8" w:rsidTr="0098462F">
        <w:tc>
          <w:tcPr>
            <w:tcW w:w="9498" w:type="dxa"/>
            <w:shd w:val="pct5" w:color="auto" w:fill="FFFFFF"/>
          </w:tcPr>
          <w:p w:rsidR="008C00F8" w:rsidRPr="008C00F8" w:rsidRDefault="00290074" w:rsidP="000C24A9">
            <w:pPr>
              <w:spacing w:before="60" w:after="60"/>
              <w:rPr>
                <w:rFonts w:ascii="Arial" w:hAnsi="Arial" w:cs="Arial"/>
                <w:b/>
                <w:szCs w:val="22"/>
              </w:rPr>
            </w:pPr>
            <w:r>
              <w:rPr>
                <w:rFonts w:ascii="Arial" w:hAnsi="Arial" w:cs="Arial"/>
                <w:sz w:val="22"/>
                <w:szCs w:val="22"/>
              </w:rPr>
              <w:t>20</w:t>
            </w:r>
            <w:r w:rsidR="004A3C28">
              <w:rPr>
                <w:rFonts w:ascii="Arial" w:hAnsi="Arial" w:cs="Arial"/>
                <w:sz w:val="22"/>
                <w:szCs w:val="22"/>
              </w:rPr>
              <w:t xml:space="preserve">.2 </w:t>
            </w:r>
            <w:r w:rsidR="008C00F8" w:rsidRPr="008C00F8">
              <w:rPr>
                <w:rFonts w:ascii="Arial" w:hAnsi="Arial" w:cs="Arial"/>
                <w:b/>
                <w:sz w:val="22"/>
                <w:szCs w:val="22"/>
              </w:rPr>
              <w:t>What does this programme have to offer?</w:t>
            </w:r>
          </w:p>
        </w:tc>
      </w:tr>
      <w:tr w:rsidR="008C00F8" w:rsidRPr="008C00F8" w:rsidTr="0098462F">
        <w:tc>
          <w:tcPr>
            <w:tcW w:w="9498" w:type="dxa"/>
          </w:tcPr>
          <w:p w:rsidR="00B65730" w:rsidRDefault="00B65730" w:rsidP="00B65730">
            <w:pPr>
              <w:numPr>
                <w:ilvl w:val="0"/>
                <w:numId w:val="8"/>
              </w:numPr>
              <w:rPr>
                <w:rFonts w:ascii="Arial" w:hAnsi="Arial" w:cs="Arial"/>
                <w:szCs w:val="22"/>
              </w:rPr>
            </w:pPr>
            <w:r>
              <w:rPr>
                <w:rFonts w:ascii="Arial" w:hAnsi="Arial" w:cs="Arial"/>
                <w:sz w:val="22"/>
                <w:szCs w:val="22"/>
              </w:rPr>
              <w:t>Allow students to develop their</w:t>
            </w:r>
            <w:r w:rsidR="00E21686">
              <w:rPr>
                <w:rFonts w:ascii="Arial" w:hAnsi="Arial" w:cs="Arial"/>
                <w:sz w:val="22"/>
                <w:szCs w:val="22"/>
              </w:rPr>
              <w:t xml:space="preserve"> studies in the field of financial services</w:t>
            </w:r>
            <w:r>
              <w:rPr>
                <w:rFonts w:ascii="Arial" w:hAnsi="Arial" w:cs="Arial"/>
                <w:sz w:val="22"/>
                <w:szCs w:val="22"/>
              </w:rPr>
              <w:t xml:space="preserve"> by providing an excellent education in the </w:t>
            </w:r>
            <w:r w:rsidR="00E21686">
              <w:rPr>
                <w:rFonts w:ascii="Arial" w:hAnsi="Arial" w:cs="Arial"/>
                <w:sz w:val="22"/>
                <w:szCs w:val="22"/>
              </w:rPr>
              <w:t>core principles and practices within banking and</w:t>
            </w:r>
            <w:r>
              <w:rPr>
                <w:rFonts w:ascii="Arial" w:hAnsi="Arial" w:cs="Arial"/>
                <w:sz w:val="22"/>
                <w:szCs w:val="22"/>
              </w:rPr>
              <w:t xml:space="preserve"> finance</w:t>
            </w:r>
          </w:p>
          <w:p w:rsidR="008C00F8" w:rsidRPr="00B65730" w:rsidRDefault="00B65730" w:rsidP="00B65730">
            <w:pPr>
              <w:numPr>
                <w:ilvl w:val="0"/>
                <w:numId w:val="8"/>
              </w:numPr>
              <w:rPr>
                <w:rFonts w:ascii="Arial" w:hAnsi="Arial" w:cs="Arial"/>
                <w:szCs w:val="22"/>
              </w:rPr>
            </w:pPr>
            <w:r>
              <w:rPr>
                <w:rFonts w:ascii="Arial" w:hAnsi="Arial" w:cs="Arial"/>
                <w:sz w:val="22"/>
                <w:szCs w:val="22"/>
              </w:rPr>
              <w:t>The development of a broad range of skills that are sought after by employers</w:t>
            </w:r>
          </w:p>
        </w:tc>
      </w:tr>
      <w:tr w:rsidR="008C00F8" w:rsidRPr="008C00F8" w:rsidTr="0098462F">
        <w:tc>
          <w:tcPr>
            <w:tcW w:w="9498" w:type="dxa"/>
            <w:shd w:val="pct5" w:color="auto" w:fill="FFFFFF"/>
          </w:tcPr>
          <w:p w:rsidR="008C00F8" w:rsidRPr="008C00F8" w:rsidRDefault="00290074" w:rsidP="000C24A9">
            <w:pPr>
              <w:spacing w:before="60" w:after="60"/>
              <w:rPr>
                <w:rFonts w:ascii="Arial" w:hAnsi="Arial" w:cs="Arial"/>
                <w:b/>
                <w:szCs w:val="22"/>
              </w:rPr>
            </w:pPr>
            <w:r>
              <w:rPr>
                <w:rFonts w:ascii="Arial" w:hAnsi="Arial" w:cs="Arial"/>
                <w:sz w:val="22"/>
                <w:szCs w:val="22"/>
              </w:rPr>
              <w:t>20</w:t>
            </w:r>
            <w:r w:rsidR="004A3C28">
              <w:rPr>
                <w:rFonts w:ascii="Arial" w:hAnsi="Arial" w:cs="Arial"/>
                <w:sz w:val="22"/>
                <w:szCs w:val="22"/>
              </w:rPr>
              <w:t xml:space="preserve">.3 </w:t>
            </w:r>
            <w:r w:rsidR="008C00F8" w:rsidRPr="008C00F8">
              <w:rPr>
                <w:rFonts w:ascii="Arial" w:hAnsi="Arial" w:cs="Arial"/>
                <w:b/>
                <w:sz w:val="22"/>
                <w:szCs w:val="22"/>
              </w:rPr>
              <w:t>Personal Profile</w:t>
            </w:r>
          </w:p>
        </w:tc>
      </w:tr>
      <w:tr w:rsidR="008C00F8" w:rsidRPr="008C00F8" w:rsidTr="0098462F">
        <w:tc>
          <w:tcPr>
            <w:tcW w:w="9498" w:type="dxa"/>
          </w:tcPr>
          <w:p w:rsidR="00B65730" w:rsidRDefault="00B65730" w:rsidP="00B65730">
            <w:pPr>
              <w:numPr>
                <w:ilvl w:val="0"/>
                <w:numId w:val="9"/>
              </w:numPr>
              <w:rPr>
                <w:rFonts w:ascii="Arial" w:hAnsi="Arial" w:cs="Arial"/>
                <w:szCs w:val="22"/>
              </w:rPr>
            </w:pPr>
            <w:r>
              <w:rPr>
                <w:rFonts w:ascii="Arial" w:hAnsi="Arial" w:cs="Arial"/>
                <w:sz w:val="22"/>
                <w:szCs w:val="22"/>
              </w:rPr>
              <w:t>Good English communication skills</w:t>
            </w:r>
          </w:p>
          <w:p w:rsidR="00B65730" w:rsidRDefault="00B65730" w:rsidP="00B65730">
            <w:pPr>
              <w:numPr>
                <w:ilvl w:val="0"/>
                <w:numId w:val="9"/>
              </w:numPr>
              <w:rPr>
                <w:rFonts w:ascii="Arial" w:hAnsi="Arial" w:cs="Arial"/>
                <w:szCs w:val="22"/>
              </w:rPr>
            </w:pPr>
            <w:r>
              <w:rPr>
                <w:rFonts w:ascii="Arial" w:hAnsi="Arial" w:cs="Arial"/>
                <w:sz w:val="22"/>
                <w:szCs w:val="22"/>
              </w:rPr>
              <w:t>A commitment to independent and supported learning</w:t>
            </w:r>
          </w:p>
          <w:p w:rsidR="00B65730" w:rsidRDefault="00B65730" w:rsidP="00B65730">
            <w:pPr>
              <w:numPr>
                <w:ilvl w:val="0"/>
                <w:numId w:val="9"/>
              </w:numPr>
              <w:rPr>
                <w:rFonts w:ascii="Arial" w:hAnsi="Arial" w:cs="Arial"/>
                <w:szCs w:val="22"/>
              </w:rPr>
            </w:pPr>
            <w:r>
              <w:rPr>
                <w:rFonts w:ascii="Arial" w:hAnsi="Arial" w:cs="Arial"/>
                <w:sz w:val="22"/>
                <w:szCs w:val="22"/>
              </w:rPr>
              <w:t>Suitable levels of numeracy.  The Director of Studies will discuss and advise with the applicant.</w:t>
            </w:r>
          </w:p>
          <w:p w:rsidR="00B65730" w:rsidRDefault="00B65730" w:rsidP="00B65730">
            <w:pPr>
              <w:numPr>
                <w:ilvl w:val="0"/>
                <w:numId w:val="9"/>
              </w:numPr>
              <w:rPr>
                <w:rFonts w:ascii="Arial" w:hAnsi="Arial" w:cs="Arial"/>
                <w:szCs w:val="22"/>
              </w:rPr>
            </w:pPr>
            <w:r>
              <w:rPr>
                <w:rFonts w:ascii="Arial" w:hAnsi="Arial" w:cs="Arial"/>
                <w:sz w:val="22"/>
                <w:szCs w:val="22"/>
              </w:rPr>
              <w:t xml:space="preserve">A willingness to develop knowledge and understanding across all aspects of </w:t>
            </w:r>
            <w:r w:rsidR="00E21686">
              <w:rPr>
                <w:rFonts w:ascii="Arial" w:hAnsi="Arial" w:cs="Arial"/>
                <w:sz w:val="22"/>
                <w:szCs w:val="22"/>
              </w:rPr>
              <w:t>financial services</w:t>
            </w:r>
          </w:p>
          <w:p w:rsidR="008C00F8" w:rsidRPr="00B65730" w:rsidRDefault="00B65730" w:rsidP="00E21686">
            <w:pPr>
              <w:numPr>
                <w:ilvl w:val="0"/>
                <w:numId w:val="9"/>
              </w:numPr>
              <w:rPr>
                <w:rFonts w:ascii="Arial" w:hAnsi="Arial" w:cs="Arial"/>
                <w:szCs w:val="22"/>
              </w:rPr>
            </w:pPr>
            <w:r>
              <w:rPr>
                <w:rFonts w:ascii="Arial" w:hAnsi="Arial" w:cs="Arial"/>
                <w:sz w:val="22"/>
                <w:szCs w:val="22"/>
              </w:rPr>
              <w:t xml:space="preserve">A commitment to develop knowledge skills in order to analyse issues across all aspects of </w:t>
            </w:r>
            <w:r w:rsidR="00E21686">
              <w:rPr>
                <w:rFonts w:ascii="Arial" w:hAnsi="Arial" w:cs="Arial"/>
                <w:sz w:val="22"/>
                <w:szCs w:val="22"/>
              </w:rPr>
              <w:t>financial services</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8C00F8" w:rsidRDefault="00C804C4" w:rsidP="00C804C4">
            <w:pPr>
              <w:spacing w:before="60" w:after="60"/>
              <w:rPr>
                <w:rFonts w:ascii="Arial" w:hAnsi="Arial" w:cs="Arial"/>
                <w:szCs w:val="22"/>
              </w:rPr>
            </w:pPr>
            <w:r>
              <w:rPr>
                <w:rFonts w:ascii="Arial" w:hAnsi="Arial" w:cs="Arial"/>
                <w:sz w:val="22"/>
                <w:szCs w:val="22"/>
              </w:rPr>
              <w:t>2</w:t>
            </w:r>
            <w:r w:rsidR="00290074">
              <w:rPr>
                <w:rFonts w:ascii="Arial" w:hAnsi="Arial" w:cs="Arial"/>
                <w:sz w:val="22"/>
                <w:szCs w:val="22"/>
              </w:rPr>
              <w:t>1</w:t>
            </w:r>
            <w:r w:rsidR="008C00F8" w:rsidRPr="008C00F8">
              <w:rPr>
                <w:rFonts w:ascii="Arial" w:hAnsi="Arial" w:cs="Arial"/>
                <w:sz w:val="22"/>
                <w:szCs w:val="22"/>
              </w:rPr>
              <w:t xml:space="preserve"> </w:t>
            </w:r>
            <w:r w:rsidR="008C00F8" w:rsidRPr="008C00F8">
              <w:rPr>
                <w:rFonts w:ascii="Arial" w:hAnsi="Arial" w:cs="Arial"/>
                <w:b/>
                <w:sz w:val="22"/>
                <w:szCs w:val="22"/>
              </w:rPr>
              <w:t>Methods for Evaluating and Enhancing the Quality and Standards of Teaching and Learning</w:t>
            </w:r>
          </w:p>
        </w:tc>
      </w:tr>
      <w:tr w:rsidR="008C00F8" w:rsidRPr="008C00F8" w:rsidTr="0098462F">
        <w:tc>
          <w:tcPr>
            <w:tcW w:w="9498" w:type="dxa"/>
            <w:shd w:val="pct5" w:color="auto" w:fill="FFFFFF"/>
          </w:tcPr>
          <w:p w:rsidR="008C00F8" w:rsidRPr="008C00F8" w:rsidRDefault="00C804C4" w:rsidP="000C24A9">
            <w:pPr>
              <w:spacing w:before="60" w:after="60"/>
              <w:rPr>
                <w:rFonts w:ascii="Arial" w:hAnsi="Arial" w:cs="Arial"/>
                <w:szCs w:val="22"/>
              </w:rPr>
            </w:pPr>
            <w:r>
              <w:rPr>
                <w:rFonts w:ascii="Arial" w:hAnsi="Arial" w:cs="Arial"/>
                <w:sz w:val="22"/>
                <w:szCs w:val="22"/>
              </w:rPr>
              <w:t>2</w:t>
            </w:r>
            <w:r w:rsidR="00290074">
              <w:rPr>
                <w:rFonts w:ascii="Arial" w:hAnsi="Arial" w:cs="Arial"/>
                <w:sz w:val="22"/>
                <w:szCs w:val="22"/>
              </w:rPr>
              <w:t>1</w:t>
            </w:r>
            <w:r w:rsidR="002B6ABA">
              <w:rPr>
                <w:rFonts w:ascii="Arial" w:hAnsi="Arial" w:cs="Arial"/>
                <w:sz w:val="22"/>
                <w:szCs w:val="22"/>
              </w:rPr>
              <w:t xml:space="preserve">.1 </w:t>
            </w:r>
            <w:r w:rsidR="008C00F8" w:rsidRPr="008C00F8">
              <w:rPr>
                <w:rFonts w:ascii="Arial" w:hAnsi="Arial" w:cs="Arial"/>
                <w:b/>
                <w:sz w:val="22"/>
                <w:szCs w:val="22"/>
              </w:rPr>
              <w:t>Mechanisms for review and evaluation of teaching, learning, assessment, the curriculum and outcome standards</w:t>
            </w:r>
          </w:p>
        </w:tc>
      </w:tr>
      <w:tr w:rsidR="008C00F8" w:rsidRPr="007D7B6A" w:rsidTr="0098462F">
        <w:tc>
          <w:tcPr>
            <w:tcW w:w="9498" w:type="dxa"/>
          </w:tcPr>
          <w:p w:rsidR="008C00F8" w:rsidRPr="007D7B6A" w:rsidRDefault="00E10861" w:rsidP="00DE12AE">
            <w:pPr>
              <w:numPr>
                <w:ilvl w:val="0"/>
                <w:numId w:val="10"/>
              </w:numPr>
              <w:spacing w:before="60" w:after="60"/>
              <w:ind w:left="459" w:hanging="459"/>
              <w:rPr>
                <w:rFonts w:ascii="Arial" w:hAnsi="Arial" w:cs="Arial"/>
                <w:szCs w:val="22"/>
              </w:rPr>
            </w:pPr>
            <w:r w:rsidRPr="007D7B6A">
              <w:rPr>
                <w:rFonts w:ascii="Arial" w:hAnsi="Arial" w:cs="Arial"/>
                <w:sz w:val="22"/>
                <w:szCs w:val="22"/>
              </w:rPr>
              <w:t xml:space="preserve">Quality Assurance Framework </w:t>
            </w:r>
            <w:hyperlink r:id="rId25" w:history="1">
              <w:r w:rsidR="007D7B6A" w:rsidRPr="007D7B6A">
                <w:rPr>
                  <w:rStyle w:val="Hyperlink"/>
                  <w:rFonts w:ascii="Arial" w:hAnsi="Arial" w:cs="Arial"/>
                  <w:sz w:val="22"/>
                  <w:szCs w:val="22"/>
                </w:rPr>
                <w:t>http://www.kent.ac.uk/teaching/qa/codes/index.html</w:t>
              </w:r>
            </w:hyperlink>
            <w:r w:rsidR="007D7B6A" w:rsidRPr="007D7B6A">
              <w:rPr>
                <w:rFonts w:ascii="Arial" w:hAnsi="Arial" w:cs="Arial"/>
                <w:sz w:val="22"/>
                <w:szCs w:val="22"/>
              </w:rPr>
              <w:t xml:space="preserve"> </w:t>
            </w:r>
            <w:r w:rsidRPr="007D7B6A">
              <w:rPr>
                <w:rFonts w:ascii="Arial" w:hAnsi="Arial" w:cs="Arial"/>
                <w:sz w:val="22"/>
                <w:szCs w:val="22"/>
              </w:rPr>
              <w:t xml:space="preserve">Periodic Programme Review </w:t>
            </w:r>
            <w:hyperlink r:id="rId26" w:history="1">
              <w:r w:rsidR="007D7B6A" w:rsidRPr="007D7B6A">
                <w:rPr>
                  <w:rStyle w:val="Hyperlink"/>
                  <w:rFonts w:ascii="Arial" w:hAnsi="Arial" w:cs="Arial"/>
                  <w:sz w:val="22"/>
                  <w:szCs w:val="22"/>
                </w:rPr>
                <w:t>http://www.kent.ac.uk/teaching/qa/codes/taught/annexf.html</w:t>
              </w:r>
            </w:hyperlink>
            <w:r w:rsidR="007D7B6A" w:rsidRPr="007D7B6A">
              <w:rPr>
                <w:rFonts w:ascii="Arial" w:hAnsi="Arial" w:cs="Arial"/>
                <w:sz w:val="22"/>
                <w:szCs w:val="22"/>
              </w:rPr>
              <w:t xml:space="preserve"> </w:t>
            </w:r>
          </w:p>
          <w:p w:rsidR="00E10861" w:rsidRPr="007D7B6A" w:rsidRDefault="00E10861" w:rsidP="00DE12AE">
            <w:pPr>
              <w:numPr>
                <w:ilvl w:val="0"/>
                <w:numId w:val="10"/>
              </w:numPr>
              <w:spacing w:before="60" w:after="60"/>
              <w:ind w:left="459" w:hanging="459"/>
              <w:rPr>
                <w:rFonts w:ascii="Arial" w:hAnsi="Arial" w:cs="Arial"/>
                <w:szCs w:val="22"/>
                <w:lang w:val="sv-SE"/>
              </w:rPr>
            </w:pPr>
            <w:r w:rsidRPr="007D7B6A">
              <w:rPr>
                <w:rFonts w:ascii="Arial" w:hAnsi="Arial" w:cs="Arial"/>
                <w:sz w:val="22"/>
                <w:szCs w:val="22"/>
                <w:lang w:val="sv-SE"/>
              </w:rPr>
              <w:t>External Examiners</w:t>
            </w:r>
            <w:r w:rsidR="00DE12AE" w:rsidRPr="007D7B6A">
              <w:rPr>
                <w:rFonts w:ascii="Arial" w:hAnsi="Arial" w:cs="Arial"/>
                <w:sz w:val="22"/>
                <w:szCs w:val="22"/>
                <w:lang w:val="sv-SE"/>
              </w:rPr>
              <w:t xml:space="preserve"> system</w:t>
            </w:r>
            <w:r w:rsidR="00EA476A" w:rsidRPr="007D7B6A">
              <w:rPr>
                <w:rFonts w:ascii="Arial" w:hAnsi="Arial" w:cs="Arial"/>
                <w:sz w:val="22"/>
                <w:szCs w:val="22"/>
                <w:lang w:val="sv-SE"/>
              </w:rPr>
              <w:t xml:space="preserve"> </w:t>
            </w:r>
            <w:hyperlink r:id="rId27" w:history="1">
              <w:r w:rsidR="007D7B6A" w:rsidRPr="007D7B6A">
                <w:rPr>
                  <w:rStyle w:val="Hyperlink"/>
                  <w:rFonts w:ascii="Arial" w:hAnsi="Arial" w:cs="Arial"/>
                  <w:sz w:val="22"/>
                  <w:szCs w:val="22"/>
                  <w:lang w:val="sv-SE"/>
                </w:rPr>
                <w:t>http://www.kent.ac.uk/teaching/qa/codes/taught/annexk.html</w:t>
              </w:r>
            </w:hyperlink>
            <w:r w:rsidR="007D7B6A" w:rsidRPr="007D7B6A">
              <w:rPr>
                <w:rFonts w:ascii="Arial" w:hAnsi="Arial" w:cs="Arial"/>
                <w:sz w:val="22"/>
                <w:szCs w:val="22"/>
                <w:lang w:val="sv-SE"/>
              </w:rPr>
              <w:t xml:space="preserve"> </w:t>
            </w:r>
          </w:p>
          <w:p w:rsidR="008C00F8" w:rsidRPr="007D7B6A" w:rsidRDefault="00E10861" w:rsidP="00DE12AE">
            <w:pPr>
              <w:numPr>
                <w:ilvl w:val="0"/>
                <w:numId w:val="10"/>
              </w:numPr>
              <w:spacing w:before="60" w:after="60"/>
              <w:ind w:left="459" w:hanging="459"/>
              <w:rPr>
                <w:rFonts w:ascii="Arial" w:hAnsi="Arial" w:cs="Arial"/>
                <w:szCs w:val="22"/>
              </w:rPr>
            </w:pPr>
            <w:r w:rsidRPr="007D7B6A">
              <w:rPr>
                <w:rFonts w:ascii="Arial" w:hAnsi="Arial" w:cs="Arial"/>
                <w:sz w:val="22"/>
                <w:szCs w:val="22"/>
              </w:rPr>
              <w:t xml:space="preserve">Annual </w:t>
            </w:r>
            <w:r w:rsidR="00127735" w:rsidRPr="007D7B6A">
              <w:rPr>
                <w:rFonts w:ascii="Arial" w:hAnsi="Arial" w:cs="Arial"/>
                <w:sz w:val="22"/>
                <w:szCs w:val="22"/>
              </w:rPr>
              <w:t xml:space="preserve">programme and module monitoring </w:t>
            </w:r>
            <w:r w:rsidR="00DE12AE" w:rsidRPr="007D7B6A">
              <w:rPr>
                <w:rFonts w:ascii="Arial" w:hAnsi="Arial" w:cs="Arial"/>
                <w:sz w:val="22"/>
                <w:szCs w:val="22"/>
              </w:rPr>
              <w:t xml:space="preserve">reports </w:t>
            </w:r>
            <w:hyperlink r:id="rId28" w:history="1">
              <w:r w:rsidR="007D7B6A" w:rsidRPr="007D7B6A">
                <w:rPr>
                  <w:rStyle w:val="Hyperlink"/>
                  <w:rFonts w:ascii="Arial" w:hAnsi="Arial" w:cs="Arial"/>
                  <w:sz w:val="22"/>
                  <w:szCs w:val="22"/>
                </w:rPr>
                <w:t>http://www.kent.ac.uk/teaching/qa/codes/taught/annexe.html</w:t>
              </w:r>
            </w:hyperlink>
            <w:r w:rsidR="007D7B6A" w:rsidRPr="007D7B6A">
              <w:rPr>
                <w:rFonts w:ascii="Arial" w:hAnsi="Arial" w:cs="Arial"/>
                <w:sz w:val="22"/>
                <w:szCs w:val="22"/>
              </w:rPr>
              <w:t xml:space="preserve"> </w:t>
            </w:r>
          </w:p>
          <w:p w:rsidR="008C00F8" w:rsidRPr="007D7B6A" w:rsidRDefault="00E10861" w:rsidP="00DE12AE">
            <w:pPr>
              <w:numPr>
                <w:ilvl w:val="0"/>
                <w:numId w:val="10"/>
              </w:numPr>
              <w:spacing w:before="60" w:after="60"/>
              <w:ind w:left="459" w:hanging="459"/>
              <w:rPr>
                <w:rFonts w:ascii="Arial" w:hAnsi="Arial" w:cs="Arial"/>
                <w:szCs w:val="22"/>
              </w:rPr>
            </w:pPr>
            <w:r w:rsidRPr="007D7B6A">
              <w:rPr>
                <w:rFonts w:ascii="Arial" w:hAnsi="Arial" w:cs="Arial"/>
                <w:sz w:val="22"/>
                <w:szCs w:val="22"/>
              </w:rPr>
              <w:t>QAA Institutional Review</w:t>
            </w:r>
            <w:r w:rsidR="00DE12AE" w:rsidRPr="007D7B6A">
              <w:rPr>
                <w:rFonts w:ascii="Arial" w:hAnsi="Arial" w:cs="Arial"/>
                <w:sz w:val="22"/>
                <w:szCs w:val="22"/>
              </w:rPr>
              <w:t xml:space="preserve">, see </w:t>
            </w:r>
            <w:hyperlink r:id="rId29" w:history="1">
              <w:r w:rsidR="00DE12AE" w:rsidRPr="007D7B6A">
                <w:rPr>
                  <w:rStyle w:val="Hyperlink"/>
                  <w:rFonts w:ascii="Arial" w:hAnsi="Arial" w:cs="Arial"/>
                  <w:sz w:val="22"/>
                  <w:szCs w:val="22"/>
                </w:rPr>
                <w:t>http://www.qaa.ac.uk/InstitutionReports/types-of-review/IRENI/Pages/default.aspx</w:t>
              </w:r>
            </w:hyperlink>
          </w:p>
          <w:p w:rsidR="00DE12AE" w:rsidRPr="007D7B6A" w:rsidRDefault="00B65730" w:rsidP="00DE12AE">
            <w:pPr>
              <w:numPr>
                <w:ilvl w:val="0"/>
                <w:numId w:val="29"/>
              </w:numPr>
              <w:spacing w:before="60" w:after="60"/>
              <w:ind w:left="459" w:hanging="459"/>
              <w:rPr>
                <w:rFonts w:ascii="Arial" w:hAnsi="Arial" w:cs="Arial"/>
                <w:b/>
                <w:szCs w:val="22"/>
              </w:rPr>
            </w:pPr>
            <w:r>
              <w:rPr>
                <w:rFonts w:ascii="Arial" w:hAnsi="Arial" w:cs="Arial"/>
                <w:sz w:val="22"/>
                <w:szCs w:val="22"/>
              </w:rPr>
              <w:t xml:space="preserve"> </w:t>
            </w:r>
            <w:r w:rsidR="00DE12AE" w:rsidRPr="007D7B6A">
              <w:rPr>
                <w:rFonts w:ascii="Arial" w:hAnsi="Arial" w:cs="Arial"/>
                <w:sz w:val="22"/>
                <w:szCs w:val="22"/>
              </w:rPr>
              <w:t xml:space="preserve">Student module evaluations  </w:t>
            </w:r>
          </w:p>
          <w:p w:rsidR="00DE12AE" w:rsidRPr="007D7B6A" w:rsidRDefault="00B65730" w:rsidP="00DE12AE">
            <w:pPr>
              <w:numPr>
                <w:ilvl w:val="0"/>
                <w:numId w:val="29"/>
              </w:numPr>
              <w:spacing w:before="60" w:after="60"/>
              <w:ind w:left="459" w:hanging="459"/>
              <w:rPr>
                <w:rFonts w:ascii="Arial" w:hAnsi="Arial" w:cs="Arial"/>
                <w:b/>
                <w:szCs w:val="22"/>
              </w:rPr>
            </w:pPr>
            <w:r>
              <w:rPr>
                <w:rFonts w:ascii="Arial" w:hAnsi="Arial" w:cs="Arial"/>
                <w:sz w:val="22"/>
                <w:szCs w:val="22"/>
              </w:rPr>
              <w:t xml:space="preserve"> </w:t>
            </w:r>
            <w:r w:rsidR="00DE12AE" w:rsidRPr="007D7B6A">
              <w:rPr>
                <w:rFonts w:ascii="Arial" w:hAnsi="Arial" w:cs="Arial"/>
                <w:sz w:val="22"/>
                <w:szCs w:val="22"/>
              </w:rPr>
              <w:t>Annual staff appraisal</w:t>
            </w:r>
          </w:p>
          <w:p w:rsidR="00E21686" w:rsidRPr="00B65730" w:rsidRDefault="00B65730" w:rsidP="00AC7E8A">
            <w:pPr>
              <w:numPr>
                <w:ilvl w:val="0"/>
                <w:numId w:val="29"/>
              </w:numPr>
              <w:spacing w:before="60" w:after="60"/>
              <w:ind w:left="459" w:hanging="459"/>
              <w:rPr>
                <w:rFonts w:ascii="Arial" w:hAnsi="Arial" w:cs="Arial"/>
                <w:b/>
                <w:szCs w:val="22"/>
              </w:rPr>
            </w:pPr>
            <w:r>
              <w:rPr>
                <w:rFonts w:ascii="Arial" w:hAnsi="Arial" w:cs="Arial"/>
                <w:sz w:val="22"/>
                <w:szCs w:val="22"/>
              </w:rPr>
              <w:lastRenderedPageBreak/>
              <w:t xml:space="preserve"> </w:t>
            </w:r>
            <w:r w:rsidR="00DE12AE" w:rsidRPr="007D7B6A">
              <w:rPr>
                <w:rFonts w:ascii="Arial" w:hAnsi="Arial" w:cs="Arial"/>
                <w:sz w:val="22"/>
                <w:szCs w:val="22"/>
              </w:rPr>
              <w:t>Peer observation</w:t>
            </w:r>
          </w:p>
        </w:tc>
      </w:tr>
      <w:tr w:rsidR="008C00F8" w:rsidRPr="008C00F8" w:rsidTr="0098462F">
        <w:tc>
          <w:tcPr>
            <w:tcW w:w="9498" w:type="dxa"/>
            <w:shd w:val="pct5" w:color="auto" w:fill="FFFFFF"/>
          </w:tcPr>
          <w:p w:rsidR="008C00F8" w:rsidRPr="008C00F8" w:rsidRDefault="00C804C4" w:rsidP="00290074">
            <w:pPr>
              <w:spacing w:before="60" w:after="60"/>
              <w:rPr>
                <w:rFonts w:ascii="Arial" w:hAnsi="Arial" w:cs="Arial"/>
                <w:b/>
                <w:szCs w:val="22"/>
              </w:rPr>
            </w:pPr>
            <w:r>
              <w:rPr>
                <w:rFonts w:ascii="Arial" w:hAnsi="Arial" w:cs="Arial"/>
                <w:sz w:val="22"/>
                <w:szCs w:val="22"/>
              </w:rPr>
              <w:lastRenderedPageBreak/>
              <w:t>2</w:t>
            </w:r>
            <w:r w:rsidR="00290074">
              <w:rPr>
                <w:rFonts w:ascii="Arial" w:hAnsi="Arial" w:cs="Arial"/>
                <w:sz w:val="22"/>
                <w:szCs w:val="22"/>
              </w:rPr>
              <w:t>1</w:t>
            </w:r>
            <w:r w:rsidR="002B6ABA">
              <w:rPr>
                <w:rFonts w:ascii="Arial" w:hAnsi="Arial" w:cs="Arial"/>
                <w:sz w:val="22"/>
                <w:szCs w:val="22"/>
              </w:rPr>
              <w:t xml:space="preserve">.2 </w:t>
            </w:r>
            <w:r w:rsidR="008C00F8" w:rsidRPr="008C00F8">
              <w:rPr>
                <w:rFonts w:ascii="Arial" w:hAnsi="Arial" w:cs="Arial"/>
                <w:b/>
                <w:sz w:val="22"/>
                <w:szCs w:val="22"/>
              </w:rPr>
              <w:t>Committees with responsibility for monitoring and evaluating quality and standards</w:t>
            </w:r>
          </w:p>
        </w:tc>
      </w:tr>
      <w:tr w:rsidR="008C00F8" w:rsidRPr="00127735" w:rsidTr="0098462F">
        <w:tc>
          <w:tcPr>
            <w:tcW w:w="9498" w:type="dxa"/>
          </w:tcPr>
          <w:p w:rsidR="00E10861" w:rsidRPr="00127735" w:rsidRDefault="00E10861" w:rsidP="00821217">
            <w:pPr>
              <w:numPr>
                <w:ilvl w:val="0"/>
                <w:numId w:val="11"/>
              </w:numPr>
              <w:spacing w:before="60" w:after="60"/>
              <w:rPr>
                <w:rFonts w:ascii="Arial" w:hAnsi="Arial" w:cs="Arial"/>
                <w:szCs w:val="22"/>
              </w:rPr>
            </w:pPr>
            <w:r w:rsidRPr="00127735">
              <w:rPr>
                <w:rFonts w:ascii="Arial" w:hAnsi="Arial" w:cs="Arial"/>
                <w:sz w:val="22"/>
                <w:szCs w:val="22"/>
              </w:rPr>
              <w:t>Board of Examiners</w:t>
            </w:r>
          </w:p>
          <w:p w:rsidR="008C00F8" w:rsidRPr="00127735" w:rsidRDefault="00E10861" w:rsidP="008C00F8">
            <w:pPr>
              <w:numPr>
                <w:ilvl w:val="0"/>
                <w:numId w:val="11"/>
              </w:numPr>
              <w:spacing w:before="60" w:after="60"/>
              <w:rPr>
                <w:rFonts w:ascii="Arial" w:hAnsi="Arial" w:cs="Arial"/>
                <w:szCs w:val="22"/>
              </w:rPr>
            </w:pPr>
            <w:r w:rsidRPr="00127735">
              <w:rPr>
                <w:rFonts w:ascii="Arial" w:hAnsi="Arial" w:cs="Arial"/>
                <w:sz w:val="22"/>
                <w:szCs w:val="22"/>
              </w:rPr>
              <w:t>School Graduate Studies Committee</w:t>
            </w:r>
          </w:p>
          <w:p w:rsidR="00E10861" w:rsidRPr="00127735" w:rsidRDefault="00E10861" w:rsidP="008C00F8">
            <w:pPr>
              <w:numPr>
                <w:ilvl w:val="0"/>
                <w:numId w:val="11"/>
              </w:numPr>
              <w:spacing w:before="60" w:after="60"/>
              <w:rPr>
                <w:rFonts w:ascii="Arial" w:hAnsi="Arial" w:cs="Arial"/>
                <w:szCs w:val="22"/>
              </w:rPr>
            </w:pPr>
            <w:r w:rsidRPr="00127735">
              <w:rPr>
                <w:rFonts w:ascii="Arial" w:hAnsi="Arial" w:cs="Arial"/>
                <w:sz w:val="22"/>
                <w:szCs w:val="22"/>
              </w:rPr>
              <w:t>Faculty Graduate Studies Committee</w:t>
            </w:r>
          </w:p>
          <w:p w:rsidR="00EA476A" w:rsidRPr="00127735" w:rsidRDefault="00EA476A" w:rsidP="008C00F8">
            <w:pPr>
              <w:numPr>
                <w:ilvl w:val="0"/>
                <w:numId w:val="11"/>
              </w:numPr>
              <w:spacing w:before="60" w:after="60"/>
              <w:rPr>
                <w:rFonts w:ascii="Arial" w:hAnsi="Arial" w:cs="Arial"/>
                <w:szCs w:val="22"/>
              </w:rPr>
            </w:pPr>
            <w:r w:rsidRPr="00127735">
              <w:rPr>
                <w:rFonts w:ascii="Arial" w:hAnsi="Arial" w:cs="Arial"/>
                <w:sz w:val="22"/>
                <w:szCs w:val="22"/>
              </w:rPr>
              <w:t>Faculty Board</w:t>
            </w:r>
          </w:p>
          <w:p w:rsidR="008C00F8" w:rsidRPr="00127735" w:rsidRDefault="00E10861" w:rsidP="008C00F8">
            <w:pPr>
              <w:numPr>
                <w:ilvl w:val="0"/>
                <w:numId w:val="11"/>
              </w:numPr>
              <w:spacing w:before="60" w:after="60"/>
              <w:rPr>
                <w:rFonts w:ascii="Arial" w:hAnsi="Arial" w:cs="Arial"/>
                <w:szCs w:val="22"/>
              </w:rPr>
            </w:pPr>
            <w:r w:rsidRPr="00127735">
              <w:rPr>
                <w:rFonts w:ascii="Arial" w:hAnsi="Arial" w:cs="Arial"/>
                <w:sz w:val="22"/>
                <w:szCs w:val="22"/>
              </w:rPr>
              <w:t>Graduate School Board</w:t>
            </w:r>
            <w:r w:rsidR="000C24A9">
              <w:rPr>
                <w:rFonts w:ascii="Arial" w:hAnsi="Arial" w:cs="Arial"/>
                <w:sz w:val="22"/>
                <w:szCs w:val="22"/>
              </w:rPr>
              <w:t xml:space="preserve"> </w:t>
            </w:r>
          </w:p>
          <w:p w:rsidR="00127735" w:rsidRPr="00127735" w:rsidRDefault="00127735" w:rsidP="00127735">
            <w:pPr>
              <w:numPr>
                <w:ilvl w:val="0"/>
                <w:numId w:val="29"/>
              </w:numPr>
              <w:spacing w:before="60" w:after="60"/>
              <w:rPr>
                <w:rFonts w:ascii="Arial" w:hAnsi="Arial" w:cs="Arial"/>
                <w:b/>
                <w:szCs w:val="22"/>
              </w:rPr>
            </w:pPr>
            <w:r w:rsidRPr="00127735">
              <w:rPr>
                <w:rFonts w:ascii="Arial" w:hAnsi="Arial" w:cs="Arial"/>
                <w:sz w:val="22"/>
                <w:szCs w:val="22"/>
              </w:rPr>
              <w:t>Staff/Student Liaison Committee</w:t>
            </w:r>
          </w:p>
        </w:tc>
      </w:tr>
      <w:tr w:rsidR="008C00F8" w:rsidRPr="008C00F8" w:rsidTr="0098462F">
        <w:tc>
          <w:tcPr>
            <w:tcW w:w="9498" w:type="dxa"/>
            <w:shd w:val="pct5" w:color="auto" w:fill="FFFFFF"/>
          </w:tcPr>
          <w:p w:rsidR="008C00F8" w:rsidRPr="008C00F8" w:rsidRDefault="00C804C4" w:rsidP="008C00F8">
            <w:pPr>
              <w:spacing w:before="60" w:after="60"/>
              <w:rPr>
                <w:rFonts w:ascii="Arial" w:hAnsi="Arial" w:cs="Arial"/>
                <w:b/>
                <w:szCs w:val="22"/>
              </w:rPr>
            </w:pPr>
            <w:r>
              <w:rPr>
                <w:rFonts w:ascii="Arial" w:hAnsi="Arial" w:cs="Arial"/>
                <w:sz w:val="22"/>
                <w:szCs w:val="22"/>
              </w:rPr>
              <w:t>2</w:t>
            </w:r>
            <w:r w:rsidR="00290074">
              <w:rPr>
                <w:rFonts w:ascii="Arial" w:hAnsi="Arial" w:cs="Arial"/>
                <w:sz w:val="22"/>
                <w:szCs w:val="22"/>
              </w:rPr>
              <w:t>1</w:t>
            </w:r>
            <w:r w:rsidR="002B6ABA">
              <w:rPr>
                <w:rFonts w:ascii="Arial" w:hAnsi="Arial" w:cs="Arial"/>
                <w:sz w:val="22"/>
                <w:szCs w:val="22"/>
              </w:rPr>
              <w:t xml:space="preserve">.3 </w:t>
            </w:r>
            <w:r w:rsidR="008C00F8" w:rsidRPr="008C00F8">
              <w:rPr>
                <w:rFonts w:ascii="Arial" w:hAnsi="Arial" w:cs="Arial"/>
                <w:b/>
                <w:sz w:val="22"/>
                <w:szCs w:val="22"/>
              </w:rPr>
              <w:t>Mechanisms for gaining student feedback on the quality of teaching and their learning experience</w:t>
            </w:r>
          </w:p>
        </w:tc>
      </w:tr>
      <w:tr w:rsidR="008C00F8" w:rsidRPr="00443C79" w:rsidTr="0098462F">
        <w:tc>
          <w:tcPr>
            <w:tcW w:w="9498" w:type="dxa"/>
          </w:tcPr>
          <w:p w:rsidR="008C00F8" w:rsidRPr="00443C79" w:rsidRDefault="00E10861" w:rsidP="008C00F8">
            <w:pPr>
              <w:numPr>
                <w:ilvl w:val="0"/>
                <w:numId w:val="12"/>
              </w:numPr>
              <w:spacing w:before="60" w:after="60"/>
              <w:rPr>
                <w:rFonts w:ascii="Arial" w:hAnsi="Arial" w:cs="Arial"/>
                <w:szCs w:val="22"/>
              </w:rPr>
            </w:pPr>
            <w:r w:rsidRPr="00443C79">
              <w:rPr>
                <w:rFonts w:ascii="Arial" w:hAnsi="Arial" w:cs="Arial"/>
                <w:sz w:val="22"/>
                <w:szCs w:val="22"/>
              </w:rPr>
              <w:t>S</w:t>
            </w:r>
            <w:r w:rsidR="00127735" w:rsidRPr="00443C79">
              <w:rPr>
                <w:rFonts w:ascii="Arial" w:hAnsi="Arial" w:cs="Arial"/>
                <w:sz w:val="22"/>
                <w:szCs w:val="22"/>
              </w:rPr>
              <w:t xml:space="preserve">taff-Student Liaison Committee </w:t>
            </w:r>
          </w:p>
          <w:p w:rsidR="008C00F8" w:rsidRPr="00443C79" w:rsidRDefault="00E10861" w:rsidP="008C00F8">
            <w:pPr>
              <w:numPr>
                <w:ilvl w:val="0"/>
                <w:numId w:val="12"/>
              </w:numPr>
              <w:spacing w:before="60" w:after="60"/>
              <w:rPr>
                <w:rFonts w:ascii="Arial" w:hAnsi="Arial" w:cs="Arial"/>
                <w:szCs w:val="22"/>
              </w:rPr>
            </w:pPr>
            <w:r w:rsidRPr="00443C79">
              <w:rPr>
                <w:rFonts w:ascii="Arial" w:hAnsi="Arial" w:cs="Arial"/>
                <w:sz w:val="22"/>
                <w:szCs w:val="22"/>
              </w:rPr>
              <w:t>Postgraduate Taught Experience Survey (PTES)</w:t>
            </w:r>
          </w:p>
          <w:p w:rsidR="008C00F8" w:rsidRPr="00443C79" w:rsidRDefault="00127735" w:rsidP="008C00F8">
            <w:pPr>
              <w:numPr>
                <w:ilvl w:val="0"/>
                <w:numId w:val="12"/>
              </w:numPr>
              <w:spacing w:before="60" w:after="60"/>
              <w:rPr>
                <w:rFonts w:ascii="Arial" w:hAnsi="Arial" w:cs="Arial"/>
                <w:szCs w:val="22"/>
              </w:rPr>
            </w:pPr>
            <w:r w:rsidRPr="00443C79">
              <w:rPr>
                <w:rFonts w:ascii="Arial" w:hAnsi="Arial" w:cs="Arial"/>
                <w:sz w:val="22"/>
                <w:szCs w:val="22"/>
              </w:rPr>
              <w:t>Student m</w:t>
            </w:r>
            <w:r w:rsidR="00E10861" w:rsidRPr="00443C79">
              <w:rPr>
                <w:rFonts w:ascii="Arial" w:hAnsi="Arial" w:cs="Arial"/>
                <w:sz w:val="22"/>
                <w:szCs w:val="22"/>
              </w:rPr>
              <w:t xml:space="preserve">odule </w:t>
            </w:r>
            <w:r w:rsidRPr="00443C79">
              <w:rPr>
                <w:rFonts w:ascii="Arial" w:hAnsi="Arial" w:cs="Arial"/>
                <w:sz w:val="22"/>
                <w:szCs w:val="22"/>
              </w:rPr>
              <w:t>e</w:t>
            </w:r>
            <w:r w:rsidR="00E10861" w:rsidRPr="00443C79">
              <w:rPr>
                <w:rFonts w:ascii="Arial" w:hAnsi="Arial" w:cs="Arial"/>
                <w:sz w:val="22"/>
                <w:szCs w:val="22"/>
              </w:rPr>
              <w:t>valuation</w:t>
            </w:r>
            <w:r w:rsidRPr="00443C79">
              <w:rPr>
                <w:rFonts w:ascii="Arial" w:hAnsi="Arial" w:cs="Arial"/>
                <w:sz w:val="22"/>
                <w:szCs w:val="22"/>
              </w:rPr>
              <w:t>s</w:t>
            </w:r>
          </w:p>
          <w:p w:rsidR="00127735" w:rsidRPr="00443C79" w:rsidRDefault="00E10861" w:rsidP="00B65730">
            <w:pPr>
              <w:numPr>
                <w:ilvl w:val="0"/>
                <w:numId w:val="12"/>
              </w:numPr>
              <w:spacing w:before="60" w:after="60"/>
              <w:rPr>
                <w:rFonts w:ascii="Arial" w:hAnsi="Arial" w:cs="Arial"/>
                <w:i/>
                <w:color w:val="FF0000"/>
                <w:szCs w:val="22"/>
              </w:rPr>
            </w:pPr>
            <w:r w:rsidRPr="00443C79">
              <w:rPr>
                <w:rFonts w:ascii="Arial" w:hAnsi="Arial" w:cs="Arial"/>
                <w:sz w:val="22"/>
                <w:szCs w:val="22"/>
              </w:rPr>
              <w:t>Postgraduate Student Representation System (School, Faculty and Institutional level)</w:t>
            </w:r>
          </w:p>
        </w:tc>
      </w:tr>
      <w:tr w:rsidR="008C00F8" w:rsidRPr="008C00F8" w:rsidTr="0098462F">
        <w:tc>
          <w:tcPr>
            <w:tcW w:w="9498" w:type="dxa"/>
            <w:shd w:val="pct5" w:color="auto" w:fill="FFFFFF"/>
          </w:tcPr>
          <w:p w:rsidR="008C00F8" w:rsidRPr="008C00F8" w:rsidRDefault="00C804C4" w:rsidP="008C00F8">
            <w:pPr>
              <w:spacing w:before="60" w:after="60"/>
              <w:rPr>
                <w:rFonts w:ascii="Arial" w:hAnsi="Arial" w:cs="Arial"/>
                <w:b/>
                <w:szCs w:val="22"/>
              </w:rPr>
            </w:pPr>
            <w:r>
              <w:rPr>
                <w:rFonts w:ascii="Arial" w:hAnsi="Arial" w:cs="Arial"/>
                <w:sz w:val="22"/>
                <w:szCs w:val="22"/>
              </w:rPr>
              <w:t>2</w:t>
            </w:r>
            <w:r w:rsidR="00290074">
              <w:rPr>
                <w:rFonts w:ascii="Arial" w:hAnsi="Arial" w:cs="Arial"/>
                <w:sz w:val="22"/>
                <w:szCs w:val="22"/>
              </w:rPr>
              <w:t>1</w:t>
            </w:r>
            <w:r w:rsidR="002B6ABA">
              <w:rPr>
                <w:rFonts w:ascii="Arial" w:hAnsi="Arial" w:cs="Arial"/>
                <w:sz w:val="22"/>
                <w:szCs w:val="22"/>
              </w:rPr>
              <w:t xml:space="preserve">.4 </w:t>
            </w:r>
            <w:r w:rsidR="008C00F8" w:rsidRPr="008C00F8">
              <w:rPr>
                <w:rFonts w:ascii="Arial" w:hAnsi="Arial" w:cs="Arial"/>
                <w:b/>
                <w:sz w:val="22"/>
                <w:szCs w:val="22"/>
              </w:rPr>
              <w:t>Staff Development priorities include:</w:t>
            </w:r>
          </w:p>
        </w:tc>
      </w:tr>
      <w:tr w:rsidR="008C00F8" w:rsidRPr="00127735" w:rsidTr="0098462F">
        <w:tc>
          <w:tcPr>
            <w:tcW w:w="9498" w:type="dxa"/>
          </w:tcPr>
          <w:p w:rsidR="008C00F8" w:rsidRPr="00127735" w:rsidRDefault="00821217" w:rsidP="008C00F8">
            <w:pPr>
              <w:numPr>
                <w:ilvl w:val="0"/>
                <w:numId w:val="13"/>
              </w:numPr>
              <w:spacing w:before="60" w:after="60"/>
              <w:rPr>
                <w:rFonts w:ascii="Arial" w:hAnsi="Arial" w:cs="Arial"/>
                <w:szCs w:val="22"/>
              </w:rPr>
            </w:pPr>
            <w:r w:rsidRPr="00127735">
              <w:rPr>
                <w:rFonts w:ascii="Arial" w:hAnsi="Arial" w:cs="Arial"/>
                <w:sz w:val="22"/>
                <w:szCs w:val="22"/>
              </w:rPr>
              <w:t>Annual Appraisals</w:t>
            </w:r>
          </w:p>
          <w:p w:rsidR="008C00F8" w:rsidRPr="00127735" w:rsidRDefault="00821217" w:rsidP="00821217">
            <w:pPr>
              <w:numPr>
                <w:ilvl w:val="0"/>
                <w:numId w:val="13"/>
              </w:numPr>
              <w:spacing w:before="60" w:after="60"/>
              <w:rPr>
                <w:rFonts w:ascii="Arial" w:hAnsi="Arial" w:cs="Arial"/>
                <w:szCs w:val="22"/>
              </w:rPr>
            </w:pPr>
            <w:r w:rsidRPr="00127735">
              <w:rPr>
                <w:rFonts w:ascii="Arial" w:hAnsi="Arial" w:cs="Arial"/>
                <w:sz w:val="22"/>
                <w:szCs w:val="22"/>
              </w:rPr>
              <w:t>Institutional Level Staff Development Programme</w:t>
            </w:r>
          </w:p>
          <w:p w:rsidR="008C00F8" w:rsidRPr="00127735" w:rsidRDefault="00821217" w:rsidP="00B351B0">
            <w:pPr>
              <w:numPr>
                <w:ilvl w:val="0"/>
                <w:numId w:val="13"/>
              </w:numPr>
              <w:spacing w:before="60" w:after="60"/>
              <w:rPr>
                <w:rFonts w:ascii="Arial" w:hAnsi="Arial" w:cs="Arial"/>
                <w:szCs w:val="22"/>
              </w:rPr>
            </w:pPr>
            <w:r w:rsidRPr="00127735">
              <w:rPr>
                <w:rFonts w:ascii="Arial" w:hAnsi="Arial" w:cs="Arial"/>
                <w:sz w:val="22"/>
                <w:szCs w:val="22"/>
              </w:rPr>
              <w:t>Study Leave</w:t>
            </w:r>
          </w:p>
          <w:p w:rsidR="00821217" w:rsidRPr="00127735" w:rsidRDefault="00821217" w:rsidP="00B351B0">
            <w:pPr>
              <w:numPr>
                <w:ilvl w:val="0"/>
                <w:numId w:val="13"/>
              </w:numPr>
              <w:spacing w:before="60" w:after="60"/>
              <w:rPr>
                <w:rFonts w:ascii="Arial" w:hAnsi="Arial" w:cs="Arial"/>
                <w:szCs w:val="22"/>
              </w:rPr>
            </w:pPr>
            <w:r w:rsidRPr="00127735">
              <w:rPr>
                <w:rFonts w:ascii="Arial" w:hAnsi="Arial" w:cs="Arial"/>
                <w:sz w:val="22"/>
                <w:szCs w:val="22"/>
              </w:rPr>
              <w:t xml:space="preserve">Academic Practice Provision (PGCHE, ATAP and other development opportunities) </w:t>
            </w:r>
          </w:p>
          <w:p w:rsidR="00127735" w:rsidRPr="00127735" w:rsidRDefault="00127735" w:rsidP="00127735">
            <w:pPr>
              <w:numPr>
                <w:ilvl w:val="0"/>
                <w:numId w:val="29"/>
              </w:numPr>
              <w:spacing w:before="60" w:after="60"/>
              <w:rPr>
                <w:rFonts w:ascii="Arial" w:hAnsi="Arial" w:cs="Arial"/>
                <w:b/>
                <w:szCs w:val="22"/>
              </w:rPr>
            </w:pPr>
            <w:r w:rsidRPr="00127735">
              <w:rPr>
                <w:rFonts w:ascii="Arial" w:hAnsi="Arial" w:cs="Arial"/>
                <w:sz w:val="22"/>
                <w:szCs w:val="22"/>
              </w:rPr>
              <w:t>PGCHE requirements</w:t>
            </w:r>
          </w:p>
          <w:p w:rsidR="00127735" w:rsidRPr="00127735" w:rsidRDefault="00127735" w:rsidP="00127735">
            <w:pPr>
              <w:numPr>
                <w:ilvl w:val="0"/>
                <w:numId w:val="29"/>
              </w:numPr>
              <w:spacing w:before="60" w:after="60"/>
              <w:rPr>
                <w:rFonts w:ascii="Arial" w:hAnsi="Arial" w:cs="Arial"/>
                <w:b/>
                <w:szCs w:val="22"/>
              </w:rPr>
            </w:pPr>
            <w:r w:rsidRPr="00127735">
              <w:rPr>
                <w:rFonts w:ascii="Arial" w:hAnsi="Arial" w:cs="Arial"/>
                <w:sz w:val="22"/>
                <w:szCs w:val="22"/>
              </w:rPr>
              <w:t>Professional body membership and requirements</w:t>
            </w:r>
          </w:p>
          <w:p w:rsidR="00127735" w:rsidRPr="00127735" w:rsidRDefault="00127735" w:rsidP="00127735">
            <w:pPr>
              <w:numPr>
                <w:ilvl w:val="0"/>
                <w:numId w:val="29"/>
              </w:numPr>
              <w:spacing w:before="60" w:after="60"/>
              <w:rPr>
                <w:rFonts w:ascii="Arial" w:hAnsi="Arial" w:cs="Arial"/>
                <w:b/>
                <w:szCs w:val="22"/>
              </w:rPr>
            </w:pPr>
            <w:r w:rsidRPr="00127735">
              <w:rPr>
                <w:rFonts w:ascii="Arial" w:hAnsi="Arial" w:cs="Arial"/>
                <w:sz w:val="22"/>
                <w:szCs w:val="22"/>
              </w:rPr>
              <w:t>Programme team meetings</w:t>
            </w:r>
          </w:p>
          <w:p w:rsidR="00127735" w:rsidRPr="00127735" w:rsidRDefault="00127735" w:rsidP="00127735">
            <w:pPr>
              <w:numPr>
                <w:ilvl w:val="0"/>
                <w:numId w:val="29"/>
              </w:numPr>
              <w:spacing w:before="60" w:after="60"/>
              <w:rPr>
                <w:rFonts w:ascii="Arial" w:hAnsi="Arial" w:cs="Arial"/>
                <w:b/>
                <w:szCs w:val="22"/>
              </w:rPr>
            </w:pPr>
            <w:r w:rsidRPr="00127735">
              <w:rPr>
                <w:rFonts w:ascii="Arial" w:hAnsi="Arial" w:cs="Arial"/>
                <w:sz w:val="22"/>
                <w:szCs w:val="22"/>
              </w:rPr>
              <w:t>Research seminars</w:t>
            </w:r>
          </w:p>
          <w:p w:rsidR="00821217" w:rsidRPr="00B65730" w:rsidRDefault="00127735" w:rsidP="00821217">
            <w:pPr>
              <w:numPr>
                <w:ilvl w:val="0"/>
                <w:numId w:val="29"/>
              </w:numPr>
              <w:spacing w:before="60" w:after="60"/>
              <w:rPr>
                <w:rFonts w:ascii="Arial" w:hAnsi="Arial" w:cs="Arial"/>
                <w:b/>
                <w:szCs w:val="22"/>
              </w:rPr>
            </w:pPr>
            <w:r w:rsidRPr="00127735">
              <w:rPr>
                <w:rFonts w:ascii="Arial" w:hAnsi="Arial" w:cs="Arial"/>
                <w:sz w:val="22"/>
                <w:szCs w:val="22"/>
              </w:rPr>
              <w:t>Conferences</w:t>
            </w:r>
          </w:p>
        </w:tc>
      </w:tr>
    </w:tbl>
    <w:p w:rsidR="008C00F8" w:rsidRPr="008C00F8"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8C00F8" w:rsidTr="0098462F">
        <w:tc>
          <w:tcPr>
            <w:tcW w:w="9498" w:type="dxa"/>
            <w:shd w:val="pct5" w:color="auto" w:fill="FFFFFF"/>
          </w:tcPr>
          <w:p w:rsidR="008C00F8" w:rsidRPr="008C00F8" w:rsidRDefault="00C804C4" w:rsidP="00C804C4">
            <w:pPr>
              <w:spacing w:before="60" w:after="60"/>
              <w:rPr>
                <w:rFonts w:ascii="Arial" w:hAnsi="Arial" w:cs="Arial"/>
                <w:szCs w:val="22"/>
              </w:rPr>
            </w:pPr>
            <w:r>
              <w:rPr>
                <w:rFonts w:ascii="Arial" w:hAnsi="Arial" w:cs="Arial"/>
                <w:sz w:val="22"/>
                <w:szCs w:val="22"/>
              </w:rPr>
              <w:t>2</w:t>
            </w:r>
            <w:r w:rsidR="00290074">
              <w:rPr>
                <w:rFonts w:ascii="Arial" w:hAnsi="Arial" w:cs="Arial"/>
                <w:sz w:val="22"/>
                <w:szCs w:val="22"/>
              </w:rPr>
              <w:t>2</w:t>
            </w:r>
            <w:r w:rsidR="008C00F8" w:rsidRPr="008C00F8">
              <w:rPr>
                <w:rFonts w:ascii="Arial" w:hAnsi="Arial" w:cs="Arial"/>
                <w:sz w:val="22"/>
                <w:szCs w:val="22"/>
              </w:rPr>
              <w:t xml:space="preserve"> </w:t>
            </w:r>
            <w:r w:rsidR="008C00F8" w:rsidRPr="008C00F8">
              <w:rPr>
                <w:rFonts w:ascii="Arial" w:hAnsi="Arial" w:cs="Arial"/>
                <w:b/>
                <w:sz w:val="22"/>
                <w:szCs w:val="22"/>
              </w:rPr>
              <w:t>Indicators of Quality and Standards</w:t>
            </w:r>
          </w:p>
        </w:tc>
      </w:tr>
      <w:tr w:rsidR="008C00F8" w:rsidRPr="00476A1F" w:rsidTr="0098462F">
        <w:tc>
          <w:tcPr>
            <w:tcW w:w="9498" w:type="dxa"/>
          </w:tcPr>
          <w:p w:rsidR="00127735" w:rsidRPr="00476A1F" w:rsidRDefault="00127735" w:rsidP="00127735">
            <w:pPr>
              <w:numPr>
                <w:ilvl w:val="0"/>
                <w:numId w:val="28"/>
              </w:numPr>
              <w:spacing w:before="60" w:after="60"/>
              <w:rPr>
                <w:rFonts w:ascii="Arial" w:hAnsi="Arial" w:cs="Arial"/>
                <w:szCs w:val="22"/>
              </w:rPr>
            </w:pPr>
            <w:r w:rsidRPr="00476A1F">
              <w:rPr>
                <w:rFonts w:ascii="Arial" w:hAnsi="Arial" w:cs="Arial"/>
                <w:sz w:val="22"/>
                <w:szCs w:val="22"/>
              </w:rPr>
              <w:t>Annual External Examiner reports</w:t>
            </w:r>
          </w:p>
          <w:p w:rsidR="00127735" w:rsidRPr="00B65730" w:rsidRDefault="00127735" w:rsidP="00127735">
            <w:pPr>
              <w:numPr>
                <w:ilvl w:val="0"/>
                <w:numId w:val="28"/>
              </w:numPr>
              <w:spacing w:before="60" w:after="60"/>
              <w:rPr>
                <w:rFonts w:ascii="Arial" w:hAnsi="Arial" w:cs="Arial"/>
                <w:szCs w:val="22"/>
              </w:rPr>
            </w:pPr>
            <w:r w:rsidRPr="00476A1F">
              <w:rPr>
                <w:rFonts w:ascii="Arial" w:hAnsi="Arial" w:cs="Arial"/>
                <w:sz w:val="22"/>
                <w:szCs w:val="22"/>
              </w:rPr>
              <w:t xml:space="preserve">Results of periodic programme review </w:t>
            </w:r>
            <w:r w:rsidRPr="00476A1F">
              <w:rPr>
                <w:rFonts w:ascii="Arial" w:hAnsi="Arial" w:cs="Arial"/>
                <w:i/>
                <w:sz w:val="22"/>
                <w:szCs w:val="22"/>
              </w:rPr>
              <w:t>(</w:t>
            </w:r>
            <w:r w:rsidR="00B65730" w:rsidRPr="00B65730">
              <w:rPr>
                <w:rFonts w:ascii="Arial" w:hAnsi="Arial" w:cs="Arial"/>
                <w:sz w:val="22"/>
                <w:szCs w:val="22"/>
              </w:rPr>
              <w:t>last review April 2011</w:t>
            </w:r>
            <w:r w:rsidRPr="00B65730">
              <w:rPr>
                <w:rFonts w:ascii="Arial" w:hAnsi="Arial" w:cs="Arial"/>
                <w:sz w:val="22"/>
                <w:szCs w:val="22"/>
              </w:rPr>
              <w:t>)</w:t>
            </w:r>
          </w:p>
          <w:p w:rsidR="008C00F8" w:rsidRPr="00476A1F" w:rsidRDefault="00821217" w:rsidP="008C00F8">
            <w:pPr>
              <w:numPr>
                <w:ilvl w:val="0"/>
                <w:numId w:val="14"/>
              </w:numPr>
              <w:spacing w:before="60" w:after="60"/>
              <w:rPr>
                <w:rFonts w:ascii="Arial" w:hAnsi="Arial" w:cs="Arial"/>
                <w:szCs w:val="22"/>
              </w:rPr>
            </w:pPr>
            <w:r w:rsidRPr="00476A1F">
              <w:rPr>
                <w:rFonts w:ascii="Arial" w:hAnsi="Arial" w:cs="Arial"/>
                <w:sz w:val="22"/>
                <w:szCs w:val="22"/>
              </w:rPr>
              <w:t xml:space="preserve">Annual </w:t>
            </w:r>
            <w:r w:rsidR="00127735" w:rsidRPr="00476A1F">
              <w:rPr>
                <w:rFonts w:ascii="Arial" w:hAnsi="Arial" w:cs="Arial"/>
                <w:sz w:val="22"/>
                <w:szCs w:val="22"/>
              </w:rPr>
              <w:t>programme and module monitoring reports</w:t>
            </w:r>
          </w:p>
          <w:p w:rsidR="008C00F8" w:rsidRPr="00476A1F" w:rsidRDefault="00821217" w:rsidP="00B351B0">
            <w:pPr>
              <w:numPr>
                <w:ilvl w:val="0"/>
                <w:numId w:val="14"/>
              </w:numPr>
              <w:spacing w:before="60" w:after="60"/>
              <w:rPr>
                <w:rFonts w:ascii="Arial" w:hAnsi="Arial" w:cs="Arial"/>
                <w:szCs w:val="22"/>
              </w:rPr>
            </w:pPr>
            <w:r w:rsidRPr="00476A1F">
              <w:rPr>
                <w:rFonts w:ascii="Arial" w:hAnsi="Arial" w:cs="Arial"/>
                <w:sz w:val="22"/>
                <w:szCs w:val="22"/>
              </w:rPr>
              <w:t>Graduate Destinations Survey</w:t>
            </w:r>
          </w:p>
          <w:p w:rsidR="00821217" w:rsidRPr="00476A1F" w:rsidRDefault="00821217" w:rsidP="00B351B0">
            <w:pPr>
              <w:numPr>
                <w:ilvl w:val="0"/>
                <w:numId w:val="14"/>
              </w:numPr>
              <w:spacing w:before="60" w:after="60"/>
              <w:rPr>
                <w:rFonts w:ascii="Arial" w:hAnsi="Arial" w:cs="Arial"/>
                <w:szCs w:val="22"/>
              </w:rPr>
            </w:pPr>
            <w:r w:rsidRPr="00476A1F">
              <w:rPr>
                <w:rFonts w:ascii="Arial" w:hAnsi="Arial" w:cs="Arial"/>
                <w:sz w:val="22"/>
                <w:szCs w:val="22"/>
              </w:rPr>
              <w:t>Postgraduate T</w:t>
            </w:r>
            <w:r w:rsidR="00476A1F" w:rsidRPr="00476A1F">
              <w:rPr>
                <w:rFonts w:ascii="Arial" w:hAnsi="Arial" w:cs="Arial"/>
                <w:sz w:val="22"/>
                <w:szCs w:val="22"/>
              </w:rPr>
              <w:t>aught Experience Survey (PTES) r</w:t>
            </w:r>
            <w:r w:rsidRPr="00476A1F">
              <w:rPr>
                <w:rFonts w:ascii="Arial" w:hAnsi="Arial" w:cs="Arial"/>
                <w:sz w:val="22"/>
                <w:szCs w:val="22"/>
              </w:rPr>
              <w:t>esults</w:t>
            </w:r>
          </w:p>
          <w:p w:rsidR="00127735" w:rsidRPr="00476A1F" w:rsidRDefault="00127735" w:rsidP="00127735">
            <w:pPr>
              <w:numPr>
                <w:ilvl w:val="0"/>
                <w:numId w:val="28"/>
              </w:numPr>
              <w:spacing w:before="60" w:after="60"/>
              <w:rPr>
                <w:rFonts w:ascii="Arial" w:hAnsi="Arial" w:cs="Arial"/>
                <w:szCs w:val="22"/>
              </w:rPr>
            </w:pPr>
            <w:r w:rsidRPr="00476A1F">
              <w:rPr>
                <w:rFonts w:ascii="Arial" w:hAnsi="Arial" w:cs="Arial"/>
                <w:sz w:val="22"/>
                <w:szCs w:val="22"/>
              </w:rPr>
              <w:t>QAA Institutional Audit 2008</w:t>
            </w:r>
          </w:p>
        </w:tc>
      </w:tr>
      <w:tr w:rsidR="008C00F8" w:rsidRPr="008C00F8" w:rsidTr="0098462F">
        <w:tc>
          <w:tcPr>
            <w:tcW w:w="9498" w:type="dxa"/>
            <w:shd w:val="pct5" w:color="auto" w:fill="FFFFFF"/>
          </w:tcPr>
          <w:p w:rsidR="008C00F8" w:rsidRPr="008C00F8" w:rsidRDefault="00C804C4" w:rsidP="008C00F8">
            <w:pPr>
              <w:spacing w:before="60" w:after="60"/>
              <w:rPr>
                <w:rFonts w:ascii="Arial" w:hAnsi="Arial" w:cs="Arial"/>
                <w:szCs w:val="22"/>
              </w:rPr>
            </w:pPr>
            <w:r>
              <w:rPr>
                <w:rFonts w:ascii="Arial" w:hAnsi="Arial" w:cs="Arial"/>
                <w:sz w:val="22"/>
                <w:szCs w:val="22"/>
              </w:rPr>
              <w:t>2</w:t>
            </w:r>
            <w:r w:rsidR="00290074">
              <w:rPr>
                <w:rFonts w:ascii="Arial" w:hAnsi="Arial" w:cs="Arial"/>
                <w:sz w:val="22"/>
                <w:szCs w:val="22"/>
              </w:rPr>
              <w:t>2</w:t>
            </w:r>
            <w:r w:rsidR="002B6ABA">
              <w:rPr>
                <w:rFonts w:ascii="Arial" w:hAnsi="Arial" w:cs="Arial"/>
                <w:sz w:val="22"/>
                <w:szCs w:val="22"/>
              </w:rPr>
              <w:t xml:space="preserve">.1 </w:t>
            </w:r>
            <w:r w:rsidR="008C00F8" w:rsidRPr="008C00F8">
              <w:rPr>
                <w:rFonts w:ascii="Arial" w:hAnsi="Arial" w:cs="Arial"/>
                <w:sz w:val="22"/>
                <w:szCs w:val="22"/>
              </w:rPr>
              <w:t>The following reference points were used in creating these specifications:</w:t>
            </w:r>
          </w:p>
        </w:tc>
      </w:tr>
      <w:tr w:rsidR="008C00F8" w:rsidRPr="008C00F8" w:rsidTr="0098462F">
        <w:trPr>
          <w:trHeight w:val="1091"/>
        </w:trPr>
        <w:tc>
          <w:tcPr>
            <w:tcW w:w="9498" w:type="dxa"/>
          </w:tcPr>
          <w:p w:rsidR="00476A1F" w:rsidRPr="00757C2B" w:rsidRDefault="00476A1F" w:rsidP="00476A1F">
            <w:pPr>
              <w:numPr>
                <w:ilvl w:val="0"/>
                <w:numId w:val="32"/>
              </w:numPr>
              <w:spacing w:before="60" w:after="60"/>
              <w:rPr>
                <w:rFonts w:ascii="Arial" w:hAnsi="Arial" w:cs="Arial"/>
                <w:szCs w:val="22"/>
              </w:rPr>
            </w:pPr>
            <w:r w:rsidRPr="00757C2B">
              <w:rPr>
                <w:rFonts w:ascii="Arial" w:hAnsi="Arial" w:cs="Arial"/>
                <w:sz w:val="22"/>
                <w:szCs w:val="22"/>
              </w:rPr>
              <w:t>QAA UK Quality Code for Higher Education</w:t>
            </w:r>
          </w:p>
          <w:p w:rsidR="004C2255" w:rsidRDefault="00476A1F" w:rsidP="009C57A0">
            <w:pPr>
              <w:numPr>
                <w:ilvl w:val="0"/>
                <w:numId w:val="39"/>
              </w:numPr>
              <w:tabs>
                <w:tab w:val="clear" w:pos="720"/>
                <w:tab w:val="num" w:pos="360"/>
              </w:tabs>
              <w:ind w:left="459" w:hanging="720"/>
              <w:rPr>
                <w:rFonts w:ascii="Arial" w:hAnsi="Arial" w:cs="Arial"/>
                <w:szCs w:val="22"/>
              </w:rPr>
            </w:pPr>
            <w:r w:rsidRPr="00757C2B">
              <w:rPr>
                <w:rFonts w:ascii="Arial" w:hAnsi="Arial" w:cs="Arial"/>
                <w:sz w:val="22"/>
                <w:szCs w:val="22"/>
              </w:rPr>
              <w:t xml:space="preserve">QAA Benchmarking statement/s for </w:t>
            </w:r>
            <w:r w:rsidR="004C2255">
              <w:rPr>
                <w:rFonts w:ascii="Arial" w:hAnsi="Arial" w:cs="Arial"/>
                <w:sz w:val="22"/>
                <w:szCs w:val="22"/>
              </w:rPr>
              <w:t xml:space="preserve">Master’s degrees in </w:t>
            </w:r>
            <w:r w:rsidR="00E21686">
              <w:rPr>
                <w:rFonts w:ascii="Arial" w:hAnsi="Arial" w:cs="Arial"/>
                <w:sz w:val="22"/>
                <w:szCs w:val="22"/>
              </w:rPr>
              <w:t>B</w:t>
            </w:r>
            <w:r w:rsidR="004C2255">
              <w:rPr>
                <w:rFonts w:ascii="Arial" w:hAnsi="Arial" w:cs="Arial"/>
                <w:sz w:val="22"/>
                <w:szCs w:val="22"/>
              </w:rPr>
              <w:t xml:space="preserve">usiness and </w:t>
            </w:r>
            <w:r w:rsidR="00E21686">
              <w:rPr>
                <w:rFonts w:ascii="Arial" w:hAnsi="Arial" w:cs="Arial"/>
                <w:sz w:val="22"/>
                <w:szCs w:val="22"/>
              </w:rPr>
              <w:t>M</w:t>
            </w:r>
            <w:r w:rsidR="004C2255">
              <w:rPr>
                <w:rFonts w:ascii="Arial" w:hAnsi="Arial" w:cs="Arial"/>
                <w:sz w:val="22"/>
                <w:szCs w:val="22"/>
              </w:rPr>
              <w:t xml:space="preserve">anagement </w:t>
            </w:r>
          </w:p>
          <w:p w:rsidR="00476A1F" w:rsidRPr="00757C2B" w:rsidRDefault="00476A1F" w:rsidP="00476A1F">
            <w:pPr>
              <w:numPr>
                <w:ilvl w:val="0"/>
                <w:numId w:val="32"/>
              </w:numPr>
              <w:spacing w:before="60" w:after="60"/>
              <w:rPr>
                <w:rFonts w:ascii="Arial" w:hAnsi="Arial" w:cs="Arial"/>
                <w:szCs w:val="22"/>
              </w:rPr>
            </w:pPr>
            <w:r w:rsidRPr="00757C2B">
              <w:rPr>
                <w:rFonts w:ascii="Arial" w:hAnsi="Arial" w:cs="Arial"/>
                <w:sz w:val="22"/>
                <w:szCs w:val="22"/>
              </w:rPr>
              <w:t xml:space="preserve">School and Faculty plan </w:t>
            </w:r>
          </w:p>
          <w:p w:rsidR="00476A1F" w:rsidRDefault="00476A1F" w:rsidP="00476A1F">
            <w:pPr>
              <w:numPr>
                <w:ilvl w:val="0"/>
                <w:numId w:val="32"/>
              </w:numPr>
              <w:spacing w:before="60" w:after="60"/>
              <w:rPr>
                <w:rFonts w:ascii="Arial" w:hAnsi="Arial" w:cs="Arial"/>
                <w:szCs w:val="22"/>
              </w:rPr>
            </w:pPr>
            <w:r w:rsidRPr="00757C2B">
              <w:rPr>
                <w:rFonts w:ascii="Arial" w:hAnsi="Arial" w:cs="Arial"/>
                <w:sz w:val="22"/>
                <w:szCs w:val="22"/>
              </w:rPr>
              <w:t>University Plan/Learning and Teaching Strategy</w:t>
            </w:r>
          </w:p>
          <w:p w:rsidR="008C00F8" w:rsidRPr="00F812D0" w:rsidRDefault="00476A1F" w:rsidP="00476A1F">
            <w:pPr>
              <w:numPr>
                <w:ilvl w:val="0"/>
                <w:numId w:val="32"/>
              </w:numPr>
              <w:spacing w:before="60" w:after="60"/>
              <w:rPr>
                <w:rFonts w:ascii="Arial" w:hAnsi="Arial" w:cs="Arial"/>
                <w:szCs w:val="22"/>
              </w:rPr>
            </w:pPr>
            <w:r w:rsidRPr="00476A1F">
              <w:rPr>
                <w:rFonts w:ascii="Arial" w:hAnsi="Arial" w:cs="Arial"/>
                <w:sz w:val="22"/>
                <w:szCs w:val="22"/>
              </w:rPr>
              <w:t>Staff research activities</w:t>
            </w:r>
          </w:p>
        </w:tc>
      </w:tr>
    </w:tbl>
    <w:p w:rsidR="00FD2CC0" w:rsidRDefault="00FD2CC0" w:rsidP="00FD2CC0">
      <w:pPr>
        <w:pStyle w:val="Footer"/>
        <w:rPr>
          <w:rFonts w:ascii="Arial" w:hAnsi="Arial" w:cs="Arial"/>
          <w:sz w:val="18"/>
          <w:szCs w:val="18"/>
        </w:rPr>
      </w:pPr>
      <w:r>
        <w:rPr>
          <w:rFonts w:ascii="Arial" w:hAnsi="Arial" w:cs="Arial"/>
          <w:sz w:val="16"/>
          <w:szCs w:val="16"/>
        </w:rPr>
        <w:t xml:space="preserve">Last </w:t>
      </w:r>
      <w:r w:rsidRPr="00B36941">
        <w:rPr>
          <w:rFonts w:ascii="Arial" w:hAnsi="Arial" w:cs="Arial"/>
          <w:sz w:val="16"/>
          <w:szCs w:val="16"/>
        </w:rPr>
        <w:t xml:space="preserve">updated </w:t>
      </w:r>
      <w:r>
        <w:rPr>
          <w:rFonts w:ascii="Arial" w:hAnsi="Arial" w:cs="Arial"/>
          <w:sz w:val="16"/>
          <w:szCs w:val="16"/>
        </w:rPr>
        <w:t>November 2013</w:t>
      </w:r>
    </w:p>
    <w:p w:rsidR="00B63348" w:rsidRDefault="00B63348" w:rsidP="00E21686">
      <w:pPr>
        <w:pStyle w:val="Footer"/>
        <w:rPr>
          <w:rFonts w:ascii="Arial" w:hAnsi="Arial" w:cs="Arial"/>
          <w:sz w:val="16"/>
          <w:szCs w:val="16"/>
        </w:rPr>
      </w:pPr>
    </w:p>
    <w:p w:rsidR="00B63348" w:rsidRDefault="00B63348" w:rsidP="00E21686">
      <w:pPr>
        <w:pStyle w:val="Footer"/>
        <w:rPr>
          <w:rFonts w:ascii="Arial" w:hAnsi="Arial" w:cs="Arial"/>
          <w:sz w:val="16"/>
          <w:szCs w:val="16"/>
        </w:rPr>
      </w:pPr>
    </w:p>
    <w:tbl>
      <w:tblPr>
        <w:tblStyle w:val="TableGrid"/>
        <w:tblW w:w="0" w:type="auto"/>
        <w:tblLook w:val="04A0" w:firstRow="1" w:lastRow="0" w:firstColumn="1" w:lastColumn="0" w:noHBand="0" w:noVBand="1"/>
      </w:tblPr>
      <w:tblGrid>
        <w:gridCol w:w="1123"/>
        <w:gridCol w:w="880"/>
        <w:gridCol w:w="1008"/>
        <w:gridCol w:w="1070"/>
        <w:gridCol w:w="1002"/>
        <w:gridCol w:w="877"/>
        <w:gridCol w:w="1057"/>
        <w:gridCol w:w="1024"/>
        <w:gridCol w:w="1245"/>
      </w:tblGrid>
      <w:tr w:rsidR="007219A3" w:rsidRPr="00B63348" w:rsidTr="00C70ABE">
        <w:trPr>
          <w:trHeight w:val="255"/>
        </w:trPr>
        <w:tc>
          <w:tcPr>
            <w:tcW w:w="1123" w:type="dxa"/>
            <w:tcBorders>
              <w:bottom w:val="single" w:sz="4" w:space="0" w:color="auto"/>
            </w:tcBorders>
          </w:tcPr>
          <w:p w:rsidR="007219A3" w:rsidRPr="00B63348" w:rsidRDefault="007219A3" w:rsidP="00B63348">
            <w:pPr>
              <w:pStyle w:val="Footer"/>
              <w:rPr>
                <w:rFonts w:ascii="Arial" w:hAnsi="Arial" w:cs="Arial"/>
                <w:b/>
                <w:bCs/>
                <w:sz w:val="18"/>
                <w:szCs w:val="18"/>
              </w:rPr>
            </w:pPr>
          </w:p>
        </w:tc>
        <w:tc>
          <w:tcPr>
            <w:tcW w:w="8163" w:type="dxa"/>
            <w:gridSpan w:val="8"/>
            <w:tcBorders>
              <w:bottom w:val="single" w:sz="4" w:space="0" w:color="auto"/>
            </w:tcBorders>
            <w:noWrap/>
            <w:hideMark/>
          </w:tcPr>
          <w:p w:rsidR="007219A3" w:rsidRPr="00B63348" w:rsidRDefault="007219A3" w:rsidP="00B63348">
            <w:pPr>
              <w:pStyle w:val="Footer"/>
              <w:rPr>
                <w:rFonts w:ascii="Arial" w:hAnsi="Arial" w:cs="Arial"/>
                <w:sz w:val="18"/>
                <w:szCs w:val="18"/>
              </w:rPr>
            </w:pPr>
            <w:r w:rsidRPr="00B63348">
              <w:rPr>
                <w:rFonts w:ascii="Arial" w:hAnsi="Arial" w:cs="Arial"/>
                <w:b/>
                <w:bCs/>
                <w:sz w:val="18"/>
                <w:szCs w:val="18"/>
              </w:rPr>
              <w:t>MSc FINANCIAL SERVICES IN BANKING</w:t>
            </w:r>
          </w:p>
        </w:tc>
      </w:tr>
      <w:tr w:rsidR="007219A3" w:rsidRPr="00B63348" w:rsidTr="00C70ABE">
        <w:trPr>
          <w:trHeight w:val="255"/>
        </w:trPr>
        <w:tc>
          <w:tcPr>
            <w:tcW w:w="1123" w:type="dxa"/>
            <w:tcBorders>
              <w:left w:val="nil"/>
              <w:right w:val="nil"/>
            </w:tcBorders>
          </w:tcPr>
          <w:p w:rsidR="007219A3" w:rsidRPr="00B63348" w:rsidRDefault="007219A3" w:rsidP="00B63348">
            <w:pPr>
              <w:pStyle w:val="Footer"/>
              <w:rPr>
                <w:rFonts w:ascii="Arial" w:hAnsi="Arial" w:cs="Arial"/>
                <w:sz w:val="18"/>
                <w:szCs w:val="18"/>
              </w:rPr>
            </w:pPr>
          </w:p>
        </w:tc>
        <w:tc>
          <w:tcPr>
            <w:tcW w:w="8163" w:type="dxa"/>
            <w:gridSpan w:val="8"/>
            <w:tcBorders>
              <w:left w:val="nil"/>
              <w:right w:val="nil"/>
            </w:tcBorders>
            <w:noWrap/>
            <w:hideMark/>
          </w:tcPr>
          <w:p w:rsidR="007219A3" w:rsidRPr="00B63348" w:rsidRDefault="007219A3" w:rsidP="00B63348">
            <w:pPr>
              <w:pStyle w:val="Footer"/>
              <w:rPr>
                <w:rFonts w:ascii="Arial" w:hAnsi="Arial" w:cs="Arial"/>
                <w:sz w:val="18"/>
                <w:szCs w:val="18"/>
              </w:rPr>
            </w:pP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Outcome</w:t>
            </w:r>
          </w:p>
        </w:tc>
        <w:tc>
          <w:tcPr>
            <w:tcW w:w="5893" w:type="dxa"/>
            <w:gridSpan w:val="6"/>
            <w:noWrap/>
            <w:hideMark/>
          </w:tcPr>
          <w:p w:rsidR="007219A3" w:rsidRPr="00B63348" w:rsidRDefault="00C70ABE" w:rsidP="00C70ABE">
            <w:pPr>
              <w:pStyle w:val="Footer"/>
              <w:rPr>
                <w:rFonts w:ascii="Arial" w:hAnsi="Arial" w:cs="Arial"/>
                <w:b/>
                <w:bCs/>
                <w:sz w:val="18"/>
                <w:szCs w:val="18"/>
              </w:rPr>
            </w:pPr>
            <w:r>
              <w:rPr>
                <w:rFonts w:ascii="Arial" w:hAnsi="Arial" w:cs="Arial"/>
                <w:b/>
                <w:bCs/>
                <w:sz w:val="18"/>
                <w:szCs w:val="18"/>
              </w:rPr>
              <w:t>Compulsory</w:t>
            </w:r>
            <w:r w:rsidR="007219A3" w:rsidRPr="00B63348">
              <w:rPr>
                <w:rFonts w:ascii="Arial" w:hAnsi="Arial" w:cs="Arial"/>
                <w:b/>
                <w:bCs/>
                <w:sz w:val="18"/>
                <w:szCs w:val="18"/>
              </w:rPr>
              <w:t xml:space="preserve"> modules</w:t>
            </w:r>
          </w:p>
        </w:tc>
        <w:tc>
          <w:tcPr>
            <w:tcW w:w="1025" w:type="dxa"/>
          </w:tcPr>
          <w:p w:rsidR="007219A3" w:rsidRPr="00B63348" w:rsidRDefault="007219A3" w:rsidP="00B63348">
            <w:pPr>
              <w:pStyle w:val="Footer"/>
              <w:rPr>
                <w:rFonts w:ascii="Arial" w:hAnsi="Arial" w:cs="Arial"/>
                <w:sz w:val="18"/>
                <w:szCs w:val="18"/>
              </w:rPr>
            </w:pPr>
          </w:p>
        </w:tc>
        <w:tc>
          <w:tcPr>
            <w:tcW w:w="1245"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r>
      <w:tr w:rsidR="007219A3" w:rsidRPr="00B63348" w:rsidTr="00C70ABE">
        <w:trPr>
          <w:trHeight w:val="1530"/>
        </w:trPr>
        <w:tc>
          <w:tcPr>
            <w:tcW w:w="1123"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c>
          <w:tcPr>
            <w:tcW w:w="880" w:type="dxa"/>
            <w:hideMark/>
          </w:tcPr>
          <w:p w:rsidR="007219A3" w:rsidRPr="00B63348" w:rsidRDefault="007219A3" w:rsidP="00B63348">
            <w:pPr>
              <w:pStyle w:val="Footer"/>
              <w:rPr>
                <w:rFonts w:ascii="Arial" w:hAnsi="Arial" w:cs="Arial"/>
                <w:b/>
                <w:bCs/>
                <w:i/>
                <w:iCs/>
                <w:sz w:val="18"/>
                <w:szCs w:val="18"/>
              </w:rPr>
            </w:pPr>
            <w:r w:rsidRPr="00B63348">
              <w:rPr>
                <w:rFonts w:ascii="Arial" w:hAnsi="Arial" w:cs="Arial"/>
                <w:b/>
                <w:bCs/>
                <w:i/>
                <w:iCs/>
                <w:sz w:val="18"/>
                <w:szCs w:val="18"/>
              </w:rPr>
              <w:t>CB8013</w:t>
            </w:r>
          </w:p>
        </w:tc>
        <w:tc>
          <w:tcPr>
            <w:tcW w:w="1008" w:type="dxa"/>
            <w:hideMark/>
          </w:tcPr>
          <w:p w:rsidR="007219A3" w:rsidRPr="00B63348" w:rsidRDefault="007219A3" w:rsidP="00B63348">
            <w:pPr>
              <w:pStyle w:val="Footer"/>
              <w:rPr>
                <w:rFonts w:ascii="Arial" w:hAnsi="Arial" w:cs="Arial"/>
                <w:b/>
                <w:bCs/>
                <w:i/>
                <w:iCs/>
                <w:sz w:val="18"/>
                <w:szCs w:val="18"/>
              </w:rPr>
            </w:pPr>
            <w:r w:rsidRPr="00B63348">
              <w:rPr>
                <w:rFonts w:ascii="Arial" w:hAnsi="Arial" w:cs="Arial"/>
                <w:b/>
                <w:bCs/>
                <w:i/>
                <w:iCs/>
                <w:sz w:val="18"/>
                <w:szCs w:val="18"/>
              </w:rPr>
              <w:t>CB8020</w:t>
            </w:r>
          </w:p>
        </w:tc>
        <w:tc>
          <w:tcPr>
            <w:tcW w:w="1070" w:type="dxa"/>
            <w:hideMark/>
          </w:tcPr>
          <w:p w:rsidR="007219A3" w:rsidRPr="00B63348" w:rsidRDefault="007219A3" w:rsidP="00B63348">
            <w:pPr>
              <w:pStyle w:val="Footer"/>
              <w:rPr>
                <w:rFonts w:ascii="Arial" w:hAnsi="Arial" w:cs="Arial"/>
                <w:b/>
                <w:bCs/>
                <w:sz w:val="18"/>
                <w:szCs w:val="18"/>
              </w:rPr>
            </w:pPr>
            <w:r w:rsidRPr="00B63348">
              <w:rPr>
                <w:rFonts w:ascii="Arial" w:hAnsi="Arial" w:cs="Arial"/>
                <w:b/>
                <w:bCs/>
                <w:i/>
                <w:iCs/>
                <w:sz w:val="18"/>
                <w:szCs w:val="18"/>
              </w:rPr>
              <w:t>CB8022</w:t>
            </w:r>
          </w:p>
        </w:tc>
        <w:tc>
          <w:tcPr>
            <w:tcW w:w="1002" w:type="dxa"/>
            <w:hideMark/>
          </w:tcPr>
          <w:p w:rsidR="007219A3" w:rsidRPr="00B63348" w:rsidRDefault="007219A3" w:rsidP="00B63348">
            <w:pPr>
              <w:pStyle w:val="Footer"/>
              <w:rPr>
                <w:rFonts w:ascii="Arial" w:hAnsi="Arial" w:cs="Arial"/>
                <w:b/>
                <w:bCs/>
                <w:i/>
                <w:iCs/>
                <w:sz w:val="18"/>
                <w:szCs w:val="18"/>
              </w:rPr>
            </w:pPr>
            <w:r w:rsidRPr="00B63348">
              <w:rPr>
                <w:rFonts w:ascii="Arial" w:hAnsi="Arial" w:cs="Arial"/>
                <w:b/>
                <w:bCs/>
                <w:i/>
                <w:iCs/>
                <w:sz w:val="18"/>
                <w:szCs w:val="18"/>
              </w:rPr>
              <w:t>CB8012</w:t>
            </w:r>
          </w:p>
        </w:tc>
        <w:tc>
          <w:tcPr>
            <w:tcW w:w="876" w:type="dxa"/>
            <w:hideMark/>
          </w:tcPr>
          <w:p w:rsidR="007219A3" w:rsidRPr="00B63348" w:rsidRDefault="007219A3" w:rsidP="00B63348">
            <w:pPr>
              <w:pStyle w:val="Footer"/>
              <w:rPr>
                <w:rFonts w:ascii="Arial" w:hAnsi="Arial" w:cs="Arial"/>
                <w:b/>
                <w:bCs/>
                <w:i/>
                <w:iCs/>
                <w:sz w:val="18"/>
                <w:szCs w:val="18"/>
              </w:rPr>
            </w:pPr>
            <w:r w:rsidRPr="00B63348">
              <w:rPr>
                <w:rFonts w:ascii="Arial" w:hAnsi="Arial" w:cs="Arial"/>
                <w:b/>
                <w:bCs/>
                <w:i/>
                <w:iCs/>
                <w:sz w:val="18"/>
                <w:szCs w:val="18"/>
              </w:rPr>
              <w:t>CB8014</w:t>
            </w:r>
          </w:p>
        </w:tc>
        <w:tc>
          <w:tcPr>
            <w:tcW w:w="1057" w:type="dxa"/>
            <w:hideMark/>
          </w:tcPr>
          <w:p w:rsidR="007219A3" w:rsidRPr="00B63348" w:rsidRDefault="007219A3" w:rsidP="00E15BBF">
            <w:pPr>
              <w:pStyle w:val="Footer"/>
              <w:rPr>
                <w:rFonts w:ascii="Arial" w:hAnsi="Arial" w:cs="Arial"/>
                <w:b/>
                <w:bCs/>
                <w:i/>
                <w:iCs/>
                <w:sz w:val="18"/>
                <w:szCs w:val="18"/>
              </w:rPr>
            </w:pPr>
            <w:r w:rsidRPr="00B63348">
              <w:rPr>
                <w:rFonts w:ascii="Arial" w:hAnsi="Arial" w:cs="Arial"/>
                <w:b/>
                <w:bCs/>
                <w:i/>
                <w:iCs/>
                <w:sz w:val="18"/>
                <w:szCs w:val="18"/>
              </w:rPr>
              <w:t>CB8011</w:t>
            </w:r>
          </w:p>
        </w:tc>
        <w:tc>
          <w:tcPr>
            <w:tcW w:w="1025" w:type="dxa"/>
          </w:tcPr>
          <w:p w:rsidR="007219A3" w:rsidRPr="00B63348" w:rsidDel="00D825CC" w:rsidRDefault="00C70ABE" w:rsidP="007219A3">
            <w:pPr>
              <w:pStyle w:val="Footer"/>
              <w:rPr>
                <w:rFonts w:ascii="Arial" w:hAnsi="Arial" w:cs="Arial"/>
                <w:b/>
                <w:bCs/>
                <w:i/>
                <w:iCs/>
                <w:sz w:val="18"/>
                <w:szCs w:val="18"/>
              </w:rPr>
            </w:pPr>
            <w:r>
              <w:rPr>
                <w:rFonts w:ascii="Arial" w:hAnsi="Arial" w:cs="Arial"/>
                <w:b/>
                <w:bCs/>
                <w:i/>
                <w:iCs/>
                <w:sz w:val="18"/>
                <w:szCs w:val="18"/>
              </w:rPr>
              <w:t>CB9078</w:t>
            </w:r>
          </w:p>
        </w:tc>
        <w:tc>
          <w:tcPr>
            <w:tcW w:w="1245" w:type="dxa"/>
            <w:hideMark/>
          </w:tcPr>
          <w:p w:rsidR="007219A3" w:rsidRPr="00B63348" w:rsidRDefault="00C70ABE" w:rsidP="00647C0A">
            <w:pPr>
              <w:pStyle w:val="Footer"/>
              <w:rPr>
                <w:rFonts w:ascii="Arial" w:hAnsi="Arial" w:cs="Arial"/>
                <w:b/>
                <w:bCs/>
                <w:i/>
                <w:iCs/>
                <w:sz w:val="18"/>
                <w:szCs w:val="18"/>
              </w:rPr>
            </w:pPr>
            <w:r>
              <w:rPr>
                <w:rFonts w:ascii="Arial" w:hAnsi="Arial" w:cs="Arial"/>
                <w:b/>
                <w:bCs/>
                <w:i/>
                <w:iCs/>
                <w:sz w:val="18"/>
                <w:szCs w:val="18"/>
              </w:rPr>
              <w:t>CB907</w:t>
            </w:r>
            <w:r w:rsidR="00647C0A">
              <w:rPr>
                <w:rFonts w:ascii="Arial" w:hAnsi="Arial" w:cs="Arial"/>
                <w:b/>
                <w:bCs/>
                <w:i/>
                <w:iCs/>
                <w:sz w:val="18"/>
                <w:szCs w:val="18"/>
              </w:rPr>
              <w:t>9</w:t>
            </w:r>
            <w:bookmarkStart w:id="2" w:name="_GoBack"/>
            <w:bookmarkEnd w:id="2"/>
            <w:r w:rsidR="007219A3" w:rsidRPr="00B63348">
              <w:rPr>
                <w:rFonts w:ascii="Arial" w:hAnsi="Arial" w:cs="Arial"/>
                <w:b/>
                <w:bCs/>
                <w:i/>
                <w:iCs/>
                <w:sz w:val="18"/>
                <w:szCs w:val="18"/>
              </w:rPr>
              <w:t xml:space="preserve"> </w:t>
            </w:r>
            <w:r w:rsidR="007219A3" w:rsidRPr="00B63348">
              <w:rPr>
                <w:rFonts w:ascii="Arial" w:hAnsi="Arial" w:cs="Arial"/>
                <w:b/>
                <w:bCs/>
                <w:i/>
                <w:iCs/>
                <w:sz w:val="18"/>
                <w:szCs w:val="18"/>
              </w:rPr>
              <w:br/>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A1</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xml:space="preserve">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xml:space="preserve">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A2</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A3</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A4</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A5</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A6</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A7</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 </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B1</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B2</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B3</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B4</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B5</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B6</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 </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C1</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C2</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C3</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 </w:t>
            </w:r>
            <w:r>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C4</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C5</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 </w:t>
            </w:r>
            <w:r>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C6</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F15004">
              <w:rPr>
                <w:rFonts w:ascii="Arial" w:hAnsi="Arial" w:cs="Arial"/>
                <w:b/>
                <w:bCs/>
                <w:sz w:val="18"/>
                <w:szCs w:val="18"/>
              </w:rPr>
              <w:t> </w:t>
            </w:r>
            <w:r>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 </w:t>
            </w:r>
          </w:p>
        </w:tc>
        <w:tc>
          <w:tcPr>
            <w:tcW w:w="880"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2"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57" w:type="dxa"/>
            <w:noWrap/>
            <w:hideMark/>
          </w:tcPr>
          <w:p w:rsidR="007219A3" w:rsidRPr="00B63348" w:rsidRDefault="007219A3" w:rsidP="00B63348">
            <w:pPr>
              <w:pStyle w:val="Footer"/>
              <w:rPr>
                <w:rFonts w:ascii="Arial" w:hAnsi="Arial" w:cs="Arial"/>
                <w:sz w:val="18"/>
                <w:szCs w:val="18"/>
              </w:rPr>
            </w:pPr>
            <w:r w:rsidRPr="00B63348">
              <w:rPr>
                <w:rFonts w:ascii="Arial" w:hAnsi="Arial" w:cs="Arial"/>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 </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D1</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D2</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D3</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D4</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r w:rsidR="007219A3" w:rsidRPr="00B63348" w:rsidTr="00C70ABE">
        <w:trPr>
          <w:trHeight w:val="255"/>
        </w:trPr>
        <w:tc>
          <w:tcPr>
            <w:tcW w:w="1123" w:type="dxa"/>
            <w:noWrap/>
            <w:hideMark/>
          </w:tcPr>
          <w:p w:rsidR="007219A3" w:rsidRPr="00B63348" w:rsidRDefault="007219A3" w:rsidP="00B63348">
            <w:pPr>
              <w:pStyle w:val="Footer"/>
              <w:rPr>
                <w:rFonts w:ascii="Arial" w:hAnsi="Arial" w:cs="Arial"/>
                <w:i/>
                <w:iCs/>
                <w:sz w:val="18"/>
                <w:szCs w:val="18"/>
              </w:rPr>
            </w:pPr>
            <w:r w:rsidRPr="00B63348">
              <w:rPr>
                <w:rFonts w:ascii="Arial" w:hAnsi="Arial" w:cs="Arial"/>
                <w:i/>
                <w:iCs/>
                <w:sz w:val="18"/>
                <w:szCs w:val="18"/>
              </w:rPr>
              <w:t>D5</w:t>
            </w:r>
          </w:p>
        </w:tc>
        <w:tc>
          <w:tcPr>
            <w:tcW w:w="88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08"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70"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02"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876"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c>
          <w:tcPr>
            <w:tcW w:w="1057"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 </w:t>
            </w:r>
          </w:p>
        </w:tc>
        <w:tc>
          <w:tcPr>
            <w:tcW w:w="1025" w:type="dxa"/>
          </w:tcPr>
          <w:p w:rsidR="007219A3" w:rsidRPr="00B63348" w:rsidRDefault="007219A3" w:rsidP="00A45FEB">
            <w:pPr>
              <w:pStyle w:val="Footer"/>
              <w:rPr>
                <w:rFonts w:ascii="Arial" w:hAnsi="Arial" w:cs="Arial"/>
                <w:b/>
                <w:bCs/>
                <w:sz w:val="18"/>
                <w:szCs w:val="18"/>
              </w:rPr>
            </w:pPr>
            <w:r w:rsidRPr="00B63348">
              <w:rPr>
                <w:rFonts w:ascii="Arial" w:hAnsi="Arial" w:cs="Arial"/>
                <w:b/>
                <w:bCs/>
                <w:sz w:val="18"/>
                <w:szCs w:val="18"/>
              </w:rPr>
              <w:t>x</w:t>
            </w:r>
          </w:p>
        </w:tc>
        <w:tc>
          <w:tcPr>
            <w:tcW w:w="1245" w:type="dxa"/>
            <w:noWrap/>
            <w:hideMark/>
          </w:tcPr>
          <w:p w:rsidR="007219A3" w:rsidRPr="00B63348" w:rsidRDefault="007219A3" w:rsidP="00B63348">
            <w:pPr>
              <w:pStyle w:val="Footer"/>
              <w:rPr>
                <w:rFonts w:ascii="Arial" w:hAnsi="Arial" w:cs="Arial"/>
                <w:b/>
                <w:bCs/>
                <w:sz w:val="18"/>
                <w:szCs w:val="18"/>
              </w:rPr>
            </w:pPr>
            <w:r w:rsidRPr="00B63348">
              <w:rPr>
                <w:rFonts w:ascii="Arial" w:hAnsi="Arial" w:cs="Arial"/>
                <w:b/>
                <w:bCs/>
                <w:sz w:val="18"/>
                <w:szCs w:val="18"/>
              </w:rPr>
              <w:t>x</w:t>
            </w:r>
          </w:p>
        </w:tc>
      </w:tr>
    </w:tbl>
    <w:p w:rsidR="00B63348" w:rsidRDefault="00B63348" w:rsidP="00E21686">
      <w:pPr>
        <w:pStyle w:val="Footer"/>
        <w:rPr>
          <w:rFonts w:ascii="Arial" w:hAnsi="Arial" w:cs="Arial"/>
          <w:sz w:val="18"/>
          <w:szCs w:val="18"/>
        </w:rPr>
      </w:pPr>
    </w:p>
    <w:sectPr w:rsidR="00B63348" w:rsidSect="00F812D0">
      <w:headerReference w:type="default" r:id="rId30"/>
      <w:footerReference w:type="default" r:id="rId31"/>
      <w:pgSz w:w="11906" w:h="16838" w:code="9"/>
      <w:pgMar w:top="1418" w:right="1418" w:bottom="1418" w:left="1418" w:header="624" w:footer="62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BF" w:rsidRDefault="00E15BBF" w:rsidP="008C00F8">
      <w:r>
        <w:separator/>
      </w:r>
    </w:p>
  </w:endnote>
  <w:endnote w:type="continuationSeparator" w:id="0">
    <w:p w:rsidR="00E15BBF" w:rsidRDefault="00E15BBF" w:rsidP="008C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lanti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9176"/>
      <w:docPartObj>
        <w:docPartGallery w:val="Page Numbers (Bottom of Page)"/>
        <w:docPartUnique/>
      </w:docPartObj>
    </w:sdtPr>
    <w:sdtEndPr/>
    <w:sdtContent>
      <w:p w:rsidR="00E15BBF" w:rsidRDefault="00010399">
        <w:pPr>
          <w:pStyle w:val="Footer"/>
          <w:jc w:val="center"/>
        </w:pPr>
        <w:r>
          <w:fldChar w:fldCharType="begin"/>
        </w:r>
        <w:r>
          <w:instrText xml:space="preserve"> PAGE   \* MERGEFORMAT </w:instrText>
        </w:r>
        <w:r>
          <w:fldChar w:fldCharType="separate"/>
        </w:r>
        <w:r w:rsidR="00647C0A">
          <w:rPr>
            <w:noProof/>
          </w:rPr>
          <w:t>9</w:t>
        </w:r>
        <w:r>
          <w:rPr>
            <w:noProof/>
          </w:rPr>
          <w:fldChar w:fldCharType="end"/>
        </w:r>
      </w:p>
    </w:sdtContent>
  </w:sdt>
  <w:p w:rsidR="00E15BBF" w:rsidRPr="00DD71C9" w:rsidRDefault="00E15BBF">
    <w:pPr>
      <w:pStyle w:val="Footer"/>
      <w:rPr>
        <w:rFonts w:ascii="Arial" w:hAnsi="Arial" w:cs="Arial"/>
        <w:sz w:val="18"/>
        <w:szCs w:val="18"/>
      </w:rPr>
    </w:pPr>
    <w:r>
      <w:rPr>
        <w:rFonts w:ascii="Arial" w:hAnsi="Arial" w:cs="Arial"/>
        <w:sz w:val="18"/>
        <w:szCs w:val="18"/>
      </w:rPr>
      <w:t>Post</w:t>
    </w:r>
    <w:r w:rsidRPr="009D2DC3">
      <w:rPr>
        <w:rFonts w:ascii="Arial" w:hAnsi="Arial" w:cs="Arial"/>
        <w:sz w:val="18"/>
        <w:szCs w:val="18"/>
      </w:rPr>
      <w:t>graduate programme specification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BF" w:rsidRDefault="00E15BBF" w:rsidP="008C00F8">
      <w:r>
        <w:separator/>
      </w:r>
    </w:p>
  </w:footnote>
  <w:footnote w:type="continuationSeparator" w:id="0">
    <w:p w:rsidR="00E15BBF" w:rsidRDefault="00E15BBF" w:rsidP="008C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BF" w:rsidRPr="008C00F8" w:rsidRDefault="00E15BBF" w:rsidP="00DD71C9">
    <w:pPr>
      <w:pStyle w:val="Heading1"/>
      <w:spacing w:before="60" w:after="60"/>
      <w:rPr>
        <w:rFonts w:ascii="Arial" w:hAnsi="Arial" w:cs="Arial"/>
      </w:rPr>
    </w:pPr>
    <w:r w:rsidRPr="008C00F8">
      <w:rPr>
        <w:rFonts w:ascii="Arial" w:hAnsi="Arial" w:cs="Arial"/>
      </w:rPr>
      <w:t>UNIVERSITY OF KENT</w:t>
    </w:r>
  </w:p>
  <w:p w:rsidR="00E15BBF" w:rsidRDefault="00E15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B59"/>
    <w:multiLevelType w:val="hybridMultilevel"/>
    <w:tmpl w:val="E9F0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9778C"/>
    <w:multiLevelType w:val="hybridMultilevel"/>
    <w:tmpl w:val="2EAE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7004F"/>
    <w:multiLevelType w:val="singleLevel"/>
    <w:tmpl w:val="08090001"/>
    <w:lvl w:ilvl="0">
      <w:start w:val="1"/>
      <w:numFmt w:val="bullet"/>
      <w:lvlText w:val=""/>
      <w:lvlJc w:val="left"/>
      <w:pPr>
        <w:ind w:left="720" w:hanging="360"/>
      </w:pPr>
      <w:rPr>
        <w:rFonts w:ascii="Symbol" w:hAnsi="Symbol" w:hint="default"/>
      </w:rPr>
    </w:lvl>
  </w:abstractNum>
  <w:abstractNum w:abstractNumId="3">
    <w:nsid w:val="067C0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447D49"/>
    <w:multiLevelType w:val="hybridMultilevel"/>
    <w:tmpl w:val="4630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F7788F"/>
    <w:multiLevelType w:val="hybridMultilevel"/>
    <w:tmpl w:val="CB96F1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05710C7"/>
    <w:multiLevelType w:val="hybridMultilevel"/>
    <w:tmpl w:val="A8487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072211F"/>
    <w:multiLevelType w:val="singleLevel"/>
    <w:tmpl w:val="4A7E2B1E"/>
    <w:lvl w:ilvl="0">
      <w:start w:val="1"/>
      <w:numFmt w:val="decimal"/>
      <w:lvlText w:val="%1."/>
      <w:lvlJc w:val="left"/>
      <w:pPr>
        <w:tabs>
          <w:tab w:val="num" w:pos="360"/>
        </w:tabs>
        <w:ind w:left="360" w:hanging="360"/>
      </w:pPr>
      <w:rPr>
        <w:b w:val="0"/>
        <w:sz w:val="22"/>
        <w:szCs w:val="22"/>
      </w:rPr>
    </w:lvl>
  </w:abstractNum>
  <w:abstractNum w:abstractNumId="8">
    <w:nsid w:val="11FF0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5580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9016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BBE7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E819A8"/>
    <w:multiLevelType w:val="hybridMultilevel"/>
    <w:tmpl w:val="F252F114"/>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3">
    <w:nsid w:val="301C6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4839ED"/>
    <w:multiLevelType w:val="hybridMultilevel"/>
    <w:tmpl w:val="131A4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953E29"/>
    <w:multiLevelType w:val="singleLevel"/>
    <w:tmpl w:val="418AA83C"/>
    <w:lvl w:ilvl="0">
      <w:start w:val="14"/>
      <w:numFmt w:val="decimal"/>
      <w:lvlText w:val="%1."/>
      <w:lvlJc w:val="left"/>
      <w:pPr>
        <w:tabs>
          <w:tab w:val="num" w:pos="360"/>
        </w:tabs>
        <w:ind w:left="360" w:hanging="360"/>
      </w:pPr>
      <w:rPr>
        <w:rFonts w:hint="default"/>
        <w:sz w:val="22"/>
        <w:szCs w:val="22"/>
      </w:rPr>
    </w:lvl>
  </w:abstractNum>
  <w:abstractNum w:abstractNumId="16">
    <w:nsid w:val="360804B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nsid w:val="376A0B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E37161B"/>
    <w:multiLevelType w:val="singleLevel"/>
    <w:tmpl w:val="04C6A09C"/>
    <w:lvl w:ilvl="0">
      <w:start w:val="15"/>
      <w:numFmt w:val="decimal"/>
      <w:lvlText w:val="%1."/>
      <w:lvlJc w:val="left"/>
      <w:pPr>
        <w:tabs>
          <w:tab w:val="num" w:pos="360"/>
        </w:tabs>
        <w:ind w:left="360" w:hanging="360"/>
      </w:pPr>
      <w:rPr>
        <w:rFonts w:hint="default"/>
        <w:b w:val="0"/>
        <w:sz w:val="22"/>
        <w:szCs w:val="22"/>
      </w:rPr>
    </w:lvl>
  </w:abstractNum>
  <w:abstractNum w:abstractNumId="19">
    <w:nsid w:val="45283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C36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E82BE4"/>
    <w:multiLevelType w:val="hybridMultilevel"/>
    <w:tmpl w:val="12C2E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2D71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52EA2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3360DFE"/>
    <w:multiLevelType w:val="singleLevel"/>
    <w:tmpl w:val="0809000F"/>
    <w:lvl w:ilvl="0">
      <w:start w:val="1"/>
      <w:numFmt w:val="decimal"/>
      <w:lvlText w:val="%1."/>
      <w:lvlJc w:val="left"/>
      <w:pPr>
        <w:tabs>
          <w:tab w:val="num" w:pos="360"/>
        </w:tabs>
        <w:ind w:left="360" w:hanging="360"/>
      </w:pPr>
    </w:lvl>
  </w:abstractNum>
  <w:abstractNum w:abstractNumId="25">
    <w:nsid w:val="57E11341"/>
    <w:multiLevelType w:val="hybridMultilevel"/>
    <w:tmpl w:val="A2EE1400"/>
    <w:lvl w:ilvl="0" w:tplc="6BDC6D4C">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59031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92357A7"/>
    <w:multiLevelType w:val="singleLevel"/>
    <w:tmpl w:val="EDAEC262"/>
    <w:lvl w:ilvl="0">
      <w:start w:val="1"/>
      <w:numFmt w:val="decimal"/>
      <w:lvlText w:val="%1."/>
      <w:lvlJc w:val="left"/>
      <w:pPr>
        <w:tabs>
          <w:tab w:val="num" w:pos="360"/>
        </w:tabs>
        <w:ind w:left="360" w:hanging="360"/>
      </w:pPr>
    </w:lvl>
  </w:abstractNum>
  <w:abstractNum w:abstractNumId="28">
    <w:nsid w:val="5C185261"/>
    <w:multiLevelType w:val="singleLevel"/>
    <w:tmpl w:val="2AF0B6F6"/>
    <w:lvl w:ilvl="0">
      <w:start w:val="1"/>
      <w:numFmt w:val="bullet"/>
      <w:lvlText w:val=""/>
      <w:lvlJc w:val="left"/>
      <w:pPr>
        <w:tabs>
          <w:tab w:val="num" w:pos="360"/>
        </w:tabs>
        <w:ind w:left="360" w:hanging="360"/>
      </w:pPr>
      <w:rPr>
        <w:rFonts w:ascii="Symbol" w:hAnsi="Symbol" w:hint="default"/>
        <w:color w:val="auto"/>
      </w:rPr>
    </w:lvl>
  </w:abstractNum>
  <w:abstractNum w:abstractNumId="29">
    <w:nsid w:val="5D472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F407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06A1CB4"/>
    <w:multiLevelType w:val="hybridMultilevel"/>
    <w:tmpl w:val="DC124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25B0D29"/>
    <w:multiLevelType w:val="hybridMultilevel"/>
    <w:tmpl w:val="EE607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90C2E4F"/>
    <w:multiLevelType w:val="hybridMultilevel"/>
    <w:tmpl w:val="E5DE2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2AB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5EC379C"/>
    <w:multiLevelType w:val="multilevel"/>
    <w:tmpl w:val="B10E09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9865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E4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CC159E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4"/>
  </w:num>
  <w:num w:numId="3">
    <w:abstractNumId w:val="15"/>
  </w:num>
  <w:num w:numId="4">
    <w:abstractNumId w:val="27"/>
  </w:num>
  <w:num w:numId="5">
    <w:abstractNumId w:val="18"/>
  </w:num>
  <w:num w:numId="6">
    <w:abstractNumId w:val="13"/>
  </w:num>
  <w:num w:numId="7">
    <w:abstractNumId w:val="34"/>
  </w:num>
  <w:num w:numId="8">
    <w:abstractNumId w:val="10"/>
  </w:num>
  <w:num w:numId="9">
    <w:abstractNumId w:val="36"/>
  </w:num>
  <w:num w:numId="10">
    <w:abstractNumId w:val="2"/>
  </w:num>
  <w:num w:numId="11">
    <w:abstractNumId w:val="9"/>
  </w:num>
  <w:num w:numId="12">
    <w:abstractNumId w:val="28"/>
  </w:num>
  <w:num w:numId="13">
    <w:abstractNumId w:val="22"/>
  </w:num>
  <w:num w:numId="14">
    <w:abstractNumId w:val="17"/>
  </w:num>
  <w:num w:numId="15">
    <w:abstractNumId w:val="16"/>
  </w:num>
  <w:num w:numId="16">
    <w:abstractNumId w:val="8"/>
  </w:num>
  <w:num w:numId="17">
    <w:abstractNumId w:val="32"/>
  </w:num>
  <w:num w:numId="18">
    <w:abstractNumId w:val="33"/>
  </w:num>
  <w:num w:numId="19">
    <w:abstractNumId w:val="31"/>
  </w:num>
  <w:num w:numId="20">
    <w:abstractNumId w:val="6"/>
  </w:num>
  <w:num w:numId="21">
    <w:abstractNumId w:val="30"/>
  </w:num>
  <w:num w:numId="22">
    <w:abstractNumId w:val="20"/>
  </w:num>
  <w:num w:numId="23">
    <w:abstractNumId w:val="19"/>
  </w:num>
  <w:num w:numId="24">
    <w:abstractNumId w:val="38"/>
  </w:num>
  <w:num w:numId="25">
    <w:abstractNumId w:val="1"/>
  </w:num>
  <w:num w:numId="26">
    <w:abstractNumId w:val="0"/>
  </w:num>
  <w:num w:numId="27">
    <w:abstractNumId w:val="37"/>
  </w:num>
  <w:num w:numId="28">
    <w:abstractNumId w:val="23"/>
  </w:num>
  <w:num w:numId="29">
    <w:abstractNumId w:val="26"/>
  </w:num>
  <w:num w:numId="30">
    <w:abstractNumId w:val="4"/>
  </w:num>
  <w:num w:numId="31">
    <w:abstractNumId w:val="12"/>
  </w:num>
  <w:num w:numId="32">
    <w:abstractNumId w:val="3"/>
  </w:num>
  <w:num w:numId="33">
    <w:abstractNumId w:val="25"/>
  </w:num>
  <w:num w:numId="34">
    <w:abstractNumId w:val="21"/>
  </w:num>
  <w:num w:numId="35">
    <w:abstractNumId w:val="5"/>
  </w:num>
  <w:num w:numId="36">
    <w:abstractNumId w:val="35"/>
  </w:num>
  <w:num w:numId="37">
    <w:abstractNumId w:val="11"/>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F8"/>
    <w:rsid w:val="00010399"/>
    <w:rsid w:val="00076498"/>
    <w:rsid w:val="000906EB"/>
    <w:rsid w:val="0009168A"/>
    <w:rsid w:val="000C24A9"/>
    <w:rsid w:val="00101AA2"/>
    <w:rsid w:val="001169D4"/>
    <w:rsid w:val="00127735"/>
    <w:rsid w:val="00170C65"/>
    <w:rsid w:val="001915F0"/>
    <w:rsid w:val="00192132"/>
    <w:rsid w:val="0019632B"/>
    <w:rsid w:val="001A0024"/>
    <w:rsid w:val="001A0965"/>
    <w:rsid w:val="00241CE7"/>
    <w:rsid w:val="002564ED"/>
    <w:rsid w:val="00277319"/>
    <w:rsid w:val="00282039"/>
    <w:rsid w:val="00290074"/>
    <w:rsid w:val="002B6ABA"/>
    <w:rsid w:val="002C0C9A"/>
    <w:rsid w:val="002C5F6E"/>
    <w:rsid w:val="002D7928"/>
    <w:rsid w:val="002F297B"/>
    <w:rsid w:val="00310CA9"/>
    <w:rsid w:val="00344824"/>
    <w:rsid w:val="003550D4"/>
    <w:rsid w:val="0035548C"/>
    <w:rsid w:val="003C346F"/>
    <w:rsid w:val="003F2864"/>
    <w:rsid w:val="003F50D8"/>
    <w:rsid w:val="00443C79"/>
    <w:rsid w:val="00476A1F"/>
    <w:rsid w:val="0048048E"/>
    <w:rsid w:val="00486A6F"/>
    <w:rsid w:val="004A36DB"/>
    <w:rsid w:val="004A3C28"/>
    <w:rsid w:val="004B729C"/>
    <w:rsid w:val="004C2255"/>
    <w:rsid w:val="004D3AC5"/>
    <w:rsid w:val="00556A19"/>
    <w:rsid w:val="005579E4"/>
    <w:rsid w:val="005B3B71"/>
    <w:rsid w:val="005C2970"/>
    <w:rsid w:val="005C6E4C"/>
    <w:rsid w:val="005D3D00"/>
    <w:rsid w:val="005F2EAC"/>
    <w:rsid w:val="006329AD"/>
    <w:rsid w:val="00647C0A"/>
    <w:rsid w:val="0067696D"/>
    <w:rsid w:val="00696CB9"/>
    <w:rsid w:val="006A2F07"/>
    <w:rsid w:val="006C0816"/>
    <w:rsid w:val="006D4697"/>
    <w:rsid w:val="007219A3"/>
    <w:rsid w:val="007359C1"/>
    <w:rsid w:val="007D7B6A"/>
    <w:rsid w:val="0081686D"/>
    <w:rsid w:val="00821217"/>
    <w:rsid w:val="00856C09"/>
    <w:rsid w:val="00894A11"/>
    <w:rsid w:val="008C00F8"/>
    <w:rsid w:val="008F6D06"/>
    <w:rsid w:val="00917296"/>
    <w:rsid w:val="0098462F"/>
    <w:rsid w:val="009A7B19"/>
    <w:rsid w:val="009B5428"/>
    <w:rsid w:val="009C57A0"/>
    <w:rsid w:val="00A3631C"/>
    <w:rsid w:val="00AB0826"/>
    <w:rsid w:val="00AC7E8A"/>
    <w:rsid w:val="00B01D3B"/>
    <w:rsid w:val="00B07A9E"/>
    <w:rsid w:val="00B108A5"/>
    <w:rsid w:val="00B351B0"/>
    <w:rsid w:val="00B534E7"/>
    <w:rsid w:val="00B57782"/>
    <w:rsid w:val="00B63348"/>
    <w:rsid w:val="00B63AD0"/>
    <w:rsid w:val="00B65730"/>
    <w:rsid w:val="00B77C38"/>
    <w:rsid w:val="00BC408F"/>
    <w:rsid w:val="00C126FD"/>
    <w:rsid w:val="00C251B5"/>
    <w:rsid w:val="00C32D28"/>
    <w:rsid w:val="00C70ABE"/>
    <w:rsid w:val="00C71BCD"/>
    <w:rsid w:val="00C72A98"/>
    <w:rsid w:val="00C804C4"/>
    <w:rsid w:val="00C92459"/>
    <w:rsid w:val="00CC2B59"/>
    <w:rsid w:val="00CF705B"/>
    <w:rsid w:val="00D17946"/>
    <w:rsid w:val="00D344DC"/>
    <w:rsid w:val="00D75EC6"/>
    <w:rsid w:val="00D825CC"/>
    <w:rsid w:val="00D90CB0"/>
    <w:rsid w:val="00D95DE0"/>
    <w:rsid w:val="00DB32FF"/>
    <w:rsid w:val="00DC3ED0"/>
    <w:rsid w:val="00DC797A"/>
    <w:rsid w:val="00DD1D30"/>
    <w:rsid w:val="00DD71C9"/>
    <w:rsid w:val="00DE12AE"/>
    <w:rsid w:val="00E07668"/>
    <w:rsid w:val="00E10861"/>
    <w:rsid w:val="00E111BF"/>
    <w:rsid w:val="00E15BBF"/>
    <w:rsid w:val="00E21686"/>
    <w:rsid w:val="00E24D3F"/>
    <w:rsid w:val="00E46BC4"/>
    <w:rsid w:val="00EA476A"/>
    <w:rsid w:val="00EB4DDF"/>
    <w:rsid w:val="00EC3C0F"/>
    <w:rsid w:val="00F02593"/>
    <w:rsid w:val="00F0431B"/>
    <w:rsid w:val="00F71767"/>
    <w:rsid w:val="00F724E6"/>
    <w:rsid w:val="00F812D0"/>
    <w:rsid w:val="00F8209A"/>
    <w:rsid w:val="00FD2CC0"/>
    <w:rsid w:val="00FF00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F8"/>
    <w:pPr>
      <w:spacing w:after="0" w:line="240" w:lineRule="auto"/>
    </w:pPr>
    <w:rPr>
      <w:rFonts w:ascii="Plantin" w:eastAsia="Times New Roman" w:hAnsi="Plantin" w:cs="Times New Roman"/>
      <w:sz w:val="24"/>
      <w:szCs w:val="20"/>
      <w:lang w:eastAsia="en-US"/>
    </w:rPr>
  </w:style>
  <w:style w:type="paragraph" w:styleId="Heading1">
    <w:name w:val="heading 1"/>
    <w:basedOn w:val="Normal"/>
    <w:next w:val="Normal"/>
    <w:link w:val="Heading1Char"/>
    <w:qFormat/>
    <w:rsid w:val="008C00F8"/>
    <w:pPr>
      <w:keepNext/>
      <w:jc w:val="center"/>
      <w:outlineLvl w:val="0"/>
    </w:pPr>
    <w:rPr>
      <w:b/>
    </w:rPr>
  </w:style>
  <w:style w:type="paragraph" w:styleId="Heading9">
    <w:name w:val="heading 9"/>
    <w:basedOn w:val="Normal"/>
    <w:next w:val="Normal"/>
    <w:link w:val="Heading9Char"/>
    <w:uiPriority w:val="9"/>
    <w:semiHidden/>
    <w:unhideWhenUsed/>
    <w:qFormat/>
    <w:rsid w:val="006D46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F8"/>
    <w:rPr>
      <w:rFonts w:ascii="Plantin" w:eastAsia="Times New Roman" w:hAnsi="Plantin" w:cs="Times New Roman"/>
      <w:b/>
      <w:sz w:val="24"/>
      <w:szCs w:val="20"/>
      <w:lang w:eastAsia="en-US"/>
    </w:rPr>
  </w:style>
  <w:style w:type="table" w:styleId="TableGrid">
    <w:name w:val="Table Grid"/>
    <w:basedOn w:val="TableNormal"/>
    <w:rsid w:val="008C0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0F8"/>
    <w:pPr>
      <w:tabs>
        <w:tab w:val="center" w:pos="4513"/>
        <w:tab w:val="right" w:pos="9026"/>
      </w:tabs>
    </w:pPr>
  </w:style>
  <w:style w:type="character" w:customStyle="1" w:styleId="HeaderChar">
    <w:name w:val="Header Char"/>
    <w:basedOn w:val="DefaultParagraphFont"/>
    <w:link w:val="Header"/>
    <w:uiPriority w:val="99"/>
    <w:rsid w:val="008C00F8"/>
    <w:rPr>
      <w:rFonts w:ascii="Plantin" w:eastAsia="Times New Roman" w:hAnsi="Plantin" w:cs="Times New Roman"/>
      <w:sz w:val="24"/>
      <w:szCs w:val="20"/>
      <w:lang w:eastAsia="en-US"/>
    </w:rPr>
  </w:style>
  <w:style w:type="paragraph" w:styleId="Footer">
    <w:name w:val="footer"/>
    <w:basedOn w:val="Normal"/>
    <w:link w:val="FooterChar"/>
    <w:uiPriority w:val="99"/>
    <w:unhideWhenUsed/>
    <w:rsid w:val="008C00F8"/>
    <w:pPr>
      <w:tabs>
        <w:tab w:val="center" w:pos="4513"/>
        <w:tab w:val="right" w:pos="9026"/>
      </w:tabs>
    </w:pPr>
  </w:style>
  <w:style w:type="character" w:customStyle="1" w:styleId="FooterChar">
    <w:name w:val="Footer Char"/>
    <w:basedOn w:val="DefaultParagraphFont"/>
    <w:link w:val="Footer"/>
    <w:uiPriority w:val="99"/>
    <w:rsid w:val="008C00F8"/>
    <w:rPr>
      <w:rFonts w:ascii="Plantin" w:eastAsia="Times New Roman" w:hAnsi="Plantin" w:cs="Times New Roman"/>
      <w:sz w:val="24"/>
      <w:szCs w:val="20"/>
      <w:lang w:eastAsia="en-US"/>
    </w:rPr>
  </w:style>
  <w:style w:type="paragraph" w:styleId="ListParagraph">
    <w:name w:val="List Paragraph"/>
    <w:basedOn w:val="Normal"/>
    <w:uiPriority w:val="34"/>
    <w:qFormat/>
    <w:rsid w:val="008C00F8"/>
    <w:pPr>
      <w:ind w:left="720"/>
      <w:contextualSpacing/>
    </w:pPr>
  </w:style>
  <w:style w:type="paragraph" w:styleId="BalloonText">
    <w:name w:val="Balloon Text"/>
    <w:basedOn w:val="Normal"/>
    <w:link w:val="BalloonTextChar"/>
    <w:uiPriority w:val="99"/>
    <w:semiHidden/>
    <w:unhideWhenUsed/>
    <w:rsid w:val="005C2970"/>
    <w:rPr>
      <w:rFonts w:ascii="Tahoma" w:hAnsi="Tahoma" w:cs="Tahoma"/>
      <w:sz w:val="16"/>
      <w:szCs w:val="16"/>
    </w:rPr>
  </w:style>
  <w:style w:type="character" w:customStyle="1" w:styleId="BalloonTextChar">
    <w:name w:val="Balloon Text Char"/>
    <w:basedOn w:val="DefaultParagraphFont"/>
    <w:link w:val="BalloonText"/>
    <w:uiPriority w:val="99"/>
    <w:semiHidden/>
    <w:rsid w:val="005C2970"/>
    <w:rPr>
      <w:rFonts w:ascii="Tahoma" w:eastAsia="Times New Roman" w:hAnsi="Tahoma" w:cs="Tahoma"/>
      <w:sz w:val="16"/>
      <w:szCs w:val="16"/>
      <w:lang w:eastAsia="en-US"/>
    </w:rPr>
  </w:style>
  <w:style w:type="character" w:styleId="Hyperlink">
    <w:name w:val="Hyperlink"/>
    <w:basedOn w:val="DefaultParagraphFont"/>
    <w:uiPriority w:val="99"/>
    <w:unhideWhenUsed/>
    <w:rsid w:val="001915F0"/>
    <w:rPr>
      <w:color w:val="0000FF" w:themeColor="hyperlink"/>
      <w:u w:val="single"/>
    </w:rPr>
  </w:style>
  <w:style w:type="paragraph" w:styleId="NormalWeb">
    <w:name w:val="Normal (Web)"/>
    <w:basedOn w:val="Normal"/>
    <w:uiPriority w:val="99"/>
    <w:unhideWhenUsed/>
    <w:rsid w:val="002C5F6E"/>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2C5F6E"/>
    <w:rPr>
      <w:b/>
      <w:bCs/>
    </w:rPr>
  </w:style>
  <w:style w:type="character" w:customStyle="1" w:styleId="Heading9Char">
    <w:name w:val="Heading 9 Char"/>
    <w:basedOn w:val="DefaultParagraphFont"/>
    <w:link w:val="Heading9"/>
    <w:uiPriority w:val="9"/>
    <w:semiHidden/>
    <w:rsid w:val="006D4697"/>
    <w:rPr>
      <w:rFonts w:asciiTheme="majorHAnsi" w:eastAsiaTheme="majorEastAsia" w:hAnsiTheme="majorHAnsi" w:cstheme="majorBidi"/>
      <w:i/>
      <w:iCs/>
      <w:color w:val="404040" w:themeColor="text1" w:themeTint="BF"/>
      <w:sz w:val="20"/>
      <w:szCs w:val="20"/>
      <w:lang w:eastAsia="en-US"/>
    </w:rPr>
  </w:style>
  <w:style w:type="paragraph" w:styleId="BodyText2">
    <w:name w:val="Body Text 2"/>
    <w:basedOn w:val="Normal"/>
    <w:link w:val="BodyText2Char"/>
    <w:uiPriority w:val="99"/>
    <w:rsid w:val="00B65730"/>
    <w:pPr>
      <w:spacing w:after="120" w:line="480" w:lineRule="auto"/>
    </w:pPr>
  </w:style>
  <w:style w:type="character" w:customStyle="1" w:styleId="BodyText2Char">
    <w:name w:val="Body Text 2 Char"/>
    <w:basedOn w:val="DefaultParagraphFont"/>
    <w:link w:val="BodyText2"/>
    <w:uiPriority w:val="99"/>
    <w:rsid w:val="00B65730"/>
    <w:rPr>
      <w:rFonts w:ascii="Plantin" w:eastAsia="Times New Roman" w:hAnsi="Planti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F8"/>
    <w:pPr>
      <w:spacing w:after="0" w:line="240" w:lineRule="auto"/>
    </w:pPr>
    <w:rPr>
      <w:rFonts w:ascii="Plantin" w:eastAsia="Times New Roman" w:hAnsi="Plantin" w:cs="Times New Roman"/>
      <w:sz w:val="24"/>
      <w:szCs w:val="20"/>
      <w:lang w:eastAsia="en-US"/>
    </w:rPr>
  </w:style>
  <w:style w:type="paragraph" w:styleId="Heading1">
    <w:name w:val="heading 1"/>
    <w:basedOn w:val="Normal"/>
    <w:next w:val="Normal"/>
    <w:link w:val="Heading1Char"/>
    <w:qFormat/>
    <w:rsid w:val="008C00F8"/>
    <w:pPr>
      <w:keepNext/>
      <w:jc w:val="center"/>
      <w:outlineLvl w:val="0"/>
    </w:pPr>
    <w:rPr>
      <w:b/>
    </w:rPr>
  </w:style>
  <w:style w:type="paragraph" w:styleId="Heading9">
    <w:name w:val="heading 9"/>
    <w:basedOn w:val="Normal"/>
    <w:next w:val="Normal"/>
    <w:link w:val="Heading9Char"/>
    <w:uiPriority w:val="9"/>
    <w:semiHidden/>
    <w:unhideWhenUsed/>
    <w:qFormat/>
    <w:rsid w:val="006D46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F8"/>
    <w:rPr>
      <w:rFonts w:ascii="Plantin" w:eastAsia="Times New Roman" w:hAnsi="Plantin" w:cs="Times New Roman"/>
      <w:b/>
      <w:sz w:val="24"/>
      <w:szCs w:val="20"/>
      <w:lang w:eastAsia="en-US"/>
    </w:rPr>
  </w:style>
  <w:style w:type="table" w:styleId="TableGrid">
    <w:name w:val="Table Grid"/>
    <w:basedOn w:val="TableNormal"/>
    <w:rsid w:val="008C0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0F8"/>
    <w:pPr>
      <w:tabs>
        <w:tab w:val="center" w:pos="4513"/>
        <w:tab w:val="right" w:pos="9026"/>
      </w:tabs>
    </w:pPr>
  </w:style>
  <w:style w:type="character" w:customStyle="1" w:styleId="HeaderChar">
    <w:name w:val="Header Char"/>
    <w:basedOn w:val="DefaultParagraphFont"/>
    <w:link w:val="Header"/>
    <w:uiPriority w:val="99"/>
    <w:rsid w:val="008C00F8"/>
    <w:rPr>
      <w:rFonts w:ascii="Plantin" w:eastAsia="Times New Roman" w:hAnsi="Plantin" w:cs="Times New Roman"/>
      <w:sz w:val="24"/>
      <w:szCs w:val="20"/>
      <w:lang w:eastAsia="en-US"/>
    </w:rPr>
  </w:style>
  <w:style w:type="paragraph" w:styleId="Footer">
    <w:name w:val="footer"/>
    <w:basedOn w:val="Normal"/>
    <w:link w:val="FooterChar"/>
    <w:uiPriority w:val="99"/>
    <w:unhideWhenUsed/>
    <w:rsid w:val="008C00F8"/>
    <w:pPr>
      <w:tabs>
        <w:tab w:val="center" w:pos="4513"/>
        <w:tab w:val="right" w:pos="9026"/>
      </w:tabs>
    </w:pPr>
  </w:style>
  <w:style w:type="character" w:customStyle="1" w:styleId="FooterChar">
    <w:name w:val="Footer Char"/>
    <w:basedOn w:val="DefaultParagraphFont"/>
    <w:link w:val="Footer"/>
    <w:uiPriority w:val="99"/>
    <w:rsid w:val="008C00F8"/>
    <w:rPr>
      <w:rFonts w:ascii="Plantin" w:eastAsia="Times New Roman" w:hAnsi="Plantin" w:cs="Times New Roman"/>
      <w:sz w:val="24"/>
      <w:szCs w:val="20"/>
      <w:lang w:eastAsia="en-US"/>
    </w:rPr>
  </w:style>
  <w:style w:type="paragraph" w:styleId="ListParagraph">
    <w:name w:val="List Paragraph"/>
    <w:basedOn w:val="Normal"/>
    <w:uiPriority w:val="34"/>
    <w:qFormat/>
    <w:rsid w:val="008C00F8"/>
    <w:pPr>
      <w:ind w:left="720"/>
      <w:contextualSpacing/>
    </w:pPr>
  </w:style>
  <w:style w:type="paragraph" w:styleId="BalloonText">
    <w:name w:val="Balloon Text"/>
    <w:basedOn w:val="Normal"/>
    <w:link w:val="BalloonTextChar"/>
    <w:uiPriority w:val="99"/>
    <w:semiHidden/>
    <w:unhideWhenUsed/>
    <w:rsid w:val="005C2970"/>
    <w:rPr>
      <w:rFonts w:ascii="Tahoma" w:hAnsi="Tahoma" w:cs="Tahoma"/>
      <w:sz w:val="16"/>
      <w:szCs w:val="16"/>
    </w:rPr>
  </w:style>
  <w:style w:type="character" w:customStyle="1" w:styleId="BalloonTextChar">
    <w:name w:val="Balloon Text Char"/>
    <w:basedOn w:val="DefaultParagraphFont"/>
    <w:link w:val="BalloonText"/>
    <w:uiPriority w:val="99"/>
    <w:semiHidden/>
    <w:rsid w:val="005C2970"/>
    <w:rPr>
      <w:rFonts w:ascii="Tahoma" w:eastAsia="Times New Roman" w:hAnsi="Tahoma" w:cs="Tahoma"/>
      <w:sz w:val="16"/>
      <w:szCs w:val="16"/>
      <w:lang w:eastAsia="en-US"/>
    </w:rPr>
  </w:style>
  <w:style w:type="character" w:styleId="Hyperlink">
    <w:name w:val="Hyperlink"/>
    <w:basedOn w:val="DefaultParagraphFont"/>
    <w:uiPriority w:val="99"/>
    <w:unhideWhenUsed/>
    <w:rsid w:val="001915F0"/>
    <w:rPr>
      <w:color w:val="0000FF" w:themeColor="hyperlink"/>
      <w:u w:val="single"/>
    </w:rPr>
  </w:style>
  <w:style w:type="paragraph" w:styleId="NormalWeb">
    <w:name w:val="Normal (Web)"/>
    <w:basedOn w:val="Normal"/>
    <w:uiPriority w:val="99"/>
    <w:unhideWhenUsed/>
    <w:rsid w:val="002C5F6E"/>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2C5F6E"/>
    <w:rPr>
      <w:b/>
      <w:bCs/>
    </w:rPr>
  </w:style>
  <w:style w:type="character" w:customStyle="1" w:styleId="Heading9Char">
    <w:name w:val="Heading 9 Char"/>
    <w:basedOn w:val="DefaultParagraphFont"/>
    <w:link w:val="Heading9"/>
    <w:uiPriority w:val="9"/>
    <w:semiHidden/>
    <w:rsid w:val="006D4697"/>
    <w:rPr>
      <w:rFonts w:asciiTheme="majorHAnsi" w:eastAsiaTheme="majorEastAsia" w:hAnsiTheme="majorHAnsi" w:cstheme="majorBidi"/>
      <w:i/>
      <w:iCs/>
      <w:color w:val="404040" w:themeColor="text1" w:themeTint="BF"/>
      <w:sz w:val="20"/>
      <w:szCs w:val="20"/>
      <w:lang w:eastAsia="en-US"/>
    </w:rPr>
  </w:style>
  <w:style w:type="paragraph" w:styleId="BodyText2">
    <w:name w:val="Body Text 2"/>
    <w:basedOn w:val="Normal"/>
    <w:link w:val="BodyText2Char"/>
    <w:uiPriority w:val="99"/>
    <w:rsid w:val="00B65730"/>
    <w:pPr>
      <w:spacing w:after="120" w:line="480" w:lineRule="auto"/>
    </w:pPr>
  </w:style>
  <w:style w:type="character" w:customStyle="1" w:styleId="BodyText2Char">
    <w:name w:val="Body Text 2 Char"/>
    <w:basedOn w:val="DefaultParagraphFont"/>
    <w:link w:val="BodyText2"/>
    <w:uiPriority w:val="99"/>
    <w:rsid w:val="00B65730"/>
    <w:rPr>
      <w:rFonts w:ascii="Plantin" w:eastAsia="Times New Roman" w:hAnsi="Planti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862">
      <w:bodyDiv w:val="1"/>
      <w:marLeft w:val="0"/>
      <w:marRight w:val="0"/>
      <w:marTop w:val="0"/>
      <w:marBottom w:val="0"/>
      <w:divBdr>
        <w:top w:val="none" w:sz="0" w:space="0" w:color="auto"/>
        <w:left w:val="none" w:sz="0" w:space="0" w:color="auto"/>
        <w:bottom w:val="none" w:sz="0" w:space="0" w:color="auto"/>
        <w:right w:val="none" w:sz="0" w:space="0" w:color="auto"/>
      </w:divBdr>
    </w:div>
    <w:div w:id="2353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nt.ac.uk/uelt/about/slas.html" TargetMode="External"/><Relationship Id="rId18" Type="http://schemas.openxmlformats.org/officeDocument/2006/relationships/hyperlink" Target="http://www.kent.ac.uk/is/" TargetMode="External"/><Relationship Id="rId26" Type="http://schemas.openxmlformats.org/officeDocument/2006/relationships/hyperlink" Target="http://www.kent.ac.uk/teaching/qa/codes/taught/annexf.html" TargetMode="External"/><Relationship Id="rId3" Type="http://schemas.openxmlformats.org/officeDocument/2006/relationships/styles" Target="styles.xml"/><Relationship Id="rId21" Type="http://schemas.openxmlformats.org/officeDocument/2006/relationships/hyperlink" Target="http://www.kent.ac.uk/international/" TargetMode="External"/><Relationship Id="rId7" Type="http://schemas.openxmlformats.org/officeDocument/2006/relationships/footnotes" Target="footnotes.xml"/><Relationship Id="rId12" Type="http://schemas.openxmlformats.org/officeDocument/2006/relationships/hyperlink" Target="http://www.kent.ac.uk/ddss/" TargetMode="External"/><Relationship Id="rId17" Type="http://schemas.openxmlformats.org/officeDocument/2006/relationships/hyperlink" Target="http://www.kent.ac.uk/graduateschool/index.html" TargetMode="External"/><Relationship Id="rId25" Type="http://schemas.openxmlformats.org/officeDocument/2006/relationships/hyperlink" Target="http://www.kent.ac.uk/teaching/qa/codes/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ent.ac.uk/graduateschool/community/woolf.html" TargetMode="External"/><Relationship Id="rId20" Type="http://schemas.openxmlformats.org/officeDocument/2006/relationships/hyperlink" Target="http://www.kent.ac.uk/ces/" TargetMode="External"/><Relationship Id="rId29" Type="http://schemas.openxmlformats.org/officeDocument/2006/relationships/hyperlink" Target="http://www.qaa.ac.uk/InstitutionReports/types-of-review/IRENI/Pages/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nt.ac.uk/teaching/qa/credit-framework/creditinfo.html" TargetMode="External"/><Relationship Id="rId24" Type="http://schemas.openxmlformats.org/officeDocument/2006/relationships/hyperlink" Target="https://www.kent.ac.uk/uelt/quality/code2001/annexg.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kentunion.co.uk/" TargetMode="External"/><Relationship Id="rId23" Type="http://schemas.openxmlformats.org/officeDocument/2006/relationships/hyperlink" Target="http://www.kent.ac.uk/library/" TargetMode="External"/><Relationship Id="rId28" Type="http://schemas.openxmlformats.org/officeDocument/2006/relationships/hyperlink" Target="http://www.kent.ac.uk/teaching/qa/codes/taught/annexe.html" TargetMode="External"/><Relationship Id="rId10" Type="http://schemas.openxmlformats.org/officeDocument/2006/relationships/hyperlink" Target="http://www.kent.ac.uk/teaching/qa/credit-framework/creditinfoannex2.html" TargetMode="External"/><Relationship Id="rId19" Type="http://schemas.openxmlformats.org/officeDocument/2006/relationships/hyperlink" Target="http://www.kent.ac.uk/cewl/index.htm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ent.ac.uk/teaching/qa/credit-framework/creditinfo.html" TargetMode="External"/><Relationship Id="rId14" Type="http://schemas.openxmlformats.org/officeDocument/2006/relationships/hyperlink" Target="http://www.kent.ac.uk/counselling/" TargetMode="External"/><Relationship Id="rId22" Type="http://schemas.openxmlformats.org/officeDocument/2006/relationships/hyperlink" Target="http://www.kent.ac.uk/counselling/menu/Medical-Centre.html" TargetMode="External"/><Relationship Id="rId27" Type="http://schemas.openxmlformats.org/officeDocument/2006/relationships/hyperlink" Target="http://www.kent.ac.uk/teaching/qa/codes/taught/annexk.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99772-4DDA-45A8-974E-7D31D65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kb203</dc:creator>
  <cp:lastModifiedBy>Lyndsay Whiting</cp:lastModifiedBy>
  <cp:revision>4</cp:revision>
  <cp:lastPrinted>2012-10-08T10:08:00Z</cp:lastPrinted>
  <dcterms:created xsi:type="dcterms:W3CDTF">2014-06-23T14:11:00Z</dcterms:created>
  <dcterms:modified xsi:type="dcterms:W3CDTF">2014-07-02T08:48:00Z</dcterms:modified>
</cp:coreProperties>
</file>