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bookmarkStart w:id="0" w:name="_GoBack"/>
      <w:bookmarkEnd w:id="0"/>
    </w:p>
    <w:p w:rsidR="009A2D37" w:rsidRPr="00302082" w:rsidRDefault="0004619A" w:rsidP="00D50113">
      <w:pPr>
        <w:spacing w:after="120" w:line="240" w:lineRule="auto"/>
        <w:ind w:left="426" w:right="260"/>
        <w:jc w:val="both"/>
        <w:rPr>
          <w:rFonts w:ascii="Arial" w:hAnsi="Arial" w:cs="Arial"/>
        </w:rPr>
      </w:pPr>
      <w:r>
        <w:rPr>
          <w:rFonts w:ascii="Arial" w:hAnsi="Arial" w:cs="Arial"/>
        </w:rPr>
        <w:t>WOLA3090 (</w:t>
      </w:r>
      <w:r w:rsidR="00A45D96">
        <w:rPr>
          <w:rFonts w:ascii="Arial" w:hAnsi="Arial" w:cs="Arial"/>
        </w:rPr>
        <w:t>LA309</w:t>
      </w:r>
      <w:r>
        <w:rPr>
          <w:rFonts w:ascii="Arial" w:hAnsi="Arial" w:cs="Arial"/>
        </w:rPr>
        <w:t>)</w:t>
      </w:r>
      <w:r w:rsidR="00A45D96">
        <w:rPr>
          <w:rFonts w:ascii="Arial" w:hAnsi="Arial" w:cs="Arial"/>
        </w:rPr>
        <w:t xml:space="preserve"> </w:t>
      </w:r>
      <w:r w:rsidR="00A45D96" w:rsidRPr="00A45D96">
        <w:rPr>
          <w:rFonts w:ascii="Arial" w:hAnsi="Arial" w:cs="Arial"/>
        </w:rPr>
        <w:t xml:space="preserve">Russian </w:t>
      </w:r>
      <w:r w:rsidR="00337F3E">
        <w:rPr>
          <w:rFonts w:ascii="Arial" w:hAnsi="Arial" w:cs="Arial"/>
        </w:rPr>
        <w:t xml:space="preserve">Beginners </w:t>
      </w:r>
      <w:r w:rsidR="00E41CFA">
        <w:rPr>
          <w:rFonts w:ascii="Arial" w:hAnsi="Arial" w:cs="Arial"/>
        </w:rPr>
        <w:t>A1</w:t>
      </w:r>
      <w:r w:rsidR="00A45D96" w:rsidRPr="00A45D96">
        <w:rPr>
          <w:rFonts w:ascii="Arial" w:hAnsi="Arial" w:cs="Arial"/>
        </w:rPr>
        <w:t xml:space="preserve"> </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36174D" w:rsidRDefault="00A45D96" w:rsidP="00D50113">
      <w:pPr>
        <w:spacing w:after="120" w:line="240" w:lineRule="auto"/>
        <w:ind w:left="426" w:right="260"/>
        <w:rPr>
          <w:rFonts w:ascii="Arial" w:hAnsi="Arial" w:cs="Arial"/>
          <w:iCs/>
        </w:rPr>
      </w:pPr>
      <w:r>
        <w:rPr>
          <w:rFonts w:ascii="Arial" w:hAnsi="Arial" w:cs="Arial"/>
          <w:iCs/>
        </w:rPr>
        <w:t>CEWL</w:t>
      </w:r>
    </w:p>
    <w:p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6174D" w:rsidRDefault="00182348" w:rsidP="00D50113">
      <w:pPr>
        <w:spacing w:after="120" w:line="240" w:lineRule="auto"/>
        <w:ind w:left="426" w:right="260"/>
        <w:rPr>
          <w:rFonts w:ascii="Arial" w:hAnsi="Arial" w:cs="Arial"/>
          <w:iCs/>
        </w:rPr>
      </w:pPr>
      <w:r>
        <w:rPr>
          <w:rFonts w:ascii="Arial" w:hAnsi="Arial" w:cs="Arial"/>
          <w:iCs/>
        </w:rPr>
        <w:t>Level 4</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36174D" w:rsidRDefault="00A45D96" w:rsidP="00D50113">
      <w:pPr>
        <w:spacing w:after="120" w:line="240" w:lineRule="auto"/>
        <w:ind w:left="426" w:right="260"/>
        <w:rPr>
          <w:rFonts w:ascii="Arial" w:hAnsi="Arial" w:cs="Arial"/>
        </w:rPr>
      </w:pPr>
      <w:r>
        <w:rPr>
          <w:rFonts w:ascii="Arial" w:hAnsi="Arial" w:cs="Arial"/>
        </w:rPr>
        <w:t>15</w:t>
      </w:r>
      <w:r w:rsidR="00C91B5D">
        <w:rPr>
          <w:rFonts w:ascii="Arial" w:hAnsi="Arial" w:cs="Arial"/>
        </w:rPr>
        <w:t xml:space="preserve"> (7.5 ECTS)</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9A2D37" w:rsidRPr="0036174D" w:rsidRDefault="00A45D96" w:rsidP="00A45D96">
      <w:pPr>
        <w:tabs>
          <w:tab w:val="left" w:pos="870"/>
        </w:tabs>
        <w:spacing w:after="120" w:line="240" w:lineRule="auto"/>
        <w:ind w:left="426" w:right="260"/>
        <w:rPr>
          <w:rFonts w:ascii="Arial" w:hAnsi="Arial" w:cs="Arial"/>
          <w:iCs/>
        </w:rPr>
      </w:pPr>
      <w:r>
        <w:rPr>
          <w:rFonts w:ascii="Arial" w:hAnsi="Arial" w:cs="Arial"/>
          <w:iCs/>
        </w:rPr>
        <w:t>Autumn term</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36174D" w:rsidRDefault="00A45D96" w:rsidP="00D50113">
      <w:pPr>
        <w:spacing w:after="120" w:line="240" w:lineRule="auto"/>
        <w:ind w:left="426" w:right="260"/>
        <w:rPr>
          <w:rFonts w:ascii="Arial" w:hAnsi="Arial" w:cs="Arial"/>
          <w:iCs/>
        </w:rPr>
      </w:pPr>
      <w:r>
        <w:rPr>
          <w:rFonts w:ascii="Arial" w:hAnsi="Arial" w:cs="Arial"/>
          <w:iCs/>
        </w:rPr>
        <w:t>None</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9A2D37" w:rsidRPr="0036174D" w:rsidRDefault="00A45D96" w:rsidP="00D50113">
      <w:pPr>
        <w:spacing w:after="120" w:line="240" w:lineRule="auto"/>
        <w:ind w:left="426" w:right="260"/>
        <w:rPr>
          <w:rFonts w:ascii="Arial" w:hAnsi="Arial" w:cs="Arial"/>
          <w:iCs/>
        </w:rPr>
      </w:pPr>
      <w:r w:rsidRPr="00A45D96">
        <w:rPr>
          <w:rFonts w:ascii="Arial" w:hAnsi="Arial" w:cs="Arial"/>
          <w:iCs/>
        </w:rPr>
        <w:t>Available as a wild module to any undergraduate with interest in Russian language</w:t>
      </w:r>
      <w:r>
        <w:rPr>
          <w:rFonts w:ascii="Arial" w:hAnsi="Arial" w:cs="Arial"/>
          <w:iCs/>
        </w:rPr>
        <w:t>.</w:t>
      </w:r>
    </w:p>
    <w:p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E635A1" w:rsidRPr="0004497E" w:rsidRDefault="00E635A1" w:rsidP="00611B16">
      <w:pPr>
        <w:spacing w:after="120"/>
        <w:ind w:left="426" w:right="261"/>
        <w:jc w:val="both"/>
        <w:rPr>
          <w:rFonts w:ascii="Arial" w:hAnsi="Arial" w:cs="Arial"/>
          <w:iCs/>
        </w:rPr>
      </w:pPr>
      <w:r w:rsidRPr="0004497E">
        <w:rPr>
          <w:rFonts w:ascii="Arial" w:hAnsi="Arial" w:cs="Arial"/>
          <w:iCs/>
        </w:rPr>
        <w:t xml:space="preserve">Use </w:t>
      </w:r>
      <w:r>
        <w:rPr>
          <w:rFonts w:ascii="Arial" w:hAnsi="Arial" w:cs="Arial"/>
          <w:iCs/>
        </w:rPr>
        <w:t>Russian</w:t>
      </w:r>
      <w:r w:rsidR="00DD46D8">
        <w:rPr>
          <w:rFonts w:ascii="Arial" w:hAnsi="Arial" w:cs="Arial"/>
          <w:iCs/>
        </w:rPr>
        <w:t>, in 4 skills (Reading Listening, Speaking and Writing),</w:t>
      </w:r>
      <w:r>
        <w:rPr>
          <w:rFonts w:ascii="Arial" w:hAnsi="Arial" w:cs="Arial"/>
          <w:iCs/>
        </w:rPr>
        <w:t xml:space="preserve"> </w:t>
      </w:r>
      <w:r w:rsidRPr="0004497E">
        <w:rPr>
          <w:rFonts w:ascii="Arial" w:hAnsi="Arial" w:cs="Arial"/>
          <w:iCs/>
        </w:rPr>
        <w:t xml:space="preserve">with a proficiency equivalent to </w:t>
      </w:r>
      <w:r>
        <w:rPr>
          <w:rFonts w:ascii="Arial" w:hAnsi="Arial" w:cs="Arial"/>
          <w:iCs/>
        </w:rPr>
        <w:t>A</w:t>
      </w:r>
      <w:r w:rsidRPr="0004497E">
        <w:rPr>
          <w:rFonts w:ascii="Arial" w:hAnsi="Arial" w:cs="Arial"/>
          <w:iCs/>
        </w:rPr>
        <w:t>1 level (</w:t>
      </w:r>
      <w:r w:rsidR="0044374A">
        <w:rPr>
          <w:rFonts w:ascii="Arial" w:hAnsi="Arial" w:cs="Arial"/>
          <w:iCs/>
        </w:rPr>
        <w:t>Basic</w:t>
      </w:r>
      <w:r w:rsidRPr="0004497E">
        <w:rPr>
          <w:rFonts w:ascii="Arial" w:hAnsi="Arial" w:cs="Arial"/>
          <w:iCs/>
        </w:rPr>
        <w:t xml:space="preserve"> User) on the Common Europe</w:t>
      </w:r>
      <w:r w:rsidRPr="00162A59">
        <w:rPr>
          <w:rFonts w:ascii="Arial" w:hAnsi="Arial" w:cs="Arial"/>
          <w:iCs/>
        </w:rPr>
        <w:t>an Frame</w:t>
      </w:r>
      <w:r w:rsidRPr="00162A59">
        <w:rPr>
          <w:rFonts w:ascii="Arial" w:hAnsi="Arial" w:cs="Arial"/>
        </w:rPr>
        <w:t xml:space="preserve">work of Reference for </w:t>
      </w:r>
      <w:r w:rsidRPr="0004497E">
        <w:rPr>
          <w:rFonts w:ascii="Arial" w:hAnsi="Arial" w:cs="Arial"/>
        </w:rPr>
        <w:t>Languages (CEFR). See the table below for reference.</w:t>
      </w:r>
    </w:p>
    <w:p w:rsidR="00182348" w:rsidRDefault="00A45D96" w:rsidP="00BD0385">
      <w:pPr>
        <w:pStyle w:val="ListParagraph"/>
        <w:numPr>
          <w:ilvl w:val="0"/>
          <w:numId w:val="14"/>
        </w:numPr>
        <w:spacing w:after="120"/>
        <w:ind w:right="260"/>
        <w:rPr>
          <w:rFonts w:ascii="Arial" w:hAnsi="Arial" w:cs="Arial"/>
        </w:rPr>
      </w:pPr>
      <w:r w:rsidRPr="00182348">
        <w:rPr>
          <w:rFonts w:ascii="Arial" w:hAnsi="Arial" w:cs="Arial"/>
        </w:rPr>
        <w:t xml:space="preserve">read and </w:t>
      </w:r>
      <w:r w:rsidR="00E635A1">
        <w:rPr>
          <w:rFonts w:ascii="Arial" w:hAnsi="Arial" w:cs="Arial"/>
        </w:rPr>
        <w:t xml:space="preserve">hand </w:t>
      </w:r>
      <w:r w:rsidRPr="00182348">
        <w:rPr>
          <w:rFonts w:ascii="Arial" w:hAnsi="Arial" w:cs="Arial"/>
        </w:rPr>
        <w:t xml:space="preserve">write basic Russian </w:t>
      </w:r>
      <w:r w:rsidR="004A6846">
        <w:rPr>
          <w:rFonts w:ascii="Arial" w:hAnsi="Arial" w:cs="Arial"/>
        </w:rPr>
        <w:t>words</w:t>
      </w:r>
      <w:r w:rsidR="00DD46D8">
        <w:rPr>
          <w:rFonts w:ascii="Arial" w:hAnsi="Arial" w:cs="Arial"/>
        </w:rPr>
        <w:t>;</w:t>
      </w:r>
      <w:r w:rsidRPr="00182348">
        <w:rPr>
          <w:rFonts w:ascii="Arial" w:hAnsi="Arial" w:cs="Arial"/>
        </w:rPr>
        <w:t xml:space="preserve"> </w:t>
      </w:r>
    </w:p>
    <w:p w:rsidR="00182348" w:rsidRDefault="00E635A1" w:rsidP="00BD0385">
      <w:pPr>
        <w:pStyle w:val="ListParagraph"/>
        <w:numPr>
          <w:ilvl w:val="0"/>
          <w:numId w:val="14"/>
        </w:numPr>
        <w:spacing w:after="120"/>
        <w:ind w:right="260"/>
        <w:rPr>
          <w:rFonts w:ascii="Arial" w:hAnsi="Arial" w:cs="Arial"/>
        </w:rPr>
      </w:pPr>
      <w:r>
        <w:rPr>
          <w:rFonts w:ascii="Arial" w:hAnsi="Arial" w:cs="Arial"/>
        </w:rPr>
        <w:t>demonstrate a familiarity</w:t>
      </w:r>
      <w:r w:rsidR="00A45D96" w:rsidRPr="00182348">
        <w:rPr>
          <w:rFonts w:ascii="Arial" w:hAnsi="Arial" w:cs="Arial"/>
        </w:rPr>
        <w:t xml:space="preserve"> with basic Russian vocabulary </w:t>
      </w:r>
      <w:r w:rsidR="00B20EE6">
        <w:rPr>
          <w:rFonts w:ascii="Arial" w:hAnsi="Arial" w:cs="Arial"/>
        </w:rPr>
        <w:t xml:space="preserve">equivalent </w:t>
      </w:r>
      <w:r w:rsidR="00A45D96" w:rsidRPr="00182348">
        <w:rPr>
          <w:rFonts w:ascii="Arial" w:hAnsi="Arial" w:cs="Arial"/>
        </w:rPr>
        <w:t>to  A1</w:t>
      </w:r>
      <w:r>
        <w:rPr>
          <w:rFonts w:ascii="Arial" w:hAnsi="Arial" w:cs="Arial"/>
        </w:rPr>
        <w:t xml:space="preserve"> </w:t>
      </w:r>
      <w:r w:rsidR="00B20EE6">
        <w:rPr>
          <w:rFonts w:ascii="Arial" w:hAnsi="Arial" w:cs="Arial"/>
        </w:rPr>
        <w:t xml:space="preserve">level </w:t>
      </w:r>
      <w:r>
        <w:rPr>
          <w:rFonts w:ascii="Arial" w:hAnsi="Arial" w:cs="Arial"/>
        </w:rPr>
        <w:t>on the CEFR;</w:t>
      </w:r>
    </w:p>
    <w:p w:rsidR="00182348" w:rsidRDefault="006F16F2" w:rsidP="00BD0385">
      <w:pPr>
        <w:pStyle w:val="ListParagraph"/>
        <w:numPr>
          <w:ilvl w:val="0"/>
          <w:numId w:val="14"/>
        </w:numPr>
        <w:spacing w:after="120"/>
        <w:ind w:right="260"/>
        <w:rPr>
          <w:rFonts w:ascii="Arial" w:hAnsi="Arial" w:cs="Arial"/>
        </w:rPr>
      </w:pPr>
      <w:r>
        <w:rPr>
          <w:rFonts w:ascii="Arial" w:hAnsi="Arial" w:cs="Arial"/>
        </w:rPr>
        <w:t xml:space="preserve">demonstrate a basic </w:t>
      </w:r>
      <w:r w:rsidR="00A45D96" w:rsidRPr="00182348">
        <w:rPr>
          <w:rFonts w:ascii="Arial" w:hAnsi="Arial" w:cs="Arial"/>
        </w:rPr>
        <w:t>understand</w:t>
      </w:r>
      <w:r>
        <w:rPr>
          <w:rFonts w:ascii="Arial" w:hAnsi="Arial" w:cs="Arial"/>
        </w:rPr>
        <w:t>ing of the main</w:t>
      </w:r>
      <w:r w:rsidR="006D50DF">
        <w:rPr>
          <w:rFonts w:ascii="Arial" w:hAnsi="Arial" w:cs="Arial"/>
        </w:rPr>
        <w:t xml:space="preserve"> points of standard materials </w:t>
      </w:r>
      <w:r w:rsidR="009A070E">
        <w:rPr>
          <w:rFonts w:ascii="Arial" w:hAnsi="Arial" w:cs="Arial"/>
        </w:rPr>
        <w:t xml:space="preserve">in the target language </w:t>
      </w:r>
      <w:r w:rsidR="006D50DF">
        <w:rPr>
          <w:rFonts w:ascii="Arial" w:hAnsi="Arial" w:cs="Arial"/>
        </w:rPr>
        <w:t>related to</w:t>
      </w:r>
      <w:r>
        <w:rPr>
          <w:rFonts w:ascii="Arial" w:hAnsi="Arial" w:cs="Arial"/>
        </w:rPr>
        <w:t xml:space="preserve"> basic topics; </w:t>
      </w:r>
    </w:p>
    <w:p w:rsidR="00182348" w:rsidRPr="00B20EE6" w:rsidRDefault="00B20EE6" w:rsidP="00BD0385">
      <w:pPr>
        <w:pStyle w:val="ListParagraph"/>
        <w:numPr>
          <w:ilvl w:val="0"/>
          <w:numId w:val="14"/>
        </w:numPr>
        <w:spacing w:after="120"/>
        <w:ind w:right="260"/>
        <w:rPr>
          <w:rFonts w:ascii="Arial" w:hAnsi="Arial" w:cs="Arial"/>
        </w:rPr>
      </w:pPr>
      <w:r w:rsidRPr="00B20EE6">
        <w:rPr>
          <w:rFonts w:ascii="Arial" w:hAnsi="Arial" w:cs="Arial"/>
        </w:rPr>
        <w:t>express</w:t>
      </w:r>
      <w:r w:rsidR="006D50DF">
        <w:rPr>
          <w:rFonts w:ascii="Arial" w:hAnsi="Arial" w:cs="Arial"/>
        </w:rPr>
        <w:t xml:space="preserve"> and exchange basic information</w:t>
      </w:r>
      <w:r w:rsidR="00DD46D8">
        <w:rPr>
          <w:rFonts w:ascii="Arial" w:hAnsi="Arial" w:cs="Arial"/>
        </w:rPr>
        <w:t xml:space="preserve"> </w:t>
      </w:r>
      <w:r w:rsidR="009A070E">
        <w:rPr>
          <w:rFonts w:ascii="Arial" w:hAnsi="Arial" w:cs="Arial"/>
        </w:rPr>
        <w:t xml:space="preserve">in the target language </w:t>
      </w:r>
      <w:r w:rsidR="00A45D96" w:rsidRPr="00B20EE6">
        <w:rPr>
          <w:rFonts w:ascii="Arial" w:hAnsi="Arial" w:cs="Arial"/>
        </w:rPr>
        <w:t xml:space="preserve">in areas of immediate need or on very familiar </w:t>
      </w:r>
      <w:r w:rsidR="00182348" w:rsidRPr="00B20EE6">
        <w:rPr>
          <w:rFonts w:ascii="Arial" w:hAnsi="Arial" w:cs="Arial"/>
        </w:rPr>
        <w:t>topics;</w:t>
      </w:r>
    </w:p>
    <w:p w:rsidR="00DD68B7" w:rsidRPr="00182348" w:rsidRDefault="006F16F2" w:rsidP="00BD0385">
      <w:pPr>
        <w:pStyle w:val="ListParagraph"/>
        <w:numPr>
          <w:ilvl w:val="0"/>
          <w:numId w:val="14"/>
        </w:numPr>
        <w:spacing w:after="0"/>
        <w:ind w:left="714" w:right="261" w:hanging="357"/>
        <w:rPr>
          <w:rFonts w:ascii="Arial" w:hAnsi="Arial" w:cs="Arial"/>
        </w:rPr>
      </w:pPr>
      <w:proofErr w:type="gramStart"/>
      <w:r>
        <w:rPr>
          <w:rFonts w:ascii="Arial" w:hAnsi="Arial" w:cs="Arial"/>
        </w:rPr>
        <w:t>demonstrate</w:t>
      </w:r>
      <w:proofErr w:type="gramEnd"/>
      <w:r>
        <w:rPr>
          <w:rFonts w:ascii="Arial" w:hAnsi="Arial" w:cs="Arial"/>
        </w:rPr>
        <w:t xml:space="preserve"> </w:t>
      </w:r>
      <w:r w:rsidR="00A45D96" w:rsidRPr="00182348">
        <w:rPr>
          <w:rFonts w:ascii="Arial" w:hAnsi="Arial" w:cs="Arial"/>
        </w:rPr>
        <w:t>an introductory understanding of the lif</w:t>
      </w:r>
      <w:r w:rsidR="00182348">
        <w:rPr>
          <w:rFonts w:ascii="Arial" w:hAnsi="Arial" w:cs="Arial"/>
        </w:rPr>
        <w:t xml:space="preserve">e and culture of the </w:t>
      </w:r>
      <w:r w:rsidR="00A45D96" w:rsidRPr="00182348">
        <w:rPr>
          <w:rFonts w:ascii="Arial" w:hAnsi="Arial" w:cs="Arial"/>
        </w:rPr>
        <w:t>target language countr</w:t>
      </w:r>
      <w:r w:rsidR="000F17B9">
        <w:rPr>
          <w:rFonts w:ascii="Arial" w:hAnsi="Arial" w:cs="Arial"/>
        </w:rPr>
        <w:t>y</w:t>
      </w:r>
      <w:r w:rsidR="00182348">
        <w:rPr>
          <w:rFonts w:ascii="Arial" w:hAnsi="Arial" w:cs="Arial"/>
        </w:rPr>
        <w:t>.</w:t>
      </w:r>
      <w:r w:rsidR="00DD68B7">
        <w:rPr>
          <w:rFonts w:ascii="Arial" w:hAnsi="Arial" w:cs="Arial"/>
        </w:rPr>
        <w:br/>
      </w:r>
    </w:p>
    <w:tbl>
      <w:tblPr>
        <w:tblStyle w:val="TableGrid"/>
        <w:tblW w:w="0" w:type="auto"/>
        <w:tblInd w:w="720" w:type="dxa"/>
        <w:tblLook w:val="04A0" w:firstRow="1" w:lastRow="0" w:firstColumn="1" w:lastColumn="0" w:noHBand="0" w:noVBand="1"/>
      </w:tblPr>
      <w:tblGrid>
        <w:gridCol w:w="9736"/>
      </w:tblGrid>
      <w:tr w:rsidR="004A0E61" w:rsidTr="00484C01">
        <w:tc>
          <w:tcPr>
            <w:tcW w:w="10456" w:type="dxa"/>
          </w:tcPr>
          <w:p w:rsidR="004A0E61" w:rsidRPr="0079246C" w:rsidRDefault="004A0E61" w:rsidP="00BD0385">
            <w:pPr>
              <w:numPr>
                <w:ilvl w:val="0"/>
                <w:numId w:val="17"/>
              </w:numPr>
              <w:tabs>
                <w:tab w:val="num" w:pos="720"/>
              </w:tabs>
              <w:spacing w:before="100" w:beforeAutospacing="1" w:after="100" w:afterAutospacing="1" w:line="276" w:lineRule="auto"/>
              <w:ind w:left="227" w:hanging="227"/>
              <w:rPr>
                <w:rFonts w:ascii="Arial" w:hAnsi="Arial" w:cs="Arial"/>
              </w:rPr>
            </w:pPr>
            <w:r w:rsidRPr="0079246C">
              <w:rPr>
                <w:rFonts w:ascii="Arial" w:hAnsi="Arial" w:cs="Arial"/>
              </w:rPr>
              <w:t>Can understand and use familiar everyday expressions and very basic phrases aimed at the satisfaction of needs of a concrete type.</w:t>
            </w:r>
          </w:p>
          <w:p w:rsidR="004A0E61" w:rsidRPr="00DD68B7" w:rsidRDefault="004A0E61" w:rsidP="00BD0385">
            <w:pPr>
              <w:numPr>
                <w:ilvl w:val="0"/>
                <w:numId w:val="17"/>
              </w:numPr>
              <w:spacing w:before="100" w:beforeAutospacing="1" w:after="100" w:afterAutospacing="1" w:line="276" w:lineRule="auto"/>
              <w:ind w:left="227" w:hanging="227"/>
              <w:rPr>
                <w:rFonts w:ascii="Arial" w:hAnsi="Arial" w:cs="Arial"/>
              </w:rPr>
            </w:pPr>
            <w:r w:rsidRPr="0079246C">
              <w:rPr>
                <w:rFonts w:ascii="Arial" w:hAnsi="Arial" w:cs="Arial"/>
              </w:rPr>
              <w:t>Can introduce themselves and others and can ask and answer questions about personal details such as where he/she lives, people they know and things they have.</w:t>
            </w:r>
          </w:p>
          <w:p w:rsidR="004A0E61" w:rsidRDefault="004A0E61" w:rsidP="00BD0385">
            <w:pPr>
              <w:numPr>
                <w:ilvl w:val="0"/>
                <w:numId w:val="17"/>
              </w:numPr>
              <w:spacing w:before="100" w:beforeAutospacing="1" w:after="100" w:afterAutospacing="1" w:line="276" w:lineRule="auto"/>
              <w:ind w:left="227" w:hanging="227"/>
              <w:rPr>
                <w:rFonts w:ascii="Arial" w:hAnsi="Arial" w:cs="Arial"/>
              </w:rPr>
            </w:pPr>
            <w:r w:rsidRPr="0079246C">
              <w:rPr>
                <w:rFonts w:ascii="Arial" w:hAnsi="Arial" w:cs="Arial"/>
              </w:rPr>
              <w:t>Can interact in a simple way provided the other person talks slowly and clearly and is prepared to help.</w:t>
            </w:r>
          </w:p>
        </w:tc>
      </w:tr>
    </w:tbl>
    <w:p w:rsidR="004A0E61" w:rsidRPr="00DD68B7" w:rsidRDefault="004A0E61" w:rsidP="00BD0385">
      <w:pPr>
        <w:spacing w:after="120"/>
        <w:ind w:right="260"/>
        <w:rPr>
          <w:rFonts w:ascii="Arial" w:hAnsi="Arial" w:cs="Arial"/>
        </w:rPr>
      </w:pPr>
    </w:p>
    <w:p w:rsidR="00E635A1" w:rsidRDefault="009A2D37" w:rsidP="009B68CD">
      <w:pPr>
        <w:numPr>
          <w:ilvl w:val="0"/>
          <w:numId w:val="1"/>
        </w:numPr>
        <w:spacing w:after="120" w:line="240" w:lineRule="auto"/>
        <w:ind w:left="426" w:right="260" w:hanging="426"/>
        <w:rPr>
          <w:rFonts w:ascii="Arial" w:hAnsi="Arial" w:cs="Arial"/>
        </w:rPr>
      </w:pPr>
      <w:r w:rsidRPr="00E635A1">
        <w:rPr>
          <w:rFonts w:ascii="Arial" w:hAnsi="Arial" w:cs="Arial"/>
          <w:b/>
        </w:rPr>
        <w:t>The intended generic learning outcomes</w:t>
      </w:r>
      <w:r w:rsidR="00C729D7" w:rsidRPr="00E635A1">
        <w:rPr>
          <w:rFonts w:ascii="Arial" w:hAnsi="Arial" w:cs="Arial"/>
          <w:b/>
        </w:rPr>
        <w:t>.</w:t>
      </w:r>
      <w:r w:rsidR="00C729D7" w:rsidRPr="00E635A1">
        <w:rPr>
          <w:rFonts w:ascii="Arial" w:hAnsi="Arial" w:cs="Arial"/>
          <w:b/>
        </w:rPr>
        <w:br/>
        <w:t>On successfully completing the module students will be able to:</w:t>
      </w:r>
    </w:p>
    <w:p w:rsidR="00E635A1" w:rsidRPr="00E635A1" w:rsidRDefault="00B20EE6" w:rsidP="00AC4BDE">
      <w:pPr>
        <w:pStyle w:val="ListParagraph"/>
        <w:numPr>
          <w:ilvl w:val="0"/>
          <w:numId w:val="15"/>
        </w:numPr>
        <w:spacing w:after="120"/>
        <w:ind w:right="260"/>
        <w:rPr>
          <w:rFonts w:ascii="Arial" w:hAnsi="Arial" w:cs="Arial"/>
        </w:rPr>
      </w:pPr>
      <w:r>
        <w:rPr>
          <w:rFonts w:ascii="Arial" w:hAnsi="Arial" w:cs="Arial"/>
        </w:rPr>
        <w:t>communicate simple ideas in writing and in</w:t>
      </w:r>
      <w:r w:rsidR="00173364">
        <w:rPr>
          <w:rFonts w:ascii="Arial" w:hAnsi="Arial" w:cs="Arial"/>
        </w:rPr>
        <w:t xml:space="preserve"> speaking</w:t>
      </w:r>
      <w:r>
        <w:rPr>
          <w:rFonts w:ascii="Arial" w:hAnsi="Arial" w:cs="Arial"/>
        </w:rPr>
        <w:t xml:space="preserve"> form;</w:t>
      </w:r>
    </w:p>
    <w:p w:rsidR="00E635A1" w:rsidRPr="00E635A1" w:rsidRDefault="00B20EE6" w:rsidP="00AC4BDE">
      <w:pPr>
        <w:pStyle w:val="ListParagraph"/>
        <w:numPr>
          <w:ilvl w:val="0"/>
          <w:numId w:val="15"/>
        </w:numPr>
        <w:spacing w:after="120"/>
        <w:ind w:right="260"/>
        <w:rPr>
          <w:rFonts w:ascii="Arial" w:hAnsi="Arial" w:cs="Arial"/>
        </w:rPr>
      </w:pPr>
      <w:proofErr w:type="gramStart"/>
      <w:r>
        <w:rPr>
          <w:rFonts w:ascii="Arial" w:hAnsi="Arial" w:cs="Arial"/>
        </w:rPr>
        <w:t>demonstrate</w:t>
      </w:r>
      <w:proofErr w:type="gramEnd"/>
      <w:r>
        <w:rPr>
          <w:rFonts w:ascii="Arial" w:hAnsi="Arial" w:cs="Arial"/>
        </w:rPr>
        <w:t xml:space="preserve"> a basic </w:t>
      </w:r>
      <w:r w:rsidR="004A0E61">
        <w:rPr>
          <w:rFonts w:ascii="Arial" w:hAnsi="Arial" w:cs="Arial"/>
        </w:rPr>
        <w:t>inter</w:t>
      </w:r>
      <w:r>
        <w:rPr>
          <w:rFonts w:ascii="Arial" w:hAnsi="Arial" w:cs="Arial"/>
        </w:rPr>
        <w:t>cultural awareness and understanding.</w:t>
      </w:r>
    </w:p>
    <w:p w:rsidR="00E635A1" w:rsidRPr="00E635A1" w:rsidRDefault="00E635A1" w:rsidP="00BD0385">
      <w:pPr>
        <w:pStyle w:val="ListParagraph"/>
        <w:spacing w:after="120" w:line="240" w:lineRule="auto"/>
        <w:ind w:left="786" w:right="260"/>
        <w:rPr>
          <w:rFonts w:ascii="Arial" w:hAnsi="Arial" w:cs="Arial"/>
        </w:rPr>
      </w:pPr>
    </w:p>
    <w:p w:rsidR="00273CF0" w:rsidRPr="00E635A1" w:rsidRDefault="00273CF0" w:rsidP="00BD0385">
      <w:pPr>
        <w:pStyle w:val="ListParagraph"/>
        <w:spacing w:after="120" w:line="240" w:lineRule="auto"/>
        <w:ind w:left="786" w:right="260"/>
        <w:rPr>
          <w:rFonts w:ascii="Arial" w:hAnsi="Arial" w:cs="Arial"/>
        </w:rPr>
      </w:pPr>
    </w:p>
    <w:p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A45D96" w:rsidRPr="00B20EE6" w:rsidRDefault="00A45D96" w:rsidP="00B20EE6">
      <w:pPr>
        <w:spacing w:after="120"/>
        <w:ind w:left="426"/>
        <w:rPr>
          <w:rFonts w:ascii="Arial" w:eastAsia="Times New Roman" w:hAnsi="Arial" w:cs="Arial"/>
          <w:lang w:eastAsia="en-US"/>
        </w:rPr>
      </w:pPr>
      <w:r w:rsidRPr="00B20EE6">
        <w:rPr>
          <w:rFonts w:ascii="Arial" w:eastAsia="Times New Roman" w:hAnsi="Arial" w:cs="Arial"/>
          <w:lang w:eastAsia="en-US"/>
        </w:rPr>
        <w:t xml:space="preserve">The curriculum </w:t>
      </w:r>
      <w:r w:rsidR="000D7BD8">
        <w:rPr>
          <w:rFonts w:ascii="Arial" w:eastAsia="Times New Roman" w:hAnsi="Arial" w:cs="Arial"/>
          <w:lang w:eastAsia="en-US"/>
        </w:rPr>
        <w:t xml:space="preserve">will focus on communication in the immediate environment. The </w:t>
      </w:r>
      <w:r w:rsidRPr="00B20EE6">
        <w:rPr>
          <w:rFonts w:ascii="Arial" w:eastAsia="Times New Roman" w:hAnsi="Arial" w:cs="Arial"/>
          <w:lang w:eastAsia="en-US"/>
        </w:rPr>
        <w:t>content is intended to give students some familiarity, at an introductory</w:t>
      </w:r>
      <w:r w:rsidR="00B20EE6">
        <w:rPr>
          <w:rFonts w:ascii="Arial" w:eastAsia="Times New Roman" w:hAnsi="Arial" w:cs="Arial"/>
          <w:lang w:eastAsia="en-US"/>
        </w:rPr>
        <w:t xml:space="preserve"> </w:t>
      </w:r>
      <w:r w:rsidRPr="00B20EE6">
        <w:rPr>
          <w:rFonts w:ascii="Arial" w:eastAsia="Times New Roman" w:hAnsi="Arial" w:cs="Arial"/>
          <w:lang w:eastAsia="en-US"/>
        </w:rPr>
        <w:t>level, with everyday life, activities</w:t>
      </w:r>
      <w:r w:rsidR="0082704A">
        <w:rPr>
          <w:rFonts w:ascii="Arial" w:eastAsia="Times New Roman" w:hAnsi="Arial" w:cs="Arial"/>
          <w:lang w:eastAsia="en-US"/>
        </w:rPr>
        <w:t>.</w:t>
      </w:r>
      <w:r w:rsidRPr="00B20EE6">
        <w:rPr>
          <w:rFonts w:ascii="Arial" w:eastAsia="Times New Roman" w:hAnsi="Arial" w:cs="Arial"/>
          <w:lang w:eastAsia="en-US"/>
        </w:rPr>
        <w:t xml:space="preserve"> </w:t>
      </w:r>
    </w:p>
    <w:p w:rsidR="00CE6019" w:rsidRPr="00B20EE6" w:rsidRDefault="00A45D96" w:rsidP="00CE6019">
      <w:pPr>
        <w:spacing w:after="120"/>
        <w:contextualSpacing/>
        <w:rPr>
          <w:rFonts w:ascii="Arial" w:eastAsia="Times New Roman" w:hAnsi="Arial" w:cs="Arial"/>
          <w:lang w:eastAsia="en-US"/>
        </w:rPr>
      </w:pPr>
      <w:r w:rsidRPr="00B20EE6">
        <w:rPr>
          <w:rFonts w:ascii="Arial" w:eastAsia="Times New Roman" w:hAnsi="Arial" w:cs="Arial"/>
          <w:lang w:eastAsia="en-US"/>
        </w:rPr>
        <w:t xml:space="preserve">      </w:t>
      </w:r>
    </w:p>
    <w:p w:rsidR="00DD46D8" w:rsidRDefault="00CE6019" w:rsidP="00DD46D8">
      <w:pPr>
        <w:spacing w:after="120"/>
        <w:ind w:left="360"/>
        <w:contextualSpacing/>
        <w:rPr>
          <w:rFonts w:ascii="Arial" w:eastAsia="Times New Roman" w:hAnsi="Arial" w:cs="Arial"/>
          <w:lang w:eastAsia="en-US"/>
        </w:rPr>
      </w:pPr>
      <w:r w:rsidRPr="00B20EE6">
        <w:rPr>
          <w:rFonts w:ascii="Arial" w:eastAsia="Times New Roman" w:hAnsi="Arial" w:cs="Arial"/>
          <w:lang w:eastAsia="en-US"/>
        </w:rPr>
        <w:t xml:space="preserve">Topics </w:t>
      </w:r>
      <w:r w:rsidR="009973F0">
        <w:rPr>
          <w:rFonts w:ascii="Arial" w:eastAsia="Times New Roman" w:hAnsi="Arial" w:cs="Arial"/>
          <w:lang w:eastAsia="en-US"/>
        </w:rPr>
        <w:t xml:space="preserve">for listening, reading, speaking and writing </w:t>
      </w:r>
      <w:r w:rsidRPr="00B20EE6">
        <w:rPr>
          <w:rFonts w:ascii="Arial" w:eastAsia="Times New Roman" w:hAnsi="Arial" w:cs="Arial"/>
          <w:lang w:eastAsia="en-US"/>
        </w:rPr>
        <w:t>will include:</w:t>
      </w:r>
      <w:r>
        <w:rPr>
          <w:rFonts w:ascii="Arial" w:eastAsia="Times New Roman" w:hAnsi="Arial" w:cs="Arial"/>
          <w:lang w:eastAsia="en-US"/>
        </w:rPr>
        <w:t xml:space="preserve"> </w:t>
      </w:r>
      <w:r w:rsidRPr="00B20EE6">
        <w:rPr>
          <w:rFonts w:ascii="Arial" w:eastAsia="Times New Roman" w:hAnsi="Arial" w:cs="Arial"/>
          <w:lang w:eastAsia="en-US"/>
        </w:rPr>
        <w:t xml:space="preserve"> greetings and introductions</w:t>
      </w:r>
      <w:r>
        <w:rPr>
          <w:rFonts w:ascii="Arial" w:eastAsia="Times New Roman" w:hAnsi="Arial" w:cs="Arial"/>
          <w:lang w:eastAsia="en-US"/>
        </w:rPr>
        <w:t xml:space="preserve">; </w:t>
      </w:r>
      <w:r w:rsidR="00EB179F">
        <w:rPr>
          <w:rFonts w:ascii="Arial" w:eastAsia="Times New Roman" w:hAnsi="Arial" w:cs="Arial"/>
          <w:lang w:eastAsia="en-US"/>
        </w:rPr>
        <w:t>numbers;</w:t>
      </w:r>
      <w:r w:rsidRPr="00B20EE6">
        <w:rPr>
          <w:rFonts w:ascii="Arial" w:eastAsia="Times New Roman" w:hAnsi="Arial" w:cs="Arial"/>
          <w:lang w:eastAsia="en-US"/>
        </w:rPr>
        <w:t xml:space="preserve"> asking</w:t>
      </w:r>
      <w:r>
        <w:rPr>
          <w:rFonts w:ascii="Arial" w:eastAsia="Times New Roman" w:hAnsi="Arial" w:cs="Arial"/>
          <w:lang w:eastAsia="en-US"/>
        </w:rPr>
        <w:t xml:space="preserve"> f</w:t>
      </w:r>
      <w:r w:rsidRPr="00B20EE6">
        <w:rPr>
          <w:rFonts w:ascii="Arial" w:eastAsia="Times New Roman" w:hAnsi="Arial" w:cs="Arial"/>
          <w:lang w:eastAsia="en-US"/>
        </w:rPr>
        <w:t>or help and directions</w:t>
      </w:r>
      <w:r>
        <w:rPr>
          <w:rFonts w:ascii="Arial" w:eastAsia="Times New Roman" w:hAnsi="Arial" w:cs="Arial"/>
          <w:lang w:eastAsia="en-US"/>
        </w:rPr>
        <w:t>;</w:t>
      </w:r>
      <w:r w:rsidRPr="00B20EE6">
        <w:rPr>
          <w:rFonts w:ascii="Arial" w:eastAsia="Times New Roman" w:hAnsi="Arial" w:cs="Arial"/>
          <w:lang w:eastAsia="en-US"/>
        </w:rPr>
        <w:t xml:space="preserve"> </w:t>
      </w:r>
      <w:r w:rsidR="00EB179F">
        <w:rPr>
          <w:rFonts w:ascii="Arial" w:eastAsia="Times New Roman" w:hAnsi="Arial" w:cs="Arial"/>
          <w:lang w:eastAsia="en-US"/>
        </w:rPr>
        <w:t xml:space="preserve">describe living rooms; talk about weather; </w:t>
      </w:r>
      <w:r w:rsidRPr="00B20EE6">
        <w:rPr>
          <w:rFonts w:ascii="Arial" w:eastAsia="Times New Roman" w:hAnsi="Arial" w:cs="Arial"/>
          <w:lang w:eastAsia="en-US"/>
        </w:rPr>
        <w:t>shopping</w:t>
      </w:r>
      <w:r>
        <w:rPr>
          <w:rFonts w:ascii="Arial" w:eastAsia="Times New Roman" w:hAnsi="Arial" w:cs="Arial"/>
          <w:lang w:eastAsia="en-US"/>
        </w:rPr>
        <w:t xml:space="preserve"> and</w:t>
      </w:r>
      <w:r w:rsidRPr="00B20EE6">
        <w:rPr>
          <w:rFonts w:ascii="Arial" w:eastAsia="Times New Roman" w:hAnsi="Arial" w:cs="Arial"/>
          <w:lang w:eastAsia="en-US"/>
        </w:rPr>
        <w:t xml:space="preserve"> ordering in restaurants</w:t>
      </w:r>
      <w:r>
        <w:rPr>
          <w:rFonts w:ascii="Arial" w:eastAsia="Times New Roman" w:hAnsi="Arial" w:cs="Arial"/>
          <w:lang w:eastAsia="en-US"/>
        </w:rPr>
        <w:t>,</w:t>
      </w:r>
      <w:r w:rsidRPr="00B20EE6">
        <w:rPr>
          <w:rFonts w:ascii="Arial" w:eastAsia="Times New Roman" w:hAnsi="Arial" w:cs="Arial"/>
          <w:lang w:eastAsia="en-US"/>
        </w:rPr>
        <w:t xml:space="preserve"> etc.</w:t>
      </w:r>
      <w:r w:rsidRPr="00B20EE6" w:rsidDel="000D7BD8">
        <w:rPr>
          <w:rFonts w:ascii="Arial" w:eastAsia="Times New Roman" w:hAnsi="Arial" w:cs="Arial"/>
          <w:lang w:eastAsia="en-US"/>
        </w:rPr>
        <w:t xml:space="preserve"> </w:t>
      </w:r>
      <w:r>
        <w:rPr>
          <w:rFonts w:ascii="Arial" w:eastAsia="Times New Roman" w:hAnsi="Arial" w:cs="Arial"/>
          <w:lang w:eastAsia="en-US"/>
        </w:rPr>
        <w:t xml:space="preserve">Students will also be exposed </w:t>
      </w:r>
      <w:r w:rsidRPr="00B20EE6">
        <w:rPr>
          <w:rFonts w:ascii="Arial" w:eastAsia="Times New Roman" w:hAnsi="Arial" w:cs="Arial"/>
          <w:lang w:eastAsia="en-US"/>
        </w:rPr>
        <w:t xml:space="preserve">at introductory level to </w:t>
      </w:r>
      <w:r w:rsidR="00DD46D8" w:rsidRPr="00DD46D8">
        <w:rPr>
          <w:rFonts w:ascii="Arial" w:eastAsia="Times New Roman" w:hAnsi="Arial" w:cs="Arial"/>
          <w:lang w:eastAsia="en-US"/>
        </w:rPr>
        <w:t>Russian life including major cities, famous places, etc.</w:t>
      </w:r>
    </w:p>
    <w:p w:rsidR="00CE6019" w:rsidRDefault="00CE6019" w:rsidP="00CE6019">
      <w:pPr>
        <w:spacing w:after="120"/>
        <w:jc w:val="both"/>
        <w:rPr>
          <w:rFonts w:ascii="Arial" w:eastAsia="Times New Roman" w:hAnsi="Arial" w:cs="Arial"/>
          <w:lang w:eastAsia="en-US"/>
        </w:rPr>
      </w:pPr>
    </w:p>
    <w:p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3C10F6" w:rsidRPr="00BB7E6C" w:rsidRDefault="003C10F6" w:rsidP="006F5EB4">
      <w:pPr>
        <w:ind w:firstLine="426"/>
        <w:contextualSpacing/>
        <w:rPr>
          <w:rFonts w:ascii="Arial" w:eastAsia="Times New Roman" w:hAnsi="Arial" w:cs="Arial"/>
          <w:i/>
          <w:lang w:eastAsia="en-US"/>
        </w:rPr>
      </w:pPr>
      <w:r w:rsidRPr="00BB7E6C">
        <w:rPr>
          <w:rFonts w:ascii="Arial" w:eastAsia="Times New Roman" w:hAnsi="Arial" w:cs="Arial"/>
          <w:lang w:eastAsia="en-US"/>
        </w:rPr>
        <w:t xml:space="preserve">Core-textbooks: </w:t>
      </w:r>
    </w:p>
    <w:p w:rsidR="00D52104" w:rsidRPr="00D52104" w:rsidRDefault="00D52104" w:rsidP="006F5EB4">
      <w:pPr>
        <w:pStyle w:val="ListParagraph"/>
        <w:numPr>
          <w:ilvl w:val="0"/>
          <w:numId w:val="19"/>
        </w:numPr>
        <w:spacing w:line="240" w:lineRule="auto"/>
        <w:rPr>
          <w:rFonts w:ascii="Arial" w:eastAsia="Times New Roman" w:hAnsi="Arial" w:cs="Arial"/>
          <w:color w:val="000000"/>
          <w:lang w:eastAsia="en-US"/>
        </w:rPr>
      </w:pPr>
      <w:proofErr w:type="spellStart"/>
      <w:r w:rsidRPr="00D52104">
        <w:rPr>
          <w:rFonts w:ascii="Arial" w:eastAsia="Times New Roman" w:hAnsi="Arial" w:cs="Arial"/>
          <w:color w:val="000000"/>
          <w:lang w:eastAsia="en-US"/>
        </w:rPr>
        <w:t>Langran</w:t>
      </w:r>
      <w:proofErr w:type="spellEnd"/>
      <w:r w:rsidRPr="00D52104">
        <w:rPr>
          <w:rFonts w:ascii="Arial" w:eastAsia="Times New Roman" w:hAnsi="Arial" w:cs="Arial"/>
          <w:color w:val="000000"/>
          <w:lang w:eastAsia="en-US"/>
        </w:rPr>
        <w:t xml:space="preserve">, J. (2010). </w:t>
      </w:r>
      <w:proofErr w:type="spellStart"/>
      <w:r w:rsidRPr="009F5118">
        <w:rPr>
          <w:rFonts w:ascii="Arial" w:eastAsia="Times New Roman" w:hAnsi="Arial" w:cs="Arial"/>
          <w:i/>
          <w:color w:val="000000"/>
          <w:lang w:eastAsia="en-US"/>
        </w:rPr>
        <w:t>Ruslan</w:t>
      </w:r>
      <w:proofErr w:type="spellEnd"/>
      <w:r w:rsidRPr="009F5118">
        <w:rPr>
          <w:rFonts w:ascii="Arial" w:eastAsia="Times New Roman" w:hAnsi="Arial" w:cs="Arial"/>
          <w:i/>
          <w:color w:val="000000"/>
          <w:lang w:eastAsia="en-US"/>
        </w:rPr>
        <w:t xml:space="preserve"> Russian Grammar</w:t>
      </w:r>
      <w:r w:rsidRPr="00D52104">
        <w:rPr>
          <w:rFonts w:ascii="Arial" w:eastAsia="Times New Roman" w:hAnsi="Arial" w:cs="Arial"/>
          <w:color w:val="000000"/>
          <w:lang w:eastAsia="en-US"/>
        </w:rPr>
        <w:t>. Birmingham</w:t>
      </w:r>
      <w:r w:rsidR="00BB7E6C">
        <w:rPr>
          <w:rFonts w:ascii="Arial" w:eastAsia="Times New Roman" w:hAnsi="Arial" w:cs="Arial"/>
          <w:color w:val="000000"/>
          <w:lang w:eastAsia="en-US"/>
        </w:rPr>
        <w:t>:</w:t>
      </w:r>
      <w:r w:rsidRPr="00D52104">
        <w:rPr>
          <w:rFonts w:ascii="Arial" w:eastAsia="Times New Roman" w:hAnsi="Arial" w:cs="Arial"/>
          <w:color w:val="000000"/>
          <w:lang w:eastAsia="en-US"/>
        </w:rPr>
        <w:t xml:space="preserve"> </w:t>
      </w:r>
      <w:proofErr w:type="spellStart"/>
      <w:r w:rsidRPr="00D52104">
        <w:rPr>
          <w:rFonts w:ascii="Arial" w:eastAsia="Times New Roman" w:hAnsi="Arial" w:cs="Arial"/>
          <w:color w:val="000000"/>
          <w:lang w:eastAsia="en-US"/>
        </w:rPr>
        <w:t>Ruslan</w:t>
      </w:r>
      <w:proofErr w:type="spellEnd"/>
      <w:r w:rsidRPr="00D52104">
        <w:rPr>
          <w:rFonts w:ascii="Arial" w:eastAsia="Times New Roman" w:hAnsi="Arial" w:cs="Arial"/>
          <w:color w:val="000000"/>
          <w:lang w:eastAsia="en-US"/>
        </w:rPr>
        <w:t xml:space="preserve"> Limited.</w:t>
      </w:r>
      <w:r w:rsidR="00D079B7">
        <w:rPr>
          <w:rFonts w:ascii="Arial" w:eastAsia="Times New Roman" w:hAnsi="Arial" w:cs="Arial"/>
          <w:color w:val="000000"/>
          <w:lang w:eastAsia="en-US"/>
        </w:rPr>
        <w:br/>
      </w:r>
    </w:p>
    <w:p w:rsidR="00611B16" w:rsidRPr="006F5EB4" w:rsidRDefault="00D52104" w:rsidP="00CA27A5">
      <w:pPr>
        <w:pStyle w:val="ListParagraph"/>
        <w:numPr>
          <w:ilvl w:val="0"/>
          <w:numId w:val="19"/>
        </w:numPr>
        <w:spacing w:line="240" w:lineRule="auto"/>
        <w:rPr>
          <w:rFonts w:ascii="Arial" w:eastAsia="Times New Roman" w:hAnsi="Arial" w:cs="Arial"/>
          <w:lang w:eastAsia="en-US"/>
        </w:rPr>
      </w:pPr>
      <w:proofErr w:type="spellStart"/>
      <w:r w:rsidRPr="006F5EB4">
        <w:rPr>
          <w:rFonts w:ascii="Arial" w:eastAsia="Times New Roman" w:hAnsi="Arial" w:cs="Arial"/>
          <w:color w:val="000000"/>
          <w:lang w:eastAsia="en-US"/>
        </w:rPr>
        <w:t>Langran</w:t>
      </w:r>
      <w:proofErr w:type="spellEnd"/>
      <w:r w:rsidRPr="006F5EB4">
        <w:rPr>
          <w:rFonts w:ascii="Arial" w:eastAsia="Times New Roman" w:hAnsi="Arial" w:cs="Arial"/>
          <w:color w:val="000000"/>
          <w:lang w:eastAsia="en-US"/>
        </w:rPr>
        <w:t xml:space="preserve">, J. and </w:t>
      </w:r>
      <w:proofErr w:type="spellStart"/>
      <w:r w:rsidRPr="006F5EB4">
        <w:rPr>
          <w:rFonts w:ascii="Arial" w:eastAsia="Times New Roman" w:hAnsi="Arial" w:cs="Arial"/>
          <w:color w:val="000000"/>
          <w:lang w:eastAsia="en-US"/>
        </w:rPr>
        <w:t>Veshnyeva</w:t>
      </w:r>
      <w:proofErr w:type="spellEnd"/>
      <w:r w:rsidRPr="006F5EB4">
        <w:rPr>
          <w:rFonts w:ascii="Arial" w:eastAsia="Times New Roman" w:hAnsi="Arial" w:cs="Arial"/>
          <w:color w:val="000000"/>
          <w:lang w:eastAsia="en-US"/>
        </w:rPr>
        <w:t xml:space="preserve">, N. (2012). </w:t>
      </w:r>
      <w:proofErr w:type="spellStart"/>
      <w:r w:rsidRPr="006F5EB4">
        <w:rPr>
          <w:rFonts w:ascii="Arial" w:eastAsia="Times New Roman" w:hAnsi="Arial" w:cs="Arial"/>
          <w:i/>
          <w:color w:val="000000"/>
          <w:lang w:eastAsia="en-US"/>
        </w:rPr>
        <w:t>Ruslan</w:t>
      </w:r>
      <w:proofErr w:type="spellEnd"/>
      <w:r w:rsidRPr="006F5EB4">
        <w:rPr>
          <w:rFonts w:ascii="Arial" w:eastAsia="Times New Roman" w:hAnsi="Arial" w:cs="Arial"/>
          <w:i/>
          <w:color w:val="000000"/>
          <w:lang w:eastAsia="en-US"/>
        </w:rPr>
        <w:t xml:space="preserve"> Russian 1</w:t>
      </w:r>
      <w:r w:rsidRPr="006F5EB4">
        <w:rPr>
          <w:rFonts w:ascii="Arial" w:eastAsia="Times New Roman" w:hAnsi="Arial" w:cs="Arial"/>
          <w:color w:val="000000"/>
          <w:lang w:eastAsia="en-US"/>
        </w:rPr>
        <w:t>. Birmingham</w:t>
      </w:r>
      <w:r w:rsidR="00BB7E6C">
        <w:rPr>
          <w:rFonts w:ascii="Arial" w:eastAsia="Times New Roman" w:hAnsi="Arial" w:cs="Arial"/>
          <w:color w:val="000000"/>
          <w:lang w:eastAsia="en-US"/>
        </w:rPr>
        <w:t>:</w:t>
      </w:r>
      <w:r w:rsidRPr="006F5EB4">
        <w:rPr>
          <w:rFonts w:ascii="Arial" w:eastAsia="Times New Roman" w:hAnsi="Arial" w:cs="Arial"/>
          <w:color w:val="000000"/>
          <w:lang w:eastAsia="en-US"/>
        </w:rPr>
        <w:t xml:space="preserve"> </w:t>
      </w:r>
      <w:proofErr w:type="spellStart"/>
      <w:r w:rsidRPr="006F5EB4">
        <w:rPr>
          <w:rFonts w:ascii="Arial" w:eastAsia="Times New Roman" w:hAnsi="Arial" w:cs="Arial"/>
          <w:color w:val="000000"/>
          <w:lang w:eastAsia="en-US"/>
        </w:rPr>
        <w:t>Ruslan</w:t>
      </w:r>
      <w:proofErr w:type="spellEnd"/>
      <w:r w:rsidRPr="006F5EB4">
        <w:rPr>
          <w:rFonts w:ascii="Arial" w:eastAsia="Times New Roman" w:hAnsi="Arial" w:cs="Arial"/>
          <w:color w:val="000000"/>
          <w:lang w:eastAsia="en-US"/>
        </w:rPr>
        <w:t xml:space="preserve"> Limited.</w:t>
      </w:r>
      <w:r w:rsidR="003C10F6" w:rsidRPr="00BB7E6C">
        <w:rPr>
          <w:rFonts w:ascii="Arial" w:eastAsia="MS Mincho" w:hAnsi="Arial" w:cs="Arial"/>
          <w:color w:val="000000"/>
        </w:rPr>
        <w:t> </w:t>
      </w:r>
      <w:r w:rsidR="003C10F6" w:rsidRPr="00BB7E6C">
        <w:rPr>
          <w:rFonts w:ascii="Arial" w:eastAsia="Times New Roman" w:hAnsi="Arial" w:cs="Arial"/>
          <w:lang w:eastAsia="en-US"/>
        </w:rPr>
        <w:t xml:space="preserve">       </w:t>
      </w:r>
    </w:p>
    <w:p w:rsidR="003C10F6" w:rsidRPr="00BB7E6C" w:rsidRDefault="00611B16" w:rsidP="00611B16">
      <w:pPr>
        <w:contextualSpacing/>
        <w:rPr>
          <w:rFonts w:ascii="Arial" w:eastAsia="Times New Roman" w:hAnsi="Arial" w:cs="Arial"/>
          <w:lang w:eastAsia="en-US"/>
        </w:rPr>
      </w:pPr>
      <w:r w:rsidRPr="00D52104">
        <w:rPr>
          <w:rFonts w:ascii="Arial" w:eastAsia="Times New Roman" w:hAnsi="Arial" w:cs="Arial"/>
          <w:lang w:eastAsia="en-US"/>
        </w:rPr>
        <w:t xml:space="preserve">       </w:t>
      </w:r>
      <w:r w:rsidR="003C10F6" w:rsidRPr="00BB7E6C">
        <w:rPr>
          <w:rFonts w:ascii="Arial" w:eastAsia="Times New Roman" w:hAnsi="Arial" w:cs="Arial"/>
          <w:lang w:eastAsia="en-US"/>
        </w:rPr>
        <w:t>Reference books:</w:t>
      </w:r>
    </w:p>
    <w:p w:rsidR="00D52104" w:rsidRPr="00D52104" w:rsidRDefault="00D52104" w:rsidP="00D52104">
      <w:pPr>
        <w:pStyle w:val="ListParagraph"/>
        <w:numPr>
          <w:ilvl w:val="0"/>
          <w:numId w:val="20"/>
        </w:numPr>
        <w:rPr>
          <w:rFonts w:ascii="Arial" w:eastAsia="Times New Roman" w:hAnsi="Arial" w:cs="Arial"/>
          <w:color w:val="000000"/>
          <w:lang w:eastAsia="en-US"/>
        </w:rPr>
      </w:pPr>
      <w:r w:rsidRPr="00D52104">
        <w:rPr>
          <w:rFonts w:ascii="Arial" w:eastAsia="Times New Roman" w:hAnsi="Arial" w:cs="Arial"/>
          <w:color w:val="000000"/>
          <w:lang w:eastAsia="en-US"/>
        </w:rPr>
        <w:t xml:space="preserve">Furlong, S. and Martin, G. (2007). </w:t>
      </w:r>
      <w:r w:rsidRPr="00D079B7">
        <w:rPr>
          <w:rFonts w:ascii="Arial" w:eastAsia="Times New Roman" w:hAnsi="Arial" w:cs="Arial"/>
          <w:i/>
          <w:color w:val="000000"/>
          <w:lang w:eastAsia="en-US"/>
        </w:rPr>
        <w:t>Talk Russian</w:t>
      </w:r>
      <w:r w:rsidR="00D079B7">
        <w:rPr>
          <w:rFonts w:ascii="Arial" w:eastAsia="Times New Roman" w:hAnsi="Arial" w:cs="Arial"/>
          <w:color w:val="000000"/>
          <w:lang w:eastAsia="en-US"/>
        </w:rPr>
        <w:t>.</w:t>
      </w:r>
      <w:r w:rsidRPr="00D52104">
        <w:rPr>
          <w:rFonts w:ascii="Arial" w:eastAsia="Times New Roman" w:hAnsi="Arial" w:cs="Arial"/>
          <w:color w:val="000000"/>
          <w:lang w:eastAsia="en-US"/>
        </w:rPr>
        <w:t xml:space="preserve"> </w:t>
      </w:r>
      <w:r w:rsidR="00D079B7">
        <w:rPr>
          <w:rFonts w:ascii="Arial" w:eastAsia="Times New Roman" w:hAnsi="Arial" w:cs="Arial"/>
          <w:color w:val="000000"/>
          <w:lang w:eastAsia="en-US"/>
        </w:rPr>
        <w:t>London</w:t>
      </w:r>
      <w:r w:rsidR="00BB7E6C">
        <w:rPr>
          <w:rFonts w:ascii="Arial" w:eastAsia="Times New Roman" w:hAnsi="Arial" w:cs="Arial"/>
          <w:color w:val="000000"/>
          <w:lang w:eastAsia="en-US"/>
        </w:rPr>
        <w:t>:</w:t>
      </w:r>
      <w:r w:rsidR="00D079B7">
        <w:rPr>
          <w:rFonts w:ascii="Arial" w:eastAsia="Times New Roman" w:hAnsi="Arial" w:cs="Arial"/>
          <w:color w:val="000000"/>
          <w:lang w:eastAsia="en-US"/>
        </w:rPr>
        <w:t xml:space="preserve"> </w:t>
      </w:r>
      <w:r w:rsidRPr="00D52104">
        <w:rPr>
          <w:rFonts w:ascii="Arial" w:eastAsia="Times New Roman" w:hAnsi="Arial" w:cs="Arial"/>
          <w:color w:val="000000"/>
          <w:lang w:eastAsia="en-US"/>
        </w:rPr>
        <w:t>BBC Active.</w:t>
      </w:r>
    </w:p>
    <w:p w:rsidR="00D52104" w:rsidRPr="00D52104" w:rsidRDefault="00D52104" w:rsidP="00D52104">
      <w:pPr>
        <w:pStyle w:val="ListParagraph"/>
        <w:numPr>
          <w:ilvl w:val="0"/>
          <w:numId w:val="20"/>
        </w:numPr>
        <w:rPr>
          <w:rFonts w:ascii="Arial" w:eastAsia="Times New Roman" w:hAnsi="Arial" w:cs="Arial"/>
          <w:color w:val="000000"/>
          <w:lang w:eastAsia="en-US"/>
        </w:rPr>
      </w:pPr>
      <w:r w:rsidRPr="00D52104">
        <w:rPr>
          <w:rFonts w:ascii="Arial" w:eastAsia="Times New Roman" w:hAnsi="Arial" w:cs="Arial"/>
          <w:color w:val="000000"/>
          <w:lang w:eastAsia="en-US"/>
        </w:rPr>
        <w:t xml:space="preserve">Brown, N.J. (1996). </w:t>
      </w:r>
      <w:r w:rsidRPr="00D079B7">
        <w:rPr>
          <w:rFonts w:ascii="Arial" w:eastAsia="Times New Roman" w:hAnsi="Arial" w:cs="Arial"/>
          <w:i/>
          <w:color w:val="000000"/>
          <w:lang w:eastAsia="en-US"/>
        </w:rPr>
        <w:t xml:space="preserve">The New Penguin Russian Course: A Complete Course </w:t>
      </w:r>
      <w:r w:rsidR="00D079B7" w:rsidRPr="00D079B7">
        <w:rPr>
          <w:rFonts w:ascii="Arial" w:eastAsia="Times New Roman" w:hAnsi="Arial" w:cs="Arial"/>
          <w:i/>
          <w:color w:val="000000"/>
          <w:lang w:eastAsia="en-US"/>
        </w:rPr>
        <w:t>for</w:t>
      </w:r>
      <w:r w:rsidRPr="00D079B7">
        <w:rPr>
          <w:rFonts w:ascii="Arial" w:eastAsia="Times New Roman" w:hAnsi="Arial" w:cs="Arial"/>
          <w:i/>
          <w:color w:val="000000"/>
          <w:lang w:eastAsia="en-US"/>
        </w:rPr>
        <w:t xml:space="preserve"> Beginners</w:t>
      </w:r>
      <w:r w:rsidR="00D079B7" w:rsidRPr="00D079B7">
        <w:rPr>
          <w:rFonts w:ascii="Arial" w:eastAsia="Times New Roman" w:hAnsi="Arial" w:cs="Arial"/>
          <w:i/>
          <w:color w:val="000000"/>
          <w:lang w:eastAsia="en-US"/>
        </w:rPr>
        <w:t>.</w:t>
      </w:r>
      <w:r w:rsidR="00D079B7">
        <w:rPr>
          <w:rFonts w:ascii="Arial" w:eastAsia="Times New Roman" w:hAnsi="Arial" w:cs="Arial"/>
          <w:color w:val="000000"/>
          <w:lang w:eastAsia="en-US"/>
        </w:rPr>
        <w:t xml:space="preserve"> London</w:t>
      </w:r>
      <w:r w:rsidR="00BB7E6C">
        <w:rPr>
          <w:rFonts w:ascii="Arial" w:eastAsia="Times New Roman" w:hAnsi="Arial" w:cs="Arial"/>
          <w:color w:val="000000"/>
          <w:lang w:eastAsia="en-US"/>
        </w:rPr>
        <w:t>:</w:t>
      </w:r>
      <w:r w:rsidRPr="00D52104">
        <w:rPr>
          <w:rFonts w:ascii="Arial" w:eastAsia="Times New Roman" w:hAnsi="Arial" w:cs="Arial"/>
          <w:color w:val="000000"/>
          <w:lang w:eastAsia="en-US"/>
        </w:rPr>
        <w:t xml:space="preserve"> Penguin Books LTD.</w:t>
      </w:r>
    </w:p>
    <w:p w:rsidR="002234C9" w:rsidRPr="002234C9" w:rsidRDefault="00394AC7" w:rsidP="00394AC7">
      <w:pPr>
        <w:pStyle w:val="ListParagraph"/>
        <w:numPr>
          <w:ilvl w:val="0"/>
          <w:numId w:val="20"/>
        </w:numPr>
        <w:rPr>
          <w:rFonts w:ascii="Arial" w:eastAsia="MS Mincho" w:hAnsi="Arial" w:cs="Arial"/>
          <w:color w:val="000000"/>
        </w:rPr>
      </w:pPr>
      <w:proofErr w:type="spellStart"/>
      <w:r w:rsidRPr="00394AC7">
        <w:rPr>
          <w:rFonts w:ascii="Arial" w:eastAsia="Times New Roman" w:hAnsi="Arial" w:cs="Arial"/>
          <w:color w:val="000000"/>
          <w:lang w:eastAsia="en-US"/>
        </w:rPr>
        <w:t>Stakhnevich</w:t>
      </w:r>
      <w:proofErr w:type="spellEnd"/>
      <w:r w:rsidRPr="00394AC7">
        <w:rPr>
          <w:rFonts w:ascii="Arial" w:eastAsia="Times New Roman" w:hAnsi="Arial" w:cs="Arial"/>
          <w:color w:val="000000"/>
          <w:lang w:eastAsia="en-US"/>
        </w:rPr>
        <w:t xml:space="preserve">, J. (2007). </w:t>
      </w:r>
      <w:proofErr w:type="gramStart"/>
      <w:r w:rsidRPr="00394AC7">
        <w:rPr>
          <w:rFonts w:ascii="Arial" w:eastAsia="Times New Roman" w:hAnsi="Arial" w:cs="Arial"/>
          <w:i/>
          <w:color w:val="000000"/>
          <w:lang w:eastAsia="en-US"/>
        </w:rPr>
        <w:t>The Everything</w:t>
      </w:r>
      <w:proofErr w:type="gramEnd"/>
      <w:r w:rsidRPr="00394AC7">
        <w:rPr>
          <w:rFonts w:ascii="Arial" w:eastAsia="Times New Roman" w:hAnsi="Arial" w:cs="Arial"/>
          <w:i/>
          <w:color w:val="000000"/>
          <w:lang w:eastAsia="en-US"/>
        </w:rPr>
        <w:t xml:space="preserve"> Learning Russian Book</w:t>
      </w:r>
      <w:r w:rsidR="002234C9">
        <w:rPr>
          <w:rFonts w:ascii="Arial" w:eastAsia="Times New Roman" w:hAnsi="Arial" w:cs="Arial"/>
          <w:color w:val="000000"/>
          <w:lang w:eastAsia="en-US"/>
        </w:rPr>
        <w:t xml:space="preserve">. </w:t>
      </w:r>
      <w:r w:rsidRPr="00394AC7">
        <w:rPr>
          <w:rFonts w:ascii="Arial" w:eastAsia="Times New Roman" w:hAnsi="Arial" w:cs="Arial"/>
          <w:color w:val="000000"/>
          <w:lang w:eastAsia="en-US"/>
        </w:rPr>
        <w:t xml:space="preserve"> </w:t>
      </w:r>
      <w:r w:rsidR="002234C9">
        <w:rPr>
          <w:rFonts w:ascii="Arial" w:eastAsia="Times New Roman" w:hAnsi="Arial" w:cs="Arial"/>
          <w:color w:val="000000"/>
          <w:lang w:eastAsia="en-US"/>
        </w:rPr>
        <w:t>Avon, Massachusetts</w:t>
      </w:r>
      <w:r w:rsidR="00BB7E6C">
        <w:rPr>
          <w:rFonts w:ascii="Arial" w:eastAsia="Times New Roman" w:hAnsi="Arial" w:cs="Arial"/>
          <w:color w:val="000000"/>
          <w:lang w:eastAsia="en-US"/>
        </w:rPr>
        <w:t>:</w:t>
      </w:r>
      <w:r w:rsidR="002234C9">
        <w:rPr>
          <w:rFonts w:ascii="Arial" w:eastAsia="Times New Roman" w:hAnsi="Arial" w:cs="Arial"/>
          <w:color w:val="000000"/>
          <w:lang w:eastAsia="en-US"/>
        </w:rPr>
        <w:t xml:space="preserve"> Adams Media.</w:t>
      </w:r>
      <w:r w:rsidRPr="00394AC7">
        <w:rPr>
          <w:rFonts w:ascii="Arial" w:eastAsia="Times New Roman" w:hAnsi="Arial" w:cs="Arial"/>
          <w:color w:val="000000"/>
          <w:lang w:eastAsia="en-US"/>
        </w:rPr>
        <w:t xml:space="preserve"> </w:t>
      </w:r>
    </w:p>
    <w:p w:rsidR="00D52104" w:rsidRPr="00D52104" w:rsidRDefault="00D52104" w:rsidP="00394AC7">
      <w:pPr>
        <w:pStyle w:val="ListParagraph"/>
        <w:numPr>
          <w:ilvl w:val="0"/>
          <w:numId w:val="20"/>
        </w:numPr>
        <w:rPr>
          <w:rFonts w:ascii="Arial" w:eastAsia="MS Mincho" w:hAnsi="Arial" w:cs="Arial"/>
          <w:color w:val="000000"/>
        </w:rPr>
      </w:pPr>
      <w:r w:rsidRPr="00D52104">
        <w:rPr>
          <w:rFonts w:ascii="Arial" w:eastAsia="Times New Roman" w:hAnsi="Arial" w:cs="Arial"/>
          <w:color w:val="000000"/>
          <w:lang w:eastAsia="en-US"/>
        </w:rPr>
        <w:t xml:space="preserve">Amery, H. and Cartwright, S. (2013). </w:t>
      </w:r>
      <w:r w:rsidRPr="00D079B7">
        <w:rPr>
          <w:rFonts w:ascii="Arial" w:eastAsia="Times New Roman" w:hAnsi="Arial" w:cs="Arial"/>
          <w:i/>
          <w:color w:val="000000"/>
          <w:lang w:eastAsia="en-US"/>
        </w:rPr>
        <w:t>First Thousand Words In Russia</w:t>
      </w:r>
      <w:r w:rsidR="00D079B7">
        <w:rPr>
          <w:rFonts w:ascii="Arial" w:eastAsia="Times New Roman" w:hAnsi="Arial" w:cs="Arial"/>
          <w:i/>
          <w:color w:val="000000"/>
          <w:lang w:eastAsia="en-US"/>
        </w:rPr>
        <w:t>n (Usborne First Thousand Words.</w:t>
      </w:r>
      <w:r w:rsidRPr="00D52104">
        <w:rPr>
          <w:rFonts w:ascii="Arial" w:eastAsia="Times New Roman" w:hAnsi="Arial" w:cs="Arial"/>
          <w:color w:val="000000"/>
          <w:lang w:eastAsia="en-US"/>
        </w:rPr>
        <w:t xml:space="preserve"> </w:t>
      </w:r>
      <w:r w:rsidR="00D079B7">
        <w:rPr>
          <w:rFonts w:ascii="Arial" w:eastAsia="Times New Roman" w:hAnsi="Arial" w:cs="Arial"/>
          <w:color w:val="000000"/>
          <w:lang w:eastAsia="en-US"/>
        </w:rPr>
        <w:t>London</w:t>
      </w:r>
      <w:r w:rsidR="00BB7E6C">
        <w:rPr>
          <w:rFonts w:ascii="Arial" w:eastAsia="Times New Roman" w:hAnsi="Arial" w:cs="Arial"/>
          <w:color w:val="000000"/>
          <w:lang w:eastAsia="en-US"/>
        </w:rPr>
        <w:t>:</w:t>
      </w:r>
      <w:r w:rsidR="00D079B7">
        <w:rPr>
          <w:rFonts w:ascii="Arial" w:eastAsia="Times New Roman" w:hAnsi="Arial" w:cs="Arial"/>
          <w:color w:val="000000"/>
          <w:lang w:eastAsia="en-US"/>
        </w:rPr>
        <w:t xml:space="preserve"> </w:t>
      </w:r>
      <w:r w:rsidRPr="00D52104">
        <w:rPr>
          <w:rFonts w:ascii="Arial" w:eastAsia="Times New Roman" w:hAnsi="Arial" w:cs="Arial"/>
          <w:color w:val="000000"/>
          <w:lang w:eastAsia="en-US"/>
        </w:rPr>
        <w:t>Usborne Publishing LTD.</w:t>
      </w:r>
    </w:p>
    <w:p w:rsidR="005D18C2" w:rsidRPr="009973F0" w:rsidRDefault="00D52104" w:rsidP="00D52104">
      <w:pPr>
        <w:pStyle w:val="ListParagraph"/>
        <w:numPr>
          <w:ilvl w:val="0"/>
          <w:numId w:val="20"/>
        </w:numPr>
        <w:rPr>
          <w:rFonts w:ascii="Arial" w:eastAsia="MS Mincho" w:hAnsi="Arial" w:cs="Arial"/>
          <w:color w:val="000000"/>
        </w:rPr>
      </w:pPr>
      <w:r w:rsidRPr="00D52104">
        <w:rPr>
          <w:rFonts w:ascii="Arial" w:eastAsia="Times New Roman" w:hAnsi="Arial" w:cs="Arial"/>
          <w:color w:val="000000"/>
          <w:lang w:eastAsia="en-US"/>
        </w:rPr>
        <w:t xml:space="preserve"> </w:t>
      </w:r>
      <w:r w:rsidR="00D079B7">
        <w:rPr>
          <w:rFonts w:ascii="Arial" w:eastAsia="Times New Roman" w:hAnsi="Arial" w:cs="Arial"/>
          <w:color w:val="000000"/>
          <w:lang w:eastAsia="en-US"/>
        </w:rPr>
        <w:t xml:space="preserve">Oxford Dictionary, (2010) </w:t>
      </w:r>
      <w:r w:rsidRPr="00D079B7">
        <w:rPr>
          <w:rFonts w:ascii="Arial" w:eastAsia="Times New Roman" w:hAnsi="Arial" w:cs="Arial"/>
          <w:i/>
          <w:color w:val="000000"/>
          <w:lang w:eastAsia="en-US"/>
        </w:rPr>
        <w:t>Oxford Essential Russian Dictionary: Russian – Engl</w:t>
      </w:r>
      <w:r w:rsidR="00D079B7">
        <w:rPr>
          <w:rFonts w:ascii="Arial" w:eastAsia="Times New Roman" w:hAnsi="Arial" w:cs="Arial"/>
          <w:i/>
          <w:color w:val="000000"/>
          <w:lang w:eastAsia="en-US"/>
        </w:rPr>
        <w:t>ish and English- Russian (2010).</w:t>
      </w:r>
      <w:r w:rsidR="00D079B7" w:rsidRPr="00D079B7">
        <w:rPr>
          <w:rFonts w:ascii="Arial" w:eastAsia="Times New Roman" w:hAnsi="Arial" w:cs="Arial"/>
          <w:color w:val="000000"/>
          <w:lang w:eastAsia="en-US"/>
        </w:rPr>
        <w:t>Oxford</w:t>
      </w:r>
      <w:r w:rsidR="00BB7E6C" w:rsidRPr="00BB7E6C">
        <w:rPr>
          <w:rFonts w:ascii="Arial" w:eastAsia="Times New Roman" w:hAnsi="Arial" w:cs="Arial"/>
          <w:color w:val="000000"/>
          <w:lang w:eastAsia="en-US"/>
        </w:rPr>
        <w:t>:</w:t>
      </w:r>
      <w:r w:rsidRPr="00BB7E6C">
        <w:rPr>
          <w:rFonts w:ascii="Arial" w:eastAsia="Times New Roman" w:hAnsi="Arial" w:cs="Arial"/>
          <w:color w:val="000000"/>
          <w:lang w:eastAsia="en-US"/>
        </w:rPr>
        <w:t xml:space="preserve"> </w:t>
      </w:r>
      <w:r w:rsidRPr="00D52104">
        <w:rPr>
          <w:rFonts w:ascii="Arial" w:eastAsia="Times New Roman" w:hAnsi="Arial" w:cs="Arial"/>
          <w:color w:val="000000"/>
          <w:lang w:eastAsia="en-US"/>
        </w:rPr>
        <w:t>Oxford University Press.</w:t>
      </w:r>
    </w:p>
    <w:p w:rsidR="003C10F6" w:rsidRPr="005D18C2" w:rsidRDefault="005D18C2" w:rsidP="005D18C2">
      <w:pPr>
        <w:pStyle w:val="ListParagraph"/>
        <w:numPr>
          <w:ilvl w:val="0"/>
          <w:numId w:val="20"/>
        </w:numPr>
        <w:rPr>
          <w:rFonts w:ascii="Arial" w:eastAsia="MS Mincho" w:hAnsi="Arial" w:cs="Arial"/>
          <w:color w:val="000000"/>
        </w:rPr>
      </w:pPr>
      <w:proofErr w:type="spellStart"/>
      <w:r w:rsidRPr="005D18C2">
        <w:rPr>
          <w:rFonts w:ascii="Arial" w:eastAsia="Times New Roman" w:hAnsi="Arial" w:cs="Arial"/>
          <w:color w:val="000000"/>
          <w:lang w:eastAsia="en-US"/>
        </w:rPr>
        <w:t>Dejevsky</w:t>
      </w:r>
      <w:proofErr w:type="spellEnd"/>
      <w:r w:rsidRPr="005D18C2">
        <w:rPr>
          <w:rFonts w:ascii="Arial" w:eastAsia="Times New Roman" w:hAnsi="Arial" w:cs="Arial"/>
          <w:color w:val="000000"/>
          <w:lang w:eastAsia="en-US"/>
        </w:rPr>
        <w:t xml:space="preserve">, M. (2009). </w:t>
      </w:r>
      <w:r w:rsidRPr="009973F0">
        <w:rPr>
          <w:rFonts w:ascii="Arial" w:eastAsia="Times New Roman" w:hAnsi="Arial" w:cs="Arial"/>
          <w:color w:val="000000"/>
          <w:lang w:eastAsia="en-US"/>
        </w:rPr>
        <w:t xml:space="preserve">The Britannica Guide </w:t>
      </w:r>
      <w:proofErr w:type="gramStart"/>
      <w:r w:rsidRPr="009973F0">
        <w:rPr>
          <w:rFonts w:ascii="Arial" w:eastAsia="Times New Roman" w:hAnsi="Arial" w:cs="Arial"/>
          <w:color w:val="000000"/>
          <w:lang w:eastAsia="en-US"/>
        </w:rPr>
        <w:t>To</w:t>
      </w:r>
      <w:proofErr w:type="gramEnd"/>
      <w:r w:rsidRPr="009973F0">
        <w:rPr>
          <w:rFonts w:ascii="Arial" w:eastAsia="Times New Roman" w:hAnsi="Arial" w:cs="Arial"/>
          <w:color w:val="000000"/>
          <w:lang w:eastAsia="en-US"/>
        </w:rPr>
        <w:t xml:space="preserve"> Russia. The essential guide to the nation, its people, and culture</w:t>
      </w:r>
      <w:r w:rsidRPr="005D18C2">
        <w:rPr>
          <w:rFonts w:ascii="Arial" w:eastAsia="Times New Roman" w:hAnsi="Arial" w:cs="Arial"/>
          <w:color w:val="000000"/>
          <w:lang w:eastAsia="en-US"/>
        </w:rPr>
        <w:t xml:space="preserve">.  London: Constable and Robinson LTD.  </w:t>
      </w:r>
    </w:p>
    <w:p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821820" w:rsidRDefault="00821820" w:rsidP="00821820">
      <w:pPr>
        <w:spacing w:after="120"/>
        <w:ind w:left="426"/>
        <w:rPr>
          <w:rFonts w:ascii="Arial" w:hAnsi="Arial" w:cs="Arial"/>
          <w:iCs/>
        </w:rPr>
      </w:pPr>
      <w:r>
        <w:rPr>
          <w:rFonts w:ascii="Arial" w:hAnsi="Arial" w:cs="Arial"/>
          <w:iCs/>
        </w:rPr>
        <w:t xml:space="preserve">This module will be taught by means of seminars and private study. </w:t>
      </w:r>
    </w:p>
    <w:p w:rsidR="00821820" w:rsidRDefault="00C717EF" w:rsidP="00821820">
      <w:pPr>
        <w:spacing w:after="120"/>
        <w:ind w:left="426"/>
        <w:rPr>
          <w:rFonts w:ascii="Arial" w:eastAsia="Times New Roman" w:hAnsi="Arial" w:cs="Arial"/>
          <w:lang w:eastAsia="en-US"/>
        </w:rPr>
      </w:pPr>
      <w:r>
        <w:rPr>
          <w:rFonts w:ascii="Arial" w:eastAsia="Times New Roman" w:hAnsi="Arial" w:cs="Arial"/>
          <w:lang w:eastAsia="en-US"/>
        </w:rPr>
        <w:t>Contact hours: 30</w:t>
      </w:r>
      <w:r>
        <w:rPr>
          <w:rFonts w:ascii="Arial" w:eastAsia="Times New Roman" w:hAnsi="Arial" w:cs="Arial"/>
          <w:lang w:eastAsia="en-US"/>
        </w:rPr>
        <w:br/>
        <w:t>Private Study hours: 120</w:t>
      </w:r>
    </w:p>
    <w:p w:rsidR="006A5B77" w:rsidRPr="0036174D" w:rsidRDefault="00821820" w:rsidP="00821820">
      <w:pPr>
        <w:spacing w:after="120"/>
        <w:ind w:left="426"/>
        <w:jc w:val="both"/>
        <w:rPr>
          <w:rFonts w:ascii="Arial" w:hAnsi="Arial" w:cs="Arial"/>
          <w:iCs/>
        </w:rPr>
      </w:pPr>
      <w:r>
        <w:rPr>
          <w:rFonts w:ascii="Arial" w:eastAsia="Times New Roman" w:hAnsi="Arial" w:cs="Arial"/>
          <w:lang w:eastAsia="en-US"/>
        </w:rPr>
        <w:t>Total Contact Hours: 150</w:t>
      </w:r>
      <w:r w:rsidR="00B12702" w:rsidRPr="0004497E">
        <w:rPr>
          <w:rFonts w:ascii="Arial" w:hAnsi="Arial" w:cs="Arial"/>
          <w:iCs/>
        </w:rPr>
        <w:t xml:space="preserve"> </w:t>
      </w:r>
    </w:p>
    <w:p w:rsidR="006F5EB4" w:rsidRPr="006F5EB4" w:rsidRDefault="00EF4933" w:rsidP="00BD0385">
      <w:pPr>
        <w:numPr>
          <w:ilvl w:val="0"/>
          <w:numId w:val="1"/>
        </w:numPr>
        <w:spacing w:after="120" w:line="360" w:lineRule="auto"/>
        <w:ind w:left="454" w:right="261" w:hanging="454"/>
        <w:rPr>
          <w:rFonts w:ascii="Arial" w:hAnsi="Arial" w:cs="Arial"/>
          <w:iCs/>
        </w:rPr>
      </w:pPr>
      <w:r w:rsidRPr="006F5EB4">
        <w:rPr>
          <w:rFonts w:ascii="Arial" w:hAnsi="Arial" w:cs="Arial"/>
          <w:b/>
        </w:rPr>
        <w:t>Assessment methods</w:t>
      </w:r>
    </w:p>
    <w:p w:rsidR="00173364" w:rsidRPr="00120878" w:rsidRDefault="006C22A1" w:rsidP="00BD0385">
      <w:pPr>
        <w:spacing w:after="120"/>
        <w:ind w:left="454" w:right="260"/>
        <w:rPr>
          <w:rFonts w:ascii="Arial" w:hAnsi="Arial" w:cs="Arial"/>
          <w:b/>
          <w:iCs/>
        </w:rPr>
      </w:pPr>
      <w:r w:rsidRPr="006C22A1">
        <w:rPr>
          <w:rFonts w:ascii="Arial" w:hAnsi="Arial" w:cs="Arial"/>
          <w:iCs/>
        </w:rPr>
        <w:t>13.1 Main assessment methods</w:t>
      </w:r>
      <w:proofErr w:type="gramStart"/>
      <w:r w:rsidRPr="006C22A1">
        <w:rPr>
          <w:rFonts w:ascii="Arial" w:hAnsi="Arial" w:cs="Arial"/>
          <w:iCs/>
        </w:rPr>
        <w:t>:</w:t>
      </w:r>
      <w:proofErr w:type="gramEnd"/>
      <w:r>
        <w:rPr>
          <w:rFonts w:ascii="Arial" w:hAnsi="Arial" w:cs="Arial"/>
          <w:b/>
          <w:iCs/>
        </w:rPr>
        <w:br/>
      </w:r>
      <w:r w:rsidR="00173364" w:rsidRPr="00120878">
        <w:rPr>
          <w:rFonts w:ascii="Arial" w:hAnsi="Arial" w:cs="Arial"/>
          <w:b/>
          <w:iCs/>
        </w:rPr>
        <w:t>In-Course Tests</w:t>
      </w:r>
      <w:r w:rsidR="00B35FC7">
        <w:rPr>
          <w:rFonts w:ascii="Arial" w:hAnsi="Arial" w:cs="Arial"/>
          <w:b/>
          <w:iCs/>
        </w:rPr>
        <w:t xml:space="preserve"> 90</w:t>
      </w:r>
      <w:r w:rsidR="00173364" w:rsidRPr="00120878">
        <w:rPr>
          <w:rFonts w:ascii="Arial" w:hAnsi="Arial" w:cs="Arial"/>
          <w:b/>
          <w:iCs/>
        </w:rPr>
        <w:t>%</w:t>
      </w:r>
    </w:p>
    <w:p w:rsidR="00173364" w:rsidRDefault="00392B10" w:rsidP="00173364">
      <w:pPr>
        <w:spacing w:after="120"/>
        <w:ind w:left="720" w:right="260"/>
        <w:rPr>
          <w:rFonts w:ascii="Arial" w:hAnsi="Arial" w:cs="Arial"/>
          <w:iCs/>
        </w:rPr>
      </w:pPr>
      <w:r>
        <w:rPr>
          <w:rFonts w:ascii="Arial" w:hAnsi="Arial" w:cs="Arial"/>
          <w:iCs/>
        </w:rPr>
        <w:t>Listening, 3</w:t>
      </w:r>
      <w:r w:rsidR="00B35FC7">
        <w:rPr>
          <w:rFonts w:ascii="Arial" w:hAnsi="Arial" w:cs="Arial"/>
          <w:iCs/>
        </w:rPr>
        <w:t>0 minutes, 20</w:t>
      </w:r>
      <w:r w:rsidR="00173364">
        <w:rPr>
          <w:rFonts w:ascii="Arial" w:hAnsi="Arial" w:cs="Arial"/>
          <w:iCs/>
        </w:rPr>
        <w:t>%</w:t>
      </w:r>
    </w:p>
    <w:p w:rsidR="00173364" w:rsidRDefault="00392B10" w:rsidP="00173364">
      <w:pPr>
        <w:spacing w:after="120"/>
        <w:ind w:left="720" w:right="260"/>
        <w:rPr>
          <w:rFonts w:ascii="Arial" w:hAnsi="Arial" w:cs="Arial"/>
          <w:iCs/>
        </w:rPr>
      </w:pPr>
      <w:r>
        <w:rPr>
          <w:rFonts w:ascii="Arial" w:hAnsi="Arial" w:cs="Arial"/>
          <w:iCs/>
        </w:rPr>
        <w:t>Reading, 45</w:t>
      </w:r>
      <w:r w:rsidR="00B35FC7">
        <w:rPr>
          <w:rFonts w:ascii="Arial" w:hAnsi="Arial" w:cs="Arial"/>
          <w:iCs/>
        </w:rPr>
        <w:t xml:space="preserve"> minutes, 20</w:t>
      </w:r>
      <w:r w:rsidR="00173364">
        <w:rPr>
          <w:rFonts w:ascii="Arial" w:hAnsi="Arial" w:cs="Arial"/>
          <w:iCs/>
        </w:rPr>
        <w:t>%</w:t>
      </w:r>
    </w:p>
    <w:p w:rsidR="00173364" w:rsidRDefault="00392B10" w:rsidP="00173364">
      <w:pPr>
        <w:spacing w:after="120"/>
        <w:ind w:left="720" w:right="260"/>
        <w:rPr>
          <w:rFonts w:ascii="Arial" w:hAnsi="Arial" w:cs="Arial"/>
          <w:iCs/>
        </w:rPr>
      </w:pPr>
      <w:r>
        <w:rPr>
          <w:rFonts w:ascii="Arial" w:hAnsi="Arial" w:cs="Arial"/>
          <w:iCs/>
        </w:rPr>
        <w:t>Writing, 45</w:t>
      </w:r>
      <w:r w:rsidR="00B35FC7">
        <w:rPr>
          <w:rFonts w:ascii="Arial" w:hAnsi="Arial" w:cs="Arial"/>
          <w:iCs/>
        </w:rPr>
        <w:t xml:space="preserve"> minutes, 20</w:t>
      </w:r>
      <w:r w:rsidR="00173364">
        <w:rPr>
          <w:rFonts w:ascii="Arial" w:hAnsi="Arial" w:cs="Arial"/>
          <w:iCs/>
        </w:rPr>
        <w:t xml:space="preserve">% </w:t>
      </w:r>
    </w:p>
    <w:p w:rsidR="00173364" w:rsidRDefault="00B35FC7" w:rsidP="00BD0385">
      <w:pPr>
        <w:spacing w:after="0"/>
        <w:ind w:left="720" w:right="261"/>
        <w:rPr>
          <w:rFonts w:ascii="Arial" w:hAnsi="Arial" w:cs="Arial"/>
          <w:iCs/>
        </w:rPr>
      </w:pPr>
      <w:r>
        <w:rPr>
          <w:rFonts w:ascii="Arial" w:hAnsi="Arial" w:cs="Arial"/>
          <w:iCs/>
        </w:rPr>
        <w:t>Speaking, 20</w:t>
      </w:r>
      <w:r w:rsidR="00173364">
        <w:rPr>
          <w:rFonts w:ascii="Arial" w:hAnsi="Arial" w:cs="Arial"/>
          <w:iCs/>
        </w:rPr>
        <w:t>%</w:t>
      </w:r>
    </w:p>
    <w:p w:rsidR="00173364" w:rsidRDefault="00173364" w:rsidP="00BD0385">
      <w:pPr>
        <w:spacing w:after="0"/>
        <w:ind w:left="1440" w:right="261"/>
        <w:rPr>
          <w:rFonts w:ascii="Arial" w:hAnsi="Arial" w:cs="Arial"/>
          <w:iCs/>
        </w:rPr>
      </w:pPr>
      <w:r>
        <w:rPr>
          <w:rFonts w:ascii="Arial" w:hAnsi="Arial" w:cs="Arial"/>
          <w:iCs/>
        </w:rPr>
        <w:t>Student</w:t>
      </w:r>
      <w:r w:rsidRPr="006F5EB4">
        <w:rPr>
          <w:rFonts w:ascii="Arial" w:hAnsi="Arial" w:cs="Arial"/>
          <w:iCs/>
        </w:rPr>
        <w:t xml:space="preserve"> will have a conversation with the examiner based on the topics covered in this module</w:t>
      </w:r>
      <w:r w:rsidR="00B35FC7">
        <w:rPr>
          <w:rFonts w:ascii="Arial" w:hAnsi="Arial" w:cs="Arial"/>
          <w:iCs/>
        </w:rPr>
        <w:t xml:space="preserve"> for up to 3 minutes</w:t>
      </w:r>
      <w:r w:rsidRPr="006F5EB4">
        <w:rPr>
          <w:rFonts w:ascii="Arial" w:hAnsi="Arial" w:cs="Arial"/>
          <w:iCs/>
        </w:rPr>
        <w:t>.</w:t>
      </w:r>
    </w:p>
    <w:p w:rsidR="00173364" w:rsidRDefault="00173364" w:rsidP="00173364">
      <w:pPr>
        <w:spacing w:after="0" w:line="240" w:lineRule="auto"/>
        <w:ind w:left="720" w:right="260"/>
        <w:rPr>
          <w:rFonts w:ascii="Arial" w:hAnsi="Arial" w:cs="Arial"/>
          <w:iCs/>
        </w:rPr>
      </w:pPr>
    </w:p>
    <w:p w:rsidR="00173364" w:rsidRDefault="00173364" w:rsidP="00BD0385">
      <w:pPr>
        <w:spacing w:after="0"/>
        <w:ind w:left="720" w:right="260"/>
        <w:rPr>
          <w:rFonts w:ascii="Arial" w:hAnsi="Arial" w:cs="Arial"/>
          <w:iCs/>
        </w:rPr>
      </w:pPr>
      <w:r>
        <w:rPr>
          <w:rFonts w:ascii="Arial" w:hAnsi="Arial" w:cs="Arial"/>
          <w:iCs/>
        </w:rPr>
        <w:t xml:space="preserve">Reading </w:t>
      </w:r>
      <w:r w:rsidR="006D50DF">
        <w:rPr>
          <w:rFonts w:ascii="Arial" w:hAnsi="Arial" w:cs="Arial"/>
          <w:iCs/>
        </w:rPr>
        <w:t>aloud</w:t>
      </w:r>
      <w:r w:rsidR="00B35FC7">
        <w:rPr>
          <w:rFonts w:ascii="Arial" w:hAnsi="Arial" w:cs="Arial"/>
          <w:iCs/>
        </w:rPr>
        <w:t xml:space="preserve">, </w:t>
      </w:r>
      <w:r w:rsidR="00194244">
        <w:rPr>
          <w:rFonts w:ascii="Arial" w:hAnsi="Arial" w:cs="Arial"/>
          <w:iCs/>
        </w:rPr>
        <w:t xml:space="preserve">up to </w:t>
      </w:r>
      <w:r w:rsidR="00B35FC7">
        <w:rPr>
          <w:rFonts w:ascii="Arial" w:hAnsi="Arial" w:cs="Arial"/>
          <w:iCs/>
        </w:rPr>
        <w:t>2 minutes, 10</w:t>
      </w:r>
      <w:r>
        <w:rPr>
          <w:rFonts w:ascii="Arial" w:hAnsi="Arial" w:cs="Arial"/>
          <w:iCs/>
        </w:rPr>
        <w:t>%</w:t>
      </w:r>
    </w:p>
    <w:p w:rsidR="00173364" w:rsidRDefault="00173364" w:rsidP="00BD0385">
      <w:pPr>
        <w:spacing w:after="0"/>
        <w:ind w:left="1440" w:right="260"/>
        <w:rPr>
          <w:rFonts w:ascii="Arial" w:hAnsi="Arial" w:cs="Arial"/>
          <w:iCs/>
        </w:rPr>
      </w:pPr>
      <w:r>
        <w:rPr>
          <w:rFonts w:ascii="Arial" w:hAnsi="Arial" w:cs="Arial"/>
          <w:iCs/>
        </w:rPr>
        <w:t xml:space="preserve">Student will read </w:t>
      </w:r>
      <w:r w:rsidR="00150F34">
        <w:rPr>
          <w:rFonts w:ascii="Arial" w:hAnsi="Arial" w:cs="Arial"/>
          <w:iCs/>
        </w:rPr>
        <w:t>aloud</w:t>
      </w:r>
      <w:r>
        <w:rPr>
          <w:rFonts w:ascii="Arial" w:hAnsi="Arial" w:cs="Arial"/>
          <w:iCs/>
        </w:rPr>
        <w:t xml:space="preserve"> a text given in front of the examiner.</w:t>
      </w:r>
    </w:p>
    <w:p w:rsidR="00173364" w:rsidRDefault="00173364" w:rsidP="00BD0385">
      <w:pPr>
        <w:spacing w:after="0" w:line="240" w:lineRule="auto"/>
        <w:ind w:left="1440" w:right="260"/>
        <w:rPr>
          <w:rFonts w:ascii="Arial" w:hAnsi="Arial" w:cs="Arial"/>
          <w:iCs/>
        </w:rPr>
      </w:pPr>
    </w:p>
    <w:p w:rsidR="00173364" w:rsidRDefault="00B35FC7" w:rsidP="00BD0385">
      <w:pPr>
        <w:spacing w:after="0"/>
        <w:ind w:left="426" w:right="260"/>
        <w:rPr>
          <w:rFonts w:ascii="Arial" w:hAnsi="Arial" w:cs="Arial"/>
          <w:iCs/>
        </w:rPr>
      </w:pPr>
      <w:r w:rsidRPr="00B35FC7">
        <w:rPr>
          <w:rFonts w:ascii="Arial" w:hAnsi="Arial" w:cs="Arial"/>
          <w:b/>
          <w:iCs/>
        </w:rPr>
        <w:t>Course Assignment: 10</w:t>
      </w:r>
      <w:r w:rsidR="00173364" w:rsidRPr="00BD0385">
        <w:rPr>
          <w:rFonts w:ascii="Arial" w:hAnsi="Arial" w:cs="Arial"/>
          <w:b/>
          <w:iCs/>
        </w:rPr>
        <w:t>%</w:t>
      </w:r>
    </w:p>
    <w:p w:rsidR="001D52AD" w:rsidRDefault="00173364" w:rsidP="00BD0385">
      <w:pPr>
        <w:spacing w:after="0"/>
        <w:ind w:left="1440" w:right="260"/>
        <w:rPr>
          <w:rFonts w:ascii="Arial" w:hAnsi="Arial" w:cs="Arial"/>
          <w:iCs/>
        </w:rPr>
      </w:pPr>
      <w:r>
        <w:rPr>
          <w:rFonts w:ascii="Arial" w:hAnsi="Arial" w:cs="Arial"/>
          <w:iCs/>
        </w:rPr>
        <w:t xml:space="preserve">Culture research and writing: </w:t>
      </w:r>
      <w:r w:rsidR="001D52AD" w:rsidRPr="00F94158">
        <w:rPr>
          <w:rFonts w:ascii="Arial" w:hAnsi="Arial" w:cs="Arial"/>
          <w:iCs/>
        </w:rPr>
        <w:t>400 words in English</w:t>
      </w:r>
    </w:p>
    <w:p w:rsidR="006C22A1" w:rsidRDefault="006C22A1" w:rsidP="00BD0385">
      <w:pPr>
        <w:spacing w:after="0"/>
        <w:ind w:left="1440" w:right="260"/>
        <w:rPr>
          <w:rFonts w:ascii="Arial" w:hAnsi="Arial" w:cs="Arial"/>
          <w:iCs/>
        </w:rPr>
      </w:pPr>
    </w:p>
    <w:p w:rsidR="00FD5E26" w:rsidRPr="006F5EB4" w:rsidRDefault="006C22A1" w:rsidP="006C22A1">
      <w:pPr>
        <w:spacing w:after="0"/>
        <w:ind w:left="720" w:right="260"/>
        <w:rPr>
          <w:rFonts w:ascii="Arial" w:hAnsi="Arial" w:cs="Arial"/>
          <w:iCs/>
        </w:rPr>
      </w:pPr>
      <w:r>
        <w:rPr>
          <w:rFonts w:ascii="Arial" w:hAnsi="Arial" w:cs="Arial"/>
          <w:iCs/>
        </w:rPr>
        <w:t>13.2 Reasse</w:t>
      </w:r>
      <w:r w:rsidR="00EB5842">
        <w:rPr>
          <w:rFonts w:ascii="Arial" w:hAnsi="Arial" w:cs="Arial"/>
          <w:iCs/>
        </w:rPr>
        <w:t>ssment methods:</w:t>
      </w:r>
      <w:r w:rsidR="00EB5842">
        <w:rPr>
          <w:rFonts w:ascii="Arial" w:hAnsi="Arial" w:cs="Arial"/>
          <w:iCs/>
        </w:rPr>
        <w:br/>
        <w:t xml:space="preserve">        Like for like assessment</w:t>
      </w:r>
      <w:r w:rsidR="00173364">
        <w:rPr>
          <w:rFonts w:ascii="Arial" w:hAnsi="Arial" w:cs="Arial"/>
          <w:iCs/>
        </w:rPr>
        <w:br/>
      </w:r>
      <w:r w:rsidR="00173364">
        <w:rPr>
          <w:rFonts w:ascii="Arial" w:hAnsi="Arial" w:cs="Arial"/>
          <w:iCs/>
          <w:lang w:eastAsia="zh-CN"/>
        </w:rPr>
        <w:t xml:space="preserve">     </w:t>
      </w:r>
      <w:r w:rsidR="00173364">
        <w:rPr>
          <w:rFonts w:ascii="Arial" w:hAnsi="Arial" w:cs="Arial"/>
          <w:iCs/>
        </w:rPr>
        <w:t xml:space="preserve"> </w:t>
      </w:r>
    </w:p>
    <w:p w:rsidR="00EE7559" w:rsidRPr="0036174D" w:rsidRDefault="00EE7559" w:rsidP="003A499D">
      <w:pPr>
        <w:tabs>
          <w:tab w:val="left" w:pos="5670"/>
        </w:tabs>
        <w:spacing w:after="0" w:line="240" w:lineRule="auto"/>
        <w:ind w:left="720"/>
        <w:jc w:val="both"/>
        <w:rPr>
          <w:rFonts w:ascii="Arial" w:hAnsi="Arial" w:cs="Arial"/>
          <w:iCs/>
        </w:rPr>
      </w:pPr>
    </w:p>
    <w:p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646" w:type="dxa"/>
        <w:tblInd w:w="421" w:type="dxa"/>
        <w:tblLayout w:type="fixed"/>
        <w:tblLook w:val="04A0" w:firstRow="1" w:lastRow="0" w:firstColumn="1" w:lastColumn="0" w:noHBand="0" w:noVBand="1"/>
      </w:tblPr>
      <w:tblGrid>
        <w:gridCol w:w="2976"/>
        <w:gridCol w:w="689"/>
        <w:gridCol w:w="830"/>
        <w:gridCol w:w="830"/>
        <w:gridCol w:w="830"/>
        <w:gridCol w:w="830"/>
        <w:gridCol w:w="830"/>
        <w:gridCol w:w="831"/>
      </w:tblGrid>
      <w:tr w:rsidR="00821820" w:rsidRPr="002E11C3" w:rsidTr="00F94158">
        <w:tc>
          <w:tcPr>
            <w:tcW w:w="2976" w:type="dxa"/>
            <w:shd w:val="clear" w:color="auto" w:fill="D9D9D9" w:themeFill="background1" w:themeFillShade="D9"/>
          </w:tcPr>
          <w:p w:rsidR="00821820" w:rsidRPr="002E11C3" w:rsidRDefault="00821820" w:rsidP="00173364">
            <w:pPr>
              <w:rPr>
                <w:rFonts w:ascii="Arial" w:hAnsi="Arial" w:cs="Arial"/>
              </w:rPr>
            </w:pPr>
            <w:r w:rsidRPr="002E11C3">
              <w:rPr>
                <w:rFonts w:ascii="Arial" w:hAnsi="Arial" w:cs="Arial"/>
              </w:rPr>
              <w:t>Module learning outcome</w:t>
            </w:r>
          </w:p>
        </w:tc>
        <w:tc>
          <w:tcPr>
            <w:tcW w:w="689" w:type="dxa"/>
          </w:tcPr>
          <w:p w:rsidR="00821820" w:rsidRPr="002E11C3" w:rsidRDefault="00821820" w:rsidP="00173364">
            <w:pPr>
              <w:rPr>
                <w:rFonts w:ascii="Arial" w:hAnsi="Arial" w:cs="Arial"/>
              </w:rPr>
            </w:pPr>
            <w:r w:rsidRPr="002E11C3">
              <w:rPr>
                <w:rFonts w:ascii="Arial" w:hAnsi="Arial" w:cs="Arial"/>
              </w:rPr>
              <w:t>8.1</w:t>
            </w:r>
          </w:p>
        </w:tc>
        <w:tc>
          <w:tcPr>
            <w:tcW w:w="830" w:type="dxa"/>
          </w:tcPr>
          <w:p w:rsidR="00821820" w:rsidRPr="002E11C3" w:rsidRDefault="00821820" w:rsidP="00173364">
            <w:pPr>
              <w:rPr>
                <w:rFonts w:ascii="Arial" w:hAnsi="Arial" w:cs="Arial"/>
              </w:rPr>
            </w:pPr>
            <w:r w:rsidRPr="002E11C3">
              <w:rPr>
                <w:rFonts w:ascii="Arial" w:hAnsi="Arial" w:cs="Arial"/>
              </w:rPr>
              <w:t>8.2</w:t>
            </w:r>
          </w:p>
        </w:tc>
        <w:tc>
          <w:tcPr>
            <w:tcW w:w="830" w:type="dxa"/>
          </w:tcPr>
          <w:p w:rsidR="00821820" w:rsidRPr="002E11C3" w:rsidRDefault="00821820" w:rsidP="00173364">
            <w:pPr>
              <w:rPr>
                <w:rFonts w:ascii="Arial" w:hAnsi="Arial" w:cs="Arial"/>
              </w:rPr>
            </w:pPr>
            <w:r w:rsidRPr="002E11C3">
              <w:rPr>
                <w:rFonts w:ascii="Arial" w:hAnsi="Arial" w:cs="Arial"/>
              </w:rPr>
              <w:t>8.3</w:t>
            </w:r>
          </w:p>
        </w:tc>
        <w:tc>
          <w:tcPr>
            <w:tcW w:w="830" w:type="dxa"/>
          </w:tcPr>
          <w:p w:rsidR="00821820" w:rsidRPr="002E11C3" w:rsidRDefault="00821820" w:rsidP="00173364">
            <w:pPr>
              <w:rPr>
                <w:rFonts w:ascii="Arial" w:hAnsi="Arial" w:cs="Arial"/>
              </w:rPr>
            </w:pPr>
            <w:r w:rsidRPr="002E11C3">
              <w:rPr>
                <w:rFonts w:ascii="Arial" w:hAnsi="Arial" w:cs="Arial"/>
              </w:rPr>
              <w:t>8.4</w:t>
            </w:r>
          </w:p>
        </w:tc>
        <w:tc>
          <w:tcPr>
            <w:tcW w:w="830" w:type="dxa"/>
          </w:tcPr>
          <w:p w:rsidR="00821820" w:rsidRPr="002E11C3" w:rsidRDefault="00821820" w:rsidP="00173364">
            <w:pPr>
              <w:rPr>
                <w:rFonts w:ascii="Arial" w:hAnsi="Arial" w:cs="Arial"/>
              </w:rPr>
            </w:pPr>
            <w:r w:rsidRPr="002E11C3">
              <w:rPr>
                <w:rFonts w:ascii="Arial" w:hAnsi="Arial" w:cs="Arial"/>
              </w:rPr>
              <w:t>8.5</w:t>
            </w:r>
          </w:p>
        </w:tc>
        <w:tc>
          <w:tcPr>
            <w:tcW w:w="830" w:type="dxa"/>
          </w:tcPr>
          <w:p w:rsidR="00821820" w:rsidRPr="002E11C3" w:rsidRDefault="00821820" w:rsidP="00173364">
            <w:pPr>
              <w:rPr>
                <w:rFonts w:ascii="Arial" w:hAnsi="Arial" w:cs="Arial"/>
              </w:rPr>
            </w:pPr>
            <w:r w:rsidRPr="002E11C3">
              <w:rPr>
                <w:rFonts w:ascii="Arial" w:hAnsi="Arial" w:cs="Arial"/>
              </w:rPr>
              <w:t>9.1</w:t>
            </w:r>
          </w:p>
        </w:tc>
        <w:tc>
          <w:tcPr>
            <w:tcW w:w="831" w:type="dxa"/>
          </w:tcPr>
          <w:p w:rsidR="00821820" w:rsidRPr="002E11C3" w:rsidRDefault="00821820" w:rsidP="00173364">
            <w:pPr>
              <w:rPr>
                <w:rFonts w:ascii="Arial" w:hAnsi="Arial" w:cs="Arial"/>
              </w:rPr>
            </w:pPr>
            <w:r w:rsidRPr="002E11C3">
              <w:rPr>
                <w:rFonts w:ascii="Arial" w:hAnsi="Arial" w:cs="Arial"/>
              </w:rPr>
              <w:t>9.2</w:t>
            </w:r>
          </w:p>
        </w:tc>
      </w:tr>
      <w:tr w:rsidR="00821820" w:rsidRPr="002E11C3" w:rsidTr="00F94158">
        <w:tc>
          <w:tcPr>
            <w:tcW w:w="2976" w:type="dxa"/>
            <w:shd w:val="clear" w:color="auto" w:fill="D9D9D9" w:themeFill="background1" w:themeFillShade="D9"/>
          </w:tcPr>
          <w:p w:rsidR="00821820" w:rsidRPr="002E11C3" w:rsidRDefault="00821820" w:rsidP="00173364">
            <w:pPr>
              <w:rPr>
                <w:rFonts w:ascii="Arial" w:hAnsi="Arial" w:cs="Arial"/>
              </w:rPr>
            </w:pPr>
            <w:r w:rsidRPr="002E11C3">
              <w:rPr>
                <w:rFonts w:ascii="Arial" w:hAnsi="Arial" w:cs="Arial"/>
              </w:rPr>
              <w:t>Learning/ teaching method</w:t>
            </w:r>
          </w:p>
        </w:tc>
        <w:tc>
          <w:tcPr>
            <w:tcW w:w="689" w:type="dxa"/>
          </w:tcPr>
          <w:p w:rsidR="00821820" w:rsidRPr="002E11C3" w:rsidRDefault="00821820" w:rsidP="00173364">
            <w:pPr>
              <w:rPr>
                <w:rFonts w:ascii="Arial" w:hAnsi="Arial" w:cs="Arial"/>
              </w:rPr>
            </w:pPr>
          </w:p>
        </w:tc>
        <w:tc>
          <w:tcPr>
            <w:tcW w:w="830" w:type="dxa"/>
          </w:tcPr>
          <w:p w:rsidR="00821820" w:rsidRPr="002E11C3" w:rsidRDefault="00821820" w:rsidP="00173364">
            <w:pPr>
              <w:rPr>
                <w:rFonts w:ascii="Arial" w:hAnsi="Arial" w:cs="Arial"/>
              </w:rPr>
            </w:pPr>
          </w:p>
        </w:tc>
        <w:tc>
          <w:tcPr>
            <w:tcW w:w="830" w:type="dxa"/>
          </w:tcPr>
          <w:p w:rsidR="00821820" w:rsidRPr="002E11C3" w:rsidRDefault="00821820" w:rsidP="00173364">
            <w:pPr>
              <w:rPr>
                <w:rFonts w:ascii="Arial" w:hAnsi="Arial" w:cs="Arial"/>
              </w:rPr>
            </w:pPr>
          </w:p>
        </w:tc>
        <w:tc>
          <w:tcPr>
            <w:tcW w:w="830" w:type="dxa"/>
          </w:tcPr>
          <w:p w:rsidR="00821820" w:rsidRPr="002E11C3" w:rsidRDefault="00821820" w:rsidP="00173364">
            <w:pPr>
              <w:rPr>
                <w:rFonts w:ascii="Arial" w:hAnsi="Arial" w:cs="Arial"/>
              </w:rPr>
            </w:pPr>
          </w:p>
        </w:tc>
        <w:tc>
          <w:tcPr>
            <w:tcW w:w="830" w:type="dxa"/>
          </w:tcPr>
          <w:p w:rsidR="00821820" w:rsidRPr="002E11C3" w:rsidRDefault="00821820" w:rsidP="00173364">
            <w:pPr>
              <w:rPr>
                <w:rFonts w:ascii="Arial" w:hAnsi="Arial" w:cs="Arial"/>
              </w:rPr>
            </w:pPr>
          </w:p>
        </w:tc>
        <w:tc>
          <w:tcPr>
            <w:tcW w:w="830" w:type="dxa"/>
          </w:tcPr>
          <w:p w:rsidR="00821820" w:rsidRPr="002E11C3" w:rsidRDefault="00821820" w:rsidP="00173364">
            <w:pPr>
              <w:rPr>
                <w:rFonts w:ascii="Arial" w:hAnsi="Arial" w:cs="Arial"/>
              </w:rPr>
            </w:pPr>
          </w:p>
        </w:tc>
        <w:tc>
          <w:tcPr>
            <w:tcW w:w="831" w:type="dxa"/>
          </w:tcPr>
          <w:p w:rsidR="00821820" w:rsidRPr="002E11C3" w:rsidRDefault="00821820" w:rsidP="00173364">
            <w:pPr>
              <w:rPr>
                <w:rFonts w:ascii="Arial" w:hAnsi="Arial" w:cs="Arial"/>
              </w:rPr>
            </w:pPr>
          </w:p>
        </w:tc>
      </w:tr>
      <w:tr w:rsidR="00821820" w:rsidRPr="002E11C3" w:rsidTr="00F94158">
        <w:tc>
          <w:tcPr>
            <w:tcW w:w="2976" w:type="dxa"/>
          </w:tcPr>
          <w:p w:rsidR="00821820" w:rsidRPr="002E11C3" w:rsidRDefault="00821820" w:rsidP="00173364">
            <w:pPr>
              <w:rPr>
                <w:rFonts w:ascii="Arial" w:hAnsi="Arial" w:cs="Arial"/>
              </w:rPr>
            </w:pPr>
            <w:r w:rsidRPr="002E11C3">
              <w:rPr>
                <w:rFonts w:ascii="Arial" w:hAnsi="Arial" w:cs="Arial"/>
              </w:rPr>
              <w:t>Private Study</w:t>
            </w:r>
          </w:p>
        </w:tc>
        <w:tc>
          <w:tcPr>
            <w:tcW w:w="689" w:type="dxa"/>
          </w:tcPr>
          <w:p w:rsidR="00821820" w:rsidRPr="002E11C3" w:rsidRDefault="00821820" w:rsidP="00173364">
            <w:pPr>
              <w:rPr>
                <w:rFonts w:ascii="Arial" w:hAnsi="Arial" w:cs="Arial"/>
              </w:rPr>
            </w:pPr>
            <w:r w:rsidRPr="002E11C3">
              <w:rPr>
                <w:rFonts w:ascii="Segoe UI Symbol" w:hAnsi="Segoe UI Symbol" w:cs="Segoe UI Symbol"/>
              </w:rPr>
              <w:t>✔</w:t>
            </w:r>
          </w:p>
        </w:tc>
        <w:tc>
          <w:tcPr>
            <w:tcW w:w="830" w:type="dxa"/>
          </w:tcPr>
          <w:p w:rsidR="00821820" w:rsidRPr="002E11C3" w:rsidRDefault="00821820" w:rsidP="00173364">
            <w:pPr>
              <w:rPr>
                <w:rFonts w:ascii="Arial" w:hAnsi="Arial" w:cs="Arial"/>
              </w:rPr>
            </w:pPr>
            <w:r w:rsidRPr="002E11C3">
              <w:rPr>
                <w:rFonts w:ascii="Segoe UI Symbol" w:hAnsi="Segoe UI Symbol" w:cs="Segoe UI Symbol"/>
              </w:rPr>
              <w:t>✔</w:t>
            </w:r>
          </w:p>
        </w:tc>
        <w:tc>
          <w:tcPr>
            <w:tcW w:w="830" w:type="dxa"/>
          </w:tcPr>
          <w:p w:rsidR="00821820" w:rsidRPr="002E11C3" w:rsidRDefault="00821820" w:rsidP="00173364">
            <w:pPr>
              <w:rPr>
                <w:rFonts w:ascii="Arial" w:hAnsi="Arial" w:cs="Arial"/>
              </w:rPr>
            </w:pPr>
            <w:r w:rsidRPr="002E11C3">
              <w:rPr>
                <w:rFonts w:ascii="Segoe UI Symbol" w:hAnsi="Segoe UI Symbol" w:cs="Segoe UI Symbol"/>
              </w:rPr>
              <w:t>✔</w:t>
            </w:r>
          </w:p>
        </w:tc>
        <w:tc>
          <w:tcPr>
            <w:tcW w:w="830" w:type="dxa"/>
          </w:tcPr>
          <w:p w:rsidR="00821820" w:rsidRPr="002E11C3" w:rsidRDefault="00821820" w:rsidP="00173364">
            <w:pPr>
              <w:rPr>
                <w:rFonts w:ascii="Arial" w:hAnsi="Arial" w:cs="Arial"/>
              </w:rPr>
            </w:pPr>
          </w:p>
        </w:tc>
        <w:tc>
          <w:tcPr>
            <w:tcW w:w="830" w:type="dxa"/>
          </w:tcPr>
          <w:p w:rsidR="00821820" w:rsidRPr="002E11C3" w:rsidRDefault="00821820" w:rsidP="00173364">
            <w:pPr>
              <w:rPr>
                <w:rFonts w:ascii="Arial" w:hAnsi="Arial" w:cs="Arial"/>
              </w:rPr>
            </w:pPr>
            <w:r w:rsidRPr="002E11C3">
              <w:rPr>
                <w:rFonts w:ascii="Segoe UI Symbol" w:hAnsi="Segoe UI Symbol" w:cs="Segoe UI Symbol"/>
              </w:rPr>
              <w:t>✔</w:t>
            </w:r>
          </w:p>
        </w:tc>
        <w:tc>
          <w:tcPr>
            <w:tcW w:w="830" w:type="dxa"/>
          </w:tcPr>
          <w:p w:rsidR="00821820" w:rsidRPr="002E11C3" w:rsidRDefault="00821820" w:rsidP="00173364">
            <w:pPr>
              <w:rPr>
                <w:rFonts w:ascii="Arial" w:hAnsi="Arial" w:cs="Arial"/>
              </w:rPr>
            </w:pPr>
            <w:r w:rsidRPr="002E11C3">
              <w:rPr>
                <w:rFonts w:ascii="Segoe UI Symbol" w:hAnsi="Segoe UI Symbol" w:cs="Segoe UI Symbol"/>
              </w:rPr>
              <w:t>✔</w:t>
            </w:r>
          </w:p>
        </w:tc>
        <w:tc>
          <w:tcPr>
            <w:tcW w:w="831" w:type="dxa"/>
          </w:tcPr>
          <w:p w:rsidR="00821820" w:rsidRPr="002E11C3" w:rsidRDefault="00821820" w:rsidP="00173364">
            <w:pPr>
              <w:rPr>
                <w:rFonts w:ascii="Arial" w:hAnsi="Arial" w:cs="Arial"/>
              </w:rPr>
            </w:pPr>
            <w:r w:rsidRPr="002E11C3">
              <w:rPr>
                <w:rFonts w:ascii="Segoe UI Symbol" w:hAnsi="Segoe UI Symbol" w:cs="Segoe UI Symbol"/>
              </w:rPr>
              <w:t>✔</w:t>
            </w:r>
          </w:p>
        </w:tc>
      </w:tr>
      <w:tr w:rsidR="00821820" w:rsidRPr="002E11C3" w:rsidTr="00F94158">
        <w:tc>
          <w:tcPr>
            <w:tcW w:w="2976" w:type="dxa"/>
          </w:tcPr>
          <w:p w:rsidR="00821820" w:rsidRPr="002E11C3" w:rsidRDefault="00821820" w:rsidP="00173364">
            <w:pPr>
              <w:rPr>
                <w:rFonts w:ascii="Arial" w:hAnsi="Arial" w:cs="Arial"/>
              </w:rPr>
            </w:pPr>
            <w:r w:rsidRPr="002E11C3">
              <w:rPr>
                <w:rFonts w:ascii="Arial" w:hAnsi="Arial" w:cs="Arial"/>
              </w:rPr>
              <w:t>Seminar</w:t>
            </w:r>
          </w:p>
        </w:tc>
        <w:tc>
          <w:tcPr>
            <w:tcW w:w="689" w:type="dxa"/>
          </w:tcPr>
          <w:p w:rsidR="00821820" w:rsidRPr="002E11C3" w:rsidRDefault="00821820" w:rsidP="00173364">
            <w:pPr>
              <w:rPr>
                <w:rFonts w:ascii="Arial" w:hAnsi="Arial" w:cs="Arial"/>
              </w:rPr>
            </w:pPr>
            <w:r w:rsidRPr="002E11C3">
              <w:rPr>
                <w:rFonts w:ascii="Segoe UI Symbol" w:hAnsi="Segoe UI Symbol" w:cs="Segoe UI Symbol"/>
              </w:rPr>
              <w:t>✔</w:t>
            </w:r>
          </w:p>
        </w:tc>
        <w:tc>
          <w:tcPr>
            <w:tcW w:w="830" w:type="dxa"/>
          </w:tcPr>
          <w:p w:rsidR="00821820" w:rsidRPr="002E11C3" w:rsidRDefault="00821820" w:rsidP="00173364">
            <w:pPr>
              <w:rPr>
                <w:rFonts w:ascii="Arial" w:hAnsi="Arial" w:cs="Arial"/>
              </w:rPr>
            </w:pPr>
            <w:r w:rsidRPr="002E11C3">
              <w:rPr>
                <w:rFonts w:ascii="Segoe UI Symbol" w:hAnsi="Segoe UI Symbol" w:cs="Segoe UI Symbol"/>
              </w:rPr>
              <w:t>✔</w:t>
            </w:r>
          </w:p>
        </w:tc>
        <w:tc>
          <w:tcPr>
            <w:tcW w:w="830" w:type="dxa"/>
          </w:tcPr>
          <w:p w:rsidR="00821820" w:rsidRPr="002E11C3" w:rsidRDefault="00821820" w:rsidP="00173364">
            <w:pPr>
              <w:rPr>
                <w:rFonts w:ascii="Arial" w:hAnsi="Arial" w:cs="Arial"/>
              </w:rPr>
            </w:pPr>
            <w:r w:rsidRPr="002E11C3">
              <w:rPr>
                <w:rFonts w:ascii="Segoe UI Symbol" w:hAnsi="Segoe UI Symbol" w:cs="Segoe UI Symbol"/>
              </w:rPr>
              <w:t>✔</w:t>
            </w:r>
          </w:p>
        </w:tc>
        <w:tc>
          <w:tcPr>
            <w:tcW w:w="830" w:type="dxa"/>
          </w:tcPr>
          <w:p w:rsidR="00821820" w:rsidRPr="002E11C3" w:rsidRDefault="00821820" w:rsidP="00173364">
            <w:pPr>
              <w:rPr>
                <w:rFonts w:ascii="Arial" w:hAnsi="Arial" w:cs="Arial"/>
              </w:rPr>
            </w:pPr>
            <w:r w:rsidRPr="002E11C3">
              <w:rPr>
                <w:rFonts w:ascii="Segoe UI Symbol" w:hAnsi="Segoe UI Symbol" w:cs="Segoe UI Symbol"/>
              </w:rPr>
              <w:t>✔</w:t>
            </w:r>
          </w:p>
        </w:tc>
        <w:tc>
          <w:tcPr>
            <w:tcW w:w="830" w:type="dxa"/>
          </w:tcPr>
          <w:p w:rsidR="00821820" w:rsidRPr="002E11C3" w:rsidRDefault="00821820" w:rsidP="00173364">
            <w:pPr>
              <w:rPr>
                <w:rFonts w:ascii="Arial" w:hAnsi="Arial" w:cs="Arial"/>
              </w:rPr>
            </w:pPr>
            <w:r w:rsidRPr="002E11C3">
              <w:rPr>
                <w:rFonts w:ascii="Segoe UI Symbol" w:hAnsi="Segoe UI Symbol" w:cs="Segoe UI Symbol"/>
              </w:rPr>
              <w:t>✔</w:t>
            </w:r>
          </w:p>
        </w:tc>
        <w:tc>
          <w:tcPr>
            <w:tcW w:w="830" w:type="dxa"/>
          </w:tcPr>
          <w:p w:rsidR="00821820" w:rsidRPr="002E11C3" w:rsidRDefault="00821820" w:rsidP="00173364">
            <w:pPr>
              <w:rPr>
                <w:rFonts w:ascii="Arial" w:hAnsi="Arial" w:cs="Arial"/>
              </w:rPr>
            </w:pPr>
            <w:r w:rsidRPr="002E11C3">
              <w:rPr>
                <w:rFonts w:ascii="Segoe UI Symbol" w:hAnsi="Segoe UI Symbol" w:cs="Segoe UI Symbol"/>
              </w:rPr>
              <w:t>✔</w:t>
            </w:r>
          </w:p>
        </w:tc>
        <w:tc>
          <w:tcPr>
            <w:tcW w:w="831" w:type="dxa"/>
          </w:tcPr>
          <w:p w:rsidR="00821820" w:rsidRPr="002E11C3" w:rsidRDefault="00821820" w:rsidP="00173364">
            <w:pPr>
              <w:rPr>
                <w:rFonts w:ascii="Arial" w:hAnsi="Arial" w:cs="Arial"/>
              </w:rPr>
            </w:pPr>
            <w:r w:rsidRPr="002E11C3">
              <w:rPr>
                <w:rFonts w:ascii="Segoe UI Symbol" w:hAnsi="Segoe UI Symbol" w:cs="Segoe UI Symbol"/>
              </w:rPr>
              <w:t>✔</w:t>
            </w:r>
          </w:p>
        </w:tc>
      </w:tr>
      <w:tr w:rsidR="00821820" w:rsidRPr="002E11C3" w:rsidTr="00F94158">
        <w:tc>
          <w:tcPr>
            <w:tcW w:w="2976" w:type="dxa"/>
            <w:shd w:val="clear" w:color="auto" w:fill="D9D9D9" w:themeFill="background1" w:themeFillShade="D9"/>
          </w:tcPr>
          <w:p w:rsidR="00821820" w:rsidRPr="002E11C3" w:rsidRDefault="00821820" w:rsidP="00173364">
            <w:pPr>
              <w:rPr>
                <w:rFonts w:ascii="Arial" w:hAnsi="Arial" w:cs="Arial"/>
              </w:rPr>
            </w:pPr>
            <w:r w:rsidRPr="002E11C3">
              <w:rPr>
                <w:rFonts w:ascii="Arial" w:hAnsi="Arial" w:cs="Arial"/>
              </w:rPr>
              <w:t>Assessment method</w:t>
            </w:r>
          </w:p>
        </w:tc>
        <w:tc>
          <w:tcPr>
            <w:tcW w:w="689" w:type="dxa"/>
          </w:tcPr>
          <w:p w:rsidR="00821820" w:rsidRPr="002E11C3" w:rsidRDefault="00821820" w:rsidP="00173364">
            <w:pPr>
              <w:rPr>
                <w:rFonts w:ascii="Arial" w:hAnsi="Arial" w:cs="Arial"/>
              </w:rPr>
            </w:pPr>
          </w:p>
        </w:tc>
        <w:tc>
          <w:tcPr>
            <w:tcW w:w="830" w:type="dxa"/>
          </w:tcPr>
          <w:p w:rsidR="00821820" w:rsidRPr="002E11C3" w:rsidRDefault="00821820" w:rsidP="00173364">
            <w:pPr>
              <w:rPr>
                <w:rFonts w:ascii="Arial" w:hAnsi="Arial" w:cs="Arial"/>
              </w:rPr>
            </w:pPr>
          </w:p>
        </w:tc>
        <w:tc>
          <w:tcPr>
            <w:tcW w:w="830" w:type="dxa"/>
          </w:tcPr>
          <w:p w:rsidR="00821820" w:rsidRPr="002E11C3" w:rsidRDefault="00821820" w:rsidP="00173364">
            <w:pPr>
              <w:rPr>
                <w:rFonts w:ascii="Arial" w:hAnsi="Arial" w:cs="Arial"/>
              </w:rPr>
            </w:pPr>
          </w:p>
        </w:tc>
        <w:tc>
          <w:tcPr>
            <w:tcW w:w="830" w:type="dxa"/>
          </w:tcPr>
          <w:p w:rsidR="00821820" w:rsidRPr="002E11C3" w:rsidRDefault="00821820" w:rsidP="00173364">
            <w:pPr>
              <w:rPr>
                <w:rFonts w:ascii="Arial" w:hAnsi="Arial" w:cs="Arial"/>
              </w:rPr>
            </w:pPr>
          </w:p>
        </w:tc>
        <w:tc>
          <w:tcPr>
            <w:tcW w:w="830" w:type="dxa"/>
          </w:tcPr>
          <w:p w:rsidR="00821820" w:rsidRPr="002E11C3" w:rsidRDefault="00821820" w:rsidP="00173364">
            <w:pPr>
              <w:rPr>
                <w:rFonts w:ascii="Arial" w:hAnsi="Arial" w:cs="Arial"/>
              </w:rPr>
            </w:pPr>
          </w:p>
        </w:tc>
        <w:tc>
          <w:tcPr>
            <w:tcW w:w="830" w:type="dxa"/>
          </w:tcPr>
          <w:p w:rsidR="00821820" w:rsidRPr="002E11C3" w:rsidRDefault="00821820" w:rsidP="00173364">
            <w:pPr>
              <w:rPr>
                <w:rFonts w:ascii="Arial" w:hAnsi="Arial" w:cs="Arial"/>
              </w:rPr>
            </w:pPr>
          </w:p>
        </w:tc>
        <w:tc>
          <w:tcPr>
            <w:tcW w:w="831" w:type="dxa"/>
          </w:tcPr>
          <w:p w:rsidR="00821820" w:rsidRPr="002E11C3" w:rsidRDefault="00821820" w:rsidP="00173364">
            <w:pPr>
              <w:rPr>
                <w:rFonts w:ascii="Arial" w:hAnsi="Arial" w:cs="Arial"/>
              </w:rPr>
            </w:pPr>
          </w:p>
        </w:tc>
      </w:tr>
      <w:tr w:rsidR="00821820" w:rsidRPr="002E11C3" w:rsidTr="00F94158">
        <w:tc>
          <w:tcPr>
            <w:tcW w:w="2976" w:type="dxa"/>
          </w:tcPr>
          <w:p w:rsidR="00821820" w:rsidRPr="002E11C3" w:rsidRDefault="00821820" w:rsidP="00173364">
            <w:pPr>
              <w:rPr>
                <w:rFonts w:ascii="Arial" w:hAnsi="Arial" w:cs="Arial"/>
              </w:rPr>
            </w:pPr>
            <w:r w:rsidRPr="002E11C3">
              <w:rPr>
                <w:rFonts w:ascii="Arial" w:hAnsi="Arial" w:cs="Arial"/>
              </w:rPr>
              <w:t>In-Course Test: Listening</w:t>
            </w:r>
          </w:p>
        </w:tc>
        <w:tc>
          <w:tcPr>
            <w:tcW w:w="689" w:type="dxa"/>
          </w:tcPr>
          <w:p w:rsidR="00821820" w:rsidRPr="002E11C3" w:rsidRDefault="00821820" w:rsidP="00173364">
            <w:pPr>
              <w:rPr>
                <w:rFonts w:ascii="Arial" w:hAnsi="Arial" w:cs="Arial"/>
              </w:rPr>
            </w:pPr>
          </w:p>
        </w:tc>
        <w:tc>
          <w:tcPr>
            <w:tcW w:w="830" w:type="dxa"/>
          </w:tcPr>
          <w:p w:rsidR="00821820" w:rsidRPr="002E11C3" w:rsidRDefault="00821820" w:rsidP="00173364">
            <w:pPr>
              <w:rPr>
                <w:rFonts w:ascii="Arial" w:hAnsi="Arial" w:cs="Arial"/>
              </w:rPr>
            </w:pPr>
            <w:r w:rsidRPr="002E11C3">
              <w:rPr>
                <w:rFonts w:ascii="Segoe UI Symbol" w:hAnsi="Segoe UI Symbol" w:cs="Segoe UI Symbol"/>
              </w:rPr>
              <w:t>✔</w:t>
            </w:r>
          </w:p>
        </w:tc>
        <w:tc>
          <w:tcPr>
            <w:tcW w:w="830" w:type="dxa"/>
          </w:tcPr>
          <w:p w:rsidR="00821820" w:rsidRPr="002E11C3" w:rsidRDefault="00821820" w:rsidP="00173364">
            <w:pPr>
              <w:rPr>
                <w:rFonts w:ascii="Arial" w:hAnsi="Arial" w:cs="Arial"/>
              </w:rPr>
            </w:pPr>
            <w:r w:rsidRPr="002E11C3">
              <w:rPr>
                <w:rFonts w:ascii="Segoe UI Symbol" w:hAnsi="Segoe UI Symbol" w:cs="Segoe UI Symbol"/>
              </w:rPr>
              <w:t>✔</w:t>
            </w:r>
          </w:p>
        </w:tc>
        <w:tc>
          <w:tcPr>
            <w:tcW w:w="830" w:type="dxa"/>
          </w:tcPr>
          <w:p w:rsidR="00821820" w:rsidRPr="002E11C3" w:rsidRDefault="00821820" w:rsidP="00173364">
            <w:pPr>
              <w:rPr>
                <w:rFonts w:ascii="Arial" w:hAnsi="Arial" w:cs="Arial"/>
              </w:rPr>
            </w:pPr>
          </w:p>
        </w:tc>
        <w:tc>
          <w:tcPr>
            <w:tcW w:w="830" w:type="dxa"/>
          </w:tcPr>
          <w:p w:rsidR="00821820" w:rsidRPr="002E11C3" w:rsidRDefault="00821820" w:rsidP="00173364">
            <w:pPr>
              <w:rPr>
                <w:rFonts w:ascii="Arial" w:hAnsi="Arial" w:cs="Arial"/>
              </w:rPr>
            </w:pPr>
            <w:r w:rsidRPr="002E11C3">
              <w:rPr>
                <w:rFonts w:ascii="Segoe UI Symbol" w:hAnsi="Segoe UI Symbol" w:cs="Segoe UI Symbol"/>
              </w:rPr>
              <w:t>✔</w:t>
            </w:r>
          </w:p>
        </w:tc>
        <w:tc>
          <w:tcPr>
            <w:tcW w:w="830" w:type="dxa"/>
          </w:tcPr>
          <w:p w:rsidR="00821820" w:rsidRPr="002E11C3" w:rsidRDefault="00821820" w:rsidP="00173364">
            <w:pPr>
              <w:rPr>
                <w:rFonts w:ascii="Arial" w:hAnsi="Arial" w:cs="Arial"/>
              </w:rPr>
            </w:pPr>
          </w:p>
        </w:tc>
        <w:tc>
          <w:tcPr>
            <w:tcW w:w="831" w:type="dxa"/>
          </w:tcPr>
          <w:p w:rsidR="00821820" w:rsidRPr="002E11C3" w:rsidRDefault="00821820" w:rsidP="00173364">
            <w:pPr>
              <w:rPr>
                <w:rFonts w:ascii="Arial" w:hAnsi="Arial" w:cs="Arial"/>
              </w:rPr>
            </w:pPr>
            <w:r w:rsidRPr="002E11C3">
              <w:rPr>
                <w:rFonts w:ascii="Segoe UI Symbol" w:hAnsi="Segoe UI Symbol" w:cs="Segoe UI Symbol"/>
              </w:rPr>
              <w:t>✔</w:t>
            </w:r>
          </w:p>
        </w:tc>
      </w:tr>
      <w:tr w:rsidR="00821820" w:rsidRPr="002E11C3" w:rsidTr="00F94158">
        <w:tc>
          <w:tcPr>
            <w:tcW w:w="2976" w:type="dxa"/>
          </w:tcPr>
          <w:p w:rsidR="00821820" w:rsidRPr="002E11C3" w:rsidRDefault="00821820" w:rsidP="00173364">
            <w:pPr>
              <w:rPr>
                <w:rFonts w:ascii="Arial" w:hAnsi="Arial" w:cs="Arial"/>
              </w:rPr>
            </w:pPr>
            <w:r w:rsidRPr="002E11C3">
              <w:rPr>
                <w:rFonts w:ascii="Arial" w:hAnsi="Arial" w:cs="Arial"/>
              </w:rPr>
              <w:t>In-Course Test: Reading</w:t>
            </w:r>
          </w:p>
        </w:tc>
        <w:tc>
          <w:tcPr>
            <w:tcW w:w="689" w:type="dxa"/>
          </w:tcPr>
          <w:p w:rsidR="00821820" w:rsidRPr="002E11C3" w:rsidRDefault="00821820" w:rsidP="00173364">
            <w:pPr>
              <w:rPr>
                <w:rFonts w:ascii="Arial" w:hAnsi="Arial" w:cs="Arial"/>
              </w:rPr>
            </w:pPr>
            <w:r w:rsidRPr="002E11C3">
              <w:rPr>
                <w:rFonts w:ascii="Segoe UI Symbol" w:hAnsi="Segoe UI Symbol" w:cs="Segoe UI Symbol"/>
              </w:rPr>
              <w:t>✔</w:t>
            </w:r>
          </w:p>
        </w:tc>
        <w:tc>
          <w:tcPr>
            <w:tcW w:w="830" w:type="dxa"/>
          </w:tcPr>
          <w:p w:rsidR="00821820" w:rsidRPr="002E11C3" w:rsidRDefault="00821820" w:rsidP="00173364">
            <w:pPr>
              <w:rPr>
                <w:rFonts w:ascii="Arial" w:hAnsi="Arial" w:cs="Arial"/>
              </w:rPr>
            </w:pPr>
            <w:r w:rsidRPr="002E11C3">
              <w:rPr>
                <w:rFonts w:ascii="Segoe UI Symbol" w:hAnsi="Segoe UI Symbol" w:cs="Segoe UI Symbol"/>
              </w:rPr>
              <w:t>✔</w:t>
            </w:r>
          </w:p>
        </w:tc>
        <w:tc>
          <w:tcPr>
            <w:tcW w:w="830" w:type="dxa"/>
          </w:tcPr>
          <w:p w:rsidR="00821820" w:rsidRPr="002E11C3" w:rsidRDefault="00821820" w:rsidP="00173364">
            <w:pPr>
              <w:rPr>
                <w:rFonts w:ascii="Arial" w:hAnsi="Arial" w:cs="Arial"/>
              </w:rPr>
            </w:pPr>
            <w:r w:rsidRPr="002E11C3">
              <w:rPr>
                <w:rFonts w:ascii="Segoe UI Symbol" w:hAnsi="Segoe UI Symbol" w:cs="Segoe UI Symbol"/>
              </w:rPr>
              <w:t>✔</w:t>
            </w:r>
          </w:p>
        </w:tc>
        <w:tc>
          <w:tcPr>
            <w:tcW w:w="830" w:type="dxa"/>
          </w:tcPr>
          <w:p w:rsidR="00821820" w:rsidRPr="002E11C3" w:rsidRDefault="00821820" w:rsidP="00173364">
            <w:pPr>
              <w:rPr>
                <w:rFonts w:ascii="Arial" w:hAnsi="Arial" w:cs="Arial"/>
              </w:rPr>
            </w:pPr>
          </w:p>
        </w:tc>
        <w:tc>
          <w:tcPr>
            <w:tcW w:w="830" w:type="dxa"/>
          </w:tcPr>
          <w:p w:rsidR="00821820" w:rsidRPr="002E11C3" w:rsidRDefault="00821820" w:rsidP="00173364">
            <w:pPr>
              <w:rPr>
                <w:rFonts w:ascii="Arial" w:hAnsi="Arial" w:cs="Arial"/>
              </w:rPr>
            </w:pPr>
            <w:r w:rsidRPr="002E11C3">
              <w:rPr>
                <w:rFonts w:ascii="Segoe UI Symbol" w:hAnsi="Segoe UI Symbol" w:cs="Segoe UI Symbol"/>
              </w:rPr>
              <w:t>✔</w:t>
            </w:r>
          </w:p>
        </w:tc>
        <w:tc>
          <w:tcPr>
            <w:tcW w:w="830" w:type="dxa"/>
          </w:tcPr>
          <w:p w:rsidR="00821820" w:rsidRPr="002E11C3" w:rsidRDefault="00821820" w:rsidP="00173364">
            <w:pPr>
              <w:rPr>
                <w:rFonts w:ascii="Arial" w:hAnsi="Arial" w:cs="Arial"/>
              </w:rPr>
            </w:pPr>
          </w:p>
        </w:tc>
        <w:tc>
          <w:tcPr>
            <w:tcW w:w="831" w:type="dxa"/>
          </w:tcPr>
          <w:p w:rsidR="00821820" w:rsidRPr="002E11C3" w:rsidRDefault="00821820" w:rsidP="00173364">
            <w:pPr>
              <w:rPr>
                <w:rFonts w:ascii="Arial" w:hAnsi="Arial" w:cs="Arial"/>
              </w:rPr>
            </w:pPr>
            <w:r w:rsidRPr="002E11C3">
              <w:rPr>
                <w:rFonts w:ascii="Segoe UI Symbol" w:hAnsi="Segoe UI Symbol" w:cs="Segoe UI Symbol"/>
              </w:rPr>
              <w:t>✔</w:t>
            </w:r>
          </w:p>
        </w:tc>
      </w:tr>
      <w:tr w:rsidR="00821820" w:rsidRPr="002E11C3" w:rsidTr="00F94158">
        <w:tc>
          <w:tcPr>
            <w:tcW w:w="2976" w:type="dxa"/>
          </w:tcPr>
          <w:p w:rsidR="00821820" w:rsidRPr="002E11C3" w:rsidRDefault="00821820" w:rsidP="00173364">
            <w:pPr>
              <w:rPr>
                <w:rFonts w:ascii="Arial" w:hAnsi="Arial" w:cs="Arial"/>
              </w:rPr>
            </w:pPr>
            <w:r w:rsidRPr="002E11C3">
              <w:rPr>
                <w:rFonts w:ascii="Arial" w:hAnsi="Arial" w:cs="Arial"/>
              </w:rPr>
              <w:t>In-Course Test: Writing</w:t>
            </w:r>
          </w:p>
        </w:tc>
        <w:tc>
          <w:tcPr>
            <w:tcW w:w="689" w:type="dxa"/>
          </w:tcPr>
          <w:p w:rsidR="00821820" w:rsidRPr="002E11C3" w:rsidRDefault="00821820" w:rsidP="00173364">
            <w:pPr>
              <w:rPr>
                <w:rFonts w:ascii="Arial" w:hAnsi="Arial" w:cs="Arial"/>
              </w:rPr>
            </w:pPr>
            <w:r w:rsidRPr="002E11C3">
              <w:rPr>
                <w:rFonts w:ascii="Segoe UI Symbol" w:hAnsi="Segoe UI Symbol" w:cs="Segoe UI Symbol"/>
              </w:rPr>
              <w:t>✔</w:t>
            </w:r>
          </w:p>
        </w:tc>
        <w:tc>
          <w:tcPr>
            <w:tcW w:w="830" w:type="dxa"/>
          </w:tcPr>
          <w:p w:rsidR="00821820" w:rsidRPr="002E11C3" w:rsidRDefault="00821820" w:rsidP="00173364">
            <w:pPr>
              <w:rPr>
                <w:rFonts w:ascii="Arial" w:hAnsi="Arial" w:cs="Arial"/>
              </w:rPr>
            </w:pPr>
            <w:r w:rsidRPr="002E11C3">
              <w:rPr>
                <w:rFonts w:ascii="Segoe UI Symbol" w:hAnsi="Segoe UI Symbol" w:cs="Segoe UI Symbol"/>
              </w:rPr>
              <w:t>✔</w:t>
            </w:r>
          </w:p>
        </w:tc>
        <w:tc>
          <w:tcPr>
            <w:tcW w:w="830" w:type="dxa"/>
          </w:tcPr>
          <w:p w:rsidR="00821820" w:rsidRPr="002E11C3" w:rsidRDefault="00821820" w:rsidP="00173364">
            <w:pPr>
              <w:rPr>
                <w:rFonts w:ascii="Arial" w:hAnsi="Arial" w:cs="Arial"/>
              </w:rPr>
            </w:pPr>
          </w:p>
        </w:tc>
        <w:tc>
          <w:tcPr>
            <w:tcW w:w="830" w:type="dxa"/>
          </w:tcPr>
          <w:p w:rsidR="00821820" w:rsidRPr="002E11C3" w:rsidRDefault="00821820" w:rsidP="00173364">
            <w:pPr>
              <w:rPr>
                <w:rFonts w:ascii="Arial" w:hAnsi="Arial" w:cs="Arial"/>
              </w:rPr>
            </w:pPr>
            <w:r w:rsidRPr="002E11C3">
              <w:rPr>
                <w:rFonts w:ascii="Segoe UI Symbol" w:hAnsi="Segoe UI Symbol" w:cs="Segoe UI Symbol"/>
              </w:rPr>
              <w:t>✔</w:t>
            </w:r>
          </w:p>
        </w:tc>
        <w:tc>
          <w:tcPr>
            <w:tcW w:w="830" w:type="dxa"/>
          </w:tcPr>
          <w:p w:rsidR="00821820" w:rsidRPr="002E11C3" w:rsidRDefault="00821820" w:rsidP="00173364">
            <w:pPr>
              <w:rPr>
                <w:rFonts w:ascii="Arial" w:hAnsi="Arial" w:cs="Arial"/>
              </w:rPr>
            </w:pPr>
            <w:r w:rsidRPr="002E11C3">
              <w:rPr>
                <w:rFonts w:ascii="Segoe UI Symbol" w:hAnsi="Segoe UI Symbol" w:cs="Segoe UI Symbol"/>
              </w:rPr>
              <w:t>✔</w:t>
            </w:r>
          </w:p>
        </w:tc>
        <w:tc>
          <w:tcPr>
            <w:tcW w:w="830" w:type="dxa"/>
          </w:tcPr>
          <w:p w:rsidR="00821820" w:rsidRPr="002E11C3" w:rsidRDefault="00821820" w:rsidP="00173364">
            <w:pPr>
              <w:rPr>
                <w:rFonts w:ascii="Arial" w:hAnsi="Arial" w:cs="Arial"/>
              </w:rPr>
            </w:pPr>
            <w:r w:rsidRPr="002E11C3">
              <w:rPr>
                <w:rFonts w:ascii="Segoe UI Symbol" w:hAnsi="Segoe UI Symbol" w:cs="Segoe UI Symbol"/>
              </w:rPr>
              <w:t>✔</w:t>
            </w:r>
          </w:p>
        </w:tc>
        <w:tc>
          <w:tcPr>
            <w:tcW w:w="831" w:type="dxa"/>
          </w:tcPr>
          <w:p w:rsidR="00821820" w:rsidRPr="002E11C3" w:rsidRDefault="00821820" w:rsidP="00173364">
            <w:pPr>
              <w:rPr>
                <w:rFonts w:ascii="Arial" w:hAnsi="Arial" w:cs="Arial"/>
              </w:rPr>
            </w:pPr>
            <w:r w:rsidRPr="002E11C3">
              <w:rPr>
                <w:rFonts w:ascii="Segoe UI Symbol" w:hAnsi="Segoe UI Symbol" w:cs="Segoe UI Symbol"/>
              </w:rPr>
              <w:t>✔</w:t>
            </w:r>
          </w:p>
        </w:tc>
      </w:tr>
      <w:tr w:rsidR="00821820" w:rsidRPr="002E11C3" w:rsidTr="00F94158">
        <w:tc>
          <w:tcPr>
            <w:tcW w:w="2976" w:type="dxa"/>
          </w:tcPr>
          <w:p w:rsidR="00821820" w:rsidRPr="002E11C3" w:rsidRDefault="00821820" w:rsidP="00173364">
            <w:pPr>
              <w:rPr>
                <w:rFonts w:ascii="Arial" w:hAnsi="Arial" w:cs="Arial"/>
              </w:rPr>
            </w:pPr>
            <w:r w:rsidRPr="002E11C3">
              <w:rPr>
                <w:rFonts w:ascii="Arial" w:hAnsi="Arial" w:cs="Arial"/>
              </w:rPr>
              <w:t>In-Course Test: Speaking</w:t>
            </w:r>
          </w:p>
        </w:tc>
        <w:tc>
          <w:tcPr>
            <w:tcW w:w="689" w:type="dxa"/>
          </w:tcPr>
          <w:p w:rsidR="00821820" w:rsidRPr="002E11C3" w:rsidRDefault="00821820" w:rsidP="00173364">
            <w:pPr>
              <w:rPr>
                <w:rFonts w:ascii="Arial" w:hAnsi="Arial" w:cs="Arial"/>
              </w:rPr>
            </w:pPr>
          </w:p>
        </w:tc>
        <w:tc>
          <w:tcPr>
            <w:tcW w:w="830" w:type="dxa"/>
          </w:tcPr>
          <w:p w:rsidR="00821820" w:rsidRPr="002E11C3" w:rsidRDefault="00821820" w:rsidP="00173364">
            <w:pPr>
              <w:rPr>
                <w:rFonts w:ascii="Arial" w:hAnsi="Arial" w:cs="Arial"/>
              </w:rPr>
            </w:pPr>
            <w:r w:rsidRPr="002E11C3">
              <w:rPr>
                <w:rFonts w:ascii="Segoe UI Symbol" w:hAnsi="Segoe UI Symbol" w:cs="Segoe UI Symbol"/>
              </w:rPr>
              <w:t>✔</w:t>
            </w:r>
          </w:p>
        </w:tc>
        <w:tc>
          <w:tcPr>
            <w:tcW w:w="830" w:type="dxa"/>
          </w:tcPr>
          <w:p w:rsidR="00821820" w:rsidRPr="002E11C3" w:rsidRDefault="00821820" w:rsidP="00173364">
            <w:pPr>
              <w:rPr>
                <w:rFonts w:ascii="Arial" w:hAnsi="Arial" w:cs="Arial"/>
              </w:rPr>
            </w:pPr>
            <w:r w:rsidRPr="002E11C3">
              <w:rPr>
                <w:rFonts w:ascii="Segoe UI Symbol" w:hAnsi="Segoe UI Symbol" w:cs="Segoe UI Symbol"/>
              </w:rPr>
              <w:t>✔</w:t>
            </w:r>
          </w:p>
        </w:tc>
        <w:tc>
          <w:tcPr>
            <w:tcW w:w="830" w:type="dxa"/>
          </w:tcPr>
          <w:p w:rsidR="00821820" w:rsidRPr="002E11C3" w:rsidRDefault="00821820" w:rsidP="00173364">
            <w:pPr>
              <w:rPr>
                <w:rFonts w:ascii="Arial" w:hAnsi="Arial" w:cs="Arial"/>
              </w:rPr>
            </w:pPr>
            <w:r w:rsidRPr="002E11C3">
              <w:rPr>
                <w:rFonts w:ascii="Segoe UI Symbol" w:hAnsi="Segoe UI Symbol" w:cs="Segoe UI Symbol"/>
              </w:rPr>
              <w:t>✔</w:t>
            </w:r>
          </w:p>
        </w:tc>
        <w:tc>
          <w:tcPr>
            <w:tcW w:w="830" w:type="dxa"/>
          </w:tcPr>
          <w:p w:rsidR="00821820" w:rsidRPr="002E11C3" w:rsidRDefault="00821820" w:rsidP="00173364">
            <w:pPr>
              <w:rPr>
                <w:rFonts w:ascii="Arial" w:hAnsi="Arial" w:cs="Arial"/>
              </w:rPr>
            </w:pPr>
            <w:r w:rsidRPr="002E11C3">
              <w:rPr>
                <w:rFonts w:ascii="Segoe UI Symbol" w:hAnsi="Segoe UI Symbol" w:cs="Segoe UI Symbol"/>
              </w:rPr>
              <w:t>✔</w:t>
            </w:r>
          </w:p>
        </w:tc>
        <w:tc>
          <w:tcPr>
            <w:tcW w:w="830" w:type="dxa"/>
          </w:tcPr>
          <w:p w:rsidR="00821820" w:rsidRPr="002E11C3" w:rsidRDefault="00821820" w:rsidP="00173364">
            <w:pPr>
              <w:rPr>
                <w:rFonts w:ascii="Arial" w:hAnsi="Arial" w:cs="Arial"/>
              </w:rPr>
            </w:pPr>
            <w:r w:rsidRPr="002E11C3">
              <w:rPr>
                <w:rFonts w:ascii="Segoe UI Symbol" w:hAnsi="Segoe UI Symbol" w:cs="Segoe UI Symbol"/>
              </w:rPr>
              <w:t>✔</w:t>
            </w:r>
          </w:p>
        </w:tc>
        <w:tc>
          <w:tcPr>
            <w:tcW w:w="831" w:type="dxa"/>
          </w:tcPr>
          <w:p w:rsidR="00821820" w:rsidRPr="002E11C3" w:rsidRDefault="00821820" w:rsidP="00173364">
            <w:pPr>
              <w:rPr>
                <w:rFonts w:ascii="Arial" w:hAnsi="Arial" w:cs="Arial"/>
              </w:rPr>
            </w:pPr>
            <w:r w:rsidRPr="002E11C3">
              <w:rPr>
                <w:rFonts w:ascii="Segoe UI Symbol" w:hAnsi="Segoe UI Symbol" w:cs="Segoe UI Symbol"/>
              </w:rPr>
              <w:t>✔</w:t>
            </w:r>
          </w:p>
        </w:tc>
      </w:tr>
      <w:tr w:rsidR="00821820" w:rsidRPr="002E11C3" w:rsidTr="00F94158">
        <w:tc>
          <w:tcPr>
            <w:tcW w:w="2976" w:type="dxa"/>
          </w:tcPr>
          <w:p w:rsidR="00821820" w:rsidRPr="002E11C3" w:rsidRDefault="00821820" w:rsidP="00173364">
            <w:pPr>
              <w:rPr>
                <w:rFonts w:ascii="Arial" w:hAnsi="Arial" w:cs="Arial"/>
              </w:rPr>
            </w:pPr>
            <w:r w:rsidRPr="002E11C3">
              <w:rPr>
                <w:rFonts w:ascii="Arial" w:hAnsi="Arial" w:cs="Arial"/>
              </w:rPr>
              <w:t>In-Course Test: Reading aloud</w:t>
            </w:r>
          </w:p>
        </w:tc>
        <w:tc>
          <w:tcPr>
            <w:tcW w:w="689" w:type="dxa"/>
          </w:tcPr>
          <w:p w:rsidR="00821820" w:rsidRPr="002E11C3" w:rsidRDefault="00821820" w:rsidP="00173364">
            <w:pPr>
              <w:rPr>
                <w:rFonts w:ascii="Arial" w:hAnsi="Arial" w:cs="Arial"/>
              </w:rPr>
            </w:pPr>
            <w:r w:rsidRPr="002E11C3">
              <w:rPr>
                <w:rFonts w:ascii="Segoe UI Symbol" w:hAnsi="Segoe UI Symbol" w:cs="Segoe UI Symbol"/>
              </w:rPr>
              <w:t>✔</w:t>
            </w:r>
          </w:p>
        </w:tc>
        <w:tc>
          <w:tcPr>
            <w:tcW w:w="830" w:type="dxa"/>
          </w:tcPr>
          <w:p w:rsidR="00821820" w:rsidRPr="002E11C3" w:rsidRDefault="00821820" w:rsidP="00173364">
            <w:pPr>
              <w:rPr>
                <w:rFonts w:ascii="Arial" w:hAnsi="Arial" w:cs="Arial"/>
              </w:rPr>
            </w:pPr>
            <w:r w:rsidRPr="002E11C3">
              <w:rPr>
                <w:rFonts w:ascii="Segoe UI Symbol" w:hAnsi="Segoe UI Symbol" w:cs="Segoe UI Symbol"/>
              </w:rPr>
              <w:t>✔</w:t>
            </w:r>
          </w:p>
        </w:tc>
        <w:tc>
          <w:tcPr>
            <w:tcW w:w="830" w:type="dxa"/>
          </w:tcPr>
          <w:p w:rsidR="00821820" w:rsidRPr="002E11C3" w:rsidRDefault="00821820" w:rsidP="00173364">
            <w:pPr>
              <w:rPr>
                <w:rFonts w:ascii="Arial" w:hAnsi="Arial" w:cs="Arial"/>
              </w:rPr>
            </w:pPr>
            <w:r w:rsidRPr="002E11C3">
              <w:rPr>
                <w:rFonts w:ascii="Segoe UI Symbol" w:hAnsi="Segoe UI Symbol" w:cs="Segoe UI Symbol"/>
              </w:rPr>
              <w:t>✔</w:t>
            </w:r>
          </w:p>
        </w:tc>
        <w:tc>
          <w:tcPr>
            <w:tcW w:w="830" w:type="dxa"/>
          </w:tcPr>
          <w:p w:rsidR="00821820" w:rsidRPr="002E11C3" w:rsidRDefault="00821820" w:rsidP="00173364">
            <w:pPr>
              <w:rPr>
                <w:rFonts w:ascii="Arial" w:hAnsi="Arial" w:cs="Arial"/>
              </w:rPr>
            </w:pPr>
          </w:p>
        </w:tc>
        <w:tc>
          <w:tcPr>
            <w:tcW w:w="830" w:type="dxa"/>
          </w:tcPr>
          <w:p w:rsidR="00821820" w:rsidRPr="002E11C3" w:rsidRDefault="00821820" w:rsidP="00173364">
            <w:pPr>
              <w:rPr>
                <w:rFonts w:ascii="Arial" w:hAnsi="Arial" w:cs="Arial"/>
              </w:rPr>
            </w:pPr>
          </w:p>
        </w:tc>
        <w:tc>
          <w:tcPr>
            <w:tcW w:w="830" w:type="dxa"/>
          </w:tcPr>
          <w:p w:rsidR="00821820" w:rsidRPr="002E11C3" w:rsidRDefault="00821820" w:rsidP="00173364">
            <w:pPr>
              <w:rPr>
                <w:rFonts w:ascii="Arial" w:hAnsi="Arial" w:cs="Arial"/>
              </w:rPr>
            </w:pPr>
          </w:p>
        </w:tc>
        <w:tc>
          <w:tcPr>
            <w:tcW w:w="831" w:type="dxa"/>
          </w:tcPr>
          <w:p w:rsidR="00821820" w:rsidRPr="002E11C3" w:rsidRDefault="00821820" w:rsidP="00173364">
            <w:pPr>
              <w:rPr>
                <w:rFonts w:ascii="Arial" w:hAnsi="Arial" w:cs="Arial"/>
              </w:rPr>
            </w:pPr>
          </w:p>
        </w:tc>
      </w:tr>
      <w:tr w:rsidR="00821820" w:rsidRPr="002E11C3" w:rsidTr="00F94158">
        <w:tc>
          <w:tcPr>
            <w:tcW w:w="2976" w:type="dxa"/>
          </w:tcPr>
          <w:p w:rsidR="00821820" w:rsidRPr="002E11C3" w:rsidRDefault="00821820" w:rsidP="00173364">
            <w:pPr>
              <w:rPr>
                <w:rFonts w:ascii="Arial" w:hAnsi="Arial" w:cs="Arial"/>
              </w:rPr>
            </w:pPr>
            <w:r w:rsidRPr="002E11C3">
              <w:rPr>
                <w:rFonts w:ascii="Arial" w:hAnsi="Arial" w:cs="Arial"/>
              </w:rPr>
              <w:t>Course Assignment</w:t>
            </w:r>
            <w:r>
              <w:rPr>
                <w:rFonts w:ascii="Arial" w:hAnsi="Arial" w:cs="Arial"/>
              </w:rPr>
              <w:t>: Culture Research and Writing in English</w:t>
            </w:r>
          </w:p>
        </w:tc>
        <w:tc>
          <w:tcPr>
            <w:tcW w:w="689" w:type="dxa"/>
          </w:tcPr>
          <w:p w:rsidR="00821820" w:rsidRPr="002E11C3" w:rsidRDefault="00821820" w:rsidP="00173364">
            <w:pPr>
              <w:rPr>
                <w:rFonts w:ascii="Arial" w:hAnsi="Arial" w:cs="Arial"/>
              </w:rPr>
            </w:pPr>
          </w:p>
        </w:tc>
        <w:tc>
          <w:tcPr>
            <w:tcW w:w="830" w:type="dxa"/>
          </w:tcPr>
          <w:p w:rsidR="00821820" w:rsidRPr="002E11C3" w:rsidRDefault="00821820" w:rsidP="00173364">
            <w:pPr>
              <w:rPr>
                <w:rFonts w:ascii="Arial" w:hAnsi="Arial" w:cs="Arial"/>
              </w:rPr>
            </w:pPr>
          </w:p>
        </w:tc>
        <w:tc>
          <w:tcPr>
            <w:tcW w:w="830" w:type="dxa"/>
          </w:tcPr>
          <w:p w:rsidR="00821820" w:rsidRPr="002E11C3" w:rsidRDefault="00821820" w:rsidP="00173364">
            <w:pPr>
              <w:rPr>
                <w:rFonts w:ascii="Arial" w:hAnsi="Arial" w:cs="Arial"/>
              </w:rPr>
            </w:pPr>
          </w:p>
        </w:tc>
        <w:tc>
          <w:tcPr>
            <w:tcW w:w="830" w:type="dxa"/>
          </w:tcPr>
          <w:p w:rsidR="00821820" w:rsidRPr="002E11C3" w:rsidRDefault="00821820" w:rsidP="00173364">
            <w:pPr>
              <w:rPr>
                <w:rFonts w:ascii="Arial" w:hAnsi="Arial" w:cs="Arial"/>
              </w:rPr>
            </w:pPr>
          </w:p>
        </w:tc>
        <w:tc>
          <w:tcPr>
            <w:tcW w:w="830" w:type="dxa"/>
          </w:tcPr>
          <w:p w:rsidR="00821820" w:rsidRPr="002E11C3" w:rsidRDefault="00821820" w:rsidP="00173364">
            <w:pPr>
              <w:rPr>
                <w:rFonts w:ascii="Arial" w:hAnsi="Arial" w:cs="Arial"/>
              </w:rPr>
            </w:pPr>
            <w:r w:rsidRPr="002E11C3">
              <w:rPr>
                <w:rFonts w:ascii="Segoe UI Symbol" w:hAnsi="Segoe UI Symbol" w:cs="Segoe UI Symbol"/>
              </w:rPr>
              <w:t>✔</w:t>
            </w:r>
          </w:p>
        </w:tc>
        <w:tc>
          <w:tcPr>
            <w:tcW w:w="830" w:type="dxa"/>
          </w:tcPr>
          <w:p w:rsidR="00821820" w:rsidRPr="002E11C3" w:rsidRDefault="00821820" w:rsidP="00173364">
            <w:pPr>
              <w:rPr>
                <w:rFonts w:ascii="Arial" w:hAnsi="Arial" w:cs="Arial"/>
              </w:rPr>
            </w:pPr>
          </w:p>
        </w:tc>
        <w:tc>
          <w:tcPr>
            <w:tcW w:w="831" w:type="dxa"/>
          </w:tcPr>
          <w:p w:rsidR="00821820" w:rsidRPr="002E11C3" w:rsidRDefault="00821820" w:rsidP="00173364">
            <w:pPr>
              <w:rPr>
                <w:rFonts w:ascii="Arial" w:hAnsi="Arial" w:cs="Arial"/>
              </w:rPr>
            </w:pPr>
            <w:r w:rsidRPr="002E11C3">
              <w:rPr>
                <w:rFonts w:ascii="Segoe UI Symbol" w:hAnsi="Segoe UI Symbol" w:cs="Segoe UI Symbol"/>
              </w:rPr>
              <w:t>✔</w:t>
            </w:r>
          </w:p>
        </w:tc>
      </w:tr>
    </w:tbl>
    <w:p w:rsidR="007A6245" w:rsidRDefault="007A6245" w:rsidP="00302082">
      <w:pPr>
        <w:spacing w:after="120" w:line="240" w:lineRule="auto"/>
        <w:ind w:left="426" w:right="260"/>
        <w:rPr>
          <w:rFonts w:ascii="Arial" w:hAnsi="Arial" w:cs="Arial"/>
          <w:b/>
          <w:iCs/>
        </w:rPr>
      </w:pPr>
    </w:p>
    <w:p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D50113" w:rsidP="00EB5842">
      <w:pPr>
        <w:autoSpaceDE w:val="0"/>
        <w:autoSpaceDN w:val="0"/>
        <w:adjustRightInd w:val="0"/>
        <w:spacing w:after="120"/>
        <w:ind w:left="426" w:right="260"/>
        <w:jc w:val="both"/>
        <w:rPr>
          <w:rFonts w:ascii="Arial" w:hAnsi="Arial" w:cs="Arial"/>
        </w:rPr>
      </w:pPr>
      <w:r w:rsidRPr="00D50113">
        <w:rPr>
          <w:rFonts w:ascii="Arial" w:hAnsi="Arial" w:cs="Arial"/>
        </w:rPr>
        <w:t>T</w:t>
      </w:r>
      <w:r w:rsidR="00DD46D8">
        <w:rPr>
          <w:rFonts w:ascii="Arial" w:hAnsi="Arial" w:cs="Arial"/>
        </w:rPr>
        <w:t>he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D50113" w:rsidRPr="00D52104" w:rsidRDefault="00D50113" w:rsidP="00EB5842">
      <w:pPr>
        <w:autoSpaceDE w:val="0"/>
        <w:autoSpaceDN w:val="0"/>
        <w:adjustRightInd w:val="0"/>
        <w:spacing w:after="120" w:line="360" w:lineRule="auto"/>
        <w:ind w:left="426" w:right="260"/>
        <w:rPr>
          <w:rFonts w:ascii="Arial" w:hAnsi="Arial" w:cs="Arial"/>
          <w:color w:val="000000"/>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in order to support all students </w:t>
      </w:r>
      <w:r w:rsidR="00EB5842">
        <w:rPr>
          <w:rFonts w:ascii="Arial" w:hAnsi="Arial" w:cs="Arial"/>
        </w:rPr>
        <w:t>in the following areas</w:t>
      </w:r>
      <w:proofErr w:type="gramStart"/>
      <w:r w:rsidR="00EB5842">
        <w:rPr>
          <w:rFonts w:ascii="Arial" w:hAnsi="Arial" w:cs="Arial"/>
        </w:rPr>
        <w:t>:</w:t>
      </w:r>
      <w:proofErr w:type="gramEnd"/>
      <w:r w:rsidR="00EB5842">
        <w:rPr>
          <w:rFonts w:ascii="Arial" w:hAnsi="Arial" w:cs="Arial"/>
        </w:rPr>
        <w:br/>
        <w:t>a) Accessible resources and curriculum</w:t>
      </w:r>
      <w:r w:rsidR="00EB5842">
        <w:rPr>
          <w:rFonts w:ascii="Arial" w:hAnsi="Arial" w:cs="Arial"/>
        </w:rPr>
        <w:br/>
        <w:t>b) Learning, teaching and assessment methods</w:t>
      </w:r>
    </w:p>
    <w:p w:rsidR="00D50113" w:rsidRDefault="00D50113" w:rsidP="00D50113">
      <w:pPr>
        <w:spacing w:after="120" w:line="240" w:lineRule="auto"/>
        <w:ind w:left="426" w:right="260"/>
        <w:rPr>
          <w:rFonts w:ascii="Arial" w:hAnsi="Arial" w:cs="Arial"/>
          <w:iCs/>
        </w:rPr>
      </w:pPr>
    </w:p>
    <w:p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rsidR="002A7F48" w:rsidRPr="003C10F6" w:rsidRDefault="003C10F6" w:rsidP="002A7F48">
      <w:pPr>
        <w:spacing w:after="120" w:line="240" w:lineRule="auto"/>
        <w:ind w:left="426" w:right="260"/>
        <w:jc w:val="both"/>
        <w:rPr>
          <w:rFonts w:ascii="Arial" w:hAnsi="Arial" w:cs="Arial"/>
          <w:bCs/>
        </w:rPr>
      </w:pPr>
      <w:r w:rsidRPr="003C10F6">
        <w:rPr>
          <w:rFonts w:ascii="Arial" w:hAnsi="Arial" w:cs="Arial"/>
          <w:bCs/>
        </w:rPr>
        <w:t>Canterbury</w:t>
      </w:r>
    </w:p>
    <w:p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rsidR="00DD46D8" w:rsidRDefault="004A0E61" w:rsidP="00443AE6">
      <w:pPr>
        <w:autoSpaceDE w:val="0"/>
        <w:autoSpaceDN w:val="0"/>
        <w:adjustRightInd w:val="0"/>
        <w:spacing w:after="120"/>
        <w:ind w:left="425" w:right="261"/>
        <w:jc w:val="both"/>
        <w:rPr>
          <w:rFonts w:ascii="Arial" w:hAnsi="Arial" w:cs="Arial"/>
        </w:rPr>
      </w:pPr>
      <w:r w:rsidRPr="004A0E61">
        <w:rPr>
          <w:rFonts w:ascii="Arial" w:hAnsi="Arial" w:cs="Arial"/>
        </w:rPr>
        <w:t>Internationalisation is actively incorporated in this module. This is showing in the following aspects:</w:t>
      </w:r>
    </w:p>
    <w:p w:rsidR="004A0E61" w:rsidRPr="00655416" w:rsidRDefault="004A0E61" w:rsidP="00443AE6">
      <w:pPr>
        <w:pStyle w:val="ListParagraph"/>
        <w:numPr>
          <w:ilvl w:val="0"/>
          <w:numId w:val="16"/>
        </w:numPr>
        <w:autoSpaceDE w:val="0"/>
        <w:autoSpaceDN w:val="0"/>
        <w:adjustRightInd w:val="0"/>
        <w:spacing w:after="120"/>
        <w:ind w:right="261"/>
        <w:jc w:val="both"/>
        <w:rPr>
          <w:rFonts w:ascii="Arial" w:hAnsi="Arial" w:cs="Arial"/>
        </w:rPr>
      </w:pPr>
      <w:r w:rsidRPr="00655416">
        <w:rPr>
          <w:rFonts w:ascii="Arial" w:hAnsi="Arial" w:cs="Arial"/>
        </w:rPr>
        <w:t xml:space="preserve">Tutor: </w:t>
      </w:r>
      <w:r>
        <w:rPr>
          <w:rFonts w:ascii="Arial" w:hAnsi="Arial" w:cs="Arial"/>
        </w:rPr>
        <w:t>A</w:t>
      </w:r>
      <w:r w:rsidRPr="00655416">
        <w:rPr>
          <w:rFonts w:ascii="Arial" w:hAnsi="Arial" w:cs="Arial"/>
        </w:rPr>
        <w:t xml:space="preserve"> native/near native Russian speaker will be teaching this module. The tutor either grew up in a Russian language speaking country or has a deep understanding of the culture.</w:t>
      </w:r>
      <w:r>
        <w:rPr>
          <w:rFonts w:ascii="Arial" w:hAnsi="Arial" w:cs="Arial"/>
        </w:rPr>
        <w:t xml:space="preserve"> </w:t>
      </w:r>
      <w:r w:rsidRPr="004A0E61">
        <w:rPr>
          <w:rFonts w:ascii="Arial" w:hAnsi="Arial" w:cs="Arial"/>
        </w:rPr>
        <w:t>The tutor will also have experience of international communication challenges.</w:t>
      </w:r>
    </w:p>
    <w:p w:rsidR="004A0E61" w:rsidRPr="00655416" w:rsidRDefault="004A0E61" w:rsidP="00443AE6">
      <w:pPr>
        <w:pStyle w:val="ListParagraph"/>
        <w:numPr>
          <w:ilvl w:val="0"/>
          <w:numId w:val="16"/>
        </w:numPr>
        <w:autoSpaceDE w:val="0"/>
        <w:autoSpaceDN w:val="0"/>
        <w:adjustRightInd w:val="0"/>
        <w:spacing w:after="120"/>
        <w:ind w:right="261"/>
        <w:rPr>
          <w:rFonts w:ascii="Arial" w:hAnsi="Arial" w:cs="Arial"/>
        </w:rPr>
      </w:pPr>
      <w:r w:rsidRPr="00655416">
        <w:rPr>
          <w:rFonts w:ascii="Arial" w:hAnsi="Arial" w:cs="Arial"/>
        </w:rPr>
        <w:t xml:space="preserve">Learning outcomes: demonstrate an introductory understanding of the life and multiple cultures of the Russian language speaking countries, (8.5); demonstrate a basic </w:t>
      </w:r>
      <w:r>
        <w:rPr>
          <w:rFonts w:ascii="Arial" w:hAnsi="Arial" w:cs="Arial"/>
        </w:rPr>
        <w:t>inter</w:t>
      </w:r>
      <w:r w:rsidRPr="00655416">
        <w:rPr>
          <w:rFonts w:ascii="Arial" w:hAnsi="Arial" w:cs="Arial"/>
        </w:rPr>
        <w:t>cultur</w:t>
      </w:r>
      <w:r>
        <w:rPr>
          <w:rFonts w:ascii="Arial" w:hAnsi="Arial" w:cs="Arial"/>
        </w:rPr>
        <w:t xml:space="preserve">al awareness and understanding. </w:t>
      </w:r>
      <w:r w:rsidRPr="00655416">
        <w:rPr>
          <w:rFonts w:ascii="Arial" w:hAnsi="Arial" w:cs="Arial"/>
        </w:rPr>
        <w:t>(9.2)</w:t>
      </w:r>
    </w:p>
    <w:p w:rsidR="004A0E61" w:rsidRPr="00655416" w:rsidRDefault="004A0E61" w:rsidP="00DD46D8">
      <w:pPr>
        <w:pStyle w:val="ListParagraph"/>
        <w:numPr>
          <w:ilvl w:val="0"/>
          <w:numId w:val="16"/>
        </w:numPr>
        <w:autoSpaceDE w:val="0"/>
        <w:autoSpaceDN w:val="0"/>
        <w:adjustRightInd w:val="0"/>
        <w:spacing w:after="120"/>
        <w:ind w:right="261"/>
        <w:rPr>
          <w:rFonts w:ascii="Arial" w:hAnsi="Arial" w:cs="Arial"/>
        </w:rPr>
      </w:pPr>
      <w:r w:rsidRPr="00655416">
        <w:rPr>
          <w:rFonts w:ascii="Arial" w:hAnsi="Arial" w:cs="Arial"/>
        </w:rPr>
        <w:t xml:space="preserve">Subject content: </w:t>
      </w:r>
      <w:r>
        <w:rPr>
          <w:rFonts w:ascii="Arial" w:hAnsi="Arial" w:cs="Arial"/>
        </w:rPr>
        <w:t>S</w:t>
      </w:r>
      <w:r w:rsidRPr="00655416">
        <w:rPr>
          <w:rFonts w:ascii="Arial" w:hAnsi="Arial" w:cs="Arial"/>
        </w:rPr>
        <w:t xml:space="preserve">tudents will also be exposed at introductory level to </w:t>
      </w:r>
      <w:r w:rsidR="00DD46D8" w:rsidRPr="00DD46D8">
        <w:rPr>
          <w:rFonts w:ascii="Arial" w:hAnsi="Arial" w:cs="Arial"/>
        </w:rPr>
        <w:t>Russian life including major cities, famous places, museums, music, theatre, ballet, etc.</w:t>
      </w:r>
      <w:r w:rsidR="003B62E4" w:rsidRPr="003B62E4">
        <w:rPr>
          <w:rFonts w:ascii="Arial" w:hAnsi="Arial" w:cs="Arial"/>
        </w:rPr>
        <w:t xml:space="preserve"> </w:t>
      </w:r>
      <w:r w:rsidR="003B62E4" w:rsidRPr="00655416">
        <w:rPr>
          <w:rFonts w:ascii="Arial" w:hAnsi="Arial" w:cs="Arial"/>
        </w:rPr>
        <w:t>(10)</w:t>
      </w:r>
      <w:r>
        <w:rPr>
          <w:rFonts w:ascii="Arial" w:hAnsi="Arial" w:cs="Arial"/>
        </w:rPr>
        <w:t xml:space="preserve"> </w:t>
      </w:r>
      <w:r w:rsidRPr="004A0E61">
        <w:rPr>
          <w:rFonts w:ascii="Arial" w:hAnsi="Arial" w:cs="Arial"/>
        </w:rPr>
        <w:t xml:space="preserve">and through drawing on the </w:t>
      </w:r>
      <w:proofErr w:type="gramStart"/>
      <w:r w:rsidRPr="004A0E61">
        <w:rPr>
          <w:rFonts w:ascii="Arial" w:hAnsi="Arial" w:cs="Arial"/>
        </w:rPr>
        <w:t>tutor's</w:t>
      </w:r>
      <w:proofErr w:type="gramEnd"/>
      <w:r w:rsidRPr="004A0E61">
        <w:rPr>
          <w:rFonts w:ascii="Arial" w:hAnsi="Arial" w:cs="Arial"/>
        </w:rPr>
        <w:t xml:space="preserve"> and students' experiences and expectations. </w:t>
      </w:r>
    </w:p>
    <w:p w:rsidR="004A0E61" w:rsidRPr="00655416" w:rsidRDefault="004A0E61" w:rsidP="00443AE6">
      <w:pPr>
        <w:pStyle w:val="ListParagraph"/>
        <w:numPr>
          <w:ilvl w:val="0"/>
          <w:numId w:val="16"/>
        </w:numPr>
        <w:autoSpaceDE w:val="0"/>
        <w:autoSpaceDN w:val="0"/>
        <w:adjustRightInd w:val="0"/>
        <w:spacing w:after="120"/>
        <w:ind w:right="261"/>
        <w:rPr>
          <w:rFonts w:ascii="Arial" w:hAnsi="Arial" w:cs="Arial"/>
        </w:rPr>
      </w:pPr>
      <w:r w:rsidRPr="00655416">
        <w:rPr>
          <w:rFonts w:ascii="Arial" w:hAnsi="Arial" w:cs="Arial"/>
        </w:rPr>
        <w:t xml:space="preserve">Support activity: Students are encouraged to get in touch with the Russian society; </w:t>
      </w:r>
      <w:r w:rsidR="00C513D8">
        <w:rPr>
          <w:rFonts w:ascii="Arial" w:hAnsi="Arial" w:cs="Arial"/>
        </w:rPr>
        <w:t xml:space="preserve">Students have </w:t>
      </w:r>
      <w:r w:rsidRPr="00655416">
        <w:rPr>
          <w:rFonts w:ascii="Arial" w:hAnsi="Arial" w:cs="Arial"/>
        </w:rPr>
        <w:t xml:space="preserve">opportunities to find a </w:t>
      </w:r>
      <w:r w:rsidR="00C513D8">
        <w:rPr>
          <w:rFonts w:ascii="Arial" w:hAnsi="Arial" w:cs="Arial"/>
        </w:rPr>
        <w:t>language exchange partners for practising Russian and for exchanging cultural information.</w:t>
      </w:r>
    </w:p>
    <w:p w:rsidR="009A2D37" w:rsidRDefault="009A2D37" w:rsidP="00D50113">
      <w:pPr>
        <w:spacing w:after="120" w:line="240" w:lineRule="auto"/>
        <w:ind w:left="426" w:right="260"/>
        <w:rPr>
          <w:rFonts w:ascii="Arial" w:hAnsi="Arial" w:cs="Arial"/>
          <w:iCs/>
        </w:rPr>
      </w:pP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73408" w:rsidRPr="00302082" w:rsidTr="00694309">
        <w:trPr>
          <w:trHeight w:val="305"/>
        </w:trPr>
        <w:tc>
          <w:tcPr>
            <w:tcW w:w="1526" w:type="dxa"/>
          </w:tcPr>
          <w:p w:rsidR="00173408" w:rsidRPr="00302082" w:rsidRDefault="00173408" w:rsidP="00173408">
            <w:pPr>
              <w:spacing w:after="120"/>
              <w:ind w:right="-330"/>
              <w:rPr>
                <w:rFonts w:ascii="Arial" w:hAnsi="Arial" w:cs="Arial"/>
              </w:rPr>
            </w:pPr>
            <w:r w:rsidRPr="00EB0BB0">
              <w:rPr>
                <w:rFonts w:ascii="Arial" w:hAnsi="Arial" w:cs="Arial"/>
                <w:sz w:val="18"/>
                <w:szCs w:val="18"/>
              </w:rPr>
              <w:t>02/08/17</w:t>
            </w:r>
          </w:p>
        </w:tc>
        <w:tc>
          <w:tcPr>
            <w:tcW w:w="1701" w:type="dxa"/>
          </w:tcPr>
          <w:p w:rsidR="00173408" w:rsidRPr="00302082" w:rsidRDefault="00173408" w:rsidP="00173408">
            <w:pPr>
              <w:spacing w:after="120"/>
              <w:ind w:right="-330"/>
              <w:rPr>
                <w:rFonts w:ascii="Arial" w:hAnsi="Arial" w:cs="Arial"/>
              </w:rPr>
            </w:pPr>
            <w:r w:rsidRPr="00EB0BB0">
              <w:rPr>
                <w:rFonts w:ascii="Arial" w:hAnsi="Arial" w:cs="Arial"/>
                <w:sz w:val="18"/>
                <w:szCs w:val="18"/>
              </w:rPr>
              <w:t>Major</w:t>
            </w:r>
          </w:p>
        </w:tc>
        <w:tc>
          <w:tcPr>
            <w:tcW w:w="2410" w:type="dxa"/>
          </w:tcPr>
          <w:p w:rsidR="00173408" w:rsidRPr="00302082" w:rsidRDefault="00173408" w:rsidP="00173408">
            <w:pPr>
              <w:spacing w:after="120"/>
              <w:ind w:right="-330"/>
              <w:rPr>
                <w:rFonts w:ascii="Arial" w:hAnsi="Arial" w:cs="Arial"/>
              </w:rPr>
            </w:pPr>
            <w:r w:rsidRPr="00EB0BB0">
              <w:rPr>
                <w:rFonts w:ascii="Arial" w:hAnsi="Arial" w:cs="Arial"/>
                <w:sz w:val="18"/>
                <w:szCs w:val="18"/>
              </w:rPr>
              <w:t>September 2017</w:t>
            </w:r>
          </w:p>
        </w:tc>
        <w:tc>
          <w:tcPr>
            <w:tcW w:w="2448" w:type="dxa"/>
          </w:tcPr>
          <w:p w:rsidR="00173408" w:rsidRPr="00302082" w:rsidRDefault="00173408" w:rsidP="00173408">
            <w:pPr>
              <w:spacing w:after="120"/>
              <w:ind w:right="-330"/>
              <w:rPr>
                <w:rFonts w:ascii="Arial" w:hAnsi="Arial" w:cs="Arial"/>
              </w:rPr>
            </w:pPr>
            <w:r w:rsidRPr="00EB0BB0">
              <w:rPr>
                <w:rFonts w:ascii="Arial" w:hAnsi="Arial" w:cs="Arial"/>
                <w:sz w:val="18"/>
                <w:szCs w:val="18"/>
              </w:rPr>
              <w:t>1, 8, 9, 12, 13</w:t>
            </w:r>
          </w:p>
        </w:tc>
        <w:tc>
          <w:tcPr>
            <w:tcW w:w="2597" w:type="dxa"/>
          </w:tcPr>
          <w:p w:rsidR="00173408" w:rsidRPr="00302082" w:rsidRDefault="00173408" w:rsidP="00173408">
            <w:pPr>
              <w:spacing w:after="120"/>
              <w:ind w:right="-330"/>
              <w:rPr>
                <w:rFonts w:ascii="Arial" w:hAnsi="Arial" w:cs="Arial"/>
              </w:rPr>
            </w:pPr>
            <w:r w:rsidRPr="00EB0BB0">
              <w:rPr>
                <w:rFonts w:ascii="Arial" w:hAnsi="Arial" w:cs="Arial"/>
                <w:sz w:val="18"/>
                <w:szCs w:val="18"/>
              </w:rPr>
              <w:t>No</w:t>
            </w:r>
          </w:p>
        </w:tc>
      </w:tr>
      <w:tr w:rsidR="00173408" w:rsidRPr="00302082" w:rsidTr="00694309">
        <w:trPr>
          <w:trHeight w:val="305"/>
        </w:trPr>
        <w:tc>
          <w:tcPr>
            <w:tcW w:w="1526" w:type="dxa"/>
          </w:tcPr>
          <w:p w:rsidR="00173408" w:rsidRPr="00F94158" w:rsidRDefault="00173408" w:rsidP="00173408">
            <w:pPr>
              <w:spacing w:after="120"/>
              <w:ind w:right="-330"/>
              <w:rPr>
                <w:rFonts w:ascii="Arial" w:hAnsi="Arial" w:cs="Arial"/>
                <w:sz w:val="18"/>
                <w:szCs w:val="18"/>
              </w:rPr>
            </w:pPr>
            <w:r>
              <w:rPr>
                <w:rFonts w:ascii="Arial" w:hAnsi="Arial" w:cs="Arial"/>
                <w:sz w:val="18"/>
                <w:szCs w:val="18"/>
              </w:rPr>
              <w:t>20/02/18</w:t>
            </w:r>
          </w:p>
        </w:tc>
        <w:tc>
          <w:tcPr>
            <w:tcW w:w="1701" w:type="dxa"/>
          </w:tcPr>
          <w:p w:rsidR="00173408" w:rsidRPr="00F94158" w:rsidRDefault="00173408" w:rsidP="00173408">
            <w:pPr>
              <w:spacing w:after="120"/>
              <w:ind w:right="-330"/>
              <w:rPr>
                <w:rFonts w:ascii="Arial" w:hAnsi="Arial" w:cs="Arial"/>
                <w:sz w:val="18"/>
                <w:szCs w:val="18"/>
              </w:rPr>
            </w:pPr>
            <w:r>
              <w:rPr>
                <w:rFonts w:ascii="Arial" w:hAnsi="Arial" w:cs="Arial"/>
                <w:sz w:val="18"/>
                <w:szCs w:val="18"/>
              </w:rPr>
              <w:t>Major</w:t>
            </w:r>
          </w:p>
        </w:tc>
        <w:tc>
          <w:tcPr>
            <w:tcW w:w="2410" w:type="dxa"/>
          </w:tcPr>
          <w:p w:rsidR="00173408" w:rsidRPr="00F94158" w:rsidRDefault="00173408" w:rsidP="00173408">
            <w:pPr>
              <w:spacing w:after="120"/>
              <w:ind w:right="-330"/>
              <w:rPr>
                <w:rFonts w:ascii="Arial" w:hAnsi="Arial" w:cs="Arial"/>
                <w:sz w:val="18"/>
                <w:szCs w:val="18"/>
              </w:rPr>
            </w:pPr>
            <w:r>
              <w:rPr>
                <w:rFonts w:ascii="Arial" w:hAnsi="Arial" w:cs="Arial"/>
                <w:sz w:val="18"/>
                <w:szCs w:val="18"/>
              </w:rPr>
              <w:t>September 2018</w:t>
            </w:r>
          </w:p>
        </w:tc>
        <w:tc>
          <w:tcPr>
            <w:tcW w:w="2448" w:type="dxa"/>
          </w:tcPr>
          <w:p w:rsidR="00173408" w:rsidRPr="00F94158" w:rsidRDefault="00173408" w:rsidP="00173408">
            <w:pPr>
              <w:spacing w:after="120"/>
              <w:ind w:right="-330"/>
              <w:rPr>
                <w:rFonts w:ascii="Arial" w:hAnsi="Arial" w:cs="Arial"/>
                <w:sz w:val="18"/>
                <w:szCs w:val="18"/>
              </w:rPr>
            </w:pPr>
            <w:r w:rsidRPr="00F94158">
              <w:rPr>
                <w:rFonts w:ascii="Arial" w:hAnsi="Arial" w:cs="Arial"/>
                <w:sz w:val="18"/>
                <w:szCs w:val="18"/>
              </w:rPr>
              <w:t>8, 10, 11, 13,14</w:t>
            </w:r>
          </w:p>
        </w:tc>
        <w:tc>
          <w:tcPr>
            <w:tcW w:w="2597" w:type="dxa"/>
          </w:tcPr>
          <w:p w:rsidR="00173408" w:rsidRPr="00F94158" w:rsidRDefault="00173408" w:rsidP="00173408">
            <w:pPr>
              <w:spacing w:after="120"/>
              <w:ind w:right="-330"/>
              <w:rPr>
                <w:rFonts w:ascii="Arial" w:hAnsi="Arial" w:cs="Arial"/>
                <w:sz w:val="18"/>
                <w:szCs w:val="18"/>
              </w:rPr>
            </w:pPr>
            <w:r w:rsidRPr="00F94158">
              <w:rPr>
                <w:rFonts w:ascii="Arial" w:hAnsi="Arial" w:cs="Arial"/>
                <w:sz w:val="18"/>
                <w:szCs w:val="18"/>
              </w:rPr>
              <w:t>No</w:t>
            </w:r>
          </w:p>
        </w:tc>
      </w:tr>
      <w:tr w:rsidR="00173408" w:rsidRPr="00302082" w:rsidTr="00694309">
        <w:trPr>
          <w:trHeight w:val="305"/>
        </w:trPr>
        <w:tc>
          <w:tcPr>
            <w:tcW w:w="1526" w:type="dxa"/>
          </w:tcPr>
          <w:p w:rsidR="00173408" w:rsidRPr="00F94158" w:rsidRDefault="00173408" w:rsidP="00173408">
            <w:pPr>
              <w:spacing w:after="120"/>
              <w:ind w:right="-330"/>
              <w:rPr>
                <w:rFonts w:ascii="Arial" w:hAnsi="Arial" w:cs="Arial"/>
                <w:sz w:val="18"/>
                <w:szCs w:val="18"/>
              </w:rPr>
            </w:pPr>
          </w:p>
        </w:tc>
        <w:tc>
          <w:tcPr>
            <w:tcW w:w="1701" w:type="dxa"/>
          </w:tcPr>
          <w:p w:rsidR="00173408" w:rsidRPr="00F94158" w:rsidRDefault="00173408" w:rsidP="00173408">
            <w:pPr>
              <w:spacing w:after="120"/>
              <w:ind w:right="-330"/>
              <w:rPr>
                <w:rFonts w:ascii="Arial" w:hAnsi="Arial" w:cs="Arial"/>
                <w:sz w:val="18"/>
                <w:szCs w:val="18"/>
              </w:rPr>
            </w:pPr>
          </w:p>
        </w:tc>
        <w:tc>
          <w:tcPr>
            <w:tcW w:w="2410" w:type="dxa"/>
          </w:tcPr>
          <w:p w:rsidR="00173408" w:rsidRPr="00F94158" w:rsidRDefault="00173408" w:rsidP="00173408">
            <w:pPr>
              <w:spacing w:after="120"/>
              <w:ind w:right="-330"/>
              <w:rPr>
                <w:rFonts w:ascii="Arial" w:hAnsi="Arial" w:cs="Arial"/>
                <w:sz w:val="18"/>
                <w:szCs w:val="18"/>
              </w:rPr>
            </w:pPr>
          </w:p>
        </w:tc>
        <w:tc>
          <w:tcPr>
            <w:tcW w:w="2448" w:type="dxa"/>
          </w:tcPr>
          <w:p w:rsidR="00173408" w:rsidRPr="00F94158" w:rsidRDefault="00173408" w:rsidP="00173408">
            <w:pPr>
              <w:spacing w:after="120"/>
              <w:ind w:right="-330"/>
              <w:rPr>
                <w:rFonts w:ascii="Arial" w:hAnsi="Arial" w:cs="Arial"/>
                <w:sz w:val="18"/>
                <w:szCs w:val="18"/>
              </w:rPr>
            </w:pPr>
          </w:p>
        </w:tc>
        <w:tc>
          <w:tcPr>
            <w:tcW w:w="2597" w:type="dxa"/>
          </w:tcPr>
          <w:p w:rsidR="00173408" w:rsidRPr="00F94158" w:rsidRDefault="00173408" w:rsidP="00173408">
            <w:pPr>
              <w:spacing w:after="120"/>
              <w:ind w:right="-330"/>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F94158">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6BA" w:rsidRDefault="006E56BA" w:rsidP="009A2D37">
      <w:pPr>
        <w:spacing w:after="0" w:line="240" w:lineRule="auto"/>
      </w:pPr>
      <w:r>
        <w:separator/>
      </w:r>
    </w:p>
  </w:endnote>
  <w:endnote w:type="continuationSeparator" w:id="0">
    <w:p w:rsidR="006E56BA" w:rsidRDefault="006E56BA" w:rsidP="009A2D37">
      <w:pPr>
        <w:spacing w:after="0" w:line="240" w:lineRule="auto"/>
      </w:pPr>
      <w:r>
        <w:continuationSeparator/>
      </w:r>
    </w:p>
  </w:endnote>
  <w:endnote w:type="continuationNotice" w:id="1">
    <w:p w:rsidR="006E56BA" w:rsidRDefault="006E56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A45D96" w:rsidRDefault="00A45D96" w:rsidP="009A2D37">
        <w:pPr>
          <w:pStyle w:val="Footer"/>
          <w:jc w:val="center"/>
        </w:pPr>
        <w:r>
          <w:fldChar w:fldCharType="begin"/>
        </w:r>
        <w:r>
          <w:instrText xml:space="preserve"> PAGE   \* MERGEFORMAT </w:instrText>
        </w:r>
        <w:r>
          <w:fldChar w:fldCharType="separate"/>
        </w:r>
        <w:r w:rsidR="00F94158">
          <w:rPr>
            <w:noProof/>
          </w:rPr>
          <w:t>1</w:t>
        </w:r>
        <w:r>
          <w:rPr>
            <w:noProof/>
          </w:rPr>
          <w:fldChar w:fldCharType="end"/>
        </w:r>
      </w:p>
    </w:sdtContent>
  </w:sdt>
  <w:p w:rsidR="00A45D96" w:rsidRPr="007B7724" w:rsidRDefault="00A45D96"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6BA" w:rsidRDefault="006E56BA" w:rsidP="009A2D37">
      <w:pPr>
        <w:spacing w:after="0" w:line="240" w:lineRule="auto"/>
      </w:pPr>
      <w:r>
        <w:separator/>
      </w:r>
    </w:p>
  </w:footnote>
  <w:footnote w:type="continuationSeparator" w:id="0">
    <w:p w:rsidR="006E56BA" w:rsidRDefault="006E56BA" w:rsidP="009A2D37">
      <w:pPr>
        <w:spacing w:after="0" w:line="240" w:lineRule="auto"/>
      </w:pPr>
      <w:r>
        <w:continuationSeparator/>
      </w:r>
    </w:p>
  </w:footnote>
  <w:footnote w:type="continuationNotice" w:id="1">
    <w:p w:rsidR="006E56BA" w:rsidRDefault="006E56B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D96" w:rsidRPr="0075408A" w:rsidRDefault="00A45D9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A45D96" w:rsidRDefault="00A45D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D96" w:rsidRPr="0075408A" w:rsidRDefault="00A45D96"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A45D96" w:rsidRPr="000F7FBF" w:rsidRDefault="00A45D96"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9A6F6D"/>
    <w:multiLevelType w:val="hybridMultilevel"/>
    <w:tmpl w:val="AC8E39D4"/>
    <w:lvl w:ilvl="0" w:tplc="C85CEC40">
      <w:start w:val="1"/>
      <w:numFmt w:val="decimal"/>
      <w:lvlText w:val="%1)"/>
      <w:lvlJc w:val="left"/>
      <w:pPr>
        <w:ind w:left="786" w:hanging="360"/>
      </w:pPr>
      <w:rPr>
        <w:rFonts w:hint="default"/>
        <w:b w:val="0"/>
        <w:i w:val="0"/>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87D355F"/>
    <w:multiLevelType w:val="hybridMultilevel"/>
    <w:tmpl w:val="CCD2186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30FE8"/>
    <w:multiLevelType w:val="hybridMultilevel"/>
    <w:tmpl w:val="61FECA6E"/>
    <w:lvl w:ilvl="0" w:tplc="90688FF8">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7876B1"/>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FB020CC"/>
    <w:multiLevelType w:val="hybridMultilevel"/>
    <w:tmpl w:val="F2C6242A"/>
    <w:lvl w:ilvl="0" w:tplc="744299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6D453A"/>
    <w:multiLevelType w:val="hybridMultilevel"/>
    <w:tmpl w:val="2916AAE0"/>
    <w:lvl w:ilvl="0" w:tplc="EF4A7362">
      <w:start w:val="1"/>
      <w:numFmt w:val="decimal"/>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563DE3"/>
    <w:multiLevelType w:val="hybridMultilevel"/>
    <w:tmpl w:val="BCD4A2A0"/>
    <w:lvl w:ilvl="0" w:tplc="FA702366">
      <w:start w:val="1"/>
      <w:numFmt w:val="decimal"/>
      <w:lvlText w:val="%1)"/>
      <w:lvlJc w:val="left"/>
      <w:pPr>
        <w:ind w:left="2880" w:hanging="360"/>
      </w:pPr>
      <w:rPr>
        <w:rFonts w:hint="default"/>
        <w:b w:val="0"/>
        <w:i w:val="0"/>
        <w:sz w:val="20"/>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3B2417BD"/>
    <w:multiLevelType w:val="multilevel"/>
    <w:tmpl w:val="A5FE9D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3BE00CD"/>
    <w:multiLevelType w:val="hybridMultilevel"/>
    <w:tmpl w:val="C7909D3A"/>
    <w:lvl w:ilvl="0" w:tplc="6F9871FC">
      <w:start w:val="1"/>
      <w:numFmt w:val="lowerLetter"/>
      <w:lvlText w:val="%1."/>
      <w:lvlJc w:val="left"/>
      <w:pPr>
        <w:ind w:left="1146" w:hanging="360"/>
      </w:pPr>
      <w:rPr>
        <w:rFonts w:hint="default"/>
        <w:sz w:val="36"/>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519B5CD2"/>
    <w:multiLevelType w:val="hybridMultilevel"/>
    <w:tmpl w:val="BB902B38"/>
    <w:lvl w:ilvl="0" w:tplc="7F5A464C">
      <w:start w:val="1"/>
      <w:numFmt w:val="decimal"/>
      <w:lvlText w:val="%1)"/>
      <w:lvlJc w:val="left"/>
      <w:pPr>
        <w:ind w:left="786" w:hanging="360"/>
      </w:pPr>
      <w:rPr>
        <w:rFonts w:hint="default"/>
        <w:b w:val="0"/>
        <w:i w:val="0"/>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77C0201"/>
    <w:multiLevelType w:val="hybridMultilevel"/>
    <w:tmpl w:val="064E2D70"/>
    <w:lvl w:ilvl="0" w:tplc="7F904FD8">
      <w:start w:val="1"/>
      <w:numFmt w:val="decimal"/>
      <w:lvlText w:val="%1)"/>
      <w:lvlJc w:val="left"/>
      <w:pPr>
        <w:ind w:left="786" w:hanging="360"/>
      </w:pPr>
      <w:rPr>
        <w:rFonts w:hint="default"/>
        <w:b w:val="0"/>
        <w:i w:val="0"/>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7E23CB7"/>
    <w:multiLevelType w:val="hybridMultilevel"/>
    <w:tmpl w:val="DE66A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62558"/>
    <w:multiLevelType w:val="hybridMultilevel"/>
    <w:tmpl w:val="C096F128"/>
    <w:lvl w:ilvl="0" w:tplc="160882A6">
      <w:start w:val="1"/>
      <w:numFmt w:val="decimal"/>
      <w:lvlText w:val="%1)"/>
      <w:lvlJc w:val="left"/>
      <w:pPr>
        <w:ind w:left="785" w:hanging="360"/>
      </w:pPr>
      <w:rPr>
        <w:rFonts w:hint="default"/>
        <w:b w:val="0"/>
        <w:i w:val="0"/>
        <w:sz w:val="22"/>
        <w:szCs w:val="22"/>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8"/>
  </w:num>
  <w:num w:numId="6">
    <w:abstractNumId w:val="14"/>
  </w:num>
  <w:num w:numId="7">
    <w:abstractNumId w:val="19"/>
  </w:num>
  <w:num w:numId="8">
    <w:abstractNumId w:val="16"/>
  </w:num>
  <w:num w:numId="9">
    <w:abstractNumId w:val="11"/>
  </w:num>
  <w:num w:numId="10">
    <w:abstractNumId w:val="7"/>
  </w:num>
  <w:num w:numId="11">
    <w:abstractNumId w:val="3"/>
  </w:num>
  <w:num w:numId="12">
    <w:abstractNumId w:val="15"/>
  </w:num>
  <w:num w:numId="13">
    <w:abstractNumId w:val="9"/>
  </w:num>
  <w:num w:numId="14">
    <w:abstractNumId w:val="5"/>
  </w:num>
  <w:num w:numId="15">
    <w:abstractNumId w:val="2"/>
  </w:num>
  <w:num w:numId="16">
    <w:abstractNumId w:val="17"/>
  </w:num>
  <w:num w:numId="17">
    <w:abstractNumId w:val="10"/>
  </w:num>
  <w:num w:numId="18">
    <w:abstractNumId w:val="13"/>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619A"/>
    <w:rsid w:val="000568AE"/>
    <w:rsid w:val="00063A2F"/>
    <w:rsid w:val="000678D3"/>
    <w:rsid w:val="00094810"/>
    <w:rsid w:val="000C0294"/>
    <w:rsid w:val="000C7A1C"/>
    <w:rsid w:val="000D2A8A"/>
    <w:rsid w:val="000D32AC"/>
    <w:rsid w:val="000D7BD8"/>
    <w:rsid w:val="000E20C1"/>
    <w:rsid w:val="000E3B73"/>
    <w:rsid w:val="000E4821"/>
    <w:rsid w:val="000F17B9"/>
    <w:rsid w:val="000F6C56"/>
    <w:rsid w:val="000F7FBF"/>
    <w:rsid w:val="00106BE5"/>
    <w:rsid w:val="00110947"/>
    <w:rsid w:val="00111906"/>
    <w:rsid w:val="00111CB3"/>
    <w:rsid w:val="00117577"/>
    <w:rsid w:val="00117793"/>
    <w:rsid w:val="001206E4"/>
    <w:rsid w:val="001214D3"/>
    <w:rsid w:val="00121BFC"/>
    <w:rsid w:val="00122149"/>
    <w:rsid w:val="001402AD"/>
    <w:rsid w:val="00150F34"/>
    <w:rsid w:val="001540CE"/>
    <w:rsid w:val="00154813"/>
    <w:rsid w:val="0015717B"/>
    <w:rsid w:val="00157ACA"/>
    <w:rsid w:val="00160427"/>
    <w:rsid w:val="00162D46"/>
    <w:rsid w:val="00172793"/>
    <w:rsid w:val="00173364"/>
    <w:rsid w:val="00173408"/>
    <w:rsid w:val="00180558"/>
    <w:rsid w:val="001811E5"/>
    <w:rsid w:val="00182348"/>
    <w:rsid w:val="00183B34"/>
    <w:rsid w:val="00185F46"/>
    <w:rsid w:val="00194244"/>
    <w:rsid w:val="00196C6A"/>
    <w:rsid w:val="0019787E"/>
    <w:rsid w:val="001A425B"/>
    <w:rsid w:val="001B08A2"/>
    <w:rsid w:val="001B1B28"/>
    <w:rsid w:val="001B27FB"/>
    <w:rsid w:val="001C4A85"/>
    <w:rsid w:val="001C5443"/>
    <w:rsid w:val="001C705B"/>
    <w:rsid w:val="001D0C7D"/>
    <w:rsid w:val="001D1F2D"/>
    <w:rsid w:val="001D2314"/>
    <w:rsid w:val="001D52AD"/>
    <w:rsid w:val="001D6398"/>
    <w:rsid w:val="001E1F45"/>
    <w:rsid w:val="001E62C1"/>
    <w:rsid w:val="001F0779"/>
    <w:rsid w:val="001F3C3E"/>
    <w:rsid w:val="00201C5F"/>
    <w:rsid w:val="0020243A"/>
    <w:rsid w:val="0020459C"/>
    <w:rsid w:val="00204DB1"/>
    <w:rsid w:val="0021578E"/>
    <w:rsid w:val="002234C9"/>
    <w:rsid w:val="00227582"/>
    <w:rsid w:val="002308BE"/>
    <w:rsid w:val="002403FC"/>
    <w:rsid w:val="002407C0"/>
    <w:rsid w:val="0024090F"/>
    <w:rsid w:val="002461AF"/>
    <w:rsid w:val="002465A1"/>
    <w:rsid w:val="00261192"/>
    <w:rsid w:val="002619D5"/>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09D3"/>
    <w:rsid w:val="002B20F5"/>
    <w:rsid w:val="002B2A1A"/>
    <w:rsid w:val="002B71F2"/>
    <w:rsid w:val="002D5A1F"/>
    <w:rsid w:val="002E11C3"/>
    <w:rsid w:val="002E71C0"/>
    <w:rsid w:val="002E7D9D"/>
    <w:rsid w:val="002F05F4"/>
    <w:rsid w:val="002F0CE4"/>
    <w:rsid w:val="002F23EF"/>
    <w:rsid w:val="002F2626"/>
    <w:rsid w:val="00302082"/>
    <w:rsid w:val="003064E6"/>
    <w:rsid w:val="00306620"/>
    <w:rsid w:val="0032245F"/>
    <w:rsid w:val="003262B9"/>
    <w:rsid w:val="00334A02"/>
    <w:rsid w:val="00335875"/>
    <w:rsid w:val="00335FBE"/>
    <w:rsid w:val="00337F3E"/>
    <w:rsid w:val="00341170"/>
    <w:rsid w:val="00352D8E"/>
    <w:rsid w:val="0035462D"/>
    <w:rsid w:val="00356B68"/>
    <w:rsid w:val="0035702D"/>
    <w:rsid w:val="003604D4"/>
    <w:rsid w:val="0036174D"/>
    <w:rsid w:val="003627B0"/>
    <w:rsid w:val="00374DF6"/>
    <w:rsid w:val="003759B0"/>
    <w:rsid w:val="00375F84"/>
    <w:rsid w:val="00376E34"/>
    <w:rsid w:val="003804E7"/>
    <w:rsid w:val="00392B10"/>
    <w:rsid w:val="003934D2"/>
    <w:rsid w:val="00394AC7"/>
    <w:rsid w:val="003973A1"/>
    <w:rsid w:val="003A413C"/>
    <w:rsid w:val="003A499D"/>
    <w:rsid w:val="003A5DA0"/>
    <w:rsid w:val="003A5EEB"/>
    <w:rsid w:val="003A6143"/>
    <w:rsid w:val="003B2D62"/>
    <w:rsid w:val="003B35F4"/>
    <w:rsid w:val="003B62E4"/>
    <w:rsid w:val="003B7C76"/>
    <w:rsid w:val="003C10F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22EB"/>
    <w:rsid w:val="00436BE9"/>
    <w:rsid w:val="00441E76"/>
    <w:rsid w:val="0044374A"/>
    <w:rsid w:val="00443AE6"/>
    <w:rsid w:val="004443DA"/>
    <w:rsid w:val="00446A75"/>
    <w:rsid w:val="004474A2"/>
    <w:rsid w:val="00460925"/>
    <w:rsid w:val="00471C6C"/>
    <w:rsid w:val="00472023"/>
    <w:rsid w:val="00482692"/>
    <w:rsid w:val="00486993"/>
    <w:rsid w:val="00492DA4"/>
    <w:rsid w:val="00496AA3"/>
    <w:rsid w:val="00497C98"/>
    <w:rsid w:val="004A0E61"/>
    <w:rsid w:val="004A39D7"/>
    <w:rsid w:val="004A55FA"/>
    <w:rsid w:val="004A6846"/>
    <w:rsid w:val="004B5D03"/>
    <w:rsid w:val="004C1EC4"/>
    <w:rsid w:val="004D035C"/>
    <w:rsid w:val="004D4C27"/>
    <w:rsid w:val="004E7D00"/>
    <w:rsid w:val="004F3C18"/>
    <w:rsid w:val="004F4328"/>
    <w:rsid w:val="005005E4"/>
    <w:rsid w:val="00513689"/>
    <w:rsid w:val="0051375A"/>
    <w:rsid w:val="00516B47"/>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18C2"/>
    <w:rsid w:val="005D25EF"/>
    <w:rsid w:val="005D7CD0"/>
    <w:rsid w:val="005E1A3A"/>
    <w:rsid w:val="005E6ADC"/>
    <w:rsid w:val="005E6D10"/>
    <w:rsid w:val="005E6D38"/>
    <w:rsid w:val="005E7B3F"/>
    <w:rsid w:val="005F040F"/>
    <w:rsid w:val="005F2C42"/>
    <w:rsid w:val="006043FC"/>
    <w:rsid w:val="006050CF"/>
    <w:rsid w:val="006057F1"/>
    <w:rsid w:val="00611B16"/>
    <w:rsid w:val="006253AA"/>
    <w:rsid w:val="00626023"/>
    <w:rsid w:val="00633150"/>
    <w:rsid w:val="00637A50"/>
    <w:rsid w:val="00641D6D"/>
    <w:rsid w:val="0064364E"/>
    <w:rsid w:val="006438F3"/>
    <w:rsid w:val="00647907"/>
    <w:rsid w:val="00647D62"/>
    <w:rsid w:val="00651A82"/>
    <w:rsid w:val="006525E9"/>
    <w:rsid w:val="00655416"/>
    <w:rsid w:val="0065734A"/>
    <w:rsid w:val="0066747B"/>
    <w:rsid w:val="006725EC"/>
    <w:rsid w:val="00674ED0"/>
    <w:rsid w:val="00682650"/>
    <w:rsid w:val="00683609"/>
    <w:rsid w:val="00684851"/>
    <w:rsid w:val="00694309"/>
    <w:rsid w:val="00695285"/>
    <w:rsid w:val="006A5B77"/>
    <w:rsid w:val="006A6BB4"/>
    <w:rsid w:val="006A7FB0"/>
    <w:rsid w:val="006C22A1"/>
    <w:rsid w:val="006C2A9A"/>
    <w:rsid w:val="006C423D"/>
    <w:rsid w:val="006C46EF"/>
    <w:rsid w:val="006C4C67"/>
    <w:rsid w:val="006D13C0"/>
    <w:rsid w:val="006D41AB"/>
    <w:rsid w:val="006D444F"/>
    <w:rsid w:val="006D50DF"/>
    <w:rsid w:val="006E2296"/>
    <w:rsid w:val="006E56BA"/>
    <w:rsid w:val="006F16F2"/>
    <w:rsid w:val="006F1A15"/>
    <w:rsid w:val="006F3F8B"/>
    <w:rsid w:val="006F5EB4"/>
    <w:rsid w:val="00700488"/>
    <w:rsid w:val="00703404"/>
    <w:rsid w:val="00703F92"/>
    <w:rsid w:val="00704637"/>
    <w:rsid w:val="007105E4"/>
    <w:rsid w:val="00714EE5"/>
    <w:rsid w:val="00720270"/>
    <w:rsid w:val="00724362"/>
    <w:rsid w:val="00726267"/>
    <w:rsid w:val="00727780"/>
    <w:rsid w:val="0073792C"/>
    <w:rsid w:val="00747042"/>
    <w:rsid w:val="00754069"/>
    <w:rsid w:val="007667DF"/>
    <w:rsid w:val="0077080B"/>
    <w:rsid w:val="0078246F"/>
    <w:rsid w:val="00787070"/>
    <w:rsid w:val="00790615"/>
    <w:rsid w:val="007906FD"/>
    <w:rsid w:val="0079246C"/>
    <w:rsid w:val="00797197"/>
    <w:rsid w:val="007972A7"/>
    <w:rsid w:val="007A2BA2"/>
    <w:rsid w:val="007A6245"/>
    <w:rsid w:val="007B1DB2"/>
    <w:rsid w:val="007B375B"/>
    <w:rsid w:val="007B412A"/>
    <w:rsid w:val="007B635E"/>
    <w:rsid w:val="007B7724"/>
    <w:rsid w:val="007B7CDC"/>
    <w:rsid w:val="007C74B4"/>
    <w:rsid w:val="007E3412"/>
    <w:rsid w:val="007F2FED"/>
    <w:rsid w:val="007F33FA"/>
    <w:rsid w:val="007F393D"/>
    <w:rsid w:val="008029AF"/>
    <w:rsid w:val="00802FFA"/>
    <w:rsid w:val="008102E5"/>
    <w:rsid w:val="008111B4"/>
    <w:rsid w:val="008133F0"/>
    <w:rsid w:val="00815880"/>
    <w:rsid w:val="00816FB5"/>
    <w:rsid w:val="00821820"/>
    <w:rsid w:val="0082322C"/>
    <w:rsid w:val="00823942"/>
    <w:rsid w:val="0082704A"/>
    <w:rsid w:val="0082723B"/>
    <w:rsid w:val="00827FFD"/>
    <w:rsid w:val="00854535"/>
    <w:rsid w:val="00856EB3"/>
    <w:rsid w:val="00863C96"/>
    <w:rsid w:val="00864A72"/>
    <w:rsid w:val="00865C31"/>
    <w:rsid w:val="00873E9F"/>
    <w:rsid w:val="00874047"/>
    <w:rsid w:val="008778CB"/>
    <w:rsid w:val="00881545"/>
    <w:rsid w:val="00883A3E"/>
    <w:rsid w:val="0089148D"/>
    <w:rsid w:val="00891E0D"/>
    <w:rsid w:val="008A0F36"/>
    <w:rsid w:val="008B2543"/>
    <w:rsid w:val="008B4B6E"/>
    <w:rsid w:val="008D7401"/>
    <w:rsid w:val="00903DF6"/>
    <w:rsid w:val="00905274"/>
    <w:rsid w:val="00913134"/>
    <w:rsid w:val="00921CF6"/>
    <w:rsid w:val="00924EF0"/>
    <w:rsid w:val="00934D7B"/>
    <w:rsid w:val="00937155"/>
    <w:rsid w:val="00946F44"/>
    <w:rsid w:val="00947180"/>
    <w:rsid w:val="009567BE"/>
    <w:rsid w:val="009676FA"/>
    <w:rsid w:val="009679E0"/>
    <w:rsid w:val="0097376A"/>
    <w:rsid w:val="00977632"/>
    <w:rsid w:val="00982A8E"/>
    <w:rsid w:val="00987DB4"/>
    <w:rsid w:val="00996204"/>
    <w:rsid w:val="009973F0"/>
    <w:rsid w:val="009A070E"/>
    <w:rsid w:val="009A26CB"/>
    <w:rsid w:val="009A2BC2"/>
    <w:rsid w:val="009A2D37"/>
    <w:rsid w:val="009A7587"/>
    <w:rsid w:val="009B0A69"/>
    <w:rsid w:val="009B10F0"/>
    <w:rsid w:val="009B4CD0"/>
    <w:rsid w:val="009C2474"/>
    <w:rsid w:val="009C7082"/>
    <w:rsid w:val="009D0006"/>
    <w:rsid w:val="009D068C"/>
    <w:rsid w:val="009E1B2D"/>
    <w:rsid w:val="009F3A2A"/>
    <w:rsid w:val="009F5118"/>
    <w:rsid w:val="009F731F"/>
    <w:rsid w:val="00A021FE"/>
    <w:rsid w:val="00A060DF"/>
    <w:rsid w:val="00A1270E"/>
    <w:rsid w:val="00A15342"/>
    <w:rsid w:val="00A3007E"/>
    <w:rsid w:val="00A32048"/>
    <w:rsid w:val="00A41F06"/>
    <w:rsid w:val="00A45D96"/>
    <w:rsid w:val="00A50FD4"/>
    <w:rsid w:val="00A52DB4"/>
    <w:rsid w:val="00A56CF4"/>
    <w:rsid w:val="00A618E1"/>
    <w:rsid w:val="00A629B9"/>
    <w:rsid w:val="00A70C20"/>
    <w:rsid w:val="00A74292"/>
    <w:rsid w:val="00A776DE"/>
    <w:rsid w:val="00A80640"/>
    <w:rsid w:val="00A81C0A"/>
    <w:rsid w:val="00A86205"/>
    <w:rsid w:val="00A87FFD"/>
    <w:rsid w:val="00A97038"/>
    <w:rsid w:val="00AA3C15"/>
    <w:rsid w:val="00AA458E"/>
    <w:rsid w:val="00AA6330"/>
    <w:rsid w:val="00AB1EDC"/>
    <w:rsid w:val="00AC4BDE"/>
    <w:rsid w:val="00AC7501"/>
    <w:rsid w:val="00AD67A3"/>
    <w:rsid w:val="00AD748B"/>
    <w:rsid w:val="00AE4865"/>
    <w:rsid w:val="00AF50EE"/>
    <w:rsid w:val="00B0591D"/>
    <w:rsid w:val="00B12702"/>
    <w:rsid w:val="00B13402"/>
    <w:rsid w:val="00B13810"/>
    <w:rsid w:val="00B14BC2"/>
    <w:rsid w:val="00B17024"/>
    <w:rsid w:val="00B17CD2"/>
    <w:rsid w:val="00B20EE6"/>
    <w:rsid w:val="00B213D2"/>
    <w:rsid w:val="00B248BA"/>
    <w:rsid w:val="00B24B56"/>
    <w:rsid w:val="00B30E07"/>
    <w:rsid w:val="00B3371C"/>
    <w:rsid w:val="00B34ADD"/>
    <w:rsid w:val="00B35FC7"/>
    <w:rsid w:val="00B52FF5"/>
    <w:rsid w:val="00B5498B"/>
    <w:rsid w:val="00B57219"/>
    <w:rsid w:val="00B640BA"/>
    <w:rsid w:val="00B658A3"/>
    <w:rsid w:val="00B746A8"/>
    <w:rsid w:val="00B7664D"/>
    <w:rsid w:val="00B80989"/>
    <w:rsid w:val="00B9109B"/>
    <w:rsid w:val="00B927AE"/>
    <w:rsid w:val="00B93721"/>
    <w:rsid w:val="00B937B1"/>
    <w:rsid w:val="00B9666A"/>
    <w:rsid w:val="00BA453C"/>
    <w:rsid w:val="00BA4E02"/>
    <w:rsid w:val="00BB2A6D"/>
    <w:rsid w:val="00BB4189"/>
    <w:rsid w:val="00BB7E6C"/>
    <w:rsid w:val="00BC19F7"/>
    <w:rsid w:val="00BC41ED"/>
    <w:rsid w:val="00BD009E"/>
    <w:rsid w:val="00BD0385"/>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3D8"/>
    <w:rsid w:val="00C612A8"/>
    <w:rsid w:val="00C67631"/>
    <w:rsid w:val="00C717EF"/>
    <w:rsid w:val="00C729D7"/>
    <w:rsid w:val="00C83354"/>
    <w:rsid w:val="00C84004"/>
    <w:rsid w:val="00C843F6"/>
    <w:rsid w:val="00C84507"/>
    <w:rsid w:val="00C862C7"/>
    <w:rsid w:val="00C91B5D"/>
    <w:rsid w:val="00C97663"/>
    <w:rsid w:val="00CA3254"/>
    <w:rsid w:val="00CB11CE"/>
    <w:rsid w:val="00CB4F9D"/>
    <w:rsid w:val="00CC031A"/>
    <w:rsid w:val="00CC25A2"/>
    <w:rsid w:val="00CD7F07"/>
    <w:rsid w:val="00CE04F3"/>
    <w:rsid w:val="00CE12D8"/>
    <w:rsid w:val="00CE3821"/>
    <w:rsid w:val="00CE4574"/>
    <w:rsid w:val="00CE6019"/>
    <w:rsid w:val="00CE70E6"/>
    <w:rsid w:val="00CF2E1E"/>
    <w:rsid w:val="00D02E99"/>
    <w:rsid w:val="00D079B7"/>
    <w:rsid w:val="00D13357"/>
    <w:rsid w:val="00D13A13"/>
    <w:rsid w:val="00D2689A"/>
    <w:rsid w:val="00D50113"/>
    <w:rsid w:val="00D52104"/>
    <w:rsid w:val="00D54F04"/>
    <w:rsid w:val="00D65506"/>
    <w:rsid w:val="00D773CF"/>
    <w:rsid w:val="00D83563"/>
    <w:rsid w:val="00D8448F"/>
    <w:rsid w:val="00D86739"/>
    <w:rsid w:val="00DA64B6"/>
    <w:rsid w:val="00DB5C9D"/>
    <w:rsid w:val="00DD02E6"/>
    <w:rsid w:val="00DD0C91"/>
    <w:rsid w:val="00DD3802"/>
    <w:rsid w:val="00DD46D8"/>
    <w:rsid w:val="00DD68B7"/>
    <w:rsid w:val="00DF2F01"/>
    <w:rsid w:val="00DF665B"/>
    <w:rsid w:val="00E0152A"/>
    <w:rsid w:val="00E03394"/>
    <w:rsid w:val="00E066E5"/>
    <w:rsid w:val="00E22F03"/>
    <w:rsid w:val="00E233C1"/>
    <w:rsid w:val="00E41CFA"/>
    <w:rsid w:val="00E470CD"/>
    <w:rsid w:val="00E51404"/>
    <w:rsid w:val="00E574C9"/>
    <w:rsid w:val="00E610DE"/>
    <w:rsid w:val="00E635A1"/>
    <w:rsid w:val="00E66167"/>
    <w:rsid w:val="00E71F2F"/>
    <w:rsid w:val="00E75F72"/>
    <w:rsid w:val="00E77786"/>
    <w:rsid w:val="00E806FB"/>
    <w:rsid w:val="00E95745"/>
    <w:rsid w:val="00EA2DF6"/>
    <w:rsid w:val="00EB179F"/>
    <w:rsid w:val="00EB1C2D"/>
    <w:rsid w:val="00EB5842"/>
    <w:rsid w:val="00EC1810"/>
    <w:rsid w:val="00EC3FCC"/>
    <w:rsid w:val="00ED32FF"/>
    <w:rsid w:val="00ED5C38"/>
    <w:rsid w:val="00EE7559"/>
    <w:rsid w:val="00EF039B"/>
    <w:rsid w:val="00EF4933"/>
    <w:rsid w:val="00EF5044"/>
    <w:rsid w:val="00EF5926"/>
    <w:rsid w:val="00F01956"/>
    <w:rsid w:val="00F116CE"/>
    <w:rsid w:val="00F176DE"/>
    <w:rsid w:val="00F21C47"/>
    <w:rsid w:val="00F244E2"/>
    <w:rsid w:val="00F340DE"/>
    <w:rsid w:val="00F3603C"/>
    <w:rsid w:val="00F43542"/>
    <w:rsid w:val="00F527CB"/>
    <w:rsid w:val="00F562AA"/>
    <w:rsid w:val="00F70ECA"/>
    <w:rsid w:val="00F7105A"/>
    <w:rsid w:val="00F716A8"/>
    <w:rsid w:val="00F77676"/>
    <w:rsid w:val="00F8197C"/>
    <w:rsid w:val="00F82B4E"/>
    <w:rsid w:val="00F87559"/>
    <w:rsid w:val="00F9325C"/>
    <w:rsid w:val="00F94158"/>
    <w:rsid w:val="00F96D71"/>
    <w:rsid w:val="00F97C9E"/>
    <w:rsid w:val="00FA20DE"/>
    <w:rsid w:val="00FA4EE8"/>
    <w:rsid w:val="00FB12CA"/>
    <w:rsid w:val="00FB36EC"/>
    <w:rsid w:val="00FB4E1B"/>
    <w:rsid w:val="00FC0291"/>
    <w:rsid w:val="00FC1C92"/>
    <w:rsid w:val="00FD333B"/>
    <w:rsid w:val="00FD5E26"/>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7CBA9-812D-4E85-9C4F-7D70668F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3</cp:revision>
  <cp:lastPrinted>2017-05-31T13:05:00Z</cp:lastPrinted>
  <dcterms:created xsi:type="dcterms:W3CDTF">2018-02-20T12:14:00Z</dcterms:created>
  <dcterms:modified xsi:type="dcterms:W3CDTF">2018-02-20T12:14:00Z</dcterms:modified>
</cp:coreProperties>
</file>