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3E3AC48E" w:rsidR="0083074C" w:rsidRPr="00EB30C2" w:rsidRDefault="00A00F79" w:rsidP="00696FF5">
      <w:pPr>
        <w:spacing w:after="120" w:line="240" w:lineRule="auto"/>
        <w:ind w:left="567" w:right="260"/>
        <w:jc w:val="both"/>
        <w:rPr>
          <w:rFonts w:ascii="Arial" w:hAnsi="Arial" w:cs="Arial"/>
          <w:iCs/>
        </w:rPr>
      </w:pPr>
      <w:r w:rsidRPr="00EB30C2">
        <w:rPr>
          <w:rFonts w:ascii="Arial" w:hAnsi="Arial" w:cs="Arial"/>
        </w:rPr>
        <w:t>F</w:t>
      </w:r>
      <w:r w:rsidR="00E618B6" w:rsidRPr="00EB30C2">
        <w:rPr>
          <w:rFonts w:ascii="Arial" w:hAnsi="Arial" w:cs="Arial"/>
        </w:rPr>
        <w:t>OUN00</w:t>
      </w:r>
      <w:r w:rsidR="00EB30C2" w:rsidRPr="00EB30C2">
        <w:rPr>
          <w:rFonts w:ascii="Arial" w:hAnsi="Arial" w:cs="Arial"/>
        </w:rPr>
        <w:t>45 (LZ045</w:t>
      </w:r>
      <w:r w:rsidRPr="00EB30C2">
        <w:rPr>
          <w:rFonts w:ascii="Arial" w:hAnsi="Arial" w:cs="Arial"/>
        </w:rPr>
        <w:t xml:space="preserve">) </w:t>
      </w:r>
      <w:r w:rsidR="00EB30C2" w:rsidRPr="00EB30C2">
        <w:rPr>
          <w:rFonts w:ascii="Arial" w:hAnsi="Arial" w:cs="Arial"/>
        </w:rPr>
        <w:t>Life Sciences for Academic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3D9A07D9" w:rsidR="001633E1" w:rsidRPr="001633E1" w:rsidRDefault="001633E1" w:rsidP="001633E1">
      <w:pPr>
        <w:pStyle w:val="ListParagraph"/>
        <w:ind w:left="567"/>
        <w:rPr>
          <w:rFonts w:ascii="Arial" w:hAnsi="Arial" w:cs="Arial"/>
          <w:szCs w:val="20"/>
        </w:rPr>
      </w:pPr>
      <w:r w:rsidRPr="001633E1">
        <w:rPr>
          <w:rFonts w:ascii="Arial" w:hAnsi="Arial" w:cs="Arial"/>
          <w:szCs w:val="20"/>
        </w:rPr>
        <w:t xml:space="preserve">Autumn, </w:t>
      </w:r>
      <w:proofErr w:type="gramStart"/>
      <w:r w:rsidRPr="001633E1">
        <w:rPr>
          <w:rFonts w:ascii="Arial" w:hAnsi="Arial" w:cs="Arial"/>
          <w:szCs w:val="20"/>
        </w:rPr>
        <w:t>Spring</w:t>
      </w:r>
      <w:proofErr w:type="gramEnd"/>
      <w:r w:rsidRPr="001633E1">
        <w:rPr>
          <w:rFonts w:ascii="Arial" w:hAnsi="Arial" w:cs="Arial"/>
          <w:szCs w:val="20"/>
        </w:rPr>
        <w:t xml:space="preserve"> and Summer Terms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744BB81C"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EE32BF">
        <w:rPr>
          <w:rFonts w:ascii="Arial" w:hAnsi="Arial" w:cs="Arial"/>
          <w:iCs/>
          <w:szCs w:val="20"/>
        </w:rPr>
        <w:t xml:space="preserve"> and JYA English Plus </w:t>
      </w:r>
    </w:p>
    <w:p w14:paraId="7E09D25E" w14:textId="77777777" w:rsidR="009A2D37" w:rsidRPr="00302082" w:rsidRDefault="009A2D37" w:rsidP="00302082">
      <w:pPr>
        <w:spacing w:after="120" w:line="240" w:lineRule="auto"/>
        <w:ind w:left="426" w:right="260"/>
        <w:rPr>
          <w:rFonts w:ascii="Arial" w:hAnsi="Arial" w:cs="Arial"/>
          <w:i/>
          <w:iCs/>
        </w:rPr>
      </w:pPr>
    </w:p>
    <w:p w14:paraId="5A280DA0" w14:textId="77777777" w:rsidR="00AC0094" w:rsidRDefault="009A2D37" w:rsidP="00AC009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950573" w14:textId="77777777" w:rsidR="00906D67" w:rsidRPr="00906D67" w:rsidRDefault="00906D67" w:rsidP="00906D67">
      <w:pPr>
        <w:numPr>
          <w:ilvl w:val="1"/>
          <w:numId w:val="1"/>
        </w:numPr>
        <w:spacing w:after="0" w:line="360" w:lineRule="auto"/>
        <w:ind w:left="993" w:hanging="431"/>
        <w:rPr>
          <w:rFonts w:ascii="Arial" w:eastAsia="Times New Roman" w:hAnsi="Arial" w:cs="Arial"/>
          <w:szCs w:val="20"/>
          <w:lang w:eastAsia="en-US"/>
        </w:rPr>
      </w:pPr>
      <w:r w:rsidRPr="00906D67">
        <w:rPr>
          <w:rFonts w:ascii="Arial" w:eastAsia="Times New Roman" w:hAnsi="Arial" w:cs="Arial"/>
          <w:szCs w:val="20"/>
          <w:lang w:eastAsia="en-US"/>
        </w:rPr>
        <w:t xml:space="preserve">Demonstrate introductory understanding and knowledge of Biosciences and its research methods </w:t>
      </w:r>
    </w:p>
    <w:p w14:paraId="5CFEEEDB" w14:textId="77777777" w:rsidR="00906D67" w:rsidRPr="00906D67" w:rsidRDefault="00906D67" w:rsidP="00906D67">
      <w:pPr>
        <w:numPr>
          <w:ilvl w:val="1"/>
          <w:numId w:val="1"/>
        </w:numPr>
        <w:spacing w:after="0" w:line="360" w:lineRule="auto"/>
        <w:ind w:left="993" w:hanging="431"/>
        <w:rPr>
          <w:rFonts w:ascii="Arial" w:eastAsia="Times New Roman" w:hAnsi="Arial" w:cs="Arial"/>
          <w:szCs w:val="20"/>
          <w:lang w:eastAsia="en-US"/>
        </w:rPr>
      </w:pPr>
      <w:r w:rsidRPr="00906D67">
        <w:rPr>
          <w:rFonts w:ascii="Arial" w:eastAsia="Times New Roman" w:hAnsi="Arial" w:cs="Arial"/>
          <w:szCs w:val="20"/>
          <w:lang w:eastAsia="en-US"/>
        </w:rPr>
        <w:t xml:space="preserve">Show a familiarity and awareness of how key concepts in Biosciences relate to current and contemporary issues </w:t>
      </w:r>
    </w:p>
    <w:p w14:paraId="3B1E3ED8" w14:textId="77777777" w:rsidR="00906D67" w:rsidRPr="00906D67" w:rsidRDefault="00906D67" w:rsidP="00906D67">
      <w:pPr>
        <w:numPr>
          <w:ilvl w:val="1"/>
          <w:numId w:val="1"/>
        </w:numPr>
        <w:spacing w:after="0" w:line="360" w:lineRule="auto"/>
        <w:ind w:left="993" w:hanging="431"/>
        <w:rPr>
          <w:rFonts w:ascii="Arial" w:eastAsia="Times New Roman" w:hAnsi="Arial" w:cs="Arial"/>
          <w:szCs w:val="20"/>
          <w:lang w:eastAsia="en-US"/>
        </w:rPr>
      </w:pPr>
      <w:r w:rsidRPr="00906D67">
        <w:rPr>
          <w:rFonts w:ascii="Arial" w:eastAsia="Times New Roman" w:hAnsi="Arial" w:cs="Arial"/>
          <w:szCs w:val="20"/>
          <w:lang w:eastAsia="en-US"/>
        </w:rPr>
        <w:t xml:space="preserve">Show an awareness of sub-disciplines within Biosciences and how these relate to each other </w:t>
      </w:r>
    </w:p>
    <w:p w14:paraId="125DC4E8" w14:textId="77777777" w:rsidR="00906D67" w:rsidRPr="00906D67" w:rsidRDefault="00906D67" w:rsidP="00906D67">
      <w:pPr>
        <w:numPr>
          <w:ilvl w:val="1"/>
          <w:numId w:val="1"/>
        </w:numPr>
        <w:spacing w:after="0" w:line="360" w:lineRule="auto"/>
        <w:ind w:left="993" w:hanging="431"/>
        <w:rPr>
          <w:rFonts w:ascii="Arial" w:eastAsia="Times New Roman" w:hAnsi="Arial" w:cs="Arial"/>
          <w:szCs w:val="20"/>
          <w:lang w:eastAsia="en-US"/>
        </w:rPr>
      </w:pPr>
      <w:r w:rsidRPr="00906D67">
        <w:rPr>
          <w:rFonts w:ascii="Arial" w:eastAsia="Times New Roman" w:hAnsi="Arial" w:cs="Arial"/>
          <w:szCs w:val="20"/>
          <w:lang w:eastAsia="en-US"/>
        </w:rPr>
        <w:t>Demonstrate introductory understanding and knowledge of Biosciences</w:t>
      </w:r>
    </w:p>
    <w:p w14:paraId="3257A2FE" w14:textId="77777777" w:rsidR="00906D67" w:rsidRPr="00906D67" w:rsidRDefault="00906D67" w:rsidP="00906D67">
      <w:pPr>
        <w:numPr>
          <w:ilvl w:val="1"/>
          <w:numId w:val="1"/>
        </w:numPr>
        <w:spacing w:after="0" w:line="360" w:lineRule="auto"/>
        <w:ind w:left="993" w:hanging="431"/>
        <w:rPr>
          <w:rFonts w:ascii="Arial" w:eastAsia="Times New Roman" w:hAnsi="Arial" w:cs="Arial"/>
          <w:szCs w:val="20"/>
          <w:lang w:eastAsia="en-US"/>
        </w:rPr>
      </w:pPr>
      <w:r w:rsidRPr="00906D67">
        <w:rPr>
          <w:rFonts w:ascii="Arial" w:eastAsia="Times New Roman" w:hAnsi="Arial" w:cs="Arial"/>
          <w:szCs w:val="20"/>
          <w:lang w:eastAsia="en-US"/>
        </w:rPr>
        <w:t xml:space="preserve">Select, evaluate and use relevant information from a range of textual formats (e.g. quantitative, tabular and graphic data, reports, textbooks and articles) relevant to the study of Biosciences. </w:t>
      </w:r>
    </w:p>
    <w:p w14:paraId="6714B247" w14:textId="77777777" w:rsidR="00906D67" w:rsidRPr="00906D67" w:rsidRDefault="00906D67" w:rsidP="00906D67">
      <w:pPr>
        <w:numPr>
          <w:ilvl w:val="1"/>
          <w:numId w:val="1"/>
        </w:numPr>
        <w:spacing w:after="0" w:line="360" w:lineRule="auto"/>
        <w:ind w:left="993" w:hanging="431"/>
        <w:rPr>
          <w:rFonts w:ascii="Arial" w:eastAsia="Times New Roman" w:hAnsi="Arial" w:cs="Arial"/>
          <w:szCs w:val="20"/>
          <w:lang w:eastAsia="en-US"/>
        </w:rPr>
      </w:pPr>
      <w:r w:rsidRPr="00906D67">
        <w:rPr>
          <w:rFonts w:ascii="Arial" w:eastAsia="Times New Roman" w:hAnsi="Arial" w:cs="Arial"/>
          <w:szCs w:val="20"/>
          <w:lang w:eastAsia="en-US"/>
        </w:rPr>
        <w:t>Demonstrate introductory understanding and knowledge of data handling processes and descriptive statistics relevant to Biosciences</w:t>
      </w:r>
    </w:p>
    <w:p w14:paraId="188FAEAA" w14:textId="77777777" w:rsidR="00DB4127" w:rsidRDefault="00DB4127" w:rsidP="00DB4127">
      <w:pPr>
        <w:spacing w:after="0" w:line="240" w:lineRule="auto"/>
        <w:ind w:left="78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AC06D5" w14:textId="4FAF21FE" w:rsidR="00906D67" w:rsidRPr="00906D67" w:rsidRDefault="00906D67" w:rsidP="00906D67">
      <w:pPr>
        <w:numPr>
          <w:ilvl w:val="1"/>
          <w:numId w:val="1"/>
        </w:numPr>
        <w:spacing w:after="0" w:line="360" w:lineRule="auto"/>
        <w:ind w:left="1134" w:right="261" w:hanging="431"/>
        <w:rPr>
          <w:rFonts w:ascii="Arial" w:hAnsi="Arial" w:cs="Arial"/>
          <w:sz w:val="24"/>
        </w:rPr>
      </w:pPr>
      <w:r w:rsidRPr="00906D67">
        <w:rPr>
          <w:rFonts w:ascii="Arial" w:eastAsia="Times New Roman" w:hAnsi="Arial" w:cs="Arial"/>
          <w:szCs w:val="20"/>
          <w:lang w:eastAsia="en-US"/>
        </w:rPr>
        <w:t xml:space="preserve">Show knowledge, understanding and appreciation of the diversity of theoretical and empirical approaches </w:t>
      </w:r>
      <w:r w:rsidRPr="00906D67">
        <w:rPr>
          <w:rFonts w:ascii="Arial" w:hAnsi="Arial" w:cs="Arial"/>
          <w:szCs w:val="20"/>
        </w:rPr>
        <w:t xml:space="preserve">in university study. </w:t>
      </w:r>
    </w:p>
    <w:p w14:paraId="73CAC24B" w14:textId="77777777" w:rsidR="00906D67" w:rsidRPr="00906D67" w:rsidRDefault="00906D67" w:rsidP="00906D67">
      <w:pPr>
        <w:numPr>
          <w:ilvl w:val="1"/>
          <w:numId w:val="1"/>
        </w:numPr>
        <w:spacing w:after="0" w:line="360" w:lineRule="auto"/>
        <w:ind w:left="1134" w:right="261" w:hanging="431"/>
        <w:rPr>
          <w:rFonts w:ascii="Arial" w:hAnsi="Arial" w:cs="Arial"/>
          <w:sz w:val="24"/>
        </w:rPr>
      </w:pPr>
      <w:r w:rsidRPr="00906D67">
        <w:rPr>
          <w:rFonts w:ascii="Arial" w:hAnsi="Arial" w:cs="Arial"/>
          <w:szCs w:val="20"/>
        </w:rPr>
        <w:t xml:space="preserve">Understand the quality of theories, methods and findings in published research. </w:t>
      </w:r>
    </w:p>
    <w:p w14:paraId="5B8C7ED6" w14:textId="6320F8B4" w:rsidR="00906D67" w:rsidRPr="00906D67" w:rsidRDefault="00906D67" w:rsidP="00906D67">
      <w:pPr>
        <w:numPr>
          <w:ilvl w:val="1"/>
          <w:numId w:val="1"/>
        </w:numPr>
        <w:spacing w:after="0" w:line="360" w:lineRule="auto"/>
        <w:ind w:left="1134" w:right="261" w:hanging="431"/>
        <w:rPr>
          <w:rFonts w:ascii="Arial" w:hAnsi="Arial" w:cs="Arial"/>
          <w:sz w:val="24"/>
        </w:rPr>
      </w:pPr>
      <w:r w:rsidRPr="00906D67">
        <w:rPr>
          <w:rFonts w:ascii="Arial" w:hAnsi="Arial" w:cs="Arial"/>
          <w:szCs w:val="20"/>
        </w:rPr>
        <w:t xml:space="preserve">Comply with methods of assessment, deadlines, homework, seminars, workshops, laboratory work and tutorials, as appropriate. </w:t>
      </w:r>
    </w:p>
    <w:p w14:paraId="6B718341" w14:textId="77777777" w:rsidR="00906D67" w:rsidRPr="00906D67" w:rsidRDefault="00906D67" w:rsidP="00906D67">
      <w:pPr>
        <w:numPr>
          <w:ilvl w:val="1"/>
          <w:numId w:val="1"/>
        </w:numPr>
        <w:spacing w:after="0" w:line="360" w:lineRule="auto"/>
        <w:ind w:left="1134" w:right="261" w:hanging="431"/>
        <w:rPr>
          <w:rFonts w:ascii="Arial" w:hAnsi="Arial" w:cs="Arial"/>
          <w:sz w:val="24"/>
        </w:rPr>
      </w:pPr>
      <w:r w:rsidRPr="00906D67">
        <w:rPr>
          <w:rFonts w:ascii="Arial" w:hAnsi="Arial" w:cs="Arial"/>
          <w:szCs w:val="20"/>
        </w:rPr>
        <w:t xml:space="preserve">Appropriately manage and organise their time.  </w:t>
      </w:r>
    </w:p>
    <w:p w14:paraId="30EDC5E7" w14:textId="4A63A303" w:rsidR="001633E1" w:rsidRPr="00906D67" w:rsidRDefault="00906D67" w:rsidP="00906D67">
      <w:pPr>
        <w:numPr>
          <w:ilvl w:val="1"/>
          <w:numId w:val="1"/>
        </w:numPr>
        <w:spacing w:after="0" w:line="360" w:lineRule="auto"/>
        <w:ind w:left="1134" w:right="261" w:hanging="431"/>
        <w:rPr>
          <w:rFonts w:ascii="Arial" w:hAnsi="Arial" w:cs="Arial"/>
          <w:sz w:val="24"/>
        </w:rPr>
      </w:pPr>
      <w:r w:rsidRPr="00906D67">
        <w:rPr>
          <w:rFonts w:ascii="Arial" w:hAnsi="Arial" w:cs="Arial"/>
          <w:szCs w:val="20"/>
        </w:rPr>
        <w:t>Use information technology and library resources to support learning and personal understanding.</w:t>
      </w:r>
    </w:p>
    <w:p w14:paraId="621C2200" w14:textId="77777777" w:rsidR="00906D67" w:rsidRPr="00906D67" w:rsidRDefault="00906D67" w:rsidP="00906D67">
      <w:pPr>
        <w:pStyle w:val="ListParagraph"/>
        <w:spacing w:after="120" w:line="240" w:lineRule="auto"/>
        <w:ind w:left="360"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CBC4E5" w14:textId="77777777" w:rsidR="00906D67" w:rsidRPr="00906D67" w:rsidRDefault="00906D67" w:rsidP="00906D67">
      <w:pPr>
        <w:pStyle w:val="ListParagraph"/>
        <w:ind w:left="709" w:right="401"/>
        <w:jc w:val="both"/>
        <w:rPr>
          <w:rFonts w:ascii="Arial" w:hAnsi="Arial" w:cs="Arial"/>
          <w:iCs/>
          <w:szCs w:val="20"/>
        </w:rPr>
      </w:pPr>
      <w:r w:rsidRPr="00906D67">
        <w:rPr>
          <w:rFonts w:ascii="Arial" w:hAnsi="Arial" w:cs="Arial"/>
          <w:iCs/>
          <w:szCs w:val="20"/>
        </w:rPr>
        <w:t>This module introduces students to the study of Biosciences, with the aim of providing an introductory understanding of key topics in this field. This module is predominantly theoretical and is class-room based. The module will explore Biosciences and the research methods common in its research. The lectures will cover some of the key concepts and theories in the study of Biosciences. The module encourages students to explore Biosciences in a manner which is relevant for University undergraduate study.</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4A94B4" w14:textId="77777777" w:rsidR="00906D67" w:rsidRPr="00906D67" w:rsidRDefault="00906D67" w:rsidP="00906D67">
      <w:pPr>
        <w:pStyle w:val="ListParagraph"/>
        <w:numPr>
          <w:ilvl w:val="0"/>
          <w:numId w:val="26"/>
        </w:numPr>
        <w:spacing w:after="0" w:line="360" w:lineRule="auto"/>
        <w:ind w:left="1077" w:right="261" w:hanging="357"/>
        <w:rPr>
          <w:rFonts w:ascii="Arial" w:hAnsi="Arial" w:cs="Arial"/>
          <w:iCs/>
          <w:szCs w:val="20"/>
        </w:rPr>
      </w:pPr>
      <w:r w:rsidRPr="00906D67">
        <w:rPr>
          <w:rFonts w:ascii="Arial" w:hAnsi="Arial" w:cs="Arial"/>
          <w:bCs/>
          <w:iCs/>
          <w:szCs w:val="20"/>
        </w:rPr>
        <w:t xml:space="preserve">Barnard, C., Gilbert, F. &amp; McGregor, P. (2011) </w:t>
      </w:r>
      <w:r w:rsidRPr="00906D67">
        <w:rPr>
          <w:rFonts w:ascii="Arial" w:hAnsi="Arial" w:cs="Arial"/>
          <w:i/>
          <w:iCs/>
          <w:szCs w:val="20"/>
        </w:rPr>
        <w:t>Asking Questions in Biology: A Guide to Hypothesis Testing, Experimental Design and Presentation in Practical Work and Research Projects</w:t>
      </w:r>
      <w:r w:rsidRPr="00906D67">
        <w:rPr>
          <w:rFonts w:ascii="Arial" w:hAnsi="Arial" w:cs="Arial"/>
          <w:iCs/>
          <w:szCs w:val="20"/>
        </w:rPr>
        <w:t>, (</w:t>
      </w:r>
      <w:r w:rsidRPr="00906D67">
        <w:rPr>
          <w:rFonts w:ascii="Arial" w:hAnsi="Arial" w:cs="Arial"/>
          <w:bCs/>
          <w:iCs/>
          <w:szCs w:val="20"/>
        </w:rPr>
        <w:t xml:space="preserve">4th edition). Harlow: Pearson </w:t>
      </w:r>
    </w:p>
    <w:p w14:paraId="0E37B3DB" w14:textId="77777777" w:rsidR="00906D67" w:rsidRPr="00906D67" w:rsidRDefault="00906D67" w:rsidP="00906D67">
      <w:pPr>
        <w:pStyle w:val="ListParagraph"/>
        <w:numPr>
          <w:ilvl w:val="0"/>
          <w:numId w:val="26"/>
        </w:numPr>
        <w:spacing w:after="0" w:line="360" w:lineRule="auto"/>
        <w:ind w:left="1077" w:right="261" w:hanging="357"/>
        <w:rPr>
          <w:rFonts w:ascii="Arial" w:hAnsi="Arial" w:cs="Arial"/>
          <w:bCs/>
          <w:iCs/>
          <w:szCs w:val="20"/>
        </w:rPr>
      </w:pPr>
      <w:r w:rsidRPr="00906D67">
        <w:rPr>
          <w:rFonts w:ascii="Arial" w:hAnsi="Arial" w:cs="Arial"/>
          <w:bCs/>
          <w:iCs/>
          <w:szCs w:val="20"/>
        </w:rPr>
        <w:t xml:space="preserve">Fisher, J. &amp; Arnold, J. (2012) </w:t>
      </w:r>
      <w:r w:rsidRPr="00906D67">
        <w:rPr>
          <w:rFonts w:ascii="Arial" w:hAnsi="Arial" w:cs="Arial"/>
          <w:i/>
          <w:iCs/>
          <w:szCs w:val="20"/>
        </w:rPr>
        <w:t>BIOS Instant Notes in Chemistry for Biologists</w:t>
      </w:r>
      <w:r w:rsidRPr="00906D67">
        <w:rPr>
          <w:rFonts w:ascii="Arial" w:hAnsi="Arial" w:cs="Arial"/>
          <w:iCs/>
          <w:szCs w:val="20"/>
        </w:rPr>
        <w:t>, (3</w:t>
      </w:r>
      <w:r w:rsidRPr="00906D67">
        <w:rPr>
          <w:rFonts w:ascii="Arial" w:hAnsi="Arial" w:cs="Arial"/>
          <w:iCs/>
          <w:szCs w:val="20"/>
          <w:vertAlign w:val="superscript"/>
        </w:rPr>
        <w:t>rd</w:t>
      </w:r>
      <w:r w:rsidRPr="00906D67">
        <w:rPr>
          <w:rFonts w:ascii="Arial" w:hAnsi="Arial" w:cs="Arial"/>
          <w:iCs/>
          <w:szCs w:val="20"/>
        </w:rPr>
        <w:t xml:space="preserve"> edition). London: Routledge. </w:t>
      </w:r>
    </w:p>
    <w:p w14:paraId="09FB92C8" w14:textId="77777777" w:rsidR="00906D67" w:rsidRPr="00906D67" w:rsidRDefault="00906D67" w:rsidP="00906D67">
      <w:pPr>
        <w:pStyle w:val="ListParagraph"/>
        <w:numPr>
          <w:ilvl w:val="0"/>
          <w:numId w:val="26"/>
        </w:numPr>
        <w:spacing w:after="0" w:line="360" w:lineRule="auto"/>
        <w:ind w:left="1077" w:right="261" w:hanging="357"/>
        <w:rPr>
          <w:rFonts w:ascii="Arial" w:hAnsi="Arial" w:cs="Arial"/>
          <w:iCs/>
          <w:szCs w:val="20"/>
        </w:rPr>
      </w:pPr>
      <w:r w:rsidRPr="00906D67">
        <w:rPr>
          <w:rFonts w:ascii="Arial" w:hAnsi="Arial" w:cs="Arial"/>
          <w:bCs/>
          <w:iCs/>
          <w:szCs w:val="20"/>
        </w:rPr>
        <w:t xml:space="preserve">Jones, A., Reed, R. &amp; Weyers, J. (2012) </w:t>
      </w:r>
      <w:r w:rsidRPr="00906D67">
        <w:rPr>
          <w:rFonts w:ascii="Arial" w:hAnsi="Arial" w:cs="Arial"/>
          <w:i/>
          <w:iCs/>
          <w:szCs w:val="20"/>
        </w:rPr>
        <w:t>Practical Skills in Biology</w:t>
      </w:r>
      <w:r w:rsidRPr="00906D67">
        <w:rPr>
          <w:rFonts w:ascii="Arial" w:hAnsi="Arial" w:cs="Arial"/>
          <w:iCs/>
          <w:szCs w:val="20"/>
        </w:rPr>
        <w:t xml:space="preserve">, </w:t>
      </w:r>
      <w:r w:rsidRPr="00906D67">
        <w:rPr>
          <w:rFonts w:ascii="Arial" w:hAnsi="Arial" w:cs="Arial"/>
          <w:bCs/>
          <w:iCs/>
          <w:szCs w:val="20"/>
        </w:rPr>
        <w:t>Benjamin Cummings, (5th edition). Harlow: Pearson.</w:t>
      </w:r>
    </w:p>
    <w:p w14:paraId="133ABB4E" w14:textId="77777777" w:rsidR="00906D67" w:rsidRPr="00906D67" w:rsidRDefault="00906D67" w:rsidP="00906D67">
      <w:pPr>
        <w:pStyle w:val="ListParagraph"/>
        <w:numPr>
          <w:ilvl w:val="0"/>
          <w:numId w:val="26"/>
        </w:numPr>
        <w:spacing w:after="0" w:line="360" w:lineRule="auto"/>
        <w:ind w:left="1077" w:right="261" w:hanging="357"/>
        <w:rPr>
          <w:rFonts w:ascii="Arial" w:hAnsi="Arial" w:cs="Arial"/>
          <w:iCs/>
          <w:szCs w:val="20"/>
        </w:rPr>
      </w:pPr>
      <w:r w:rsidRPr="00906D67">
        <w:rPr>
          <w:rFonts w:ascii="Arial" w:hAnsi="Arial" w:cs="Arial"/>
          <w:iCs/>
          <w:szCs w:val="20"/>
        </w:rPr>
        <w:t xml:space="preserve">Simon, E. Dickey, J. &amp; Reese, J. (2013) </w:t>
      </w:r>
      <w:r w:rsidRPr="00906D67">
        <w:rPr>
          <w:rFonts w:ascii="Arial" w:hAnsi="Arial" w:cs="Arial"/>
          <w:i/>
          <w:iCs/>
          <w:szCs w:val="20"/>
        </w:rPr>
        <w:t>Campbell</w:t>
      </w:r>
      <w:r w:rsidRPr="00906D67">
        <w:rPr>
          <w:rFonts w:ascii="Arial" w:hAnsi="Arial" w:cs="Arial"/>
          <w:iCs/>
          <w:szCs w:val="20"/>
        </w:rPr>
        <w:t xml:space="preserve"> </w:t>
      </w:r>
      <w:r w:rsidRPr="00906D67">
        <w:rPr>
          <w:rFonts w:ascii="Arial" w:hAnsi="Arial" w:cs="Arial"/>
          <w:i/>
          <w:iCs/>
          <w:szCs w:val="20"/>
        </w:rPr>
        <w:t>Essential Biology with Physiology</w:t>
      </w:r>
      <w:r w:rsidRPr="00906D67">
        <w:rPr>
          <w:rFonts w:ascii="Arial" w:hAnsi="Arial" w:cs="Arial"/>
          <w:iCs/>
          <w:szCs w:val="20"/>
        </w:rPr>
        <w:t>,</w:t>
      </w:r>
      <w:r w:rsidRPr="00906D67">
        <w:rPr>
          <w:rFonts w:ascii="Arial" w:hAnsi="Arial" w:cs="Arial"/>
          <w:bCs/>
          <w:iCs/>
          <w:szCs w:val="20"/>
        </w:rPr>
        <w:t xml:space="preserve"> (4th edition). Harlow:  Pearson. (core text)</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EC4421" w:rsidRDefault="00EC4421" w:rsidP="007736D6">
            <w:pPr>
              <w:spacing w:after="120"/>
              <w:ind w:right="260"/>
              <w:rPr>
                <w:rFonts w:ascii="Arial" w:hAnsi="Arial" w:cs="Arial"/>
                <w:i/>
                <w:iCs/>
              </w:rPr>
            </w:pPr>
            <w:r>
              <w:rPr>
                <w:rFonts w:ascii="Arial" w:hAnsi="Arial" w:cs="Arial"/>
                <w:i/>
                <w:iCs/>
              </w:rPr>
              <w:t>96</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EC4421" w:rsidRDefault="00EC4421" w:rsidP="007736D6">
            <w:pPr>
              <w:spacing w:after="120"/>
              <w:ind w:right="260"/>
              <w:rPr>
                <w:rFonts w:ascii="Arial" w:hAnsi="Arial" w:cs="Arial"/>
                <w:i/>
                <w:iCs/>
              </w:rPr>
            </w:pPr>
            <w:r>
              <w:rPr>
                <w:rFonts w:ascii="Arial" w:hAnsi="Arial" w:cs="Arial"/>
                <w:i/>
                <w:iCs/>
              </w:rPr>
              <w:t>204</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EC4421" w:rsidRDefault="00EC442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53008A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04EDE0" w14:textId="7A6D2A2F" w:rsidR="00AF068A" w:rsidRPr="000E1D9D" w:rsidRDefault="00AF068A" w:rsidP="000E1D9D">
      <w:pPr>
        <w:pStyle w:val="ListParagraph"/>
        <w:spacing w:after="0" w:line="360" w:lineRule="auto"/>
        <w:ind w:left="567" w:right="261"/>
        <w:jc w:val="both"/>
        <w:rPr>
          <w:rFonts w:ascii="Arial" w:hAnsi="Arial" w:cs="Arial"/>
          <w:iCs/>
        </w:rPr>
      </w:pPr>
      <w:r w:rsidRPr="00AF068A">
        <w:rPr>
          <w:rFonts w:ascii="Arial" w:hAnsi="Arial" w:cs="Arial"/>
          <w:iCs/>
        </w:rPr>
        <w:t xml:space="preserve">Assignment 1 </w:t>
      </w:r>
      <w:r w:rsidRPr="000E1D9D">
        <w:rPr>
          <w:rFonts w:ascii="Arial" w:hAnsi="Arial" w:cs="Arial"/>
          <w:iCs/>
        </w:rPr>
        <w:t>(</w:t>
      </w:r>
      <w:r w:rsidR="00DD1ABE" w:rsidRPr="000E1D9D">
        <w:rPr>
          <w:rFonts w:ascii="Arial" w:hAnsi="Arial" w:cs="Arial"/>
          <w:iCs/>
        </w:rPr>
        <w:t>1,000 Words</w:t>
      </w:r>
      <w:r w:rsidRPr="000E1D9D">
        <w:rPr>
          <w:rFonts w:ascii="Arial" w:hAnsi="Arial" w:cs="Arial"/>
          <w:iCs/>
        </w:rPr>
        <w:t>) (15%)</w:t>
      </w:r>
    </w:p>
    <w:p w14:paraId="4726838A" w14:textId="24B1E6FF" w:rsidR="00AF068A" w:rsidRPr="000E1D9D" w:rsidRDefault="00AF068A" w:rsidP="000E1D9D">
      <w:pPr>
        <w:pStyle w:val="ListParagraph"/>
        <w:spacing w:after="0" w:line="360" w:lineRule="auto"/>
        <w:ind w:left="567" w:right="261"/>
        <w:jc w:val="both"/>
        <w:rPr>
          <w:rFonts w:ascii="Arial" w:hAnsi="Arial" w:cs="Arial"/>
          <w:iCs/>
        </w:rPr>
      </w:pPr>
      <w:r w:rsidRPr="000E1D9D">
        <w:rPr>
          <w:rFonts w:ascii="Arial" w:hAnsi="Arial" w:cs="Arial"/>
          <w:iCs/>
        </w:rPr>
        <w:t>In Course Test 1 (</w:t>
      </w:r>
      <w:r w:rsidR="00DD1ABE" w:rsidRPr="000E1D9D">
        <w:rPr>
          <w:rFonts w:ascii="Arial" w:hAnsi="Arial" w:cs="Arial"/>
          <w:iCs/>
        </w:rPr>
        <w:t>45 minutes</w:t>
      </w:r>
      <w:r w:rsidRPr="000E1D9D">
        <w:rPr>
          <w:rFonts w:ascii="Arial" w:hAnsi="Arial" w:cs="Arial"/>
          <w:iCs/>
        </w:rPr>
        <w:t>) (15%)</w:t>
      </w:r>
    </w:p>
    <w:p w14:paraId="2B9124D1" w14:textId="22DF4065" w:rsidR="00AF068A" w:rsidRPr="00AF068A" w:rsidRDefault="00AF068A" w:rsidP="000E1D9D">
      <w:pPr>
        <w:pStyle w:val="ListParagraph"/>
        <w:spacing w:after="0" w:line="360" w:lineRule="auto"/>
        <w:ind w:left="567" w:right="261"/>
        <w:jc w:val="both"/>
        <w:rPr>
          <w:rFonts w:ascii="Arial" w:hAnsi="Arial" w:cs="Arial"/>
          <w:iCs/>
        </w:rPr>
      </w:pPr>
      <w:r w:rsidRPr="000E1D9D">
        <w:rPr>
          <w:rFonts w:ascii="Arial" w:hAnsi="Arial" w:cs="Arial"/>
          <w:iCs/>
        </w:rPr>
        <w:t>Assignment 2 (</w:t>
      </w:r>
      <w:r w:rsidR="00DD1ABE" w:rsidRPr="000E1D9D">
        <w:rPr>
          <w:rFonts w:ascii="Arial" w:hAnsi="Arial" w:cs="Arial"/>
          <w:iCs/>
        </w:rPr>
        <w:t>1,500 Words</w:t>
      </w:r>
      <w:r w:rsidRPr="000E1D9D">
        <w:rPr>
          <w:rFonts w:ascii="Arial" w:hAnsi="Arial" w:cs="Arial"/>
          <w:iCs/>
        </w:rPr>
        <w:t>) (</w:t>
      </w:r>
      <w:r w:rsidRPr="00AF068A">
        <w:rPr>
          <w:rFonts w:ascii="Arial" w:hAnsi="Arial" w:cs="Arial"/>
          <w:iCs/>
        </w:rPr>
        <w:t>25%)</w:t>
      </w:r>
    </w:p>
    <w:p w14:paraId="7A3E3E0A" w14:textId="77777777" w:rsidR="00AF068A" w:rsidRPr="00AF068A" w:rsidRDefault="00AF068A" w:rsidP="000E1D9D">
      <w:pPr>
        <w:pStyle w:val="ListParagraph"/>
        <w:spacing w:after="0" w:line="360" w:lineRule="auto"/>
        <w:ind w:left="567" w:right="261"/>
        <w:jc w:val="both"/>
        <w:rPr>
          <w:rFonts w:ascii="Arial" w:hAnsi="Arial" w:cs="Arial"/>
          <w:iCs/>
        </w:rPr>
      </w:pPr>
      <w:r w:rsidRPr="00AF068A">
        <w:rPr>
          <w:rFonts w:ascii="Arial" w:hAnsi="Arial" w:cs="Arial"/>
          <w:iCs/>
        </w:rPr>
        <w:t>Seminar Participation (5%)</w:t>
      </w:r>
    </w:p>
    <w:p w14:paraId="72638863" w14:textId="1E0DF3C7" w:rsidR="003E7A5F" w:rsidRDefault="00AF068A" w:rsidP="000E1D9D">
      <w:pPr>
        <w:pStyle w:val="ListParagraph"/>
        <w:spacing w:after="0" w:line="360" w:lineRule="auto"/>
        <w:ind w:left="567" w:right="261"/>
        <w:jc w:val="both"/>
      </w:pPr>
      <w:r w:rsidRPr="00AF068A">
        <w:rPr>
          <w:rFonts w:ascii="Arial" w:hAnsi="Arial" w:cs="Arial"/>
          <w:iCs/>
        </w:rPr>
        <w:t xml:space="preserve">Examinations, </w:t>
      </w:r>
      <w:r w:rsidR="00DD1ABE">
        <w:rPr>
          <w:rFonts w:ascii="Arial" w:hAnsi="Arial" w:cs="Arial"/>
          <w:iCs/>
        </w:rPr>
        <w:t>(2 hours)</w:t>
      </w:r>
      <w:r w:rsidRPr="00AF068A">
        <w:rPr>
          <w:rFonts w:ascii="Arial" w:hAnsi="Arial" w:cs="Arial"/>
          <w:iCs/>
        </w:rPr>
        <w:t xml:space="preserve"> (40%)</w:t>
      </w:r>
    </w:p>
    <w:p w14:paraId="646A45FE" w14:textId="04B15B16" w:rsidR="00DD1ABE" w:rsidRPr="000E1D9D" w:rsidRDefault="00DD1ABE" w:rsidP="000E1D9D">
      <w:pPr>
        <w:spacing w:after="0" w:line="360" w:lineRule="auto"/>
        <w:ind w:right="261" w:firstLine="567"/>
        <w:jc w:val="both"/>
        <w:rPr>
          <w:rFonts w:ascii="Arial" w:hAnsi="Arial" w:cs="Arial"/>
          <w:b/>
          <w:iCs/>
        </w:rPr>
      </w:pPr>
      <w:r w:rsidRPr="000E1D9D">
        <w:rPr>
          <w:rFonts w:ascii="Arial" w:hAnsi="Arial" w:cs="Arial"/>
          <w:iCs/>
        </w:rPr>
        <w:t>JYA English Plus alternative assessment in lieu of exam</w:t>
      </w:r>
    </w:p>
    <w:p w14:paraId="7BD9E2D9" w14:textId="0055E594" w:rsidR="006043FC" w:rsidRDefault="003E7A5F" w:rsidP="000E1D9D">
      <w:pPr>
        <w:spacing w:after="120" w:line="240" w:lineRule="auto"/>
        <w:ind w:left="426" w:right="260" w:firstLine="141"/>
        <w:rPr>
          <w:rFonts w:ascii="Arial" w:hAnsi="Arial" w:cs="Arial"/>
          <w:b/>
          <w:i/>
          <w:iCs/>
        </w:rPr>
      </w:pPr>
      <w:r w:rsidRPr="000E1D9D">
        <w:rPr>
          <w:rFonts w:ascii="Arial" w:hAnsi="Arial" w:cs="Arial"/>
          <w:iCs/>
        </w:rPr>
        <w:t>Written Assignment</w:t>
      </w:r>
      <w:r w:rsidR="00690ECE" w:rsidRPr="000E1D9D">
        <w:rPr>
          <w:rFonts w:ascii="Arial" w:hAnsi="Arial" w:cs="Arial"/>
          <w:iCs/>
        </w:rPr>
        <w:t xml:space="preserve"> (</w:t>
      </w:r>
      <w:r w:rsidRPr="000E1D9D">
        <w:rPr>
          <w:rFonts w:ascii="Arial" w:hAnsi="Arial" w:cs="Arial"/>
          <w:iCs/>
        </w:rPr>
        <w:t>1,</w:t>
      </w:r>
      <w:r w:rsidR="00690ECE" w:rsidRPr="000E1D9D">
        <w:rPr>
          <w:rFonts w:ascii="Arial" w:hAnsi="Arial" w:cs="Arial"/>
          <w:iCs/>
        </w:rPr>
        <w:t xml:space="preserve">500 words) </w:t>
      </w:r>
    </w:p>
    <w:p w14:paraId="70E0AA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5D84D8" w14:textId="77777777" w:rsidR="00AF068A" w:rsidRPr="000E1D9D" w:rsidRDefault="00AF068A" w:rsidP="000E1D9D">
      <w:pPr>
        <w:ind w:firstLine="567"/>
        <w:rPr>
          <w:rFonts w:ascii="Arial" w:eastAsia="Times New Roman" w:hAnsi="Arial" w:cs="Arial"/>
          <w:color w:val="000000"/>
          <w:szCs w:val="24"/>
        </w:rPr>
      </w:pPr>
      <w:r w:rsidRPr="000E1D9D">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jc w:val="center"/>
        <w:tblLook w:val="04A0" w:firstRow="1" w:lastRow="0" w:firstColumn="1" w:lastColumn="0" w:noHBand="0" w:noVBand="1"/>
      </w:tblPr>
      <w:tblGrid>
        <w:gridCol w:w="2513"/>
        <w:gridCol w:w="720"/>
        <w:gridCol w:w="720"/>
        <w:gridCol w:w="719"/>
        <w:gridCol w:w="719"/>
        <w:gridCol w:w="719"/>
        <w:gridCol w:w="719"/>
        <w:gridCol w:w="719"/>
        <w:gridCol w:w="719"/>
        <w:gridCol w:w="719"/>
        <w:gridCol w:w="719"/>
        <w:gridCol w:w="751"/>
      </w:tblGrid>
      <w:tr w:rsidR="00EC4421" w:rsidRPr="00302082" w14:paraId="51F7E6EA" w14:textId="77777777" w:rsidTr="00EC4421">
        <w:trPr>
          <w:jc w:val="center"/>
        </w:trPr>
        <w:tc>
          <w:tcPr>
            <w:tcW w:w="1201" w:type="pct"/>
            <w:shd w:val="clear" w:color="auto" w:fill="D9D9D9" w:themeFill="background1" w:themeFillShade="D9"/>
            <w:vAlign w:val="center"/>
          </w:tcPr>
          <w:p w14:paraId="038A99F4" w14:textId="77777777" w:rsidR="00EC4421" w:rsidRPr="00302082" w:rsidRDefault="00EC4421" w:rsidP="00EC4421">
            <w:pPr>
              <w:spacing w:after="120"/>
              <w:ind w:left="33"/>
              <w:rPr>
                <w:rFonts w:ascii="Arial" w:hAnsi="Arial" w:cs="Arial"/>
                <w:b/>
              </w:rPr>
            </w:pPr>
            <w:r w:rsidRPr="00302082">
              <w:rPr>
                <w:rFonts w:ascii="Arial" w:hAnsi="Arial" w:cs="Arial"/>
                <w:b/>
              </w:rPr>
              <w:t>Module learning outcome</w:t>
            </w:r>
          </w:p>
        </w:tc>
        <w:tc>
          <w:tcPr>
            <w:tcW w:w="344" w:type="pct"/>
            <w:vAlign w:val="center"/>
          </w:tcPr>
          <w:p w14:paraId="0B8D3B63" w14:textId="77777777" w:rsidR="00EC4421" w:rsidRPr="00302082" w:rsidRDefault="00EC4421" w:rsidP="00EC4421">
            <w:pPr>
              <w:spacing w:after="120"/>
              <w:jc w:val="center"/>
              <w:rPr>
                <w:rFonts w:ascii="Arial" w:hAnsi="Arial" w:cs="Arial"/>
                <w:i/>
              </w:rPr>
            </w:pPr>
            <w:r>
              <w:rPr>
                <w:rFonts w:ascii="Arial" w:hAnsi="Arial" w:cs="Arial"/>
                <w:i/>
              </w:rPr>
              <w:t>8.1</w:t>
            </w:r>
          </w:p>
        </w:tc>
        <w:tc>
          <w:tcPr>
            <w:tcW w:w="344" w:type="pct"/>
            <w:vAlign w:val="center"/>
          </w:tcPr>
          <w:p w14:paraId="442C0CF9" w14:textId="77777777" w:rsidR="00EC4421" w:rsidRPr="00302082" w:rsidRDefault="00EC4421" w:rsidP="00EC4421">
            <w:pPr>
              <w:spacing w:after="120"/>
              <w:jc w:val="center"/>
              <w:rPr>
                <w:rFonts w:ascii="Arial" w:hAnsi="Arial" w:cs="Arial"/>
                <w:i/>
              </w:rPr>
            </w:pPr>
            <w:r>
              <w:rPr>
                <w:rFonts w:ascii="Arial" w:hAnsi="Arial" w:cs="Arial"/>
                <w:i/>
              </w:rPr>
              <w:t>8.2</w:t>
            </w:r>
          </w:p>
        </w:tc>
        <w:tc>
          <w:tcPr>
            <w:tcW w:w="344" w:type="pct"/>
            <w:vAlign w:val="center"/>
          </w:tcPr>
          <w:p w14:paraId="68FA7549" w14:textId="77777777" w:rsidR="00EC4421" w:rsidRPr="00302082" w:rsidRDefault="00EC4421" w:rsidP="00EC4421">
            <w:pPr>
              <w:spacing w:after="120"/>
              <w:jc w:val="center"/>
              <w:rPr>
                <w:rFonts w:ascii="Arial" w:hAnsi="Arial" w:cs="Arial"/>
                <w:i/>
              </w:rPr>
            </w:pPr>
            <w:r>
              <w:rPr>
                <w:rFonts w:ascii="Arial" w:hAnsi="Arial" w:cs="Arial"/>
                <w:i/>
              </w:rPr>
              <w:t>8.3</w:t>
            </w:r>
          </w:p>
        </w:tc>
        <w:tc>
          <w:tcPr>
            <w:tcW w:w="344" w:type="pct"/>
            <w:vAlign w:val="center"/>
          </w:tcPr>
          <w:p w14:paraId="6B7260A3" w14:textId="77777777" w:rsidR="00EC4421" w:rsidRPr="00302082" w:rsidRDefault="00EC4421" w:rsidP="00EC4421">
            <w:pPr>
              <w:spacing w:after="120"/>
              <w:jc w:val="center"/>
              <w:rPr>
                <w:rFonts w:ascii="Arial" w:hAnsi="Arial" w:cs="Arial"/>
                <w:i/>
              </w:rPr>
            </w:pPr>
            <w:r>
              <w:rPr>
                <w:rFonts w:ascii="Arial" w:hAnsi="Arial" w:cs="Arial"/>
                <w:i/>
              </w:rPr>
              <w:t>8.4</w:t>
            </w:r>
          </w:p>
        </w:tc>
        <w:tc>
          <w:tcPr>
            <w:tcW w:w="344" w:type="pct"/>
            <w:vAlign w:val="center"/>
          </w:tcPr>
          <w:p w14:paraId="1DF2355E" w14:textId="77777777" w:rsidR="00EC4421" w:rsidRPr="00302082" w:rsidRDefault="00EC4421" w:rsidP="00EC4421">
            <w:pPr>
              <w:spacing w:after="120"/>
              <w:jc w:val="center"/>
              <w:rPr>
                <w:rFonts w:ascii="Arial" w:hAnsi="Arial" w:cs="Arial"/>
                <w:i/>
              </w:rPr>
            </w:pPr>
            <w:r>
              <w:rPr>
                <w:rFonts w:ascii="Arial" w:hAnsi="Arial" w:cs="Arial"/>
                <w:i/>
              </w:rPr>
              <w:t>8.5</w:t>
            </w:r>
          </w:p>
        </w:tc>
        <w:tc>
          <w:tcPr>
            <w:tcW w:w="344" w:type="pct"/>
            <w:vAlign w:val="center"/>
          </w:tcPr>
          <w:p w14:paraId="6FF61D34" w14:textId="77777777" w:rsidR="00EC4421" w:rsidRPr="00302082" w:rsidRDefault="00EC4421" w:rsidP="00EC4421">
            <w:pPr>
              <w:spacing w:after="120"/>
              <w:jc w:val="center"/>
              <w:rPr>
                <w:rFonts w:ascii="Arial" w:hAnsi="Arial" w:cs="Arial"/>
                <w:i/>
              </w:rPr>
            </w:pPr>
            <w:r>
              <w:rPr>
                <w:rFonts w:ascii="Arial" w:hAnsi="Arial" w:cs="Arial"/>
                <w:i/>
              </w:rPr>
              <w:t>8.6</w:t>
            </w:r>
          </w:p>
        </w:tc>
        <w:tc>
          <w:tcPr>
            <w:tcW w:w="344" w:type="pct"/>
            <w:vAlign w:val="center"/>
          </w:tcPr>
          <w:p w14:paraId="4FCB4DB9" w14:textId="77777777" w:rsidR="00EC4421" w:rsidRPr="00302082" w:rsidRDefault="00EC4421" w:rsidP="00EC4421">
            <w:pPr>
              <w:spacing w:after="120"/>
              <w:jc w:val="center"/>
              <w:rPr>
                <w:rFonts w:ascii="Arial" w:hAnsi="Arial" w:cs="Arial"/>
                <w:i/>
              </w:rPr>
            </w:pPr>
            <w:r>
              <w:rPr>
                <w:rFonts w:ascii="Arial" w:hAnsi="Arial" w:cs="Arial"/>
                <w:i/>
              </w:rPr>
              <w:t>9.1</w:t>
            </w:r>
          </w:p>
        </w:tc>
        <w:tc>
          <w:tcPr>
            <w:tcW w:w="344" w:type="pct"/>
            <w:vAlign w:val="center"/>
          </w:tcPr>
          <w:p w14:paraId="45719988" w14:textId="77777777" w:rsidR="00EC4421" w:rsidRPr="00302082" w:rsidRDefault="00EC4421" w:rsidP="00EC4421">
            <w:pPr>
              <w:spacing w:after="120"/>
              <w:jc w:val="center"/>
              <w:rPr>
                <w:rFonts w:ascii="Arial" w:hAnsi="Arial" w:cs="Arial"/>
                <w:i/>
              </w:rPr>
            </w:pPr>
            <w:r>
              <w:rPr>
                <w:rFonts w:ascii="Arial" w:hAnsi="Arial" w:cs="Arial"/>
                <w:i/>
              </w:rPr>
              <w:t>9.2</w:t>
            </w:r>
          </w:p>
        </w:tc>
        <w:tc>
          <w:tcPr>
            <w:tcW w:w="344" w:type="pct"/>
            <w:vAlign w:val="center"/>
          </w:tcPr>
          <w:p w14:paraId="321BE2C1" w14:textId="77777777" w:rsidR="00EC4421" w:rsidRPr="00302082" w:rsidRDefault="00EC4421" w:rsidP="00EC4421">
            <w:pPr>
              <w:spacing w:after="120"/>
              <w:jc w:val="center"/>
              <w:rPr>
                <w:rFonts w:ascii="Arial" w:hAnsi="Arial" w:cs="Arial"/>
                <w:i/>
              </w:rPr>
            </w:pPr>
            <w:r>
              <w:rPr>
                <w:rFonts w:ascii="Arial" w:hAnsi="Arial" w:cs="Arial"/>
                <w:i/>
              </w:rPr>
              <w:t>9.3</w:t>
            </w:r>
          </w:p>
        </w:tc>
        <w:tc>
          <w:tcPr>
            <w:tcW w:w="344" w:type="pct"/>
            <w:vAlign w:val="center"/>
          </w:tcPr>
          <w:p w14:paraId="72D6D29D" w14:textId="77777777" w:rsidR="00EC4421" w:rsidRPr="00302082" w:rsidRDefault="00EC4421" w:rsidP="00EC4421">
            <w:pPr>
              <w:spacing w:after="120"/>
              <w:jc w:val="center"/>
              <w:rPr>
                <w:rFonts w:ascii="Arial" w:hAnsi="Arial" w:cs="Arial"/>
                <w:i/>
              </w:rPr>
            </w:pPr>
            <w:r>
              <w:rPr>
                <w:rFonts w:ascii="Arial" w:hAnsi="Arial" w:cs="Arial"/>
                <w:i/>
              </w:rPr>
              <w:t>9.4</w:t>
            </w:r>
          </w:p>
        </w:tc>
        <w:tc>
          <w:tcPr>
            <w:tcW w:w="361" w:type="pct"/>
            <w:vAlign w:val="center"/>
          </w:tcPr>
          <w:p w14:paraId="365ABC55" w14:textId="77777777" w:rsidR="00EC4421" w:rsidRPr="00302082" w:rsidRDefault="00EC4421" w:rsidP="00EC4421">
            <w:pPr>
              <w:spacing w:after="120"/>
              <w:jc w:val="center"/>
              <w:rPr>
                <w:rFonts w:ascii="Arial" w:hAnsi="Arial" w:cs="Arial"/>
                <w:i/>
              </w:rPr>
            </w:pPr>
            <w:r>
              <w:rPr>
                <w:rFonts w:ascii="Arial" w:hAnsi="Arial" w:cs="Arial"/>
                <w:i/>
              </w:rPr>
              <w:t>9.5</w:t>
            </w:r>
          </w:p>
        </w:tc>
      </w:tr>
      <w:tr w:rsidR="00EC4421" w:rsidRPr="00302082" w14:paraId="31FE93AA" w14:textId="77777777" w:rsidTr="00EC4421">
        <w:trPr>
          <w:jc w:val="center"/>
        </w:trPr>
        <w:tc>
          <w:tcPr>
            <w:tcW w:w="1201" w:type="pct"/>
            <w:shd w:val="clear" w:color="auto" w:fill="D9D9D9" w:themeFill="background1" w:themeFillShade="D9"/>
            <w:vAlign w:val="center"/>
          </w:tcPr>
          <w:p w14:paraId="2E627746" w14:textId="77777777" w:rsidR="00EC4421" w:rsidRPr="00302082" w:rsidRDefault="00EC4421" w:rsidP="00EC4421">
            <w:pPr>
              <w:spacing w:after="120"/>
              <w:rPr>
                <w:rFonts w:ascii="Arial" w:hAnsi="Arial" w:cs="Arial"/>
                <w:b/>
              </w:rPr>
            </w:pPr>
            <w:r w:rsidRPr="00302082">
              <w:rPr>
                <w:rFonts w:ascii="Arial" w:hAnsi="Arial" w:cs="Arial"/>
                <w:b/>
              </w:rPr>
              <w:t>Learning/ teaching method</w:t>
            </w:r>
          </w:p>
        </w:tc>
        <w:tc>
          <w:tcPr>
            <w:tcW w:w="344" w:type="pct"/>
            <w:vAlign w:val="center"/>
          </w:tcPr>
          <w:p w14:paraId="4F7DF48C" w14:textId="77777777" w:rsidR="00EC4421" w:rsidRPr="00302082" w:rsidRDefault="00EC4421" w:rsidP="00EC4421">
            <w:pPr>
              <w:spacing w:after="120"/>
              <w:jc w:val="center"/>
              <w:rPr>
                <w:rFonts w:ascii="Arial" w:hAnsi="Arial" w:cs="Arial"/>
                <w:b/>
              </w:rPr>
            </w:pPr>
          </w:p>
        </w:tc>
        <w:tc>
          <w:tcPr>
            <w:tcW w:w="344" w:type="pct"/>
            <w:vAlign w:val="center"/>
          </w:tcPr>
          <w:p w14:paraId="2E1B8B95" w14:textId="77777777" w:rsidR="00EC4421" w:rsidRPr="00302082" w:rsidRDefault="00EC4421" w:rsidP="00EC4421">
            <w:pPr>
              <w:spacing w:after="120"/>
              <w:jc w:val="center"/>
              <w:rPr>
                <w:rFonts w:ascii="Arial" w:hAnsi="Arial" w:cs="Arial"/>
                <w:b/>
              </w:rPr>
            </w:pPr>
          </w:p>
        </w:tc>
        <w:tc>
          <w:tcPr>
            <w:tcW w:w="344" w:type="pct"/>
            <w:vAlign w:val="center"/>
          </w:tcPr>
          <w:p w14:paraId="71C69C1B" w14:textId="77777777" w:rsidR="00EC4421" w:rsidRPr="00302082" w:rsidRDefault="00EC4421" w:rsidP="00EC4421">
            <w:pPr>
              <w:spacing w:after="120"/>
              <w:jc w:val="center"/>
              <w:rPr>
                <w:rFonts w:ascii="Arial" w:hAnsi="Arial" w:cs="Arial"/>
                <w:b/>
              </w:rPr>
            </w:pPr>
          </w:p>
        </w:tc>
        <w:tc>
          <w:tcPr>
            <w:tcW w:w="344" w:type="pct"/>
            <w:vAlign w:val="center"/>
          </w:tcPr>
          <w:p w14:paraId="6B5FB4DD" w14:textId="77777777" w:rsidR="00EC4421" w:rsidRPr="00302082" w:rsidRDefault="00EC4421" w:rsidP="00EC4421">
            <w:pPr>
              <w:spacing w:after="120"/>
              <w:jc w:val="center"/>
              <w:rPr>
                <w:rFonts w:ascii="Arial" w:hAnsi="Arial" w:cs="Arial"/>
                <w:b/>
              </w:rPr>
            </w:pPr>
          </w:p>
        </w:tc>
        <w:tc>
          <w:tcPr>
            <w:tcW w:w="344" w:type="pct"/>
            <w:vAlign w:val="center"/>
          </w:tcPr>
          <w:p w14:paraId="51AA6244" w14:textId="77777777" w:rsidR="00EC4421" w:rsidRPr="00302082" w:rsidRDefault="00EC4421" w:rsidP="00EC4421">
            <w:pPr>
              <w:spacing w:after="120"/>
              <w:jc w:val="center"/>
              <w:rPr>
                <w:rFonts w:ascii="Arial" w:hAnsi="Arial" w:cs="Arial"/>
                <w:b/>
              </w:rPr>
            </w:pPr>
          </w:p>
        </w:tc>
        <w:tc>
          <w:tcPr>
            <w:tcW w:w="344" w:type="pct"/>
            <w:vAlign w:val="center"/>
          </w:tcPr>
          <w:p w14:paraId="1088BEC5" w14:textId="77777777" w:rsidR="00EC4421" w:rsidRPr="00302082" w:rsidRDefault="00EC4421" w:rsidP="00EC4421">
            <w:pPr>
              <w:spacing w:after="120"/>
              <w:jc w:val="center"/>
              <w:rPr>
                <w:rFonts w:ascii="Arial" w:hAnsi="Arial" w:cs="Arial"/>
                <w:b/>
              </w:rPr>
            </w:pPr>
          </w:p>
        </w:tc>
        <w:tc>
          <w:tcPr>
            <w:tcW w:w="344" w:type="pct"/>
            <w:vAlign w:val="center"/>
          </w:tcPr>
          <w:p w14:paraId="690B4CE7" w14:textId="77777777" w:rsidR="00EC4421" w:rsidRPr="00302082" w:rsidRDefault="00EC4421" w:rsidP="00EC4421">
            <w:pPr>
              <w:spacing w:after="120"/>
              <w:jc w:val="center"/>
              <w:rPr>
                <w:rFonts w:ascii="Arial" w:hAnsi="Arial" w:cs="Arial"/>
                <w:b/>
              </w:rPr>
            </w:pPr>
          </w:p>
        </w:tc>
        <w:tc>
          <w:tcPr>
            <w:tcW w:w="344" w:type="pct"/>
            <w:vAlign w:val="center"/>
          </w:tcPr>
          <w:p w14:paraId="719222BD" w14:textId="77777777" w:rsidR="00EC4421" w:rsidRPr="00302082" w:rsidRDefault="00EC4421" w:rsidP="00EC4421">
            <w:pPr>
              <w:spacing w:after="120"/>
              <w:jc w:val="center"/>
              <w:rPr>
                <w:rFonts w:ascii="Arial" w:hAnsi="Arial" w:cs="Arial"/>
                <w:b/>
              </w:rPr>
            </w:pPr>
          </w:p>
        </w:tc>
        <w:tc>
          <w:tcPr>
            <w:tcW w:w="344" w:type="pct"/>
            <w:vAlign w:val="center"/>
          </w:tcPr>
          <w:p w14:paraId="0E4BB149" w14:textId="77777777" w:rsidR="00EC4421" w:rsidRPr="00302082" w:rsidRDefault="00EC4421" w:rsidP="00EC4421">
            <w:pPr>
              <w:spacing w:after="120"/>
              <w:jc w:val="center"/>
              <w:rPr>
                <w:rFonts w:ascii="Arial" w:hAnsi="Arial" w:cs="Arial"/>
                <w:b/>
              </w:rPr>
            </w:pPr>
          </w:p>
        </w:tc>
        <w:tc>
          <w:tcPr>
            <w:tcW w:w="344" w:type="pct"/>
            <w:vAlign w:val="center"/>
          </w:tcPr>
          <w:p w14:paraId="08DD047B" w14:textId="77777777" w:rsidR="00EC4421" w:rsidRPr="00302082" w:rsidRDefault="00EC4421" w:rsidP="00EC4421">
            <w:pPr>
              <w:spacing w:after="120"/>
              <w:jc w:val="center"/>
              <w:rPr>
                <w:rFonts w:ascii="Arial" w:hAnsi="Arial" w:cs="Arial"/>
                <w:b/>
              </w:rPr>
            </w:pPr>
          </w:p>
        </w:tc>
        <w:tc>
          <w:tcPr>
            <w:tcW w:w="361" w:type="pct"/>
            <w:vAlign w:val="center"/>
          </w:tcPr>
          <w:p w14:paraId="220196B0" w14:textId="77777777" w:rsidR="00EC4421" w:rsidRPr="00302082" w:rsidRDefault="00EC4421" w:rsidP="00EC4421">
            <w:pPr>
              <w:spacing w:after="120"/>
              <w:jc w:val="center"/>
              <w:rPr>
                <w:rFonts w:ascii="Arial" w:hAnsi="Arial" w:cs="Arial"/>
                <w:b/>
              </w:rPr>
            </w:pPr>
          </w:p>
        </w:tc>
      </w:tr>
      <w:tr w:rsidR="00EC4421" w:rsidRPr="00302082" w14:paraId="0CB53472" w14:textId="77777777" w:rsidTr="00EC4421">
        <w:trPr>
          <w:jc w:val="center"/>
        </w:trPr>
        <w:tc>
          <w:tcPr>
            <w:tcW w:w="1201" w:type="pct"/>
            <w:vAlign w:val="center"/>
          </w:tcPr>
          <w:p w14:paraId="0E739D4E" w14:textId="59944930" w:rsidR="00EC4421" w:rsidRPr="0063401B" w:rsidRDefault="00EC4421" w:rsidP="00EC4421">
            <w:pPr>
              <w:spacing w:after="120"/>
              <w:rPr>
                <w:rFonts w:ascii="Arial" w:hAnsi="Arial" w:cs="Arial"/>
                <w:iCs/>
                <w:sz w:val="18"/>
                <w:szCs w:val="18"/>
              </w:rPr>
            </w:pPr>
            <w:r>
              <w:rPr>
                <w:rFonts w:ascii="Arial" w:hAnsi="Arial" w:cs="Arial"/>
                <w:iCs/>
                <w:sz w:val="18"/>
                <w:szCs w:val="18"/>
              </w:rPr>
              <w:t>Lectures</w:t>
            </w:r>
          </w:p>
        </w:tc>
        <w:tc>
          <w:tcPr>
            <w:tcW w:w="344" w:type="pct"/>
            <w:vAlign w:val="center"/>
          </w:tcPr>
          <w:p w14:paraId="671048C0"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6C3E94E"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4DA435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455E03B"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D8814CA" w14:textId="77777777" w:rsidR="00EC4421" w:rsidRPr="00302082" w:rsidRDefault="00EC4421" w:rsidP="00EC4421">
            <w:pPr>
              <w:spacing w:after="120"/>
              <w:jc w:val="center"/>
              <w:rPr>
                <w:rFonts w:ascii="Arial" w:hAnsi="Arial" w:cs="Arial"/>
                <w:b/>
              </w:rPr>
            </w:pPr>
          </w:p>
        </w:tc>
        <w:tc>
          <w:tcPr>
            <w:tcW w:w="344" w:type="pct"/>
            <w:vAlign w:val="center"/>
          </w:tcPr>
          <w:p w14:paraId="68929605" w14:textId="77777777" w:rsidR="00EC4421" w:rsidRPr="00302082" w:rsidRDefault="00EC4421" w:rsidP="00EC4421">
            <w:pPr>
              <w:spacing w:after="120"/>
              <w:jc w:val="center"/>
              <w:rPr>
                <w:rFonts w:ascii="Arial" w:hAnsi="Arial" w:cs="Arial"/>
                <w:b/>
              </w:rPr>
            </w:pPr>
          </w:p>
        </w:tc>
        <w:tc>
          <w:tcPr>
            <w:tcW w:w="344" w:type="pct"/>
            <w:vAlign w:val="center"/>
          </w:tcPr>
          <w:p w14:paraId="5A923BC5"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70BDB5E"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CEB8714" w14:textId="77777777" w:rsidR="00EC4421" w:rsidRPr="00302082" w:rsidRDefault="00EC4421" w:rsidP="00EC4421">
            <w:pPr>
              <w:spacing w:after="120"/>
              <w:jc w:val="center"/>
              <w:rPr>
                <w:rFonts w:ascii="Arial" w:hAnsi="Arial" w:cs="Arial"/>
                <w:b/>
              </w:rPr>
            </w:pPr>
          </w:p>
        </w:tc>
        <w:tc>
          <w:tcPr>
            <w:tcW w:w="344" w:type="pct"/>
            <w:vAlign w:val="center"/>
          </w:tcPr>
          <w:p w14:paraId="52A9F39D" w14:textId="77777777" w:rsidR="00EC4421" w:rsidRPr="00302082" w:rsidRDefault="00EC4421" w:rsidP="00EC4421">
            <w:pPr>
              <w:spacing w:after="120"/>
              <w:jc w:val="center"/>
              <w:rPr>
                <w:rFonts w:ascii="Arial" w:hAnsi="Arial" w:cs="Arial"/>
                <w:b/>
              </w:rPr>
            </w:pPr>
          </w:p>
        </w:tc>
        <w:tc>
          <w:tcPr>
            <w:tcW w:w="361" w:type="pct"/>
            <w:vAlign w:val="center"/>
          </w:tcPr>
          <w:p w14:paraId="5CF3B6B5" w14:textId="77777777" w:rsidR="00EC4421" w:rsidRPr="00302082" w:rsidRDefault="00EC4421" w:rsidP="00EC4421">
            <w:pPr>
              <w:spacing w:after="120"/>
              <w:jc w:val="center"/>
              <w:rPr>
                <w:rFonts w:ascii="Arial" w:hAnsi="Arial" w:cs="Arial"/>
                <w:b/>
              </w:rPr>
            </w:pPr>
          </w:p>
        </w:tc>
      </w:tr>
      <w:tr w:rsidR="00EC4421" w:rsidRPr="00302082" w14:paraId="08750B30" w14:textId="77777777" w:rsidTr="00EC4421">
        <w:trPr>
          <w:jc w:val="center"/>
        </w:trPr>
        <w:tc>
          <w:tcPr>
            <w:tcW w:w="1201" w:type="pct"/>
            <w:vAlign w:val="center"/>
          </w:tcPr>
          <w:p w14:paraId="1EA9A21A" w14:textId="6AB65F9E" w:rsidR="00EC4421" w:rsidRPr="0063401B" w:rsidRDefault="00EC4421" w:rsidP="00EC4421">
            <w:pPr>
              <w:spacing w:after="120"/>
              <w:rPr>
                <w:rFonts w:ascii="Arial" w:hAnsi="Arial" w:cs="Arial"/>
                <w:iCs/>
                <w:sz w:val="18"/>
                <w:szCs w:val="18"/>
              </w:rPr>
            </w:pPr>
            <w:r>
              <w:rPr>
                <w:rFonts w:ascii="Arial" w:hAnsi="Arial" w:cs="Arial"/>
                <w:iCs/>
                <w:sz w:val="18"/>
                <w:szCs w:val="18"/>
              </w:rPr>
              <w:t>Seminars</w:t>
            </w:r>
          </w:p>
        </w:tc>
        <w:tc>
          <w:tcPr>
            <w:tcW w:w="344" w:type="pct"/>
            <w:vAlign w:val="center"/>
          </w:tcPr>
          <w:p w14:paraId="18320FA3"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38E9EEE"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2173EB93"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7213B71"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0F26479" w14:textId="77777777" w:rsidR="00EC4421" w:rsidRPr="00302082" w:rsidRDefault="00EC4421" w:rsidP="00EC4421">
            <w:pPr>
              <w:spacing w:after="120"/>
              <w:jc w:val="center"/>
              <w:rPr>
                <w:rFonts w:ascii="Arial" w:hAnsi="Arial" w:cs="Arial"/>
                <w:b/>
              </w:rPr>
            </w:pPr>
          </w:p>
        </w:tc>
        <w:tc>
          <w:tcPr>
            <w:tcW w:w="344" w:type="pct"/>
            <w:vAlign w:val="center"/>
          </w:tcPr>
          <w:p w14:paraId="7E054AB3" w14:textId="77777777" w:rsidR="00EC4421" w:rsidRPr="00302082" w:rsidRDefault="00EC4421" w:rsidP="00EC4421">
            <w:pPr>
              <w:spacing w:after="120"/>
              <w:jc w:val="center"/>
              <w:rPr>
                <w:rFonts w:ascii="Arial" w:hAnsi="Arial" w:cs="Arial"/>
                <w:b/>
              </w:rPr>
            </w:pPr>
          </w:p>
        </w:tc>
        <w:tc>
          <w:tcPr>
            <w:tcW w:w="344" w:type="pct"/>
            <w:vAlign w:val="center"/>
          </w:tcPr>
          <w:p w14:paraId="2C0F9F9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6E69AFA1"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67839C89" w14:textId="77777777" w:rsidR="00EC4421" w:rsidRPr="00302082" w:rsidRDefault="00EC4421" w:rsidP="00EC4421">
            <w:pPr>
              <w:spacing w:after="120"/>
              <w:jc w:val="center"/>
              <w:rPr>
                <w:rFonts w:ascii="Arial" w:hAnsi="Arial" w:cs="Arial"/>
                <w:b/>
              </w:rPr>
            </w:pPr>
          </w:p>
        </w:tc>
        <w:tc>
          <w:tcPr>
            <w:tcW w:w="344" w:type="pct"/>
            <w:vAlign w:val="center"/>
          </w:tcPr>
          <w:p w14:paraId="3F192716" w14:textId="77777777" w:rsidR="00EC4421" w:rsidRPr="00302082" w:rsidRDefault="00EC4421" w:rsidP="00EC4421">
            <w:pPr>
              <w:spacing w:after="120"/>
              <w:jc w:val="center"/>
              <w:rPr>
                <w:rFonts w:ascii="Arial" w:hAnsi="Arial" w:cs="Arial"/>
                <w:b/>
              </w:rPr>
            </w:pPr>
          </w:p>
        </w:tc>
        <w:tc>
          <w:tcPr>
            <w:tcW w:w="361" w:type="pct"/>
            <w:vAlign w:val="center"/>
          </w:tcPr>
          <w:p w14:paraId="42FD3F60" w14:textId="77777777" w:rsidR="00EC4421" w:rsidRPr="00302082" w:rsidRDefault="00EC4421" w:rsidP="00EC4421">
            <w:pPr>
              <w:spacing w:after="120"/>
              <w:jc w:val="center"/>
              <w:rPr>
                <w:rFonts w:ascii="Arial" w:hAnsi="Arial" w:cs="Arial"/>
                <w:b/>
              </w:rPr>
            </w:pPr>
          </w:p>
        </w:tc>
      </w:tr>
      <w:tr w:rsidR="00EC4421" w:rsidRPr="00302082" w14:paraId="60AB8D2E" w14:textId="77777777" w:rsidTr="00EC4421">
        <w:trPr>
          <w:jc w:val="center"/>
        </w:trPr>
        <w:tc>
          <w:tcPr>
            <w:tcW w:w="1201" w:type="pct"/>
            <w:vAlign w:val="center"/>
          </w:tcPr>
          <w:p w14:paraId="0D3AE497" w14:textId="6E70142A" w:rsidR="00EC4421" w:rsidRPr="0063401B" w:rsidRDefault="00EC4421" w:rsidP="00EC4421">
            <w:pPr>
              <w:spacing w:after="120"/>
              <w:rPr>
                <w:rFonts w:ascii="Arial" w:hAnsi="Arial" w:cs="Arial"/>
                <w:iCs/>
                <w:sz w:val="18"/>
                <w:szCs w:val="18"/>
              </w:rPr>
            </w:pPr>
            <w:r>
              <w:rPr>
                <w:rFonts w:ascii="Arial" w:hAnsi="Arial" w:cs="Arial"/>
                <w:iCs/>
                <w:sz w:val="18"/>
                <w:szCs w:val="18"/>
              </w:rPr>
              <w:t>Workshops</w:t>
            </w:r>
          </w:p>
        </w:tc>
        <w:tc>
          <w:tcPr>
            <w:tcW w:w="344" w:type="pct"/>
            <w:vAlign w:val="center"/>
          </w:tcPr>
          <w:p w14:paraId="3164FA9E"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09EF5100"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D03190F"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AE526CC"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040E2B7E"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2EA729E9"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DFF9EC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27ABE37"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29E004DF" w14:textId="77777777" w:rsidR="00EC4421" w:rsidRPr="00302082" w:rsidRDefault="00EC4421" w:rsidP="00EC4421">
            <w:pPr>
              <w:spacing w:after="120"/>
              <w:jc w:val="center"/>
              <w:rPr>
                <w:rFonts w:ascii="Arial" w:hAnsi="Arial" w:cs="Arial"/>
                <w:b/>
              </w:rPr>
            </w:pPr>
          </w:p>
        </w:tc>
        <w:tc>
          <w:tcPr>
            <w:tcW w:w="344" w:type="pct"/>
            <w:vAlign w:val="center"/>
          </w:tcPr>
          <w:p w14:paraId="12279E08" w14:textId="77777777" w:rsidR="00EC4421" w:rsidRPr="00302082" w:rsidRDefault="00EC4421" w:rsidP="00EC4421">
            <w:pPr>
              <w:spacing w:after="120"/>
              <w:jc w:val="center"/>
              <w:rPr>
                <w:rFonts w:ascii="Arial" w:hAnsi="Arial" w:cs="Arial"/>
                <w:b/>
              </w:rPr>
            </w:pPr>
          </w:p>
        </w:tc>
        <w:tc>
          <w:tcPr>
            <w:tcW w:w="361" w:type="pct"/>
            <w:vAlign w:val="center"/>
          </w:tcPr>
          <w:p w14:paraId="14E6432B" w14:textId="77777777" w:rsidR="00EC4421" w:rsidRPr="00302082" w:rsidRDefault="00EC4421" w:rsidP="00EC4421">
            <w:pPr>
              <w:spacing w:after="120"/>
              <w:jc w:val="center"/>
              <w:rPr>
                <w:rFonts w:ascii="Arial" w:hAnsi="Arial" w:cs="Arial"/>
                <w:b/>
              </w:rPr>
            </w:pPr>
          </w:p>
        </w:tc>
      </w:tr>
      <w:tr w:rsidR="00EC4421" w:rsidRPr="00302082" w14:paraId="6BB404F5" w14:textId="77777777" w:rsidTr="00EC4421">
        <w:trPr>
          <w:jc w:val="center"/>
        </w:trPr>
        <w:tc>
          <w:tcPr>
            <w:tcW w:w="1201" w:type="pct"/>
            <w:vAlign w:val="center"/>
          </w:tcPr>
          <w:p w14:paraId="3053FF45" w14:textId="77777777" w:rsidR="00EC4421" w:rsidRPr="0063401B" w:rsidRDefault="00EC4421" w:rsidP="00EC4421">
            <w:pPr>
              <w:spacing w:after="120"/>
              <w:rPr>
                <w:rFonts w:ascii="Arial" w:hAnsi="Arial" w:cs="Arial"/>
                <w:iCs/>
                <w:sz w:val="18"/>
                <w:szCs w:val="18"/>
              </w:rPr>
            </w:pPr>
            <w:r w:rsidRPr="0063401B">
              <w:rPr>
                <w:rFonts w:ascii="Arial" w:hAnsi="Arial" w:cs="Arial"/>
                <w:iCs/>
                <w:sz w:val="18"/>
                <w:szCs w:val="18"/>
              </w:rPr>
              <w:t>Private Study</w:t>
            </w:r>
          </w:p>
        </w:tc>
        <w:tc>
          <w:tcPr>
            <w:tcW w:w="344" w:type="pct"/>
            <w:vAlign w:val="center"/>
          </w:tcPr>
          <w:p w14:paraId="170C9E52"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A227E3D"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851CAD1"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4DE99E6"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AC31500"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490971FF"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0A672B0B"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2EAEB96"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95CA1DF"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1BAD3AE" w14:textId="77777777" w:rsidR="00EC4421" w:rsidRPr="00302082" w:rsidRDefault="00EC4421" w:rsidP="00EC4421">
            <w:pPr>
              <w:spacing w:after="120"/>
              <w:jc w:val="center"/>
              <w:rPr>
                <w:rFonts w:ascii="Arial" w:hAnsi="Arial" w:cs="Arial"/>
                <w:b/>
              </w:rPr>
            </w:pPr>
            <w:r>
              <w:rPr>
                <w:rFonts w:ascii="Arial" w:hAnsi="Arial" w:cs="Arial"/>
                <w:b/>
              </w:rPr>
              <w:t>x</w:t>
            </w:r>
          </w:p>
        </w:tc>
        <w:tc>
          <w:tcPr>
            <w:tcW w:w="361" w:type="pct"/>
            <w:vAlign w:val="center"/>
          </w:tcPr>
          <w:p w14:paraId="2757BB2A" w14:textId="77777777" w:rsidR="00EC4421" w:rsidRPr="00302082" w:rsidRDefault="00EC4421" w:rsidP="00EC4421">
            <w:pPr>
              <w:spacing w:after="120"/>
              <w:jc w:val="center"/>
              <w:rPr>
                <w:rFonts w:ascii="Arial" w:hAnsi="Arial" w:cs="Arial"/>
                <w:b/>
              </w:rPr>
            </w:pPr>
            <w:r>
              <w:rPr>
                <w:rFonts w:ascii="Arial" w:hAnsi="Arial" w:cs="Arial"/>
                <w:b/>
              </w:rPr>
              <w:t>x</w:t>
            </w:r>
          </w:p>
        </w:tc>
      </w:tr>
      <w:tr w:rsidR="00EC4421" w:rsidRPr="00302082" w14:paraId="21DFF77A" w14:textId="77777777" w:rsidTr="00EC4421">
        <w:trPr>
          <w:jc w:val="center"/>
        </w:trPr>
        <w:tc>
          <w:tcPr>
            <w:tcW w:w="1201" w:type="pct"/>
            <w:shd w:val="clear" w:color="auto" w:fill="D9D9D9" w:themeFill="background1" w:themeFillShade="D9"/>
            <w:vAlign w:val="center"/>
          </w:tcPr>
          <w:p w14:paraId="742F2EE0" w14:textId="77777777" w:rsidR="00EC4421" w:rsidRPr="00302082" w:rsidRDefault="00EC4421" w:rsidP="00EC4421">
            <w:pPr>
              <w:spacing w:after="120"/>
              <w:rPr>
                <w:rFonts w:ascii="Arial" w:hAnsi="Arial" w:cs="Arial"/>
                <w:b/>
              </w:rPr>
            </w:pPr>
            <w:r w:rsidRPr="00302082">
              <w:rPr>
                <w:rFonts w:ascii="Arial" w:hAnsi="Arial" w:cs="Arial"/>
                <w:b/>
              </w:rPr>
              <w:t>Assessment method</w:t>
            </w:r>
          </w:p>
        </w:tc>
        <w:tc>
          <w:tcPr>
            <w:tcW w:w="344" w:type="pct"/>
            <w:vAlign w:val="center"/>
          </w:tcPr>
          <w:p w14:paraId="42C8DF34" w14:textId="77777777" w:rsidR="00EC4421" w:rsidRPr="00302082" w:rsidRDefault="00EC4421" w:rsidP="00EC4421">
            <w:pPr>
              <w:spacing w:after="120"/>
              <w:jc w:val="center"/>
              <w:rPr>
                <w:rFonts w:ascii="Arial" w:hAnsi="Arial" w:cs="Arial"/>
                <w:b/>
              </w:rPr>
            </w:pPr>
          </w:p>
        </w:tc>
        <w:tc>
          <w:tcPr>
            <w:tcW w:w="344" w:type="pct"/>
            <w:vAlign w:val="center"/>
          </w:tcPr>
          <w:p w14:paraId="2F27B571" w14:textId="77777777" w:rsidR="00EC4421" w:rsidRPr="00302082" w:rsidRDefault="00EC4421" w:rsidP="00EC4421">
            <w:pPr>
              <w:spacing w:after="120"/>
              <w:jc w:val="center"/>
              <w:rPr>
                <w:rFonts w:ascii="Arial" w:hAnsi="Arial" w:cs="Arial"/>
                <w:b/>
              </w:rPr>
            </w:pPr>
          </w:p>
        </w:tc>
        <w:tc>
          <w:tcPr>
            <w:tcW w:w="344" w:type="pct"/>
            <w:vAlign w:val="center"/>
          </w:tcPr>
          <w:p w14:paraId="21688AF1" w14:textId="77777777" w:rsidR="00EC4421" w:rsidRPr="00302082" w:rsidRDefault="00EC4421" w:rsidP="00EC4421">
            <w:pPr>
              <w:spacing w:after="120"/>
              <w:jc w:val="center"/>
              <w:rPr>
                <w:rFonts w:ascii="Arial" w:hAnsi="Arial" w:cs="Arial"/>
                <w:b/>
              </w:rPr>
            </w:pPr>
          </w:p>
        </w:tc>
        <w:tc>
          <w:tcPr>
            <w:tcW w:w="344" w:type="pct"/>
            <w:vAlign w:val="center"/>
          </w:tcPr>
          <w:p w14:paraId="42A6FFB1" w14:textId="77777777" w:rsidR="00EC4421" w:rsidRPr="00302082" w:rsidRDefault="00EC4421" w:rsidP="00EC4421">
            <w:pPr>
              <w:spacing w:after="120"/>
              <w:jc w:val="center"/>
              <w:rPr>
                <w:rFonts w:ascii="Arial" w:hAnsi="Arial" w:cs="Arial"/>
                <w:b/>
              </w:rPr>
            </w:pPr>
          </w:p>
        </w:tc>
        <w:tc>
          <w:tcPr>
            <w:tcW w:w="344" w:type="pct"/>
            <w:vAlign w:val="center"/>
          </w:tcPr>
          <w:p w14:paraId="1BABEF5C" w14:textId="77777777" w:rsidR="00EC4421" w:rsidRPr="00302082" w:rsidRDefault="00EC4421" w:rsidP="00EC4421">
            <w:pPr>
              <w:spacing w:after="120"/>
              <w:jc w:val="center"/>
              <w:rPr>
                <w:rFonts w:ascii="Arial" w:hAnsi="Arial" w:cs="Arial"/>
                <w:b/>
              </w:rPr>
            </w:pPr>
          </w:p>
        </w:tc>
        <w:tc>
          <w:tcPr>
            <w:tcW w:w="344" w:type="pct"/>
            <w:vAlign w:val="center"/>
          </w:tcPr>
          <w:p w14:paraId="2E0A6FE5" w14:textId="77777777" w:rsidR="00EC4421" w:rsidRPr="00302082" w:rsidRDefault="00EC4421" w:rsidP="00EC4421">
            <w:pPr>
              <w:spacing w:after="120"/>
              <w:jc w:val="center"/>
              <w:rPr>
                <w:rFonts w:ascii="Arial" w:hAnsi="Arial" w:cs="Arial"/>
                <w:b/>
              </w:rPr>
            </w:pPr>
          </w:p>
        </w:tc>
        <w:tc>
          <w:tcPr>
            <w:tcW w:w="344" w:type="pct"/>
            <w:vAlign w:val="center"/>
          </w:tcPr>
          <w:p w14:paraId="61736501" w14:textId="77777777" w:rsidR="00EC4421" w:rsidRPr="00302082" w:rsidRDefault="00EC4421" w:rsidP="00EC4421">
            <w:pPr>
              <w:spacing w:after="120"/>
              <w:jc w:val="center"/>
              <w:rPr>
                <w:rFonts w:ascii="Arial" w:hAnsi="Arial" w:cs="Arial"/>
                <w:b/>
              </w:rPr>
            </w:pPr>
          </w:p>
        </w:tc>
        <w:tc>
          <w:tcPr>
            <w:tcW w:w="344" w:type="pct"/>
            <w:vAlign w:val="center"/>
          </w:tcPr>
          <w:p w14:paraId="22F6B5C6" w14:textId="77777777" w:rsidR="00EC4421" w:rsidRPr="00302082" w:rsidRDefault="00EC4421" w:rsidP="00EC4421">
            <w:pPr>
              <w:spacing w:after="120"/>
              <w:jc w:val="center"/>
              <w:rPr>
                <w:rFonts w:ascii="Arial" w:hAnsi="Arial" w:cs="Arial"/>
                <w:b/>
              </w:rPr>
            </w:pPr>
          </w:p>
        </w:tc>
        <w:tc>
          <w:tcPr>
            <w:tcW w:w="344" w:type="pct"/>
            <w:vAlign w:val="center"/>
          </w:tcPr>
          <w:p w14:paraId="6DA841AC" w14:textId="77777777" w:rsidR="00EC4421" w:rsidRPr="00302082" w:rsidRDefault="00EC4421" w:rsidP="00EC4421">
            <w:pPr>
              <w:spacing w:after="120"/>
              <w:jc w:val="center"/>
              <w:rPr>
                <w:rFonts w:ascii="Arial" w:hAnsi="Arial" w:cs="Arial"/>
                <w:b/>
              </w:rPr>
            </w:pPr>
          </w:p>
        </w:tc>
        <w:tc>
          <w:tcPr>
            <w:tcW w:w="344" w:type="pct"/>
            <w:vAlign w:val="center"/>
          </w:tcPr>
          <w:p w14:paraId="6AEC4E08" w14:textId="77777777" w:rsidR="00EC4421" w:rsidRPr="00302082" w:rsidRDefault="00EC4421" w:rsidP="00EC4421">
            <w:pPr>
              <w:spacing w:after="120"/>
              <w:jc w:val="center"/>
              <w:rPr>
                <w:rFonts w:ascii="Arial" w:hAnsi="Arial" w:cs="Arial"/>
                <w:b/>
              </w:rPr>
            </w:pPr>
          </w:p>
        </w:tc>
        <w:tc>
          <w:tcPr>
            <w:tcW w:w="361" w:type="pct"/>
            <w:vAlign w:val="center"/>
          </w:tcPr>
          <w:p w14:paraId="067A6E23" w14:textId="77777777" w:rsidR="00EC4421" w:rsidRPr="00302082" w:rsidRDefault="00EC4421" w:rsidP="00EC4421">
            <w:pPr>
              <w:spacing w:after="120"/>
              <w:jc w:val="center"/>
              <w:rPr>
                <w:rFonts w:ascii="Arial" w:hAnsi="Arial" w:cs="Arial"/>
                <w:b/>
              </w:rPr>
            </w:pPr>
          </w:p>
        </w:tc>
      </w:tr>
      <w:tr w:rsidR="00EC4421" w:rsidRPr="00302082" w14:paraId="6CDCE493" w14:textId="77777777" w:rsidTr="00EC4421">
        <w:trPr>
          <w:jc w:val="center"/>
        </w:trPr>
        <w:tc>
          <w:tcPr>
            <w:tcW w:w="1201" w:type="pct"/>
            <w:vAlign w:val="center"/>
          </w:tcPr>
          <w:p w14:paraId="2825D718" w14:textId="4A16805C" w:rsidR="00EC4421" w:rsidRPr="00327E3A" w:rsidRDefault="00EC4421" w:rsidP="00EC4421">
            <w:pPr>
              <w:spacing w:after="120"/>
              <w:rPr>
                <w:rFonts w:ascii="Arial" w:hAnsi="Arial" w:cs="Arial"/>
                <w:iCs/>
                <w:sz w:val="18"/>
                <w:szCs w:val="18"/>
              </w:rPr>
            </w:pPr>
            <w:r w:rsidRPr="00327E3A">
              <w:rPr>
                <w:rFonts w:ascii="Arial" w:hAnsi="Arial" w:cs="Arial"/>
                <w:iCs/>
                <w:sz w:val="18"/>
                <w:szCs w:val="18"/>
              </w:rPr>
              <w:t xml:space="preserve">Written Assignment; one essay </w:t>
            </w:r>
          </w:p>
        </w:tc>
        <w:tc>
          <w:tcPr>
            <w:tcW w:w="344" w:type="pct"/>
            <w:vAlign w:val="center"/>
          </w:tcPr>
          <w:p w14:paraId="3A25F5EC"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D5834FA"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BF53749" w14:textId="77777777" w:rsidR="00EC4421" w:rsidRPr="00302082" w:rsidRDefault="00EC4421" w:rsidP="00EC4421">
            <w:pPr>
              <w:spacing w:after="120"/>
              <w:jc w:val="center"/>
              <w:rPr>
                <w:rFonts w:ascii="Arial" w:hAnsi="Arial" w:cs="Arial"/>
                <w:b/>
              </w:rPr>
            </w:pPr>
          </w:p>
        </w:tc>
        <w:tc>
          <w:tcPr>
            <w:tcW w:w="344" w:type="pct"/>
            <w:vAlign w:val="center"/>
          </w:tcPr>
          <w:p w14:paraId="2956A48B"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BF324BC"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9D54200"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4551BDA9"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6BE5D70E" w14:textId="77777777" w:rsidR="00EC4421" w:rsidRPr="00302082" w:rsidRDefault="00EC4421" w:rsidP="00EC4421">
            <w:pPr>
              <w:spacing w:after="120"/>
              <w:jc w:val="center"/>
              <w:rPr>
                <w:rFonts w:ascii="Arial" w:hAnsi="Arial" w:cs="Arial"/>
                <w:b/>
              </w:rPr>
            </w:pPr>
          </w:p>
        </w:tc>
        <w:tc>
          <w:tcPr>
            <w:tcW w:w="344" w:type="pct"/>
            <w:vAlign w:val="center"/>
          </w:tcPr>
          <w:p w14:paraId="6B782C0B"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C3E9ADA" w14:textId="77777777" w:rsidR="00EC4421" w:rsidRPr="00302082" w:rsidRDefault="00EC4421" w:rsidP="00EC4421">
            <w:pPr>
              <w:spacing w:after="120"/>
              <w:jc w:val="center"/>
              <w:rPr>
                <w:rFonts w:ascii="Arial" w:hAnsi="Arial" w:cs="Arial"/>
                <w:b/>
              </w:rPr>
            </w:pPr>
            <w:r>
              <w:rPr>
                <w:rFonts w:ascii="Arial" w:hAnsi="Arial" w:cs="Arial"/>
                <w:b/>
              </w:rPr>
              <w:t>x</w:t>
            </w:r>
          </w:p>
        </w:tc>
        <w:tc>
          <w:tcPr>
            <w:tcW w:w="361" w:type="pct"/>
            <w:vAlign w:val="center"/>
          </w:tcPr>
          <w:p w14:paraId="08C79CF4" w14:textId="77777777" w:rsidR="00EC4421" w:rsidRPr="00302082" w:rsidRDefault="00EC4421" w:rsidP="00EC4421">
            <w:pPr>
              <w:spacing w:after="120"/>
              <w:jc w:val="center"/>
              <w:rPr>
                <w:rFonts w:ascii="Arial" w:hAnsi="Arial" w:cs="Arial"/>
                <w:b/>
              </w:rPr>
            </w:pPr>
            <w:r>
              <w:rPr>
                <w:rFonts w:ascii="Arial" w:hAnsi="Arial" w:cs="Arial"/>
                <w:b/>
              </w:rPr>
              <w:t>x</w:t>
            </w:r>
          </w:p>
        </w:tc>
      </w:tr>
      <w:tr w:rsidR="00EC4421" w:rsidRPr="00302082" w14:paraId="70DFD17E" w14:textId="77777777" w:rsidTr="00EC4421">
        <w:trPr>
          <w:jc w:val="center"/>
        </w:trPr>
        <w:tc>
          <w:tcPr>
            <w:tcW w:w="1201" w:type="pct"/>
            <w:vAlign w:val="center"/>
          </w:tcPr>
          <w:p w14:paraId="7139D47C" w14:textId="646ADB12" w:rsidR="00EC4421" w:rsidRPr="00327E3A" w:rsidRDefault="00EC4421" w:rsidP="00EC4421">
            <w:pPr>
              <w:spacing w:after="120"/>
              <w:rPr>
                <w:rFonts w:ascii="Arial" w:hAnsi="Arial" w:cs="Arial"/>
                <w:iCs/>
                <w:sz w:val="18"/>
                <w:szCs w:val="18"/>
              </w:rPr>
            </w:pPr>
            <w:r>
              <w:rPr>
                <w:rFonts w:ascii="Arial" w:hAnsi="Arial" w:cs="Arial"/>
                <w:iCs/>
                <w:sz w:val="18"/>
                <w:szCs w:val="18"/>
              </w:rPr>
              <w:t>In-course Test</w:t>
            </w:r>
          </w:p>
        </w:tc>
        <w:tc>
          <w:tcPr>
            <w:tcW w:w="344" w:type="pct"/>
            <w:vAlign w:val="center"/>
          </w:tcPr>
          <w:p w14:paraId="66E71D08"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4B51BA3C"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9627314" w14:textId="77777777" w:rsidR="00EC4421" w:rsidRPr="00302082" w:rsidRDefault="00EC4421" w:rsidP="00EC4421">
            <w:pPr>
              <w:spacing w:after="120"/>
              <w:jc w:val="center"/>
              <w:rPr>
                <w:rFonts w:ascii="Arial" w:hAnsi="Arial" w:cs="Arial"/>
                <w:b/>
              </w:rPr>
            </w:pPr>
          </w:p>
        </w:tc>
        <w:tc>
          <w:tcPr>
            <w:tcW w:w="344" w:type="pct"/>
            <w:vAlign w:val="center"/>
          </w:tcPr>
          <w:p w14:paraId="70E59397"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25BF31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0C891D69"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033A0224" w14:textId="77777777" w:rsidR="00EC4421" w:rsidRPr="00302082" w:rsidRDefault="00EC4421" w:rsidP="00EC4421">
            <w:pPr>
              <w:spacing w:after="120"/>
              <w:jc w:val="center"/>
              <w:rPr>
                <w:rFonts w:ascii="Arial" w:hAnsi="Arial" w:cs="Arial"/>
                <w:b/>
              </w:rPr>
            </w:pPr>
          </w:p>
        </w:tc>
        <w:tc>
          <w:tcPr>
            <w:tcW w:w="344" w:type="pct"/>
            <w:vAlign w:val="center"/>
          </w:tcPr>
          <w:p w14:paraId="6370CD02" w14:textId="77777777" w:rsidR="00EC4421" w:rsidRPr="00302082" w:rsidRDefault="00EC4421" w:rsidP="00EC4421">
            <w:pPr>
              <w:spacing w:after="120"/>
              <w:jc w:val="center"/>
              <w:rPr>
                <w:rFonts w:ascii="Arial" w:hAnsi="Arial" w:cs="Arial"/>
                <w:b/>
              </w:rPr>
            </w:pPr>
          </w:p>
        </w:tc>
        <w:tc>
          <w:tcPr>
            <w:tcW w:w="344" w:type="pct"/>
            <w:vAlign w:val="center"/>
          </w:tcPr>
          <w:p w14:paraId="7975ACD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2742F76" w14:textId="77777777" w:rsidR="00EC4421" w:rsidRPr="00302082" w:rsidRDefault="00EC4421" w:rsidP="00EC4421">
            <w:pPr>
              <w:spacing w:after="120"/>
              <w:jc w:val="center"/>
              <w:rPr>
                <w:rFonts w:ascii="Arial" w:hAnsi="Arial" w:cs="Arial"/>
                <w:b/>
              </w:rPr>
            </w:pPr>
            <w:r>
              <w:rPr>
                <w:rFonts w:ascii="Arial" w:hAnsi="Arial" w:cs="Arial"/>
                <w:b/>
              </w:rPr>
              <w:t>x</w:t>
            </w:r>
          </w:p>
        </w:tc>
        <w:tc>
          <w:tcPr>
            <w:tcW w:w="361" w:type="pct"/>
            <w:vAlign w:val="center"/>
          </w:tcPr>
          <w:p w14:paraId="2E4D91D1" w14:textId="77777777" w:rsidR="00EC4421" w:rsidRPr="00302082" w:rsidRDefault="00EC4421" w:rsidP="00EC4421">
            <w:pPr>
              <w:spacing w:after="120"/>
              <w:jc w:val="center"/>
              <w:rPr>
                <w:rFonts w:ascii="Arial" w:hAnsi="Arial" w:cs="Arial"/>
                <w:b/>
              </w:rPr>
            </w:pPr>
          </w:p>
        </w:tc>
      </w:tr>
      <w:tr w:rsidR="00EC4421" w:rsidRPr="00302082" w14:paraId="62A99C90" w14:textId="77777777" w:rsidTr="00EC4421">
        <w:trPr>
          <w:jc w:val="center"/>
        </w:trPr>
        <w:tc>
          <w:tcPr>
            <w:tcW w:w="1201" w:type="pct"/>
            <w:vAlign w:val="center"/>
          </w:tcPr>
          <w:p w14:paraId="5574D56B" w14:textId="5F686BED" w:rsidR="00EC4421" w:rsidRPr="00327E3A" w:rsidRDefault="00EC4421" w:rsidP="00EC4421">
            <w:pPr>
              <w:spacing w:after="120"/>
              <w:rPr>
                <w:rFonts w:ascii="Arial" w:hAnsi="Arial" w:cs="Arial"/>
                <w:iCs/>
                <w:sz w:val="18"/>
                <w:szCs w:val="18"/>
              </w:rPr>
            </w:pPr>
            <w:r w:rsidRPr="00327E3A">
              <w:rPr>
                <w:rFonts w:ascii="Arial" w:hAnsi="Arial" w:cs="Arial"/>
                <w:iCs/>
                <w:sz w:val="18"/>
                <w:szCs w:val="18"/>
              </w:rPr>
              <w:t xml:space="preserve">Written Assignment; one essay </w:t>
            </w:r>
          </w:p>
        </w:tc>
        <w:tc>
          <w:tcPr>
            <w:tcW w:w="344" w:type="pct"/>
            <w:vAlign w:val="center"/>
          </w:tcPr>
          <w:p w14:paraId="058A13A2"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D1FF1D0"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6D8C88BC"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43667BC6"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4DA72EEC"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21C0055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E992914" w14:textId="77777777" w:rsidR="00EC4421" w:rsidRPr="00302082" w:rsidRDefault="00EC4421" w:rsidP="00EC4421">
            <w:pPr>
              <w:spacing w:after="120"/>
              <w:jc w:val="center"/>
              <w:rPr>
                <w:rFonts w:ascii="Arial" w:hAnsi="Arial" w:cs="Arial"/>
                <w:b/>
              </w:rPr>
            </w:pPr>
          </w:p>
        </w:tc>
        <w:tc>
          <w:tcPr>
            <w:tcW w:w="344" w:type="pct"/>
            <w:vAlign w:val="center"/>
          </w:tcPr>
          <w:p w14:paraId="34C9BBA2"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3A3007C0"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FA618AE" w14:textId="77777777" w:rsidR="00EC4421" w:rsidRPr="00302082" w:rsidRDefault="00EC4421" w:rsidP="00EC4421">
            <w:pPr>
              <w:spacing w:after="120"/>
              <w:jc w:val="center"/>
              <w:rPr>
                <w:rFonts w:ascii="Arial" w:hAnsi="Arial" w:cs="Arial"/>
                <w:b/>
              </w:rPr>
            </w:pPr>
            <w:r>
              <w:rPr>
                <w:rFonts w:ascii="Arial" w:hAnsi="Arial" w:cs="Arial"/>
                <w:b/>
              </w:rPr>
              <w:t>x</w:t>
            </w:r>
          </w:p>
        </w:tc>
        <w:tc>
          <w:tcPr>
            <w:tcW w:w="361" w:type="pct"/>
            <w:vAlign w:val="center"/>
          </w:tcPr>
          <w:p w14:paraId="020DB371" w14:textId="77777777" w:rsidR="00EC4421" w:rsidRPr="00302082" w:rsidRDefault="00EC4421" w:rsidP="00EC4421">
            <w:pPr>
              <w:spacing w:after="120"/>
              <w:jc w:val="center"/>
              <w:rPr>
                <w:rFonts w:ascii="Arial" w:hAnsi="Arial" w:cs="Arial"/>
                <w:b/>
              </w:rPr>
            </w:pPr>
            <w:r>
              <w:rPr>
                <w:rFonts w:ascii="Arial" w:hAnsi="Arial" w:cs="Arial"/>
                <w:b/>
              </w:rPr>
              <w:t>x</w:t>
            </w:r>
          </w:p>
        </w:tc>
      </w:tr>
      <w:tr w:rsidR="00EC4421" w:rsidRPr="00302082" w14:paraId="20BCD179" w14:textId="77777777" w:rsidTr="00EC4421">
        <w:trPr>
          <w:jc w:val="center"/>
        </w:trPr>
        <w:tc>
          <w:tcPr>
            <w:tcW w:w="1201" w:type="pct"/>
            <w:vAlign w:val="center"/>
          </w:tcPr>
          <w:p w14:paraId="1FE82818" w14:textId="77777777" w:rsidR="00EC4421" w:rsidRPr="0063401B" w:rsidRDefault="00EC4421" w:rsidP="00EC4421">
            <w:pPr>
              <w:spacing w:after="120"/>
              <w:rPr>
                <w:rFonts w:ascii="Arial" w:hAnsi="Arial" w:cs="Arial"/>
                <w:iCs/>
                <w:sz w:val="18"/>
                <w:szCs w:val="18"/>
              </w:rPr>
            </w:pPr>
            <w:r w:rsidRPr="002D658F">
              <w:rPr>
                <w:rFonts w:ascii="Arial" w:hAnsi="Arial" w:cs="Arial"/>
                <w:iCs/>
                <w:sz w:val="18"/>
                <w:szCs w:val="18"/>
              </w:rPr>
              <w:t>Seminar mark based on preparation and performance</w:t>
            </w:r>
          </w:p>
        </w:tc>
        <w:tc>
          <w:tcPr>
            <w:tcW w:w="344" w:type="pct"/>
            <w:vAlign w:val="center"/>
          </w:tcPr>
          <w:p w14:paraId="27144875" w14:textId="77777777" w:rsidR="00EC4421" w:rsidRDefault="00EC4421" w:rsidP="00EC4421">
            <w:pPr>
              <w:spacing w:after="120"/>
              <w:jc w:val="center"/>
              <w:rPr>
                <w:rFonts w:ascii="Arial" w:hAnsi="Arial" w:cs="Arial"/>
                <w:b/>
              </w:rPr>
            </w:pPr>
          </w:p>
        </w:tc>
        <w:tc>
          <w:tcPr>
            <w:tcW w:w="344" w:type="pct"/>
            <w:vAlign w:val="center"/>
          </w:tcPr>
          <w:p w14:paraId="502C7882"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5518026B"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1521B1FE"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48B61F0F"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0DD26EB9"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5CEE74BD" w14:textId="77777777" w:rsidR="00EC4421" w:rsidRPr="00302082"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43016614"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27B5EAEE"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44" w:type="pct"/>
            <w:vAlign w:val="center"/>
          </w:tcPr>
          <w:p w14:paraId="090261E3" w14:textId="77777777" w:rsidR="00EC4421" w:rsidRDefault="00EC4421" w:rsidP="00EC4421">
            <w:pPr>
              <w:spacing w:after="120"/>
              <w:jc w:val="center"/>
              <w:rPr>
                <w:rFonts w:ascii="Arial" w:hAnsi="Arial" w:cs="Arial"/>
                <w:b/>
              </w:rPr>
            </w:pPr>
            <w:r>
              <w:rPr>
                <w:rFonts w:ascii="Arial" w:hAnsi="Arial" w:cs="Arial"/>
                <w:b/>
                <w:sz w:val="18"/>
                <w:szCs w:val="18"/>
              </w:rPr>
              <w:t>x</w:t>
            </w:r>
          </w:p>
        </w:tc>
        <w:tc>
          <w:tcPr>
            <w:tcW w:w="361" w:type="pct"/>
            <w:vAlign w:val="center"/>
          </w:tcPr>
          <w:p w14:paraId="3B72087F" w14:textId="77777777" w:rsidR="00EC4421" w:rsidRPr="00302082" w:rsidRDefault="00EC4421" w:rsidP="00EC4421">
            <w:pPr>
              <w:spacing w:after="120"/>
              <w:jc w:val="center"/>
              <w:rPr>
                <w:rFonts w:ascii="Arial" w:hAnsi="Arial" w:cs="Arial"/>
                <w:b/>
              </w:rPr>
            </w:pPr>
            <w:r>
              <w:rPr>
                <w:rFonts w:ascii="Arial" w:hAnsi="Arial" w:cs="Arial"/>
                <w:b/>
                <w:sz w:val="18"/>
                <w:szCs w:val="18"/>
              </w:rPr>
              <w:t>x</w:t>
            </w:r>
          </w:p>
        </w:tc>
      </w:tr>
      <w:tr w:rsidR="00EC4421" w:rsidRPr="00302082" w14:paraId="1981861E" w14:textId="77777777" w:rsidTr="00EC4421">
        <w:trPr>
          <w:jc w:val="center"/>
        </w:trPr>
        <w:tc>
          <w:tcPr>
            <w:tcW w:w="1201" w:type="pct"/>
            <w:vAlign w:val="center"/>
          </w:tcPr>
          <w:p w14:paraId="06BCC090" w14:textId="2DA31F06" w:rsidR="00EC4421" w:rsidRPr="00CB1892" w:rsidRDefault="00EC4421" w:rsidP="00EC4421">
            <w:pPr>
              <w:spacing w:after="120"/>
              <w:rPr>
                <w:rFonts w:ascii="Arial" w:hAnsi="Arial" w:cs="Arial"/>
                <w:iCs/>
                <w:sz w:val="18"/>
                <w:szCs w:val="18"/>
              </w:rPr>
            </w:pPr>
            <w:r w:rsidRPr="0063401B">
              <w:rPr>
                <w:rFonts w:ascii="Arial" w:hAnsi="Arial" w:cs="Arial"/>
                <w:iCs/>
                <w:sz w:val="18"/>
                <w:szCs w:val="18"/>
              </w:rPr>
              <w:t>Final Examination</w:t>
            </w:r>
            <w:r>
              <w:rPr>
                <w:rFonts w:ascii="Arial" w:hAnsi="Arial" w:cs="Arial"/>
                <w:iCs/>
                <w:sz w:val="18"/>
                <w:szCs w:val="18"/>
              </w:rPr>
              <w:t xml:space="preserve"> </w:t>
            </w:r>
            <w:r w:rsidRPr="00994C1E">
              <w:rPr>
                <w:rFonts w:ascii="Arial" w:hAnsi="Arial" w:cs="Arial"/>
                <w:sz w:val="18"/>
                <w:szCs w:val="18"/>
              </w:rPr>
              <w:t>or</w:t>
            </w:r>
            <w:r>
              <w:rPr>
                <w:rFonts w:ascii="Arial" w:hAnsi="Arial" w:cs="Arial"/>
                <w:iCs/>
                <w:sz w:val="18"/>
                <w:szCs w:val="18"/>
              </w:rPr>
              <w:t xml:space="preserve"> </w:t>
            </w:r>
            <w:r w:rsidRPr="00994C1E">
              <w:rPr>
                <w:rFonts w:ascii="Arial" w:hAnsi="Arial" w:cs="Arial"/>
                <w:sz w:val="20"/>
                <w:szCs w:val="20"/>
              </w:rPr>
              <w:t>J</w:t>
            </w:r>
            <w:r w:rsidRPr="00D011F1">
              <w:rPr>
                <w:rFonts w:ascii="Arial" w:hAnsi="Arial" w:cs="Arial"/>
                <w:iCs/>
                <w:sz w:val="18"/>
                <w:szCs w:val="18"/>
              </w:rPr>
              <w:t xml:space="preserve">YA 3 x short essays </w:t>
            </w:r>
          </w:p>
        </w:tc>
        <w:tc>
          <w:tcPr>
            <w:tcW w:w="344" w:type="pct"/>
            <w:vAlign w:val="center"/>
          </w:tcPr>
          <w:p w14:paraId="7285D1C2"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2CCEAB4"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A54AC2B"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7D5DD0F9"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326DB1E"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4B0CEB6"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1DF6FA87" w14:textId="77777777" w:rsidR="00EC4421" w:rsidRPr="00302082" w:rsidRDefault="00EC4421" w:rsidP="00EC4421">
            <w:pPr>
              <w:spacing w:after="120"/>
              <w:jc w:val="center"/>
              <w:rPr>
                <w:rFonts w:ascii="Arial" w:hAnsi="Arial" w:cs="Arial"/>
                <w:b/>
              </w:rPr>
            </w:pPr>
          </w:p>
        </w:tc>
        <w:tc>
          <w:tcPr>
            <w:tcW w:w="344" w:type="pct"/>
            <w:vAlign w:val="center"/>
          </w:tcPr>
          <w:p w14:paraId="26F5E1CA"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41E3C691" w14:textId="77777777" w:rsidR="00EC4421" w:rsidRPr="00302082" w:rsidRDefault="00EC4421" w:rsidP="00EC4421">
            <w:pPr>
              <w:spacing w:after="120"/>
              <w:jc w:val="center"/>
              <w:rPr>
                <w:rFonts w:ascii="Arial" w:hAnsi="Arial" w:cs="Arial"/>
                <w:b/>
              </w:rPr>
            </w:pPr>
            <w:r>
              <w:rPr>
                <w:rFonts w:ascii="Arial" w:hAnsi="Arial" w:cs="Arial"/>
                <w:b/>
              </w:rPr>
              <w:t>x</w:t>
            </w:r>
          </w:p>
        </w:tc>
        <w:tc>
          <w:tcPr>
            <w:tcW w:w="344" w:type="pct"/>
            <w:vAlign w:val="center"/>
          </w:tcPr>
          <w:p w14:paraId="5A458DC1" w14:textId="77777777" w:rsidR="00EC4421" w:rsidRPr="00302082" w:rsidRDefault="00EC4421" w:rsidP="00EC4421">
            <w:pPr>
              <w:spacing w:after="120"/>
              <w:jc w:val="center"/>
              <w:rPr>
                <w:rFonts w:ascii="Arial" w:hAnsi="Arial" w:cs="Arial"/>
                <w:b/>
              </w:rPr>
            </w:pPr>
            <w:r>
              <w:rPr>
                <w:rFonts w:ascii="Arial" w:hAnsi="Arial" w:cs="Arial"/>
                <w:b/>
              </w:rPr>
              <w:t>x</w:t>
            </w:r>
          </w:p>
        </w:tc>
        <w:tc>
          <w:tcPr>
            <w:tcW w:w="361" w:type="pct"/>
            <w:vAlign w:val="center"/>
          </w:tcPr>
          <w:p w14:paraId="395C003A" w14:textId="77777777" w:rsidR="00EC4421" w:rsidRPr="00302082" w:rsidRDefault="00EC4421" w:rsidP="00EC4421">
            <w:pPr>
              <w:spacing w:after="120"/>
              <w:jc w:val="center"/>
              <w:rPr>
                <w:rFonts w:ascii="Arial" w:hAnsi="Arial" w:cs="Arial"/>
                <w:b/>
              </w:rPr>
            </w:pP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FBB32EF" w14:textId="77777777" w:rsidR="00EC4421" w:rsidRPr="00EC4421" w:rsidRDefault="00EC4421" w:rsidP="00EC4421">
      <w:pPr>
        <w:pStyle w:val="ListParagraph"/>
        <w:spacing w:after="120" w:line="240" w:lineRule="auto"/>
        <w:ind w:left="567" w:right="260"/>
        <w:jc w:val="both"/>
        <w:rPr>
          <w:rFonts w:ascii="Arial" w:hAnsi="Arial" w:cs="Arial"/>
          <w:iCs/>
          <w:szCs w:val="20"/>
        </w:rPr>
      </w:pPr>
      <w:r w:rsidRPr="00EC4421">
        <w:rPr>
          <w:rFonts w:ascii="Arial" w:hAnsi="Arial" w:cs="Arial"/>
          <w:iCs/>
          <w:szCs w:val="20"/>
        </w:rPr>
        <w:t>This module will introduce the key concepts, research and issues in different sub-areas of Biosciences. They will make the students aware of internationally relevant different perspectives and methods common in Biosciences, specifically relating them to contemporary and controversial issues in modern society. Discussions in workshops and seminars will give students the chance to learn from their peers. Preparation for assessments will give students the chance to learn from a range of materials.</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C4421" w:rsidRPr="00302082" w14:paraId="6711280C" w14:textId="77777777" w:rsidTr="00694309">
        <w:trPr>
          <w:trHeight w:val="305"/>
        </w:trPr>
        <w:tc>
          <w:tcPr>
            <w:tcW w:w="1526" w:type="dxa"/>
          </w:tcPr>
          <w:p w14:paraId="62321779" w14:textId="181A4AA6" w:rsidR="00EC4421" w:rsidRPr="00851140" w:rsidRDefault="00EC4421" w:rsidP="00EC4421">
            <w:pPr>
              <w:spacing w:after="120"/>
              <w:ind w:right="-330"/>
              <w:rPr>
                <w:rFonts w:ascii="Arial" w:hAnsi="Arial" w:cs="Arial"/>
                <w:sz w:val="18"/>
                <w:szCs w:val="18"/>
              </w:rPr>
            </w:pPr>
            <w:r>
              <w:rPr>
                <w:rFonts w:ascii="Arial" w:hAnsi="Arial" w:cs="Arial"/>
                <w:sz w:val="18"/>
                <w:szCs w:val="18"/>
              </w:rPr>
              <w:t>28/07/17</w:t>
            </w:r>
          </w:p>
        </w:tc>
        <w:tc>
          <w:tcPr>
            <w:tcW w:w="1701" w:type="dxa"/>
          </w:tcPr>
          <w:p w14:paraId="36BB6D80" w14:textId="18CC359B" w:rsidR="00EC4421" w:rsidRPr="00851140" w:rsidRDefault="00EC4421" w:rsidP="00EC4421">
            <w:pPr>
              <w:spacing w:after="120"/>
              <w:ind w:right="-330"/>
              <w:rPr>
                <w:rFonts w:ascii="Arial" w:hAnsi="Arial" w:cs="Arial"/>
                <w:sz w:val="18"/>
                <w:szCs w:val="18"/>
              </w:rPr>
            </w:pPr>
            <w:r>
              <w:rPr>
                <w:rFonts w:ascii="Arial" w:hAnsi="Arial" w:cs="Arial"/>
                <w:sz w:val="18"/>
                <w:szCs w:val="18"/>
              </w:rPr>
              <w:t>Minor</w:t>
            </w:r>
          </w:p>
        </w:tc>
        <w:tc>
          <w:tcPr>
            <w:tcW w:w="2410" w:type="dxa"/>
          </w:tcPr>
          <w:p w14:paraId="4F649A98" w14:textId="12866A93" w:rsidR="00EC4421" w:rsidRPr="00851140" w:rsidRDefault="00EC4421" w:rsidP="00EC4421">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7D69C771" w:rsidR="00EC4421" w:rsidRPr="00851140" w:rsidRDefault="00EC4421" w:rsidP="00EC4421">
            <w:pPr>
              <w:spacing w:after="120"/>
              <w:ind w:right="-330"/>
              <w:rPr>
                <w:rFonts w:ascii="Arial" w:hAnsi="Arial" w:cs="Arial"/>
                <w:sz w:val="18"/>
                <w:szCs w:val="18"/>
              </w:rPr>
            </w:pPr>
            <w:r>
              <w:rPr>
                <w:rFonts w:ascii="Arial" w:hAnsi="Arial" w:cs="Arial"/>
                <w:sz w:val="18"/>
                <w:szCs w:val="18"/>
              </w:rPr>
              <w:t>13, 14</w:t>
            </w:r>
          </w:p>
        </w:tc>
        <w:tc>
          <w:tcPr>
            <w:tcW w:w="2597" w:type="dxa"/>
          </w:tcPr>
          <w:p w14:paraId="451C3B06" w14:textId="6BE209F7" w:rsidR="00EC4421" w:rsidRPr="00851140" w:rsidRDefault="00EC4421" w:rsidP="00EC4421">
            <w:pPr>
              <w:spacing w:after="120"/>
              <w:ind w:right="-330"/>
              <w:rPr>
                <w:rFonts w:ascii="Arial" w:hAnsi="Arial" w:cs="Arial"/>
                <w:sz w:val="18"/>
                <w:szCs w:val="18"/>
              </w:rPr>
            </w:pPr>
            <w:r>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4FD48155" w:rsidR="008B2543" w:rsidRDefault="0019787E" w:rsidP="009A2D37">
        <w:pPr>
          <w:pStyle w:val="Footer"/>
          <w:jc w:val="center"/>
        </w:pPr>
        <w:r>
          <w:fldChar w:fldCharType="begin"/>
        </w:r>
        <w:r>
          <w:instrText xml:space="preserve"> PAGE   \* MERGEFORMAT </w:instrText>
        </w:r>
        <w:r>
          <w:fldChar w:fldCharType="separate"/>
        </w:r>
        <w:r w:rsidR="0081067D">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2"/>
  </w:num>
  <w:num w:numId="5">
    <w:abstractNumId w:val="22"/>
  </w:num>
  <w:num w:numId="6">
    <w:abstractNumId w:val="19"/>
  </w:num>
  <w:num w:numId="7">
    <w:abstractNumId w:val="25"/>
  </w:num>
  <w:num w:numId="8">
    <w:abstractNumId w:val="21"/>
  </w:num>
  <w:num w:numId="9">
    <w:abstractNumId w:val="13"/>
  </w:num>
  <w:num w:numId="10">
    <w:abstractNumId w:val="24"/>
  </w:num>
  <w:num w:numId="11">
    <w:abstractNumId w:val="4"/>
  </w:num>
  <w:num w:numId="12">
    <w:abstractNumId w:val="5"/>
  </w:num>
  <w:num w:numId="13">
    <w:abstractNumId w:val="9"/>
  </w:num>
  <w:num w:numId="14">
    <w:abstractNumId w:val="17"/>
  </w:num>
  <w:num w:numId="15">
    <w:abstractNumId w:val="15"/>
  </w:num>
  <w:num w:numId="16">
    <w:abstractNumId w:val="23"/>
  </w:num>
  <w:num w:numId="17">
    <w:abstractNumId w:val="16"/>
  </w:num>
  <w:num w:numId="18">
    <w:abstractNumId w:val="18"/>
  </w:num>
  <w:num w:numId="19">
    <w:abstractNumId w:val="11"/>
  </w:num>
  <w:num w:numId="20">
    <w:abstractNumId w:val="20"/>
  </w:num>
  <w:num w:numId="21">
    <w:abstractNumId w:val="3"/>
  </w:num>
  <w:num w:numId="22">
    <w:abstractNumId w:val="6"/>
  </w:num>
  <w:num w:numId="23">
    <w:abstractNumId w:val="10"/>
  </w:num>
  <w:num w:numId="24">
    <w:abstractNumId w:val="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1D9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1F755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AE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7A5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ECE"/>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7CD3"/>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067D"/>
    <w:rsid w:val="008111B4"/>
    <w:rsid w:val="0081239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068A"/>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18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D1AB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30C2"/>
    <w:rsid w:val="00EC1810"/>
    <w:rsid w:val="00EC3FCC"/>
    <w:rsid w:val="00EC4421"/>
    <w:rsid w:val="00ED32FF"/>
    <w:rsid w:val="00EE32B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3AMX4D3CU3N3-1454917733-89</_dlc_DocId>
    <_dlc_DocIdUrl xmlns="ef2b9e05-657a-4dc1-8c6c-679bdea18f38">
      <Url>https://sharepoint.kent.ac.uk/fso/cmaproject/_layouts/15/DocIdRedir.aspx?ID=3AMX4D3CU3N3-1454917733-89</Url>
      <Description>3AMX4D3CU3N3-1454917733-89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D49A-A9F0-4067-963C-172EA363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CA26-398B-441A-A898-ED9C6E7AAF2D}">
  <ds:schemaRefs>
    <ds:schemaRef ds:uri="http://schemas.microsoft.com/sharepoint/events"/>
  </ds:schemaRefs>
</ds:datastoreItem>
</file>

<file path=customXml/itemProps3.xml><?xml version="1.0" encoding="utf-8"?>
<ds:datastoreItem xmlns:ds="http://schemas.openxmlformats.org/officeDocument/2006/customXml" ds:itemID="{81A22EF3-28FC-44CD-A428-836F49462CC4}">
  <ds:schemaRefs>
    <ds:schemaRef ds:uri="http://schemas.microsoft.com/sharepoint/v3/contenttype/forms"/>
  </ds:schemaRefs>
</ds:datastoreItem>
</file>

<file path=customXml/itemProps4.xml><?xml version="1.0" encoding="utf-8"?>
<ds:datastoreItem xmlns:ds="http://schemas.openxmlformats.org/officeDocument/2006/customXml" ds:itemID="{8267804F-1E79-43DB-8318-F3CFC7F986D3}">
  <ds:schemaRefs>
    <ds:schemaRef ds:uri="http://schemas.microsoft.com/office/2006/metadata/properties"/>
    <ds:schemaRef ds:uri="http://schemas.microsoft.com/office/2006/documentManagement/types"/>
    <ds:schemaRef ds:uri="http://www.w3.org/XML/1998/namespace"/>
    <ds:schemaRef ds:uri="http://purl.org/dc/dcmitype/"/>
    <ds:schemaRef ds:uri="ef2b9e05-657a-4dc1-8c6c-679bdea18f38"/>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1BEFF8A-0535-483C-87C8-EEB720B0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3</cp:revision>
  <cp:lastPrinted>2015-09-09T08:37:00Z</cp:lastPrinted>
  <dcterms:created xsi:type="dcterms:W3CDTF">2018-03-13T10:48:00Z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e6dbbca6-1c5b-41fa-98a8-b3c3db1f0e50</vt:lpwstr>
  </property>
</Properties>
</file>