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09F12D29"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315F6C">
        <w:rPr>
          <w:rFonts w:ascii="Arial" w:hAnsi="Arial" w:cs="Arial"/>
        </w:rPr>
        <w:t>27 (LZ027</w:t>
      </w:r>
      <w:r w:rsidRPr="00D34606">
        <w:rPr>
          <w:rFonts w:ascii="Arial" w:hAnsi="Arial" w:cs="Arial"/>
        </w:rPr>
        <w:t xml:space="preserve">) </w:t>
      </w:r>
      <w:r w:rsidR="00315F6C">
        <w:rPr>
          <w:rFonts w:ascii="Arial" w:hAnsi="Arial" w:cs="Arial"/>
        </w:rPr>
        <w:t>Introductory History for University Study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234634C9" w14:textId="77777777" w:rsidR="004562B2" w:rsidRDefault="009A2D37" w:rsidP="004562B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E10EC" w14:textId="77777777" w:rsidR="001C23F6" w:rsidRDefault="001C23F6" w:rsidP="001C23F6">
      <w:pPr>
        <w:pStyle w:val="ListParagraph"/>
        <w:numPr>
          <w:ilvl w:val="1"/>
          <w:numId w:val="1"/>
        </w:numPr>
        <w:spacing w:after="0" w:line="360" w:lineRule="auto"/>
        <w:ind w:left="1134" w:right="-329" w:hanging="431"/>
        <w:rPr>
          <w:rFonts w:ascii="Arial" w:hAnsi="Arial" w:cs="Arial"/>
        </w:rPr>
      </w:pPr>
      <w:r w:rsidRPr="001C23F6">
        <w:rPr>
          <w:rFonts w:ascii="Arial" w:hAnsi="Arial" w:cs="Arial"/>
        </w:rPr>
        <w:t>demonstrate a fundamental understanding of history at a level commensurate with Foundation level.</w:t>
      </w:r>
    </w:p>
    <w:p w14:paraId="0225A5F7" w14:textId="77777777" w:rsidR="001C23F6" w:rsidRDefault="001C23F6" w:rsidP="001C23F6">
      <w:pPr>
        <w:pStyle w:val="ListParagraph"/>
        <w:numPr>
          <w:ilvl w:val="1"/>
          <w:numId w:val="1"/>
        </w:numPr>
        <w:spacing w:after="0" w:line="360" w:lineRule="auto"/>
        <w:ind w:left="1134" w:right="-329" w:hanging="431"/>
        <w:rPr>
          <w:rFonts w:ascii="Arial" w:hAnsi="Arial" w:cs="Arial"/>
        </w:rPr>
      </w:pPr>
      <w:r w:rsidRPr="001C23F6">
        <w:rPr>
          <w:rFonts w:ascii="Arial" w:hAnsi="Arial" w:cs="Arial"/>
        </w:rPr>
        <w:lastRenderedPageBreak/>
        <w:t>apply basic critical and analytical skills through exploration of historical knowledge, analysis of different source  materials and the writing of essays .</w:t>
      </w:r>
    </w:p>
    <w:p w14:paraId="2B0ACCE9" w14:textId="5AE2A3BA" w:rsidR="001C23F6" w:rsidRDefault="001C23F6" w:rsidP="001C23F6">
      <w:pPr>
        <w:pStyle w:val="ListParagraph"/>
        <w:numPr>
          <w:ilvl w:val="1"/>
          <w:numId w:val="1"/>
        </w:numPr>
        <w:spacing w:after="0" w:line="360" w:lineRule="auto"/>
        <w:ind w:left="1134" w:right="-329" w:hanging="431"/>
        <w:rPr>
          <w:rFonts w:ascii="Arial" w:hAnsi="Arial" w:cs="Arial"/>
        </w:rPr>
      </w:pPr>
      <w:r w:rsidRPr="001C23F6">
        <w:rPr>
          <w:rFonts w:ascii="Arial" w:hAnsi="Arial" w:cs="Arial"/>
        </w:rPr>
        <w:t xml:space="preserve"> demonstrate a fundamental understanding of some of the key historical developments that have shaped modern European society.</w:t>
      </w:r>
    </w:p>
    <w:p w14:paraId="6884BF7A" w14:textId="5863C5F5" w:rsidR="001C23F6" w:rsidRPr="001C23F6" w:rsidRDefault="001C23F6" w:rsidP="001C23F6">
      <w:pPr>
        <w:pStyle w:val="ListParagraph"/>
        <w:numPr>
          <w:ilvl w:val="1"/>
          <w:numId w:val="1"/>
        </w:numPr>
        <w:spacing w:after="0" w:line="360" w:lineRule="auto"/>
        <w:ind w:left="1134" w:right="-329" w:hanging="431"/>
        <w:rPr>
          <w:rFonts w:ascii="Arial" w:hAnsi="Arial" w:cs="Arial"/>
        </w:rPr>
      </w:pPr>
      <w:r w:rsidRPr="001C23F6">
        <w:rPr>
          <w:rFonts w:ascii="Arial" w:hAnsi="Arial" w:cs="Arial"/>
        </w:rPr>
        <w:t>demonstrate a fundamental understanding of historiography.</w:t>
      </w:r>
    </w:p>
    <w:p w14:paraId="2DA7FA42" w14:textId="77777777" w:rsidR="00996FB5" w:rsidRPr="00DB4127" w:rsidRDefault="00996FB5" w:rsidP="00DB4127">
      <w:pPr>
        <w:spacing w:after="0" w:line="240" w:lineRule="auto"/>
        <w:ind w:left="788" w:right="261"/>
        <w:rPr>
          <w:rFonts w:ascii="Arial" w:hAnsi="Arial" w:cs="Arial"/>
          <w:sz w:val="24"/>
        </w:rPr>
      </w:pPr>
    </w:p>
    <w:p w14:paraId="1AC9570C" w14:textId="77777777" w:rsidR="001C23F6" w:rsidRDefault="009A2D37" w:rsidP="001C23F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35005" w14:textId="77777777"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develop own arguments with guidance, and integrate these appropriately with critically evaluated source material (from lectures or through reading) in written form. </w:t>
      </w:r>
    </w:p>
    <w:p w14:paraId="7C90B353" w14:textId="77777777"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employ some critical awareness and critical-thinking skills and be able to apply these to all areas of study. </w:t>
      </w:r>
    </w:p>
    <w:p w14:paraId="5F1B1C6D" w14:textId="77777777"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use English with greater fluency, confidence and appropriateness, with a particular emphasis on English for academic purposes.  </w:t>
      </w:r>
    </w:p>
    <w:p w14:paraId="3BCA921B" w14:textId="77777777"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understand the concept of the international classroom and learning environment in a UK higher education context. </w:t>
      </w:r>
    </w:p>
    <w:p w14:paraId="10CDA362" w14:textId="77777777"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comply with methods of assessment, deadlines, homework, seminars and tutorials, manage time and learning effectively. </w:t>
      </w:r>
    </w:p>
    <w:p w14:paraId="3523DA7A" w14:textId="3C0192CF" w:rsidR="001C23F6" w:rsidRPr="001C23F6" w:rsidRDefault="001C23F6" w:rsidP="001C23F6">
      <w:pPr>
        <w:numPr>
          <w:ilvl w:val="1"/>
          <w:numId w:val="1"/>
        </w:numPr>
        <w:spacing w:after="0" w:line="360" w:lineRule="auto"/>
        <w:ind w:left="1134" w:right="261" w:hanging="431"/>
        <w:rPr>
          <w:rFonts w:ascii="Arial" w:hAnsi="Arial" w:cs="Arial"/>
        </w:rPr>
      </w:pPr>
      <w:r w:rsidRPr="001C23F6">
        <w:rPr>
          <w:rFonts w:ascii="Arial" w:hAnsi="Arial" w:cs="Arial"/>
        </w:rPr>
        <w:t xml:space="preserve">use services such as Templeman Library and the Computing Service and manage their learning independently. </w:t>
      </w:r>
    </w:p>
    <w:p w14:paraId="05910509" w14:textId="77777777" w:rsidR="00D478C3" w:rsidRPr="00D478C3" w:rsidRDefault="00D478C3" w:rsidP="001C23F6">
      <w:pPr>
        <w:spacing w:after="120" w:line="240" w:lineRule="auto"/>
        <w:ind w:left="1152" w:right="260"/>
        <w:rPr>
          <w:rFonts w:ascii="Arial" w:hAnsi="Arial" w:cs="Arial"/>
          <w:b/>
        </w:rPr>
      </w:pPr>
    </w:p>
    <w:p w14:paraId="2DDE850C"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CBEB6B" w14:textId="7D5837E2" w:rsidR="00FE0A31" w:rsidRPr="003446A8" w:rsidRDefault="00FE0A31" w:rsidP="003446A8">
      <w:pPr>
        <w:spacing w:after="120" w:line="240" w:lineRule="auto"/>
        <w:ind w:left="567" w:right="260"/>
        <w:jc w:val="both"/>
        <w:rPr>
          <w:rFonts w:ascii="Arial" w:hAnsi="Arial" w:cs="Arial"/>
        </w:rPr>
      </w:pPr>
      <w:r w:rsidRPr="003446A8">
        <w:rPr>
          <w:rFonts w:ascii="Arial" w:hAnsi="Arial" w:cs="Arial"/>
        </w:rPr>
        <w:t xml:space="preserve">The last decades of the nineteenth century witnessed a growing rivalry between the newly formed German state and other so-called Great Powers including Britain, France and Russia.  Tensions between these nations would </w:t>
      </w:r>
      <w:r w:rsidRPr="003446A8">
        <w:rPr>
          <w:rFonts w:ascii="Arial" w:hAnsi="Arial" w:cs="Arial"/>
        </w:rPr>
        <w:lastRenderedPageBreak/>
        <w:t xml:space="preserve">erupt in 1914, and again in 1939, as these powers embarked upon catastrophic conflicts that witnessed the deaths of millions.  In Russia, the catastrophe of the First World War led to the birth of a new political regime – the Soviet Union – while Europe also found itself rivalled by the emergence of a new superpower: the USA.  </w:t>
      </w:r>
    </w:p>
    <w:p w14:paraId="7BD598AD" w14:textId="72477789" w:rsidR="00FE0A31" w:rsidRDefault="00FE0A31" w:rsidP="003446A8">
      <w:pPr>
        <w:spacing w:after="120" w:line="240" w:lineRule="auto"/>
        <w:ind w:left="567" w:right="260"/>
        <w:jc w:val="both"/>
        <w:rPr>
          <w:rFonts w:ascii="Arial" w:hAnsi="Arial" w:cs="Arial"/>
        </w:rPr>
      </w:pPr>
      <w:r w:rsidRPr="003446A8">
        <w:rPr>
          <w:rFonts w:ascii="Arial" w:hAnsi="Arial" w:cs="Arial"/>
        </w:rPr>
        <w:t xml:space="preserve">This module will challenge </w:t>
      </w:r>
      <w:r>
        <w:rPr>
          <w:rFonts w:ascii="Arial" w:hAnsi="Arial" w:cs="Arial"/>
        </w:rPr>
        <w:t>students’</w:t>
      </w:r>
      <w:r w:rsidRPr="00FE0A31">
        <w:rPr>
          <w:rFonts w:ascii="Arial" w:hAnsi="Arial" w:cs="Arial"/>
        </w:rPr>
        <w:t xml:space="preserve"> understanding</w:t>
      </w:r>
      <w:r w:rsidRPr="003446A8">
        <w:rPr>
          <w:rFonts w:ascii="Arial" w:hAnsi="Arial" w:cs="Arial"/>
        </w:rPr>
        <w:t xml:space="preserve"> of political, economic, social and cultural developments in modern European history, increasing their historical knowledge and engaging with key historiographical debates.  Utilising a range of primary and secondary sources, students will be encouraged to discuss complex developments in a structured and critical way.  These skills will be introduced to students through the consideration of a number of topics including: the Revolutions of 1848; the rise of Germany as a major Europ</w:t>
      </w:r>
      <w:r w:rsidRPr="00FE0A31">
        <w:rPr>
          <w:rFonts w:ascii="Arial" w:hAnsi="Arial" w:cs="Arial"/>
        </w:rPr>
        <w:t>ean Power; Revolutionary Russia</w:t>
      </w:r>
      <w:r>
        <w:rPr>
          <w:rFonts w:ascii="Arial" w:hAnsi="Arial" w:cs="Arial"/>
        </w:rPr>
        <w:t xml:space="preserve">; </w:t>
      </w:r>
      <w:r w:rsidRPr="00FE0A31">
        <w:rPr>
          <w:rFonts w:ascii="Arial" w:hAnsi="Arial" w:cs="Arial"/>
        </w:rPr>
        <w:t>the rise of the Soviet Union</w:t>
      </w:r>
      <w:r>
        <w:rPr>
          <w:rFonts w:ascii="Arial" w:hAnsi="Arial" w:cs="Arial"/>
        </w:rPr>
        <w:t xml:space="preserve">, and </w:t>
      </w:r>
      <w:r w:rsidRPr="00FE0A31">
        <w:rPr>
          <w:rFonts w:ascii="Arial" w:hAnsi="Arial" w:cs="Arial"/>
        </w:rPr>
        <w:t>the European experience</w:t>
      </w:r>
      <w:r w:rsidRPr="003446A8">
        <w:rPr>
          <w:rFonts w:ascii="Arial" w:hAnsi="Arial" w:cs="Arial"/>
        </w:rPr>
        <w:t xml:space="preserve"> of the First </w:t>
      </w:r>
      <w:r w:rsidRPr="00FE0A31">
        <w:rPr>
          <w:rFonts w:ascii="Arial" w:hAnsi="Arial" w:cs="Arial"/>
        </w:rPr>
        <w:t>World War</w:t>
      </w:r>
      <w:r>
        <w:rPr>
          <w:rFonts w:ascii="Arial" w:hAnsi="Arial" w:cs="Arial"/>
        </w:rPr>
        <w:t>.</w:t>
      </w:r>
      <w:r w:rsidRPr="003446A8">
        <w:rPr>
          <w:rFonts w:ascii="Arial" w:hAnsi="Arial" w:cs="Arial"/>
        </w:rPr>
        <w:t xml:space="preserve"> </w:t>
      </w:r>
    </w:p>
    <w:p w14:paraId="3430671E" w14:textId="77777777" w:rsidR="00FE0A31" w:rsidRPr="003446A8" w:rsidRDefault="00FE0A31" w:rsidP="003446A8">
      <w:pPr>
        <w:spacing w:after="120" w:line="240" w:lineRule="auto"/>
        <w:ind w:left="360" w:right="260"/>
        <w:jc w:val="both"/>
        <w:rPr>
          <w:rFonts w:ascii="Arial" w:hAnsi="Arial" w:cs="Arial"/>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340649" w14:textId="2531ECDD" w:rsidR="003C7144" w:rsidRPr="003446A8" w:rsidRDefault="003C7144" w:rsidP="003446A8">
      <w:pPr>
        <w:pStyle w:val="ListParagraph"/>
        <w:rPr>
          <w:rFonts w:ascii="Arial" w:hAnsi="Arial" w:cs="Arial"/>
        </w:rPr>
      </w:pPr>
      <w:r w:rsidRPr="003446A8">
        <w:rPr>
          <w:rFonts w:ascii="Arial" w:hAnsi="Arial" w:cs="Arial"/>
        </w:rPr>
        <w:t xml:space="preserve">Blanning, T.C.W. (2000). </w:t>
      </w:r>
      <w:r w:rsidRPr="003446A8">
        <w:rPr>
          <w:rFonts w:ascii="Arial" w:hAnsi="Arial" w:cs="Arial"/>
          <w:i/>
        </w:rPr>
        <w:t xml:space="preserve">The Oxford History of Modern Europe. </w:t>
      </w:r>
      <w:r w:rsidRPr="003446A8">
        <w:rPr>
          <w:rFonts w:ascii="Arial" w:hAnsi="Arial" w:cs="Arial"/>
        </w:rPr>
        <w:t xml:space="preserve">Oxford: Oxford University Press Smith, H. (ed.) (2011). </w:t>
      </w:r>
      <w:r w:rsidRPr="003446A8">
        <w:rPr>
          <w:rFonts w:ascii="Arial" w:hAnsi="Arial" w:cs="Arial"/>
          <w:i/>
        </w:rPr>
        <w:t xml:space="preserve">The Oxford Handbook of Modern German History. </w:t>
      </w:r>
      <w:r w:rsidRPr="003446A8">
        <w:rPr>
          <w:rFonts w:ascii="Arial" w:hAnsi="Arial" w:cs="Arial"/>
        </w:rPr>
        <w:t>Oxford: Oxford University Press</w:t>
      </w:r>
    </w:p>
    <w:p w14:paraId="3FEB09C9" w14:textId="77777777" w:rsidR="003C7144" w:rsidRPr="003446A8" w:rsidRDefault="003C7144" w:rsidP="003446A8">
      <w:pPr>
        <w:pStyle w:val="ListParagraph"/>
        <w:rPr>
          <w:rFonts w:ascii="Arial" w:hAnsi="Arial" w:cs="Arial"/>
        </w:rPr>
      </w:pPr>
      <w:r w:rsidRPr="003446A8">
        <w:rPr>
          <w:rFonts w:ascii="Arial" w:hAnsi="Arial" w:cs="Arial"/>
        </w:rPr>
        <w:t xml:space="preserve">Suny, R. (ed.) (2006). </w:t>
      </w:r>
      <w:r w:rsidRPr="003446A8">
        <w:rPr>
          <w:rFonts w:ascii="Arial" w:hAnsi="Arial" w:cs="Arial"/>
          <w:i/>
        </w:rPr>
        <w:t xml:space="preserve">The Cambridge History of Russia vol 3. </w:t>
      </w:r>
      <w:r w:rsidRPr="003446A8">
        <w:rPr>
          <w:rFonts w:ascii="Arial" w:hAnsi="Arial" w:cs="Arial"/>
        </w:rPr>
        <w:t xml:space="preserve">Cambridge: Cambridge University Press </w:t>
      </w:r>
    </w:p>
    <w:p w14:paraId="23173429" w14:textId="38A5E087" w:rsidR="009A2D37" w:rsidRPr="00302082" w:rsidRDefault="003C7144" w:rsidP="003446A8">
      <w:pPr>
        <w:pStyle w:val="ListParagraph"/>
        <w:rPr>
          <w:b/>
        </w:rPr>
      </w:pPr>
      <w:r w:rsidRPr="003446A8">
        <w:rPr>
          <w:rFonts w:ascii="Arial" w:hAnsi="Arial" w:cs="Arial"/>
        </w:rPr>
        <w:t xml:space="preserve">Vinen, R. (2002). </w:t>
      </w:r>
      <w:r w:rsidRPr="003446A8">
        <w:rPr>
          <w:rFonts w:ascii="Arial" w:hAnsi="Arial" w:cs="Arial"/>
          <w:i/>
        </w:rPr>
        <w:t xml:space="preserve">A History in Fragments: Europe in the Twentieth Century. </w:t>
      </w:r>
      <w:r w:rsidRPr="003446A8">
        <w:rPr>
          <w:rFonts w:ascii="Arial" w:hAnsi="Arial" w:cs="Arial"/>
        </w:rPr>
        <w:t xml:space="preserve">London: Abacus </w:t>
      </w: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0653F">
        <w:tc>
          <w:tcPr>
            <w:tcW w:w="2432" w:type="dxa"/>
          </w:tcPr>
          <w:p w14:paraId="1E217531" w14:textId="77777777" w:rsidR="00C92201" w:rsidRDefault="00C92201" w:rsidP="0070653F">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0653F">
            <w:pPr>
              <w:spacing w:after="120"/>
              <w:ind w:right="260"/>
              <w:rPr>
                <w:rFonts w:ascii="Arial" w:hAnsi="Arial" w:cs="Arial"/>
                <w:i/>
                <w:iCs/>
              </w:rPr>
            </w:pPr>
            <w:r>
              <w:rPr>
                <w:rFonts w:ascii="Arial" w:hAnsi="Arial" w:cs="Arial"/>
                <w:i/>
                <w:iCs/>
              </w:rPr>
              <w:t>44</w:t>
            </w:r>
          </w:p>
        </w:tc>
      </w:tr>
      <w:tr w:rsidR="00C92201" w14:paraId="1E57F345" w14:textId="77777777" w:rsidTr="0070653F">
        <w:tc>
          <w:tcPr>
            <w:tcW w:w="2432" w:type="dxa"/>
          </w:tcPr>
          <w:p w14:paraId="17FB3B8F" w14:textId="77777777" w:rsidR="00C92201" w:rsidRPr="00DB4127" w:rsidRDefault="00C92201" w:rsidP="0070653F">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0653F">
        <w:tc>
          <w:tcPr>
            <w:tcW w:w="2432" w:type="dxa"/>
          </w:tcPr>
          <w:p w14:paraId="2F1C5DE8" w14:textId="77777777" w:rsidR="00C92201" w:rsidRPr="00DB4127" w:rsidRDefault="00C92201" w:rsidP="0070653F">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0653F">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5EB20746" w:rsidR="00696FF5" w:rsidRPr="00696FF5" w:rsidRDefault="00696FF5" w:rsidP="001C23F6">
      <w:pPr>
        <w:pStyle w:val="ListParagraph"/>
        <w:numPr>
          <w:ilvl w:val="1"/>
          <w:numId w:val="9"/>
        </w:numPr>
        <w:spacing w:after="120"/>
        <w:rPr>
          <w:rFonts w:ascii="Arial" w:hAnsi="Arial" w:cs="Arial"/>
          <w:iCs/>
        </w:rPr>
      </w:pPr>
      <w:r w:rsidRPr="00696FF5">
        <w:rPr>
          <w:rFonts w:ascii="Arial" w:hAnsi="Arial" w:cs="Arial"/>
          <w:iCs/>
        </w:rPr>
        <w:t>Main assessment methods</w:t>
      </w:r>
    </w:p>
    <w:p w14:paraId="5CB0FABE" w14:textId="4EA37E19" w:rsidR="006C7579" w:rsidRPr="00D17DE4" w:rsidRDefault="001C23F6" w:rsidP="001C23F6">
      <w:pPr>
        <w:spacing w:after="120" w:line="240" w:lineRule="auto"/>
        <w:ind w:left="1418" w:right="260"/>
        <w:jc w:val="both"/>
        <w:rPr>
          <w:rFonts w:ascii="Arial" w:hAnsi="Arial" w:cs="Arial"/>
          <w:iCs/>
        </w:rPr>
      </w:pPr>
      <w:r w:rsidRPr="00D17DE4">
        <w:rPr>
          <w:rFonts w:ascii="Arial" w:hAnsi="Arial" w:cs="Arial"/>
          <w:iCs/>
        </w:rPr>
        <w:t xml:space="preserve">In Course Test 1 </w:t>
      </w:r>
      <w:r w:rsidR="003C7144" w:rsidRPr="00D17DE4">
        <w:rPr>
          <w:rFonts w:ascii="Arial" w:hAnsi="Arial" w:cs="Arial"/>
          <w:iCs/>
        </w:rPr>
        <w:t>(45 minutes</w:t>
      </w:r>
      <w:r w:rsidRPr="00D17DE4">
        <w:rPr>
          <w:rFonts w:ascii="Arial" w:hAnsi="Arial" w:cs="Arial"/>
          <w:iCs/>
        </w:rPr>
        <w:t>) (20%)</w:t>
      </w:r>
    </w:p>
    <w:p w14:paraId="268FC6F7" w14:textId="712963DD" w:rsidR="001C23F6" w:rsidRDefault="001C23F6" w:rsidP="001C23F6">
      <w:pPr>
        <w:spacing w:after="120" w:line="240" w:lineRule="auto"/>
        <w:ind w:left="1418" w:right="260"/>
        <w:jc w:val="both"/>
        <w:rPr>
          <w:rFonts w:ascii="Arial" w:hAnsi="Arial" w:cs="Arial"/>
          <w:iCs/>
        </w:rPr>
      </w:pPr>
      <w:r w:rsidRPr="00D17DE4">
        <w:rPr>
          <w:rFonts w:ascii="Arial" w:hAnsi="Arial" w:cs="Arial"/>
          <w:iCs/>
        </w:rPr>
        <w:lastRenderedPageBreak/>
        <w:t>In Course Test 2 (</w:t>
      </w:r>
      <w:r w:rsidR="00321A82" w:rsidRPr="00D17DE4">
        <w:rPr>
          <w:rFonts w:ascii="Arial" w:hAnsi="Arial" w:cs="Arial"/>
          <w:iCs/>
        </w:rPr>
        <w:t>45 minutes</w:t>
      </w:r>
      <w:r w:rsidRPr="00D17DE4">
        <w:rPr>
          <w:rFonts w:ascii="Arial" w:hAnsi="Arial" w:cs="Arial"/>
          <w:iCs/>
        </w:rPr>
        <w:t>) (20%)</w:t>
      </w:r>
    </w:p>
    <w:p w14:paraId="04CEA360" w14:textId="104434B5" w:rsidR="001C23F6" w:rsidRPr="006C7579" w:rsidRDefault="001C23F6" w:rsidP="001C23F6">
      <w:pPr>
        <w:spacing w:after="120" w:line="240" w:lineRule="auto"/>
        <w:ind w:left="1418" w:right="260"/>
        <w:jc w:val="both"/>
        <w:rPr>
          <w:rFonts w:ascii="Arial" w:hAnsi="Arial" w:cs="Arial"/>
          <w:b/>
          <w:iCs/>
        </w:rPr>
      </w:pPr>
      <w:r>
        <w:rPr>
          <w:rFonts w:ascii="Arial" w:hAnsi="Arial" w:cs="Arial"/>
          <w:iCs/>
        </w:rPr>
        <w:t>Written Assignment (1800 words) (60%)</w:t>
      </w:r>
    </w:p>
    <w:p w14:paraId="7BD9E2D9" w14:textId="77777777" w:rsidR="006043FC" w:rsidRDefault="006043FC" w:rsidP="00302082">
      <w:pPr>
        <w:spacing w:after="120" w:line="240" w:lineRule="auto"/>
        <w:ind w:left="426" w:right="260"/>
        <w:rPr>
          <w:rFonts w:ascii="Arial" w:hAnsi="Arial" w:cs="Arial"/>
          <w:b/>
          <w:i/>
          <w:iCs/>
        </w:rPr>
      </w:pPr>
    </w:p>
    <w:p w14:paraId="70E0AA1F" w14:textId="11424DF2" w:rsidR="00696FF5" w:rsidRPr="001C23F6" w:rsidRDefault="00696FF5" w:rsidP="001C23F6">
      <w:pPr>
        <w:pStyle w:val="ListParagraph"/>
        <w:numPr>
          <w:ilvl w:val="1"/>
          <w:numId w:val="9"/>
        </w:numPr>
        <w:spacing w:after="120"/>
        <w:rPr>
          <w:rFonts w:ascii="Arial" w:hAnsi="Arial" w:cs="Arial"/>
          <w:iCs/>
        </w:rPr>
      </w:pPr>
      <w:r w:rsidRPr="001C23F6">
        <w:rPr>
          <w:rFonts w:ascii="Arial" w:hAnsi="Arial" w:cs="Arial"/>
          <w:iCs/>
        </w:rPr>
        <w:t xml:space="preserve">Reassessment methods </w:t>
      </w:r>
    </w:p>
    <w:p w14:paraId="674EA235" w14:textId="77777777" w:rsidR="001C23F6" w:rsidRPr="001C23F6" w:rsidRDefault="001C23F6" w:rsidP="001C23F6">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Style w:val="TableGrid"/>
        <w:tblW w:w="5000" w:type="pct"/>
        <w:jc w:val="center"/>
        <w:tblLook w:val="04A0" w:firstRow="1" w:lastRow="0" w:firstColumn="1" w:lastColumn="0" w:noHBand="0" w:noVBand="1"/>
      </w:tblPr>
      <w:tblGrid>
        <w:gridCol w:w="3600"/>
        <w:gridCol w:w="686"/>
        <w:gridCol w:w="686"/>
        <w:gridCol w:w="686"/>
        <w:gridCol w:w="686"/>
        <w:gridCol w:w="686"/>
        <w:gridCol w:w="686"/>
        <w:gridCol w:w="686"/>
        <w:gridCol w:w="686"/>
        <w:gridCol w:w="686"/>
        <w:gridCol w:w="682"/>
      </w:tblGrid>
      <w:tr w:rsidR="001C23F6" w:rsidRPr="001C23F6" w14:paraId="04E9B32A" w14:textId="77777777" w:rsidTr="001C23F6">
        <w:trPr>
          <w:trHeight w:val="20"/>
          <w:jc w:val="center"/>
        </w:trPr>
        <w:tc>
          <w:tcPr>
            <w:tcW w:w="1722" w:type="pct"/>
            <w:shd w:val="clear" w:color="auto" w:fill="D9D9D9" w:themeFill="background1" w:themeFillShade="D9"/>
          </w:tcPr>
          <w:p w14:paraId="6C882D0F" w14:textId="77777777" w:rsidR="001C23F6" w:rsidRPr="001C23F6" w:rsidRDefault="001C23F6" w:rsidP="0070653F">
            <w:pPr>
              <w:spacing w:after="120"/>
              <w:ind w:left="33"/>
              <w:rPr>
                <w:rFonts w:ascii="Arial" w:hAnsi="Arial" w:cs="Arial"/>
                <w:b/>
              </w:rPr>
            </w:pPr>
            <w:r w:rsidRPr="001C23F6">
              <w:rPr>
                <w:rFonts w:ascii="Arial" w:hAnsi="Arial" w:cs="Arial"/>
                <w:b/>
              </w:rPr>
              <w:t>Module learning outcome</w:t>
            </w:r>
          </w:p>
        </w:tc>
        <w:tc>
          <w:tcPr>
            <w:tcW w:w="328" w:type="pct"/>
          </w:tcPr>
          <w:p w14:paraId="015FC7C5" w14:textId="77777777" w:rsidR="001C23F6" w:rsidRPr="001C23F6" w:rsidRDefault="001C23F6" w:rsidP="0070653F">
            <w:pPr>
              <w:spacing w:after="120"/>
              <w:rPr>
                <w:rFonts w:ascii="Arial" w:hAnsi="Arial" w:cs="Arial"/>
                <w:i/>
              </w:rPr>
            </w:pPr>
            <w:r w:rsidRPr="001C23F6">
              <w:rPr>
                <w:rFonts w:ascii="Arial" w:hAnsi="Arial" w:cs="Arial"/>
                <w:i/>
              </w:rPr>
              <w:t>8.1</w:t>
            </w:r>
          </w:p>
        </w:tc>
        <w:tc>
          <w:tcPr>
            <w:tcW w:w="328" w:type="pct"/>
          </w:tcPr>
          <w:p w14:paraId="527F89A9" w14:textId="77777777" w:rsidR="001C23F6" w:rsidRPr="001C23F6" w:rsidRDefault="001C23F6" w:rsidP="0070653F">
            <w:pPr>
              <w:spacing w:after="120"/>
              <w:rPr>
                <w:rFonts w:ascii="Arial" w:hAnsi="Arial" w:cs="Arial"/>
                <w:i/>
              </w:rPr>
            </w:pPr>
            <w:r w:rsidRPr="001C23F6">
              <w:rPr>
                <w:rFonts w:ascii="Arial" w:hAnsi="Arial" w:cs="Arial"/>
                <w:i/>
              </w:rPr>
              <w:t>8.2</w:t>
            </w:r>
          </w:p>
        </w:tc>
        <w:tc>
          <w:tcPr>
            <w:tcW w:w="328" w:type="pct"/>
          </w:tcPr>
          <w:p w14:paraId="01D101F9" w14:textId="77777777" w:rsidR="001C23F6" w:rsidRPr="001C23F6" w:rsidRDefault="001C23F6" w:rsidP="0070653F">
            <w:pPr>
              <w:spacing w:after="120"/>
              <w:rPr>
                <w:rFonts w:ascii="Arial" w:hAnsi="Arial" w:cs="Arial"/>
                <w:i/>
              </w:rPr>
            </w:pPr>
            <w:r w:rsidRPr="001C23F6">
              <w:rPr>
                <w:rFonts w:ascii="Arial" w:hAnsi="Arial" w:cs="Arial"/>
                <w:i/>
              </w:rPr>
              <w:t>8.3</w:t>
            </w:r>
          </w:p>
        </w:tc>
        <w:tc>
          <w:tcPr>
            <w:tcW w:w="328" w:type="pct"/>
          </w:tcPr>
          <w:p w14:paraId="4A4569C6" w14:textId="77777777" w:rsidR="001C23F6" w:rsidRPr="001C23F6" w:rsidRDefault="001C23F6" w:rsidP="0070653F">
            <w:pPr>
              <w:spacing w:after="120"/>
              <w:rPr>
                <w:rFonts w:ascii="Arial" w:hAnsi="Arial" w:cs="Arial"/>
                <w:i/>
              </w:rPr>
            </w:pPr>
            <w:r w:rsidRPr="001C23F6">
              <w:rPr>
                <w:rFonts w:ascii="Arial" w:hAnsi="Arial" w:cs="Arial"/>
                <w:i/>
              </w:rPr>
              <w:t>8.4</w:t>
            </w:r>
          </w:p>
        </w:tc>
        <w:tc>
          <w:tcPr>
            <w:tcW w:w="328" w:type="pct"/>
          </w:tcPr>
          <w:p w14:paraId="63F7B33C" w14:textId="77777777" w:rsidR="001C23F6" w:rsidRPr="001C23F6" w:rsidRDefault="001C23F6" w:rsidP="0070653F">
            <w:pPr>
              <w:spacing w:after="120"/>
              <w:rPr>
                <w:rFonts w:ascii="Arial" w:hAnsi="Arial" w:cs="Arial"/>
                <w:i/>
              </w:rPr>
            </w:pPr>
            <w:r w:rsidRPr="001C23F6">
              <w:rPr>
                <w:rFonts w:ascii="Arial" w:hAnsi="Arial" w:cs="Arial"/>
                <w:i/>
              </w:rPr>
              <w:t>9.1</w:t>
            </w:r>
          </w:p>
        </w:tc>
        <w:tc>
          <w:tcPr>
            <w:tcW w:w="328" w:type="pct"/>
          </w:tcPr>
          <w:p w14:paraId="30A401A1" w14:textId="77777777" w:rsidR="001C23F6" w:rsidRPr="001C23F6" w:rsidRDefault="001C23F6" w:rsidP="0070653F">
            <w:pPr>
              <w:spacing w:after="120"/>
              <w:rPr>
                <w:rFonts w:ascii="Arial" w:hAnsi="Arial" w:cs="Arial"/>
                <w:i/>
              </w:rPr>
            </w:pPr>
            <w:r w:rsidRPr="001C23F6">
              <w:rPr>
                <w:rFonts w:ascii="Arial" w:hAnsi="Arial" w:cs="Arial"/>
                <w:i/>
              </w:rPr>
              <w:t>9.2</w:t>
            </w:r>
          </w:p>
        </w:tc>
        <w:tc>
          <w:tcPr>
            <w:tcW w:w="328" w:type="pct"/>
          </w:tcPr>
          <w:p w14:paraId="1EDF487E" w14:textId="77777777" w:rsidR="001C23F6" w:rsidRPr="001C23F6" w:rsidRDefault="001C23F6" w:rsidP="0070653F">
            <w:pPr>
              <w:spacing w:after="120"/>
              <w:rPr>
                <w:rFonts w:ascii="Arial" w:hAnsi="Arial" w:cs="Arial"/>
                <w:i/>
              </w:rPr>
            </w:pPr>
            <w:r w:rsidRPr="001C23F6">
              <w:rPr>
                <w:rFonts w:ascii="Arial" w:hAnsi="Arial" w:cs="Arial"/>
                <w:i/>
              </w:rPr>
              <w:t>9.3</w:t>
            </w:r>
          </w:p>
        </w:tc>
        <w:tc>
          <w:tcPr>
            <w:tcW w:w="328" w:type="pct"/>
          </w:tcPr>
          <w:p w14:paraId="76ECDCCA" w14:textId="77777777" w:rsidR="001C23F6" w:rsidRPr="001C23F6" w:rsidRDefault="001C23F6" w:rsidP="0070653F">
            <w:pPr>
              <w:spacing w:after="120"/>
              <w:rPr>
                <w:rFonts w:ascii="Arial" w:hAnsi="Arial" w:cs="Arial"/>
                <w:i/>
              </w:rPr>
            </w:pPr>
            <w:r w:rsidRPr="001C23F6">
              <w:rPr>
                <w:rFonts w:ascii="Arial" w:hAnsi="Arial" w:cs="Arial"/>
                <w:i/>
              </w:rPr>
              <w:t>9.4</w:t>
            </w:r>
          </w:p>
        </w:tc>
        <w:tc>
          <w:tcPr>
            <w:tcW w:w="328" w:type="pct"/>
          </w:tcPr>
          <w:p w14:paraId="77DF3B79" w14:textId="77777777" w:rsidR="001C23F6" w:rsidRPr="001C23F6" w:rsidRDefault="001C23F6" w:rsidP="0070653F">
            <w:pPr>
              <w:spacing w:after="120"/>
              <w:rPr>
                <w:rFonts w:ascii="Arial" w:hAnsi="Arial" w:cs="Arial"/>
                <w:i/>
              </w:rPr>
            </w:pPr>
            <w:r w:rsidRPr="001C23F6">
              <w:rPr>
                <w:rFonts w:ascii="Arial" w:hAnsi="Arial" w:cs="Arial"/>
                <w:i/>
              </w:rPr>
              <w:t>9.5</w:t>
            </w:r>
          </w:p>
        </w:tc>
        <w:tc>
          <w:tcPr>
            <w:tcW w:w="328" w:type="pct"/>
          </w:tcPr>
          <w:p w14:paraId="49F9882B" w14:textId="77777777" w:rsidR="001C23F6" w:rsidRPr="001C23F6" w:rsidRDefault="001C23F6" w:rsidP="0070653F">
            <w:pPr>
              <w:spacing w:after="120"/>
              <w:rPr>
                <w:rFonts w:ascii="Arial" w:hAnsi="Arial" w:cs="Arial"/>
                <w:i/>
              </w:rPr>
            </w:pPr>
            <w:r w:rsidRPr="001C23F6">
              <w:rPr>
                <w:rFonts w:ascii="Arial" w:hAnsi="Arial" w:cs="Arial"/>
                <w:i/>
              </w:rPr>
              <w:t>9.6</w:t>
            </w:r>
          </w:p>
        </w:tc>
      </w:tr>
      <w:tr w:rsidR="001C23F6" w:rsidRPr="001C23F6" w14:paraId="12020D3D" w14:textId="77777777" w:rsidTr="001C23F6">
        <w:trPr>
          <w:trHeight w:val="20"/>
          <w:jc w:val="center"/>
        </w:trPr>
        <w:tc>
          <w:tcPr>
            <w:tcW w:w="1722" w:type="pct"/>
            <w:shd w:val="clear" w:color="auto" w:fill="D9D9D9" w:themeFill="background1" w:themeFillShade="D9"/>
          </w:tcPr>
          <w:p w14:paraId="148B080F" w14:textId="77777777" w:rsidR="001C23F6" w:rsidRPr="001C23F6" w:rsidRDefault="001C23F6" w:rsidP="0070653F">
            <w:pPr>
              <w:spacing w:after="120"/>
              <w:rPr>
                <w:rFonts w:ascii="Arial" w:hAnsi="Arial" w:cs="Arial"/>
                <w:b/>
              </w:rPr>
            </w:pPr>
            <w:r w:rsidRPr="001C23F6">
              <w:rPr>
                <w:rFonts w:ascii="Arial" w:hAnsi="Arial" w:cs="Arial"/>
                <w:b/>
              </w:rPr>
              <w:t>Learning/ teaching method</w:t>
            </w:r>
          </w:p>
        </w:tc>
        <w:tc>
          <w:tcPr>
            <w:tcW w:w="328" w:type="pct"/>
          </w:tcPr>
          <w:p w14:paraId="6802AC17" w14:textId="77777777" w:rsidR="001C23F6" w:rsidRPr="001C23F6" w:rsidRDefault="001C23F6" w:rsidP="0070653F">
            <w:pPr>
              <w:spacing w:after="120"/>
              <w:rPr>
                <w:rFonts w:ascii="Arial" w:hAnsi="Arial" w:cs="Arial"/>
                <w:b/>
              </w:rPr>
            </w:pPr>
          </w:p>
        </w:tc>
        <w:tc>
          <w:tcPr>
            <w:tcW w:w="328" w:type="pct"/>
          </w:tcPr>
          <w:p w14:paraId="4990EE8F" w14:textId="77777777" w:rsidR="001C23F6" w:rsidRPr="001C23F6" w:rsidRDefault="001C23F6" w:rsidP="0070653F">
            <w:pPr>
              <w:spacing w:after="120"/>
              <w:rPr>
                <w:rFonts w:ascii="Arial" w:hAnsi="Arial" w:cs="Arial"/>
                <w:b/>
              </w:rPr>
            </w:pPr>
          </w:p>
        </w:tc>
        <w:tc>
          <w:tcPr>
            <w:tcW w:w="328" w:type="pct"/>
          </w:tcPr>
          <w:p w14:paraId="581CB59F" w14:textId="77777777" w:rsidR="001C23F6" w:rsidRPr="001C23F6" w:rsidRDefault="001C23F6" w:rsidP="0070653F">
            <w:pPr>
              <w:spacing w:after="120"/>
              <w:rPr>
                <w:rFonts w:ascii="Arial" w:hAnsi="Arial" w:cs="Arial"/>
                <w:b/>
              </w:rPr>
            </w:pPr>
          </w:p>
        </w:tc>
        <w:tc>
          <w:tcPr>
            <w:tcW w:w="328" w:type="pct"/>
          </w:tcPr>
          <w:p w14:paraId="60706E26" w14:textId="77777777" w:rsidR="001C23F6" w:rsidRPr="001C23F6" w:rsidRDefault="001C23F6" w:rsidP="0070653F">
            <w:pPr>
              <w:spacing w:after="120"/>
              <w:rPr>
                <w:rFonts w:ascii="Arial" w:hAnsi="Arial" w:cs="Arial"/>
                <w:b/>
              </w:rPr>
            </w:pPr>
          </w:p>
        </w:tc>
        <w:tc>
          <w:tcPr>
            <w:tcW w:w="328" w:type="pct"/>
          </w:tcPr>
          <w:p w14:paraId="543E9C64" w14:textId="77777777" w:rsidR="001C23F6" w:rsidRPr="001C23F6" w:rsidRDefault="001C23F6" w:rsidP="0070653F">
            <w:pPr>
              <w:spacing w:after="120"/>
              <w:rPr>
                <w:rFonts w:ascii="Arial" w:hAnsi="Arial" w:cs="Arial"/>
                <w:b/>
              </w:rPr>
            </w:pPr>
          </w:p>
        </w:tc>
        <w:tc>
          <w:tcPr>
            <w:tcW w:w="328" w:type="pct"/>
          </w:tcPr>
          <w:p w14:paraId="01029A73" w14:textId="77777777" w:rsidR="001C23F6" w:rsidRPr="001C23F6" w:rsidRDefault="001C23F6" w:rsidP="0070653F">
            <w:pPr>
              <w:spacing w:after="120"/>
              <w:rPr>
                <w:rFonts w:ascii="Arial" w:hAnsi="Arial" w:cs="Arial"/>
                <w:b/>
              </w:rPr>
            </w:pPr>
          </w:p>
        </w:tc>
        <w:tc>
          <w:tcPr>
            <w:tcW w:w="328" w:type="pct"/>
          </w:tcPr>
          <w:p w14:paraId="5BEBD364" w14:textId="77777777" w:rsidR="001C23F6" w:rsidRPr="001C23F6" w:rsidRDefault="001C23F6" w:rsidP="0070653F">
            <w:pPr>
              <w:spacing w:after="120"/>
              <w:rPr>
                <w:rFonts w:ascii="Arial" w:hAnsi="Arial" w:cs="Arial"/>
                <w:b/>
              </w:rPr>
            </w:pPr>
          </w:p>
        </w:tc>
        <w:tc>
          <w:tcPr>
            <w:tcW w:w="328" w:type="pct"/>
          </w:tcPr>
          <w:p w14:paraId="01198437" w14:textId="77777777" w:rsidR="001C23F6" w:rsidRPr="001C23F6" w:rsidRDefault="001C23F6" w:rsidP="0070653F">
            <w:pPr>
              <w:spacing w:after="120"/>
              <w:rPr>
                <w:rFonts w:ascii="Arial" w:hAnsi="Arial" w:cs="Arial"/>
                <w:b/>
              </w:rPr>
            </w:pPr>
          </w:p>
        </w:tc>
        <w:tc>
          <w:tcPr>
            <w:tcW w:w="328" w:type="pct"/>
          </w:tcPr>
          <w:p w14:paraId="4AF1EB9A" w14:textId="77777777" w:rsidR="001C23F6" w:rsidRPr="001C23F6" w:rsidRDefault="001C23F6" w:rsidP="0070653F">
            <w:pPr>
              <w:spacing w:after="120"/>
              <w:rPr>
                <w:rFonts w:ascii="Arial" w:hAnsi="Arial" w:cs="Arial"/>
                <w:b/>
              </w:rPr>
            </w:pPr>
          </w:p>
        </w:tc>
        <w:tc>
          <w:tcPr>
            <w:tcW w:w="328" w:type="pct"/>
          </w:tcPr>
          <w:p w14:paraId="3DE84093" w14:textId="77777777" w:rsidR="001C23F6" w:rsidRPr="001C23F6" w:rsidRDefault="001C23F6" w:rsidP="0070653F">
            <w:pPr>
              <w:spacing w:after="120"/>
              <w:rPr>
                <w:rFonts w:ascii="Arial" w:hAnsi="Arial" w:cs="Arial"/>
                <w:b/>
              </w:rPr>
            </w:pPr>
          </w:p>
        </w:tc>
      </w:tr>
      <w:tr w:rsidR="001C23F6" w:rsidRPr="001C23F6" w14:paraId="33599597" w14:textId="77777777" w:rsidTr="001C23F6">
        <w:trPr>
          <w:trHeight w:val="20"/>
          <w:jc w:val="center"/>
        </w:trPr>
        <w:tc>
          <w:tcPr>
            <w:tcW w:w="1722" w:type="pct"/>
          </w:tcPr>
          <w:p w14:paraId="73C29BB9" w14:textId="77777777" w:rsidR="001C23F6" w:rsidRPr="001C23F6" w:rsidRDefault="001C23F6" w:rsidP="0070653F">
            <w:pPr>
              <w:spacing w:after="120"/>
              <w:rPr>
                <w:rFonts w:ascii="Arial" w:hAnsi="Arial" w:cs="Arial"/>
                <w:iCs/>
              </w:rPr>
            </w:pPr>
            <w:r w:rsidRPr="001C23F6">
              <w:rPr>
                <w:rFonts w:ascii="Arial" w:hAnsi="Arial" w:cs="Arial"/>
                <w:iCs/>
              </w:rPr>
              <w:t>Weekly two-hour lecture</w:t>
            </w:r>
          </w:p>
        </w:tc>
        <w:tc>
          <w:tcPr>
            <w:tcW w:w="328" w:type="pct"/>
            <w:vAlign w:val="center"/>
          </w:tcPr>
          <w:p w14:paraId="37B2ABD3"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5C768488"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9C74F2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E34DE76"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D475DC3" w14:textId="77777777" w:rsidR="001C23F6" w:rsidRPr="001C23F6" w:rsidRDefault="001C23F6" w:rsidP="0070653F">
            <w:pPr>
              <w:spacing w:after="120"/>
              <w:jc w:val="center"/>
              <w:rPr>
                <w:rFonts w:ascii="Arial" w:hAnsi="Arial" w:cs="Arial"/>
                <w:b/>
              </w:rPr>
            </w:pPr>
          </w:p>
        </w:tc>
        <w:tc>
          <w:tcPr>
            <w:tcW w:w="328" w:type="pct"/>
            <w:vAlign w:val="center"/>
          </w:tcPr>
          <w:p w14:paraId="45E4D649" w14:textId="77777777" w:rsidR="001C23F6" w:rsidRPr="001C23F6" w:rsidRDefault="001C23F6" w:rsidP="0070653F">
            <w:pPr>
              <w:spacing w:after="120"/>
              <w:jc w:val="center"/>
              <w:rPr>
                <w:rFonts w:ascii="Arial" w:hAnsi="Arial" w:cs="Arial"/>
                <w:b/>
              </w:rPr>
            </w:pPr>
          </w:p>
        </w:tc>
        <w:tc>
          <w:tcPr>
            <w:tcW w:w="328" w:type="pct"/>
            <w:vAlign w:val="center"/>
          </w:tcPr>
          <w:p w14:paraId="76FD7D31" w14:textId="77777777" w:rsidR="001C23F6" w:rsidRPr="001C23F6" w:rsidRDefault="001C23F6" w:rsidP="0070653F">
            <w:pPr>
              <w:spacing w:after="120"/>
              <w:jc w:val="center"/>
              <w:rPr>
                <w:rFonts w:ascii="Arial" w:hAnsi="Arial" w:cs="Arial"/>
                <w:b/>
              </w:rPr>
            </w:pPr>
          </w:p>
        </w:tc>
        <w:tc>
          <w:tcPr>
            <w:tcW w:w="328" w:type="pct"/>
          </w:tcPr>
          <w:p w14:paraId="75B8B65C"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4A38E779" w14:textId="77777777" w:rsidR="001C23F6" w:rsidRPr="001C23F6" w:rsidRDefault="001C23F6" w:rsidP="0070653F">
            <w:pPr>
              <w:spacing w:after="120"/>
              <w:jc w:val="center"/>
              <w:rPr>
                <w:rFonts w:ascii="Arial" w:hAnsi="Arial" w:cs="Arial"/>
                <w:b/>
              </w:rPr>
            </w:pPr>
          </w:p>
        </w:tc>
        <w:tc>
          <w:tcPr>
            <w:tcW w:w="328" w:type="pct"/>
          </w:tcPr>
          <w:p w14:paraId="0414F722" w14:textId="77777777" w:rsidR="001C23F6" w:rsidRPr="001C23F6" w:rsidRDefault="001C23F6" w:rsidP="0070653F">
            <w:pPr>
              <w:spacing w:after="120"/>
              <w:jc w:val="center"/>
              <w:rPr>
                <w:rFonts w:ascii="Arial" w:hAnsi="Arial" w:cs="Arial"/>
                <w:b/>
              </w:rPr>
            </w:pPr>
          </w:p>
        </w:tc>
      </w:tr>
      <w:tr w:rsidR="001C23F6" w:rsidRPr="001C23F6" w14:paraId="4EE7EE06" w14:textId="77777777" w:rsidTr="001C23F6">
        <w:trPr>
          <w:trHeight w:val="20"/>
          <w:jc w:val="center"/>
        </w:trPr>
        <w:tc>
          <w:tcPr>
            <w:tcW w:w="1722" w:type="pct"/>
          </w:tcPr>
          <w:p w14:paraId="0ECC8B37" w14:textId="77777777" w:rsidR="001C23F6" w:rsidRPr="001C23F6" w:rsidRDefault="001C23F6" w:rsidP="0070653F">
            <w:pPr>
              <w:spacing w:after="120"/>
              <w:rPr>
                <w:rFonts w:ascii="Arial" w:hAnsi="Arial" w:cs="Arial"/>
                <w:iCs/>
              </w:rPr>
            </w:pPr>
            <w:r w:rsidRPr="001C23F6">
              <w:rPr>
                <w:rFonts w:ascii="Arial" w:hAnsi="Arial" w:cs="Arial"/>
                <w:iCs/>
              </w:rPr>
              <w:t>Weekly one-hour seminar</w:t>
            </w:r>
          </w:p>
        </w:tc>
        <w:tc>
          <w:tcPr>
            <w:tcW w:w="328" w:type="pct"/>
            <w:vAlign w:val="center"/>
          </w:tcPr>
          <w:p w14:paraId="62B835AF"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FF06978"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550AF3D7"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20395161"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51F3BAA6"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0E4C45EE"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1F2363D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2BBA5200"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25E89F7F"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683B8847" w14:textId="77777777" w:rsidR="001C23F6" w:rsidRPr="001C23F6" w:rsidRDefault="001C23F6" w:rsidP="0070653F">
            <w:pPr>
              <w:spacing w:after="120"/>
              <w:jc w:val="center"/>
              <w:rPr>
                <w:rFonts w:ascii="Arial" w:hAnsi="Arial" w:cs="Arial"/>
                <w:b/>
              </w:rPr>
            </w:pPr>
          </w:p>
        </w:tc>
      </w:tr>
      <w:tr w:rsidR="001C23F6" w:rsidRPr="001C23F6" w14:paraId="1CD4EC3A" w14:textId="77777777" w:rsidTr="001C23F6">
        <w:trPr>
          <w:trHeight w:val="20"/>
          <w:jc w:val="center"/>
        </w:trPr>
        <w:tc>
          <w:tcPr>
            <w:tcW w:w="1722" w:type="pct"/>
          </w:tcPr>
          <w:p w14:paraId="32A33B0A" w14:textId="77777777" w:rsidR="001C23F6" w:rsidRPr="001C23F6" w:rsidRDefault="001C23F6" w:rsidP="0070653F">
            <w:pPr>
              <w:spacing w:after="120"/>
              <w:rPr>
                <w:rFonts w:ascii="Arial" w:hAnsi="Arial" w:cs="Arial"/>
                <w:iCs/>
              </w:rPr>
            </w:pPr>
            <w:r w:rsidRPr="001C23F6">
              <w:rPr>
                <w:rFonts w:ascii="Arial" w:hAnsi="Arial" w:cs="Arial"/>
                <w:iCs/>
              </w:rPr>
              <w:t>Weekly one-hour workshop</w:t>
            </w:r>
          </w:p>
        </w:tc>
        <w:tc>
          <w:tcPr>
            <w:tcW w:w="328" w:type="pct"/>
            <w:vAlign w:val="center"/>
          </w:tcPr>
          <w:p w14:paraId="5A045E79"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4A92F48"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1987C981"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094A2685"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CB468D2"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30263C72"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5E9BA81"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32A4BF94"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75566D00" w14:textId="77777777" w:rsidR="001C23F6" w:rsidRPr="001C23F6" w:rsidRDefault="001C23F6" w:rsidP="0070653F">
            <w:pPr>
              <w:spacing w:after="120"/>
              <w:jc w:val="center"/>
              <w:rPr>
                <w:rFonts w:ascii="Arial" w:hAnsi="Arial" w:cs="Arial"/>
              </w:rPr>
            </w:pPr>
            <w:r w:rsidRPr="001C23F6">
              <w:rPr>
                <w:rFonts w:ascii="Arial" w:hAnsi="Arial" w:cs="Arial"/>
              </w:rPr>
              <w:t>X</w:t>
            </w:r>
          </w:p>
        </w:tc>
        <w:tc>
          <w:tcPr>
            <w:tcW w:w="328" w:type="pct"/>
          </w:tcPr>
          <w:p w14:paraId="0FA089D8" w14:textId="77777777" w:rsidR="001C23F6" w:rsidRPr="001C23F6" w:rsidRDefault="001C23F6" w:rsidP="0070653F">
            <w:pPr>
              <w:spacing w:after="120"/>
              <w:jc w:val="center"/>
              <w:rPr>
                <w:rFonts w:ascii="Arial" w:hAnsi="Arial" w:cs="Arial"/>
                <w:b/>
              </w:rPr>
            </w:pPr>
          </w:p>
        </w:tc>
      </w:tr>
      <w:tr w:rsidR="001C23F6" w:rsidRPr="001C23F6" w14:paraId="7EA3BD23" w14:textId="77777777" w:rsidTr="001C23F6">
        <w:trPr>
          <w:trHeight w:val="20"/>
          <w:jc w:val="center"/>
        </w:trPr>
        <w:tc>
          <w:tcPr>
            <w:tcW w:w="1722" w:type="pct"/>
          </w:tcPr>
          <w:p w14:paraId="2F772EDC" w14:textId="77777777" w:rsidR="001C23F6" w:rsidRPr="001C23F6" w:rsidRDefault="001C23F6" w:rsidP="0070653F">
            <w:pPr>
              <w:spacing w:after="120"/>
              <w:rPr>
                <w:rFonts w:ascii="Arial" w:hAnsi="Arial" w:cs="Arial"/>
                <w:iCs/>
              </w:rPr>
            </w:pPr>
            <w:r w:rsidRPr="001C23F6">
              <w:rPr>
                <w:rFonts w:ascii="Arial" w:hAnsi="Arial" w:cs="Arial"/>
                <w:iCs/>
              </w:rPr>
              <w:t>Private Study</w:t>
            </w:r>
          </w:p>
        </w:tc>
        <w:tc>
          <w:tcPr>
            <w:tcW w:w="328" w:type="pct"/>
            <w:vAlign w:val="center"/>
          </w:tcPr>
          <w:p w14:paraId="586177E9" w14:textId="77777777" w:rsidR="001C23F6" w:rsidRPr="001C23F6" w:rsidRDefault="001C23F6" w:rsidP="0070653F">
            <w:pPr>
              <w:spacing w:after="120"/>
              <w:jc w:val="center"/>
              <w:rPr>
                <w:rFonts w:ascii="Arial" w:hAnsi="Arial" w:cs="Arial"/>
                <w:b/>
              </w:rPr>
            </w:pPr>
          </w:p>
        </w:tc>
        <w:tc>
          <w:tcPr>
            <w:tcW w:w="328" w:type="pct"/>
            <w:vAlign w:val="center"/>
          </w:tcPr>
          <w:p w14:paraId="2E421510"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382EE479"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9FFD1BE"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61E536B"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34731134"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3D67CFDB"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529DE7D6"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tcPr>
          <w:p w14:paraId="0ED3F06F" w14:textId="77777777" w:rsidR="001C23F6" w:rsidRPr="001C23F6" w:rsidRDefault="001C23F6" w:rsidP="0070653F">
            <w:pPr>
              <w:spacing w:after="120"/>
              <w:jc w:val="center"/>
              <w:rPr>
                <w:rFonts w:ascii="Arial" w:hAnsi="Arial" w:cs="Arial"/>
              </w:rPr>
            </w:pPr>
            <w:r w:rsidRPr="001C23F6">
              <w:rPr>
                <w:rFonts w:ascii="Arial" w:hAnsi="Arial" w:cs="Arial"/>
              </w:rPr>
              <w:t>X</w:t>
            </w:r>
          </w:p>
        </w:tc>
        <w:tc>
          <w:tcPr>
            <w:tcW w:w="328" w:type="pct"/>
          </w:tcPr>
          <w:p w14:paraId="73BB972E" w14:textId="77777777" w:rsidR="001C23F6" w:rsidRPr="001C23F6" w:rsidRDefault="001C23F6" w:rsidP="0070653F">
            <w:pPr>
              <w:spacing w:after="120"/>
              <w:jc w:val="center"/>
              <w:rPr>
                <w:rFonts w:ascii="Arial" w:hAnsi="Arial" w:cs="Arial"/>
                <w:b/>
              </w:rPr>
            </w:pPr>
            <w:r w:rsidRPr="001C23F6">
              <w:rPr>
                <w:rFonts w:ascii="Arial" w:hAnsi="Arial" w:cs="Arial"/>
                <w:b/>
              </w:rPr>
              <w:t>X</w:t>
            </w:r>
          </w:p>
        </w:tc>
      </w:tr>
      <w:tr w:rsidR="001C23F6" w:rsidRPr="001C23F6" w14:paraId="7AA4B3FA" w14:textId="77777777" w:rsidTr="001C23F6">
        <w:trPr>
          <w:trHeight w:val="20"/>
          <w:jc w:val="center"/>
        </w:trPr>
        <w:tc>
          <w:tcPr>
            <w:tcW w:w="1722" w:type="pct"/>
            <w:shd w:val="clear" w:color="auto" w:fill="D9D9D9" w:themeFill="background1" w:themeFillShade="D9"/>
          </w:tcPr>
          <w:p w14:paraId="6A9BEA9D" w14:textId="77777777" w:rsidR="001C23F6" w:rsidRPr="001C23F6" w:rsidRDefault="001C23F6" w:rsidP="0070653F">
            <w:pPr>
              <w:spacing w:after="120"/>
              <w:rPr>
                <w:rFonts w:ascii="Arial" w:hAnsi="Arial" w:cs="Arial"/>
                <w:b/>
              </w:rPr>
            </w:pPr>
            <w:r w:rsidRPr="001C23F6">
              <w:rPr>
                <w:rFonts w:ascii="Arial" w:hAnsi="Arial" w:cs="Arial"/>
                <w:b/>
              </w:rPr>
              <w:t>Assessment method</w:t>
            </w:r>
          </w:p>
        </w:tc>
        <w:tc>
          <w:tcPr>
            <w:tcW w:w="328" w:type="pct"/>
            <w:vAlign w:val="center"/>
          </w:tcPr>
          <w:p w14:paraId="45B4E752" w14:textId="77777777" w:rsidR="001C23F6" w:rsidRPr="001C23F6" w:rsidRDefault="001C23F6" w:rsidP="0070653F">
            <w:pPr>
              <w:spacing w:after="120"/>
              <w:jc w:val="center"/>
              <w:rPr>
                <w:rFonts w:ascii="Arial" w:hAnsi="Arial" w:cs="Arial"/>
                <w:b/>
              </w:rPr>
            </w:pPr>
          </w:p>
        </w:tc>
        <w:tc>
          <w:tcPr>
            <w:tcW w:w="328" w:type="pct"/>
            <w:vAlign w:val="center"/>
          </w:tcPr>
          <w:p w14:paraId="481B0C88" w14:textId="77777777" w:rsidR="001C23F6" w:rsidRPr="001C23F6" w:rsidRDefault="001C23F6" w:rsidP="0070653F">
            <w:pPr>
              <w:spacing w:after="120"/>
              <w:jc w:val="center"/>
              <w:rPr>
                <w:rFonts w:ascii="Arial" w:hAnsi="Arial" w:cs="Arial"/>
                <w:b/>
              </w:rPr>
            </w:pPr>
          </w:p>
        </w:tc>
        <w:tc>
          <w:tcPr>
            <w:tcW w:w="328" w:type="pct"/>
            <w:vAlign w:val="center"/>
          </w:tcPr>
          <w:p w14:paraId="50BC8BC8" w14:textId="77777777" w:rsidR="001C23F6" w:rsidRPr="001C23F6" w:rsidRDefault="001C23F6" w:rsidP="0070653F">
            <w:pPr>
              <w:spacing w:after="120"/>
              <w:jc w:val="center"/>
              <w:rPr>
                <w:rFonts w:ascii="Arial" w:hAnsi="Arial" w:cs="Arial"/>
                <w:b/>
              </w:rPr>
            </w:pPr>
          </w:p>
        </w:tc>
        <w:tc>
          <w:tcPr>
            <w:tcW w:w="328" w:type="pct"/>
            <w:vAlign w:val="center"/>
          </w:tcPr>
          <w:p w14:paraId="6C4B5158" w14:textId="77777777" w:rsidR="001C23F6" w:rsidRPr="001C23F6" w:rsidRDefault="001C23F6" w:rsidP="0070653F">
            <w:pPr>
              <w:spacing w:after="120"/>
              <w:jc w:val="center"/>
              <w:rPr>
                <w:rFonts w:ascii="Arial" w:hAnsi="Arial" w:cs="Arial"/>
                <w:b/>
              </w:rPr>
            </w:pPr>
          </w:p>
        </w:tc>
        <w:tc>
          <w:tcPr>
            <w:tcW w:w="328" w:type="pct"/>
            <w:vAlign w:val="center"/>
          </w:tcPr>
          <w:p w14:paraId="207C8712" w14:textId="77777777" w:rsidR="001C23F6" w:rsidRPr="001C23F6" w:rsidRDefault="001C23F6" w:rsidP="0070653F">
            <w:pPr>
              <w:spacing w:after="120"/>
              <w:jc w:val="center"/>
              <w:rPr>
                <w:rFonts w:ascii="Arial" w:hAnsi="Arial" w:cs="Arial"/>
                <w:b/>
              </w:rPr>
            </w:pPr>
          </w:p>
        </w:tc>
        <w:tc>
          <w:tcPr>
            <w:tcW w:w="328" w:type="pct"/>
            <w:vAlign w:val="center"/>
          </w:tcPr>
          <w:p w14:paraId="645678CE" w14:textId="77777777" w:rsidR="001C23F6" w:rsidRPr="001C23F6" w:rsidRDefault="001C23F6" w:rsidP="0070653F">
            <w:pPr>
              <w:spacing w:after="120"/>
              <w:jc w:val="center"/>
              <w:rPr>
                <w:rFonts w:ascii="Arial" w:hAnsi="Arial" w:cs="Arial"/>
                <w:b/>
              </w:rPr>
            </w:pPr>
          </w:p>
        </w:tc>
        <w:tc>
          <w:tcPr>
            <w:tcW w:w="328" w:type="pct"/>
            <w:vAlign w:val="center"/>
          </w:tcPr>
          <w:p w14:paraId="64656AAC" w14:textId="77777777" w:rsidR="001C23F6" w:rsidRPr="001C23F6" w:rsidRDefault="001C23F6" w:rsidP="0070653F">
            <w:pPr>
              <w:spacing w:after="120"/>
              <w:jc w:val="center"/>
              <w:rPr>
                <w:rFonts w:ascii="Arial" w:hAnsi="Arial" w:cs="Arial"/>
                <w:b/>
              </w:rPr>
            </w:pPr>
          </w:p>
        </w:tc>
        <w:tc>
          <w:tcPr>
            <w:tcW w:w="328" w:type="pct"/>
          </w:tcPr>
          <w:p w14:paraId="21BA41A5" w14:textId="77777777" w:rsidR="001C23F6" w:rsidRPr="001C23F6" w:rsidRDefault="001C23F6" w:rsidP="0070653F">
            <w:pPr>
              <w:spacing w:after="120"/>
              <w:jc w:val="center"/>
              <w:rPr>
                <w:rFonts w:ascii="Arial" w:hAnsi="Arial" w:cs="Arial"/>
                <w:b/>
              </w:rPr>
            </w:pPr>
          </w:p>
        </w:tc>
        <w:tc>
          <w:tcPr>
            <w:tcW w:w="328" w:type="pct"/>
          </w:tcPr>
          <w:p w14:paraId="017525C5" w14:textId="77777777" w:rsidR="001C23F6" w:rsidRPr="001C23F6" w:rsidRDefault="001C23F6" w:rsidP="0070653F">
            <w:pPr>
              <w:spacing w:after="120"/>
              <w:jc w:val="center"/>
              <w:rPr>
                <w:rFonts w:ascii="Arial" w:hAnsi="Arial" w:cs="Arial"/>
                <w:b/>
              </w:rPr>
            </w:pPr>
          </w:p>
        </w:tc>
        <w:tc>
          <w:tcPr>
            <w:tcW w:w="328" w:type="pct"/>
          </w:tcPr>
          <w:p w14:paraId="0636AD58" w14:textId="77777777" w:rsidR="001C23F6" w:rsidRPr="001C23F6" w:rsidRDefault="001C23F6" w:rsidP="0070653F">
            <w:pPr>
              <w:spacing w:after="120"/>
              <w:jc w:val="center"/>
              <w:rPr>
                <w:rFonts w:ascii="Arial" w:hAnsi="Arial" w:cs="Arial"/>
                <w:b/>
              </w:rPr>
            </w:pPr>
          </w:p>
        </w:tc>
      </w:tr>
      <w:tr w:rsidR="001C23F6" w:rsidRPr="001C23F6" w14:paraId="18200413" w14:textId="77777777" w:rsidTr="001C23F6">
        <w:trPr>
          <w:trHeight w:val="20"/>
          <w:jc w:val="center"/>
        </w:trPr>
        <w:tc>
          <w:tcPr>
            <w:tcW w:w="1722" w:type="pct"/>
          </w:tcPr>
          <w:p w14:paraId="1B996D33" w14:textId="29DE6973" w:rsidR="001C23F6" w:rsidRPr="001C23F6" w:rsidRDefault="001C23F6" w:rsidP="0070653F">
            <w:pPr>
              <w:spacing w:after="120"/>
              <w:rPr>
                <w:rFonts w:ascii="Arial" w:hAnsi="Arial" w:cs="Arial"/>
                <w:iCs/>
              </w:rPr>
            </w:pPr>
            <w:r w:rsidRPr="001C23F6">
              <w:rPr>
                <w:rFonts w:ascii="Arial" w:hAnsi="Arial" w:cs="Arial"/>
                <w:iCs/>
              </w:rPr>
              <w:t>Written assignment</w:t>
            </w:r>
          </w:p>
        </w:tc>
        <w:tc>
          <w:tcPr>
            <w:tcW w:w="328" w:type="pct"/>
            <w:vAlign w:val="center"/>
          </w:tcPr>
          <w:p w14:paraId="3C3C7058"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5AEB22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9F5D910"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795128D"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2CF59FF6"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6067A34"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218B14EE"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FAEA17C" w14:textId="77777777" w:rsidR="001C23F6" w:rsidRPr="001C23F6" w:rsidRDefault="001C23F6" w:rsidP="0070653F">
            <w:pPr>
              <w:spacing w:after="120"/>
              <w:jc w:val="center"/>
              <w:rPr>
                <w:rFonts w:ascii="Arial" w:hAnsi="Arial" w:cs="Arial"/>
                <w:b/>
              </w:rPr>
            </w:pPr>
          </w:p>
        </w:tc>
        <w:tc>
          <w:tcPr>
            <w:tcW w:w="328" w:type="pct"/>
          </w:tcPr>
          <w:p w14:paraId="197606A3"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5FE966F7" w14:textId="77777777" w:rsidR="001C23F6" w:rsidRPr="001C23F6" w:rsidRDefault="001C23F6" w:rsidP="0070653F">
            <w:pPr>
              <w:spacing w:after="120"/>
              <w:jc w:val="center"/>
              <w:rPr>
                <w:rFonts w:ascii="Arial" w:hAnsi="Arial" w:cs="Arial"/>
                <w:b/>
              </w:rPr>
            </w:pPr>
            <w:r w:rsidRPr="001C23F6">
              <w:rPr>
                <w:rFonts w:ascii="Arial" w:hAnsi="Arial" w:cs="Arial"/>
                <w:b/>
              </w:rPr>
              <w:t>X</w:t>
            </w:r>
          </w:p>
        </w:tc>
      </w:tr>
      <w:tr w:rsidR="001C23F6" w:rsidRPr="001C23F6" w14:paraId="05F1D10A" w14:textId="77777777" w:rsidTr="001C23F6">
        <w:trPr>
          <w:trHeight w:val="20"/>
          <w:jc w:val="center"/>
        </w:trPr>
        <w:tc>
          <w:tcPr>
            <w:tcW w:w="1722" w:type="pct"/>
          </w:tcPr>
          <w:p w14:paraId="1F49076C" w14:textId="0F276D12" w:rsidR="001C23F6" w:rsidRPr="001C23F6" w:rsidRDefault="001C23F6" w:rsidP="0070653F">
            <w:pPr>
              <w:spacing w:after="120"/>
              <w:rPr>
                <w:rFonts w:ascii="Arial" w:hAnsi="Arial" w:cs="Arial"/>
                <w:iCs/>
              </w:rPr>
            </w:pPr>
            <w:r w:rsidRPr="001C23F6">
              <w:rPr>
                <w:rFonts w:ascii="Arial" w:hAnsi="Arial" w:cs="Arial"/>
                <w:iCs/>
              </w:rPr>
              <w:t>In-course Tests</w:t>
            </w:r>
          </w:p>
        </w:tc>
        <w:tc>
          <w:tcPr>
            <w:tcW w:w="328" w:type="pct"/>
            <w:vAlign w:val="center"/>
          </w:tcPr>
          <w:p w14:paraId="76A757C1"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0CDE788F"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DC3B9B9"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8B8DBC0"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16D34405"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41E5438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135CE92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E69B68A"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688CB481" w14:textId="77777777" w:rsidR="001C23F6" w:rsidRPr="001C23F6" w:rsidRDefault="001C23F6" w:rsidP="0070653F">
            <w:pPr>
              <w:spacing w:after="120"/>
              <w:jc w:val="center"/>
              <w:rPr>
                <w:rFonts w:ascii="Arial" w:hAnsi="Arial" w:cs="Arial"/>
                <w:b/>
              </w:rPr>
            </w:pPr>
            <w:r w:rsidRPr="001C23F6">
              <w:rPr>
                <w:rFonts w:ascii="Arial" w:hAnsi="Arial" w:cs="Arial"/>
                <w:b/>
              </w:rPr>
              <w:t>X</w:t>
            </w:r>
          </w:p>
        </w:tc>
        <w:tc>
          <w:tcPr>
            <w:tcW w:w="328" w:type="pct"/>
            <w:vAlign w:val="center"/>
          </w:tcPr>
          <w:p w14:paraId="78F5BA1D" w14:textId="77777777" w:rsidR="001C23F6" w:rsidRPr="001C23F6" w:rsidRDefault="001C23F6" w:rsidP="0070653F">
            <w:pPr>
              <w:spacing w:after="120"/>
              <w:jc w:val="center"/>
              <w:rPr>
                <w:rFonts w:ascii="Arial" w:hAnsi="Arial" w:cs="Arial"/>
                <w:b/>
              </w:rPr>
            </w:pPr>
            <w:r w:rsidRPr="001C23F6">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42C67DA" w14:textId="77777777" w:rsidR="00D17DE4" w:rsidRDefault="003C7144" w:rsidP="001C5E0D">
      <w:pPr>
        <w:pStyle w:val="ListParagraph"/>
        <w:pBdr>
          <w:bottom w:val="single" w:sz="6" w:space="1" w:color="auto"/>
        </w:pBdr>
        <w:spacing w:after="120" w:line="240" w:lineRule="auto"/>
        <w:ind w:left="567" w:right="260"/>
        <w:rPr>
          <w:rFonts w:ascii="Arial" w:hAnsi="Arial" w:cs="Arial"/>
          <w:iCs/>
          <w:sz w:val="24"/>
          <w:szCs w:val="20"/>
        </w:rPr>
      </w:pPr>
      <w:r>
        <w:rPr>
          <w:rFonts w:ascii="Arial" w:hAnsi="Arial" w:cs="Arial"/>
          <w:iCs/>
          <w:sz w:val="24"/>
          <w:szCs w:val="20"/>
        </w:rPr>
        <w:t>This module has a strong international focus examining industrialisation, revolution, imperialism and war using examples from British, French, German and Russian historical perspectives.  Students are encouraged to draw parallels with modern examples from other countries and to analyse how historical events have shaped modern Europe.  Students should utilise sources from a range of international perspectives.  Ideas from different international angles will be discussed in seminar and workshop discussions and in essay assignments.</w:t>
      </w:r>
    </w:p>
    <w:p w14:paraId="1A33B66C" w14:textId="77777777" w:rsidR="00D17DE4" w:rsidRDefault="00D17DE4">
      <w:pPr>
        <w:rPr>
          <w:rFonts w:ascii="Arial" w:hAnsi="Arial" w:cs="Arial"/>
          <w:iCs/>
          <w:sz w:val="24"/>
          <w:szCs w:val="20"/>
        </w:rPr>
      </w:pPr>
      <w:r>
        <w:rPr>
          <w:rFonts w:ascii="Arial" w:hAnsi="Arial" w:cs="Arial"/>
          <w:iCs/>
          <w:sz w:val="24"/>
          <w:szCs w:val="20"/>
        </w:rPr>
        <w:br w:type="page"/>
      </w:r>
    </w:p>
    <w:p w14:paraId="617A5598" w14:textId="669917D2" w:rsidR="001C5E0D" w:rsidRPr="001C23F6" w:rsidRDefault="003C7144" w:rsidP="001C5E0D">
      <w:pPr>
        <w:pStyle w:val="ListParagraph"/>
        <w:pBdr>
          <w:bottom w:val="single" w:sz="6" w:space="1" w:color="auto"/>
        </w:pBdr>
        <w:spacing w:after="120" w:line="240" w:lineRule="auto"/>
        <w:ind w:left="567" w:right="260"/>
        <w:rPr>
          <w:rFonts w:ascii="Arial" w:hAnsi="Arial" w:cs="Arial"/>
          <w:iCs/>
          <w:sz w:val="24"/>
          <w:szCs w:val="20"/>
        </w:rPr>
      </w:pPr>
      <w:bookmarkStart w:id="0" w:name="_GoBack"/>
      <w:bookmarkEnd w:id="0"/>
      <w:r>
        <w:rPr>
          <w:rFonts w:ascii="Arial" w:hAnsi="Arial" w:cs="Arial"/>
          <w:iCs/>
          <w:sz w:val="24"/>
          <w:szCs w:val="20"/>
        </w:rPr>
        <w:t xml:space="preserve"> </w:t>
      </w: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C23F6" w:rsidRPr="00302082" w14:paraId="6711280C" w14:textId="77777777" w:rsidTr="00694309">
        <w:trPr>
          <w:trHeight w:val="305"/>
        </w:trPr>
        <w:tc>
          <w:tcPr>
            <w:tcW w:w="1526" w:type="dxa"/>
          </w:tcPr>
          <w:p w14:paraId="62321779" w14:textId="4BEF5C04" w:rsidR="001C23F6" w:rsidRPr="00851140" w:rsidRDefault="001C23F6" w:rsidP="001C23F6">
            <w:pPr>
              <w:spacing w:after="120"/>
              <w:ind w:right="-330"/>
              <w:rPr>
                <w:rFonts w:ascii="Arial" w:hAnsi="Arial" w:cs="Arial"/>
                <w:sz w:val="18"/>
                <w:szCs w:val="18"/>
              </w:rPr>
            </w:pPr>
            <w:r w:rsidRPr="00496BF9">
              <w:rPr>
                <w:rFonts w:ascii="Arial" w:hAnsi="Arial" w:cs="Arial"/>
                <w:sz w:val="18"/>
                <w:szCs w:val="18"/>
              </w:rPr>
              <w:t>28/07/17</w:t>
            </w:r>
          </w:p>
        </w:tc>
        <w:tc>
          <w:tcPr>
            <w:tcW w:w="1701" w:type="dxa"/>
          </w:tcPr>
          <w:p w14:paraId="36BB6D80" w14:textId="69C81C51" w:rsidR="001C23F6" w:rsidRPr="00851140" w:rsidRDefault="001C23F6" w:rsidP="001C23F6">
            <w:pPr>
              <w:spacing w:after="120"/>
              <w:ind w:right="-330"/>
              <w:rPr>
                <w:rFonts w:ascii="Arial" w:hAnsi="Arial" w:cs="Arial"/>
                <w:sz w:val="18"/>
                <w:szCs w:val="18"/>
              </w:rPr>
            </w:pPr>
            <w:r w:rsidRPr="00496BF9">
              <w:rPr>
                <w:rFonts w:ascii="Arial" w:hAnsi="Arial" w:cs="Arial"/>
                <w:sz w:val="18"/>
                <w:szCs w:val="18"/>
              </w:rPr>
              <w:t>Minor</w:t>
            </w:r>
          </w:p>
        </w:tc>
        <w:tc>
          <w:tcPr>
            <w:tcW w:w="2410" w:type="dxa"/>
          </w:tcPr>
          <w:p w14:paraId="4F649A98" w14:textId="5D8A81ED" w:rsidR="001C23F6" w:rsidRPr="00851140" w:rsidRDefault="001C23F6" w:rsidP="001C23F6">
            <w:pPr>
              <w:spacing w:after="120"/>
              <w:ind w:right="-330"/>
              <w:rPr>
                <w:rFonts w:ascii="Arial" w:hAnsi="Arial" w:cs="Arial"/>
                <w:sz w:val="18"/>
                <w:szCs w:val="18"/>
              </w:rPr>
            </w:pPr>
            <w:r w:rsidRPr="00496BF9">
              <w:rPr>
                <w:rFonts w:ascii="Arial" w:hAnsi="Arial" w:cs="Arial"/>
                <w:sz w:val="18"/>
                <w:szCs w:val="18"/>
              </w:rPr>
              <w:t>September 2017</w:t>
            </w:r>
          </w:p>
        </w:tc>
        <w:tc>
          <w:tcPr>
            <w:tcW w:w="2448" w:type="dxa"/>
          </w:tcPr>
          <w:p w14:paraId="618BA3EA" w14:textId="1D4A66D1" w:rsidR="001C23F6" w:rsidRPr="00851140" w:rsidRDefault="001C23F6" w:rsidP="001C23F6">
            <w:pPr>
              <w:spacing w:after="120"/>
              <w:ind w:right="-330"/>
              <w:rPr>
                <w:rFonts w:ascii="Arial" w:hAnsi="Arial" w:cs="Arial"/>
                <w:sz w:val="18"/>
                <w:szCs w:val="18"/>
              </w:rPr>
            </w:pPr>
            <w:r>
              <w:rPr>
                <w:rFonts w:ascii="Arial" w:hAnsi="Arial" w:cs="Arial"/>
                <w:sz w:val="18"/>
                <w:szCs w:val="18"/>
              </w:rPr>
              <w:t xml:space="preserve">1, </w:t>
            </w:r>
            <w:r w:rsidRPr="00496BF9">
              <w:rPr>
                <w:rFonts w:ascii="Arial" w:hAnsi="Arial" w:cs="Arial"/>
                <w:sz w:val="18"/>
                <w:szCs w:val="18"/>
              </w:rPr>
              <w:t>8, 9, 12, 13</w:t>
            </w:r>
          </w:p>
        </w:tc>
        <w:tc>
          <w:tcPr>
            <w:tcW w:w="2597" w:type="dxa"/>
          </w:tcPr>
          <w:p w14:paraId="451C3B06" w14:textId="0B8171B8" w:rsidR="001C23F6" w:rsidRPr="00851140" w:rsidRDefault="001C23F6" w:rsidP="001C23F6">
            <w:pPr>
              <w:spacing w:after="120"/>
              <w:ind w:right="-330"/>
              <w:rPr>
                <w:rFonts w:ascii="Arial" w:hAnsi="Arial" w:cs="Arial"/>
                <w:sz w:val="18"/>
                <w:szCs w:val="18"/>
              </w:rPr>
            </w:pPr>
            <w:r w:rsidRPr="00496BF9">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386" w14:textId="77777777" w:rsidR="0070653F" w:rsidRDefault="0070653F" w:rsidP="009A2D37">
      <w:pPr>
        <w:spacing w:after="0" w:line="240" w:lineRule="auto"/>
      </w:pPr>
      <w:r>
        <w:separator/>
      </w:r>
    </w:p>
  </w:endnote>
  <w:endnote w:type="continuationSeparator" w:id="0">
    <w:p w14:paraId="0B935443" w14:textId="77777777" w:rsidR="0070653F" w:rsidRDefault="0070653F" w:rsidP="009A2D37">
      <w:pPr>
        <w:spacing w:after="0" w:line="240" w:lineRule="auto"/>
      </w:pPr>
      <w:r>
        <w:continuationSeparator/>
      </w:r>
    </w:p>
  </w:endnote>
  <w:endnote w:type="continuationNotice" w:id="1">
    <w:p w14:paraId="5A2520FC" w14:textId="77777777" w:rsidR="0070653F" w:rsidRDefault="00706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70653F" w:rsidRDefault="0070653F" w:rsidP="009A2D37">
        <w:pPr>
          <w:pStyle w:val="Footer"/>
          <w:jc w:val="center"/>
        </w:pPr>
        <w:r>
          <w:fldChar w:fldCharType="begin"/>
        </w:r>
        <w:r>
          <w:instrText xml:space="preserve"> PAGE   \* MERGEFORMAT </w:instrText>
        </w:r>
        <w:r>
          <w:fldChar w:fldCharType="separate"/>
        </w:r>
        <w:r w:rsidR="00D17DE4">
          <w:rPr>
            <w:noProof/>
          </w:rPr>
          <w:t>4</w:t>
        </w:r>
        <w:r>
          <w:rPr>
            <w:noProof/>
          </w:rPr>
          <w:fldChar w:fldCharType="end"/>
        </w:r>
      </w:p>
    </w:sdtContent>
  </w:sdt>
  <w:p w14:paraId="3A81A31B" w14:textId="77777777" w:rsidR="0070653F" w:rsidRPr="007B7724" w:rsidRDefault="0070653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5B22" w14:textId="77777777" w:rsidR="0070653F" w:rsidRDefault="0070653F" w:rsidP="009A2D37">
      <w:pPr>
        <w:spacing w:after="0" w:line="240" w:lineRule="auto"/>
      </w:pPr>
      <w:r>
        <w:separator/>
      </w:r>
    </w:p>
  </w:footnote>
  <w:footnote w:type="continuationSeparator" w:id="0">
    <w:p w14:paraId="722EF864" w14:textId="77777777" w:rsidR="0070653F" w:rsidRDefault="0070653F" w:rsidP="009A2D37">
      <w:pPr>
        <w:spacing w:after="0" w:line="240" w:lineRule="auto"/>
      </w:pPr>
      <w:r>
        <w:continuationSeparator/>
      </w:r>
    </w:p>
  </w:footnote>
  <w:footnote w:type="continuationNotice" w:id="1">
    <w:p w14:paraId="74879B5D" w14:textId="77777777" w:rsidR="0070653F" w:rsidRDefault="007065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70653F" w:rsidRPr="0075408A" w:rsidRDefault="0070653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4997E8" w14:textId="77777777" w:rsidR="0070653F" w:rsidRPr="008C00F8" w:rsidRDefault="0070653F" w:rsidP="005E6D38">
    <w:pPr>
      <w:pStyle w:val="Heading1"/>
      <w:spacing w:before="60" w:after="60"/>
      <w:rPr>
        <w:rFonts w:ascii="Arial" w:hAnsi="Arial" w:cs="Arial"/>
      </w:rPr>
    </w:pPr>
  </w:p>
  <w:p w14:paraId="2855621E" w14:textId="77777777" w:rsidR="0070653F" w:rsidRDefault="00706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70653F" w:rsidRPr="0075408A" w:rsidRDefault="0070653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70653F" w:rsidRPr="000F7FBF" w:rsidRDefault="0070653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5C43B6"/>
    <w:multiLevelType w:val="hybridMultilevel"/>
    <w:tmpl w:val="A9A0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2"/>
  </w:num>
  <w:num w:numId="6">
    <w:abstractNumId w:val="20"/>
  </w:num>
  <w:num w:numId="7">
    <w:abstractNumId w:val="28"/>
  </w:num>
  <w:num w:numId="8">
    <w:abstractNumId w:val="21"/>
  </w:num>
  <w:num w:numId="9">
    <w:abstractNumId w:val="10"/>
  </w:num>
  <w:num w:numId="10">
    <w:abstractNumId w:val="27"/>
  </w:num>
  <w:num w:numId="11">
    <w:abstractNumId w:val="2"/>
  </w:num>
  <w:num w:numId="12">
    <w:abstractNumId w:val="3"/>
  </w:num>
  <w:num w:numId="13">
    <w:abstractNumId w:val="5"/>
  </w:num>
  <w:num w:numId="14">
    <w:abstractNumId w:val="17"/>
  </w:num>
  <w:num w:numId="15">
    <w:abstractNumId w:val="12"/>
  </w:num>
  <w:num w:numId="16">
    <w:abstractNumId w:val="24"/>
  </w:num>
  <w:num w:numId="17">
    <w:abstractNumId w:val="16"/>
  </w:num>
  <w:num w:numId="18">
    <w:abstractNumId w:val="18"/>
  </w:num>
  <w:num w:numId="19">
    <w:abstractNumId w:val="8"/>
  </w:num>
  <w:num w:numId="20">
    <w:abstractNumId w:val="15"/>
  </w:num>
  <w:num w:numId="21">
    <w:abstractNumId w:val="25"/>
  </w:num>
  <w:num w:numId="22">
    <w:abstractNumId w:val="11"/>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14"/>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133"/>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2082"/>
    <w:rsid w:val="00306620"/>
    <w:rsid w:val="00315F6C"/>
    <w:rsid w:val="00321A82"/>
    <w:rsid w:val="003262B9"/>
    <w:rsid w:val="00334A02"/>
    <w:rsid w:val="00335875"/>
    <w:rsid w:val="00335FBE"/>
    <w:rsid w:val="003446A8"/>
    <w:rsid w:val="00351D4F"/>
    <w:rsid w:val="00352D8E"/>
    <w:rsid w:val="00356B68"/>
    <w:rsid w:val="0035702D"/>
    <w:rsid w:val="003604D4"/>
    <w:rsid w:val="003627B0"/>
    <w:rsid w:val="00372223"/>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144"/>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577"/>
    <w:rsid w:val="00637A50"/>
    <w:rsid w:val="00641D6D"/>
    <w:rsid w:val="006420A8"/>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0653F"/>
    <w:rsid w:val="007105E4"/>
    <w:rsid w:val="00714B86"/>
    <w:rsid w:val="00714EE5"/>
    <w:rsid w:val="00720270"/>
    <w:rsid w:val="00724362"/>
    <w:rsid w:val="00727780"/>
    <w:rsid w:val="0073792C"/>
    <w:rsid w:val="00754069"/>
    <w:rsid w:val="007667DF"/>
    <w:rsid w:val="0077080B"/>
    <w:rsid w:val="00787070"/>
    <w:rsid w:val="007906FD"/>
    <w:rsid w:val="00797197"/>
    <w:rsid w:val="007972A7"/>
    <w:rsid w:val="00797DC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8D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7F07"/>
    <w:rsid w:val="00CE04F3"/>
    <w:rsid w:val="00CE12D8"/>
    <w:rsid w:val="00CE4574"/>
    <w:rsid w:val="00CE70E6"/>
    <w:rsid w:val="00CF2E1E"/>
    <w:rsid w:val="00D02E99"/>
    <w:rsid w:val="00D13357"/>
    <w:rsid w:val="00D13A13"/>
    <w:rsid w:val="00D17DE4"/>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E7A1D"/>
    <w:rsid w:val="00EF039B"/>
    <w:rsid w:val="00EF4933"/>
    <w:rsid w:val="00EF5044"/>
    <w:rsid w:val="00F01956"/>
    <w:rsid w:val="00F116CE"/>
    <w:rsid w:val="00F163E6"/>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A3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587950">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3AMX4D3CU3N3-1454917733-46</_dlc_DocId>
    <_dlc_DocIdUrl xmlns="ef2b9e05-657a-4dc1-8c6c-679bdea18f38">
      <Url>https://sharepoint.kent.ac.uk/fso/cmaproject/_layouts/15/DocIdRedir.aspx?ID=3AMX4D3CU3N3-1454917733-46</Url>
      <Description>3AMX4D3CU3N3-1454917733-46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A5E3-49F4-4280-9A79-4D34E956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BFAE-672D-49A9-ACC3-C54AE21A1550}">
  <ds:schemaRefs>
    <ds:schemaRef ds:uri="http://schemas.microsoft.com/sharepoint/events"/>
  </ds:schemaRefs>
</ds:datastoreItem>
</file>

<file path=customXml/itemProps3.xml><?xml version="1.0" encoding="utf-8"?>
<ds:datastoreItem xmlns:ds="http://schemas.openxmlformats.org/officeDocument/2006/customXml" ds:itemID="{5756A597-4D93-46DC-87F3-797462735B03}">
  <ds:schemaRefs>
    <ds:schemaRef ds:uri="http://schemas.microsoft.com/sharepoint/v3/contenttype/forms"/>
  </ds:schemaRefs>
</ds:datastoreItem>
</file>

<file path=customXml/itemProps4.xml><?xml version="1.0" encoding="utf-8"?>
<ds:datastoreItem xmlns:ds="http://schemas.openxmlformats.org/officeDocument/2006/customXml" ds:itemID="{ED9424C5-6283-4452-A073-B2CE950BBB46}">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ef2b9e05-657a-4dc1-8c6c-679bdea18f38"/>
    <ds:schemaRef ds:uri="http://schemas.openxmlformats.org/package/2006/metadata/core-properties"/>
  </ds:schemaRefs>
</ds:datastoreItem>
</file>

<file path=customXml/itemProps5.xml><?xml version="1.0" encoding="utf-8"?>
<ds:datastoreItem xmlns:ds="http://schemas.openxmlformats.org/officeDocument/2006/customXml" ds:itemID="{EF62D37C-7206-49A6-A50C-ADCABB3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R.G.Rowe</cp:lastModifiedBy>
  <cp:revision>2</cp:revision>
  <cp:lastPrinted>2015-09-09T08:37:00Z</cp:lastPrinted>
  <dcterms:created xsi:type="dcterms:W3CDTF">2018-08-22T12:26:00Z</dcterms:created>
  <dcterms:modified xsi:type="dcterms:W3CDTF">2018-08-22T12:26:00Z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57d1bb14-a3a4-4678-94f5-8ab2482f418a</vt:lpwstr>
  </property>
</Properties>
</file>