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020" w:rsidRPr="00CC54D1" w:rsidRDefault="009B55EC" w:rsidP="00CA4C53">
      <w:pPr>
        <w:rPr>
          <w:rFonts w:ascii="Arial" w:hAnsi="Arial" w:cs="Arial"/>
          <w:b/>
          <w:u w:val="single"/>
        </w:rPr>
      </w:pPr>
      <w:bookmarkStart w:id="0" w:name="_GoBack"/>
      <w:bookmarkEnd w:id="0"/>
      <w:r w:rsidRPr="00B62884">
        <w:rPr>
          <w:noProof/>
        </w:rPr>
        <w:drawing>
          <wp:anchor distT="0" distB="0" distL="114300" distR="114300" simplePos="0" relativeHeight="251658240" behindDoc="0" locked="0" layoutInCell="1" allowOverlap="1" wp14:anchorId="7BF9F1A4" wp14:editId="3EB82520">
            <wp:simplePos x="0" y="0"/>
            <wp:positionH relativeFrom="column">
              <wp:posOffset>3904615</wp:posOffset>
            </wp:positionH>
            <wp:positionV relativeFrom="paragraph">
              <wp:posOffset>-817245</wp:posOffset>
            </wp:positionV>
            <wp:extent cx="2096135" cy="802005"/>
            <wp:effectExtent l="0" t="0" r="0" b="0"/>
            <wp:wrapNone/>
            <wp:docPr id="2" name="Picture 1" descr="T:\Kay\memo's and templates\Templates\Logos\Gulb_Kent_blk_magent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y\memo's and templates\Templates\Logos\Gulb_Kent_blk_magenta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6135" cy="802005"/>
                    </a:xfrm>
                    <a:prstGeom prst="rect">
                      <a:avLst/>
                    </a:prstGeom>
                    <a:noFill/>
                    <a:ln>
                      <a:noFill/>
                    </a:ln>
                  </pic:spPr>
                </pic:pic>
              </a:graphicData>
            </a:graphic>
          </wp:anchor>
        </w:drawing>
      </w:r>
      <w:r w:rsidR="00EC4C63" w:rsidRPr="00213B79">
        <w:rPr>
          <w:rFonts w:ascii="Arial" w:hAnsi="Arial" w:cs="Arial"/>
          <w:b/>
        </w:rPr>
        <w:t xml:space="preserve">Casual </w:t>
      </w:r>
      <w:r w:rsidR="00B825DC">
        <w:rPr>
          <w:rFonts w:ascii="Arial" w:hAnsi="Arial" w:cs="Arial"/>
          <w:b/>
        </w:rPr>
        <w:t xml:space="preserve">Starter </w:t>
      </w:r>
      <w:r w:rsidR="00EC4C63" w:rsidRPr="00213B79">
        <w:rPr>
          <w:rFonts w:ascii="Arial" w:hAnsi="Arial" w:cs="Arial"/>
          <w:b/>
        </w:rPr>
        <w:t>Form</w:t>
      </w:r>
    </w:p>
    <w:tbl>
      <w:tblPr>
        <w:tblStyle w:val="TableGrid"/>
        <w:tblW w:w="0" w:type="auto"/>
        <w:tblLook w:val="04A0" w:firstRow="1" w:lastRow="0" w:firstColumn="1" w:lastColumn="0" w:noHBand="0" w:noVBand="1"/>
      </w:tblPr>
      <w:tblGrid>
        <w:gridCol w:w="4248"/>
        <w:gridCol w:w="1274"/>
        <w:gridCol w:w="1274"/>
        <w:gridCol w:w="1274"/>
        <w:gridCol w:w="1274"/>
      </w:tblGrid>
      <w:tr w:rsidR="00213B79" w:rsidTr="00444020">
        <w:trPr>
          <w:trHeight w:val="567"/>
        </w:trPr>
        <w:tc>
          <w:tcPr>
            <w:tcW w:w="4248" w:type="dxa"/>
            <w:vAlign w:val="center"/>
          </w:tcPr>
          <w:p w:rsidR="00213B79" w:rsidRPr="00213B79" w:rsidRDefault="00213B79">
            <w:pPr>
              <w:rPr>
                <w:rFonts w:ascii="Arial" w:hAnsi="Arial" w:cs="Arial"/>
                <w:sz w:val="22"/>
                <w:szCs w:val="22"/>
              </w:rPr>
            </w:pPr>
            <w:r w:rsidRPr="00213B79">
              <w:rPr>
                <w:rFonts w:ascii="Arial" w:hAnsi="Arial" w:cs="Arial"/>
                <w:sz w:val="22"/>
                <w:szCs w:val="22"/>
              </w:rPr>
              <w:t>Name:</w:t>
            </w:r>
          </w:p>
        </w:tc>
        <w:tc>
          <w:tcPr>
            <w:tcW w:w="5096" w:type="dxa"/>
            <w:gridSpan w:val="4"/>
            <w:vAlign w:val="center"/>
          </w:tcPr>
          <w:p w:rsidR="00213B79" w:rsidRPr="00213B79" w:rsidRDefault="00213B79">
            <w:pPr>
              <w:rPr>
                <w:rFonts w:ascii="Arial" w:hAnsi="Arial" w:cs="Arial"/>
                <w:sz w:val="22"/>
                <w:szCs w:val="22"/>
              </w:rPr>
            </w:pPr>
          </w:p>
        </w:tc>
      </w:tr>
      <w:tr w:rsidR="00B825DC" w:rsidTr="00444020">
        <w:trPr>
          <w:trHeight w:val="567"/>
        </w:trPr>
        <w:tc>
          <w:tcPr>
            <w:tcW w:w="4248" w:type="dxa"/>
            <w:vAlign w:val="center"/>
          </w:tcPr>
          <w:p w:rsidR="00B825DC" w:rsidRPr="00213B79" w:rsidRDefault="00950994">
            <w:pPr>
              <w:rPr>
                <w:rFonts w:ascii="Arial" w:hAnsi="Arial" w:cs="Arial"/>
                <w:sz w:val="22"/>
                <w:szCs w:val="22"/>
              </w:rPr>
            </w:pPr>
            <w:r>
              <w:rPr>
                <w:rFonts w:ascii="Arial" w:hAnsi="Arial" w:cs="Arial"/>
                <w:sz w:val="22"/>
                <w:szCs w:val="22"/>
              </w:rPr>
              <w:t xml:space="preserve">Proposed </w:t>
            </w:r>
            <w:r w:rsidR="00B825DC">
              <w:rPr>
                <w:rFonts w:ascii="Arial" w:hAnsi="Arial" w:cs="Arial"/>
                <w:sz w:val="22"/>
                <w:szCs w:val="22"/>
              </w:rPr>
              <w:t>ID check date:</w:t>
            </w:r>
          </w:p>
        </w:tc>
        <w:tc>
          <w:tcPr>
            <w:tcW w:w="5096" w:type="dxa"/>
            <w:gridSpan w:val="4"/>
            <w:vAlign w:val="center"/>
          </w:tcPr>
          <w:p w:rsidR="00B825DC" w:rsidRPr="00213B79" w:rsidRDefault="00B825DC">
            <w:pPr>
              <w:rPr>
                <w:rFonts w:ascii="Arial" w:hAnsi="Arial" w:cs="Arial"/>
                <w:sz w:val="22"/>
                <w:szCs w:val="22"/>
              </w:rPr>
            </w:pPr>
          </w:p>
        </w:tc>
      </w:tr>
      <w:tr w:rsidR="00B825DC" w:rsidTr="00444020">
        <w:trPr>
          <w:trHeight w:val="567"/>
        </w:trPr>
        <w:tc>
          <w:tcPr>
            <w:tcW w:w="4248" w:type="dxa"/>
            <w:vAlign w:val="center"/>
          </w:tcPr>
          <w:p w:rsidR="00B825DC" w:rsidRDefault="00B825DC" w:rsidP="00D56429">
            <w:pPr>
              <w:rPr>
                <w:rFonts w:ascii="Arial" w:hAnsi="Arial" w:cs="Arial"/>
                <w:sz w:val="22"/>
                <w:szCs w:val="22"/>
              </w:rPr>
            </w:pPr>
            <w:r w:rsidRPr="00213B79">
              <w:rPr>
                <w:rFonts w:ascii="Arial" w:hAnsi="Arial" w:cs="Arial"/>
                <w:sz w:val="22"/>
                <w:szCs w:val="22"/>
              </w:rPr>
              <w:t xml:space="preserve">Job </w:t>
            </w:r>
            <w:r w:rsidRPr="00037085">
              <w:rPr>
                <w:rFonts w:ascii="Arial" w:hAnsi="Arial" w:cs="Arial"/>
                <w:sz w:val="22"/>
                <w:szCs w:val="22"/>
              </w:rPr>
              <w:t>Title</w:t>
            </w:r>
            <w:r w:rsidRPr="00D56429">
              <w:rPr>
                <w:rFonts w:ascii="Arial" w:hAnsi="Arial" w:cs="Arial"/>
                <w:sz w:val="22"/>
                <w:szCs w:val="22"/>
              </w:rPr>
              <w:t>:</w:t>
            </w:r>
          </w:p>
        </w:tc>
        <w:tc>
          <w:tcPr>
            <w:tcW w:w="5096" w:type="dxa"/>
            <w:gridSpan w:val="4"/>
            <w:vAlign w:val="center"/>
          </w:tcPr>
          <w:p w:rsidR="00B825DC" w:rsidRPr="00213B79" w:rsidRDefault="00B825DC">
            <w:pPr>
              <w:rPr>
                <w:rFonts w:ascii="Arial" w:hAnsi="Arial" w:cs="Arial"/>
                <w:sz w:val="22"/>
                <w:szCs w:val="22"/>
              </w:rPr>
            </w:pPr>
          </w:p>
        </w:tc>
      </w:tr>
      <w:tr w:rsidR="00D56429" w:rsidTr="00444020">
        <w:trPr>
          <w:trHeight w:val="567"/>
        </w:trPr>
        <w:tc>
          <w:tcPr>
            <w:tcW w:w="4248" w:type="dxa"/>
            <w:vAlign w:val="center"/>
          </w:tcPr>
          <w:p w:rsidR="00D56429" w:rsidRDefault="00D56429" w:rsidP="00B825DC">
            <w:pPr>
              <w:rPr>
                <w:rFonts w:ascii="Arial" w:hAnsi="Arial" w:cs="Arial"/>
                <w:sz w:val="22"/>
                <w:szCs w:val="22"/>
              </w:rPr>
            </w:pPr>
            <w:r>
              <w:rPr>
                <w:rFonts w:ascii="Arial" w:hAnsi="Arial" w:cs="Arial"/>
                <w:sz w:val="22"/>
                <w:szCs w:val="22"/>
              </w:rPr>
              <w:t>Post number:</w:t>
            </w:r>
          </w:p>
        </w:tc>
        <w:tc>
          <w:tcPr>
            <w:tcW w:w="5096" w:type="dxa"/>
            <w:gridSpan w:val="4"/>
            <w:vAlign w:val="center"/>
          </w:tcPr>
          <w:p w:rsidR="00D56429" w:rsidRPr="00213B79" w:rsidRDefault="00D56429">
            <w:pPr>
              <w:rPr>
                <w:rFonts w:ascii="Arial" w:hAnsi="Arial" w:cs="Arial"/>
                <w:sz w:val="22"/>
                <w:szCs w:val="22"/>
              </w:rPr>
            </w:pPr>
          </w:p>
        </w:tc>
      </w:tr>
      <w:tr w:rsidR="00213B79" w:rsidTr="00444020">
        <w:trPr>
          <w:trHeight w:val="567"/>
        </w:trPr>
        <w:tc>
          <w:tcPr>
            <w:tcW w:w="4248" w:type="dxa"/>
            <w:vAlign w:val="center"/>
          </w:tcPr>
          <w:p w:rsidR="00213B79" w:rsidRPr="00213B79" w:rsidRDefault="00950994" w:rsidP="00B825DC">
            <w:pPr>
              <w:rPr>
                <w:rFonts w:ascii="Arial" w:hAnsi="Arial" w:cs="Arial"/>
                <w:sz w:val="22"/>
                <w:szCs w:val="22"/>
              </w:rPr>
            </w:pPr>
            <w:r>
              <w:rPr>
                <w:rFonts w:ascii="Arial" w:hAnsi="Arial" w:cs="Arial"/>
                <w:sz w:val="22"/>
                <w:szCs w:val="22"/>
              </w:rPr>
              <w:t>Contract s</w:t>
            </w:r>
            <w:r w:rsidR="00B825DC">
              <w:rPr>
                <w:rFonts w:ascii="Arial" w:hAnsi="Arial" w:cs="Arial"/>
                <w:sz w:val="22"/>
                <w:szCs w:val="22"/>
              </w:rPr>
              <w:t>tart d</w:t>
            </w:r>
            <w:r w:rsidR="00213B79" w:rsidRPr="00213B79">
              <w:rPr>
                <w:rFonts w:ascii="Arial" w:hAnsi="Arial" w:cs="Arial"/>
                <w:sz w:val="22"/>
                <w:szCs w:val="22"/>
              </w:rPr>
              <w:t>ate:</w:t>
            </w:r>
            <w:r w:rsidR="00213B79" w:rsidRPr="00213B79">
              <w:rPr>
                <w:rFonts w:ascii="Arial" w:hAnsi="Arial" w:cs="Arial"/>
                <w:sz w:val="22"/>
                <w:szCs w:val="22"/>
              </w:rPr>
              <w:tab/>
            </w:r>
          </w:p>
        </w:tc>
        <w:tc>
          <w:tcPr>
            <w:tcW w:w="5096" w:type="dxa"/>
            <w:gridSpan w:val="4"/>
            <w:vAlign w:val="center"/>
          </w:tcPr>
          <w:p w:rsidR="00213B79" w:rsidRPr="00213B79" w:rsidRDefault="00213B79">
            <w:pPr>
              <w:rPr>
                <w:rFonts w:ascii="Arial" w:hAnsi="Arial" w:cs="Arial"/>
                <w:sz w:val="22"/>
                <w:szCs w:val="22"/>
              </w:rPr>
            </w:pPr>
          </w:p>
        </w:tc>
      </w:tr>
      <w:tr w:rsidR="00213B79" w:rsidTr="00444020">
        <w:trPr>
          <w:trHeight w:val="567"/>
        </w:trPr>
        <w:tc>
          <w:tcPr>
            <w:tcW w:w="4248" w:type="dxa"/>
            <w:vAlign w:val="center"/>
          </w:tcPr>
          <w:p w:rsidR="00213B79" w:rsidRPr="00213B79" w:rsidRDefault="00B825DC">
            <w:pPr>
              <w:rPr>
                <w:rFonts w:ascii="Arial" w:hAnsi="Arial" w:cs="Arial"/>
                <w:sz w:val="22"/>
                <w:szCs w:val="22"/>
              </w:rPr>
            </w:pPr>
            <w:r>
              <w:rPr>
                <w:rFonts w:ascii="Arial" w:hAnsi="Arial" w:cs="Arial"/>
                <w:sz w:val="22"/>
                <w:szCs w:val="22"/>
              </w:rPr>
              <w:t>Contract end date:</w:t>
            </w:r>
          </w:p>
        </w:tc>
        <w:tc>
          <w:tcPr>
            <w:tcW w:w="5096" w:type="dxa"/>
            <w:gridSpan w:val="4"/>
            <w:vAlign w:val="center"/>
          </w:tcPr>
          <w:p w:rsidR="00213B79" w:rsidRPr="00213B79" w:rsidRDefault="00213B79">
            <w:pPr>
              <w:rPr>
                <w:rFonts w:ascii="Arial" w:hAnsi="Arial" w:cs="Arial"/>
                <w:sz w:val="22"/>
                <w:szCs w:val="22"/>
              </w:rPr>
            </w:pPr>
          </w:p>
        </w:tc>
      </w:tr>
      <w:tr w:rsidR="00B825DC" w:rsidTr="00444020">
        <w:trPr>
          <w:trHeight w:val="567"/>
        </w:trPr>
        <w:tc>
          <w:tcPr>
            <w:tcW w:w="4248" w:type="dxa"/>
            <w:vAlign w:val="center"/>
          </w:tcPr>
          <w:p w:rsidR="00B825DC" w:rsidRDefault="00B825DC">
            <w:pPr>
              <w:rPr>
                <w:rFonts w:ascii="Arial" w:hAnsi="Arial" w:cs="Arial"/>
                <w:sz w:val="22"/>
                <w:szCs w:val="22"/>
              </w:rPr>
            </w:pPr>
            <w:r w:rsidRPr="00BD6410">
              <w:rPr>
                <w:rFonts w:ascii="Arial" w:hAnsi="Arial" w:cs="Arial"/>
                <w:sz w:val="22"/>
                <w:szCs w:val="22"/>
              </w:rPr>
              <w:t>Manager</w:t>
            </w:r>
            <w:r w:rsidR="00037085" w:rsidRPr="00BD6410">
              <w:rPr>
                <w:rFonts w:ascii="Arial" w:hAnsi="Arial" w:cs="Arial"/>
                <w:sz w:val="22"/>
                <w:szCs w:val="22"/>
              </w:rPr>
              <w:t xml:space="preserve"> (reports to)</w:t>
            </w:r>
            <w:r w:rsidRPr="00BD6410">
              <w:rPr>
                <w:rFonts w:ascii="Arial" w:hAnsi="Arial" w:cs="Arial"/>
                <w:sz w:val="22"/>
                <w:szCs w:val="22"/>
              </w:rPr>
              <w:t>:</w:t>
            </w:r>
          </w:p>
        </w:tc>
        <w:tc>
          <w:tcPr>
            <w:tcW w:w="5096" w:type="dxa"/>
            <w:gridSpan w:val="4"/>
            <w:vAlign w:val="center"/>
          </w:tcPr>
          <w:p w:rsidR="00B825DC" w:rsidRPr="00213B79" w:rsidRDefault="00B825DC">
            <w:pPr>
              <w:rPr>
                <w:rFonts w:ascii="Arial" w:hAnsi="Arial" w:cs="Arial"/>
                <w:sz w:val="22"/>
                <w:szCs w:val="22"/>
              </w:rPr>
            </w:pPr>
          </w:p>
        </w:tc>
      </w:tr>
      <w:tr w:rsidR="00213B79" w:rsidTr="00444020">
        <w:trPr>
          <w:trHeight w:val="567"/>
        </w:trPr>
        <w:tc>
          <w:tcPr>
            <w:tcW w:w="4248" w:type="dxa"/>
            <w:vAlign w:val="center"/>
          </w:tcPr>
          <w:p w:rsidR="00213B79" w:rsidRPr="00213B79" w:rsidRDefault="00213B79">
            <w:pPr>
              <w:rPr>
                <w:rFonts w:ascii="Arial" w:hAnsi="Arial" w:cs="Arial"/>
                <w:sz w:val="22"/>
                <w:szCs w:val="22"/>
              </w:rPr>
            </w:pPr>
            <w:r w:rsidRPr="00213B79">
              <w:rPr>
                <w:rFonts w:ascii="Arial" w:hAnsi="Arial" w:cs="Arial"/>
                <w:sz w:val="22"/>
                <w:szCs w:val="22"/>
              </w:rPr>
              <w:t>Department:</w:t>
            </w:r>
          </w:p>
        </w:tc>
        <w:tc>
          <w:tcPr>
            <w:tcW w:w="5096" w:type="dxa"/>
            <w:gridSpan w:val="4"/>
            <w:vAlign w:val="center"/>
          </w:tcPr>
          <w:p w:rsidR="00213B79" w:rsidRPr="00213B79" w:rsidRDefault="00213B79">
            <w:pPr>
              <w:rPr>
                <w:rFonts w:ascii="Arial" w:hAnsi="Arial" w:cs="Arial"/>
                <w:sz w:val="22"/>
                <w:szCs w:val="22"/>
              </w:rPr>
            </w:pPr>
          </w:p>
        </w:tc>
      </w:tr>
      <w:tr w:rsidR="00B825DC" w:rsidTr="00444020">
        <w:trPr>
          <w:trHeight w:val="567"/>
        </w:trPr>
        <w:tc>
          <w:tcPr>
            <w:tcW w:w="4248" w:type="dxa"/>
            <w:vAlign w:val="center"/>
          </w:tcPr>
          <w:p w:rsidR="00B825DC" w:rsidRPr="00213B79" w:rsidRDefault="00D56429" w:rsidP="00037085">
            <w:pPr>
              <w:rPr>
                <w:rFonts w:ascii="Arial" w:hAnsi="Arial" w:cs="Arial"/>
                <w:sz w:val="22"/>
                <w:szCs w:val="22"/>
              </w:rPr>
            </w:pPr>
            <w:r>
              <w:rPr>
                <w:rFonts w:ascii="Arial" w:hAnsi="Arial" w:cs="Arial"/>
                <w:sz w:val="22"/>
                <w:szCs w:val="22"/>
              </w:rPr>
              <w:t>Location:</w:t>
            </w:r>
          </w:p>
        </w:tc>
        <w:tc>
          <w:tcPr>
            <w:tcW w:w="5096" w:type="dxa"/>
            <w:gridSpan w:val="4"/>
            <w:vAlign w:val="center"/>
          </w:tcPr>
          <w:p w:rsidR="00B825DC" w:rsidRPr="00213B79" w:rsidRDefault="00B825DC">
            <w:pPr>
              <w:rPr>
                <w:rFonts w:ascii="Arial" w:hAnsi="Arial" w:cs="Arial"/>
                <w:sz w:val="22"/>
                <w:szCs w:val="22"/>
              </w:rPr>
            </w:pPr>
          </w:p>
        </w:tc>
      </w:tr>
      <w:tr w:rsidR="00B825DC" w:rsidTr="00444020">
        <w:trPr>
          <w:trHeight w:val="567"/>
        </w:trPr>
        <w:tc>
          <w:tcPr>
            <w:tcW w:w="4248" w:type="dxa"/>
            <w:vAlign w:val="center"/>
          </w:tcPr>
          <w:p w:rsidR="00B825DC" w:rsidRDefault="00B825DC">
            <w:pPr>
              <w:rPr>
                <w:rFonts w:ascii="Arial" w:hAnsi="Arial" w:cs="Arial"/>
                <w:sz w:val="22"/>
                <w:szCs w:val="22"/>
              </w:rPr>
            </w:pPr>
            <w:r>
              <w:rPr>
                <w:rFonts w:ascii="Arial" w:hAnsi="Arial" w:cs="Arial"/>
                <w:sz w:val="22"/>
                <w:szCs w:val="22"/>
              </w:rPr>
              <w:t>Cost code:</w:t>
            </w:r>
          </w:p>
        </w:tc>
        <w:tc>
          <w:tcPr>
            <w:tcW w:w="5096" w:type="dxa"/>
            <w:gridSpan w:val="4"/>
            <w:vAlign w:val="center"/>
          </w:tcPr>
          <w:p w:rsidR="00B825DC" w:rsidRPr="00213B79" w:rsidRDefault="00B825DC">
            <w:pPr>
              <w:rPr>
                <w:rFonts w:ascii="Arial" w:hAnsi="Arial" w:cs="Arial"/>
                <w:sz w:val="22"/>
                <w:szCs w:val="22"/>
              </w:rPr>
            </w:pPr>
          </w:p>
        </w:tc>
      </w:tr>
      <w:tr w:rsidR="00CA4C53" w:rsidTr="00444020">
        <w:trPr>
          <w:trHeight w:val="567"/>
        </w:trPr>
        <w:tc>
          <w:tcPr>
            <w:tcW w:w="4248" w:type="dxa"/>
            <w:vAlign w:val="center"/>
          </w:tcPr>
          <w:p w:rsidR="00CA4C53" w:rsidRDefault="00CA4C53">
            <w:pPr>
              <w:rPr>
                <w:rFonts w:ascii="Arial" w:hAnsi="Arial" w:cs="Arial"/>
                <w:sz w:val="22"/>
                <w:szCs w:val="22"/>
              </w:rPr>
            </w:pPr>
            <w:r>
              <w:rPr>
                <w:rFonts w:ascii="Arial" w:hAnsi="Arial" w:cs="Arial"/>
                <w:sz w:val="22"/>
                <w:szCs w:val="22"/>
              </w:rPr>
              <w:t>Is a DBS check required:</w:t>
            </w:r>
          </w:p>
        </w:tc>
        <w:tc>
          <w:tcPr>
            <w:tcW w:w="5096" w:type="dxa"/>
            <w:gridSpan w:val="4"/>
            <w:vAlign w:val="center"/>
          </w:tcPr>
          <w:p w:rsidR="00CA4C53" w:rsidRPr="00213B79" w:rsidRDefault="00CA4C53">
            <w:pPr>
              <w:rPr>
                <w:rFonts w:ascii="Arial" w:hAnsi="Arial" w:cs="Arial"/>
                <w:sz w:val="22"/>
                <w:szCs w:val="22"/>
              </w:rPr>
            </w:pPr>
          </w:p>
        </w:tc>
      </w:tr>
      <w:tr w:rsidR="005D58E7" w:rsidTr="00444020">
        <w:trPr>
          <w:trHeight w:val="567"/>
        </w:trPr>
        <w:tc>
          <w:tcPr>
            <w:tcW w:w="4248" w:type="dxa"/>
            <w:vAlign w:val="center"/>
          </w:tcPr>
          <w:p w:rsidR="005D58E7" w:rsidRPr="00BD6410" w:rsidRDefault="005D58E7">
            <w:pPr>
              <w:rPr>
                <w:rFonts w:ascii="Arial" w:hAnsi="Arial" w:cs="Arial"/>
                <w:sz w:val="22"/>
                <w:szCs w:val="22"/>
              </w:rPr>
            </w:pPr>
            <w:r w:rsidRPr="00BD6410">
              <w:rPr>
                <w:rFonts w:ascii="Arial" w:hAnsi="Arial" w:cs="Arial"/>
                <w:sz w:val="22"/>
                <w:szCs w:val="22"/>
              </w:rPr>
              <w:t>Does that applicant have another post at the university?</w:t>
            </w:r>
          </w:p>
        </w:tc>
        <w:tc>
          <w:tcPr>
            <w:tcW w:w="5096" w:type="dxa"/>
            <w:gridSpan w:val="4"/>
            <w:vAlign w:val="center"/>
          </w:tcPr>
          <w:p w:rsidR="005D58E7" w:rsidRPr="00213B79" w:rsidRDefault="005D58E7">
            <w:pPr>
              <w:rPr>
                <w:rFonts w:ascii="Arial" w:hAnsi="Arial" w:cs="Arial"/>
                <w:sz w:val="22"/>
                <w:szCs w:val="22"/>
              </w:rPr>
            </w:pPr>
          </w:p>
        </w:tc>
      </w:tr>
      <w:tr w:rsidR="00BD6410" w:rsidTr="001A71E0">
        <w:trPr>
          <w:trHeight w:val="567"/>
        </w:trPr>
        <w:tc>
          <w:tcPr>
            <w:tcW w:w="4248" w:type="dxa"/>
            <w:vAlign w:val="center"/>
          </w:tcPr>
          <w:p w:rsidR="00BD6410" w:rsidRPr="00B825DC" w:rsidRDefault="00BD6410" w:rsidP="005D58E7">
            <w:pPr>
              <w:rPr>
                <w:rFonts w:ascii="Arial" w:hAnsi="Arial" w:cs="Arial"/>
                <w:i/>
                <w:sz w:val="22"/>
                <w:szCs w:val="22"/>
              </w:rPr>
            </w:pPr>
            <w:r w:rsidRPr="00BD6410">
              <w:rPr>
                <w:rFonts w:ascii="Arial" w:hAnsi="Arial" w:cs="Arial"/>
                <w:sz w:val="22"/>
                <w:szCs w:val="22"/>
                <w:highlight w:val="yellow"/>
              </w:rPr>
              <w:t xml:space="preserve">Does the applicant hold a Tier 4 Student Visa?  </w:t>
            </w:r>
            <w:r w:rsidRPr="00BD6410">
              <w:rPr>
                <w:rFonts w:ascii="Arial" w:hAnsi="Arial" w:cs="Arial"/>
                <w:i/>
                <w:sz w:val="18"/>
                <w:szCs w:val="22"/>
                <w:highlight w:val="yellow"/>
              </w:rPr>
              <w:t>(if ‘Yes’ please complete the box below</w:t>
            </w:r>
            <w:r>
              <w:rPr>
                <w:rFonts w:ascii="Arial" w:hAnsi="Arial" w:cs="Arial"/>
                <w:i/>
                <w:sz w:val="18"/>
                <w:szCs w:val="22"/>
                <w:highlight w:val="yellow"/>
              </w:rPr>
              <w:t xml:space="preserve"> and the conditional offer of employment*</w:t>
            </w:r>
            <w:r>
              <w:rPr>
                <w:rFonts w:ascii="Arial" w:hAnsi="Arial" w:cs="Arial"/>
                <w:i/>
                <w:sz w:val="18"/>
                <w:szCs w:val="22"/>
              </w:rPr>
              <w:t>)</w:t>
            </w:r>
          </w:p>
        </w:tc>
        <w:tc>
          <w:tcPr>
            <w:tcW w:w="1274" w:type="dxa"/>
            <w:vAlign w:val="center"/>
          </w:tcPr>
          <w:p w:rsidR="00BD6410" w:rsidRPr="00213B79" w:rsidRDefault="00BD6410">
            <w:pPr>
              <w:rPr>
                <w:rFonts w:ascii="Arial" w:hAnsi="Arial" w:cs="Arial"/>
                <w:sz w:val="22"/>
                <w:szCs w:val="22"/>
              </w:rPr>
            </w:pPr>
            <w:r>
              <w:rPr>
                <w:rFonts w:ascii="Arial" w:hAnsi="Arial" w:cs="Arial"/>
                <w:sz w:val="22"/>
                <w:szCs w:val="22"/>
              </w:rPr>
              <w:t>Yes</w:t>
            </w:r>
          </w:p>
        </w:tc>
        <w:tc>
          <w:tcPr>
            <w:tcW w:w="1274" w:type="dxa"/>
            <w:vAlign w:val="center"/>
          </w:tcPr>
          <w:p w:rsidR="00BD6410" w:rsidRPr="00213B79" w:rsidRDefault="00BD6410">
            <w:pPr>
              <w:rPr>
                <w:rFonts w:ascii="Arial" w:hAnsi="Arial" w:cs="Arial"/>
                <w:sz w:val="22"/>
                <w:szCs w:val="22"/>
              </w:rPr>
            </w:pPr>
          </w:p>
        </w:tc>
        <w:tc>
          <w:tcPr>
            <w:tcW w:w="1274" w:type="dxa"/>
            <w:vAlign w:val="center"/>
          </w:tcPr>
          <w:p w:rsidR="00BD6410" w:rsidRPr="00213B79" w:rsidRDefault="00BD6410">
            <w:pPr>
              <w:rPr>
                <w:rFonts w:ascii="Arial" w:hAnsi="Arial" w:cs="Arial"/>
                <w:sz w:val="22"/>
                <w:szCs w:val="22"/>
              </w:rPr>
            </w:pPr>
            <w:r>
              <w:rPr>
                <w:rFonts w:ascii="Arial" w:hAnsi="Arial" w:cs="Arial"/>
                <w:sz w:val="22"/>
                <w:szCs w:val="22"/>
              </w:rPr>
              <w:t>No</w:t>
            </w:r>
          </w:p>
        </w:tc>
        <w:tc>
          <w:tcPr>
            <w:tcW w:w="1274" w:type="dxa"/>
            <w:vAlign w:val="center"/>
          </w:tcPr>
          <w:p w:rsidR="00BD6410" w:rsidRPr="00213B79" w:rsidRDefault="00BD6410">
            <w:pPr>
              <w:rPr>
                <w:rFonts w:ascii="Arial" w:hAnsi="Arial" w:cs="Arial"/>
                <w:sz w:val="22"/>
                <w:szCs w:val="22"/>
              </w:rPr>
            </w:pPr>
          </w:p>
        </w:tc>
      </w:tr>
      <w:tr w:rsidR="00BD6410" w:rsidTr="001E3132">
        <w:trPr>
          <w:trHeight w:val="383"/>
        </w:trPr>
        <w:tc>
          <w:tcPr>
            <w:tcW w:w="4248" w:type="dxa"/>
            <w:vMerge w:val="restart"/>
            <w:vAlign w:val="center"/>
          </w:tcPr>
          <w:p w:rsidR="00BD6410" w:rsidRDefault="00BD6410">
            <w:pPr>
              <w:rPr>
                <w:rFonts w:ascii="Arial" w:hAnsi="Arial" w:cs="Arial"/>
                <w:sz w:val="22"/>
                <w:szCs w:val="22"/>
              </w:rPr>
            </w:pPr>
            <w:r>
              <w:rPr>
                <w:rFonts w:ascii="Arial" w:hAnsi="Arial" w:cs="Arial"/>
                <w:sz w:val="22"/>
                <w:szCs w:val="22"/>
              </w:rPr>
              <w:t>If they are a Tier 4 student please indicate whether PG or UG student and the name of their University*</w:t>
            </w:r>
          </w:p>
        </w:tc>
        <w:tc>
          <w:tcPr>
            <w:tcW w:w="1274" w:type="dxa"/>
            <w:vAlign w:val="center"/>
          </w:tcPr>
          <w:p w:rsidR="00BD6410" w:rsidRPr="00213B79" w:rsidRDefault="00BD6410">
            <w:pPr>
              <w:rPr>
                <w:rFonts w:ascii="Arial" w:hAnsi="Arial" w:cs="Arial"/>
                <w:sz w:val="22"/>
                <w:szCs w:val="22"/>
              </w:rPr>
            </w:pPr>
            <w:r>
              <w:rPr>
                <w:rFonts w:ascii="Arial" w:hAnsi="Arial" w:cs="Arial"/>
                <w:sz w:val="22"/>
                <w:szCs w:val="22"/>
              </w:rPr>
              <w:t>PG</w:t>
            </w:r>
          </w:p>
        </w:tc>
        <w:tc>
          <w:tcPr>
            <w:tcW w:w="1274" w:type="dxa"/>
            <w:vAlign w:val="center"/>
          </w:tcPr>
          <w:p w:rsidR="00BD6410" w:rsidRPr="00213B79" w:rsidRDefault="00BD6410">
            <w:pPr>
              <w:rPr>
                <w:rFonts w:ascii="Arial" w:hAnsi="Arial" w:cs="Arial"/>
                <w:sz w:val="22"/>
                <w:szCs w:val="22"/>
              </w:rPr>
            </w:pPr>
          </w:p>
        </w:tc>
        <w:tc>
          <w:tcPr>
            <w:tcW w:w="1274" w:type="dxa"/>
            <w:vAlign w:val="center"/>
          </w:tcPr>
          <w:p w:rsidR="00BD6410" w:rsidRPr="00213B79" w:rsidRDefault="00BD6410">
            <w:pPr>
              <w:rPr>
                <w:rFonts w:ascii="Arial" w:hAnsi="Arial" w:cs="Arial"/>
                <w:sz w:val="22"/>
                <w:szCs w:val="22"/>
              </w:rPr>
            </w:pPr>
            <w:r>
              <w:rPr>
                <w:rFonts w:ascii="Arial" w:hAnsi="Arial" w:cs="Arial"/>
                <w:sz w:val="22"/>
                <w:szCs w:val="22"/>
              </w:rPr>
              <w:t>UG</w:t>
            </w:r>
          </w:p>
        </w:tc>
        <w:tc>
          <w:tcPr>
            <w:tcW w:w="1274" w:type="dxa"/>
            <w:vAlign w:val="center"/>
          </w:tcPr>
          <w:p w:rsidR="00BD6410" w:rsidRPr="00213B79" w:rsidRDefault="00BD6410">
            <w:pPr>
              <w:rPr>
                <w:rFonts w:ascii="Arial" w:hAnsi="Arial" w:cs="Arial"/>
                <w:sz w:val="22"/>
                <w:szCs w:val="22"/>
              </w:rPr>
            </w:pPr>
          </w:p>
        </w:tc>
      </w:tr>
      <w:tr w:rsidR="00BD6410" w:rsidTr="00CD47F9">
        <w:trPr>
          <w:trHeight w:val="382"/>
        </w:trPr>
        <w:tc>
          <w:tcPr>
            <w:tcW w:w="4248" w:type="dxa"/>
            <w:vMerge/>
            <w:vAlign w:val="center"/>
          </w:tcPr>
          <w:p w:rsidR="00BD6410" w:rsidRDefault="00BD6410">
            <w:pPr>
              <w:rPr>
                <w:rFonts w:ascii="Arial" w:hAnsi="Arial" w:cs="Arial"/>
                <w:sz w:val="22"/>
                <w:szCs w:val="22"/>
              </w:rPr>
            </w:pPr>
          </w:p>
        </w:tc>
        <w:tc>
          <w:tcPr>
            <w:tcW w:w="1274" w:type="dxa"/>
            <w:vAlign w:val="center"/>
          </w:tcPr>
          <w:p w:rsidR="00BD6410" w:rsidRDefault="00BD6410">
            <w:pPr>
              <w:rPr>
                <w:rFonts w:ascii="Arial" w:hAnsi="Arial" w:cs="Arial"/>
                <w:sz w:val="22"/>
                <w:szCs w:val="22"/>
              </w:rPr>
            </w:pPr>
            <w:r>
              <w:rPr>
                <w:rFonts w:ascii="Arial" w:hAnsi="Arial" w:cs="Arial"/>
                <w:sz w:val="22"/>
                <w:szCs w:val="22"/>
              </w:rPr>
              <w:t>Name of University</w:t>
            </w:r>
          </w:p>
        </w:tc>
        <w:tc>
          <w:tcPr>
            <w:tcW w:w="3822" w:type="dxa"/>
            <w:gridSpan w:val="3"/>
            <w:vAlign w:val="center"/>
          </w:tcPr>
          <w:p w:rsidR="00BD6410" w:rsidRDefault="00BD6410">
            <w:pPr>
              <w:rPr>
                <w:rFonts w:ascii="Arial" w:hAnsi="Arial" w:cs="Arial"/>
                <w:sz w:val="22"/>
                <w:szCs w:val="22"/>
              </w:rPr>
            </w:pPr>
          </w:p>
        </w:tc>
      </w:tr>
    </w:tbl>
    <w:p w:rsidR="00444020" w:rsidRPr="00453070" w:rsidRDefault="00B825DC" w:rsidP="00B825DC">
      <w:pPr>
        <w:rPr>
          <w:rFonts w:ascii="Arial" w:hAnsi="Arial" w:cs="Arial"/>
          <w:b/>
          <w:sz w:val="18"/>
          <w:szCs w:val="18"/>
        </w:rPr>
      </w:pPr>
      <w:r w:rsidRPr="00453070">
        <w:rPr>
          <w:rFonts w:ascii="Arial" w:hAnsi="Arial" w:cs="Arial"/>
          <w:b/>
          <w:sz w:val="18"/>
          <w:szCs w:val="18"/>
        </w:rPr>
        <w:t>IMPORTANT CHANGES</w:t>
      </w:r>
    </w:p>
    <w:p w:rsidR="00622B05" w:rsidRPr="00453070" w:rsidRDefault="00B825DC" w:rsidP="00B825DC">
      <w:pPr>
        <w:rPr>
          <w:rFonts w:ascii="Arial" w:hAnsi="Arial" w:cs="Arial"/>
          <w:sz w:val="18"/>
          <w:szCs w:val="18"/>
        </w:rPr>
      </w:pPr>
      <w:r w:rsidRPr="00453070">
        <w:rPr>
          <w:rFonts w:ascii="Arial" w:hAnsi="Arial" w:cs="Arial"/>
          <w:sz w:val="18"/>
          <w:szCs w:val="18"/>
        </w:rPr>
        <w:t>Please ensure that the applicant brings the appropriate proof of right to work documents to the HR induction</w:t>
      </w:r>
      <w:r w:rsidR="00BD6410">
        <w:rPr>
          <w:rFonts w:ascii="Arial" w:hAnsi="Arial" w:cs="Arial"/>
          <w:sz w:val="18"/>
          <w:szCs w:val="18"/>
        </w:rPr>
        <w:t>. Details of</w:t>
      </w:r>
      <w:r w:rsidR="00D56429">
        <w:rPr>
          <w:rFonts w:ascii="Arial" w:hAnsi="Arial" w:cs="Arial"/>
          <w:sz w:val="18"/>
          <w:szCs w:val="18"/>
        </w:rPr>
        <w:t xml:space="preserve"> these can be found at</w:t>
      </w:r>
      <w:r w:rsidR="00BD6410">
        <w:rPr>
          <w:rFonts w:ascii="Arial" w:hAnsi="Arial" w:cs="Arial"/>
          <w:sz w:val="18"/>
          <w:szCs w:val="18"/>
        </w:rPr>
        <w:t>:</w:t>
      </w:r>
    </w:p>
    <w:p w:rsidR="00B825DC" w:rsidRPr="00453070" w:rsidRDefault="00FB7363" w:rsidP="00B825DC">
      <w:pPr>
        <w:rPr>
          <w:rFonts w:ascii="Arial" w:hAnsi="Arial" w:cs="Arial"/>
          <w:sz w:val="18"/>
          <w:szCs w:val="18"/>
        </w:rPr>
      </w:pPr>
      <w:hyperlink r:id="rId8" w:history="1">
        <w:r w:rsidR="005D58E7" w:rsidRPr="00453070">
          <w:rPr>
            <w:rStyle w:val="Hyperlink"/>
            <w:rFonts w:ascii="Arial" w:hAnsi="Arial" w:cs="Arial"/>
            <w:sz w:val="18"/>
            <w:szCs w:val="18"/>
          </w:rPr>
          <w:t>http://www.kent.ac.uk/hr-managementinformation/documents/eligibility-to-work/checking-eligibility-guidance.pdf</w:t>
        </w:r>
      </w:hyperlink>
      <w:r w:rsidR="00B825DC" w:rsidRPr="00453070">
        <w:rPr>
          <w:rFonts w:ascii="Arial" w:hAnsi="Arial" w:cs="Arial"/>
          <w:sz w:val="18"/>
          <w:szCs w:val="18"/>
        </w:rPr>
        <w:t xml:space="preserve"> </w:t>
      </w:r>
    </w:p>
    <w:p w:rsidR="00622B05" w:rsidRPr="00BD6410" w:rsidRDefault="00622B05" w:rsidP="00B825DC">
      <w:pPr>
        <w:rPr>
          <w:rFonts w:ascii="Arial" w:hAnsi="Arial" w:cs="Arial"/>
          <w:b/>
          <w:sz w:val="18"/>
          <w:szCs w:val="18"/>
          <w:highlight w:val="yellow"/>
        </w:rPr>
      </w:pPr>
      <w:r w:rsidRPr="00453070">
        <w:rPr>
          <w:rFonts w:ascii="Arial" w:hAnsi="Arial" w:cs="Arial"/>
          <w:b/>
          <w:sz w:val="18"/>
          <w:szCs w:val="18"/>
          <w:highlight w:val="yellow"/>
        </w:rPr>
        <w:t xml:space="preserve">*For all applicants that hold a Tier 4 Student Visa, please complete the Conditional Offer of Employment: Tier 4 Student Workers, prior to requesting an ID check with HR. </w:t>
      </w:r>
      <w:r w:rsidRPr="00BD6410">
        <w:rPr>
          <w:rFonts w:ascii="Arial" w:hAnsi="Arial" w:cs="Arial"/>
          <w:b/>
          <w:sz w:val="18"/>
          <w:szCs w:val="18"/>
          <w:highlight w:val="yellow"/>
        </w:rPr>
        <w:t xml:space="preserve"> </w:t>
      </w:r>
      <w:r w:rsidR="00BD6410" w:rsidRPr="00BD6410">
        <w:rPr>
          <w:rFonts w:ascii="Arial" w:hAnsi="Arial" w:cs="Arial"/>
          <w:b/>
          <w:sz w:val="18"/>
          <w:szCs w:val="18"/>
          <w:highlight w:val="yellow"/>
        </w:rPr>
        <w:t>This can be found at:</w:t>
      </w:r>
      <w:r w:rsidR="00BD6410">
        <w:rPr>
          <w:rFonts w:ascii="Arial" w:hAnsi="Arial" w:cs="Arial"/>
          <w:b/>
          <w:sz w:val="18"/>
          <w:szCs w:val="18"/>
        </w:rPr>
        <w:t xml:space="preserve"> </w:t>
      </w:r>
      <w:hyperlink r:id="rId9" w:history="1">
        <w:r w:rsidRPr="00453070">
          <w:rPr>
            <w:rStyle w:val="Hyperlink"/>
            <w:rFonts w:ascii="Arial" w:hAnsi="Arial" w:cs="Arial"/>
            <w:sz w:val="18"/>
            <w:szCs w:val="18"/>
            <w:highlight w:val="yellow"/>
          </w:rPr>
          <w:t>https://www.kent.ac.uk/human-resources/immigration/students/Conditional%20Offer%20of%20Employment%20-%20Tier%204%20Student%20Workers.pdf</w:t>
        </w:r>
      </w:hyperlink>
    </w:p>
    <w:p w:rsidR="00B825DC" w:rsidRPr="00453070" w:rsidRDefault="00B825DC" w:rsidP="00B825DC">
      <w:pPr>
        <w:rPr>
          <w:rFonts w:ascii="Arial" w:hAnsi="Arial" w:cs="Arial"/>
          <w:b/>
          <w:sz w:val="18"/>
          <w:szCs w:val="18"/>
        </w:rPr>
      </w:pPr>
      <w:r w:rsidRPr="00453070">
        <w:rPr>
          <w:rFonts w:ascii="Arial" w:hAnsi="Arial" w:cs="Arial"/>
          <w:b/>
          <w:sz w:val="18"/>
          <w:szCs w:val="18"/>
        </w:rPr>
        <w:t xml:space="preserve">*For UG applicants that hold a Tier 4 Student Visa they must </w:t>
      </w:r>
      <w:r w:rsidRPr="00453070">
        <w:rPr>
          <w:rFonts w:ascii="Arial" w:hAnsi="Arial" w:cs="Arial"/>
          <w:b/>
          <w:bCs/>
          <w:sz w:val="18"/>
          <w:szCs w:val="18"/>
        </w:rPr>
        <w:t>provide evidence of their term dates at the ID check (</w:t>
      </w:r>
      <w:r w:rsidRPr="00453070">
        <w:rPr>
          <w:rFonts w:ascii="Arial" w:hAnsi="Arial" w:cs="Arial"/>
          <w:b/>
          <w:bCs/>
          <w:sz w:val="18"/>
          <w:szCs w:val="18"/>
          <w:u w:val="single"/>
        </w:rPr>
        <w:t>no contract will be issued unless they have this as well as their ID</w:t>
      </w:r>
      <w:r w:rsidRPr="00453070">
        <w:rPr>
          <w:rFonts w:ascii="Arial" w:hAnsi="Arial" w:cs="Arial"/>
          <w:b/>
          <w:bCs/>
          <w:sz w:val="18"/>
          <w:szCs w:val="18"/>
        </w:rPr>
        <w:t xml:space="preserve">). </w:t>
      </w:r>
      <w:r w:rsidRPr="00453070">
        <w:rPr>
          <w:rFonts w:ascii="Arial" w:hAnsi="Arial" w:cs="Arial"/>
          <w:b/>
          <w:sz w:val="18"/>
          <w:szCs w:val="18"/>
        </w:rPr>
        <w:t>This can be:</w:t>
      </w:r>
    </w:p>
    <w:p w:rsidR="00B825DC" w:rsidRPr="00453070" w:rsidRDefault="00B825DC" w:rsidP="00B825DC">
      <w:pPr>
        <w:numPr>
          <w:ilvl w:val="0"/>
          <w:numId w:val="1"/>
        </w:numPr>
        <w:autoSpaceDE w:val="0"/>
        <w:autoSpaceDN w:val="0"/>
        <w:rPr>
          <w:rFonts w:ascii="Arial" w:eastAsia="Calibri" w:hAnsi="Arial" w:cs="Arial"/>
          <w:color w:val="000000"/>
          <w:sz w:val="18"/>
          <w:szCs w:val="18"/>
        </w:rPr>
      </w:pPr>
      <w:r w:rsidRPr="00453070">
        <w:rPr>
          <w:rFonts w:ascii="Arial" w:hAnsi="Arial" w:cs="Arial"/>
          <w:color w:val="000000"/>
          <w:sz w:val="18"/>
          <w:szCs w:val="18"/>
        </w:rPr>
        <w:t xml:space="preserve">A printout from the student’s educational institution’s website or other material published by the institution setting out its timetable for the student’s course of study (they should check the website to confirm the link is genuine); or </w:t>
      </w:r>
    </w:p>
    <w:p w:rsidR="00B825DC" w:rsidRPr="00453070" w:rsidRDefault="00B825DC" w:rsidP="00B825DC">
      <w:pPr>
        <w:numPr>
          <w:ilvl w:val="0"/>
          <w:numId w:val="1"/>
        </w:numPr>
        <w:autoSpaceDE w:val="0"/>
        <w:autoSpaceDN w:val="0"/>
        <w:rPr>
          <w:rFonts w:ascii="Arial" w:hAnsi="Arial" w:cs="Arial"/>
          <w:color w:val="000000"/>
          <w:sz w:val="18"/>
          <w:szCs w:val="18"/>
        </w:rPr>
      </w:pPr>
      <w:r w:rsidRPr="00453070">
        <w:rPr>
          <w:rFonts w:ascii="Arial" w:hAnsi="Arial" w:cs="Arial"/>
          <w:color w:val="000000"/>
          <w:sz w:val="18"/>
          <w:szCs w:val="18"/>
        </w:rPr>
        <w:t>A copy of a letter or email addressed to the student from their education institution confirming term time dates for the student’s course; or</w:t>
      </w:r>
    </w:p>
    <w:p w:rsidR="00CA4C53" w:rsidRPr="00453070" w:rsidRDefault="00B825DC" w:rsidP="00713368">
      <w:pPr>
        <w:numPr>
          <w:ilvl w:val="0"/>
          <w:numId w:val="1"/>
        </w:numPr>
        <w:rPr>
          <w:rFonts w:ascii="Arial" w:hAnsi="Arial" w:cs="Arial"/>
          <w:sz w:val="18"/>
          <w:szCs w:val="18"/>
        </w:rPr>
      </w:pPr>
      <w:r w:rsidRPr="00453070">
        <w:rPr>
          <w:rFonts w:ascii="Arial" w:hAnsi="Arial" w:cs="Arial"/>
          <w:sz w:val="18"/>
          <w:szCs w:val="18"/>
        </w:rPr>
        <w:t>A letter addressed to us as the employer from the educational institution confirming term time dates for the student’s course.</w:t>
      </w:r>
    </w:p>
    <w:p w:rsidR="0007060D" w:rsidRDefault="00B825DC" w:rsidP="0007060D">
      <w:pPr>
        <w:rPr>
          <w:rFonts w:ascii="Arial" w:hAnsi="Arial" w:cs="Arial"/>
          <w:b/>
          <w:bCs/>
          <w:sz w:val="18"/>
          <w:szCs w:val="18"/>
          <w:u w:val="single"/>
        </w:rPr>
      </w:pPr>
      <w:r w:rsidRPr="00453070">
        <w:rPr>
          <w:rFonts w:ascii="Arial" w:hAnsi="Arial" w:cs="Arial"/>
          <w:b/>
          <w:bCs/>
          <w:sz w:val="18"/>
          <w:szCs w:val="18"/>
        </w:rPr>
        <w:t xml:space="preserve">*ALL PG students with a Tier 4 Student Visa are restricted to 20 hours per week throughout the year, however they are still required to provide evidence of their term dates at the ID check </w:t>
      </w:r>
      <w:r w:rsidRPr="00453070">
        <w:rPr>
          <w:rFonts w:ascii="Arial" w:hAnsi="Arial" w:cs="Arial"/>
          <w:b/>
          <w:bCs/>
          <w:sz w:val="18"/>
          <w:szCs w:val="18"/>
          <w:u w:val="single"/>
        </w:rPr>
        <w:t>(no contract will be issued unless they have this as well as their ID).</w:t>
      </w:r>
    </w:p>
    <w:tbl>
      <w:tblPr>
        <w:tblStyle w:val="TableGrid"/>
        <w:tblW w:w="0" w:type="auto"/>
        <w:tblLook w:val="04A0" w:firstRow="1" w:lastRow="0" w:firstColumn="1" w:lastColumn="0" w:noHBand="0" w:noVBand="1"/>
      </w:tblPr>
      <w:tblGrid>
        <w:gridCol w:w="3964"/>
        <w:gridCol w:w="5380"/>
      </w:tblGrid>
      <w:tr w:rsidR="0007060D" w:rsidTr="00846AF8">
        <w:tc>
          <w:tcPr>
            <w:tcW w:w="3964" w:type="dxa"/>
          </w:tcPr>
          <w:p w:rsidR="0007060D" w:rsidRPr="0007060D" w:rsidRDefault="0007060D" w:rsidP="00846AF8">
            <w:pPr>
              <w:rPr>
                <w:rFonts w:ascii="Arial" w:hAnsi="Arial" w:cs="Arial"/>
                <w:sz w:val="18"/>
                <w:szCs w:val="18"/>
              </w:rPr>
            </w:pPr>
            <w:r w:rsidRPr="0007060D">
              <w:rPr>
                <w:rFonts w:ascii="Arial" w:hAnsi="Arial" w:cs="Arial"/>
                <w:sz w:val="18"/>
                <w:szCs w:val="18"/>
              </w:rPr>
              <w:t>Form completed by:</w:t>
            </w:r>
          </w:p>
        </w:tc>
        <w:tc>
          <w:tcPr>
            <w:tcW w:w="5380" w:type="dxa"/>
          </w:tcPr>
          <w:p w:rsidR="0007060D" w:rsidRDefault="0007060D" w:rsidP="00846AF8">
            <w:pPr>
              <w:rPr>
                <w:rFonts w:ascii="Arial" w:hAnsi="Arial" w:cs="Arial"/>
                <w:sz w:val="22"/>
              </w:rPr>
            </w:pPr>
          </w:p>
          <w:p w:rsidR="0007060D" w:rsidRDefault="0007060D" w:rsidP="00846AF8">
            <w:pPr>
              <w:rPr>
                <w:rFonts w:ascii="Arial" w:hAnsi="Arial" w:cs="Arial"/>
                <w:sz w:val="22"/>
              </w:rPr>
            </w:pPr>
          </w:p>
        </w:tc>
      </w:tr>
      <w:tr w:rsidR="0007060D" w:rsidTr="00846AF8">
        <w:tc>
          <w:tcPr>
            <w:tcW w:w="3964" w:type="dxa"/>
          </w:tcPr>
          <w:p w:rsidR="0007060D" w:rsidRPr="0007060D" w:rsidRDefault="0007060D" w:rsidP="00846AF8">
            <w:pPr>
              <w:rPr>
                <w:rFonts w:ascii="Arial" w:hAnsi="Arial" w:cs="Arial"/>
                <w:sz w:val="18"/>
                <w:szCs w:val="18"/>
              </w:rPr>
            </w:pPr>
            <w:r w:rsidRPr="0007060D">
              <w:rPr>
                <w:rFonts w:ascii="Arial" w:hAnsi="Arial" w:cs="Arial"/>
                <w:sz w:val="18"/>
                <w:szCs w:val="18"/>
              </w:rPr>
              <w:t>Contact number:</w:t>
            </w:r>
          </w:p>
        </w:tc>
        <w:tc>
          <w:tcPr>
            <w:tcW w:w="5380" w:type="dxa"/>
          </w:tcPr>
          <w:p w:rsidR="0007060D" w:rsidRDefault="0007060D" w:rsidP="00846AF8">
            <w:pPr>
              <w:rPr>
                <w:rFonts w:ascii="Arial" w:hAnsi="Arial" w:cs="Arial"/>
                <w:sz w:val="22"/>
              </w:rPr>
            </w:pPr>
          </w:p>
          <w:p w:rsidR="0007060D" w:rsidRDefault="0007060D" w:rsidP="00846AF8">
            <w:pPr>
              <w:rPr>
                <w:rFonts w:ascii="Arial" w:hAnsi="Arial" w:cs="Arial"/>
                <w:sz w:val="22"/>
              </w:rPr>
            </w:pPr>
          </w:p>
        </w:tc>
      </w:tr>
    </w:tbl>
    <w:p w:rsidR="0007060D" w:rsidRPr="00453070" w:rsidRDefault="0007060D" w:rsidP="0007060D">
      <w:pPr>
        <w:rPr>
          <w:rFonts w:ascii="Arial" w:hAnsi="Arial" w:cs="Arial"/>
          <w:sz w:val="18"/>
          <w:szCs w:val="18"/>
        </w:rPr>
      </w:pPr>
    </w:p>
    <w:sectPr w:rsidR="0007060D" w:rsidRPr="00453070" w:rsidSect="007E33FC">
      <w:headerReference w:type="default" r:id="rId10"/>
      <w:footerReference w:type="default" r:id="rId11"/>
      <w:pgSz w:w="11906" w:h="16838"/>
      <w:pgMar w:top="1134" w:right="1276" w:bottom="1134" w:left="1276" w:header="102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A4F" w:rsidRDefault="00321A4F">
      <w:r>
        <w:separator/>
      </w:r>
    </w:p>
  </w:endnote>
  <w:endnote w:type="continuationSeparator" w:id="0">
    <w:p w:rsidR="00321A4F" w:rsidRDefault="0032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82" w:rsidRPr="00E160B3" w:rsidRDefault="00710F9F" w:rsidP="00E160B3">
    <w:pPr>
      <w:pStyle w:val="Footer"/>
      <w:jc w:val="right"/>
      <w:rPr>
        <w:rFonts w:ascii="Arial" w:hAnsi="Arial" w:cs="Arial"/>
        <w:sz w:val="16"/>
        <w:szCs w:val="16"/>
      </w:rPr>
    </w:pPr>
    <w:r>
      <w:rPr>
        <w:rFonts w:ascii="Arial" w:hAnsi="Arial" w:cs="Arial"/>
        <w:sz w:val="16"/>
        <w:szCs w:val="16"/>
      </w:rPr>
      <w:t xml:space="preserve">Updated: </w:t>
    </w:r>
    <w:r w:rsidR="00375882" w:rsidRPr="00E160B3">
      <w:rPr>
        <w:rFonts w:ascii="Arial" w:hAnsi="Arial" w:cs="Arial"/>
        <w:sz w:val="16"/>
        <w:szCs w:val="16"/>
      </w:rPr>
      <w:fldChar w:fldCharType="begin"/>
    </w:r>
    <w:r w:rsidR="00375882" w:rsidRPr="00E160B3">
      <w:rPr>
        <w:rFonts w:ascii="Arial" w:hAnsi="Arial" w:cs="Arial"/>
        <w:sz w:val="16"/>
        <w:szCs w:val="16"/>
      </w:rPr>
      <w:instrText xml:space="preserve"> DATE \@ "dd/MM/yyyy" </w:instrText>
    </w:r>
    <w:r w:rsidR="00375882" w:rsidRPr="00E160B3">
      <w:rPr>
        <w:rFonts w:ascii="Arial" w:hAnsi="Arial" w:cs="Arial"/>
        <w:sz w:val="16"/>
        <w:szCs w:val="16"/>
      </w:rPr>
      <w:fldChar w:fldCharType="separate"/>
    </w:r>
    <w:r w:rsidR="00FB7363">
      <w:rPr>
        <w:rFonts w:ascii="Arial" w:hAnsi="Arial" w:cs="Arial"/>
        <w:noProof/>
        <w:sz w:val="16"/>
        <w:szCs w:val="16"/>
      </w:rPr>
      <w:t>21/06/2017</w:t>
    </w:r>
    <w:r w:rsidR="00375882" w:rsidRPr="00E160B3">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A4F" w:rsidRDefault="00321A4F">
      <w:r>
        <w:separator/>
      </w:r>
    </w:p>
  </w:footnote>
  <w:footnote w:type="continuationSeparator" w:id="0">
    <w:p w:rsidR="00321A4F" w:rsidRDefault="00321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60D" w:rsidRDefault="0007060D">
    <w:pPr>
      <w:pStyle w:val="Header"/>
    </w:pPr>
    <w:r w:rsidRPr="00FC3F91">
      <w:rPr>
        <w:noProof/>
      </w:rPr>
      <w:drawing>
        <wp:anchor distT="0" distB="0" distL="114300" distR="114300" simplePos="0" relativeHeight="251659264" behindDoc="0" locked="0" layoutInCell="1" allowOverlap="1" wp14:anchorId="7E1E46EC" wp14:editId="6A93BC6D">
          <wp:simplePos x="0" y="0"/>
          <wp:positionH relativeFrom="margin">
            <wp:posOffset>-635</wp:posOffset>
          </wp:positionH>
          <wp:positionV relativeFrom="paragraph">
            <wp:posOffset>-447676</wp:posOffset>
          </wp:positionV>
          <wp:extent cx="943705" cy="534035"/>
          <wp:effectExtent l="0" t="0" r="8890" b="0"/>
          <wp:wrapNone/>
          <wp:docPr id="3" name="Picture 1" descr="KH Logo_Kent_blue_10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 Logo_Kent_blue_1000x57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746" cy="5391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C7B5D"/>
    <w:multiLevelType w:val="hybridMultilevel"/>
    <w:tmpl w:val="C1BA6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63"/>
    <w:rsid w:val="00037085"/>
    <w:rsid w:val="0007060D"/>
    <w:rsid w:val="0009322D"/>
    <w:rsid w:val="0016455D"/>
    <w:rsid w:val="001A6428"/>
    <w:rsid w:val="001D3013"/>
    <w:rsid w:val="00213B79"/>
    <w:rsid w:val="002A2DB9"/>
    <w:rsid w:val="002B1059"/>
    <w:rsid w:val="00321A4F"/>
    <w:rsid w:val="00357015"/>
    <w:rsid w:val="00375882"/>
    <w:rsid w:val="004104CA"/>
    <w:rsid w:val="00444020"/>
    <w:rsid w:val="00453070"/>
    <w:rsid w:val="004C6B97"/>
    <w:rsid w:val="005D58E7"/>
    <w:rsid w:val="00622B05"/>
    <w:rsid w:val="006B4B87"/>
    <w:rsid w:val="00710F9F"/>
    <w:rsid w:val="0072708B"/>
    <w:rsid w:val="007E33FC"/>
    <w:rsid w:val="00950994"/>
    <w:rsid w:val="009B55EC"/>
    <w:rsid w:val="00AD1E10"/>
    <w:rsid w:val="00B825DC"/>
    <w:rsid w:val="00BD6410"/>
    <w:rsid w:val="00CA4C53"/>
    <w:rsid w:val="00CB33D7"/>
    <w:rsid w:val="00CC54D1"/>
    <w:rsid w:val="00D56429"/>
    <w:rsid w:val="00D64343"/>
    <w:rsid w:val="00E160B3"/>
    <w:rsid w:val="00E42EE8"/>
    <w:rsid w:val="00EC4C63"/>
    <w:rsid w:val="00EF53B7"/>
    <w:rsid w:val="00FB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ACF82BF-9940-4341-9685-382B278A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60B3"/>
    <w:pPr>
      <w:tabs>
        <w:tab w:val="center" w:pos="4153"/>
        <w:tab w:val="right" w:pos="8306"/>
      </w:tabs>
    </w:pPr>
  </w:style>
  <w:style w:type="paragraph" w:styleId="Footer">
    <w:name w:val="footer"/>
    <w:basedOn w:val="Normal"/>
    <w:rsid w:val="00E160B3"/>
    <w:pPr>
      <w:tabs>
        <w:tab w:val="center" w:pos="4153"/>
        <w:tab w:val="right" w:pos="8306"/>
      </w:tabs>
    </w:pPr>
  </w:style>
  <w:style w:type="paragraph" w:styleId="BalloonText">
    <w:name w:val="Balloon Text"/>
    <w:basedOn w:val="Normal"/>
    <w:link w:val="BalloonTextChar"/>
    <w:rsid w:val="00AD1E10"/>
    <w:rPr>
      <w:rFonts w:ascii="Tahoma" w:hAnsi="Tahoma" w:cs="Tahoma"/>
      <w:sz w:val="16"/>
      <w:szCs w:val="16"/>
    </w:rPr>
  </w:style>
  <w:style w:type="character" w:customStyle="1" w:styleId="BalloonTextChar">
    <w:name w:val="Balloon Text Char"/>
    <w:link w:val="BalloonText"/>
    <w:rsid w:val="00AD1E10"/>
    <w:rPr>
      <w:rFonts w:ascii="Tahoma" w:hAnsi="Tahoma" w:cs="Tahoma"/>
      <w:sz w:val="16"/>
      <w:szCs w:val="16"/>
      <w:lang w:eastAsia="en-GB"/>
    </w:rPr>
  </w:style>
  <w:style w:type="character" w:styleId="Hyperlink">
    <w:name w:val="Hyperlink"/>
    <w:uiPriority w:val="99"/>
    <w:unhideWhenUsed/>
    <w:rsid w:val="00B825DC"/>
    <w:rPr>
      <w:color w:val="0000FF"/>
      <w:u w:val="single"/>
    </w:rPr>
  </w:style>
  <w:style w:type="character" w:styleId="FollowedHyperlink">
    <w:name w:val="FollowedHyperlink"/>
    <w:basedOn w:val="DefaultParagraphFont"/>
    <w:rsid w:val="00B82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117712">
      <w:bodyDiv w:val="1"/>
      <w:marLeft w:val="0"/>
      <w:marRight w:val="0"/>
      <w:marTop w:val="0"/>
      <w:marBottom w:val="0"/>
      <w:divBdr>
        <w:top w:val="none" w:sz="0" w:space="0" w:color="auto"/>
        <w:left w:val="none" w:sz="0" w:space="0" w:color="auto"/>
        <w:bottom w:val="none" w:sz="0" w:space="0" w:color="auto"/>
        <w:right w:val="none" w:sz="0" w:space="0" w:color="auto"/>
      </w:divBdr>
    </w:div>
    <w:div w:id="16970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hr-managementinformation/documents/eligibility-to-work/checking-eligibility-guidanc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ent.ac.uk/human-resources/immigration/students/Conditional%20Offer%20of%20Employment%20-%20Tier%204%20Student%20Worke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2122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Casual Leaver Form</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Leaver Form</dc:title>
  <dc:subject/>
  <dc:creator>ked</dc:creator>
  <cp:keywords/>
  <dc:description/>
  <cp:lastModifiedBy>Natasha Milsted</cp:lastModifiedBy>
  <cp:revision>2</cp:revision>
  <cp:lastPrinted>2017-06-21T11:37:00Z</cp:lastPrinted>
  <dcterms:created xsi:type="dcterms:W3CDTF">2017-06-21T12:59:00Z</dcterms:created>
  <dcterms:modified xsi:type="dcterms:W3CDTF">2017-06-21T12:59:00Z</dcterms:modified>
</cp:coreProperties>
</file>