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D0637" w14:textId="7E4EB3DE" w:rsidR="00355714" w:rsidRDefault="00E24192" w:rsidP="00E24192">
      <w:pPr>
        <w:jc w:val="center"/>
        <w:rPr>
          <w:rFonts w:ascii="Arial" w:hAnsi="Arial" w:cs="Arial"/>
          <w:b/>
          <w:bCs/>
          <w:color w:val="153D63" w:themeColor="text2" w:themeTint="E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713D0DA8" wp14:editId="4C678A58">
                <wp:simplePos x="0" y="0"/>
                <wp:positionH relativeFrom="column">
                  <wp:posOffset>-628650</wp:posOffset>
                </wp:positionH>
                <wp:positionV relativeFrom="page">
                  <wp:posOffset>444500</wp:posOffset>
                </wp:positionV>
                <wp:extent cx="3263900" cy="2381250"/>
                <wp:effectExtent l="0" t="0" r="12700" b="19050"/>
                <wp:wrapNone/>
                <wp:docPr id="125375524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3900" cy="2381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0662D6" w14:textId="37477F17" w:rsidR="00DA04A8" w:rsidRDefault="00323044" w:rsidP="00801DE1">
                            <w:pPr>
                              <w:ind w:left="720" w:hanging="36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153D63" w:themeColor="text2" w:themeTint="E6"/>
                              </w:rPr>
                            </w:pPr>
                            <w:r w:rsidRPr="00E51C53">
                              <w:rPr>
                                <w:rFonts w:ascii="Arial" w:hAnsi="Arial" w:cs="Arial"/>
                                <w:b/>
                                <w:bCs/>
                                <w:color w:val="153D63" w:themeColor="text2" w:themeTint="E6"/>
                              </w:rPr>
                              <w:t>Suitabil</w:t>
                            </w:r>
                            <w:r w:rsidR="00214BBE" w:rsidRPr="00E51C53">
                              <w:rPr>
                                <w:rFonts w:ascii="Arial" w:hAnsi="Arial" w:cs="Arial"/>
                                <w:b/>
                                <w:bCs/>
                                <w:color w:val="153D63" w:themeColor="text2" w:themeTint="E6"/>
                              </w:rPr>
                              <w:t xml:space="preserve">ity for </w:t>
                            </w:r>
                            <w:r w:rsidR="009528B5">
                              <w:rPr>
                                <w:rFonts w:ascii="Arial" w:hAnsi="Arial" w:cs="Arial"/>
                                <w:b/>
                                <w:bCs/>
                                <w:color w:val="153D63" w:themeColor="text2" w:themeTint="E6"/>
                              </w:rPr>
                              <w:t>P</w:t>
                            </w:r>
                            <w:r w:rsidR="00214BBE" w:rsidRPr="00E51C53">
                              <w:rPr>
                                <w:rFonts w:ascii="Arial" w:hAnsi="Arial" w:cs="Arial"/>
                                <w:b/>
                                <w:bCs/>
                                <w:color w:val="153D63" w:themeColor="text2" w:themeTint="E6"/>
                              </w:rPr>
                              <w:t>rofessional Practice</w:t>
                            </w:r>
                          </w:p>
                          <w:p w14:paraId="43C5F2FF" w14:textId="77777777" w:rsidR="00D934E4" w:rsidRPr="00C6695E" w:rsidRDefault="00D934E4" w:rsidP="00D934E4">
                            <w:pPr>
                              <w:jc w:val="both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C6695E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Concerns may be raised to the Director of Studies (DoS) regarding a student’s Suitability to Practice. Concerns could be raised for reasons such as the following:</w:t>
                            </w:r>
                          </w:p>
                          <w:p w14:paraId="1C08009F" w14:textId="77777777" w:rsidR="00D934E4" w:rsidRPr="00C6695E" w:rsidRDefault="00D934E4" w:rsidP="00D934E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C6695E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Medically unfit to proceed</w:t>
                            </w:r>
                          </w:p>
                          <w:p w14:paraId="7A0CA162" w14:textId="39FBE8AA" w:rsidR="00D934E4" w:rsidRPr="00C6695E" w:rsidRDefault="00D934E4" w:rsidP="00D934E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C6695E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Behaviour that is damaging to others or put others or themselves at </w:t>
                            </w:r>
                            <w:r w:rsidR="00D53AB0" w:rsidRPr="00C6695E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risk.</w:t>
                            </w:r>
                          </w:p>
                          <w:p w14:paraId="519833B2" w14:textId="37D936B4" w:rsidR="00D934E4" w:rsidRPr="00C6695E" w:rsidRDefault="00D934E4" w:rsidP="00D934E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C6695E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Concerns that guidelines as set out in the SWE professional standards would not be followed</w:t>
                            </w:r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. </w:t>
                            </w:r>
                          </w:p>
                          <w:p w14:paraId="0E3D8112" w14:textId="628C6008" w:rsidR="00DA04A8" w:rsidRPr="00E51C53" w:rsidRDefault="00DA04A8" w:rsidP="00E24192">
                            <w:pPr>
                              <w:pStyle w:val="ListParagraph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3D0DA8" id="Rectangle 3" o:spid="_x0000_s1026" style="position:absolute;left:0;text-align:left;margin-left:-49.5pt;margin-top:35pt;width:257pt;height:187.5pt;z-index:-2516582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ZxAVQIAAPgEAAAOAAAAZHJzL2Uyb0RvYy54bWysVN9P2zAQfp+0/8Hy+0iTFgYVKapATJMQ&#10;oMHEs+vYbTTH553dJt1fv7OTBsb6NO3F8fl+f/ddLq+6xrCdQl+DLXl+MuFMWQlVbdcl//58++mc&#10;Mx+ErYQBq0q+V55fLT5+uGzdXBWwAVMpZBTE+nnrSr4Jwc2zzMuNaoQ/AacsKTVgIwKJuM4qFC1F&#10;b0xWTCZnWQtYOQSpvKfXm17JFym+1kqGB629CsyUnGoL6cR0ruKZLS7FfI3CbWo5lCH+oYpG1JaS&#10;jqFuRBBsi/VfoZpaInjQ4URCk4HWtVSpB+omn7zr5mkjnEq9EDjejTD5/xdW3u+e3CMSDK3zc0/X&#10;2EWnsYlfqo91Caz9CJbqApP0OC3OphcTwlSSrpie58VpgjN7dXfowxcFDYuXkiNNI4Ekdnc+UEoy&#10;PZiQ8FpAuoW9UbEGY78pzeqKUhbJO3FDXRtkO0FTFVIqG2ZxkhQvWUc3XRszOubHHE3IB6fBNrqp&#10;xJnRcXLM8c+Mo0fKCjaMzk1tAY8FqH6MmXv7Q/d9z7H90K26YSgrqPaPyBB68nonb2vC80748CiQ&#10;2EozoA0MD3RoA23JYbhxtgH8dew92hOJSMtZS+wvuf+5Fag4M18t0esin83iuiRhdvq5IAHfalZv&#10;NXbbXAONIqdddzJdo30wh6tGaF5oUZcxK6mElZS75DLgQbgO/VbSqku1XCYzWhEnwp19cjIGjwBH&#10;vjx3LwLdQKpAfLyHw6aI+Ttu9bbR08JyG0DXiXgR4h7XAXpar8Sf4VcQ9/etnKxef1iL3wAAAP//&#10;AwBQSwMEFAAGAAgAAAAhAGuqSM7eAAAACgEAAA8AAABkcnMvZG93bnJldi54bWxMj81Ow0AMhO9I&#10;vMPKSNzaTavw0xCnKkgIxK0t4rzNuknUrDdkt03ap8ec4OTP8mg8ky9H16oT9aHxjDCbJqCIS28b&#10;rhA+t6+TR1AhGram9UwIZwqwLK6vcpNZP/CaTptYKTHhkBmEOsYu0zqUNTkTpr4jltve985EWftK&#10;294MYu5aPU+Se+1Mw/KhNh291FQeNkeHoM/PH/v37WXuy8M3rdKLe+PhC/H2Zlw9gYo0xj8x/MaX&#10;6FBIpp0/sg2qRZgsFtIlIjwkMkWQzu4EdgKpgC5y/b9C8QMAAP//AwBQSwECLQAUAAYACAAAACEA&#10;toM4kv4AAADhAQAAEwAAAAAAAAAAAAAAAAAAAAAAW0NvbnRlbnRfVHlwZXNdLnhtbFBLAQItABQA&#10;BgAIAAAAIQA4/SH/1gAAAJQBAAALAAAAAAAAAAAAAAAAAC8BAABfcmVscy8ucmVsc1BLAQItABQA&#10;BgAIAAAAIQAzIZxAVQIAAPgEAAAOAAAAAAAAAAAAAAAAAC4CAABkcnMvZTJvRG9jLnhtbFBLAQIt&#10;ABQABgAIAAAAIQBrqkjO3gAAAAoBAAAPAAAAAAAAAAAAAAAAAK8EAABkcnMvZG93bnJldi54bWxQ&#10;SwUGAAAAAAQABADzAAAAugUAAAAA&#10;" fillcolor="white [3201]" strokecolor="#0f9ed5 [3207]" strokeweight="1.5pt">
                <v:textbox>
                  <w:txbxContent>
                    <w:p w14:paraId="740662D6" w14:textId="37477F17" w:rsidR="00DA04A8" w:rsidRDefault="00323044" w:rsidP="00801DE1">
                      <w:pPr>
                        <w:ind w:left="720" w:hanging="360"/>
                        <w:jc w:val="center"/>
                        <w:rPr>
                          <w:rFonts w:ascii="Arial" w:hAnsi="Arial" w:cs="Arial"/>
                          <w:b/>
                          <w:bCs/>
                          <w:color w:val="153D63" w:themeColor="text2" w:themeTint="E6"/>
                        </w:rPr>
                      </w:pPr>
                      <w:r w:rsidRPr="00E51C53">
                        <w:rPr>
                          <w:rFonts w:ascii="Arial" w:hAnsi="Arial" w:cs="Arial"/>
                          <w:b/>
                          <w:bCs/>
                          <w:color w:val="153D63" w:themeColor="text2" w:themeTint="E6"/>
                        </w:rPr>
                        <w:t>Suitabil</w:t>
                      </w:r>
                      <w:r w:rsidR="00214BBE" w:rsidRPr="00E51C53">
                        <w:rPr>
                          <w:rFonts w:ascii="Arial" w:hAnsi="Arial" w:cs="Arial"/>
                          <w:b/>
                          <w:bCs/>
                          <w:color w:val="153D63" w:themeColor="text2" w:themeTint="E6"/>
                        </w:rPr>
                        <w:t xml:space="preserve">ity for </w:t>
                      </w:r>
                      <w:r w:rsidR="009528B5">
                        <w:rPr>
                          <w:rFonts w:ascii="Arial" w:hAnsi="Arial" w:cs="Arial"/>
                          <w:b/>
                          <w:bCs/>
                          <w:color w:val="153D63" w:themeColor="text2" w:themeTint="E6"/>
                        </w:rPr>
                        <w:t>P</w:t>
                      </w:r>
                      <w:r w:rsidR="00214BBE" w:rsidRPr="00E51C53">
                        <w:rPr>
                          <w:rFonts w:ascii="Arial" w:hAnsi="Arial" w:cs="Arial"/>
                          <w:b/>
                          <w:bCs/>
                          <w:color w:val="153D63" w:themeColor="text2" w:themeTint="E6"/>
                        </w:rPr>
                        <w:t>rofessional Practice</w:t>
                      </w:r>
                    </w:p>
                    <w:p w14:paraId="43C5F2FF" w14:textId="77777777" w:rsidR="00D934E4" w:rsidRPr="00C6695E" w:rsidRDefault="00D934E4" w:rsidP="00D934E4">
                      <w:pPr>
                        <w:jc w:val="both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C6695E">
                        <w:rPr>
                          <w:rFonts w:ascii="Arial" w:hAnsi="Arial" w:cs="Arial"/>
                          <w:sz w:val="21"/>
                          <w:szCs w:val="21"/>
                        </w:rPr>
                        <w:t>Concerns may be raised to the Director of Studies (DoS) regarding a student’s Suitability to Practice. Concerns could be raised for reasons such as the following:</w:t>
                      </w:r>
                    </w:p>
                    <w:p w14:paraId="1C08009F" w14:textId="77777777" w:rsidR="00D934E4" w:rsidRPr="00C6695E" w:rsidRDefault="00D934E4" w:rsidP="00D934E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C6695E">
                        <w:rPr>
                          <w:rFonts w:ascii="Arial" w:hAnsi="Arial" w:cs="Arial"/>
                          <w:sz w:val="21"/>
                          <w:szCs w:val="21"/>
                        </w:rPr>
                        <w:t>Medically unfit to proceed</w:t>
                      </w:r>
                    </w:p>
                    <w:p w14:paraId="7A0CA162" w14:textId="39FBE8AA" w:rsidR="00D934E4" w:rsidRPr="00C6695E" w:rsidRDefault="00D934E4" w:rsidP="00D934E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C6695E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Behaviour that is damaging to others or put others or themselves at </w:t>
                      </w:r>
                      <w:r w:rsidR="00D53AB0" w:rsidRPr="00C6695E">
                        <w:rPr>
                          <w:rFonts w:ascii="Arial" w:hAnsi="Arial" w:cs="Arial"/>
                          <w:sz w:val="21"/>
                          <w:szCs w:val="21"/>
                        </w:rPr>
                        <w:t>risk.</w:t>
                      </w:r>
                    </w:p>
                    <w:p w14:paraId="519833B2" w14:textId="37D936B4" w:rsidR="00D934E4" w:rsidRPr="00C6695E" w:rsidRDefault="00D934E4" w:rsidP="00D934E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C6695E">
                        <w:rPr>
                          <w:rFonts w:ascii="Arial" w:hAnsi="Arial" w:cs="Arial"/>
                          <w:sz w:val="21"/>
                          <w:szCs w:val="21"/>
                        </w:rPr>
                        <w:t>Concerns that guidelines as set out in the SWE professional standards would not be followed</w:t>
                      </w:r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. </w:t>
                      </w:r>
                    </w:p>
                    <w:p w14:paraId="0E3D8112" w14:textId="628C6008" w:rsidR="00DA04A8" w:rsidRPr="00E51C53" w:rsidRDefault="00DA04A8" w:rsidP="00E24192">
                      <w:pPr>
                        <w:pStyle w:val="ListParagraph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</w:p>
    <w:p w14:paraId="29320664" w14:textId="4B663959" w:rsidR="005A228E" w:rsidRDefault="005A228E"/>
    <w:p w14:paraId="51563498" w14:textId="1F4C7A02" w:rsidR="005A228E" w:rsidRDefault="005A228E"/>
    <w:p w14:paraId="0D6F6855" w14:textId="0FAA0087" w:rsidR="005A228E" w:rsidRDefault="005A228E"/>
    <w:p w14:paraId="1F1342E7" w14:textId="53F16B9A" w:rsidR="005A228E" w:rsidRDefault="00D934E4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46D574" wp14:editId="352DA0AD">
                <wp:simplePos x="0" y="0"/>
                <wp:positionH relativeFrom="column">
                  <wp:posOffset>3145155</wp:posOffset>
                </wp:positionH>
                <wp:positionV relativeFrom="paragraph">
                  <wp:posOffset>113665</wp:posOffset>
                </wp:positionV>
                <wp:extent cx="3179445" cy="1270000"/>
                <wp:effectExtent l="0" t="0" r="20955" b="25400"/>
                <wp:wrapNone/>
                <wp:docPr id="8870443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9445" cy="1270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CFC251" w14:textId="36FBDABB" w:rsidR="007F1D39" w:rsidRPr="00E51C53" w:rsidRDefault="00214BBE" w:rsidP="00801DE1">
                            <w:pPr>
                              <w:ind w:left="720" w:hanging="36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153D63" w:themeColor="text2" w:themeTint="E6"/>
                              </w:rPr>
                            </w:pPr>
                            <w:r w:rsidRPr="00E51C53">
                              <w:rPr>
                                <w:rFonts w:ascii="Arial" w:hAnsi="Arial" w:cs="Arial"/>
                                <w:b/>
                                <w:bCs/>
                                <w:color w:val="153D63" w:themeColor="text2" w:themeTint="E6"/>
                              </w:rPr>
                              <w:t xml:space="preserve">Minor Issues </w:t>
                            </w:r>
                          </w:p>
                          <w:p w14:paraId="6A6CD799" w14:textId="28999A0B" w:rsidR="007F1D39" w:rsidRPr="00E51C53" w:rsidRDefault="00C71853" w:rsidP="00680AB3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51C5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Where concerns are considered low level</w:t>
                            </w:r>
                            <w:r w:rsidR="007F1D39" w:rsidRPr="00E51C5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E8615D" w:rsidRPr="00E51C5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these may be dealt with directly by the DoS, </w:t>
                            </w:r>
                            <w:r w:rsidR="00852617" w:rsidRPr="00E51C5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via a meeting with the student and their </w:t>
                            </w:r>
                            <w:r w:rsidR="007F1D39" w:rsidRPr="00E51C5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Academic Advisor or Placement Coordinator</w:t>
                            </w:r>
                            <w:r w:rsidR="00852617" w:rsidRPr="00E51C5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where appropriate. </w:t>
                            </w:r>
                          </w:p>
                          <w:p w14:paraId="2D41F306" w14:textId="04835D61" w:rsidR="007F1D39" w:rsidRDefault="007F1D39" w:rsidP="007F1D3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46D574" id="Rectangle 1" o:spid="_x0000_s1027" style="position:absolute;margin-left:247.65pt;margin-top:8.95pt;width:250.35pt;height:10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tCsVgIAAP8EAAAOAAAAZHJzL2Uyb0RvYy54bWysVN9v2jAQfp+0/8Hy+whhdF1RQ4VadZqE&#10;WjQ69dk4donm+LyzIWF//c5OCF3H0zQezJ3vvvvl73J909aG7RX6CmzB89GYM2UllJV9Kfj3p/sP&#10;nznzQdhSGLCq4Afl+c38/bvrxs3UBLZgSoWMglg/a1zBtyG4WZZ5uVW18CNwypJRA9YikIovWYmi&#10;oei1ySbj8aesASwdglTe0+1dZ+TzFF9rJcOj1l4FZgpOtYV0Yjo38czm12L2gsJtK9mXIf6hilpU&#10;lpIOoe5EEGyH1V+h6koieNBhJKHOQOtKqtQDdZOP33Sz3gqnUi80HO+GMfn/F1Y+7NduhTSGxvmZ&#10;JzF20Wqs4z/Vx9o0rMMwLNUGJunyY355NZ1ecCbJlk8ux/SL48xOcIc+fFFQsygUHOk10pDEfulD&#10;53p0IdypgCSFg1GxBmO/Kc2qklJOEjpxQ90aZHtBryqkVDZM+9TJO8J0ZcwAzM8BTch7UO8bYSpx&#10;ZgCOzwH/zDggUlawYQDXlQU8F6D8MWTu/I/ddz3H9kO7aalpmmysMd5soDyskCF0HPZO3lc01qXw&#10;YSWQSEv0pkUMj3RoA03BoZc42wL+Oncf/YlLZOWsoSUouP+5E6g4M18tsewqn07j1iRlenE5IQVf&#10;WzavLXZX3wK9SE4r72QSo38wR1Ej1M+0r4uYlUzCSspdcBnwqNyGbjlp46VaLJIbbYoTYWnXTsbg&#10;cc6RNk/ts0DXcysQLR/guDBi9oZinW9EWljsAugq8e801/4FaMsSg/svQlzj13ryOn235r8BAAD/&#10;/wMAUEsDBBQABgAIAAAAIQCoF+b53gAAAAoBAAAPAAAAZHJzL2Rvd25yZXYueG1sTI9BT8JAEIXv&#10;JPyHzZh4g60V0dZuCZoYiTfBeF66Q9vQnS3dhRZ+PcNJj/PelzfvZYvBNuKEna8dKXiYRiCQCmdq&#10;KhX8bD4mLyB80GR04wgVnNHDIh+PMp0a19M3ntahFBxCPtUKqhDaVEpfVGi1n7oWib2d66wOfHal&#10;NJ3uOdw2Mo6iubS6Jv5Q6RbfKyz266NVIM9vX7vV5hK7Yn/A5exiP6n/Ver+bli+ggg4hD8YbvW5&#10;OuTcaeuOZLxoFMySp0dG2XhOQDCQJHMet1UQ3xSZZ/L/hPwKAAD//wMAUEsBAi0AFAAGAAgAAAAh&#10;ALaDOJL+AAAA4QEAABMAAAAAAAAAAAAAAAAAAAAAAFtDb250ZW50X1R5cGVzXS54bWxQSwECLQAU&#10;AAYACAAAACEAOP0h/9YAAACUAQAACwAAAAAAAAAAAAAAAAAvAQAAX3JlbHMvLnJlbHNQSwECLQAU&#10;AAYACAAAACEAZ1LQrFYCAAD/BAAADgAAAAAAAAAAAAAAAAAuAgAAZHJzL2Uyb0RvYy54bWxQSwEC&#10;LQAUAAYACAAAACEAqBfm+d4AAAAKAQAADwAAAAAAAAAAAAAAAACwBAAAZHJzL2Rvd25yZXYueG1s&#10;UEsFBgAAAAAEAAQA8wAAALsFAAAAAA==&#10;" fillcolor="white [3201]" strokecolor="#0f9ed5 [3207]" strokeweight="1.5pt">
                <v:textbox>
                  <w:txbxContent>
                    <w:p w14:paraId="0DCFC251" w14:textId="36FBDABB" w:rsidR="007F1D39" w:rsidRPr="00E51C53" w:rsidRDefault="00214BBE" w:rsidP="00801DE1">
                      <w:pPr>
                        <w:ind w:left="720" w:hanging="360"/>
                        <w:jc w:val="center"/>
                        <w:rPr>
                          <w:rFonts w:ascii="Arial" w:hAnsi="Arial" w:cs="Arial"/>
                          <w:b/>
                          <w:bCs/>
                          <w:color w:val="153D63" w:themeColor="text2" w:themeTint="E6"/>
                        </w:rPr>
                      </w:pPr>
                      <w:r w:rsidRPr="00E51C53">
                        <w:rPr>
                          <w:rFonts w:ascii="Arial" w:hAnsi="Arial" w:cs="Arial"/>
                          <w:b/>
                          <w:bCs/>
                          <w:color w:val="153D63" w:themeColor="text2" w:themeTint="E6"/>
                        </w:rPr>
                        <w:t xml:space="preserve">Minor Issues </w:t>
                      </w:r>
                    </w:p>
                    <w:p w14:paraId="6A6CD799" w14:textId="28999A0B" w:rsidR="007F1D39" w:rsidRPr="00E51C53" w:rsidRDefault="00C71853" w:rsidP="00680AB3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51C53">
                        <w:rPr>
                          <w:rFonts w:ascii="Arial" w:hAnsi="Arial" w:cs="Arial"/>
                          <w:sz w:val="20"/>
                          <w:szCs w:val="20"/>
                        </w:rPr>
                        <w:t>Where concerns are considered low level</w:t>
                      </w:r>
                      <w:r w:rsidR="007F1D39" w:rsidRPr="00E51C5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, </w:t>
                      </w:r>
                      <w:r w:rsidR="00E8615D" w:rsidRPr="00E51C5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these may be dealt with directly by the DoS, </w:t>
                      </w:r>
                      <w:r w:rsidR="00852617" w:rsidRPr="00E51C5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via a meeting with the student and their </w:t>
                      </w:r>
                      <w:r w:rsidR="007F1D39" w:rsidRPr="00E51C53">
                        <w:rPr>
                          <w:rFonts w:ascii="Arial" w:hAnsi="Arial" w:cs="Arial"/>
                          <w:sz w:val="20"/>
                          <w:szCs w:val="20"/>
                        </w:rPr>
                        <w:t>Academic Advisor or Placement Coordinator</w:t>
                      </w:r>
                      <w:r w:rsidR="00852617" w:rsidRPr="00E51C5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where appropriate. </w:t>
                      </w:r>
                    </w:p>
                    <w:p w14:paraId="2D41F306" w14:textId="04835D61" w:rsidR="007F1D39" w:rsidRDefault="007F1D39" w:rsidP="007F1D3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5995BBED" w14:textId="66822C8B" w:rsidR="00717E1B" w:rsidRDefault="00D934E4"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71659E7" wp14:editId="5061AB00">
                <wp:simplePos x="0" y="0"/>
                <wp:positionH relativeFrom="column">
                  <wp:posOffset>3086100</wp:posOffset>
                </wp:positionH>
                <wp:positionV relativeFrom="paragraph">
                  <wp:posOffset>2052955</wp:posOffset>
                </wp:positionV>
                <wp:extent cx="3160395" cy="3219450"/>
                <wp:effectExtent l="0" t="0" r="20955" b="19050"/>
                <wp:wrapNone/>
                <wp:docPr id="106558122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0395" cy="3219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8F4D7A" w14:textId="2BFF55C0" w:rsidR="00135B33" w:rsidRPr="00E51C53" w:rsidRDefault="00135B33" w:rsidP="00543C58">
                            <w:pPr>
                              <w:ind w:left="720" w:hanging="36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153D63" w:themeColor="text2" w:themeTint="E6"/>
                              </w:rPr>
                            </w:pPr>
                            <w:r w:rsidRPr="00E51C53">
                              <w:rPr>
                                <w:rFonts w:ascii="Arial" w:hAnsi="Arial" w:cs="Arial"/>
                                <w:b/>
                                <w:bCs/>
                                <w:color w:val="153D63" w:themeColor="text2" w:themeTint="E6"/>
                              </w:rPr>
                              <w:t>Stage 2</w:t>
                            </w:r>
                          </w:p>
                          <w:p w14:paraId="51306C95" w14:textId="08E96F17" w:rsidR="003832BD" w:rsidRPr="00E51C53" w:rsidRDefault="00135B33" w:rsidP="00680AB3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E51C5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Will apply if </w:t>
                            </w:r>
                            <w:r w:rsidR="00510114" w:rsidRPr="00E51C5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concerns remain following </w:t>
                            </w:r>
                            <w:r w:rsidRPr="00E51C5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Stage 1</w:t>
                            </w:r>
                            <w:r w:rsidR="00510114" w:rsidRPr="00E51C5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investigation, or targets are not met within </w:t>
                            </w:r>
                            <w:r w:rsidRPr="00E51C5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the given timescale</w:t>
                            </w:r>
                            <w:r w:rsidR="004E7F64" w:rsidRPr="00E51C5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5AF913B7" w14:textId="78607356" w:rsidR="007E55D8" w:rsidRPr="00E51C53" w:rsidRDefault="004E7F64" w:rsidP="00680AB3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E51C5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The DoS will make a Suitabil</w:t>
                            </w:r>
                            <w:r w:rsidR="000B3B3C" w:rsidRPr="00E51C5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ity Referral to the Head of School. If a Suitability </w:t>
                            </w:r>
                            <w:r w:rsidR="002E013F" w:rsidRPr="00E51C5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</w:t>
                            </w:r>
                            <w:r w:rsidR="000B3B3C" w:rsidRPr="00E51C5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anel is required, </w:t>
                            </w:r>
                            <w:r w:rsidR="002C39D1" w:rsidRPr="00E51C5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the student</w:t>
                            </w:r>
                            <w:r w:rsidR="000B3B3C" w:rsidRPr="00E51C5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will be notified </w:t>
                            </w:r>
                            <w:r w:rsidR="00FF5F6F" w:rsidRPr="00E51C5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within </w:t>
                            </w:r>
                            <w:r w:rsidR="00FF5F6F" w:rsidRPr="00E51C53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five working days </w:t>
                            </w:r>
                            <w:r w:rsidR="00FF5F6F" w:rsidRPr="00E51C5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(from receipt of the referral)</w:t>
                            </w:r>
                            <w:r w:rsidR="00327F2B" w:rsidRPr="00E51C5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C925DE" w:rsidRPr="00E51C5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Unless exceptional circumstances apply, </w:t>
                            </w:r>
                            <w:r w:rsidR="002C39D1" w:rsidRPr="00E51C5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the student</w:t>
                            </w:r>
                            <w:r w:rsidR="00C925DE" w:rsidRPr="00E51C5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will be notified of the date of </w:t>
                            </w:r>
                            <w:r w:rsidR="002E013F" w:rsidRPr="00E51C5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the Panel within </w:t>
                            </w:r>
                            <w:r w:rsidR="002E013F" w:rsidRPr="00E51C53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28 days.</w:t>
                            </w:r>
                          </w:p>
                          <w:p w14:paraId="312C31DD" w14:textId="3A11E8FB" w:rsidR="00801DE1" w:rsidRPr="00E51C53" w:rsidRDefault="00801DE1" w:rsidP="00680AB3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51C5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Any evidence will be made available to </w:t>
                            </w:r>
                            <w:r w:rsidR="002C39D1" w:rsidRPr="00E51C5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the student</w:t>
                            </w:r>
                            <w:r w:rsidRPr="00E51C5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51C53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10 days in advance of the hearing. </w:t>
                            </w:r>
                          </w:p>
                          <w:p w14:paraId="1A843C18" w14:textId="18FCE244" w:rsidR="0087459E" w:rsidRPr="00E51C53" w:rsidRDefault="007F5579" w:rsidP="00FE09B4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E51C5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An appropriate representative may accompany the student</w:t>
                            </w:r>
                            <w:r w:rsidR="00FE09B4" w:rsidRPr="00E51C5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1659E7" id="Rectangle 5" o:spid="_x0000_s1028" style="position:absolute;margin-left:243pt;margin-top:161.65pt;width:248.85pt;height:253.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7FFWgIAAP8EAAAOAAAAZHJzL2Uyb0RvYy54bWysVE1v2zAMvQ/YfxB0Xx2nSbcGdYqgRYcB&#10;QRu0HXpWZKkxJosapcTOfv0o2XGzLqdhF1kU+fj56KvrtjZsp9BXYAuen404U1ZCWdnXgn9/vvv0&#10;hTMfhC2FAasKvleeX88/frhq3EyNYQOmVMjIifWzxhV8E4KbZZmXG1ULfwZOWVJqwFoEEvE1K1E0&#10;5L022Xg0usgawNIhSOU9vd52Sj5P/rVWMjxo7VVgpuCUW0gnpnMdz2x+JWavKNymkn0a4h+yqEVl&#10;Kejg6lYEwbZY/eWqriSCBx3OJNQZaF1JlWqgavLRu2qeNsKpVAs1x7uhTf7/uZX3uye3QmpD4/zM&#10;0zVW0Wqs45fyY21q1n5olmoDk/R4nl+Mzi+nnEnSnY/zy8k0tTN7gzv04auCmsVLwZGmkZokdksf&#10;KCSZHkxIeEsg3cLeqJiDsY9Ks6qkkOOETtxQNwbZTtBUhZTKhkmcJPlL1hGmK2MGYH4KaELeg3rb&#10;CFOJMwNwdAr4Z8QBkaKCDQO4rizgKQfljyFyZ3+ovqs5lh/adUtFx5r72ayh3K+QIXQc9k7eVdTW&#10;pfBhJZBIS/SmRQwPdGgDTcGhv3G2Afx16j3aE5dIy1lDS1Bw/3MrUHFmvlli2WU+mcStScJk+nlM&#10;Ah5r1scau61vgCaS08o7ma7RPpjDVSPUL7SvixiVVMJKil1wGfAg3IRuOWnjpVoskhltihNhaZ+c&#10;jM5jnyNtntsXga7nViBa3sNhYcTsHcU624i0sNgG0FXiX+x019d+ArRliUb9HyGu8bGcrN7+W/Pf&#10;AAAA//8DAFBLAwQUAAYACAAAACEAVHeUjOAAAAALAQAADwAAAGRycy9kb3ducmV2LnhtbEyPwU7D&#10;MBBE70j8g7VI3KhDXJUQsqkKEgJxa4s4u/E2iRqvQ+w2ab8ec4LjaEYzb4rlZDtxosG3jhHuZwkI&#10;4sqZlmuEz+3rXQbCB81Gd44J4UweluX1VaFz40Ze02kTahFL2OcaoQmhz6X0VUNW+5nriaO3d4PV&#10;IcqhlmbQYyy3nUyTZCGtbjkuNLqnl4aqw+ZoEeT5+WP/vr2krjp802p+sW88fiHe3kyrJxCBpvAX&#10;hl/8iA5lZNq5IxsvOoR5tohfAoJKlQIRE4+ZegCxQ8hUokCWhfz/ofwBAAD//wMAUEsBAi0AFAAG&#10;AAgAAAAhALaDOJL+AAAA4QEAABMAAAAAAAAAAAAAAAAAAAAAAFtDb250ZW50X1R5cGVzXS54bWxQ&#10;SwECLQAUAAYACAAAACEAOP0h/9YAAACUAQAACwAAAAAAAAAAAAAAAAAvAQAAX3JlbHMvLnJlbHNQ&#10;SwECLQAUAAYACAAAACEAPSuxRVoCAAD/BAAADgAAAAAAAAAAAAAAAAAuAgAAZHJzL2Uyb0RvYy54&#10;bWxQSwECLQAUAAYACAAAACEAVHeUjOAAAAALAQAADwAAAAAAAAAAAAAAAAC0BAAAZHJzL2Rvd25y&#10;ZXYueG1sUEsFBgAAAAAEAAQA8wAAAMEFAAAAAA==&#10;" fillcolor="white [3201]" strokecolor="#0f9ed5 [3207]" strokeweight="1.5pt">
                <v:textbox>
                  <w:txbxContent>
                    <w:p w14:paraId="788F4D7A" w14:textId="2BFF55C0" w:rsidR="00135B33" w:rsidRPr="00E51C53" w:rsidRDefault="00135B33" w:rsidP="00543C58">
                      <w:pPr>
                        <w:ind w:left="720" w:hanging="360"/>
                        <w:jc w:val="center"/>
                        <w:rPr>
                          <w:rFonts w:ascii="Arial" w:hAnsi="Arial" w:cs="Arial"/>
                          <w:b/>
                          <w:bCs/>
                          <w:color w:val="153D63" w:themeColor="text2" w:themeTint="E6"/>
                        </w:rPr>
                      </w:pPr>
                      <w:r w:rsidRPr="00E51C53">
                        <w:rPr>
                          <w:rFonts w:ascii="Arial" w:hAnsi="Arial" w:cs="Arial"/>
                          <w:b/>
                          <w:bCs/>
                          <w:color w:val="153D63" w:themeColor="text2" w:themeTint="E6"/>
                        </w:rPr>
                        <w:t>Stage 2</w:t>
                      </w:r>
                    </w:p>
                    <w:p w14:paraId="51306C95" w14:textId="08E96F17" w:rsidR="003832BD" w:rsidRPr="00E51C53" w:rsidRDefault="00135B33" w:rsidP="00680AB3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E51C5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Will apply if </w:t>
                      </w:r>
                      <w:r w:rsidR="00510114" w:rsidRPr="00E51C5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concerns remain following </w:t>
                      </w:r>
                      <w:r w:rsidRPr="00E51C53">
                        <w:rPr>
                          <w:rFonts w:ascii="Arial" w:hAnsi="Arial" w:cs="Arial"/>
                          <w:sz w:val="20"/>
                          <w:szCs w:val="20"/>
                        </w:rPr>
                        <w:t>Stage 1</w:t>
                      </w:r>
                      <w:r w:rsidR="00510114" w:rsidRPr="00E51C5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investigation, or targets are not met within </w:t>
                      </w:r>
                      <w:r w:rsidRPr="00E51C53">
                        <w:rPr>
                          <w:rFonts w:ascii="Arial" w:hAnsi="Arial" w:cs="Arial"/>
                          <w:sz w:val="20"/>
                          <w:szCs w:val="20"/>
                        </w:rPr>
                        <w:t>the given timescale</w:t>
                      </w:r>
                      <w:r w:rsidR="004E7F64" w:rsidRPr="00E51C53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</w:p>
                    <w:p w14:paraId="5AF913B7" w14:textId="78607356" w:rsidR="007E55D8" w:rsidRPr="00E51C53" w:rsidRDefault="004E7F64" w:rsidP="00680AB3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E51C53">
                        <w:rPr>
                          <w:rFonts w:ascii="Arial" w:hAnsi="Arial" w:cs="Arial"/>
                          <w:sz w:val="20"/>
                          <w:szCs w:val="20"/>
                        </w:rPr>
                        <w:t>The DoS will make a Suitabil</w:t>
                      </w:r>
                      <w:r w:rsidR="000B3B3C" w:rsidRPr="00E51C5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ity Referral to the Head of School. If a Suitability </w:t>
                      </w:r>
                      <w:r w:rsidR="002E013F" w:rsidRPr="00E51C53">
                        <w:rPr>
                          <w:rFonts w:ascii="Arial" w:hAnsi="Arial" w:cs="Arial"/>
                          <w:sz w:val="20"/>
                          <w:szCs w:val="20"/>
                        </w:rPr>
                        <w:t>P</w:t>
                      </w:r>
                      <w:r w:rsidR="000B3B3C" w:rsidRPr="00E51C5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anel is required, </w:t>
                      </w:r>
                      <w:r w:rsidR="002C39D1" w:rsidRPr="00E51C53">
                        <w:rPr>
                          <w:rFonts w:ascii="Arial" w:hAnsi="Arial" w:cs="Arial"/>
                          <w:sz w:val="20"/>
                          <w:szCs w:val="20"/>
                        </w:rPr>
                        <w:t>the student</w:t>
                      </w:r>
                      <w:r w:rsidR="000B3B3C" w:rsidRPr="00E51C5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will be notified </w:t>
                      </w:r>
                      <w:r w:rsidR="00FF5F6F" w:rsidRPr="00E51C5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within </w:t>
                      </w:r>
                      <w:r w:rsidR="00FF5F6F" w:rsidRPr="00E51C53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five working days </w:t>
                      </w:r>
                      <w:r w:rsidR="00FF5F6F" w:rsidRPr="00E51C53">
                        <w:rPr>
                          <w:rFonts w:ascii="Arial" w:hAnsi="Arial" w:cs="Arial"/>
                          <w:sz w:val="20"/>
                          <w:szCs w:val="20"/>
                        </w:rPr>
                        <w:t>(from receipt of the referral)</w:t>
                      </w:r>
                      <w:r w:rsidR="00327F2B" w:rsidRPr="00E51C5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. </w:t>
                      </w:r>
                      <w:r w:rsidR="00C925DE" w:rsidRPr="00E51C5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Unless exceptional circumstances apply, </w:t>
                      </w:r>
                      <w:r w:rsidR="002C39D1" w:rsidRPr="00E51C53">
                        <w:rPr>
                          <w:rFonts w:ascii="Arial" w:hAnsi="Arial" w:cs="Arial"/>
                          <w:sz w:val="20"/>
                          <w:szCs w:val="20"/>
                        </w:rPr>
                        <w:t>the student</w:t>
                      </w:r>
                      <w:r w:rsidR="00C925DE" w:rsidRPr="00E51C5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will be notified of the date of </w:t>
                      </w:r>
                      <w:r w:rsidR="002E013F" w:rsidRPr="00E51C5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the Panel within </w:t>
                      </w:r>
                      <w:r w:rsidR="002E013F" w:rsidRPr="00E51C53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28 days.</w:t>
                      </w:r>
                    </w:p>
                    <w:p w14:paraId="312C31DD" w14:textId="3A11E8FB" w:rsidR="00801DE1" w:rsidRPr="00E51C53" w:rsidRDefault="00801DE1" w:rsidP="00680AB3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E51C5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Any evidence will be made available to </w:t>
                      </w:r>
                      <w:r w:rsidR="002C39D1" w:rsidRPr="00E51C53">
                        <w:rPr>
                          <w:rFonts w:ascii="Arial" w:hAnsi="Arial" w:cs="Arial"/>
                          <w:sz w:val="20"/>
                          <w:szCs w:val="20"/>
                        </w:rPr>
                        <w:t>the student</w:t>
                      </w:r>
                      <w:r w:rsidRPr="00E51C5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E51C53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10 days in advance of the hearing. </w:t>
                      </w:r>
                    </w:p>
                    <w:p w14:paraId="1A843C18" w14:textId="18FCE244" w:rsidR="0087459E" w:rsidRPr="00E51C53" w:rsidRDefault="007F5579" w:rsidP="00FE09B4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E51C53">
                        <w:rPr>
                          <w:rFonts w:ascii="Arial" w:hAnsi="Arial" w:cs="Arial"/>
                          <w:sz w:val="20"/>
                          <w:szCs w:val="20"/>
                        </w:rPr>
                        <w:t>An appropriate representative may accompany the student</w:t>
                      </w:r>
                      <w:r w:rsidR="00FE09B4" w:rsidRPr="00E51C5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  <w:r w:rsidR="00E24192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566E739" wp14:editId="7DA97D14">
                <wp:simplePos x="0" y="0"/>
                <wp:positionH relativeFrom="column">
                  <wp:posOffset>-609600</wp:posOffset>
                </wp:positionH>
                <wp:positionV relativeFrom="paragraph">
                  <wp:posOffset>711200</wp:posOffset>
                </wp:positionV>
                <wp:extent cx="2927350" cy="2281555"/>
                <wp:effectExtent l="0" t="0" r="25400" b="23495"/>
                <wp:wrapNone/>
                <wp:docPr id="18384051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7350" cy="22815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704AA0" w14:textId="77777777" w:rsidR="007F1D39" w:rsidRPr="00E51C53" w:rsidRDefault="007F1D39" w:rsidP="00801DE1">
                            <w:pPr>
                              <w:ind w:left="720" w:hanging="36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153D63" w:themeColor="text2" w:themeTint="E6"/>
                              </w:rPr>
                            </w:pPr>
                            <w:r w:rsidRPr="00E51C53">
                              <w:rPr>
                                <w:rFonts w:ascii="Arial" w:hAnsi="Arial" w:cs="Arial"/>
                                <w:b/>
                                <w:bCs/>
                                <w:color w:val="153D63" w:themeColor="text2" w:themeTint="E6"/>
                              </w:rPr>
                              <w:t>Stage 1</w:t>
                            </w:r>
                          </w:p>
                          <w:p w14:paraId="45EBC360" w14:textId="77777777" w:rsidR="007F1D39" w:rsidRPr="00E51C53" w:rsidRDefault="007F1D39" w:rsidP="00680AB3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51C5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If concerns</w:t>
                            </w:r>
                            <w:r w:rsidR="00B13706" w:rsidRPr="00E51C5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are more serious, or </w:t>
                            </w:r>
                            <w:r w:rsidR="003832BD" w:rsidRPr="00E51C5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cannot be resolved through an in</w:t>
                            </w:r>
                            <w:r w:rsidR="00E31DC9" w:rsidRPr="00E51C5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iti</w:t>
                            </w:r>
                            <w:r w:rsidR="00B13706" w:rsidRPr="00E51C5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al </w:t>
                            </w:r>
                            <w:r w:rsidR="003832BD" w:rsidRPr="00E51C5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meeting, </w:t>
                            </w:r>
                            <w:r w:rsidRPr="00E51C5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Stage 1</w:t>
                            </w:r>
                            <w:r w:rsidR="003832BD" w:rsidRPr="00E51C5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of the Suitability procedure will be followed</w:t>
                            </w:r>
                            <w:r w:rsidR="003B616E" w:rsidRPr="00E51C5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requiring the student to meet </w:t>
                            </w:r>
                            <w:r w:rsidRPr="00E51C5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with the Dos and Placement Coordinator</w:t>
                            </w:r>
                            <w:r w:rsidR="003B616E" w:rsidRPr="00E51C5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14:paraId="00B31F42" w14:textId="77777777" w:rsidR="007F1D39" w:rsidRPr="00E51C53" w:rsidRDefault="007F1D39" w:rsidP="00680AB3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51C5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At this meeting, </w:t>
                            </w:r>
                            <w:r w:rsidR="003832BD" w:rsidRPr="00E51C5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clear</w:t>
                            </w:r>
                            <w:r w:rsidRPr="00E51C5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targets</w:t>
                            </w:r>
                            <w:r w:rsidR="003832BD" w:rsidRPr="00E51C5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for change</w:t>
                            </w:r>
                            <w:r w:rsidR="000418FE" w:rsidRPr="00E51C5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will be set out</w:t>
                            </w:r>
                            <w:r w:rsidR="003832BD" w:rsidRPr="00E51C5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 w:rsidRPr="00E51C5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832BD" w:rsidRPr="00E51C5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with an achievable</w:t>
                            </w:r>
                            <w:r w:rsidRPr="00E51C5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timescale to complete the actions by.</w:t>
                            </w:r>
                          </w:p>
                          <w:p w14:paraId="72C2D13C" w14:textId="76B129CC" w:rsidR="000B46C7" w:rsidRPr="002A2329" w:rsidRDefault="000B46C7" w:rsidP="00680AB3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E51C5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The student may be </w:t>
                            </w:r>
                            <w:r w:rsidR="00327F2B" w:rsidRPr="00E51C5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accompanied;</w:t>
                            </w:r>
                            <w:r w:rsidR="00F21438" w:rsidRPr="00E51C5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53AB0" w:rsidRPr="00E51C5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however,</w:t>
                            </w:r>
                            <w:r w:rsidR="00F21438" w:rsidRPr="00E51C5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this </w:t>
                            </w:r>
                            <w:r w:rsidR="00D53AB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may not</w:t>
                            </w:r>
                            <w:r w:rsidR="00F21438" w:rsidRPr="00E51C5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be a legal representative at this stage</w:t>
                            </w:r>
                            <w:r w:rsidR="00F21438">
                              <w:rPr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14:paraId="36E1D5B9" w14:textId="77777777" w:rsidR="007F1D39" w:rsidRPr="007F1D39" w:rsidRDefault="007F1D39" w:rsidP="007F1D3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66E739" id="Rectangle 2" o:spid="_x0000_s1029" style="position:absolute;margin-left:-48pt;margin-top:56pt;width:230.5pt;height:179.6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IbuVwIAAP8EAAAOAAAAZHJzL2Uyb0RvYy54bWysVN9P2zAQfp+0/8Hy+0gT2gEVKapATJMQ&#10;oMHEs+vYNJrj885uk+6v39lJU8b6NO3FufPdd7/8XS6vusawrUJfgy15fjLhTFkJVW1fS/79+fbT&#10;OWc+CFsJA1aVfKc8v1p8/HDZurkqYA2mUsgoiPXz1pV8HYKbZ5mXa9UIfwJOWTJqwEYEUvE1q1C0&#10;FL0xWTGZfM5awMohSOU93d70Rr5I8bVWMjxo7VVgpuRUW0gnpnMVz2xxKeavKNy6lkMZ4h+qaERt&#10;KekY6kYEwTZY/xWqqSWCBx1OJDQZaF1LlXqgbvLJu26e1sKp1AsNx7txTP7/hZX32yf3iDSG1vm5&#10;JzF20Wls4pfqY10a1m4cluoCk3RZXBRnpzOaqSRbUZzns9ksjjM7wB368EVBw6JQcqTXSEMS2zsf&#10;ete9C+EOBSQp7IyKNRj7TWlWVzFlQiduqGuDbCvoVYWUyobpkDp5R5iujRmB+TGgCfkAGnwjTCXO&#10;jMDJMeCfGUdEygo2jOCmtoDHAlQ/xsy9/777vufYfuhWHTVd8tNYY7xZQbV7RIbQc9g7eVvTWO+E&#10;D48CibT0FLSI4YEObaAtOQwSZ2vAX8fuoz9xiayctbQEJfc/NwIVZ+arJZZd5NNp3JqkTGdnBSn4&#10;1rJ6a7Gb5hroRXJaeSeTGP2D2YsaoXmhfV3GrGQSVlLuksuAe+U69MtJGy/VcpncaFOcCHf2yckY&#10;PM450ua5exHoBm4FouU97BdGzN9RrPeNSAvLTQBdJ/4d5jq8AG1ZYvDwR4hr/FZPXof/1uI3AAAA&#10;//8DAFBLAwQUAAYACAAAACEAYpN/WuAAAAALAQAADwAAAGRycy9kb3ducmV2LnhtbEyPQU/CQBCF&#10;7yb+h82YeINtC1as3RI0MRpuguG8dIe2oTtbuwst/HrHk97e5L28+V6+HG0rztj7xpGCeBqBQCqd&#10;aahS8LV9myxA+KDJ6NYRKrigh2Vxe5PrzLiBPvG8CZXgEvKZVlCH0GVS+rJGq/3UdUjsHVxvdeCz&#10;r6Tp9cDltpVJFKXS6ob4Q607fK2xPG5OVoG8vKwPH9tr4srjN67mV/tOw06p+7tx9Qwi4Bj+wvCL&#10;z+hQMNPench40SqYPKW8JbARJyw4MUsfWOwVzB/jGcgil/83FD8AAAD//wMAUEsBAi0AFAAGAAgA&#10;AAAhALaDOJL+AAAA4QEAABMAAAAAAAAAAAAAAAAAAAAAAFtDb250ZW50X1R5cGVzXS54bWxQSwEC&#10;LQAUAAYACAAAACEAOP0h/9YAAACUAQAACwAAAAAAAAAAAAAAAAAvAQAAX3JlbHMvLnJlbHNQSwEC&#10;LQAUAAYACAAAACEAzMyG7lcCAAD/BAAADgAAAAAAAAAAAAAAAAAuAgAAZHJzL2Uyb0RvYy54bWxQ&#10;SwECLQAUAAYACAAAACEAYpN/WuAAAAALAQAADwAAAAAAAAAAAAAAAACxBAAAZHJzL2Rvd25yZXYu&#10;eG1sUEsFBgAAAAAEAAQA8wAAAL4FAAAAAA==&#10;" fillcolor="white [3201]" strokecolor="#0f9ed5 [3207]" strokeweight="1.5pt">
                <v:textbox>
                  <w:txbxContent>
                    <w:p w14:paraId="43704AA0" w14:textId="77777777" w:rsidR="007F1D39" w:rsidRPr="00E51C53" w:rsidRDefault="007F1D39" w:rsidP="00801DE1">
                      <w:pPr>
                        <w:ind w:left="720" w:hanging="360"/>
                        <w:jc w:val="center"/>
                        <w:rPr>
                          <w:rFonts w:ascii="Arial" w:hAnsi="Arial" w:cs="Arial"/>
                          <w:b/>
                          <w:bCs/>
                          <w:color w:val="153D63" w:themeColor="text2" w:themeTint="E6"/>
                        </w:rPr>
                      </w:pPr>
                      <w:r w:rsidRPr="00E51C53">
                        <w:rPr>
                          <w:rFonts w:ascii="Arial" w:hAnsi="Arial" w:cs="Arial"/>
                          <w:b/>
                          <w:bCs/>
                          <w:color w:val="153D63" w:themeColor="text2" w:themeTint="E6"/>
                        </w:rPr>
                        <w:t>Stage 1</w:t>
                      </w:r>
                    </w:p>
                    <w:p w14:paraId="45EBC360" w14:textId="77777777" w:rsidR="007F1D39" w:rsidRPr="00E51C53" w:rsidRDefault="007F1D39" w:rsidP="00680AB3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51C53">
                        <w:rPr>
                          <w:rFonts w:ascii="Arial" w:hAnsi="Arial" w:cs="Arial"/>
                          <w:sz w:val="20"/>
                          <w:szCs w:val="20"/>
                        </w:rPr>
                        <w:t>If concerns</w:t>
                      </w:r>
                      <w:r w:rsidR="00B13706" w:rsidRPr="00E51C5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are more serious, or </w:t>
                      </w:r>
                      <w:r w:rsidR="003832BD" w:rsidRPr="00E51C53">
                        <w:rPr>
                          <w:rFonts w:ascii="Arial" w:hAnsi="Arial" w:cs="Arial"/>
                          <w:sz w:val="20"/>
                          <w:szCs w:val="20"/>
                        </w:rPr>
                        <w:t>cannot be resolved through an in</w:t>
                      </w:r>
                      <w:r w:rsidR="00E31DC9" w:rsidRPr="00E51C53">
                        <w:rPr>
                          <w:rFonts w:ascii="Arial" w:hAnsi="Arial" w:cs="Arial"/>
                          <w:sz w:val="20"/>
                          <w:szCs w:val="20"/>
                        </w:rPr>
                        <w:t>iti</w:t>
                      </w:r>
                      <w:r w:rsidR="00B13706" w:rsidRPr="00E51C5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al </w:t>
                      </w:r>
                      <w:r w:rsidR="003832BD" w:rsidRPr="00E51C5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meeting, </w:t>
                      </w:r>
                      <w:r w:rsidRPr="00E51C53">
                        <w:rPr>
                          <w:rFonts w:ascii="Arial" w:hAnsi="Arial" w:cs="Arial"/>
                          <w:sz w:val="20"/>
                          <w:szCs w:val="20"/>
                        </w:rPr>
                        <w:t>Stage 1</w:t>
                      </w:r>
                      <w:r w:rsidR="003832BD" w:rsidRPr="00E51C5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of the Suitability procedure will be followed</w:t>
                      </w:r>
                      <w:r w:rsidR="003B616E" w:rsidRPr="00E51C5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, requiring the student to meet </w:t>
                      </w:r>
                      <w:r w:rsidRPr="00E51C53">
                        <w:rPr>
                          <w:rFonts w:ascii="Arial" w:hAnsi="Arial" w:cs="Arial"/>
                          <w:sz w:val="20"/>
                          <w:szCs w:val="20"/>
                        </w:rPr>
                        <w:t>with the Dos and Placement Coordinator</w:t>
                      </w:r>
                      <w:r w:rsidR="003B616E" w:rsidRPr="00E51C5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. </w:t>
                      </w:r>
                    </w:p>
                    <w:p w14:paraId="00B31F42" w14:textId="77777777" w:rsidR="007F1D39" w:rsidRPr="00E51C53" w:rsidRDefault="007F1D39" w:rsidP="00680AB3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51C5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At this meeting, </w:t>
                      </w:r>
                      <w:r w:rsidR="003832BD" w:rsidRPr="00E51C53">
                        <w:rPr>
                          <w:rFonts w:ascii="Arial" w:hAnsi="Arial" w:cs="Arial"/>
                          <w:sz w:val="20"/>
                          <w:szCs w:val="20"/>
                        </w:rPr>
                        <w:t>clear</w:t>
                      </w:r>
                      <w:r w:rsidRPr="00E51C5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targets</w:t>
                      </w:r>
                      <w:r w:rsidR="003832BD" w:rsidRPr="00E51C5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for change</w:t>
                      </w:r>
                      <w:r w:rsidR="000418FE" w:rsidRPr="00E51C5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will be set out</w:t>
                      </w:r>
                      <w:r w:rsidR="003832BD" w:rsidRPr="00E51C53">
                        <w:rPr>
                          <w:rFonts w:ascii="Arial" w:hAnsi="Arial" w:cs="Arial"/>
                          <w:sz w:val="20"/>
                          <w:szCs w:val="20"/>
                        </w:rPr>
                        <w:t>,</w:t>
                      </w:r>
                      <w:r w:rsidRPr="00E51C5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3832BD" w:rsidRPr="00E51C53">
                        <w:rPr>
                          <w:rFonts w:ascii="Arial" w:hAnsi="Arial" w:cs="Arial"/>
                          <w:sz w:val="20"/>
                          <w:szCs w:val="20"/>
                        </w:rPr>
                        <w:t>with an achievable</w:t>
                      </w:r>
                      <w:r w:rsidRPr="00E51C5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timescale to complete the actions by.</w:t>
                      </w:r>
                    </w:p>
                    <w:p w14:paraId="72C2D13C" w14:textId="76B129CC" w:rsidR="000B46C7" w:rsidRPr="002A2329" w:rsidRDefault="000B46C7" w:rsidP="00680AB3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E51C5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The student may be </w:t>
                      </w:r>
                      <w:r w:rsidR="00327F2B" w:rsidRPr="00E51C53">
                        <w:rPr>
                          <w:rFonts w:ascii="Arial" w:hAnsi="Arial" w:cs="Arial"/>
                          <w:sz w:val="20"/>
                          <w:szCs w:val="20"/>
                        </w:rPr>
                        <w:t>accompanied;</w:t>
                      </w:r>
                      <w:r w:rsidR="00F21438" w:rsidRPr="00E51C5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D53AB0" w:rsidRPr="00E51C53">
                        <w:rPr>
                          <w:rFonts w:ascii="Arial" w:hAnsi="Arial" w:cs="Arial"/>
                          <w:sz w:val="20"/>
                          <w:szCs w:val="20"/>
                        </w:rPr>
                        <w:t>however,</w:t>
                      </w:r>
                      <w:r w:rsidR="00F21438" w:rsidRPr="00E51C5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this </w:t>
                      </w:r>
                      <w:r w:rsidR="00D53AB0">
                        <w:rPr>
                          <w:rFonts w:ascii="Arial" w:hAnsi="Arial" w:cs="Arial"/>
                          <w:sz w:val="20"/>
                          <w:szCs w:val="20"/>
                        </w:rPr>
                        <w:t>may not</w:t>
                      </w:r>
                      <w:r w:rsidR="00F21438" w:rsidRPr="00E51C5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be a legal representative at this stage</w:t>
                      </w:r>
                      <w:r w:rsidR="00F21438">
                        <w:rPr>
                          <w:sz w:val="20"/>
                          <w:szCs w:val="20"/>
                        </w:rPr>
                        <w:t xml:space="preserve">. </w:t>
                      </w:r>
                    </w:p>
                    <w:p w14:paraId="36E1D5B9" w14:textId="77777777" w:rsidR="007F1D39" w:rsidRPr="007F1D39" w:rsidRDefault="007F1D39" w:rsidP="007F1D3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8525B"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3FE26922" wp14:editId="5EC37859">
                <wp:simplePos x="0" y="0"/>
                <wp:positionH relativeFrom="column">
                  <wp:posOffset>-755650</wp:posOffset>
                </wp:positionH>
                <wp:positionV relativeFrom="paragraph">
                  <wp:posOffset>3596005</wp:posOffset>
                </wp:positionV>
                <wp:extent cx="3378200" cy="4876800"/>
                <wp:effectExtent l="0" t="0" r="12700" b="19050"/>
                <wp:wrapNone/>
                <wp:docPr id="577648134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200" cy="4876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FBE34D" w14:textId="5406E586" w:rsidR="00BC1588" w:rsidRPr="00E51C53" w:rsidRDefault="00BC1588" w:rsidP="00BC158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153D63" w:themeColor="text2" w:themeTint="E6"/>
                              </w:rPr>
                            </w:pPr>
                            <w:r w:rsidRPr="00E51C53">
                              <w:rPr>
                                <w:rFonts w:ascii="Arial" w:hAnsi="Arial" w:cs="Arial"/>
                                <w:b/>
                                <w:bCs/>
                                <w:color w:val="153D63" w:themeColor="text2" w:themeTint="E6"/>
                              </w:rPr>
                              <w:t>Suitabi</w:t>
                            </w:r>
                            <w:r w:rsidR="005D7167" w:rsidRPr="00E51C53">
                              <w:rPr>
                                <w:rFonts w:ascii="Arial" w:hAnsi="Arial" w:cs="Arial"/>
                                <w:b/>
                                <w:bCs/>
                                <w:color w:val="153D63" w:themeColor="text2" w:themeTint="E6"/>
                              </w:rPr>
                              <w:t xml:space="preserve">lity Panel </w:t>
                            </w:r>
                            <w:r w:rsidR="008D594F" w:rsidRPr="00E51C53">
                              <w:rPr>
                                <w:rFonts w:ascii="Arial" w:hAnsi="Arial" w:cs="Arial"/>
                                <w:b/>
                                <w:bCs/>
                                <w:color w:val="153D63" w:themeColor="text2" w:themeTint="E6"/>
                              </w:rPr>
                              <w:t>Actions:</w:t>
                            </w:r>
                          </w:p>
                          <w:p w14:paraId="1FA7F025" w14:textId="466F17C9" w:rsidR="00C967EF" w:rsidRPr="00E51C53" w:rsidRDefault="00C967EF" w:rsidP="00073E9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51C5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Dismiss the case if grounds are deemed insufficient for concern.</w:t>
                            </w:r>
                          </w:p>
                          <w:p w14:paraId="0AD8DFF6" w14:textId="77777777" w:rsidR="002A2027" w:rsidRPr="00E51C53" w:rsidRDefault="00941153" w:rsidP="00073E9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51C5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Issue a </w:t>
                            </w:r>
                            <w:r w:rsidR="00B004E3" w:rsidRPr="00E51C5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formal warning, which stays on the student’s record. </w:t>
                            </w:r>
                          </w:p>
                          <w:p w14:paraId="7D32AF22" w14:textId="2648A224" w:rsidR="00941153" w:rsidRPr="00E51C53" w:rsidRDefault="002C4DD6" w:rsidP="00073E9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51C5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The Panel may also recommend </w:t>
                            </w:r>
                            <w:r w:rsidR="00306C97" w:rsidRPr="00E51C5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actions</w:t>
                            </w:r>
                            <w:r w:rsidRPr="00E51C5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with clear </w:t>
                            </w:r>
                            <w:r w:rsidR="006C29D5" w:rsidRPr="00E51C5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objectives and outcomes, with a defined period of review and </w:t>
                            </w:r>
                            <w:r w:rsidR="00D41E41" w:rsidRPr="00E51C5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monitoring process.</w:t>
                            </w:r>
                            <w:r w:rsidR="0046425A" w:rsidRPr="00E51C5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C58AD" w:rsidRPr="00E51C5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This could still result in termination of registration if recommended actions not completed within timescale. </w:t>
                            </w:r>
                          </w:p>
                          <w:p w14:paraId="2E41D39C" w14:textId="73F9465C" w:rsidR="00CC58AD" w:rsidRPr="00E51C53" w:rsidRDefault="0093565C" w:rsidP="00073E9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51C5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Although student may be allowed to remain on their course</w:t>
                            </w:r>
                            <w:r w:rsidR="00B8525B" w:rsidRPr="00E51C5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 the Panel may state that repeated or similar offences will result in termination of registration.</w:t>
                            </w:r>
                          </w:p>
                          <w:p w14:paraId="63DAF108" w14:textId="35454E00" w:rsidR="00073E9F" w:rsidRPr="00150832" w:rsidRDefault="00763F59" w:rsidP="00150832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5083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Where there are grounds to determine student is not suitable for professional practice</w:t>
                            </w:r>
                            <w:r w:rsidR="009D745D" w:rsidRPr="0015083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the professionally accredited course may be terminated, however student may be permitted to </w:t>
                            </w:r>
                            <w:r w:rsidR="00D47A31" w:rsidRPr="0015083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undertake a non-accredited course version, </w:t>
                            </w:r>
                            <w:r w:rsidR="00C50E2D" w:rsidRPr="0015083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 different course </w:t>
                            </w:r>
                            <w:r w:rsidR="00327F2B" w:rsidRPr="0015083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or may</w:t>
                            </w:r>
                            <w:r w:rsidR="00C50E2D" w:rsidRPr="0015083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be awarded an Alternative Exit Award. </w:t>
                            </w:r>
                          </w:p>
                          <w:p w14:paraId="117060FE" w14:textId="131A35FA" w:rsidR="00262731" w:rsidRPr="00150832" w:rsidRDefault="00262731" w:rsidP="00150832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5083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Recommend </w:t>
                            </w:r>
                            <w:r w:rsidR="005175D4" w:rsidRPr="0015083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termination of registration. </w:t>
                            </w:r>
                          </w:p>
                          <w:p w14:paraId="53E8A145" w14:textId="0B3EF802" w:rsidR="005175D4" w:rsidRPr="00E51C53" w:rsidRDefault="005175D4" w:rsidP="005175D4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51C5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Notification of the Panel hearing result will be sent </w:t>
                            </w:r>
                            <w:r w:rsidR="00E51C53" w:rsidRPr="00E51C5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to the student </w:t>
                            </w:r>
                            <w:r w:rsidR="00E51C53" w:rsidRPr="00E51C53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within five days. </w:t>
                            </w:r>
                          </w:p>
                          <w:p w14:paraId="65ACED06" w14:textId="77777777" w:rsidR="00D41E41" w:rsidRDefault="00D41E41" w:rsidP="00BC1588">
                            <w:pPr>
                              <w:jc w:val="center"/>
                              <w:rPr>
                                <w:b/>
                                <w:bCs/>
                                <w:color w:val="153D63" w:themeColor="text2" w:themeTint="E6"/>
                              </w:rPr>
                            </w:pPr>
                          </w:p>
                          <w:p w14:paraId="48D6F598" w14:textId="77777777" w:rsidR="008D594F" w:rsidRDefault="008D594F" w:rsidP="00BC1588">
                            <w:pPr>
                              <w:jc w:val="center"/>
                              <w:rPr>
                                <w:b/>
                                <w:bCs/>
                                <w:color w:val="153D63" w:themeColor="text2" w:themeTint="E6"/>
                              </w:rPr>
                            </w:pPr>
                          </w:p>
                          <w:p w14:paraId="520AD068" w14:textId="77777777" w:rsidR="00C967EF" w:rsidRDefault="00C967EF" w:rsidP="00BC1588">
                            <w:pPr>
                              <w:jc w:val="center"/>
                              <w:rPr>
                                <w:b/>
                                <w:bCs/>
                                <w:color w:val="153D63" w:themeColor="text2" w:themeTint="E6"/>
                              </w:rPr>
                            </w:pPr>
                          </w:p>
                          <w:p w14:paraId="6B83BF71" w14:textId="77777777" w:rsidR="008D3B32" w:rsidRDefault="008D3B32" w:rsidP="00493F98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EB41383" w14:textId="77777777" w:rsidR="00BC1588" w:rsidRPr="00801DE1" w:rsidRDefault="00BC1588" w:rsidP="00BC1588">
                            <w:pPr>
                              <w:jc w:val="both"/>
                              <w:rPr>
                                <w:b/>
                                <w:bCs/>
                                <w:color w:val="153D63" w:themeColor="text2" w:themeTint="E6"/>
                              </w:rPr>
                            </w:pPr>
                          </w:p>
                          <w:p w14:paraId="7B0E5E4B" w14:textId="77777777" w:rsidR="00BC1588" w:rsidRDefault="00BC1588" w:rsidP="00BC158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E26922" id="Rectangle 6" o:spid="_x0000_s1030" style="position:absolute;margin-left:-59.5pt;margin-top:283.15pt;width:266pt;height:384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RlnVQIAAP8EAAAOAAAAZHJzL2Uyb0RvYy54bWysVN9v2jAQfp+0/8Hy+whQ1jLUUKFWnSah&#10;FrWd+mwcu0RzfN7ZkLC/fmcnBNbxNO3F8fnuu5/f5fqmqQzbKfQl2JyPBkPOlJVQlPYt599f7j9N&#10;OfNB2EIYsCrne+X5zfzjh+vazdQYNmAKhYycWD+rXc43IbhZlnm5UZXwA3DKklIDViKQiG9ZgaIm&#10;75XJxsPhZVYDFg5BKu/p9a5V8nnyr7WS4VFrrwIzOafcQjoxnet4ZvNrMXtD4Tal7NIQ/5BFJUpL&#10;QXtXdyIItsXyL1dVKRE86DCQUGWgdSlVqoGqGQ3fVfO8EU6lWqg53vVt8v/PrXzYPbsVUhtq52ee&#10;rrGKRmMVv5Qfa1Kz9n2zVBOYpMeLi6spTYAzSbrJ9OpySgL5yY5whz58VVCxeMk50jRSk8Ru6UNr&#10;ejAh3DGBdAt7o2IOxj4pzcqCQo4TOnFD3RpkO0FTFVIqGyZd6GQdYbo0pgeOzgFNGHWgzjbCVOJM&#10;DxyeA/4ZsUekqGBDD65KC3jOQfGjj9zaH6pva47lh2bdUNHU2ZhjfFlDsV8hQ2g57J28L6mtS+HD&#10;SiCRlkZBixge6dAG6pxDd+NsA/jr3Hu0Jy6RlrOaliDn/udWoOLMfLPEsi+jySRuTRImn6/GJOCp&#10;Zn2qsdvqFmgiI1p5J9M12gdzuGqE6pX2dRGjkkpYSbFzLgMehNvQLidtvFSLRTKjTXEiLO2zk9F5&#10;7HOkzUvzKtB13ApEywc4LIyYvaNYaxuRFhbbALpM/Dv2tZsAbVlicPdHiGt8Kier439r/hsAAP//&#10;AwBQSwMEFAAGAAgAAAAhAOZayVDhAAAADQEAAA8AAABkcnMvZG93bnJldi54bWxMj8FOwzAMhu9I&#10;vENkJG5b2rVUrDSdBhICcWNDO2eN11ZrnNJka7enx5zgaPvT7+8vVpPtxBkH3zpSEM8jEEiVMy3V&#10;Cr62r7NHED5oMrpzhAou6GFV3t4UOjdupE88b0ItOIR8rhU0IfS5lL5q0Go/dz0S3w5usDrwONTS&#10;DHrkcNvJRRRl0uqW+EOje3xpsDpuTlaBvDx/HN6314Wrjt+4Tq/2jcadUvd30/oJRMAp/MHwq8/q&#10;ULLT3p3IeNEpmMXxkssEBQ9ZloBgJI0T3uyZTZI0AVkW8n+L8gcAAP//AwBQSwECLQAUAAYACAAA&#10;ACEAtoM4kv4AAADhAQAAEwAAAAAAAAAAAAAAAAAAAAAAW0NvbnRlbnRfVHlwZXNdLnhtbFBLAQIt&#10;ABQABgAIAAAAIQA4/SH/1gAAAJQBAAALAAAAAAAAAAAAAAAAAC8BAABfcmVscy8ucmVsc1BLAQIt&#10;ABQABgAIAAAAIQBlIRlnVQIAAP8EAAAOAAAAAAAAAAAAAAAAAC4CAABkcnMvZTJvRG9jLnhtbFBL&#10;AQItABQABgAIAAAAIQDmWslQ4QAAAA0BAAAPAAAAAAAAAAAAAAAAAK8EAABkcnMvZG93bnJldi54&#10;bWxQSwUGAAAAAAQABADzAAAAvQUAAAAA&#10;" fillcolor="white [3201]" strokecolor="#0f9ed5 [3207]" strokeweight="1.5pt">
                <v:textbox>
                  <w:txbxContent>
                    <w:p w14:paraId="64FBE34D" w14:textId="5406E586" w:rsidR="00BC1588" w:rsidRPr="00E51C53" w:rsidRDefault="00BC1588" w:rsidP="00BC158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153D63" w:themeColor="text2" w:themeTint="E6"/>
                        </w:rPr>
                      </w:pPr>
                      <w:r w:rsidRPr="00E51C53">
                        <w:rPr>
                          <w:rFonts w:ascii="Arial" w:hAnsi="Arial" w:cs="Arial"/>
                          <w:b/>
                          <w:bCs/>
                          <w:color w:val="153D63" w:themeColor="text2" w:themeTint="E6"/>
                        </w:rPr>
                        <w:t>Suitabi</w:t>
                      </w:r>
                      <w:r w:rsidR="005D7167" w:rsidRPr="00E51C53">
                        <w:rPr>
                          <w:rFonts w:ascii="Arial" w:hAnsi="Arial" w:cs="Arial"/>
                          <w:b/>
                          <w:bCs/>
                          <w:color w:val="153D63" w:themeColor="text2" w:themeTint="E6"/>
                        </w:rPr>
                        <w:t xml:space="preserve">lity Panel </w:t>
                      </w:r>
                      <w:r w:rsidR="008D594F" w:rsidRPr="00E51C53">
                        <w:rPr>
                          <w:rFonts w:ascii="Arial" w:hAnsi="Arial" w:cs="Arial"/>
                          <w:b/>
                          <w:bCs/>
                          <w:color w:val="153D63" w:themeColor="text2" w:themeTint="E6"/>
                        </w:rPr>
                        <w:t>Actions:</w:t>
                      </w:r>
                    </w:p>
                    <w:p w14:paraId="1FA7F025" w14:textId="466F17C9" w:rsidR="00C967EF" w:rsidRPr="00E51C53" w:rsidRDefault="00C967EF" w:rsidP="00073E9F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51C53">
                        <w:rPr>
                          <w:rFonts w:ascii="Arial" w:hAnsi="Arial" w:cs="Arial"/>
                          <w:sz w:val="20"/>
                          <w:szCs w:val="20"/>
                        </w:rPr>
                        <w:t>Dismiss the case if grounds are deemed insufficient for concern.</w:t>
                      </w:r>
                    </w:p>
                    <w:p w14:paraId="0AD8DFF6" w14:textId="77777777" w:rsidR="002A2027" w:rsidRPr="00E51C53" w:rsidRDefault="00941153" w:rsidP="00073E9F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51C5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Issue a </w:t>
                      </w:r>
                      <w:r w:rsidR="00B004E3" w:rsidRPr="00E51C5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formal warning, which stays on the student’s record. </w:t>
                      </w:r>
                    </w:p>
                    <w:p w14:paraId="7D32AF22" w14:textId="2648A224" w:rsidR="00941153" w:rsidRPr="00E51C53" w:rsidRDefault="002C4DD6" w:rsidP="00073E9F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51C5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The Panel may also recommend </w:t>
                      </w:r>
                      <w:r w:rsidR="00306C97" w:rsidRPr="00E51C53">
                        <w:rPr>
                          <w:rFonts w:ascii="Arial" w:hAnsi="Arial" w:cs="Arial"/>
                          <w:sz w:val="20"/>
                          <w:szCs w:val="20"/>
                        </w:rPr>
                        <w:t>actions</w:t>
                      </w:r>
                      <w:r w:rsidRPr="00E51C5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with clear </w:t>
                      </w:r>
                      <w:r w:rsidR="006C29D5" w:rsidRPr="00E51C5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objectives and outcomes, with a defined period of review and </w:t>
                      </w:r>
                      <w:r w:rsidR="00D41E41" w:rsidRPr="00E51C53">
                        <w:rPr>
                          <w:rFonts w:ascii="Arial" w:hAnsi="Arial" w:cs="Arial"/>
                          <w:sz w:val="20"/>
                          <w:szCs w:val="20"/>
                        </w:rPr>
                        <w:t>monitoring process.</w:t>
                      </w:r>
                      <w:r w:rsidR="0046425A" w:rsidRPr="00E51C5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CC58AD" w:rsidRPr="00E51C5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This could still result in termination of registration if recommended actions not completed within timescale. </w:t>
                      </w:r>
                    </w:p>
                    <w:p w14:paraId="2E41D39C" w14:textId="73F9465C" w:rsidR="00CC58AD" w:rsidRPr="00E51C53" w:rsidRDefault="0093565C" w:rsidP="00073E9F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51C53">
                        <w:rPr>
                          <w:rFonts w:ascii="Arial" w:hAnsi="Arial" w:cs="Arial"/>
                          <w:sz w:val="20"/>
                          <w:szCs w:val="20"/>
                        </w:rPr>
                        <w:t>Although student may be allowed to remain on their course</w:t>
                      </w:r>
                      <w:r w:rsidR="00B8525B" w:rsidRPr="00E51C53">
                        <w:rPr>
                          <w:rFonts w:ascii="Arial" w:hAnsi="Arial" w:cs="Arial"/>
                          <w:sz w:val="20"/>
                          <w:szCs w:val="20"/>
                        </w:rPr>
                        <w:t>, the Panel may state that repeated or similar offences will result in termination of registration.</w:t>
                      </w:r>
                    </w:p>
                    <w:p w14:paraId="63DAF108" w14:textId="35454E00" w:rsidR="00073E9F" w:rsidRPr="00150832" w:rsidRDefault="00763F59" w:rsidP="00150832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50832">
                        <w:rPr>
                          <w:rFonts w:ascii="Arial" w:hAnsi="Arial" w:cs="Arial"/>
                          <w:sz w:val="20"/>
                          <w:szCs w:val="20"/>
                        </w:rPr>
                        <w:t>Where there are grounds to determine student is not suitable for professional practice</w:t>
                      </w:r>
                      <w:r w:rsidR="009D745D" w:rsidRPr="0015083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, the professionally accredited course may be terminated, however student may be permitted to </w:t>
                      </w:r>
                      <w:r w:rsidR="00D47A31" w:rsidRPr="0015083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undertake a non-accredited course version, </w:t>
                      </w:r>
                      <w:r w:rsidR="00C50E2D" w:rsidRPr="0015083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 different course </w:t>
                      </w:r>
                      <w:r w:rsidR="00327F2B" w:rsidRPr="00150832">
                        <w:rPr>
                          <w:rFonts w:ascii="Arial" w:hAnsi="Arial" w:cs="Arial"/>
                          <w:sz w:val="20"/>
                          <w:szCs w:val="20"/>
                        </w:rPr>
                        <w:t>or may</w:t>
                      </w:r>
                      <w:r w:rsidR="00C50E2D" w:rsidRPr="0015083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be awarded an Alternative Exit Award. </w:t>
                      </w:r>
                    </w:p>
                    <w:p w14:paraId="117060FE" w14:textId="131A35FA" w:rsidR="00262731" w:rsidRPr="00150832" w:rsidRDefault="00262731" w:rsidP="00150832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5083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Recommend </w:t>
                      </w:r>
                      <w:r w:rsidR="005175D4" w:rsidRPr="0015083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termination of registration. </w:t>
                      </w:r>
                    </w:p>
                    <w:p w14:paraId="53E8A145" w14:textId="0B3EF802" w:rsidR="005175D4" w:rsidRPr="00E51C53" w:rsidRDefault="005175D4" w:rsidP="005175D4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E51C5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Notification of the Panel hearing result will be sent </w:t>
                      </w:r>
                      <w:r w:rsidR="00E51C53" w:rsidRPr="00E51C5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to the student </w:t>
                      </w:r>
                      <w:r w:rsidR="00E51C53" w:rsidRPr="00E51C53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within five days. </w:t>
                      </w:r>
                    </w:p>
                    <w:p w14:paraId="65ACED06" w14:textId="77777777" w:rsidR="00D41E41" w:rsidRDefault="00D41E41" w:rsidP="00BC1588">
                      <w:pPr>
                        <w:jc w:val="center"/>
                        <w:rPr>
                          <w:b/>
                          <w:bCs/>
                          <w:color w:val="153D63" w:themeColor="text2" w:themeTint="E6"/>
                        </w:rPr>
                      </w:pPr>
                    </w:p>
                    <w:p w14:paraId="48D6F598" w14:textId="77777777" w:rsidR="008D594F" w:rsidRDefault="008D594F" w:rsidP="00BC1588">
                      <w:pPr>
                        <w:jc w:val="center"/>
                        <w:rPr>
                          <w:b/>
                          <w:bCs/>
                          <w:color w:val="153D63" w:themeColor="text2" w:themeTint="E6"/>
                        </w:rPr>
                      </w:pPr>
                    </w:p>
                    <w:p w14:paraId="520AD068" w14:textId="77777777" w:rsidR="00C967EF" w:rsidRDefault="00C967EF" w:rsidP="00BC1588">
                      <w:pPr>
                        <w:jc w:val="center"/>
                        <w:rPr>
                          <w:b/>
                          <w:bCs/>
                          <w:color w:val="153D63" w:themeColor="text2" w:themeTint="E6"/>
                        </w:rPr>
                      </w:pPr>
                    </w:p>
                    <w:p w14:paraId="6B83BF71" w14:textId="77777777" w:rsidR="008D3B32" w:rsidRDefault="008D3B32" w:rsidP="00493F98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14:paraId="6EB41383" w14:textId="77777777" w:rsidR="00BC1588" w:rsidRPr="00801DE1" w:rsidRDefault="00BC1588" w:rsidP="00BC1588">
                      <w:pPr>
                        <w:jc w:val="both"/>
                        <w:rPr>
                          <w:b/>
                          <w:bCs/>
                          <w:color w:val="153D63" w:themeColor="text2" w:themeTint="E6"/>
                        </w:rPr>
                      </w:pPr>
                    </w:p>
                    <w:p w14:paraId="7B0E5E4B" w14:textId="77777777" w:rsidR="00BC1588" w:rsidRDefault="00BC1588" w:rsidP="00BC158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C72F49"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148B623F" wp14:editId="3B0ACDD4">
                <wp:simplePos x="0" y="0"/>
                <wp:positionH relativeFrom="column">
                  <wp:posOffset>3003550</wp:posOffset>
                </wp:positionH>
                <wp:positionV relativeFrom="paragraph">
                  <wp:posOffset>7164705</wp:posOffset>
                </wp:positionV>
                <wp:extent cx="3321050" cy="1092200"/>
                <wp:effectExtent l="0" t="0" r="12700" b="12700"/>
                <wp:wrapNone/>
                <wp:docPr id="1383151109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1050" cy="1092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1D2DC9" w14:textId="20AF25CD" w:rsidR="00061AB1" w:rsidRPr="00E51C53" w:rsidRDefault="00061AB1" w:rsidP="00472F76">
                            <w:pPr>
                              <w:ind w:left="720" w:hanging="36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153D63" w:themeColor="text2" w:themeTint="E6"/>
                              </w:rPr>
                            </w:pPr>
                            <w:r w:rsidRPr="00E51C53">
                              <w:rPr>
                                <w:rFonts w:ascii="Arial" w:hAnsi="Arial" w:cs="Arial"/>
                                <w:b/>
                                <w:bCs/>
                                <w:color w:val="153D63" w:themeColor="text2" w:themeTint="E6"/>
                              </w:rPr>
                              <w:t>Right to Appeal:</w:t>
                            </w:r>
                          </w:p>
                          <w:p w14:paraId="0354326A" w14:textId="2917950A" w:rsidR="00061AB1" w:rsidRPr="00E51C53" w:rsidRDefault="00A57709" w:rsidP="00472F76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51C5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 student may appeal against the judgement of the Suitability Panel</w:t>
                            </w:r>
                            <w:r w:rsidR="007E0228" w:rsidRPr="00E51C5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in accordance with the University’s </w:t>
                            </w:r>
                            <w:hyperlink r:id="rId7" w:tgtFrame="_blank" w:history="1">
                              <w:r w:rsidR="007E0228" w:rsidRPr="00E51C53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color w:val="156082" w:themeColor="accent1"/>
                                  <w:sz w:val="20"/>
                                  <w:szCs w:val="20"/>
                                </w:rPr>
                                <w:t>Academic Appeals</w:t>
                              </w:r>
                            </w:hyperlink>
                            <w:r w:rsidR="007E0228" w:rsidRPr="00E51C53">
                              <w:rPr>
                                <w:rFonts w:ascii="Arial" w:hAnsi="Arial" w:cs="Arial"/>
                                <w:color w:val="156082" w:themeColor="accen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E0228" w:rsidRPr="00E51C5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Policy. 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8B623F" id="Rectangle 7" o:spid="_x0000_s1031" style="position:absolute;margin-left:236.5pt;margin-top:564.15pt;width:261.5pt;height:86pt;z-index:25165824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MlEVgIAAP8EAAAOAAAAZHJzL2Uyb0RvYy54bWysVE1v2zAMvQ/YfxB0X22n6bYGdYogRYcB&#10;RVusHXpWZCkxJosapcTOfv0o2XG6LqdhF5kS+fj56KvrrjFsp9DXYEtenOWcKSuhqu265N+fbz98&#10;5swHYSthwKqS75Xn1/P3765aN1MT2ICpFDJyYv2sdSXfhOBmWeblRjXCn4FTlpQasBGBrrjOKhQt&#10;eW9MNsnzj1kLWDkEqbyn15teyefJv9ZKhgetvQrMlJxyC+nEdK7imc2vxGyNwm1qOaQh/iGLRtSW&#10;go6ubkQQbIv1X66aWiJ40OFMQpOB1rVUqQaqpsjfVPO0EU6lWqg53o1t8v/PrbzfPblHpDa0zs88&#10;ibGKTmMTv5Qf61Kz9mOzVBeYpMfz80mRX1BPJemK/HJC44jtzI5whz58UdCwKJQcaRqpSWJ350Nv&#10;ejAh3DGBJIW9UTEHY78pzeqKQk4SOnFDLQ2ynaCpCimVDdMhdLKOMF0bMwKLU0ATigE02EaYSpwZ&#10;gfkp4J8RR0SKCjaM4Ka2gKccVD/GyL39ofq+5lh+6FYdFV3yi5hjfFlBtX9EhtBz2Dt5W1Nb74QP&#10;jwKJtDQKWsTwQIc20JYcBomzDeCvU+/RnrhEWs5aWoKS+59bgYoz89USyy6L6TRuTbpMLz5N6IKv&#10;NavXGrttlkATKWjlnUxitA/mIGqE5oX2dRGjkkpYSbFLLgMeLsvQLydtvFSLRTKjTXEi3NknJ6Pz&#10;2OdIm+fuRaAbuBWIlvdwWBgxe0Ox3jYiLSy2AXSd+Hfs6zAB2rLE4OGPENf49T1ZHf9b898AAAD/&#10;/wMAUEsDBBQABgAIAAAAIQAXhZqG4QAAAA0BAAAPAAAAZHJzL2Rvd25yZXYueG1sTI/BTsMwEETv&#10;SPyDtUjcqN2kKm2IUxUkBOLWFnF2420SNV6H2G3Sfj3LCY47M5p9k69G14oz9qHxpGE6USCQSm8b&#10;qjR87l4fFiBCNGRN6wk1XDDAqri9yU1m/UAbPG9jJbiEQmY01DF2mZShrNGZMPEdEnsH3zsT+ewr&#10;aXszcLlrZaLUXDrTEH+oTYcvNZbH7clpkJfnj8P77pr48viN69nVvdHwpfX93bh+AhFxjH9h+MVn&#10;dCiYae9PZINoNcweU94S2ZgmixQER5bLOUt7llKlUpBFLv+vKH4AAAD//wMAUEsBAi0AFAAGAAgA&#10;AAAhALaDOJL+AAAA4QEAABMAAAAAAAAAAAAAAAAAAAAAAFtDb250ZW50X1R5cGVzXS54bWxQSwEC&#10;LQAUAAYACAAAACEAOP0h/9YAAACUAQAACwAAAAAAAAAAAAAAAAAvAQAAX3JlbHMvLnJlbHNQSwEC&#10;LQAUAAYACAAAACEAQeTJRFYCAAD/BAAADgAAAAAAAAAAAAAAAAAuAgAAZHJzL2Uyb0RvYy54bWxQ&#10;SwECLQAUAAYACAAAACEAF4WahuEAAAANAQAADwAAAAAAAAAAAAAAAACwBAAAZHJzL2Rvd25yZXYu&#10;eG1sUEsFBgAAAAAEAAQA8wAAAL4FAAAAAA==&#10;" fillcolor="white [3201]" strokecolor="#0f9ed5 [3207]" strokeweight="1.5pt">
                <v:textbox>
                  <w:txbxContent>
                    <w:p w14:paraId="771D2DC9" w14:textId="20AF25CD" w:rsidR="00061AB1" w:rsidRPr="00E51C53" w:rsidRDefault="00061AB1" w:rsidP="00472F76">
                      <w:pPr>
                        <w:ind w:left="720" w:hanging="360"/>
                        <w:jc w:val="center"/>
                        <w:rPr>
                          <w:rFonts w:ascii="Arial" w:hAnsi="Arial" w:cs="Arial"/>
                          <w:b/>
                          <w:bCs/>
                          <w:color w:val="153D63" w:themeColor="text2" w:themeTint="E6"/>
                        </w:rPr>
                      </w:pPr>
                      <w:r w:rsidRPr="00E51C53">
                        <w:rPr>
                          <w:rFonts w:ascii="Arial" w:hAnsi="Arial" w:cs="Arial"/>
                          <w:b/>
                          <w:bCs/>
                          <w:color w:val="153D63" w:themeColor="text2" w:themeTint="E6"/>
                        </w:rPr>
                        <w:t>Right to Appeal:</w:t>
                      </w:r>
                    </w:p>
                    <w:p w14:paraId="0354326A" w14:textId="2917950A" w:rsidR="00061AB1" w:rsidRPr="00E51C53" w:rsidRDefault="00A57709" w:rsidP="00472F76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51C53">
                        <w:rPr>
                          <w:rFonts w:ascii="Arial" w:hAnsi="Arial" w:cs="Arial"/>
                          <w:sz w:val="20"/>
                          <w:szCs w:val="20"/>
                        </w:rPr>
                        <w:t>A student may appeal against the judgement of the Suitability Panel</w:t>
                      </w:r>
                      <w:r w:rsidR="007E0228" w:rsidRPr="00E51C5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in accordance with the University’s </w:t>
                      </w:r>
                      <w:hyperlink r:id="rId8" w:tgtFrame="_blank" w:history="1">
                        <w:r w:rsidR="007E0228" w:rsidRPr="00E51C53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color w:val="156082" w:themeColor="accent1"/>
                            <w:sz w:val="20"/>
                            <w:szCs w:val="20"/>
                          </w:rPr>
                          <w:t>Academic Appeals</w:t>
                        </w:r>
                      </w:hyperlink>
                      <w:r w:rsidR="007E0228" w:rsidRPr="00E51C53">
                        <w:rPr>
                          <w:rFonts w:ascii="Arial" w:hAnsi="Arial" w:cs="Arial"/>
                          <w:color w:val="156082" w:themeColor="accent1"/>
                          <w:sz w:val="20"/>
                          <w:szCs w:val="20"/>
                        </w:rPr>
                        <w:t xml:space="preserve"> </w:t>
                      </w:r>
                      <w:r w:rsidR="007E0228" w:rsidRPr="00E51C53">
                        <w:rPr>
                          <w:rFonts w:ascii="Arial" w:hAnsi="Arial" w:cs="Arial"/>
                          <w:sz w:val="20"/>
                          <w:szCs w:val="20"/>
                        </w:rPr>
                        <w:t>Policy.  </w:t>
                      </w:r>
                    </w:p>
                  </w:txbxContent>
                </v:textbox>
              </v:rect>
            </w:pict>
          </mc:Fallback>
        </mc:AlternateContent>
      </w:r>
    </w:p>
    <w:sectPr w:rsidR="00717E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359FD" w14:textId="77777777" w:rsidR="000A5E3A" w:rsidRDefault="000A5E3A" w:rsidP="00CC6870">
      <w:pPr>
        <w:spacing w:after="0" w:line="240" w:lineRule="auto"/>
      </w:pPr>
      <w:r>
        <w:separator/>
      </w:r>
    </w:p>
  </w:endnote>
  <w:endnote w:type="continuationSeparator" w:id="0">
    <w:p w14:paraId="6AD974CE" w14:textId="77777777" w:rsidR="000A5E3A" w:rsidRDefault="000A5E3A" w:rsidP="00CC6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8F312" w14:textId="77777777" w:rsidR="000A5E3A" w:rsidRDefault="000A5E3A" w:rsidP="00CC6870">
      <w:pPr>
        <w:spacing w:after="0" w:line="240" w:lineRule="auto"/>
      </w:pPr>
      <w:r>
        <w:separator/>
      </w:r>
    </w:p>
  </w:footnote>
  <w:footnote w:type="continuationSeparator" w:id="0">
    <w:p w14:paraId="77FB5D11" w14:textId="77777777" w:rsidR="000A5E3A" w:rsidRDefault="000A5E3A" w:rsidP="00CC68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B1C5E"/>
    <w:multiLevelType w:val="hybridMultilevel"/>
    <w:tmpl w:val="1CF08D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D76CB"/>
    <w:multiLevelType w:val="hybridMultilevel"/>
    <w:tmpl w:val="1CF08D8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7D027A"/>
    <w:multiLevelType w:val="hybridMultilevel"/>
    <w:tmpl w:val="3DFE84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0D5AD5"/>
    <w:multiLevelType w:val="hybridMultilevel"/>
    <w:tmpl w:val="743463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DD7409"/>
    <w:multiLevelType w:val="hybridMultilevel"/>
    <w:tmpl w:val="7BD2A6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A85254"/>
    <w:multiLevelType w:val="hybridMultilevel"/>
    <w:tmpl w:val="5C70C2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5750130">
    <w:abstractNumId w:val="4"/>
  </w:num>
  <w:num w:numId="2" w16cid:durableId="7871869">
    <w:abstractNumId w:val="5"/>
  </w:num>
  <w:num w:numId="3" w16cid:durableId="225384587">
    <w:abstractNumId w:val="3"/>
  </w:num>
  <w:num w:numId="4" w16cid:durableId="2062552352">
    <w:abstractNumId w:val="2"/>
  </w:num>
  <w:num w:numId="5" w16cid:durableId="895045133">
    <w:abstractNumId w:val="0"/>
  </w:num>
  <w:num w:numId="6" w16cid:durableId="420373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D39"/>
    <w:rsid w:val="00001D8C"/>
    <w:rsid w:val="00014A0D"/>
    <w:rsid w:val="000418FE"/>
    <w:rsid w:val="00061AB1"/>
    <w:rsid w:val="00063F63"/>
    <w:rsid w:val="00073E9F"/>
    <w:rsid w:val="00097850"/>
    <w:rsid w:val="000A5E3A"/>
    <w:rsid w:val="000B3B3C"/>
    <w:rsid w:val="000B46C7"/>
    <w:rsid w:val="000D062E"/>
    <w:rsid w:val="000D7959"/>
    <w:rsid w:val="00135B33"/>
    <w:rsid w:val="00150832"/>
    <w:rsid w:val="0018466F"/>
    <w:rsid w:val="001A4F9B"/>
    <w:rsid w:val="00214BBE"/>
    <w:rsid w:val="00232999"/>
    <w:rsid w:val="00262731"/>
    <w:rsid w:val="00264F6F"/>
    <w:rsid w:val="002952C6"/>
    <w:rsid w:val="002A2027"/>
    <w:rsid w:val="002A2329"/>
    <w:rsid w:val="002A3A5E"/>
    <w:rsid w:val="002C39D1"/>
    <w:rsid w:val="002C4DD6"/>
    <w:rsid w:val="002E013F"/>
    <w:rsid w:val="00306C97"/>
    <w:rsid w:val="00314679"/>
    <w:rsid w:val="00323044"/>
    <w:rsid w:val="00327F2B"/>
    <w:rsid w:val="00355714"/>
    <w:rsid w:val="003832BD"/>
    <w:rsid w:val="003957B9"/>
    <w:rsid w:val="003B616E"/>
    <w:rsid w:val="003B766D"/>
    <w:rsid w:val="003D7B2A"/>
    <w:rsid w:val="003E5B4A"/>
    <w:rsid w:val="00407A62"/>
    <w:rsid w:val="0046425A"/>
    <w:rsid w:val="00472F76"/>
    <w:rsid w:val="00491ED0"/>
    <w:rsid w:val="00493F98"/>
    <w:rsid w:val="004E7F64"/>
    <w:rsid w:val="00510114"/>
    <w:rsid w:val="005175D4"/>
    <w:rsid w:val="00543C58"/>
    <w:rsid w:val="00544CDB"/>
    <w:rsid w:val="005A228E"/>
    <w:rsid w:val="005D7167"/>
    <w:rsid w:val="00603637"/>
    <w:rsid w:val="00613B7B"/>
    <w:rsid w:val="00626D7E"/>
    <w:rsid w:val="00632509"/>
    <w:rsid w:val="0065534E"/>
    <w:rsid w:val="00656304"/>
    <w:rsid w:val="00670CC8"/>
    <w:rsid w:val="00680AB3"/>
    <w:rsid w:val="006A4B16"/>
    <w:rsid w:val="006C29D5"/>
    <w:rsid w:val="00717E1B"/>
    <w:rsid w:val="00727EBC"/>
    <w:rsid w:val="007501B1"/>
    <w:rsid w:val="00763F59"/>
    <w:rsid w:val="00796E5E"/>
    <w:rsid w:val="007E0228"/>
    <w:rsid w:val="007E55D8"/>
    <w:rsid w:val="007F02E9"/>
    <w:rsid w:val="007F1D39"/>
    <w:rsid w:val="007F5579"/>
    <w:rsid w:val="00801DE1"/>
    <w:rsid w:val="00817980"/>
    <w:rsid w:val="00830E47"/>
    <w:rsid w:val="00852617"/>
    <w:rsid w:val="0087459E"/>
    <w:rsid w:val="0088494C"/>
    <w:rsid w:val="008870CA"/>
    <w:rsid w:val="008B149B"/>
    <w:rsid w:val="008D3B32"/>
    <w:rsid w:val="008D594F"/>
    <w:rsid w:val="0093565C"/>
    <w:rsid w:val="00941153"/>
    <w:rsid w:val="009528B5"/>
    <w:rsid w:val="00955A69"/>
    <w:rsid w:val="00973A2D"/>
    <w:rsid w:val="00980C7F"/>
    <w:rsid w:val="009828AC"/>
    <w:rsid w:val="009D745D"/>
    <w:rsid w:val="00A4744B"/>
    <w:rsid w:val="00A57709"/>
    <w:rsid w:val="00AB5619"/>
    <w:rsid w:val="00B004E3"/>
    <w:rsid w:val="00B0579E"/>
    <w:rsid w:val="00B13706"/>
    <w:rsid w:val="00B405B6"/>
    <w:rsid w:val="00B8525B"/>
    <w:rsid w:val="00BC1588"/>
    <w:rsid w:val="00BD41E7"/>
    <w:rsid w:val="00BF2ADA"/>
    <w:rsid w:val="00C07131"/>
    <w:rsid w:val="00C50E2D"/>
    <w:rsid w:val="00C55FA1"/>
    <w:rsid w:val="00C71853"/>
    <w:rsid w:val="00C72F49"/>
    <w:rsid w:val="00C771C1"/>
    <w:rsid w:val="00C925DE"/>
    <w:rsid w:val="00C967EF"/>
    <w:rsid w:val="00CA24DD"/>
    <w:rsid w:val="00CC58AD"/>
    <w:rsid w:val="00CC6870"/>
    <w:rsid w:val="00CD06A5"/>
    <w:rsid w:val="00CD6C5D"/>
    <w:rsid w:val="00CE0ACB"/>
    <w:rsid w:val="00D41E41"/>
    <w:rsid w:val="00D47A31"/>
    <w:rsid w:val="00D53AB0"/>
    <w:rsid w:val="00D934E4"/>
    <w:rsid w:val="00DA04A8"/>
    <w:rsid w:val="00DB0BA8"/>
    <w:rsid w:val="00DB2AFC"/>
    <w:rsid w:val="00E022E9"/>
    <w:rsid w:val="00E24192"/>
    <w:rsid w:val="00E31DC9"/>
    <w:rsid w:val="00E44BFA"/>
    <w:rsid w:val="00E51C53"/>
    <w:rsid w:val="00E8615D"/>
    <w:rsid w:val="00EA74D9"/>
    <w:rsid w:val="00F114AE"/>
    <w:rsid w:val="00F21438"/>
    <w:rsid w:val="00F32F71"/>
    <w:rsid w:val="00F41652"/>
    <w:rsid w:val="00F5560C"/>
    <w:rsid w:val="00F846AD"/>
    <w:rsid w:val="00FA4E4E"/>
    <w:rsid w:val="00FB0962"/>
    <w:rsid w:val="00FE09B4"/>
    <w:rsid w:val="00FF5F6F"/>
    <w:rsid w:val="36345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0ED647"/>
  <w15:chartTrackingRefBased/>
  <w15:docId w15:val="{BB853727-C9CC-4F46-ACA7-7790E9BD0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1D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1D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1D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1D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1D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1D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1D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1D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1D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1D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1D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1D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1D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1D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1D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1D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1D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1D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1D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1D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1D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1D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1D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1D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1D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1D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1D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1D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1D3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C68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6870"/>
  </w:style>
  <w:style w:type="paragraph" w:styleId="Footer">
    <w:name w:val="footer"/>
    <w:basedOn w:val="Normal"/>
    <w:link w:val="FooterChar"/>
    <w:uiPriority w:val="99"/>
    <w:unhideWhenUsed/>
    <w:rsid w:val="00CC68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6870"/>
  </w:style>
  <w:style w:type="character" w:customStyle="1" w:styleId="normaltextrun">
    <w:name w:val="normaltextrun"/>
    <w:basedOn w:val="DefaultParagraphFont"/>
    <w:rsid w:val="007E0228"/>
  </w:style>
  <w:style w:type="character" w:customStyle="1" w:styleId="eop">
    <w:name w:val="eop"/>
    <w:basedOn w:val="DefaultParagraphFont"/>
    <w:rsid w:val="007E0228"/>
  </w:style>
  <w:style w:type="character" w:styleId="Hyperlink">
    <w:name w:val="Hyperlink"/>
    <w:basedOn w:val="DefaultParagraphFont"/>
    <w:uiPriority w:val="99"/>
    <w:unhideWhenUsed/>
    <w:rsid w:val="0081798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79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udent.kent.ac.uk/studies/academic-appeal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tudent.kent.ac.uk/studies/academic-appeal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51a9fa56-3f32-449a-a721-3e3f49aa5e9a}" enabled="0" method="" siteId="{51a9fa56-3f32-449a-a721-3e3f49aa5e9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Kent</Company>
  <LinksUpToDate>false</LinksUpToDate>
  <CharactersWithSpaces>11</CharactersWithSpaces>
  <SharedDoc>false</SharedDoc>
  <HLinks>
    <vt:vector size="6" baseType="variant">
      <vt:variant>
        <vt:i4>3145830</vt:i4>
      </vt:variant>
      <vt:variant>
        <vt:i4>0</vt:i4>
      </vt:variant>
      <vt:variant>
        <vt:i4>0</vt:i4>
      </vt:variant>
      <vt:variant>
        <vt:i4>5</vt:i4>
      </vt:variant>
      <vt:variant>
        <vt:lpwstr>https://student.kent.ac.uk/studies/academic-appeals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Leann Phillips</dc:creator>
  <cp:keywords/>
  <dc:description/>
  <cp:lastModifiedBy>Leann Phillips</cp:lastModifiedBy>
  <cp:revision>6</cp:revision>
  <dcterms:created xsi:type="dcterms:W3CDTF">2025-12-04T14:46:00Z</dcterms:created>
  <dcterms:modified xsi:type="dcterms:W3CDTF">2025-12-04T14:49:00Z</dcterms:modified>
</cp:coreProperties>
</file>