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AE8AE" w14:textId="12D77639" w:rsidR="00254441" w:rsidRDefault="00254441" w:rsidP="00254441">
      <w:pPr>
        <w:pStyle w:val="Title"/>
      </w:pPr>
      <w:r>
        <w:t xml:space="preserve">Kent Covid Impact Information March 2021 </w:t>
      </w:r>
    </w:p>
    <w:p w14:paraId="242CC118" w14:textId="77777777" w:rsidR="00DC7EB2" w:rsidRDefault="00DC7EB2" w:rsidP="00DC7EB2"/>
    <w:p w14:paraId="63F8696B" w14:textId="77777777" w:rsidR="00DC7EB2" w:rsidRDefault="00DC7EB2" w:rsidP="00DC7EB2">
      <w:pPr>
        <w:pStyle w:val="Subtitle"/>
      </w:pPr>
      <w:r>
        <w:t xml:space="preserve">Contents </w:t>
      </w:r>
    </w:p>
    <w:p w14:paraId="0A4A4FAA" w14:textId="7F1E372E" w:rsidR="002E219E" w:rsidRDefault="00DC7EB2" w:rsidP="002E219E">
      <w:pPr>
        <w:pStyle w:val="TOC1"/>
        <w:tabs>
          <w:tab w:val="right" w:leader="dot" w:pos="9016"/>
        </w:tabs>
        <w:ind w:left="567" w:hanging="567"/>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86910047" w:history="1">
        <w:r w:rsidR="002E219E" w:rsidRPr="005243C6">
          <w:rPr>
            <w:rStyle w:val="Hyperlink"/>
            <w:bCs/>
            <w:noProof/>
            <w:u w:color="000000"/>
          </w:rPr>
          <w:t>1.</w:t>
        </w:r>
        <w:r w:rsidR="002E219E">
          <w:rPr>
            <w:rFonts w:asciiTheme="minorHAnsi" w:eastAsiaTheme="minorEastAsia" w:hAnsiTheme="minorHAnsi" w:cstheme="minorBidi"/>
            <w:noProof/>
            <w:color w:val="auto"/>
            <w:sz w:val="22"/>
          </w:rPr>
          <w:tab/>
        </w:r>
        <w:r w:rsidR="002E219E" w:rsidRPr="005243C6">
          <w:rPr>
            <w:rStyle w:val="Hyperlink"/>
            <w:noProof/>
          </w:rPr>
          <w:t>Introduction</w:t>
        </w:r>
        <w:r w:rsidR="002E219E">
          <w:rPr>
            <w:noProof/>
            <w:webHidden/>
          </w:rPr>
          <w:tab/>
        </w:r>
        <w:r w:rsidR="002E219E">
          <w:rPr>
            <w:noProof/>
            <w:webHidden/>
          </w:rPr>
          <w:fldChar w:fldCharType="begin"/>
        </w:r>
        <w:r w:rsidR="002E219E">
          <w:rPr>
            <w:noProof/>
            <w:webHidden/>
          </w:rPr>
          <w:instrText xml:space="preserve"> PAGEREF _Toc86910047 \h </w:instrText>
        </w:r>
        <w:r w:rsidR="002E219E">
          <w:rPr>
            <w:noProof/>
            <w:webHidden/>
          </w:rPr>
        </w:r>
        <w:r w:rsidR="002E219E">
          <w:rPr>
            <w:noProof/>
            <w:webHidden/>
          </w:rPr>
          <w:fldChar w:fldCharType="separate"/>
        </w:r>
        <w:r w:rsidR="002E219E">
          <w:rPr>
            <w:noProof/>
            <w:webHidden/>
          </w:rPr>
          <w:t>2</w:t>
        </w:r>
        <w:r w:rsidR="002E219E">
          <w:rPr>
            <w:noProof/>
            <w:webHidden/>
          </w:rPr>
          <w:fldChar w:fldCharType="end"/>
        </w:r>
      </w:hyperlink>
    </w:p>
    <w:p w14:paraId="5FDEE16E" w14:textId="1099E7FC" w:rsidR="002E219E" w:rsidRDefault="006E77E2" w:rsidP="002E219E">
      <w:pPr>
        <w:pStyle w:val="TOC1"/>
        <w:tabs>
          <w:tab w:val="right" w:leader="dot" w:pos="9016"/>
        </w:tabs>
        <w:ind w:left="567" w:hanging="567"/>
        <w:rPr>
          <w:rFonts w:asciiTheme="minorHAnsi" w:eastAsiaTheme="minorEastAsia" w:hAnsiTheme="minorHAnsi" w:cstheme="minorBidi"/>
          <w:noProof/>
          <w:color w:val="auto"/>
          <w:sz w:val="22"/>
        </w:rPr>
      </w:pPr>
      <w:hyperlink w:anchor="_Toc86910048" w:history="1">
        <w:r w:rsidR="002E219E" w:rsidRPr="005243C6">
          <w:rPr>
            <w:rStyle w:val="Hyperlink"/>
            <w:bCs/>
            <w:noProof/>
            <w:u w:color="000000"/>
          </w:rPr>
          <w:t>2.</w:t>
        </w:r>
        <w:r w:rsidR="002E219E">
          <w:rPr>
            <w:rFonts w:asciiTheme="minorHAnsi" w:eastAsiaTheme="minorEastAsia" w:hAnsiTheme="minorHAnsi" w:cstheme="minorBidi"/>
            <w:noProof/>
            <w:color w:val="auto"/>
            <w:sz w:val="22"/>
          </w:rPr>
          <w:tab/>
        </w:r>
        <w:r w:rsidR="002E219E">
          <w:rPr>
            <w:rStyle w:val="Hyperlink"/>
            <w:noProof/>
          </w:rPr>
          <w:t>The D</w:t>
        </w:r>
        <w:r w:rsidR="002E219E" w:rsidRPr="005243C6">
          <w:rPr>
            <w:rStyle w:val="Hyperlink"/>
            <w:noProof/>
          </w:rPr>
          <w:t>ecision to Include a Covid-19 Statement</w:t>
        </w:r>
        <w:r w:rsidR="002E219E">
          <w:rPr>
            <w:noProof/>
            <w:webHidden/>
          </w:rPr>
          <w:tab/>
        </w:r>
        <w:r w:rsidR="002E219E">
          <w:rPr>
            <w:noProof/>
            <w:webHidden/>
          </w:rPr>
          <w:fldChar w:fldCharType="begin"/>
        </w:r>
        <w:r w:rsidR="002E219E">
          <w:rPr>
            <w:noProof/>
            <w:webHidden/>
          </w:rPr>
          <w:instrText xml:space="preserve"> PAGEREF _Toc86910048 \h </w:instrText>
        </w:r>
        <w:r w:rsidR="002E219E">
          <w:rPr>
            <w:noProof/>
            <w:webHidden/>
          </w:rPr>
        </w:r>
        <w:r w:rsidR="002E219E">
          <w:rPr>
            <w:noProof/>
            <w:webHidden/>
          </w:rPr>
          <w:fldChar w:fldCharType="separate"/>
        </w:r>
        <w:r w:rsidR="002E219E">
          <w:rPr>
            <w:noProof/>
            <w:webHidden/>
          </w:rPr>
          <w:t>2</w:t>
        </w:r>
        <w:r w:rsidR="002E219E">
          <w:rPr>
            <w:noProof/>
            <w:webHidden/>
          </w:rPr>
          <w:fldChar w:fldCharType="end"/>
        </w:r>
      </w:hyperlink>
    </w:p>
    <w:p w14:paraId="047B2D67" w14:textId="1FDA6306" w:rsidR="002E219E" w:rsidRDefault="006E77E2" w:rsidP="002E219E">
      <w:pPr>
        <w:pStyle w:val="TOC1"/>
        <w:tabs>
          <w:tab w:val="right" w:leader="dot" w:pos="9016"/>
        </w:tabs>
        <w:ind w:left="567" w:hanging="567"/>
        <w:rPr>
          <w:rFonts w:asciiTheme="minorHAnsi" w:eastAsiaTheme="minorEastAsia" w:hAnsiTheme="minorHAnsi" w:cstheme="minorBidi"/>
          <w:noProof/>
          <w:color w:val="auto"/>
          <w:sz w:val="22"/>
        </w:rPr>
      </w:pPr>
      <w:hyperlink w:anchor="_Toc86910049" w:history="1">
        <w:r w:rsidR="002E219E" w:rsidRPr="005243C6">
          <w:rPr>
            <w:rStyle w:val="Hyperlink"/>
            <w:bCs/>
            <w:noProof/>
            <w:u w:color="000000"/>
          </w:rPr>
          <w:t>3.</w:t>
        </w:r>
        <w:r w:rsidR="002E219E">
          <w:rPr>
            <w:rFonts w:asciiTheme="minorHAnsi" w:eastAsiaTheme="minorEastAsia" w:hAnsiTheme="minorHAnsi" w:cstheme="minorBidi"/>
            <w:noProof/>
            <w:color w:val="auto"/>
            <w:sz w:val="22"/>
          </w:rPr>
          <w:tab/>
        </w:r>
        <w:r w:rsidR="002E219E" w:rsidRPr="005243C6">
          <w:rPr>
            <w:rStyle w:val="Hyperlink"/>
            <w:noProof/>
          </w:rPr>
          <w:t>Covid-19 Statement Format</w:t>
        </w:r>
        <w:r w:rsidR="002E219E">
          <w:rPr>
            <w:noProof/>
            <w:webHidden/>
          </w:rPr>
          <w:tab/>
        </w:r>
        <w:r w:rsidR="002E219E">
          <w:rPr>
            <w:noProof/>
            <w:webHidden/>
          </w:rPr>
          <w:fldChar w:fldCharType="begin"/>
        </w:r>
        <w:r w:rsidR="002E219E">
          <w:rPr>
            <w:noProof/>
            <w:webHidden/>
          </w:rPr>
          <w:instrText xml:space="preserve"> PAGEREF _Toc86910049 \h </w:instrText>
        </w:r>
        <w:r w:rsidR="002E219E">
          <w:rPr>
            <w:noProof/>
            <w:webHidden/>
          </w:rPr>
        </w:r>
        <w:r w:rsidR="002E219E">
          <w:rPr>
            <w:noProof/>
            <w:webHidden/>
          </w:rPr>
          <w:fldChar w:fldCharType="separate"/>
        </w:r>
        <w:r w:rsidR="002E219E">
          <w:rPr>
            <w:noProof/>
            <w:webHidden/>
          </w:rPr>
          <w:t>3</w:t>
        </w:r>
        <w:r w:rsidR="002E219E">
          <w:rPr>
            <w:noProof/>
            <w:webHidden/>
          </w:rPr>
          <w:fldChar w:fldCharType="end"/>
        </w:r>
      </w:hyperlink>
    </w:p>
    <w:p w14:paraId="0489863D" w14:textId="000456D6" w:rsidR="002E219E" w:rsidRDefault="006E77E2" w:rsidP="002E219E">
      <w:pPr>
        <w:pStyle w:val="TOC1"/>
        <w:tabs>
          <w:tab w:val="right" w:leader="dot" w:pos="9016"/>
        </w:tabs>
        <w:ind w:left="567" w:hanging="567"/>
        <w:rPr>
          <w:rFonts w:asciiTheme="minorHAnsi" w:eastAsiaTheme="minorEastAsia" w:hAnsiTheme="minorHAnsi" w:cstheme="minorBidi"/>
          <w:noProof/>
          <w:color w:val="auto"/>
          <w:sz w:val="22"/>
        </w:rPr>
      </w:pPr>
      <w:hyperlink w:anchor="_Toc86910050" w:history="1">
        <w:r w:rsidR="002E219E" w:rsidRPr="005243C6">
          <w:rPr>
            <w:rStyle w:val="Hyperlink"/>
            <w:bCs/>
            <w:noProof/>
            <w:u w:color="000000"/>
          </w:rPr>
          <w:t>4.</w:t>
        </w:r>
        <w:r w:rsidR="002E219E">
          <w:rPr>
            <w:rFonts w:asciiTheme="minorHAnsi" w:eastAsiaTheme="minorEastAsia" w:hAnsiTheme="minorHAnsi" w:cstheme="minorBidi"/>
            <w:noProof/>
            <w:color w:val="auto"/>
            <w:sz w:val="22"/>
          </w:rPr>
          <w:tab/>
        </w:r>
        <w:r w:rsidR="002E219E" w:rsidRPr="005243C6">
          <w:rPr>
            <w:rStyle w:val="Hyperlink"/>
            <w:noProof/>
          </w:rPr>
          <w:t>Guidance for Examiners on Covid-19 Statements</w:t>
        </w:r>
        <w:r w:rsidR="002E219E">
          <w:rPr>
            <w:noProof/>
            <w:webHidden/>
          </w:rPr>
          <w:tab/>
        </w:r>
        <w:r w:rsidR="002E219E">
          <w:rPr>
            <w:noProof/>
            <w:webHidden/>
          </w:rPr>
          <w:fldChar w:fldCharType="begin"/>
        </w:r>
        <w:r w:rsidR="002E219E">
          <w:rPr>
            <w:noProof/>
            <w:webHidden/>
          </w:rPr>
          <w:instrText xml:space="preserve"> PAGEREF _Toc86910050 \h </w:instrText>
        </w:r>
        <w:r w:rsidR="002E219E">
          <w:rPr>
            <w:noProof/>
            <w:webHidden/>
          </w:rPr>
        </w:r>
        <w:r w:rsidR="002E219E">
          <w:rPr>
            <w:noProof/>
            <w:webHidden/>
          </w:rPr>
          <w:fldChar w:fldCharType="separate"/>
        </w:r>
        <w:r w:rsidR="002E219E">
          <w:rPr>
            <w:noProof/>
            <w:webHidden/>
          </w:rPr>
          <w:t>3</w:t>
        </w:r>
        <w:r w:rsidR="002E219E">
          <w:rPr>
            <w:noProof/>
            <w:webHidden/>
          </w:rPr>
          <w:fldChar w:fldCharType="end"/>
        </w:r>
      </w:hyperlink>
    </w:p>
    <w:p w14:paraId="3397D4B3" w14:textId="5394B0AA" w:rsidR="00DC7EB2" w:rsidRDefault="00DC7EB2" w:rsidP="002E219E">
      <w:pPr>
        <w:ind w:left="567" w:hanging="567"/>
      </w:pPr>
      <w:r>
        <w:fldChar w:fldCharType="end"/>
      </w:r>
    </w:p>
    <w:p w14:paraId="62C7B8F5" w14:textId="77777777" w:rsidR="00DC7EB2" w:rsidRDefault="00DC7EB2" w:rsidP="00DC7EB2"/>
    <w:p w14:paraId="230F785B" w14:textId="77777777" w:rsidR="00DC7EB2" w:rsidRDefault="00DC7EB2" w:rsidP="00DC7EB2">
      <w:pPr>
        <w:spacing w:after="160" w:line="259" w:lineRule="auto"/>
        <w:ind w:left="0" w:firstLine="0"/>
      </w:pPr>
      <w:r>
        <w:br w:type="page"/>
      </w:r>
    </w:p>
    <w:p w14:paraId="224D1D3E" w14:textId="77777777" w:rsidR="00254441" w:rsidRDefault="00DB659C" w:rsidP="00254441">
      <w:pPr>
        <w:pStyle w:val="Heading1"/>
      </w:pPr>
      <w:bookmarkStart w:id="0" w:name="_Toc86910047"/>
      <w:r>
        <w:lastRenderedPageBreak/>
        <w:t>Introduction</w:t>
      </w:r>
      <w:bookmarkEnd w:id="0"/>
    </w:p>
    <w:p w14:paraId="6BC8ABAB" w14:textId="2912AFF2" w:rsidR="00254441" w:rsidRDefault="00DB659C" w:rsidP="00254441">
      <w:pPr>
        <w:ind w:left="567" w:hanging="567"/>
      </w:pPr>
      <w:r>
        <w:t xml:space="preserve">1.1. </w:t>
      </w:r>
      <w:r w:rsidR="00254441">
        <w:tab/>
      </w:r>
      <w:r>
        <w:t xml:space="preserve">From the start of the pandemic, research students have been advised to adapt (where possible) their research activities to address and manage disruptions caused by Covid-19 restrictions. Staff have also been advised to show leniency and understanding in their roles as internal examiners without lowering the quality of the theses being examined. Kent is now extending mitigation in relation to such disruption to allow students to include a statement in their dissertation on the impact of Covid-19 disruptions on their PhDs. </w:t>
      </w:r>
    </w:p>
    <w:p w14:paraId="2F30D5CE" w14:textId="6EF97676" w:rsidR="00254441" w:rsidRDefault="00DB659C" w:rsidP="00254441">
      <w:pPr>
        <w:ind w:left="567" w:hanging="567"/>
      </w:pPr>
      <w:r>
        <w:t xml:space="preserve">1.2. </w:t>
      </w:r>
      <w:r w:rsidR="00254441">
        <w:tab/>
      </w:r>
      <w:r>
        <w:t xml:space="preserve">Examiners will consider this statement in relation to the scope and volume of the research student’s work whilst maintaining the requirements for the award of research degrees (see </w:t>
      </w:r>
      <w:r w:rsidR="002E219E">
        <w:t xml:space="preserve">the </w:t>
      </w:r>
      <w:hyperlink r:id="rId10" w:history="1">
        <w:r w:rsidRPr="002E219E">
          <w:rPr>
            <w:rStyle w:val="Hyperlink"/>
          </w:rPr>
          <w:t>Research Degree regulations</w:t>
        </w:r>
      </w:hyperlink>
      <w:r>
        <w:t xml:space="preserve">). The quality threshold for the award must remain unchanged and there must be no compromise in the integrity of the examination or the award. </w:t>
      </w:r>
    </w:p>
    <w:p w14:paraId="6C90B684" w14:textId="1A2B09C7" w:rsidR="00254441" w:rsidRDefault="00DB659C" w:rsidP="00254441">
      <w:pPr>
        <w:ind w:left="567" w:hanging="567"/>
      </w:pPr>
      <w:r>
        <w:t xml:space="preserve">1.3. </w:t>
      </w:r>
      <w:r w:rsidR="00254441">
        <w:tab/>
      </w:r>
      <w:r>
        <w:t xml:space="preserve">This policy covers all research degrees and is in force for submissions made from 1 April 2021 until a date to be determined. </w:t>
      </w:r>
    </w:p>
    <w:p w14:paraId="1248DC3E" w14:textId="5D570B33" w:rsidR="00254441" w:rsidRDefault="00DB659C" w:rsidP="00254441">
      <w:pPr>
        <w:ind w:left="567" w:hanging="567"/>
      </w:pPr>
      <w:r>
        <w:t xml:space="preserve">1.4. </w:t>
      </w:r>
      <w:r w:rsidR="00254441">
        <w:tab/>
      </w:r>
      <w:r>
        <w:t xml:space="preserve">Adjustments to research projects are a common part of study, but the pandemic has in many cases created significant ongoing changed circumstances. Research students will reflect on the impact of the pandemic on the design and conduct of their research, including through discussions that form part of the annual progress review process. Any redesigns to the project will form part of the narrative of the work and should be included in the research design section of the dissertation. Suspensions and extensions may also be appropriate ways of mitigating the impact of the pandemic but will not always be sufficient on their own. Even where redesigned research activities are discussed in the dissertation and/or where suspensions or extensions have been granted, research students may wish to provide an additional and separate statement to their examiners on how the impact of Covid-19 restrictions has changed their project. </w:t>
      </w:r>
    </w:p>
    <w:p w14:paraId="56B57615" w14:textId="60ED53DC" w:rsidR="00254441" w:rsidRDefault="00DB659C" w:rsidP="00DE2F0E">
      <w:pPr>
        <w:ind w:left="567" w:hanging="567"/>
      </w:pPr>
      <w:r>
        <w:t xml:space="preserve">1.5. </w:t>
      </w:r>
      <w:r w:rsidR="00DE2F0E">
        <w:tab/>
      </w:r>
      <w:r>
        <w:t>The focus of the policy is on assessment and the inclusion of a statement in a dissertation submitted for examination. Divisions may have discipline</w:t>
      </w:r>
      <w:r w:rsidR="00DE2F0E">
        <w:t>-</w:t>
      </w:r>
      <w:r>
        <w:t xml:space="preserve">specific advice for students in place that aligns with, and complements, this policy. </w:t>
      </w:r>
    </w:p>
    <w:p w14:paraId="0BB71A68" w14:textId="77777777" w:rsidR="00DE2F0E" w:rsidRDefault="00DE2F0E" w:rsidP="00DE2F0E">
      <w:pPr>
        <w:ind w:left="567" w:hanging="567"/>
      </w:pPr>
    </w:p>
    <w:p w14:paraId="4AEA654A" w14:textId="6BE2B4CF" w:rsidR="00DE2F0E" w:rsidRDefault="002E219E" w:rsidP="00DE2F0E">
      <w:pPr>
        <w:pStyle w:val="Heading1"/>
      </w:pPr>
      <w:bookmarkStart w:id="1" w:name="_Toc86910048"/>
      <w:r>
        <w:t>The D</w:t>
      </w:r>
      <w:r w:rsidR="00DB659C">
        <w:t xml:space="preserve">ecision to </w:t>
      </w:r>
      <w:r w:rsidR="00DE2F0E">
        <w:t>I</w:t>
      </w:r>
      <w:r w:rsidR="00DB659C">
        <w:t xml:space="preserve">nclude a Covid-19 </w:t>
      </w:r>
      <w:r w:rsidR="00DE2F0E">
        <w:t>St</w:t>
      </w:r>
      <w:r w:rsidR="00DB659C">
        <w:t>atement</w:t>
      </w:r>
      <w:bookmarkEnd w:id="1"/>
      <w:r w:rsidR="00DB659C">
        <w:t xml:space="preserve"> </w:t>
      </w:r>
    </w:p>
    <w:p w14:paraId="3FC29A83" w14:textId="77777777" w:rsidR="00DE2F0E" w:rsidRDefault="00DB659C" w:rsidP="00DE2F0E">
      <w:pPr>
        <w:ind w:left="567" w:hanging="567"/>
      </w:pPr>
      <w:r>
        <w:t xml:space="preserve">2.1. </w:t>
      </w:r>
      <w:r w:rsidR="00DE2F0E">
        <w:tab/>
      </w:r>
      <w:r>
        <w:t xml:space="preserve">Any research student who submits a dissertation in the timeframe permitted by this policy may include a Covid-19 statement in the format set out below. A statement is not compulsory and should only be included where a research </w:t>
      </w:r>
      <w:r>
        <w:lastRenderedPageBreak/>
        <w:t xml:space="preserve">student wishes to highlight the impact of the pandemic and the steps taken to adjust their research activities. </w:t>
      </w:r>
    </w:p>
    <w:p w14:paraId="39D90336" w14:textId="77777777" w:rsidR="00DE2F0E" w:rsidRDefault="00DB659C" w:rsidP="00DE2F0E">
      <w:pPr>
        <w:ind w:left="567" w:hanging="567"/>
      </w:pPr>
      <w:r>
        <w:t xml:space="preserve">2.2. </w:t>
      </w:r>
      <w:r w:rsidR="00DE2F0E">
        <w:tab/>
      </w:r>
      <w:r>
        <w:t xml:space="preserve">Research students should discuss the inclusion of a Covid-19 statement in their dissertation with their supervisors, but the decision to include the statement ultimately rests with the student. </w:t>
      </w:r>
    </w:p>
    <w:p w14:paraId="1D64488B" w14:textId="77777777" w:rsidR="00DE2F0E" w:rsidRDefault="00DE2F0E" w:rsidP="00DE2F0E">
      <w:pPr>
        <w:ind w:left="567" w:hanging="567"/>
      </w:pPr>
    </w:p>
    <w:p w14:paraId="33ACF1EF" w14:textId="458D17F5" w:rsidR="00DE2F0E" w:rsidRDefault="00DB659C" w:rsidP="00DE2F0E">
      <w:pPr>
        <w:pStyle w:val="Heading1"/>
      </w:pPr>
      <w:bookmarkStart w:id="2" w:name="_Toc86910049"/>
      <w:r>
        <w:t xml:space="preserve">Covid-19 </w:t>
      </w:r>
      <w:r w:rsidR="00DE2F0E">
        <w:t>S</w:t>
      </w:r>
      <w:r>
        <w:t xml:space="preserve">tatement </w:t>
      </w:r>
      <w:r w:rsidR="00DE2F0E">
        <w:t>F</w:t>
      </w:r>
      <w:r>
        <w:t>ormat</w:t>
      </w:r>
      <w:bookmarkEnd w:id="2"/>
      <w:r>
        <w:t xml:space="preserve"> </w:t>
      </w:r>
    </w:p>
    <w:p w14:paraId="0B74C291" w14:textId="77777777" w:rsidR="006013FE" w:rsidRDefault="00DB659C" w:rsidP="00DE2F0E">
      <w:pPr>
        <w:ind w:left="567" w:hanging="567"/>
      </w:pPr>
      <w:r>
        <w:t xml:space="preserve">3.1. </w:t>
      </w:r>
      <w:r w:rsidR="006013FE">
        <w:tab/>
      </w:r>
      <w:r>
        <w:t>The Covid-19 statement must be included in the dissertation immediately after the abstract</w:t>
      </w:r>
      <w:r w:rsidR="006013FE">
        <w:t>,</w:t>
      </w:r>
      <w:r>
        <w:t xml:space="preserve"> on separate pages. The statement is required for the examination copy</w:t>
      </w:r>
      <w:r w:rsidR="006013FE">
        <w:t>,</w:t>
      </w:r>
      <w:r>
        <w:t xml:space="preserve"> but should also remain in the final copy deposited with the Library, whether electronic or hard copy. </w:t>
      </w:r>
    </w:p>
    <w:p w14:paraId="3544CA8E" w14:textId="77777777" w:rsidR="006013FE" w:rsidRDefault="00DB659C" w:rsidP="00DE2F0E">
      <w:pPr>
        <w:ind w:left="567" w:hanging="567"/>
      </w:pPr>
      <w:r>
        <w:t xml:space="preserve">3.2. </w:t>
      </w:r>
      <w:r w:rsidR="006013FE">
        <w:tab/>
      </w:r>
      <w:r>
        <w:t xml:space="preserve">The statement, which must not exceed 800 words, will form a summary of any planned research activities disrupted by Covid-19 restrictions and the extent to which it was possible to adapt the work in those changed circumstances. The following may be included: </w:t>
      </w:r>
    </w:p>
    <w:p w14:paraId="6D271FCC" w14:textId="77777777" w:rsidR="006013FE" w:rsidRDefault="00DB659C" w:rsidP="006013FE">
      <w:pPr>
        <w:ind w:left="851" w:hanging="851"/>
      </w:pPr>
      <w:r>
        <w:t xml:space="preserve">3.2.1. </w:t>
      </w:r>
      <w:r w:rsidR="006013FE">
        <w:tab/>
      </w:r>
      <w:r>
        <w:t xml:space="preserve">Details of any planned research activities curtailed by the pandemic because of, for example, lack of access to facilities, libraries, archives, research participants, fieldwork, etc. Information on any curtailed training should be included only insofar as it relates to the impact on research activities and on the dissertation. </w:t>
      </w:r>
    </w:p>
    <w:p w14:paraId="34FB7818" w14:textId="77777777" w:rsidR="006013FE" w:rsidRDefault="00DB659C" w:rsidP="006013FE">
      <w:pPr>
        <w:ind w:left="851" w:hanging="851"/>
      </w:pPr>
      <w:r>
        <w:t xml:space="preserve">3.2.2. </w:t>
      </w:r>
      <w:r w:rsidR="006013FE">
        <w:tab/>
      </w:r>
      <w:r>
        <w:t xml:space="preserve">An acknowledgement of the anticipated contribution and value to the dissertation if those research activities had not been curtailed and what was possible to include in the dissertation in the circumstances, including where alternative choices were made to adapt the work and whether there are any weaknesses that could not be overcome. </w:t>
      </w:r>
    </w:p>
    <w:p w14:paraId="010A9809" w14:textId="77777777" w:rsidR="006013FE" w:rsidRDefault="00DB659C" w:rsidP="006013FE">
      <w:pPr>
        <w:ind w:left="851" w:hanging="851"/>
      </w:pPr>
      <w:r>
        <w:t xml:space="preserve">3.2.3. </w:t>
      </w:r>
      <w:r w:rsidR="006013FE">
        <w:tab/>
      </w:r>
      <w:r>
        <w:t xml:space="preserve">Any other relevant factors on the impact of Covid-19 on research activities and on the contents of the dissertation. </w:t>
      </w:r>
    </w:p>
    <w:p w14:paraId="493FA384" w14:textId="77777777" w:rsidR="00A30963" w:rsidRDefault="00DB659C" w:rsidP="006013FE">
      <w:pPr>
        <w:ind w:left="567" w:hanging="567"/>
      </w:pPr>
      <w:r>
        <w:t xml:space="preserve">3.3. </w:t>
      </w:r>
      <w:r w:rsidR="006013FE">
        <w:tab/>
      </w:r>
      <w:r>
        <w:t>Issues arising from illness, disability, bereavement or any exceptional circumstances not related to disruptions to research activities caused by the pandemic must not be included, as there are other mechanisms to address those issues</w:t>
      </w:r>
      <w:r w:rsidR="00A30963">
        <w:t>,</w:t>
      </w:r>
      <w:r>
        <w:t xml:space="preserve"> such as extensions. </w:t>
      </w:r>
    </w:p>
    <w:p w14:paraId="5B10B1F5" w14:textId="77777777" w:rsidR="00A30963" w:rsidRDefault="00DB659C" w:rsidP="006013FE">
      <w:pPr>
        <w:ind w:left="567" w:hanging="567"/>
      </w:pPr>
      <w:r>
        <w:t xml:space="preserve">3.4 </w:t>
      </w:r>
      <w:r w:rsidR="00A30963">
        <w:tab/>
      </w:r>
      <w:r>
        <w:t xml:space="preserve">There is no format for the form other than it needs to be </w:t>
      </w:r>
      <w:r w:rsidR="00A30963">
        <w:t xml:space="preserve">within </w:t>
      </w:r>
      <w:r>
        <w:t>the required word length</w:t>
      </w:r>
      <w:r w:rsidR="00A30963">
        <w:t xml:space="preserve">, </w:t>
      </w:r>
      <w:r>
        <w:t xml:space="preserve">its title should be </w:t>
      </w:r>
      <w:r w:rsidR="00A30963">
        <w:t>‘</w:t>
      </w:r>
      <w:r>
        <w:t>Covid-19 Impact Statement</w:t>
      </w:r>
      <w:r w:rsidR="00A30963">
        <w:t>’</w:t>
      </w:r>
      <w:r>
        <w:t xml:space="preserve"> and it needs to be signed and dated by both the student and a member of the supervisory team. </w:t>
      </w:r>
    </w:p>
    <w:p w14:paraId="3C568C1B" w14:textId="77777777" w:rsidR="00A30963" w:rsidRDefault="00A30963" w:rsidP="006013FE">
      <w:pPr>
        <w:ind w:left="567" w:hanging="567"/>
      </w:pPr>
    </w:p>
    <w:p w14:paraId="10FF64CF" w14:textId="7FD45EB0" w:rsidR="00A30963" w:rsidRDefault="00DB659C" w:rsidP="00A30963">
      <w:pPr>
        <w:pStyle w:val="Heading1"/>
      </w:pPr>
      <w:bookmarkStart w:id="3" w:name="_Toc86910050"/>
      <w:r>
        <w:lastRenderedPageBreak/>
        <w:t xml:space="preserve">Guidance for </w:t>
      </w:r>
      <w:r w:rsidR="00A30963">
        <w:t>E</w:t>
      </w:r>
      <w:r>
        <w:t xml:space="preserve">xaminers on Covid-19 </w:t>
      </w:r>
      <w:r w:rsidR="00A30963">
        <w:t>S</w:t>
      </w:r>
      <w:r>
        <w:t>tatements</w:t>
      </w:r>
      <w:bookmarkEnd w:id="3"/>
      <w:r>
        <w:t xml:space="preserve"> </w:t>
      </w:r>
    </w:p>
    <w:p w14:paraId="36FD04AD" w14:textId="0A6FB128" w:rsidR="00A30963" w:rsidRDefault="00DB659C" w:rsidP="006013FE">
      <w:pPr>
        <w:ind w:left="567" w:hanging="567"/>
      </w:pPr>
      <w:r>
        <w:t xml:space="preserve">4.1. </w:t>
      </w:r>
      <w:r w:rsidR="00A30963">
        <w:tab/>
      </w:r>
      <w:r>
        <w:t xml:space="preserve">Examiners must maintain academic standards in relation to the criteria for awards as set out in </w:t>
      </w:r>
      <w:r w:rsidR="002E219E">
        <w:t xml:space="preserve">the </w:t>
      </w:r>
      <w:hyperlink r:id="rId11" w:history="1">
        <w:r w:rsidRPr="002E219E">
          <w:rPr>
            <w:rStyle w:val="Hyperlink"/>
          </w:rPr>
          <w:t>Research Degree regulations</w:t>
        </w:r>
      </w:hyperlink>
      <w:r>
        <w:t xml:space="preserve">. Where a Covid-19 statement is included in a dissertation there can be some flexibility in the consideration of the scope and volume of the work produced, but not on its quality or on the thresholds for the award. </w:t>
      </w:r>
    </w:p>
    <w:p w14:paraId="41B6B6F1" w14:textId="77777777" w:rsidR="00A30963" w:rsidRDefault="00DB659C" w:rsidP="006013FE">
      <w:pPr>
        <w:ind w:left="567" w:hanging="567"/>
      </w:pPr>
      <w:r>
        <w:t xml:space="preserve">4.2 </w:t>
      </w:r>
      <w:r w:rsidR="00A30963">
        <w:tab/>
      </w:r>
      <w:r>
        <w:t>The examiners' consideration of the scope and volume of the work produced in the dissertation may take into account where curtailed research activities have reduced what was possible in the period allowed. The dissertation must</w:t>
      </w:r>
      <w:r w:rsidR="00A30963">
        <w:t>,</w:t>
      </w:r>
      <w:r>
        <w:t xml:space="preserve"> however</w:t>
      </w:r>
      <w:r w:rsidR="00A30963">
        <w:t>,</w:t>
      </w:r>
      <w:r>
        <w:t xml:space="preserve"> still satisfy the standards required for the award. </w:t>
      </w:r>
    </w:p>
    <w:p w14:paraId="1F2AA97D" w14:textId="77777777" w:rsidR="001652CD" w:rsidRDefault="00DB659C" w:rsidP="006013FE">
      <w:pPr>
        <w:ind w:left="567" w:hanging="567"/>
      </w:pPr>
      <w:r>
        <w:t xml:space="preserve">4.3. </w:t>
      </w:r>
      <w:r w:rsidR="00A30963">
        <w:tab/>
      </w:r>
      <w:r>
        <w:t xml:space="preserve">Examiners must discount any information in a Covid-19 statement that does not relate to disruptions to research activities caused by the pandemic and to the content of the dissertation. </w:t>
      </w:r>
    </w:p>
    <w:p w14:paraId="0F55C527" w14:textId="77777777" w:rsidR="001652CD" w:rsidRDefault="00DB659C" w:rsidP="006013FE">
      <w:pPr>
        <w:ind w:left="567" w:hanging="567"/>
      </w:pPr>
      <w:r>
        <w:t xml:space="preserve">4.4. </w:t>
      </w:r>
      <w:r w:rsidR="001652CD">
        <w:tab/>
      </w:r>
      <w:r>
        <w:t>The recommendation from examiners is a matter of academic judgement and</w:t>
      </w:r>
      <w:r w:rsidR="001652CD">
        <w:t>,</w:t>
      </w:r>
      <w:r>
        <w:t xml:space="preserve"> therefore</w:t>
      </w:r>
      <w:r w:rsidR="001652CD">
        <w:t>,</w:t>
      </w:r>
      <w:r>
        <w:t xml:space="preserve"> it is their decision on what allowance to give to any limitations in the volume and scope of the dissertation due to the impact of Covid-19. Examiners must consider closely the result of pandemic-related disruptions in the production of the dissertation and decide whether in their academic judgement the dissertation meets the criteria for the award of the research degree. </w:t>
      </w:r>
    </w:p>
    <w:p w14:paraId="079ED8A4" w14:textId="77777777" w:rsidR="002E219E" w:rsidRDefault="00DB659C" w:rsidP="006013FE">
      <w:pPr>
        <w:ind w:left="567" w:hanging="567"/>
      </w:pPr>
      <w:r>
        <w:t xml:space="preserve">4.5. </w:t>
      </w:r>
      <w:r w:rsidR="001652CD">
        <w:tab/>
      </w:r>
      <w:r>
        <w:t>The examiners’ joint final report must incorporate a brief over</w:t>
      </w:r>
      <w:r w:rsidR="002E219E">
        <w:t>view of their consideration of the</w:t>
      </w:r>
      <w:r>
        <w:t xml:space="preserve"> Covid-19 statement and their determination of the impact on the scope and volume of the dissertation within the context of maintaining the academic standards required for the award. </w:t>
      </w:r>
    </w:p>
    <w:p w14:paraId="26918213" w14:textId="2B2779D7" w:rsidR="00DB659C" w:rsidRPr="00A33598" w:rsidRDefault="00DB659C" w:rsidP="006013FE">
      <w:pPr>
        <w:ind w:left="567" w:hanging="567"/>
      </w:pPr>
      <w:r>
        <w:t xml:space="preserve">4.6 </w:t>
      </w:r>
      <w:r w:rsidR="002E219E">
        <w:tab/>
      </w:r>
      <w:r>
        <w:t>Any corrections, or a resubmission, required by the examiners must take into account any allowance made by them on the limitations in volume and scope of the dissertation due to the pandemic. Examiners must consider what corrections are necessary to meet the criteria for the award and must not require additional work aimed only at addressing where research activities have been curtailed by Covid-19 restrictions.</w:t>
      </w:r>
    </w:p>
    <w:sectPr w:rsidR="00DB659C" w:rsidRPr="00A33598" w:rsidSect="002750C2">
      <w:headerReference w:type="default" r:id="rId12"/>
      <w:footerReference w:type="default" r:id="rId13"/>
      <w:pgSz w:w="11906" w:h="16838"/>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71C8E" w14:textId="77777777" w:rsidR="002750C2" w:rsidRDefault="002750C2" w:rsidP="002750C2">
      <w:pPr>
        <w:spacing w:after="0"/>
      </w:pPr>
      <w:r>
        <w:separator/>
      </w:r>
    </w:p>
  </w:endnote>
  <w:endnote w:type="continuationSeparator" w:id="0">
    <w:p w14:paraId="4C48033E" w14:textId="77777777" w:rsidR="002750C2" w:rsidRDefault="002750C2" w:rsidP="002750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0524" w14:textId="77777777" w:rsidR="002750C2" w:rsidRDefault="002750C2" w:rsidP="002750C2">
    <w:pPr>
      <w:pStyle w:val="Header"/>
      <w:rPr>
        <w:noProof/>
        <w:sz w:val="20"/>
      </w:rPr>
    </w:pPr>
    <w:r>
      <w:rPr>
        <w:noProof/>
        <w:sz w:val="20"/>
      </w:rPr>
      <w:t>----------------------------------------------------------------------------------------------------------------------------------</w:t>
    </w:r>
  </w:p>
  <w:p w14:paraId="4A810940" w14:textId="77777777" w:rsidR="002750C2" w:rsidRDefault="002750C2" w:rsidP="002F7E36">
    <w:pPr>
      <w:pStyle w:val="Header"/>
      <w:rPr>
        <w:rFonts w:ascii="Segoe UI" w:hAnsi="Segoe UI" w:cs="Segoe UI"/>
        <w:sz w:val="18"/>
        <w:szCs w:val="18"/>
      </w:rPr>
    </w:pPr>
    <w:r>
      <w:rPr>
        <w:rStyle w:val="normaltextrun"/>
        <w:sz w:val="20"/>
        <w:szCs w:val="20"/>
      </w:rPr>
      <w:t>Author: QACO</w:t>
    </w:r>
    <w:r>
      <w:rPr>
        <w:rStyle w:val="eop"/>
        <w:sz w:val="20"/>
        <w:szCs w:val="20"/>
      </w:rPr>
      <w:t> </w:t>
    </w:r>
  </w:p>
  <w:p w14:paraId="534CA78D" w14:textId="77777777" w:rsidR="002F7E36" w:rsidRDefault="002750C2" w:rsidP="002F7E36">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14:paraId="3EC4BB1E" w14:textId="57646D91" w:rsidR="002750C2" w:rsidRPr="002E0DA9" w:rsidRDefault="002750C2" w:rsidP="002F7E36">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Last Revised: September 202</w:t>
    </w:r>
    <w:r w:rsidR="00746ED1">
      <w:rPr>
        <w:rStyle w:val="normaltextrun"/>
        <w:rFonts w:ascii="Arial" w:hAnsi="Arial" w:cs="Arial"/>
        <w:sz w:val="20"/>
        <w:szCs w:val="20"/>
      </w:rPr>
      <w:t>1</w:t>
    </w:r>
  </w:p>
  <w:p w14:paraId="1C4B4125" w14:textId="2D00DDE1" w:rsidR="002750C2" w:rsidRDefault="002750C2" w:rsidP="002F7E36">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20"/>
        <w:szCs w:val="20"/>
      </w:rPr>
      <w:t>Next review: September 202</w:t>
    </w:r>
    <w:r w:rsidR="00746ED1">
      <w:rPr>
        <w:rStyle w:val="normaltextrun"/>
        <w:rFonts w:ascii="Arial" w:hAnsi="Arial" w:cs="Arial"/>
        <w:sz w:val="20"/>
        <w:szCs w:val="20"/>
      </w:rPr>
      <w:t>2</w:t>
    </w:r>
  </w:p>
  <w:p w14:paraId="0E0EFAB7" w14:textId="213B38A8" w:rsidR="005F4147" w:rsidRDefault="002750C2" w:rsidP="003A0781">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2E219E">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2E219E">
      <w:rPr>
        <w:rStyle w:val="PageNumber"/>
        <w:noProof/>
        <w:sz w:val="20"/>
      </w:rPr>
      <w:t>4</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EBE9B" w14:textId="77777777" w:rsidR="002750C2" w:rsidRDefault="002750C2" w:rsidP="002750C2">
      <w:pPr>
        <w:spacing w:after="0"/>
      </w:pPr>
      <w:r>
        <w:separator/>
      </w:r>
    </w:p>
  </w:footnote>
  <w:footnote w:type="continuationSeparator" w:id="0">
    <w:p w14:paraId="313B4235" w14:textId="77777777" w:rsidR="002750C2" w:rsidRDefault="002750C2" w:rsidP="002750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B212" w14:textId="7EE96EBD" w:rsidR="002750C2" w:rsidRDefault="006E77E2" w:rsidP="002750C2">
    <w:pPr>
      <w:pStyle w:val="Header"/>
      <w:jc w:val="right"/>
    </w:pPr>
    <w:r>
      <w:rPr>
        <w:noProof/>
      </w:rPr>
      <w:drawing>
        <wp:anchor distT="0" distB="0" distL="114300" distR="114300" simplePos="0" relativeHeight="251658240" behindDoc="1" locked="0" layoutInCell="1" allowOverlap="1" wp14:anchorId="4637CF67" wp14:editId="59D62E5C">
          <wp:simplePos x="0" y="0"/>
          <wp:positionH relativeFrom="column">
            <wp:posOffset>-913765</wp:posOffset>
          </wp:positionH>
          <wp:positionV relativeFrom="paragraph">
            <wp:posOffset>-449580</wp:posOffset>
          </wp:positionV>
          <wp:extent cx="7560000" cy="1523727"/>
          <wp:effectExtent l="0" t="0" r="3175" b="635"/>
          <wp:wrapSquare wrapText="bothSides"/>
          <wp:docPr id="550232148" name="Picture 1" descr="University of K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232148" name="Picture 1" descr="University of K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237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D60633" w14:textId="34DECB1C" w:rsidR="002750C2" w:rsidRPr="002750C2" w:rsidRDefault="00746ED1" w:rsidP="002750C2">
    <w:pPr>
      <w:pStyle w:val="Header"/>
      <w:ind w:right="284"/>
      <w:jc w:val="center"/>
      <w:rPr>
        <w:b/>
      </w:rPr>
    </w:pPr>
    <w:r>
      <w:rPr>
        <w:b/>
      </w:rPr>
      <w:t>Academic Regulations</w:t>
    </w:r>
    <w:r w:rsidR="004A334B">
      <w:rPr>
        <w:b/>
      </w:rPr>
      <w:t xml:space="preserve">: </w:t>
    </w:r>
    <w:r w:rsidR="00312E95">
      <w:rPr>
        <w:b/>
      </w:rPr>
      <w:t>Research</w:t>
    </w:r>
    <w:r w:rsidR="002741F0">
      <w:rPr>
        <w:b/>
      </w:rPr>
      <w:t xml:space="preserve"> Courses of Study</w:t>
    </w:r>
  </w:p>
  <w:p w14:paraId="3C2000A0" w14:textId="77777777" w:rsidR="005F4147" w:rsidRDefault="005F4147" w:rsidP="00746ED1">
    <w:pP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6A24"/>
    <w:multiLevelType w:val="hybridMultilevel"/>
    <w:tmpl w:val="71CA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F0EBE"/>
    <w:multiLevelType w:val="multilevel"/>
    <w:tmpl w:val="6AD6EACA"/>
    <w:lvl w:ilvl="0">
      <w:start w:val="5"/>
      <w:numFmt w:val="decimal"/>
      <w:lvlText w:val="%1"/>
      <w:lvlJc w:val="left"/>
      <w:pPr>
        <w:ind w:left="480" w:hanging="480"/>
      </w:pPr>
      <w:rPr>
        <w:rFonts w:hint="default"/>
        <w:u w:val="single"/>
      </w:rPr>
    </w:lvl>
    <w:lvl w:ilvl="1">
      <w:start w:val="6"/>
      <w:numFmt w:val="decimal"/>
      <w:lvlText w:val="%1.%2"/>
      <w:lvlJc w:val="left"/>
      <w:pPr>
        <w:ind w:left="480" w:hanging="480"/>
      </w:pPr>
      <w:rPr>
        <w:rFonts w:hint="default"/>
        <w:u w:val="single"/>
      </w:rPr>
    </w:lvl>
    <w:lvl w:ilvl="2">
      <w:start w:val="2"/>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 w15:restartNumberingAfterBreak="0">
    <w:nsid w:val="0A1F74BF"/>
    <w:multiLevelType w:val="hybridMultilevel"/>
    <w:tmpl w:val="2D767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E945DF"/>
    <w:multiLevelType w:val="hybridMultilevel"/>
    <w:tmpl w:val="9DF06DFA"/>
    <w:lvl w:ilvl="0" w:tplc="5D0850FC">
      <w:start w:val="1"/>
      <w:numFmt w:val="bullet"/>
      <w:lvlText w:val=""/>
      <w:lvlJc w:val="left"/>
      <w:pPr>
        <w:tabs>
          <w:tab w:val="num" w:pos="1069"/>
        </w:tabs>
        <w:ind w:left="1069" w:hanging="360"/>
      </w:pPr>
      <w:rPr>
        <w:rFonts w:ascii="Symbol" w:hAnsi="Symbol" w:hint="default"/>
        <w:color w:val="auto"/>
      </w:rPr>
    </w:lvl>
    <w:lvl w:ilvl="1" w:tplc="08090003">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0D1F1F6B"/>
    <w:multiLevelType w:val="hybridMultilevel"/>
    <w:tmpl w:val="F7F88C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7747C91"/>
    <w:multiLevelType w:val="hybridMultilevel"/>
    <w:tmpl w:val="C2A4B030"/>
    <w:lvl w:ilvl="0" w:tplc="0809000F">
      <w:start w:val="1"/>
      <w:numFmt w:val="decimal"/>
      <w:lvlText w:val="%1."/>
      <w:lvlJc w:val="left"/>
      <w:pPr>
        <w:tabs>
          <w:tab w:val="num" w:pos="1287"/>
        </w:tabs>
        <w:ind w:left="1287" w:hanging="360"/>
      </w:pPr>
    </w:lvl>
    <w:lvl w:ilvl="1" w:tplc="08090019">
      <w:start w:val="1"/>
      <w:numFmt w:val="lowerLetter"/>
      <w:lvlText w:val="%2."/>
      <w:lvlJc w:val="left"/>
      <w:pPr>
        <w:tabs>
          <w:tab w:val="num" w:pos="2007"/>
        </w:tabs>
        <w:ind w:left="2007" w:hanging="360"/>
      </w:pPr>
    </w:lvl>
    <w:lvl w:ilvl="2" w:tplc="0809001B">
      <w:start w:val="1"/>
      <w:numFmt w:val="lowerRoman"/>
      <w:lvlText w:val="%3."/>
      <w:lvlJc w:val="right"/>
      <w:pPr>
        <w:tabs>
          <w:tab w:val="num" w:pos="2727"/>
        </w:tabs>
        <w:ind w:left="2727" w:hanging="180"/>
      </w:pPr>
    </w:lvl>
    <w:lvl w:ilvl="3" w:tplc="0809000F">
      <w:start w:val="1"/>
      <w:numFmt w:val="decimal"/>
      <w:lvlText w:val="%4."/>
      <w:lvlJc w:val="left"/>
      <w:pPr>
        <w:tabs>
          <w:tab w:val="num" w:pos="3447"/>
        </w:tabs>
        <w:ind w:left="3447" w:hanging="360"/>
      </w:pPr>
    </w:lvl>
    <w:lvl w:ilvl="4" w:tplc="08090019">
      <w:start w:val="1"/>
      <w:numFmt w:val="lowerLetter"/>
      <w:lvlText w:val="%5."/>
      <w:lvlJc w:val="left"/>
      <w:pPr>
        <w:tabs>
          <w:tab w:val="num" w:pos="4167"/>
        </w:tabs>
        <w:ind w:left="4167" w:hanging="360"/>
      </w:pPr>
    </w:lvl>
    <w:lvl w:ilvl="5" w:tplc="0809001B">
      <w:start w:val="1"/>
      <w:numFmt w:val="lowerRoman"/>
      <w:lvlText w:val="%6."/>
      <w:lvlJc w:val="right"/>
      <w:pPr>
        <w:tabs>
          <w:tab w:val="num" w:pos="4887"/>
        </w:tabs>
        <w:ind w:left="4887" w:hanging="180"/>
      </w:pPr>
    </w:lvl>
    <w:lvl w:ilvl="6" w:tplc="0809000F">
      <w:start w:val="1"/>
      <w:numFmt w:val="decimal"/>
      <w:lvlText w:val="%7."/>
      <w:lvlJc w:val="left"/>
      <w:pPr>
        <w:tabs>
          <w:tab w:val="num" w:pos="5607"/>
        </w:tabs>
        <w:ind w:left="5607" w:hanging="360"/>
      </w:pPr>
    </w:lvl>
    <w:lvl w:ilvl="7" w:tplc="08090019">
      <w:start w:val="1"/>
      <w:numFmt w:val="lowerLetter"/>
      <w:lvlText w:val="%8."/>
      <w:lvlJc w:val="left"/>
      <w:pPr>
        <w:tabs>
          <w:tab w:val="num" w:pos="6327"/>
        </w:tabs>
        <w:ind w:left="6327" w:hanging="360"/>
      </w:pPr>
    </w:lvl>
    <w:lvl w:ilvl="8" w:tplc="0809001B">
      <w:start w:val="1"/>
      <w:numFmt w:val="lowerRoman"/>
      <w:lvlText w:val="%9."/>
      <w:lvlJc w:val="right"/>
      <w:pPr>
        <w:tabs>
          <w:tab w:val="num" w:pos="7047"/>
        </w:tabs>
        <w:ind w:left="7047" w:hanging="180"/>
      </w:pPr>
    </w:lvl>
  </w:abstractNum>
  <w:abstractNum w:abstractNumId="6" w15:restartNumberingAfterBreak="0">
    <w:nsid w:val="177518EA"/>
    <w:multiLevelType w:val="hybridMultilevel"/>
    <w:tmpl w:val="E8E2C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037BCF"/>
    <w:multiLevelType w:val="hybridMultilevel"/>
    <w:tmpl w:val="2A86AD48"/>
    <w:lvl w:ilvl="0" w:tplc="2408C0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E10E7"/>
    <w:multiLevelType w:val="hybridMultilevel"/>
    <w:tmpl w:val="4E18801A"/>
    <w:lvl w:ilvl="0" w:tplc="A0D0C1DA">
      <w:start w:val="1"/>
      <w:numFmt w:val="decimal"/>
      <w:pStyle w:val="Heading3"/>
      <w:lvlText w:val="1.1.%1"/>
      <w:lvlJc w:val="left"/>
      <w:pPr>
        <w:ind w:left="720" w:hanging="360"/>
      </w:pPr>
      <w:rPr>
        <w:rFonts w:ascii="Arial" w:hAnsi="Arial" w:cs="Arial" w:hint="default"/>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EA13BE"/>
    <w:multiLevelType w:val="hybridMultilevel"/>
    <w:tmpl w:val="31D2C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C70E14"/>
    <w:multiLevelType w:val="hybridMultilevel"/>
    <w:tmpl w:val="6D247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B257B7"/>
    <w:multiLevelType w:val="hybridMultilevel"/>
    <w:tmpl w:val="AAC26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0C6E5F"/>
    <w:multiLevelType w:val="hybridMultilevel"/>
    <w:tmpl w:val="E2E87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1D7D1A"/>
    <w:multiLevelType w:val="hybridMultilevel"/>
    <w:tmpl w:val="2580F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431099"/>
    <w:multiLevelType w:val="hybridMultilevel"/>
    <w:tmpl w:val="F0128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5414A9"/>
    <w:multiLevelType w:val="hybridMultilevel"/>
    <w:tmpl w:val="80DE3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B463EC"/>
    <w:multiLevelType w:val="hybridMultilevel"/>
    <w:tmpl w:val="64CAF14E"/>
    <w:lvl w:ilvl="0" w:tplc="5D0850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4216B6"/>
    <w:multiLevelType w:val="hybridMultilevel"/>
    <w:tmpl w:val="D5720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CB45ED"/>
    <w:multiLevelType w:val="hybridMultilevel"/>
    <w:tmpl w:val="95102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2F6B1B"/>
    <w:multiLevelType w:val="hybridMultilevel"/>
    <w:tmpl w:val="618CD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7E0C25"/>
    <w:multiLevelType w:val="hybridMultilevel"/>
    <w:tmpl w:val="0CC0A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863482"/>
    <w:multiLevelType w:val="hybridMultilevel"/>
    <w:tmpl w:val="58A65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875005"/>
    <w:multiLevelType w:val="hybridMultilevel"/>
    <w:tmpl w:val="32148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A05AA2"/>
    <w:multiLevelType w:val="multilevel"/>
    <w:tmpl w:val="4C582396"/>
    <w:lvl w:ilvl="0">
      <w:start w:val="1"/>
      <w:numFmt w:val="bullet"/>
      <w:lvlText w:val=""/>
      <w:lvlJc w:val="left"/>
      <w:pPr>
        <w:tabs>
          <w:tab w:val="num" w:pos="1080"/>
        </w:tabs>
        <w:ind w:left="1080" w:hanging="360"/>
      </w:pPr>
      <w:rPr>
        <w:rFonts w:ascii="Symbol" w:hAnsi="Symbol" w:hint="default"/>
        <w:color w:val="auto"/>
        <w:sz w:val="20"/>
      </w:rPr>
    </w:lvl>
    <w:lvl w:ilvl="1">
      <w:start w:val="1"/>
      <w:numFmt w:val="bullet"/>
      <w:lvlText w:val="o"/>
      <w:lvlJc w:val="left"/>
      <w:pPr>
        <w:tabs>
          <w:tab w:val="num" w:pos="1800"/>
        </w:tabs>
        <w:ind w:left="1800" w:hanging="360"/>
      </w:pPr>
      <w:rPr>
        <w:rFonts w:ascii="Courier New" w:hAnsi="Courier New" w:hint="default"/>
        <w:sz w:val="20"/>
      </w:rPr>
    </w:lvl>
    <w:lvl w:ilvl="2">
      <w:numFmt w:val="bullet"/>
      <w:lvlText w:val="-"/>
      <w:lvlJc w:val="left"/>
      <w:pPr>
        <w:ind w:left="2520" w:hanging="360"/>
      </w:pPr>
      <w:rPr>
        <w:rFonts w:ascii="Arial" w:eastAsia="Times New Roman" w:hAnsi="Arial" w:hint="default"/>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443728EE"/>
    <w:multiLevelType w:val="hybridMultilevel"/>
    <w:tmpl w:val="EF6EDDB4"/>
    <w:lvl w:ilvl="0" w:tplc="4692DF7E">
      <w:start w:val="1"/>
      <w:numFmt w:val="decimal"/>
      <w:pStyle w:val="Heading2"/>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87412B"/>
    <w:multiLevelType w:val="hybridMultilevel"/>
    <w:tmpl w:val="BE520710"/>
    <w:lvl w:ilvl="0" w:tplc="2408C0B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386DD2"/>
    <w:multiLevelType w:val="hybridMultilevel"/>
    <w:tmpl w:val="CF9AC070"/>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4B6234DB"/>
    <w:multiLevelType w:val="multilevel"/>
    <w:tmpl w:val="9FC03766"/>
    <w:lvl w:ilvl="0">
      <w:start w:val="1"/>
      <w:numFmt w:val="decimal"/>
      <w:pStyle w:val="Heading1"/>
      <w:lvlText w:val="%1."/>
      <w:lvlJc w:val="left"/>
      <w:pPr>
        <w:ind w:left="566"/>
      </w:pPr>
      <w:rPr>
        <w:rFonts w:ascii="Arial" w:eastAsiaTheme="majorEastAsia" w:hAnsi="Arial" w:cstheme="majorBidi"/>
        <w:b/>
        <w:bCs/>
        <w:i w:val="0"/>
        <w:strike w:val="0"/>
        <w:dstrike w:val="0"/>
        <w:color w:val="000000"/>
        <w:sz w:val="24"/>
        <w:szCs w:val="22"/>
        <w:u w:val="none" w:color="000000"/>
        <w:bdr w:val="none" w:sz="0" w:space="0" w:color="auto"/>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sz="0" w:space="0" w:color="auto"/>
        <w:shd w:val="clear" w:color="auto" w:fill="auto"/>
        <w:vertAlign w:val="baseline"/>
      </w:rPr>
    </w:lvl>
    <w:lvl w:ilvl="2">
      <w:start w:val="1"/>
      <w:numFmt w:val="decimal"/>
      <w:lvlText w:val="%1.%2.%3."/>
      <w:lvlJc w:val="left"/>
      <w:pPr>
        <w:ind w:left="567"/>
      </w:pPr>
      <w:rPr>
        <w:rFonts w:ascii="Arial" w:eastAsia="Arial" w:hAnsi="Arial" w:cs="Arial"/>
        <w:b w:val="0"/>
        <w:i w:val="0"/>
        <w:strike w:val="0"/>
        <w:dstrike w:val="0"/>
        <w:color w:val="000000"/>
        <w:sz w:val="22"/>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CE533BF"/>
    <w:multiLevelType w:val="hybridMultilevel"/>
    <w:tmpl w:val="DFD45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30407C"/>
    <w:multiLevelType w:val="hybridMultilevel"/>
    <w:tmpl w:val="2B64F808"/>
    <w:lvl w:ilvl="0" w:tplc="C018E75E">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8922D1"/>
    <w:multiLevelType w:val="hybridMultilevel"/>
    <w:tmpl w:val="D1DC8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FA7115E"/>
    <w:multiLevelType w:val="hybridMultilevel"/>
    <w:tmpl w:val="C9A8A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058137E"/>
    <w:multiLevelType w:val="hybridMultilevel"/>
    <w:tmpl w:val="024A33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827515"/>
    <w:multiLevelType w:val="multilevel"/>
    <w:tmpl w:val="DA64F144"/>
    <w:lvl w:ilvl="0">
      <w:start w:val="1"/>
      <w:numFmt w:val="bullet"/>
      <w:lvlText w:val="o"/>
      <w:lvlJc w:val="left"/>
      <w:pPr>
        <w:tabs>
          <w:tab w:val="num" w:pos="-630"/>
        </w:tabs>
        <w:ind w:left="-630" w:hanging="360"/>
      </w:pPr>
      <w:rPr>
        <w:rFonts w:ascii="Courier New" w:hAnsi="Courier New" w:cs="Courier New" w:hint="default"/>
        <w:sz w:val="20"/>
      </w:rPr>
    </w:lvl>
    <w:lvl w:ilvl="1" w:tentative="1">
      <w:start w:val="1"/>
      <w:numFmt w:val="bullet"/>
      <w:lvlText w:val="o"/>
      <w:lvlJc w:val="left"/>
      <w:pPr>
        <w:tabs>
          <w:tab w:val="num" w:pos="90"/>
        </w:tabs>
        <w:ind w:left="90" w:hanging="360"/>
      </w:pPr>
      <w:rPr>
        <w:rFonts w:ascii="Courier New" w:hAnsi="Courier New" w:hint="default"/>
        <w:sz w:val="20"/>
      </w:rPr>
    </w:lvl>
    <w:lvl w:ilvl="2" w:tentative="1">
      <w:start w:val="1"/>
      <w:numFmt w:val="bullet"/>
      <w:lvlText w:val=""/>
      <w:lvlJc w:val="left"/>
      <w:pPr>
        <w:tabs>
          <w:tab w:val="num" w:pos="810"/>
        </w:tabs>
        <w:ind w:left="810" w:hanging="360"/>
      </w:pPr>
      <w:rPr>
        <w:rFonts w:ascii="Wingdings" w:hAnsi="Wingdings" w:hint="default"/>
        <w:sz w:val="20"/>
      </w:rPr>
    </w:lvl>
    <w:lvl w:ilvl="3" w:tentative="1">
      <w:start w:val="1"/>
      <w:numFmt w:val="bullet"/>
      <w:lvlText w:val=""/>
      <w:lvlJc w:val="left"/>
      <w:pPr>
        <w:tabs>
          <w:tab w:val="num" w:pos="1530"/>
        </w:tabs>
        <w:ind w:left="1530" w:hanging="360"/>
      </w:pPr>
      <w:rPr>
        <w:rFonts w:ascii="Wingdings" w:hAnsi="Wingdings" w:hint="default"/>
        <w:sz w:val="20"/>
      </w:rPr>
    </w:lvl>
    <w:lvl w:ilvl="4" w:tentative="1">
      <w:start w:val="1"/>
      <w:numFmt w:val="bullet"/>
      <w:lvlText w:val=""/>
      <w:lvlJc w:val="left"/>
      <w:pPr>
        <w:tabs>
          <w:tab w:val="num" w:pos="2250"/>
        </w:tabs>
        <w:ind w:left="2250" w:hanging="360"/>
      </w:pPr>
      <w:rPr>
        <w:rFonts w:ascii="Wingdings" w:hAnsi="Wingdings" w:hint="default"/>
        <w:sz w:val="20"/>
      </w:rPr>
    </w:lvl>
    <w:lvl w:ilvl="5" w:tentative="1">
      <w:start w:val="1"/>
      <w:numFmt w:val="bullet"/>
      <w:lvlText w:val=""/>
      <w:lvlJc w:val="left"/>
      <w:pPr>
        <w:tabs>
          <w:tab w:val="num" w:pos="2970"/>
        </w:tabs>
        <w:ind w:left="2970" w:hanging="360"/>
      </w:pPr>
      <w:rPr>
        <w:rFonts w:ascii="Wingdings" w:hAnsi="Wingdings" w:hint="default"/>
        <w:sz w:val="20"/>
      </w:rPr>
    </w:lvl>
    <w:lvl w:ilvl="6" w:tentative="1">
      <w:start w:val="1"/>
      <w:numFmt w:val="bullet"/>
      <w:lvlText w:val=""/>
      <w:lvlJc w:val="left"/>
      <w:pPr>
        <w:tabs>
          <w:tab w:val="num" w:pos="3690"/>
        </w:tabs>
        <w:ind w:left="3690" w:hanging="360"/>
      </w:pPr>
      <w:rPr>
        <w:rFonts w:ascii="Wingdings" w:hAnsi="Wingdings" w:hint="default"/>
        <w:sz w:val="20"/>
      </w:rPr>
    </w:lvl>
    <w:lvl w:ilvl="7" w:tentative="1">
      <w:start w:val="1"/>
      <w:numFmt w:val="bullet"/>
      <w:lvlText w:val=""/>
      <w:lvlJc w:val="left"/>
      <w:pPr>
        <w:tabs>
          <w:tab w:val="num" w:pos="4410"/>
        </w:tabs>
        <w:ind w:left="4410" w:hanging="360"/>
      </w:pPr>
      <w:rPr>
        <w:rFonts w:ascii="Wingdings" w:hAnsi="Wingdings" w:hint="default"/>
        <w:sz w:val="20"/>
      </w:rPr>
    </w:lvl>
    <w:lvl w:ilvl="8" w:tentative="1">
      <w:start w:val="1"/>
      <w:numFmt w:val="bullet"/>
      <w:lvlText w:val=""/>
      <w:lvlJc w:val="left"/>
      <w:pPr>
        <w:tabs>
          <w:tab w:val="num" w:pos="5130"/>
        </w:tabs>
        <w:ind w:left="5130" w:hanging="360"/>
      </w:pPr>
      <w:rPr>
        <w:rFonts w:ascii="Wingdings" w:hAnsi="Wingdings" w:hint="default"/>
        <w:sz w:val="20"/>
      </w:rPr>
    </w:lvl>
  </w:abstractNum>
  <w:abstractNum w:abstractNumId="34" w15:restartNumberingAfterBreak="0">
    <w:nsid w:val="538B33D3"/>
    <w:multiLevelType w:val="hybridMultilevel"/>
    <w:tmpl w:val="4404D85C"/>
    <w:lvl w:ilvl="0" w:tplc="4E8E08C8">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501543C"/>
    <w:multiLevelType w:val="hybridMultilevel"/>
    <w:tmpl w:val="8A9E6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8D81140"/>
    <w:multiLevelType w:val="hybridMultilevel"/>
    <w:tmpl w:val="E8E0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C072F4"/>
    <w:multiLevelType w:val="hybridMultilevel"/>
    <w:tmpl w:val="B9BAC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FB03EA5"/>
    <w:multiLevelType w:val="hybridMultilevel"/>
    <w:tmpl w:val="F84E6D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61BD6AAF"/>
    <w:multiLevelType w:val="hybridMultilevel"/>
    <w:tmpl w:val="12F82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3F73A71"/>
    <w:multiLevelType w:val="hybridMultilevel"/>
    <w:tmpl w:val="F3409970"/>
    <w:lvl w:ilvl="0" w:tplc="0809000F">
      <w:start w:val="1"/>
      <w:numFmt w:val="decimal"/>
      <w:lvlText w:val="%1."/>
      <w:lvlJc w:val="left"/>
      <w:pPr>
        <w:ind w:left="360" w:hanging="360"/>
      </w:pPr>
      <w:rPr>
        <w:rFonts w:cs="Times New Roman" w:hint="default"/>
      </w:rPr>
    </w:lvl>
    <w:lvl w:ilvl="1" w:tplc="D3F62C48">
      <w:start w:val="1"/>
      <w:numFmt w:val="bullet"/>
      <w:lvlText w:val=""/>
      <w:lvlJc w:val="left"/>
      <w:pPr>
        <w:tabs>
          <w:tab w:val="num" w:pos="360"/>
        </w:tabs>
        <w:ind w:left="1080" w:hanging="360"/>
      </w:pPr>
      <w:rPr>
        <w:rFonts w:ascii="Symbol" w:hAnsi="Symbol" w:hint="default"/>
        <w:color w:val="auto"/>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1" w15:restartNumberingAfterBreak="0">
    <w:nsid w:val="67FE4DF3"/>
    <w:multiLevelType w:val="multilevel"/>
    <w:tmpl w:val="DA64F144"/>
    <w:lvl w:ilvl="0">
      <w:start w:val="1"/>
      <w:numFmt w:val="bullet"/>
      <w:lvlText w:val="o"/>
      <w:lvlJc w:val="left"/>
      <w:pPr>
        <w:tabs>
          <w:tab w:val="num" w:pos="-630"/>
        </w:tabs>
        <w:ind w:left="-630" w:hanging="360"/>
      </w:pPr>
      <w:rPr>
        <w:rFonts w:ascii="Courier New" w:hAnsi="Courier New" w:cs="Courier New" w:hint="default"/>
        <w:sz w:val="20"/>
      </w:rPr>
    </w:lvl>
    <w:lvl w:ilvl="1" w:tentative="1">
      <w:start w:val="1"/>
      <w:numFmt w:val="bullet"/>
      <w:lvlText w:val="o"/>
      <w:lvlJc w:val="left"/>
      <w:pPr>
        <w:tabs>
          <w:tab w:val="num" w:pos="90"/>
        </w:tabs>
        <w:ind w:left="90" w:hanging="360"/>
      </w:pPr>
      <w:rPr>
        <w:rFonts w:ascii="Courier New" w:hAnsi="Courier New" w:hint="default"/>
        <w:sz w:val="20"/>
      </w:rPr>
    </w:lvl>
    <w:lvl w:ilvl="2">
      <w:start w:val="1"/>
      <w:numFmt w:val="bullet"/>
      <w:lvlText w:val=""/>
      <w:lvlJc w:val="left"/>
      <w:pPr>
        <w:tabs>
          <w:tab w:val="num" w:pos="810"/>
        </w:tabs>
        <w:ind w:left="810" w:hanging="360"/>
      </w:pPr>
      <w:rPr>
        <w:rFonts w:ascii="Wingdings" w:hAnsi="Wingdings" w:hint="default"/>
        <w:sz w:val="20"/>
      </w:rPr>
    </w:lvl>
    <w:lvl w:ilvl="3" w:tentative="1">
      <w:start w:val="1"/>
      <w:numFmt w:val="bullet"/>
      <w:lvlText w:val=""/>
      <w:lvlJc w:val="left"/>
      <w:pPr>
        <w:tabs>
          <w:tab w:val="num" w:pos="1530"/>
        </w:tabs>
        <w:ind w:left="1530" w:hanging="360"/>
      </w:pPr>
      <w:rPr>
        <w:rFonts w:ascii="Wingdings" w:hAnsi="Wingdings" w:hint="default"/>
        <w:sz w:val="20"/>
      </w:rPr>
    </w:lvl>
    <w:lvl w:ilvl="4" w:tentative="1">
      <w:start w:val="1"/>
      <w:numFmt w:val="bullet"/>
      <w:lvlText w:val=""/>
      <w:lvlJc w:val="left"/>
      <w:pPr>
        <w:tabs>
          <w:tab w:val="num" w:pos="2250"/>
        </w:tabs>
        <w:ind w:left="2250" w:hanging="360"/>
      </w:pPr>
      <w:rPr>
        <w:rFonts w:ascii="Wingdings" w:hAnsi="Wingdings" w:hint="default"/>
        <w:sz w:val="20"/>
      </w:rPr>
    </w:lvl>
    <w:lvl w:ilvl="5" w:tentative="1">
      <w:start w:val="1"/>
      <w:numFmt w:val="bullet"/>
      <w:lvlText w:val=""/>
      <w:lvlJc w:val="left"/>
      <w:pPr>
        <w:tabs>
          <w:tab w:val="num" w:pos="2970"/>
        </w:tabs>
        <w:ind w:left="2970" w:hanging="360"/>
      </w:pPr>
      <w:rPr>
        <w:rFonts w:ascii="Wingdings" w:hAnsi="Wingdings" w:hint="default"/>
        <w:sz w:val="20"/>
      </w:rPr>
    </w:lvl>
    <w:lvl w:ilvl="6" w:tentative="1">
      <w:start w:val="1"/>
      <w:numFmt w:val="bullet"/>
      <w:lvlText w:val=""/>
      <w:lvlJc w:val="left"/>
      <w:pPr>
        <w:tabs>
          <w:tab w:val="num" w:pos="3690"/>
        </w:tabs>
        <w:ind w:left="3690" w:hanging="360"/>
      </w:pPr>
      <w:rPr>
        <w:rFonts w:ascii="Wingdings" w:hAnsi="Wingdings" w:hint="default"/>
        <w:sz w:val="20"/>
      </w:rPr>
    </w:lvl>
    <w:lvl w:ilvl="7" w:tentative="1">
      <w:start w:val="1"/>
      <w:numFmt w:val="bullet"/>
      <w:lvlText w:val=""/>
      <w:lvlJc w:val="left"/>
      <w:pPr>
        <w:tabs>
          <w:tab w:val="num" w:pos="4410"/>
        </w:tabs>
        <w:ind w:left="4410" w:hanging="360"/>
      </w:pPr>
      <w:rPr>
        <w:rFonts w:ascii="Wingdings" w:hAnsi="Wingdings" w:hint="default"/>
        <w:sz w:val="20"/>
      </w:rPr>
    </w:lvl>
    <w:lvl w:ilvl="8" w:tentative="1">
      <w:start w:val="1"/>
      <w:numFmt w:val="bullet"/>
      <w:lvlText w:val=""/>
      <w:lvlJc w:val="left"/>
      <w:pPr>
        <w:tabs>
          <w:tab w:val="num" w:pos="5130"/>
        </w:tabs>
        <w:ind w:left="5130" w:hanging="360"/>
      </w:pPr>
      <w:rPr>
        <w:rFonts w:ascii="Wingdings" w:hAnsi="Wingdings" w:hint="default"/>
        <w:sz w:val="20"/>
      </w:rPr>
    </w:lvl>
  </w:abstractNum>
  <w:abstractNum w:abstractNumId="42" w15:restartNumberingAfterBreak="0">
    <w:nsid w:val="720B53CC"/>
    <w:multiLevelType w:val="hybridMultilevel"/>
    <w:tmpl w:val="FF5E8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6C81F7A"/>
    <w:multiLevelType w:val="hybridMultilevel"/>
    <w:tmpl w:val="9C389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8872F1E"/>
    <w:multiLevelType w:val="multilevel"/>
    <w:tmpl w:val="906C09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7A4F0E01"/>
    <w:multiLevelType w:val="hybridMultilevel"/>
    <w:tmpl w:val="E9224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A682B4A"/>
    <w:multiLevelType w:val="hybridMultilevel"/>
    <w:tmpl w:val="EFD20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E005C1"/>
    <w:multiLevelType w:val="hybridMultilevel"/>
    <w:tmpl w:val="F9A6D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CDC45A6"/>
    <w:multiLevelType w:val="multilevel"/>
    <w:tmpl w:val="163AF77C"/>
    <w:lvl w:ilvl="0">
      <w:start w:val="1"/>
      <w:numFmt w:val="decimal"/>
      <w:lvlText w:val="%1."/>
      <w:lvlJc w:val="left"/>
      <w:pPr>
        <w:ind w:left="566" w:firstLine="0"/>
      </w:pPr>
      <w:rPr>
        <w:rFonts w:ascii="Arial" w:eastAsia="Arial" w:hAnsi="Arial" w:cs="Arial" w:hint="default"/>
        <w:b/>
        <w:bCs/>
        <w:i w:val="0"/>
        <w:strike w:val="0"/>
        <w:dstrike w:val="0"/>
        <w:color w:val="000000"/>
        <w:sz w:val="24"/>
        <w:szCs w:val="22"/>
        <w:u w:val="none" w:color="000000"/>
        <w:vertAlign w:val="baseline"/>
      </w:rPr>
    </w:lvl>
    <w:lvl w:ilvl="1">
      <w:start w:val="1"/>
      <w:numFmt w:val="decimal"/>
      <w:lvlText w:val="2.%2"/>
      <w:lvlJc w:val="left"/>
      <w:pPr>
        <w:ind w:left="1286" w:firstLine="0"/>
      </w:pPr>
      <w:rPr>
        <w:rFonts w:hint="default"/>
        <w:b w:val="0"/>
        <w:i w:val="0"/>
        <w:strike w:val="0"/>
        <w:dstrike w:val="0"/>
        <w:color w:val="000000"/>
        <w:sz w:val="24"/>
        <w:szCs w:val="22"/>
        <w:u w:val="none" w:color="000000"/>
        <w:vertAlign w:val="baseline"/>
      </w:rPr>
    </w:lvl>
    <w:lvl w:ilvl="2">
      <w:start w:val="1"/>
      <w:numFmt w:val="decimal"/>
      <w:lvlText w:val="2.4.%3"/>
      <w:lvlJc w:val="left"/>
      <w:pPr>
        <w:ind w:left="567" w:firstLine="0"/>
      </w:pPr>
      <w:rPr>
        <w:rFonts w:ascii="Arial" w:hAnsi="Arial" w:cs="Arial" w:hint="default"/>
        <w:b w:val="0"/>
        <w:i w:val="0"/>
        <w:strike w:val="0"/>
        <w:dstrike w:val="0"/>
        <w:color w:val="000000"/>
        <w:sz w:val="22"/>
        <w:szCs w:val="22"/>
        <w:u w:val="none" w:color="000000"/>
        <w:vertAlign w:val="baseline"/>
      </w:rPr>
    </w:lvl>
    <w:lvl w:ilvl="3">
      <w:start w:val="1"/>
      <w:numFmt w:val="decimal"/>
      <w:lvlText w:val="%4"/>
      <w:lvlJc w:val="left"/>
      <w:pPr>
        <w:ind w:left="1080" w:firstLine="0"/>
      </w:pPr>
      <w:rPr>
        <w:rFonts w:ascii="Arial" w:eastAsia="Arial" w:hAnsi="Arial" w:cs="Arial" w:hint="default"/>
        <w:b w:val="0"/>
        <w:i w:val="0"/>
        <w:strike w:val="0"/>
        <w:dstrike w:val="0"/>
        <w:color w:val="000000"/>
        <w:sz w:val="20"/>
        <w:szCs w:val="20"/>
        <w:u w:val="none" w:color="000000"/>
        <w:vertAlign w:val="baseline"/>
      </w:rPr>
    </w:lvl>
    <w:lvl w:ilvl="4">
      <w:start w:val="1"/>
      <w:numFmt w:val="lowerLetter"/>
      <w:lvlText w:val="%5"/>
      <w:lvlJc w:val="left"/>
      <w:pPr>
        <w:ind w:left="1800" w:firstLine="0"/>
      </w:pPr>
      <w:rPr>
        <w:rFonts w:ascii="Arial" w:eastAsia="Arial" w:hAnsi="Arial" w:cs="Arial" w:hint="default"/>
        <w:b w:val="0"/>
        <w:i w:val="0"/>
        <w:strike w:val="0"/>
        <w:dstrike w:val="0"/>
        <w:color w:val="000000"/>
        <w:sz w:val="20"/>
        <w:szCs w:val="20"/>
        <w:u w:val="none" w:color="000000"/>
        <w:vertAlign w:val="baseline"/>
      </w:rPr>
    </w:lvl>
    <w:lvl w:ilvl="5">
      <w:start w:val="1"/>
      <w:numFmt w:val="lowerRoman"/>
      <w:lvlText w:val="%6"/>
      <w:lvlJc w:val="left"/>
      <w:pPr>
        <w:ind w:left="2520" w:firstLine="0"/>
      </w:pPr>
      <w:rPr>
        <w:rFonts w:ascii="Arial" w:eastAsia="Arial" w:hAnsi="Arial" w:cs="Arial" w:hint="default"/>
        <w:b w:val="0"/>
        <w:i w:val="0"/>
        <w:strike w:val="0"/>
        <w:dstrike w:val="0"/>
        <w:color w:val="000000"/>
        <w:sz w:val="20"/>
        <w:szCs w:val="20"/>
        <w:u w:val="none" w:color="000000"/>
        <w:vertAlign w:val="baseline"/>
      </w:rPr>
    </w:lvl>
    <w:lvl w:ilvl="6">
      <w:start w:val="1"/>
      <w:numFmt w:val="decimal"/>
      <w:lvlText w:val="%7"/>
      <w:lvlJc w:val="left"/>
      <w:pPr>
        <w:ind w:left="3240" w:firstLine="0"/>
      </w:pPr>
      <w:rPr>
        <w:rFonts w:ascii="Arial" w:eastAsia="Arial" w:hAnsi="Arial" w:cs="Arial" w:hint="default"/>
        <w:b w:val="0"/>
        <w:i w:val="0"/>
        <w:strike w:val="0"/>
        <w:dstrike w:val="0"/>
        <w:color w:val="000000"/>
        <w:sz w:val="20"/>
        <w:szCs w:val="20"/>
        <w:u w:val="none" w:color="000000"/>
        <w:vertAlign w:val="baseline"/>
      </w:rPr>
    </w:lvl>
    <w:lvl w:ilvl="7">
      <w:start w:val="1"/>
      <w:numFmt w:val="lowerLetter"/>
      <w:lvlText w:val="%8"/>
      <w:lvlJc w:val="left"/>
      <w:pPr>
        <w:ind w:left="3960" w:firstLine="0"/>
      </w:pPr>
      <w:rPr>
        <w:rFonts w:ascii="Arial" w:eastAsia="Arial" w:hAnsi="Arial" w:cs="Arial" w:hint="default"/>
        <w:b w:val="0"/>
        <w:i w:val="0"/>
        <w:strike w:val="0"/>
        <w:dstrike w:val="0"/>
        <w:color w:val="000000"/>
        <w:sz w:val="20"/>
        <w:szCs w:val="20"/>
        <w:u w:val="none" w:color="000000"/>
        <w:vertAlign w:val="baseline"/>
      </w:rPr>
    </w:lvl>
    <w:lvl w:ilvl="8">
      <w:start w:val="1"/>
      <w:numFmt w:val="lowerRoman"/>
      <w:lvlText w:val="%9"/>
      <w:lvlJc w:val="left"/>
      <w:pPr>
        <w:ind w:left="4680" w:firstLine="0"/>
      </w:pPr>
      <w:rPr>
        <w:rFonts w:ascii="Arial" w:eastAsia="Arial" w:hAnsi="Arial" w:cs="Arial" w:hint="default"/>
        <w:b w:val="0"/>
        <w:i w:val="0"/>
        <w:strike w:val="0"/>
        <w:dstrike w:val="0"/>
        <w:color w:val="000000"/>
        <w:sz w:val="20"/>
        <w:szCs w:val="20"/>
        <w:u w:val="none" w:color="000000"/>
        <w:vertAlign w:val="baseline"/>
      </w:rPr>
    </w:lvl>
  </w:abstractNum>
  <w:abstractNum w:abstractNumId="49" w15:restartNumberingAfterBreak="0">
    <w:nsid w:val="7FCD251B"/>
    <w:multiLevelType w:val="hybridMultilevel"/>
    <w:tmpl w:val="4A1C98EC"/>
    <w:lvl w:ilvl="0" w:tplc="5D0850F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16cid:durableId="1417824959">
    <w:abstractNumId w:val="27"/>
  </w:num>
  <w:num w:numId="2" w16cid:durableId="1811750903">
    <w:abstractNumId w:val="48"/>
  </w:num>
  <w:num w:numId="3" w16cid:durableId="1660648732">
    <w:abstractNumId w:val="35"/>
  </w:num>
  <w:num w:numId="4" w16cid:durableId="820585644">
    <w:abstractNumId w:val="22"/>
  </w:num>
  <w:num w:numId="5" w16cid:durableId="957104786">
    <w:abstractNumId w:val="17"/>
  </w:num>
  <w:num w:numId="6" w16cid:durableId="1208881039">
    <w:abstractNumId w:val="37"/>
  </w:num>
  <w:num w:numId="7" w16cid:durableId="39597856">
    <w:abstractNumId w:val="14"/>
  </w:num>
  <w:num w:numId="8" w16cid:durableId="2009090488">
    <w:abstractNumId w:val="6"/>
  </w:num>
  <w:num w:numId="9" w16cid:durableId="1147478337">
    <w:abstractNumId w:val="13"/>
  </w:num>
  <w:num w:numId="10" w16cid:durableId="1698581533">
    <w:abstractNumId w:val="21"/>
  </w:num>
  <w:num w:numId="11" w16cid:durableId="1020745499">
    <w:abstractNumId w:val="47"/>
  </w:num>
  <w:num w:numId="12" w16cid:durableId="1096440343">
    <w:abstractNumId w:val="30"/>
  </w:num>
  <w:num w:numId="13" w16cid:durableId="71122772">
    <w:abstractNumId w:val="28"/>
  </w:num>
  <w:num w:numId="14" w16cid:durableId="1632859996">
    <w:abstractNumId w:val="41"/>
  </w:num>
  <w:num w:numId="15" w16cid:durableId="264508665">
    <w:abstractNumId w:val="45"/>
  </w:num>
  <w:num w:numId="16" w16cid:durableId="1396200668">
    <w:abstractNumId w:val="42"/>
  </w:num>
  <w:num w:numId="17" w16cid:durableId="505706874">
    <w:abstractNumId w:val="12"/>
  </w:num>
  <w:num w:numId="18" w16cid:durableId="1830094891">
    <w:abstractNumId w:val="18"/>
  </w:num>
  <w:num w:numId="19" w16cid:durableId="2011174192">
    <w:abstractNumId w:val="10"/>
  </w:num>
  <w:num w:numId="20" w16cid:durableId="1463963331">
    <w:abstractNumId w:val="32"/>
  </w:num>
  <w:num w:numId="21" w16cid:durableId="1627076724">
    <w:abstractNumId w:val="15"/>
  </w:num>
  <w:num w:numId="22" w16cid:durableId="761881530">
    <w:abstractNumId w:val="33"/>
  </w:num>
  <w:num w:numId="23" w16cid:durableId="1008559617">
    <w:abstractNumId w:val="11"/>
  </w:num>
  <w:num w:numId="24" w16cid:durableId="1412004340">
    <w:abstractNumId w:val="31"/>
  </w:num>
  <w:num w:numId="25" w16cid:durableId="1089497496">
    <w:abstractNumId w:val="39"/>
  </w:num>
  <w:num w:numId="26" w16cid:durableId="749161601">
    <w:abstractNumId w:val="19"/>
  </w:num>
  <w:num w:numId="27" w16cid:durableId="1121845383">
    <w:abstractNumId w:val="20"/>
  </w:num>
  <w:num w:numId="28" w16cid:durableId="1961372343">
    <w:abstractNumId w:val="46"/>
  </w:num>
  <w:num w:numId="29" w16cid:durableId="2101291434">
    <w:abstractNumId w:val="36"/>
  </w:num>
  <w:num w:numId="30" w16cid:durableId="853420385">
    <w:abstractNumId w:val="40"/>
  </w:num>
  <w:num w:numId="31" w16cid:durableId="1581676183">
    <w:abstractNumId w:val="44"/>
  </w:num>
  <w:num w:numId="32" w16cid:durableId="2083528770">
    <w:abstractNumId w:val="43"/>
  </w:num>
  <w:num w:numId="33" w16cid:durableId="139420321">
    <w:abstractNumId w:val="9"/>
  </w:num>
  <w:num w:numId="34" w16cid:durableId="15084013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18759727">
    <w:abstractNumId w:val="16"/>
  </w:num>
  <w:num w:numId="36" w16cid:durableId="594872478">
    <w:abstractNumId w:val="7"/>
  </w:num>
  <w:num w:numId="37" w16cid:durableId="1723360531">
    <w:abstractNumId w:val="23"/>
  </w:num>
  <w:num w:numId="38" w16cid:durableId="1779326416">
    <w:abstractNumId w:val="25"/>
  </w:num>
  <w:num w:numId="39" w16cid:durableId="484056214">
    <w:abstractNumId w:val="29"/>
  </w:num>
  <w:num w:numId="40" w16cid:durableId="296254416">
    <w:abstractNumId w:val="49"/>
  </w:num>
  <w:num w:numId="41" w16cid:durableId="1817718146">
    <w:abstractNumId w:val="3"/>
  </w:num>
  <w:num w:numId="42" w16cid:durableId="900406076">
    <w:abstractNumId w:val="34"/>
  </w:num>
  <w:num w:numId="43" w16cid:durableId="511190889">
    <w:abstractNumId w:val="4"/>
  </w:num>
  <w:num w:numId="44" w16cid:durableId="388455441">
    <w:abstractNumId w:val="26"/>
  </w:num>
  <w:num w:numId="45" w16cid:durableId="42024041">
    <w:abstractNumId w:val="38"/>
  </w:num>
  <w:num w:numId="46" w16cid:durableId="1567643966">
    <w:abstractNumId w:val="0"/>
  </w:num>
  <w:num w:numId="47" w16cid:durableId="1873494185">
    <w:abstractNumId w:val="1"/>
  </w:num>
  <w:num w:numId="48" w16cid:durableId="167838804">
    <w:abstractNumId w:val="24"/>
  </w:num>
  <w:num w:numId="49" w16cid:durableId="309755706">
    <w:abstractNumId w:val="8"/>
  </w:num>
  <w:num w:numId="50" w16cid:durableId="8815745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3627F"/>
    <w:rsid w:val="000D64FC"/>
    <w:rsid w:val="000E3364"/>
    <w:rsid w:val="00146B68"/>
    <w:rsid w:val="001652CD"/>
    <w:rsid w:val="00254441"/>
    <w:rsid w:val="002741F0"/>
    <w:rsid w:val="002750C2"/>
    <w:rsid w:val="002E219E"/>
    <w:rsid w:val="002E2660"/>
    <w:rsid w:val="002F7E36"/>
    <w:rsid w:val="00312E95"/>
    <w:rsid w:val="003A0781"/>
    <w:rsid w:val="003A70DC"/>
    <w:rsid w:val="004A334B"/>
    <w:rsid w:val="00516BB0"/>
    <w:rsid w:val="00577A60"/>
    <w:rsid w:val="005F4147"/>
    <w:rsid w:val="006013FE"/>
    <w:rsid w:val="006E77E2"/>
    <w:rsid w:val="006F60A4"/>
    <w:rsid w:val="00746ED1"/>
    <w:rsid w:val="007C6ABD"/>
    <w:rsid w:val="00922C93"/>
    <w:rsid w:val="00A30963"/>
    <w:rsid w:val="00A33598"/>
    <w:rsid w:val="00AA1745"/>
    <w:rsid w:val="00B1150F"/>
    <w:rsid w:val="00C4256D"/>
    <w:rsid w:val="00CE4E2F"/>
    <w:rsid w:val="00DB659C"/>
    <w:rsid w:val="00DC7EB2"/>
    <w:rsid w:val="00DE2F0E"/>
    <w:rsid w:val="00ED0751"/>
    <w:rsid w:val="00EE7692"/>
    <w:rsid w:val="00FE4C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3D5CF1AD"/>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EB2"/>
    <w:pPr>
      <w:spacing w:after="120" w:line="240" w:lineRule="auto"/>
      <w:ind w:left="862" w:hanging="862"/>
    </w:pPr>
    <w:rPr>
      <w:rFonts w:ascii="Arial" w:eastAsia="Arial" w:hAnsi="Arial" w:cs="Arial"/>
      <w:color w:val="000000"/>
      <w:sz w:val="24"/>
      <w:lang w:eastAsia="en-GB"/>
    </w:rPr>
  </w:style>
  <w:style w:type="paragraph" w:styleId="Heading1">
    <w:name w:val="heading 1"/>
    <w:basedOn w:val="Normal"/>
    <w:next w:val="Normal"/>
    <w:link w:val="Heading1Char"/>
    <w:autoRedefine/>
    <w:uiPriority w:val="9"/>
    <w:qFormat/>
    <w:rsid w:val="00577A60"/>
    <w:pPr>
      <w:keepNext/>
      <w:keepLines/>
      <w:numPr>
        <w:numId w:val="1"/>
      </w:numPr>
      <w:tabs>
        <w:tab w:val="left" w:pos="567"/>
      </w:tabs>
      <w:ind w:left="567" w:hanging="567"/>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577A60"/>
    <w:pPr>
      <w:keepNext/>
      <w:keepLines/>
      <w:numPr>
        <w:numId w:val="48"/>
      </w:numPr>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0D64FC"/>
    <w:pPr>
      <w:keepNext/>
      <w:keepLines/>
      <w:numPr>
        <w:numId w:val="49"/>
      </w:numPr>
      <w:outlineLvl w:val="2"/>
    </w:pPr>
    <w:rPr>
      <w:rFonts w:eastAsiaTheme="majorEastAsi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A60"/>
    <w:rPr>
      <w:rFonts w:ascii="Arial" w:eastAsiaTheme="majorEastAsia" w:hAnsi="Arial"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customStyle="1" w:styleId="HeaderChar">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customStyle="1" w:styleId="FooterChar">
    <w:name w:val="Footer Char"/>
    <w:basedOn w:val="DefaultParagraphFont"/>
    <w:link w:val="Footer"/>
    <w:uiPriority w:val="99"/>
    <w:rsid w:val="002750C2"/>
  </w:style>
  <w:style w:type="character" w:styleId="PageNumber">
    <w:name w:val="page number"/>
    <w:basedOn w:val="DefaultParagraphFont"/>
    <w:rsid w:val="002750C2"/>
  </w:style>
  <w:style w:type="paragraph" w:customStyle="1" w:styleId="paragraph">
    <w:name w:val="paragraph"/>
    <w:basedOn w:val="Normal"/>
    <w:rsid w:val="002750C2"/>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2750C2"/>
  </w:style>
  <w:style w:type="character" w:customStyle="1" w:styleId="eop">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customStyle="1" w:styleId="Default">
    <w:name w:val="Default"/>
    <w:rsid w:val="00CE4E2F"/>
    <w:pPr>
      <w:autoSpaceDE w:val="0"/>
      <w:autoSpaceDN w:val="0"/>
      <w:adjustRightInd w:val="0"/>
      <w:spacing w:after="0" w:line="240" w:lineRule="auto"/>
    </w:pPr>
    <w:rPr>
      <w:rFonts w:ascii="Arial Black" w:eastAsia="SimSun" w:hAnsi="Arial Black"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eastAsiaTheme="minorHAnsi" w:hAnsiTheme="minorHAnsi" w:cstheme="minorBidi"/>
      <w:color w:val="auto"/>
      <w:lang w:eastAsia="en-US"/>
    </w:rPr>
  </w:style>
  <w:style w:type="paragraph" w:styleId="Title">
    <w:name w:val="Title"/>
    <w:basedOn w:val="Normal"/>
    <w:next w:val="Normal"/>
    <w:link w:val="TitleChar"/>
    <w:uiPriority w:val="10"/>
    <w:qFormat/>
    <w:rsid w:val="00577A60"/>
    <w:rPr>
      <w:rFonts w:eastAsiaTheme="majorEastAsia" w:cstheme="majorBidi"/>
      <w:b/>
      <w:color w:val="auto"/>
      <w:spacing w:val="-10"/>
      <w:kern w:val="28"/>
      <w:sz w:val="32"/>
      <w:szCs w:val="56"/>
    </w:rPr>
  </w:style>
  <w:style w:type="character" w:customStyle="1" w:styleId="TitleChar">
    <w:name w:val="Title Char"/>
    <w:basedOn w:val="DefaultParagraphFont"/>
    <w:link w:val="Title"/>
    <w:uiPriority w:val="10"/>
    <w:rsid w:val="00577A60"/>
    <w:rPr>
      <w:rFonts w:ascii="Arial" w:eastAsiaTheme="majorEastAsia" w:hAnsi="Arial"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uiPriority w:val="99"/>
    <w:semiHidden/>
    <w:rsid w:val="00577A60"/>
    <w:pPr>
      <w:spacing w:after="0"/>
      <w:ind w:left="0" w:firstLine="0"/>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577A60"/>
    <w:rPr>
      <w:rFonts w:ascii="Times New Roman" w:eastAsia="Times New Roman" w:hAnsi="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semiHidden/>
    <w:rsid w:val="00577A60"/>
    <w:pPr>
      <w:spacing w:before="100" w:beforeAutospacing="1" w:after="100" w:afterAutospacing="1"/>
      <w:ind w:left="0" w:firstLine="0"/>
    </w:pPr>
    <w:rPr>
      <w:rFonts w:ascii="Times New Roman" w:eastAsia="SimSun" w:hAnsi="Times New Roman" w:cs="Times New Roman"/>
      <w:color w:val="auto"/>
      <w:szCs w:val="24"/>
      <w:lang w:eastAsia="zh-CN"/>
    </w:rPr>
  </w:style>
  <w:style w:type="character" w:customStyle="1" w:styleId="Heading2Char">
    <w:name w:val="Heading 2 Char"/>
    <w:basedOn w:val="DefaultParagraphFont"/>
    <w:link w:val="Heading2"/>
    <w:uiPriority w:val="9"/>
    <w:rsid w:val="00577A60"/>
    <w:rPr>
      <w:rFonts w:ascii="Arial" w:eastAsiaTheme="majorEastAsia" w:hAnsi="Arial"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customStyle="1" w:styleId="Heading3Char">
    <w:name w:val="Heading 3 Char"/>
    <w:basedOn w:val="DefaultParagraphFont"/>
    <w:link w:val="Heading3"/>
    <w:uiPriority w:val="9"/>
    <w:rsid w:val="000D64FC"/>
    <w:rPr>
      <w:rFonts w:ascii="Arial" w:eastAsiaTheme="majorEastAsia" w:hAnsi="Arial" w:cstheme="majorBidi"/>
      <w:b/>
      <w:sz w:val="24"/>
      <w:szCs w:val="24"/>
      <w:lang w:eastAsia="en-GB"/>
    </w:rPr>
  </w:style>
  <w:style w:type="paragraph" w:styleId="Subtitle">
    <w:name w:val="Subtitle"/>
    <w:basedOn w:val="Normal"/>
    <w:next w:val="Normal"/>
    <w:link w:val="SubtitleChar"/>
    <w:uiPriority w:val="11"/>
    <w:qFormat/>
    <w:rsid w:val="00DC7EB2"/>
    <w:pPr>
      <w:numPr>
        <w:ilvl w:val="1"/>
      </w:numPr>
      <w:ind w:left="862" w:hanging="862"/>
    </w:pPr>
    <w:rPr>
      <w:rFonts w:eastAsiaTheme="minorEastAsia" w:cstheme="minorBidi"/>
      <w:b/>
      <w:color w:val="auto"/>
      <w:spacing w:val="15"/>
    </w:rPr>
  </w:style>
  <w:style w:type="character" w:customStyle="1" w:styleId="SubtitleChar">
    <w:name w:val="Subtitle Char"/>
    <w:basedOn w:val="DefaultParagraphFont"/>
    <w:link w:val="Subtitle"/>
    <w:uiPriority w:val="11"/>
    <w:rsid w:val="00DC7EB2"/>
    <w:rPr>
      <w:rFonts w:ascii="Arial" w:eastAsiaTheme="minorEastAsia" w:hAnsi="Arial"/>
      <w:b/>
      <w:spacing w:val="15"/>
      <w:sz w:val="24"/>
      <w:lang w:eastAsia="en-GB"/>
    </w:rPr>
  </w:style>
  <w:style w:type="paragraph" w:styleId="TOC1">
    <w:name w:val="toc 1"/>
    <w:basedOn w:val="Normal"/>
    <w:next w:val="Normal"/>
    <w:autoRedefine/>
    <w:uiPriority w:val="39"/>
    <w:unhideWhenUsed/>
    <w:rsid w:val="00DC7EB2"/>
    <w:pPr>
      <w:spacing w:after="100"/>
      <w:ind w:left="0"/>
    </w:pPr>
  </w:style>
  <w:style w:type="paragraph" w:styleId="TOC2">
    <w:name w:val="toc 2"/>
    <w:basedOn w:val="Normal"/>
    <w:next w:val="Normal"/>
    <w:autoRedefine/>
    <w:uiPriority w:val="39"/>
    <w:unhideWhenUsed/>
    <w:rsid w:val="00DC7EB2"/>
    <w:pPr>
      <w:spacing w:after="100"/>
      <w:ind w:left="240"/>
    </w:pPr>
  </w:style>
  <w:style w:type="paragraph" w:styleId="TOC3">
    <w:name w:val="toc 3"/>
    <w:basedOn w:val="Normal"/>
    <w:next w:val="Normal"/>
    <w:autoRedefine/>
    <w:uiPriority w:val="39"/>
    <w:unhideWhenUsed/>
    <w:rsid w:val="00DC7EB2"/>
    <w:pPr>
      <w:tabs>
        <w:tab w:val="left" w:pos="1320"/>
        <w:tab w:val="right" w:leader="dot" w:pos="9016"/>
      </w:tabs>
      <w:spacing w:after="100"/>
      <w:ind w:lef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ent.ac.uk/teaching/qa/regulations/research/documents/regs-research-2020-21.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kent.ac.uk/teaching/qa/regulations/research/documents/regs-research-2020-2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844a565-d903-479b-8f5d-e7c9db0d7e7d">
      <Terms xmlns="http://schemas.microsoft.com/office/infopath/2007/PartnerControls"/>
    </lcf76f155ced4ddcb4097134ff3c332f>
    <TaxCatchAll xmlns="1fdcc210-6ef1-468c-b14e-f77be65fdea8" xsi:nil="true"/>
    <Document_x0020_Status xmlns="4844a565-d903-479b-8f5d-e7c9db0d7e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2" ma:contentTypeDescription="Create a new document." ma:contentTypeScope="" ma:versionID="a8a8aa8f1111874697213081bb6b3929">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33166e3ca547db6e88bc9efa68e40bdb"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4EA6D9-5A1D-4F22-B4B1-BDD73BA67F43}">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customXml/itemProps2.xml><?xml version="1.0" encoding="utf-8"?>
<ds:datastoreItem xmlns:ds="http://schemas.openxmlformats.org/officeDocument/2006/customXml" ds:itemID="{66577D26-FD6D-4DDB-91F9-5D79FF1254E9}">
  <ds:schemaRefs>
    <ds:schemaRef ds:uri="http://schemas.microsoft.com/sharepoint/v3/contenttype/forms"/>
  </ds:schemaRefs>
</ds:datastoreItem>
</file>

<file path=customXml/itemProps3.xml><?xml version="1.0" encoding="utf-8"?>
<ds:datastoreItem xmlns:ds="http://schemas.openxmlformats.org/officeDocument/2006/customXml" ds:itemID="{99601060-7050-4841-AEB7-DB86C523F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4a565-d903-479b-8f5d-e7c9db0d7e7d"/>
    <ds:schemaRef ds:uri="1fdcc210-6ef1-468c-b14e-f77be65fd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Daiva Nacyte</cp:lastModifiedBy>
  <cp:revision>7</cp:revision>
  <dcterms:created xsi:type="dcterms:W3CDTF">2021-11-03T15:40:00Z</dcterms:created>
  <dcterms:modified xsi:type="dcterms:W3CDTF">2023-04-14T08:45:00Z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ies>
</file>