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B0B9F" w:rsidR="00AB0B9F" w:rsidP="00AB0B9F" w:rsidRDefault="00AB0B9F" w14:paraId="4311763D" w14:textId="2CB9AE5D">
      <w:pPr>
        <w:pStyle w:val="Title"/>
      </w:pPr>
      <w:r w:rsidRPr="00AB0B9F">
        <w:t>Courses of Study: Costs to Students Policy</w:t>
      </w:r>
    </w:p>
    <w:p w:rsidR="00DC7EB2" w:rsidP="00DC7EB2" w:rsidRDefault="00DC7EB2" w14:paraId="242CC118" w14:textId="77777777"/>
    <w:p w:rsidR="00AB0B9F" w:rsidP="00AB0B9F" w:rsidRDefault="00AB0B9F" w14:paraId="42D21A2F" w14:textId="516F93F8">
      <w:pPr>
        <w:pStyle w:val="Heading1"/>
      </w:pPr>
      <w:r>
        <w:t>Normal Expectations</w:t>
      </w:r>
    </w:p>
    <w:p w:rsidR="00592957" w:rsidP="00AB0B9F" w:rsidRDefault="00592957" w14:paraId="627AA5EF" w14:textId="37F811DD">
      <w:pPr>
        <w:ind w:left="567" w:firstLine="0"/>
      </w:pPr>
      <w:r w:rsidRPr="009460C6">
        <w:t xml:space="preserve">It is the normal expectation for a student to complete their </w:t>
      </w:r>
      <w:r w:rsidR="00AB0B9F">
        <w:t>course</w:t>
      </w:r>
      <w:r w:rsidRPr="009460C6">
        <w:t xml:space="preserve"> only paying tuition fees. The exception to this is where a student is required to buy a particular textbook in order to meet an accrediting body requirement. The cost of such books must be notified to students as early as possible.</w:t>
      </w:r>
    </w:p>
    <w:p w:rsidR="00592957" w:rsidP="00AB0B9F" w:rsidRDefault="00592957" w14:paraId="163CAD59" w14:textId="5A2DE6C0">
      <w:pPr>
        <w:ind w:left="567" w:firstLine="0"/>
      </w:pPr>
      <w:r w:rsidRPr="009460C6">
        <w:t>Each school should produce a rough indicative analysis of a cost of a module to set the expectation for students of how much they need to pay. This w</w:t>
      </w:r>
      <w:r>
        <w:t>ill</w:t>
      </w:r>
      <w:r w:rsidRPr="009460C6">
        <w:t xml:space="preserve"> be made clear through the module catalogue and in module outlines, and as early as possible for compulsory modules.</w:t>
      </w:r>
    </w:p>
    <w:p w:rsidR="00592957" w:rsidP="00AB0B9F" w:rsidRDefault="00592957" w14:paraId="30D2FBE9" w14:textId="6CF3989F">
      <w:pPr>
        <w:ind w:left="567" w:firstLine="0"/>
      </w:pPr>
      <w:r w:rsidRPr="009460C6">
        <w:t xml:space="preserve">Where a module </w:t>
      </w:r>
      <w:r>
        <w:t>has a very high</w:t>
      </w:r>
      <w:r w:rsidRPr="009460C6">
        <w:t xml:space="preserve"> expected cost, this must be made explicitly clear. In addition, there normally should be a no cost option to do this module.</w:t>
      </w:r>
    </w:p>
    <w:p w:rsidR="00AB0B9F" w:rsidP="00AB0B9F" w:rsidRDefault="00AB0B9F" w14:paraId="5832F2DD" w14:textId="77777777">
      <w:pPr>
        <w:pStyle w:val="ListParagraph"/>
        <w:spacing w:after="120" w:line="240" w:lineRule="auto"/>
        <w:ind w:left="714"/>
        <w:contextualSpacing w:val="0"/>
        <w:jc w:val="both"/>
        <w:rPr>
          <w:rFonts w:ascii="Arial" w:hAnsi="Arial" w:cs="Arial"/>
        </w:rPr>
      </w:pPr>
    </w:p>
    <w:p w:rsidR="00AB0B9F" w:rsidP="00AB0B9F" w:rsidRDefault="00AB0B9F" w14:paraId="3104974D" w14:textId="19F9DB00">
      <w:pPr>
        <w:pStyle w:val="Heading1"/>
      </w:pPr>
      <w:r>
        <w:t>Additional Support Availability</w:t>
      </w:r>
    </w:p>
    <w:p w:rsidR="00592957" w:rsidP="00AB0B9F" w:rsidRDefault="00592957" w14:paraId="2916E58C" w14:textId="52CEF9F5">
      <w:pPr>
        <w:ind w:left="567" w:firstLine="0"/>
      </w:pPr>
      <w:r w:rsidRPr="009460C6">
        <w:t xml:space="preserve">Additional support should be </w:t>
      </w:r>
      <w:r>
        <w:t>available for students who cannot</w:t>
      </w:r>
      <w:r w:rsidRPr="009460C6">
        <w:t xml:space="preserve"> afford to take high</w:t>
      </w:r>
      <w:r>
        <w:t>-</w:t>
      </w:r>
      <w:r w:rsidRPr="009460C6">
        <w:t>cost modules</w:t>
      </w:r>
      <w:r>
        <w:t>. T</w:t>
      </w:r>
      <w:r w:rsidRPr="009460C6">
        <w:t xml:space="preserve">his should be investigated to see if it </w:t>
      </w:r>
      <w:r>
        <w:t xml:space="preserve">might </w:t>
      </w:r>
      <w:r w:rsidRPr="009460C6">
        <w:t>be combined with the Access to Learning Fund.</w:t>
      </w:r>
    </w:p>
    <w:p w:rsidRPr="009460C6" w:rsidR="00AB0B9F" w:rsidP="00AB0B9F" w:rsidRDefault="00AB0B9F" w14:paraId="695811C1" w14:textId="77777777">
      <w:pPr>
        <w:pStyle w:val="ListParagraph"/>
        <w:spacing w:after="120" w:line="240" w:lineRule="auto"/>
        <w:ind w:left="714"/>
        <w:contextualSpacing w:val="0"/>
        <w:jc w:val="both"/>
        <w:rPr>
          <w:rFonts w:ascii="Arial" w:hAnsi="Arial" w:cs="Arial"/>
        </w:rPr>
      </w:pPr>
    </w:p>
    <w:p w:rsidR="00AB0B9F" w:rsidP="00AB0B9F" w:rsidRDefault="00AB0B9F" w14:paraId="5717C9E0" w14:textId="49482FE0">
      <w:pPr>
        <w:pStyle w:val="Heading1"/>
      </w:pPr>
      <w:r>
        <w:t>Mandatory P</w:t>
      </w:r>
      <w:r w:rsidRPr="009460C6">
        <w:t>rinting</w:t>
      </w:r>
    </w:p>
    <w:p w:rsidR="00592957" w:rsidP="00AB0B9F" w:rsidRDefault="00592957" w14:paraId="6E7105C5" w14:textId="76DE1830">
      <w:pPr>
        <w:ind w:left="567" w:firstLine="0"/>
      </w:pPr>
      <w:r w:rsidRPr="009460C6">
        <w:t>Mandatory printing for assignments and classes should always be covered by the School, through the process of providing printing credits or reading booklets. This does not cover printing by choice from non-university printing sources.</w:t>
      </w:r>
    </w:p>
    <w:p w:rsidR="00AB0B9F" w:rsidP="00AB0B9F" w:rsidRDefault="00AB0B9F" w14:paraId="4152EBF6" w14:textId="77777777">
      <w:pPr>
        <w:pStyle w:val="ListParagraph"/>
        <w:spacing w:after="120" w:line="240" w:lineRule="auto"/>
        <w:ind w:left="714"/>
        <w:contextualSpacing w:val="0"/>
        <w:jc w:val="both"/>
        <w:rPr>
          <w:rFonts w:ascii="Arial" w:hAnsi="Arial" w:cs="Arial"/>
        </w:rPr>
      </w:pPr>
    </w:p>
    <w:p w:rsidR="00AB0B9F" w:rsidP="00AB0B9F" w:rsidRDefault="00AB0B9F" w14:paraId="12396FA5" w14:textId="652CC27A">
      <w:pPr>
        <w:pStyle w:val="Heading1"/>
      </w:pPr>
      <w:r>
        <w:t>Reading M</w:t>
      </w:r>
      <w:r w:rsidRPr="009460C6">
        <w:t>aterial</w:t>
      </w:r>
      <w:r>
        <w:t xml:space="preserve">s and Textbooks </w:t>
      </w:r>
    </w:p>
    <w:p w:rsidRPr="009460C6" w:rsidR="00592957" w:rsidP="00AB0B9F" w:rsidRDefault="00592957" w14:paraId="00F75593" w14:textId="050454E4">
      <w:pPr>
        <w:ind w:left="567" w:firstLine="0"/>
      </w:pPr>
      <w:r w:rsidRPr="009460C6">
        <w:t>Reading material for modules</w:t>
      </w:r>
      <w:r>
        <w:t>,</w:t>
      </w:r>
      <w:r w:rsidRPr="009460C6">
        <w:t xml:space="preserve"> where possible</w:t>
      </w:r>
      <w:r>
        <w:t>,</w:t>
      </w:r>
      <w:r w:rsidRPr="009460C6">
        <w:t xml:space="preserve"> should be available in electronic book or journal format. It is still the normal expectation for students to purchase core textbooks</w:t>
      </w:r>
      <w:r>
        <w:t>,</w:t>
      </w:r>
      <w:r w:rsidRPr="009460C6">
        <w:t xml:space="preserve"> however, this is to be stated as early as possible. These textbooks are to be supplemented by copies also held by the library. </w:t>
      </w:r>
    </w:p>
    <w:p w:rsidR="00592957" w:rsidP="00AB0B9F" w:rsidRDefault="00592957" w14:paraId="2B9A9762" w14:textId="671B5114">
      <w:pPr>
        <w:ind w:left="567" w:firstLine="0"/>
      </w:pPr>
      <w:r w:rsidRPr="009460C6">
        <w:t xml:space="preserve">Information Services will provide a taxonomy of book requirements, to be used by all Schools to ensure consistency. </w:t>
      </w:r>
    </w:p>
    <w:p w:rsidRPr="009460C6" w:rsidR="00AB0B9F" w:rsidP="00AB0B9F" w:rsidRDefault="00AB0B9F" w14:paraId="1E0260B5" w14:textId="77777777">
      <w:pPr>
        <w:pStyle w:val="ListParagraph"/>
        <w:spacing w:after="120" w:line="240" w:lineRule="auto"/>
        <w:ind w:left="714"/>
        <w:contextualSpacing w:val="0"/>
        <w:jc w:val="both"/>
        <w:rPr>
          <w:rFonts w:ascii="Arial" w:hAnsi="Arial" w:cs="Arial"/>
        </w:rPr>
      </w:pPr>
    </w:p>
    <w:p w:rsidR="00AB0B9F" w:rsidP="00AB0B9F" w:rsidRDefault="00AB0B9F" w14:paraId="53E094F3" w14:textId="731385E9">
      <w:pPr>
        <w:pStyle w:val="Heading1"/>
      </w:pPr>
      <w:r>
        <w:lastRenderedPageBreak/>
        <w:t>E</w:t>
      </w:r>
      <w:r w:rsidRPr="009460C6">
        <w:t xml:space="preserve">veryday </w:t>
      </w:r>
      <w:r>
        <w:t>C</w:t>
      </w:r>
      <w:r w:rsidRPr="009460C6">
        <w:t>osts</w:t>
      </w:r>
    </w:p>
    <w:p w:rsidRPr="00A33598" w:rsidR="00592957" w:rsidP="00AB0B9F" w:rsidRDefault="00592957" w14:paraId="2A67F4F4" w14:textId="56C5E2B0">
      <w:pPr>
        <w:ind w:left="567" w:firstLine="0"/>
      </w:pPr>
      <w:r w:rsidRPr="009460C6">
        <w:t>This policy does not cover everyday costs such as stationery and notepads</w:t>
      </w:r>
      <w:r w:rsidR="00AB0B9F">
        <w:t>,</w:t>
      </w:r>
      <w:r w:rsidRPr="009460C6">
        <w:t xml:space="preserve"> as well as charges from the University.  </w:t>
      </w:r>
    </w:p>
    <w:sectPr w:rsidRPr="00A33598" w:rsidR="00592957" w:rsidSect="002750C2">
      <w:headerReference w:type="default" r:id="rId10"/>
      <w:footerReference w:type="default" r:id="rId11"/>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5904" w:rsidP="002750C2" w:rsidRDefault="00865904" w14:paraId="7CE3B366" w14:textId="77777777">
      <w:pPr>
        <w:spacing w:after="0"/>
      </w:pPr>
      <w:r>
        <w:separator/>
      </w:r>
    </w:p>
  </w:endnote>
  <w:endnote w:type="continuationSeparator" w:id="0">
    <w:p w:rsidR="00865904" w:rsidP="002750C2" w:rsidRDefault="00865904" w14:paraId="5BBAA166"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7E36" w:rsidP="00AB0B9F" w:rsidRDefault="002750C2" w14:paraId="534CA78D" w14:textId="033CD1FC">
    <w:pPr>
      <w:pStyle w:val="Header"/>
      <w:rPr>
        <w:rStyle w:val="eop"/>
        <w:sz w:val="20"/>
        <w:szCs w:val="20"/>
      </w:rPr>
    </w:pPr>
    <w:r>
      <w:rPr>
        <w:rStyle w:val="normaltextrun"/>
        <w:sz w:val="20"/>
        <w:szCs w:val="20"/>
      </w:rPr>
      <w:t>Author: QACO</w:t>
    </w:r>
    <w:r>
      <w:rPr>
        <w:rStyle w:val="eop"/>
        <w:sz w:val="20"/>
        <w:szCs w:val="20"/>
      </w:rPr>
      <w:t> </w:t>
    </w:r>
  </w:p>
  <w:p w:rsidR="00F10BEB" w:rsidP="00AB0B9F" w:rsidRDefault="00F10BEB" w14:paraId="4F506D2A" w14:textId="2A3F66BF">
    <w:pPr>
      <w:pStyle w:val="Header"/>
      <w:rPr>
        <w:rStyle w:val="eop"/>
        <w:sz w:val="20"/>
        <w:szCs w:val="20"/>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2022/23</w:t>
    </w:r>
  </w:p>
  <w:p w:rsidRPr="00AB0B9F" w:rsidR="00AB0B9F" w:rsidP="00AB0B9F" w:rsidRDefault="00AB0B9F" w14:paraId="2054D18F" w14:textId="5FBA272D">
    <w:pPr>
      <w:spacing w:after="0"/>
      <w:ind w:left="0" w:firstLine="0"/>
      <w:rPr>
        <w:sz w:val="14"/>
      </w:rPr>
    </w:pPr>
    <w:r w:rsidRPr="00AB0B9F">
      <w:rPr>
        <w:sz w:val="20"/>
      </w:rPr>
      <w:t xml:space="preserve">Approved by </w:t>
    </w:r>
    <w:r w:rsidR="00F10BEB">
      <w:rPr>
        <w:sz w:val="20"/>
      </w:rPr>
      <w:t>Senate:</w:t>
    </w:r>
    <w:r w:rsidRPr="00AB0B9F">
      <w:rPr>
        <w:sz w:val="20"/>
      </w:rPr>
      <w:t xml:space="preserve"> </w:t>
    </w:r>
    <w:r w:rsidR="00F10BEB">
      <w:rPr>
        <w:sz w:val="20"/>
      </w:rPr>
      <w:t xml:space="preserve">September </w:t>
    </w:r>
    <w:r w:rsidRPr="00AB0B9F">
      <w:rPr>
        <w:sz w:val="20"/>
      </w:rPr>
      <w:t>20</w:t>
    </w:r>
    <w:r w:rsidR="00F10BEB">
      <w:rPr>
        <w:sz w:val="20"/>
      </w:rPr>
      <w:t>20</w:t>
    </w:r>
    <w:r w:rsidRPr="00AB0B9F">
      <w:rPr>
        <w:sz w:val="20"/>
      </w:rPr>
      <w:t xml:space="preserve"> </w:t>
    </w:r>
  </w:p>
  <w:p w:rsidRPr="002E0DA9" w:rsidR="002750C2" w:rsidP="6703A2BC" w:rsidRDefault="002750C2" w14:paraId="3EC4BB1E" w14:textId="5DF32FC8">
    <w:pPr>
      <w:pStyle w:val="paragraph"/>
      <w:spacing w:before="0" w:beforeAutospacing="off" w:after="0" w:afterAutospacing="off"/>
      <w:textAlignment w:val="baseline"/>
      <w:rPr>
        <w:rStyle w:val="normaltextrun"/>
        <w:rFonts w:ascii="Arial" w:hAnsi="Arial" w:cs="Arial"/>
        <w:sz w:val="20"/>
        <w:szCs w:val="20"/>
      </w:rPr>
    </w:pPr>
    <w:r w:rsidRPr="6703A2BC" w:rsidR="6703A2BC">
      <w:rPr>
        <w:rStyle w:val="normaltextrun"/>
        <w:rFonts w:ascii="Arial" w:hAnsi="Arial" w:cs="Arial"/>
        <w:sz w:val="20"/>
        <w:szCs w:val="20"/>
      </w:rPr>
      <w:t>L</w:t>
    </w:r>
    <w:r w:rsidRPr="6703A2BC" w:rsidR="6703A2BC">
      <w:rPr>
        <w:rStyle w:val="normaltextrun"/>
        <w:rFonts w:ascii="Arial" w:hAnsi="Arial" w:cs="Arial"/>
        <w:sz w:val="20"/>
        <w:szCs w:val="20"/>
      </w:rPr>
      <w:t xml:space="preserve">ast Revised: </w:t>
    </w:r>
    <w:r w:rsidRPr="6703A2BC" w:rsidR="6703A2BC">
      <w:rPr>
        <w:rStyle w:val="normaltextrun"/>
        <w:rFonts w:ascii="Arial" w:hAnsi="Arial" w:cs="Arial"/>
        <w:sz w:val="20"/>
        <w:szCs w:val="20"/>
      </w:rPr>
      <w:t>November 2023</w:t>
    </w:r>
  </w:p>
  <w:p w:rsidR="002750C2" w:rsidP="6703A2BC" w:rsidRDefault="009F6B10" w14:paraId="1C4B4125" w14:textId="3961FFD0">
    <w:pPr>
      <w:pStyle w:val="paragraph"/>
      <w:spacing w:before="0" w:beforeAutospacing="off" w:after="0" w:afterAutospacing="off"/>
      <w:textAlignment w:val="baseline"/>
      <w:rPr>
        <w:rStyle w:val="normaltextrun"/>
        <w:rFonts w:ascii="Arial" w:hAnsi="Arial" w:cs="Arial"/>
        <w:sz w:val="20"/>
        <w:szCs w:val="20"/>
        <w:lang w:val="en-US"/>
      </w:rPr>
    </w:pPr>
    <w:r w:rsidRPr="6703A2BC" w:rsidR="6703A2BC">
      <w:rPr>
        <w:rStyle w:val="normaltextrun"/>
        <w:rFonts w:ascii="Arial" w:hAnsi="Arial" w:cs="Arial"/>
        <w:sz w:val="20"/>
        <w:szCs w:val="20"/>
      </w:rPr>
      <w:t>Next review: September</w:t>
    </w:r>
    <w:r w:rsidRPr="6703A2BC" w:rsidR="6703A2BC">
      <w:rPr>
        <w:rStyle w:val="normaltextrun"/>
        <w:rFonts w:ascii="Arial" w:hAnsi="Arial" w:cs="Arial"/>
        <w:sz w:val="20"/>
        <w:szCs w:val="20"/>
      </w:rPr>
      <w:t xml:space="preserve"> 202</w:t>
    </w:r>
    <w:r w:rsidRPr="6703A2BC" w:rsidR="6703A2BC">
      <w:rPr>
        <w:rStyle w:val="normaltextrun"/>
        <w:rFonts w:ascii="Arial" w:hAnsi="Arial" w:cs="Arial"/>
        <w:sz w:val="20"/>
        <w:szCs w:val="20"/>
      </w:rPr>
      <w:t>4</w:t>
    </w:r>
  </w:p>
  <w:p w:rsidR="005F4147" w:rsidP="003A0781" w:rsidRDefault="002750C2" w14:paraId="0E0EFAB7" w14:textId="27A4317A">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AB0B9F">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AB0B9F">
      <w:rPr>
        <w:rStyle w:val="PageNumber"/>
        <w:noProof/>
        <w:sz w:val="20"/>
      </w:rPr>
      <w:t>2</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5904" w:rsidP="002750C2" w:rsidRDefault="00865904" w14:paraId="436DE7D0" w14:textId="77777777">
      <w:pPr>
        <w:spacing w:after="0"/>
      </w:pPr>
      <w:r>
        <w:separator/>
      </w:r>
    </w:p>
  </w:footnote>
  <w:footnote w:type="continuationSeparator" w:id="0">
    <w:p w:rsidR="00865904" w:rsidP="002750C2" w:rsidRDefault="00865904" w14:paraId="6DE49129"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F10BEB" w14:paraId="09E2B212" w14:textId="795A9F25">
    <w:pPr>
      <w:pStyle w:val="Header"/>
      <w:jc w:val="right"/>
    </w:pPr>
    <w:r>
      <w:rPr>
        <w:noProof/>
      </w:rPr>
      <w:drawing>
        <wp:anchor distT="0" distB="0" distL="114300" distR="114300" simplePos="0" relativeHeight="251658240" behindDoc="0" locked="0" layoutInCell="1" allowOverlap="1" wp14:anchorId="24983685" wp14:editId="21E26BD0">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002750C2" w:rsidP="002750C2" w:rsidRDefault="00E53C8A" w14:paraId="58D60633" w14:textId="400388D6">
    <w:pPr>
      <w:pStyle w:val="Header"/>
      <w:ind w:right="284"/>
      <w:jc w:val="center"/>
      <w:rPr>
        <w:b/>
      </w:rPr>
    </w:pPr>
    <w:r>
      <w:rPr>
        <w:b/>
      </w:rPr>
      <w:t>Quality Assurance and Compliance</w:t>
    </w:r>
  </w:p>
  <w:p w:rsidRPr="002750C2" w:rsidR="00E53C8A" w:rsidP="002750C2" w:rsidRDefault="00E53C8A" w14:paraId="62A55288" w14:textId="37FB9C72">
    <w:pPr>
      <w:pStyle w:val="Header"/>
      <w:ind w:right="284"/>
      <w:jc w:val="center"/>
      <w:rPr>
        <w:b/>
      </w:rPr>
    </w:pPr>
    <w:r>
      <w:rPr>
        <w:b/>
      </w:rPr>
      <w:t>Guidance, Policies and Procedures</w:t>
    </w:r>
  </w:p>
  <w:p w:rsidR="005F4147" w:rsidP="00746ED1" w:rsidRDefault="005F4147" w14:paraId="3C2000A0" w14:textId="77777777">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A24"/>
    <w:multiLevelType w:val="hybridMultilevel"/>
    <w:tmpl w:val="71CAAD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0F0EBE"/>
    <w:multiLevelType w:val="multilevel"/>
    <w:tmpl w:val="6AD6EACA"/>
    <w:lvl w:ilvl="0">
      <w:start w:val="5"/>
      <w:numFmt w:val="decimal"/>
      <w:lvlText w:val="%1"/>
      <w:lvlJc w:val="left"/>
      <w:pPr>
        <w:ind w:left="480" w:hanging="480"/>
      </w:pPr>
      <w:rPr>
        <w:rFonts w:hint="default"/>
        <w:u w:val="single"/>
      </w:rPr>
    </w:lvl>
    <w:lvl w:ilvl="1">
      <w:start w:val="6"/>
      <w:numFmt w:val="decimal"/>
      <w:lvlText w:val="%1.%2"/>
      <w:lvlJc w:val="left"/>
      <w:pPr>
        <w:ind w:left="480" w:hanging="48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15:restartNumberingAfterBreak="0">
    <w:nsid w:val="0AE945DF"/>
    <w:multiLevelType w:val="hybridMultilevel"/>
    <w:tmpl w:val="9DF06DFA"/>
    <w:lvl w:ilvl="0" w:tplc="5D0850FC">
      <w:start w:val="1"/>
      <w:numFmt w:val="bullet"/>
      <w:lvlText w:val=""/>
      <w:lvlJc w:val="left"/>
      <w:pPr>
        <w:tabs>
          <w:tab w:val="num" w:pos="1069"/>
        </w:tabs>
        <w:ind w:left="1069" w:hanging="360"/>
      </w:pPr>
      <w:rPr>
        <w:rFonts w:hint="default" w:ascii="Symbol" w:hAnsi="Symbol"/>
        <w:color w:val="auto"/>
      </w:rPr>
    </w:lvl>
    <w:lvl w:ilvl="1" w:tplc="08090003">
      <w:start w:val="1"/>
      <w:numFmt w:val="bullet"/>
      <w:lvlText w:val="o"/>
      <w:lvlJc w:val="left"/>
      <w:pPr>
        <w:ind w:left="1789" w:hanging="360"/>
      </w:pPr>
      <w:rPr>
        <w:rFonts w:hint="default" w:ascii="Courier New" w:hAnsi="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rPr>
    </w:lvl>
    <w:lvl w:ilvl="8" w:tplc="08090005" w:tentative="1">
      <w:start w:val="1"/>
      <w:numFmt w:val="bullet"/>
      <w:lvlText w:val=""/>
      <w:lvlJc w:val="left"/>
      <w:pPr>
        <w:ind w:left="6829" w:hanging="360"/>
      </w:pPr>
      <w:rPr>
        <w:rFonts w:hint="default" w:ascii="Wingdings" w:hAnsi="Wingdings"/>
      </w:rPr>
    </w:lvl>
  </w:abstractNum>
  <w:abstractNum w:abstractNumId="3" w15:restartNumberingAfterBreak="0">
    <w:nsid w:val="0D1F1F6B"/>
    <w:multiLevelType w:val="hybridMultilevel"/>
    <w:tmpl w:val="F7F88CA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4" w15:restartNumberingAfterBreak="0">
    <w:nsid w:val="17747C91"/>
    <w:multiLevelType w:val="hybridMultilevel"/>
    <w:tmpl w:val="C2A4B030"/>
    <w:lvl w:ilvl="0" w:tplc="0809000F">
      <w:start w:val="1"/>
      <w:numFmt w:val="decimal"/>
      <w:lvlText w:val="%1."/>
      <w:lvlJc w:val="left"/>
      <w:pPr>
        <w:tabs>
          <w:tab w:val="num" w:pos="1287"/>
        </w:tabs>
        <w:ind w:left="1287" w:hanging="360"/>
      </w:pPr>
    </w:lvl>
    <w:lvl w:ilvl="1" w:tplc="08090019">
      <w:start w:val="1"/>
      <w:numFmt w:val="lowerLetter"/>
      <w:lvlText w:val="%2."/>
      <w:lvlJc w:val="left"/>
      <w:pPr>
        <w:tabs>
          <w:tab w:val="num" w:pos="2007"/>
        </w:tabs>
        <w:ind w:left="2007" w:hanging="360"/>
      </w:p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5" w15:restartNumberingAfterBreak="0">
    <w:nsid w:val="177518EA"/>
    <w:multiLevelType w:val="hybridMultilevel"/>
    <w:tmpl w:val="E8E2C4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B037BCF"/>
    <w:multiLevelType w:val="hybridMultilevel"/>
    <w:tmpl w:val="2A86AD48"/>
    <w:lvl w:ilvl="0" w:tplc="2408C0B4">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E1E10E7"/>
    <w:multiLevelType w:val="hybridMultilevel"/>
    <w:tmpl w:val="4E18801A"/>
    <w:lvl w:ilvl="0" w:tplc="A0D0C1D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EA13BE"/>
    <w:multiLevelType w:val="hybridMultilevel"/>
    <w:tmpl w:val="31D2CD2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28C70E14"/>
    <w:multiLevelType w:val="hybridMultilevel"/>
    <w:tmpl w:val="6D2473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CB257B7"/>
    <w:multiLevelType w:val="hybridMultilevel"/>
    <w:tmpl w:val="AAC268D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00C6E5F"/>
    <w:multiLevelType w:val="hybridMultilevel"/>
    <w:tmpl w:val="E2E8722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01D7D1A"/>
    <w:multiLevelType w:val="hybridMultilevel"/>
    <w:tmpl w:val="2580F6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1431099"/>
    <w:multiLevelType w:val="hybridMultilevel"/>
    <w:tmpl w:val="F01288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315414A9"/>
    <w:multiLevelType w:val="hybridMultilevel"/>
    <w:tmpl w:val="80DE3E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32B463EC"/>
    <w:multiLevelType w:val="hybridMultilevel"/>
    <w:tmpl w:val="64CAF14E"/>
    <w:lvl w:ilvl="0" w:tplc="5D0850FC">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44216B6"/>
    <w:multiLevelType w:val="hybridMultilevel"/>
    <w:tmpl w:val="D57208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6CB45ED"/>
    <w:multiLevelType w:val="hybridMultilevel"/>
    <w:tmpl w:val="951027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D2F6B1B"/>
    <w:multiLevelType w:val="hybridMultilevel"/>
    <w:tmpl w:val="618CD7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3F7E0C25"/>
    <w:multiLevelType w:val="hybridMultilevel"/>
    <w:tmpl w:val="0CC0A5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3F863482"/>
    <w:multiLevelType w:val="hybridMultilevel"/>
    <w:tmpl w:val="58A655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3F875005"/>
    <w:multiLevelType w:val="hybridMultilevel"/>
    <w:tmpl w:val="32148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1A05AA2"/>
    <w:multiLevelType w:val="multilevel"/>
    <w:tmpl w:val="4C582396"/>
    <w:lvl w:ilvl="0">
      <w:start w:val="1"/>
      <w:numFmt w:val="bullet"/>
      <w:lvlText w:val=""/>
      <w:lvlJc w:val="left"/>
      <w:pPr>
        <w:tabs>
          <w:tab w:val="num" w:pos="1080"/>
        </w:tabs>
        <w:ind w:left="1080" w:hanging="360"/>
      </w:pPr>
      <w:rPr>
        <w:rFonts w:hint="default" w:ascii="Symbol" w:hAnsi="Symbol"/>
        <w:color w:val="auto"/>
        <w:sz w:val="20"/>
      </w:rPr>
    </w:lvl>
    <w:lvl w:ilvl="1">
      <w:start w:val="1"/>
      <w:numFmt w:val="bullet"/>
      <w:lvlText w:val="o"/>
      <w:lvlJc w:val="left"/>
      <w:pPr>
        <w:tabs>
          <w:tab w:val="num" w:pos="1800"/>
        </w:tabs>
        <w:ind w:left="1800" w:hanging="360"/>
      </w:pPr>
      <w:rPr>
        <w:rFonts w:hint="default" w:ascii="Courier New" w:hAnsi="Courier New"/>
        <w:sz w:val="20"/>
      </w:rPr>
    </w:lvl>
    <w:lvl w:ilvl="2">
      <w:numFmt w:val="bullet"/>
      <w:lvlText w:val="-"/>
      <w:lvlJc w:val="left"/>
      <w:pPr>
        <w:ind w:left="2520" w:hanging="360"/>
      </w:pPr>
      <w:rPr>
        <w:rFonts w:hint="default" w:ascii="Arial" w:hAnsi="Arial" w:eastAsia="Times New Roman"/>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23" w15:restartNumberingAfterBreak="0">
    <w:nsid w:val="443728EE"/>
    <w:multiLevelType w:val="hybridMultilevel"/>
    <w:tmpl w:val="EF6EDDB4"/>
    <w:lvl w:ilvl="0" w:tplc="4692DF7E">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87412B"/>
    <w:multiLevelType w:val="hybridMultilevel"/>
    <w:tmpl w:val="BE520710"/>
    <w:lvl w:ilvl="0" w:tplc="2408C0B4">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B386DD2"/>
    <w:multiLevelType w:val="hybridMultilevel"/>
    <w:tmpl w:val="CF9AC070"/>
    <w:lvl w:ilvl="0" w:tplc="0809000B">
      <w:start w:val="1"/>
      <w:numFmt w:val="bullet"/>
      <w:lvlText w:val=""/>
      <w:lvlJc w:val="left"/>
      <w:pPr>
        <w:ind w:left="927" w:hanging="360"/>
      </w:pPr>
      <w:rPr>
        <w:rFonts w:hint="default" w:ascii="Wingdings" w:hAnsi="Wingdings"/>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26"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7" w15:restartNumberingAfterBreak="0">
    <w:nsid w:val="4CE533BF"/>
    <w:multiLevelType w:val="hybridMultilevel"/>
    <w:tmpl w:val="DFD45D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4E30407C"/>
    <w:multiLevelType w:val="hybridMultilevel"/>
    <w:tmpl w:val="2B64F808"/>
    <w:lvl w:ilvl="0" w:tplc="C018E75E">
      <w:start w:val="1"/>
      <w:numFmt w:val="bullet"/>
      <w:lvlText w:val=""/>
      <w:lvlJc w:val="left"/>
      <w:pPr>
        <w:ind w:left="108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E8922D1"/>
    <w:multiLevelType w:val="hybridMultilevel"/>
    <w:tmpl w:val="D1DC87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4FA7115E"/>
    <w:multiLevelType w:val="hybridMultilevel"/>
    <w:tmpl w:val="C9A8AC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5058137E"/>
    <w:multiLevelType w:val="hybridMultilevel"/>
    <w:tmpl w:val="024A336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3827515"/>
    <w:multiLevelType w:val="multilevel"/>
    <w:tmpl w:val="DA64F144"/>
    <w:lvl w:ilvl="0">
      <w:start w:val="1"/>
      <w:numFmt w:val="bullet"/>
      <w:lvlText w:val="o"/>
      <w:lvlJc w:val="left"/>
      <w:pPr>
        <w:tabs>
          <w:tab w:val="num" w:pos="-630"/>
        </w:tabs>
        <w:ind w:left="-630" w:hanging="360"/>
      </w:pPr>
      <w:rPr>
        <w:rFonts w:hint="default" w:ascii="Courier New" w:hAnsi="Courier New" w:cs="Courier New"/>
        <w:sz w:val="20"/>
      </w:rPr>
    </w:lvl>
    <w:lvl w:ilvl="1" w:tentative="1">
      <w:start w:val="1"/>
      <w:numFmt w:val="bullet"/>
      <w:lvlText w:val="o"/>
      <w:lvlJc w:val="left"/>
      <w:pPr>
        <w:tabs>
          <w:tab w:val="num" w:pos="90"/>
        </w:tabs>
        <w:ind w:left="90" w:hanging="360"/>
      </w:pPr>
      <w:rPr>
        <w:rFonts w:hint="default" w:ascii="Courier New" w:hAnsi="Courier New"/>
        <w:sz w:val="20"/>
      </w:rPr>
    </w:lvl>
    <w:lvl w:ilvl="2" w:tentative="1">
      <w:start w:val="1"/>
      <w:numFmt w:val="bullet"/>
      <w:lvlText w:val=""/>
      <w:lvlJc w:val="left"/>
      <w:pPr>
        <w:tabs>
          <w:tab w:val="num" w:pos="810"/>
        </w:tabs>
        <w:ind w:left="810" w:hanging="360"/>
      </w:pPr>
      <w:rPr>
        <w:rFonts w:hint="default" w:ascii="Wingdings" w:hAnsi="Wingdings"/>
        <w:sz w:val="20"/>
      </w:rPr>
    </w:lvl>
    <w:lvl w:ilvl="3" w:tentative="1">
      <w:start w:val="1"/>
      <w:numFmt w:val="bullet"/>
      <w:lvlText w:val=""/>
      <w:lvlJc w:val="left"/>
      <w:pPr>
        <w:tabs>
          <w:tab w:val="num" w:pos="1530"/>
        </w:tabs>
        <w:ind w:left="1530" w:hanging="360"/>
      </w:pPr>
      <w:rPr>
        <w:rFonts w:hint="default" w:ascii="Wingdings" w:hAnsi="Wingdings"/>
        <w:sz w:val="20"/>
      </w:rPr>
    </w:lvl>
    <w:lvl w:ilvl="4" w:tentative="1">
      <w:start w:val="1"/>
      <w:numFmt w:val="bullet"/>
      <w:lvlText w:val=""/>
      <w:lvlJc w:val="left"/>
      <w:pPr>
        <w:tabs>
          <w:tab w:val="num" w:pos="2250"/>
        </w:tabs>
        <w:ind w:left="2250" w:hanging="360"/>
      </w:pPr>
      <w:rPr>
        <w:rFonts w:hint="default" w:ascii="Wingdings" w:hAnsi="Wingdings"/>
        <w:sz w:val="20"/>
      </w:rPr>
    </w:lvl>
    <w:lvl w:ilvl="5" w:tentative="1">
      <w:start w:val="1"/>
      <w:numFmt w:val="bullet"/>
      <w:lvlText w:val=""/>
      <w:lvlJc w:val="left"/>
      <w:pPr>
        <w:tabs>
          <w:tab w:val="num" w:pos="2970"/>
        </w:tabs>
        <w:ind w:left="2970" w:hanging="360"/>
      </w:pPr>
      <w:rPr>
        <w:rFonts w:hint="default" w:ascii="Wingdings" w:hAnsi="Wingdings"/>
        <w:sz w:val="20"/>
      </w:rPr>
    </w:lvl>
    <w:lvl w:ilvl="6" w:tentative="1">
      <w:start w:val="1"/>
      <w:numFmt w:val="bullet"/>
      <w:lvlText w:val=""/>
      <w:lvlJc w:val="left"/>
      <w:pPr>
        <w:tabs>
          <w:tab w:val="num" w:pos="3690"/>
        </w:tabs>
        <w:ind w:left="3690" w:hanging="360"/>
      </w:pPr>
      <w:rPr>
        <w:rFonts w:hint="default" w:ascii="Wingdings" w:hAnsi="Wingdings"/>
        <w:sz w:val="20"/>
      </w:rPr>
    </w:lvl>
    <w:lvl w:ilvl="7" w:tentative="1">
      <w:start w:val="1"/>
      <w:numFmt w:val="bullet"/>
      <w:lvlText w:val=""/>
      <w:lvlJc w:val="left"/>
      <w:pPr>
        <w:tabs>
          <w:tab w:val="num" w:pos="4410"/>
        </w:tabs>
        <w:ind w:left="4410" w:hanging="360"/>
      </w:pPr>
      <w:rPr>
        <w:rFonts w:hint="default" w:ascii="Wingdings" w:hAnsi="Wingdings"/>
        <w:sz w:val="20"/>
      </w:rPr>
    </w:lvl>
    <w:lvl w:ilvl="8" w:tentative="1">
      <w:start w:val="1"/>
      <w:numFmt w:val="bullet"/>
      <w:lvlText w:val=""/>
      <w:lvlJc w:val="left"/>
      <w:pPr>
        <w:tabs>
          <w:tab w:val="num" w:pos="5130"/>
        </w:tabs>
        <w:ind w:left="5130" w:hanging="360"/>
      </w:pPr>
      <w:rPr>
        <w:rFonts w:hint="default" w:ascii="Wingdings" w:hAnsi="Wingdings"/>
        <w:sz w:val="20"/>
      </w:rPr>
    </w:lvl>
  </w:abstractNum>
  <w:abstractNum w:abstractNumId="33" w15:restartNumberingAfterBreak="0">
    <w:nsid w:val="538B33D3"/>
    <w:multiLevelType w:val="hybridMultilevel"/>
    <w:tmpl w:val="4404D85C"/>
    <w:lvl w:ilvl="0" w:tplc="4E8E08C8">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501543C"/>
    <w:multiLevelType w:val="hybridMultilevel"/>
    <w:tmpl w:val="8A9E616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58D81140"/>
    <w:multiLevelType w:val="hybridMultilevel"/>
    <w:tmpl w:val="E8E097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5CC072F4"/>
    <w:multiLevelType w:val="hybridMultilevel"/>
    <w:tmpl w:val="B9BAC68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5FB03EA5"/>
    <w:multiLevelType w:val="hybridMultilevel"/>
    <w:tmpl w:val="F84E6D66"/>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38" w15:restartNumberingAfterBreak="0">
    <w:nsid w:val="61BD6AAF"/>
    <w:multiLevelType w:val="hybridMultilevel"/>
    <w:tmpl w:val="12F829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63F73A71"/>
    <w:multiLevelType w:val="hybridMultilevel"/>
    <w:tmpl w:val="F3409970"/>
    <w:lvl w:ilvl="0" w:tplc="0809000F">
      <w:start w:val="1"/>
      <w:numFmt w:val="decimal"/>
      <w:lvlText w:val="%1."/>
      <w:lvlJc w:val="left"/>
      <w:pPr>
        <w:ind w:left="360" w:hanging="360"/>
      </w:pPr>
      <w:rPr>
        <w:rFonts w:hint="default" w:cs="Times New Roman"/>
      </w:rPr>
    </w:lvl>
    <w:lvl w:ilvl="1" w:tplc="D3F62C48">
      <w:start w:val="1"/>
      <w:numFmt w:val="bullet"/>
      <w:lvlText w:val=""/>
      <w:lvlJc w:val="left"/>
      <w:pPr>
        <w:tabs>
          <w:tab w:val="num" w:pos="360"/>
        </w:tabs>
        <w:ind w:left="1080" w:hanging="360"/>
      </w:pPr>
      <w:rPr>
        <w:rFonts w:hint="default" w:ascii="Symbol" w:hAnsi="Symbol"/>
        <w:color w:val="auto"/>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0" w15:restartNumberingAfterBreak="0">
    <w:nsid w:val="67FE4DF3"/>
    <w:multiLevelType w:val="multilevel"/>
    <w:tmpl w:val="DA64F144"/>
    <w:lvl w:ilvl="0">
      <w:start w:val="1"/>
      <w:numFmt w:val="bullet"/>
      <w:lvlText w:val="o"/>
      <w:lvlJc w:val="left"/>
      <w:pPr>
        <w:tabs>
          <w:tab w:val="num" w:pos="-630"/>
        </w:tabs>
        <w:ind w:left="-630" w:hanging="360"/>
      </w:pPr>
      <w:rPr>
        <w:rFonts w:hint="default" w:ascii="Courier New" w:hAnsi="Courier New" w:cs="Courier New"/>
        <w:sz w:val="20"/>
      </w:rPr>
    </w:lvl>
    <w:lvl w:ilvl="1" w:tentative="1">
      <w:start w:val="1"/>
      <w:numFmt w:val="bullet"/>
      <w:lvlText w:val="o"/>
      <w:lvlJc w:val="left"/>
      <w:pPr>
        <w:tabs>
          <w:tab w:val="num" w:pos="90"/>
        </w:tabs>
        <w:ind w:left="90" w:hanging="360"/>
      </w:pPr>
      <w:rPr>
        <w:rFonts w:hint="default" w:ascii="Courier New" w:hAnsi="Courier New"/>
        <w:sz w:val="20"/>
      </w:rPr>
    </w:lvl>
    <w:lvl w:ilvl="2">
      <w:start w:val="1"/>
      <w:numFmt w:val="bullet"/>
      <w:lvlText w:val=""/>
      <w:lvlJc w:val="left"/>
      <w:pPr>
        <w:tabs>
          <w:tab w:val="num" w:pos="810"/>
        </w:tabs>
        <w:ind w:left="810" w:hanging="360"/>
      </w:pPr>
      <w:rPr>
        <w:rFonts w:hint="default" w:ascii="Wingdings" w:hAnsi="Wingdings"/>
        <w:sz w:val="20"/>
      </w:rPr>
    </w:lvl>
    <w:lvl w:ilvl="3" w:tentative="1">
      <w:start w:val="1"/>
      <w:numFmt w:val="bullet"/>
      <w:lvlText w:val=""/>
      <w:lvlJc w:val="left"/>
      <w:pPr>
        <w:tabs>
          <w:tab w:val="num" w:pos="1530"/>
        </w:tabs>
        <w:ind w:left="1530" w:hanging="360"/>
      </w:pPr>
      <w:rPr>
        <w:rFonts w:hint="default" w:ascii="Wingdings" w:hAnsi="Wingdings"/>
        <w:sz w:val="20"/>
      </w:rPr>
    </w:lvl>
    <w:lvl w:ilvl="4" w:tentative="1">
      <w:start w:val="1"/>
      <w:numFmt w:val="bullet"/>
      <w:lvlText w:val=""/>
      <w:lvlJc w:val="left"/>
      <w:pPr>
        <w:tabs>
          <w:tab w:val="num" w:pos="2250"/>
        </w:tabs>
        <w:ind w:left="2250" w:hanging="360"/>
      </w:pPr>
      <w:rPr>
        <w:rFonts w:hint="default" w:ascii="Wingdings" w:hAnsi="Wingdings"/>
        <w:sz w:val="20"/>
      </w:rPr>
    </w:lvl>
    <w:lvl w:ilvl="5" w:tentative="1">
      <w:start w:val="1"/>
      <w:numFmt w:val="bullet"/>
      <w:lvlText w:val=""/>
      <w:lvlJc w:val="left"/>
      <w:pPr>
        <w:tabs>
          <w:tab w:val="num" w:pos="2970"/>
        </w:tabs>
        <w:ind w:left="2970" w:hanging="360"/>
      </w:pPr>
      <w:rPr>
        <w:rFonts w:hint="default" w:ascii="Wingdings" w:hAnsi="Wingdings"/>
        <w:sz w:val="20"/>
      </w:rPr>
    </w:lvl>
    <w:lvl w:ilvl="6" w:tentative="1">
      <w:start w:val="1"/>
      <w:numFmt w:val="bullet"/>
      <w:lvlText w:val=""/>
      <w:lvlJc w:val="left"/>
      <w:pPr>
        <w:tabs>
          <w:tab w:val="num" w:pos="3690"/>
        </w:tabs>
        <w:ind w:left="3690" w:hanging="360"/>
      </w:pPr>
      <w:rPr>
        <w:rFonts w:hint="default" w:ascii="Wingdings" w:hAnsi="Wingdings"/>
        <w:sz w:val="20"/>
      </w:rPr>
    </w:lvl>
    <w:lvl w:ilvl="7" w:tentative="1">
      <w:start w:val="1"/>
      <w:numFmt w:val="bullet"/>
      <w:lvlText w:val=""/>
      <w:lvlJc w:val="left"/>
      <w:pPr>
        <w:tabs>
          <w:tab w:val="num" w:pos="4410"/>
        </w:tabs>
        <w:ind w:left="4410" w:hanging="360"/>
      </w:pPr>
      <w:rPr>
        <w:rFonts w:hint="default" w:ascii="Wingdings" w:hAnsi="Wingdings"/>
        <w:sz w:val="20"/>
      </w:rPr>
    </w:lvl>
    <w:lvl w:ilvl="8" w:tentative="1">
      <w:start w:val="1"/>
      <w:numFmt w:val="bullet"/>
      <w:lvlText w:val=""/>
      <w:lvlJc w:val="left"/>
      <w:pPr>
        <w:tabs>
          <w:tab w:val="num" w:pos="5130"/>
        </w:tabs>
        <w:ind w:left="5130" w:hanging="360"/>
      </w:pPr>
      <w:rPr>
        <w:rFonts w:hint="default" w:ascii="Wingdings" w:hAnsi="Wingdings"/>
        <w:sz w:val="20"/>
      </w:rPr>
    </w:lvl>
  </w:abstractNum>
  <w:abstractNum w:abstractNumId="41" w15:restartNumberingAfterBreak="0">
    <w:nsid w:val="720B53CC"/>
    <w:multiLevelType w:val="hybridMultilevel"/>
    <w:tmpl w:val="FF5E84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2" w15:restartNumberingAfterBreak="0">
    <w:nsid w:val="76C81F7A"/>
    <w:multiLevelType w:val="hybridMultilevel"/>
    <w:tmpl w:val="9C3890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78872F1E"/>
    <w:multiLevelType w:val="multilevel"/>
    <w:tmpl w:val="906C094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44" w15:restartNumberingAfterBreak="0">
    <w:nsid w:val="7A4F0E01"/>
    <w:multiLevelType w:val="hybridMultilevel"/>
    <w:tmpl w:val="E922485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5" w15:restartNumberingAfterBreak="0">
    <w:nsid w:val="7A682B4A"/>
    <w:multiLevelType w:val="hybridMultilevel"/>
    <w:tmpl w:val="EFD20F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BE005C1"/>
    <w:multiLevelType w:val="hybridMultilevel"/>
    <w:tmpl w:val="F9A6DE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7"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abstractNum w:abstractNumId="48" w15:restartNumberingAfterBreak="0">
    <w:nsid w:val="7FA93BFE"/>
    <w:multiLevelType w:val="hybridMultilevel"/>
    <w:tmpl w:val="77E4F6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CD251B"/>
    <w:multiLevelType w:val="hybridMultilevel"/>
    <w:tmpl w:val="4A1C98EC"/>
    <w:lvl w:ilvl="0" w:tplc="5D0850FC">
      <w:start w:val="1"/>
      <w:numFmt w:val="bullet"/>
      <w:lvlText w:val=""/>
      <w:lvlJc w:val="left"/>
      <w:pPr>
        <w:tabs>
          <w:tab w:val="num" w:pos="1080"/>
        </w:tabs>
        <w:ind w:left="1080" w:hanging="360"/>
      </w:pPr>
      <w:rPr>
        <w:rFonts w:hint="default" w:ascii="Symbol" w:hAnsi="Symbol"/>
        <w:color w:val="auto"/>
      </w:rPr>
    </w:lvl>
    <w:lvl w:ilvl="1" w:tplc="08090003" w:tentative="1">
      <w:start w:val="1"/>
      <w:numFmt w:val="bullet"/>
      <w:lvlText w:val="o"/>
      <w:lvlJc w:val="left"/>
      <w:pPr>
        <w:tabs>
          <w:tab w:val="num" w:pos="2160"/>
        </w:tabs>
        <w:ind w:left="2160" w:hanging="360"/>
      </w:pPr>
      <w:rPr>
        <w:rFonts w:hint="default" w:ascii="Courier New" w:hAnsi="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rPr>
    </w:lvl>
    <w:lvl w:ilvl="8" w:tplc="08090005" w:tentative="1">
      <w:start w:val="1"/>
      <w:numFmt w:val="bullet"/>
      <w:lvlText w:val=""/>
      <w:lvlJc w:val="left"/>
      <w:pPr>
        <w:tabs>
          <w:tab w:val="num" w:pos="7200"/>
        </w:tabs>
        <w:ind w:left="7200" w:hanging="360"/>
      </w:pPr>
      <w:rPr>
        <w:rFonts w:hint="default" w:ascii="Wingdings" w:hAnsi="Wingdings"/>
      </w:rPr>
    </w:lvl>
  </w:abstractNum>
  <w:num w:numId="1" w16cid:durableId="566914662">
    <w:abstractNumId w:val="26"/>
  </w:num>
  <w:num w:numId="2" w16cid:durableId="2024431637">
    <w:abstractNumId w:val="47"/>
  </w:num>
  <w:num w:numId="3" w16cid:durableId="492142538">
    <w:abstractNumId w:val="34"/>
  </w:num>
  <w:num w:numId="4" w16cid:durableId="765543997">
    <w:abstractNumId w:val="21"/>
  </w:num>
  <w:num w:numId="5" w16cid:durableId="1445659479">
    <w:abstractNumId w:val="16"/>
  </w:num>
  <w:num w:numId="6" w16cid:durableId="845826474">
    <w:abstractNumId w:val="36"/>
  </w:num>
  <w:num w:numId="7" w16cid:durableId="130635354">
    <w:abstractNumId w:val="13"/>
  </w:num>
  <w:num w:numId="8" w16cid:durableId="844133085">
    <w:abstractNumId w:val="5"/>
  </w:num>
  <w:num w:numId="9" w16cid:durableId="819807141">
    <w:abstractNumId w:val="12"/>
  </w:num>
  <w:num w:numId="10" w16cid:durableId="1713113357">
    <w:abstractNumId w:val="20"/>
  </w:num>
  <w:num w:numId="11" w16cid:durableId="615258164">
    <w:abstractNumId w:val="46"/>
  </w:num>
  <w:num w:numId="12" w16cid:durableId="477262642">
    <w:abstractNumId w:val="29"/>
  </w:num>
  <w:num w:numId="13" w16cid:durableId="925960164">
    <w:abstractNumId w:val="27"/>
  </w:num>
  <w:num w:numId="14" w16cid:durableId="754980332">
    <w:abstractNumId w:val="40"/>
  </w:num>
  <w:num w:numId="15" w16cid:durableId="712384368">
    <w:abstractNumId w:val="44"/>
  </w:num>
  <w:num w:numId="16" w16cid:durableId="1905986423">
    <w:abstractNumId w:val="41"/>
  </w:num>
  <w:num w:numId="17" w16cid:durableId="1271595667">
    <w:abstractNumId w:val="11"/>
  </w:num>
  <w:num w:numId="18" w16cid:durableId="807212170">
    <w:abstractNumId w:val="17"/>
  </w:num>
  <w:num w:numId="19" w16cid:durableId="1474785156">
    <w:abstractNumId w:val="9"/>
  </w:num>
  <w:num w:numId="20" w16cid:durableId="1964530373">
    <w:abstractNumId w:val="31"/>
  </w:num>
  <w:num w:numId="21" w16cid:durableId="634527509">
    <w:abstractNumId w:val="14"/>
  </w:num>
  <w:num w:numId="22" w16cid:durableId="1900557292">
    <w:abstractNumId w:val="32"/>
  </w:num>
  <w:num w:numId="23" w16cid:durableId="646587939">
    <w:abstractNumId w:val="10"/>
  </w:num>
  <w:num w:numId="24" w16cid:durableId="684795149">
    <w:abstractNumId w:val="30"/>
  </w:num>
  <w:num w:numId="25" w16cid:durableId="1133669810">
    <w:abstractNumId w:val="38"/>
  </w:num>
  <w:num w:numId="26" w16cid:durableId="1856728007">
    <w:abstractNumId w:val="18"/>
  </w:num>
  <w:num w:numId="27" w16cid:durableId="859851584">
    <w:abstractNumId w:val="19"/>
  </w:num>
  <w:num w:numId="28" w16cid:durableId="1749574444">
    <w:abstractNumId w:val="45"/>
  </w:num>
  <w:num w:numId="29" w16cid:durableId="1475878052">
    <w:abstractNumId w:val="35"/>
  </w:num>
  <w:num w:numId="30" w16cid:durableId="606548013">
    <w:abstractNumId w:val="39"/>
  </w:num>
  <w:num w:numId="31" w16cid:durableId="1735813335">
    <w:abstractNumId w:val="43"/>
  </w:num>
  <w:num w:numId="32" w16cid:durableId="1363937974">
    <w:abstractNumId w:val="42"/>
  </w:num>
  <w:num w:numId="33" w16cid:durableId="345986626">
    <w:abstractNumId w:val="8"/>
  </w:num>
  <w:num w:numId="34" w16cid:durableId="1862182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64955371">
    <w:abstractNumId w:val="15"/>
  </w:num>
  <w:num w:numId="36" w16cid:durableId="891310664">
    <w:abstractNumId w:val="6"/>
  </w:num>
  <w:num w:numId="37" w16cid:durableId="1763335357">
    <w:abstractNumId w:val="22"/>
  </w:num>
  <w:num w:numId="38" w16cid:durableId="350182851">
    <w:abstractNumId w:val="24"/>
  </w:num>
  <w:num w:numId="39" w16cid:durableId="1402873449">
    <w:abstractNumId w:val="28"/>
  </w:num>
  <w:num w:numId="40" w16cid:durableId="1928879750">
    <w:abstractNumId w:val="49"/>
  </w:num>
  <w:num w:numId="41" w16cid:durableId="173613542">
    <w:abstractNumId w:val="2"/>
  </w:num>
  <w:num w:numId="42" w16cid:durableId="1775706891">
    <w:abstractNumId w:val="33"/>
  </w:num>
  <w:num w:numId="43" w16cid:durableId="1956328737">
    <w:abstractNumId w:val="3"/>
  </w:num>
  <w:num w:numId="44" w16cid:durableId="120924866">
    <w:abstractNumId w:val="25"/>
  </w:num>
  <w:num w:numId="45" w16cid:durableId="695734421">
    <w:abstractNumId w:val="37"/>
  </w:num>
  <w:num w:numId="46" w16cid:durableId="2141877642">
    <w:abstractNumId w:val="0"/>
  </w:num>
  <w:num w:numId="47" w16cid:durableId="1319385843">
    <w:abstractNumId w:val="1"/>
  </w:num>
  <w:num w:numId="48" w16cid:durableId="305821845">
    <w:abstractNumId w:val="23"/>
  </w:num>
  <w:num w:numId="49" w16cid:durableId="290331160">
    <w:abstractNumId w:val="7"/>
  </w:num>
  <w:num w:numId="50" w16cid:durableId="1350988814">
    <w:abstractNumId w:val="4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D64FC"/>
    <w:rsid w:val="000E3364"/>
    <w:rsid w:val="00146B68"/>
    <w:rsid w:val="002741F0"/>
    <w:rsid w:val="002750C2"/>
    <w:rsid w:val="002E2660"/>
    <w:rsid w:val="002F7E36"/>
    <w:rsid w:val="00312E95"/>
    <w:rsid w:val="003A0781"/>
    <w:rsid w:val="003A70DC"/>
    <w:rsid w:val="004A334B"/>
    <w:rsid w:val="00516BB0"/>
    <w:rsid w:val="00577A60"/>
    <w:rsid w:val="00592957"/>
    <w:rsid w:val="005F4147"/>
    <w:rsid w:val="006F60A4"/>
    <w:rsid w:val="00746ED1"/>
    <w:rsid w:val="007C6ABD"/>
    <w:rsid w:val="00865904"/>
    <w:rsid w:val="00922C93"/>
    <w:rsid w:val="009F6B10"/>
    <w:rsid w:val="00A33598"/>
    <w:rsid w:val="00AA1745"/>
    <w:rsid w:val="00AB0B9F"/>
    <w:rsid w:val="00B1150F"/>
    <w:rsid w:val="00C4256D"/>
    <w:rsid w:val="00CE4E2F"/>
    <w:rsid w:val="00DC7EB2"/>
    <w:rsid w:val="00E53C8A"/>
    <w:rsid w:val="00ED0751"/>
    <w:rsid w:val="00EE7692"/>
    <w:rsid w:val="00F10BEB"/>
    <w:rsid w:val="00FE4CA9"/>
    <w:rsid w:val="6703A2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CF1AD"/>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7EB2"/>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577A60"/>
    <w:pPr>
      <w:keepNext/>
      <w:keepLines/>
      <w:numPr>
        <w:numId w:val="1"/>
      </w:numPr>
      <w:tabs>
        <w:tab w:val="left" w:pos="567"/>
      </w:tabs>
      <w:ind w:left="567"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77A60"/>
    <w:pPr>
      <w:keepNext/>
      <w:keepLines/>
      <w:numPr>
        <w:numId w:val="48"/>
      </w:numPr>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0D64FC"/>
    <w:pPr>
      <w:keepNext/>
      <w:keepLines/>
      <w:numPr>
        <w:numId w:val="49"/>
      </w:numPr>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77A60"/>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577A60"/>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577A60"/>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577A60"/>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0D64FC"/>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DC7EB2"/>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DC7EB2"/>
    <w:rPr>
      <w:rFonts w:ascii="Arial" w:hAnsi="Arial" w:eastAsiaTheme="minorEastAsia"/>
      <w:b/>
      <w:spacing w:val="15"/>
      <w:sz w:val="24"/>
      <w:lang w:eastAsia="en-GB"/>
    </w:rPr>
  </w:style>
  <w:style w:type="paragraph" w:styleId="TOC1">
    <w:name w:val="toc 1"/>
    <w:basedOn w:val="Normal"/>
    <w:next w:val="Normal"/>
    <w:autoRedefine/>
    <w:uiPriority w:val="39"/>
    <w:unhideWhenUsed/>
    <w:rsid w:val="00DC7EB2"/>
    <w:pPr>
      <w:spacing w:after="100"/>
      <w:ind w:left="0"/>
    </w:pPr>
  </w:style>
  <w:style w:type="paragraph" w:styleId="TOC2">
    <w:name w:val="toc 2"/>
    <w:basedOn w:val="Normal"/>
    <w:next w:val="Normal"/>
    <w:autoRedefine/>
    <w:uiPriority w:val="39"/>
    <w:unhideWhenUsed/>
    <w:rsid w:val="00DC7EB2"/>
    <w:pPr>
      <w:spacing w:after="100"/>
      <w:ind w:left="240"/>
    </w:pPr>
  </w:style>
  <w:style w:type="paragraph" w:styleId="TOC3">
    <w:name w:val="toc 3"/>
    <w:basedOn w:val="Normal"/>
    <w:next w:val="Normal"/>
    <w:autoRedefine/>
    <w:uiPriority w:val="39"/>
    <w:unhideWhenUsed/>
    <w:rsid w:val="00DC7EB2"/>
    <w:pPr>
      <w:tabs>
        <w:tab w:val="left" w:pos="1320"/>
        <w:tab w:val="right" w:leader="dot" w:pos="9016"/>
      </w:tabs>
      <w:spacing w:after="100"/>
      <w:ind w:lef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3E833-36F4-47B6-837B-B8B956915E2E}"/>
</file>

<file path=customXml/itemProps2.xml><?xml version="1.0" encoding="utf-8"?>
<ds:datastoreItem xmlns:ds="http://schemas.openxmlformats.org/officeDocument/2006/customXml" ds:itemID="{C48F9AE7-223C-47A2-BE16-69AEE528E214}">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EF6AB984-29B4-49C4-AFA5-F9AD6632B5F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5</cp:revision>
  <dcterms:created xsi:type="dcterms:W3CDTF">2022-01-13T15:41:00Z</dcterms:created>
  <dcterms:modified xsi:type="dcterms:W3CDTF">2023-11-10T14:35:52Z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