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0A941" w14:textId="2CCD9706" w:rsidR="00945B1D" w:rsidRDefault="00945B1D" w:rsidP="00945B1D">
      <w:pPr>
        <w:pStyle w:val="Title"/>
        <w:jc w:val="center"/>
        <w:rPr>
          <w:rFonts w:ascii="Arial" w:hAnsi="Arial" w:cs="Arial"/>
          <w:b/>
          <w:bCs/>
          <w:sz w:val="28"/>
          <w:szCs w:val="28"/>
        </w:rPr>
      </w:pPr>
      <w:r>
        <w:rPr>
          <w:rFonts w:ascii="Arial" w:hAnsi="Arial" w:cs="Arial"/>
          <w:b/>
          <w:bCs/>
          <w:sz w:val="28"/>
          <w:szCs w:val="28"/>
        </w:rPr>
        <w:t xml:space="preserve">Annex B Appendix </w:t>
      </w:r>
      <w:r w:rsidR="005D4468">
        <w:rPr>
          <w:rFonts w:ascii="Arial" w:hAnsi="Arial" w:cs="Arial"/>
          <w:b/>
          <w:bCs/>
          <w:sz w:val="28"/>
          <w:szCs w:val="28"/>
        </w:rPr>
        <w:t>B</w:t>
      </w:r>
      <w:r w:rsidR="00A01E09" w:rsidRPr="00C07F85">
        <w:rPr>
          <w:rFonts w:ascii="Arial" w:hAnsi="Arial" w:cs="Arial"/>
          <w:b/>
          <w:bCs/>
          <w:sz w:val="28"/>
          <w:szCs w:val="28"/>
        </w:rPr>
        <w:t xml:space="preserve">: </w:t>
      </w:r>
    </w:p>
    <w:p w14:paraId="296AB558" w14:textId="426173B4" w:rsidR="000E3E42" w:rsidRPr="00C07F85" w:rsidRDefault="00945B1D" w:rsidP="00C07F85">
      <w:pPr>
        <w:pStyle w:val="Title"/>
        <w:jc w:val="center"/>
        <w:rPr>
          <w:rFonts w:ascii="Arial" w:hAnsi="Arial" w:cs="Arial"/>
          <w:b/>
          <w:bCs/>
          <w:sz w:val="28"/>
          <w:szCs w:val="28"/>
        </w:rPr>
      </w:pPr>
      <w:r>
        <w:rPr>
          <w:rFonts w:ascii="Arial" w:hAnsi="Arial" w:cs="Arial"/>
          <w:b/>
          <w:bCs/>
          <w:sz w:val="28"/>
          <w:szCs w:val="28"/>
        </w:rPr>
        <w:t>New Course Proposal to the Business Case Committee</w:t>
      </w:r>
    </w:p>
    <w:p w14:paraId="45F1FD03" w14:textId="461A5D2B" w:rsidR="00A01E09" w:rsidRDefault="00A01E09">
      <w:pPr>
        <w:rPr>
          <w:rFonts w:ascii="Arial" w:hAnsi="Arial" w:cs="Arial"/>
        </w:rPr>
      </w:pPr>
    </w:p>
    <w:p w14:paraId="0B753493" w14:textId="77777777" w:rsidR="002B493E" w:rsidRDefault="002B493E" w:rsidP="002B493E">
      <w:pPr>
        <w:pStyle w:val="Header"/>
        <w:spacing w:before="40" w:after="40"/>
        <w:rPr>
          <w:rFonts w:ascii="Arial" w:hAnsi="Arial" w:cs="Arial"/>
          <w:i/>
        </w:rPr>
      </w:pPr>
      <w:r w:rsidRPr="002B493E">
        <w:rPr>
          <w:rFonts w:ascii="Arial" w:hAnsi="Arial" w:cs="Arial"/>
          <w:i/>
        </w:rPr>
        <w:t>Text in italics should be deleted and replaced with the relevant information</w:t>
      </w:r>
    </w:p>
    <w:p w14:paraId="14247227" w14:textId="53F5FFCB" w:rsidR="002B493E" w:rsidRPr="002B493E" w:rsidRDefault="002B493E" w:rsidP="002B493E">
      <w:pPr>
        <w:pStyle w:val="Heading1"/>
        <w:rPr>
          <w:rFonts w:cs="Arial"/>
          <w:i/>
        </w:rPr>
      </w:pPr>
      <w:r>
        <w:t>Information about the Course</w:t>
      </w:r>
    </w:p>
    <w:tbl>
      <w:tblPr>
        <w:tblStyle w:val="TableGrid"/>
        <w:tblW w:w="0" w:type="auto"/>
        <w:tblLook w:val="04A0" w:firstRow="1" w:lastRow="0" w:firstColumn="1" w:lastColumn="0" w:noHBand="0" w:noVBand="1"/>
      </w:tblPr>
      <w:tblGrid>
        <w:gridCol w:w="9016"/>
      </w:tblGrid>
      <w:tr w:rsidR="002B493E" w14:paraId="74A3C24E" w14:textId="77777777" w:rsidTr="0071168E">
        <w:trPr>
          <w:tblHeader/>
        </w:trPr>
        <w:tc>
          <w:tcPr>
            <w:tcW w:w="9016" w:type="dxa"/>
            <w:shd w:val="clear" w:color="auto" w:fill="BFBFBF" w:themeFill="background1" w:themeFillShade="BF"/>
          </w:tcPr>
          <w:p w14:paraId="29B089D0" w14:textId="2663EA59" w:rsidR="002B493E" w:rsidRPr="002B493E" w:rsidRDefault="002B493E">
            <w:pPr>
              <w:rPr>
                <w:rFonts w:ascii="Arial" w:hAnsi="Arial" w:cs="Arial"/>
                <w:b/>
                <w:bCs/>
              </w:rPr>
            </w:pPr>
            <w:r w:rsidRPr="002B493E">
              <w:rPr>
                <w:rFonts w:ascii="Arial" w:hAnsi="Arial" w:cs="Arial"/>
                <w:b/>
                <w:bCs/>
              </w:rPr>
              <w:t>Title of the Course of Study</w:t>
            </w:r>
          </w:p>
        </w:tc>
      </w:tr>
      <w:tr w:rsidR="002B493E" w14:paraId="5700D6B4" w14:textId="77777777" w:rsidTr="002B493E">
        <w:tc>
          <w:tcPr>
            <w:tcW w:w="9016" w:type="dxa"/>
          </w:tcPr>
          <w:p w14:paraId="35A6CA7D" w14:textId="77777777" w:rsidR="002B493E" w:rsidRDefault="002B493E">
            <w:pPr>
              <w:rPr>
                <w:rFonts w:ascii="Arial" w:hAnsi="Arial" w:cs="Arial"/>
              </w:rPr>
            </w:pPr>
          </w:p>
          <w:p w14:paraId="4962310F" w14:textId="03C19CBE" w:rsidR="002B493E" w:rsidRDefault="002B493E">
            <w:pPr>
              <w:rPr>
                <w:rFonts w:ascii="Arial" w:hAnsi="Arial" w:cs="Arial"/>
              </w:rPr>
            </w:pPr>
          </w:p>
        </w:tc>
      </w:tr>
    </w:tbl>
    <w:p w14:paraId="0386A5BF" w14:textId="5307475C" w:rsidR="002B493E" w:rsidRDefault="002B493E">
      <w:pPr>
        <w:rPr>
          <w:rFonts w:ascii="Arial" w:hAnsi="Arial" w:cs="Arial"/>
        </w:rPr>
      </w:pPr>
    </w:p>
    <w:tbl>
      <w:tblPr>
        <w:tblStyle w:val="TableGrid"/>
        <w:tblW w:w="0" w:type="auto"/>
        <w:tblLook w:val="04A0" w:firstRow="1" w:lastRow="0" w:firstColumn="1" w:lastColumn="0" w:noHBand="0" w:noVBand="1"/>
      </w:tblPr>
      <w:tblGrid>
        <w:gridCol w:w="9016"/>
      </w:tblGrid>
      <w:tr w:rsidR="00653CFB" w14:paraId="2459383F" w14:textId="77777777" w:rsidTr="0071168E">
        <w:trPr>
          <w:tblHeader/>
        </w:trPr>
        <w:tc>
          <w:tcPr>
            <w:tcW w:w="9016" w:type="dxa"/>
            <w:shd w:val="clear" w:color="auto" w:fill="BFBFBF" w:themeFill="background1" w:themeFillShade="BF"/>
          </w:tcPr>
          <w:p w14:paraId="704BBB31" w14:textId="252BC3EA" w:rsidR="00653CFB" w:rsidRPr="002B493E" w:rsidRDefault="00653CFB" w:rsidP="00DF453E">
            <w:pPr>
              <w:rPr>
                <w:rFonts w:ascii="Arial" w:hAnsi="Arial" w:cs="Arial"/>
                <w:b/>
                <w:bCs/>
              </w:rPr>
            </w:pPr>
            <w:r>
              <w:rPr>
                <w:rFonts w:ascii="Arial" w:hAnsi="Arial" w:cs="Arial"/>
                <w:b/>
                <w:bCs/>
              </w:rPr>
              <w:t>Subject Area</w:t>
            </w:r>
          </w:p>
        </w:tc>
      </w:tr>
      <w:tr w:rsidR="00653CFB" w14:paraId="300A8275" w14:textId="77777777" w:rsidTr="00DF453E">
        <w:tc>
          <w:tcPr>
            <w:tcW w:w="9016" w:type="dxa"/>
          </w:tcPr>
          <w:p w14:paraId="0DCF7CAA" w14:textId="77777777" w:rsidR="00653CFB" w:rsidRDefault="00653CFB" w:rsidP="00DF453E">
            <w:pPr>
              <w:rPr>
                <w:rFonts w:ascii="Arial" w:hAnsi="Arial" w:cs="Arial"/>
              </w:rPr>
            </w:pPr>
          </w:p>
          <w:p w14:paraId="6BEE4CF0" w14:textId="77777777" w:rsidR="00653CFB" w:rsidRDefault="00653CFB" w:rsidP="00DF453E">
            <w:pPr>
              <w:rPr>
                <w:rFonts w:ascii="Arial" w:hAnsi="Arial" w:cs="Arial"/>
              </w:rPr>
            </w:pPr>
          </w:p>
        </w:tc>
      </w:tr>
    </w:tbl>
    <w:p w14:paraId="4435F7A5" w14:textId="77777777" w:rsidR="00653CFB" w:rsidRDefault="00653CFB">
      <w:pPr>
        <w:rPr>
          <w:rFonts w:ascii="Arial" w:hAnsi="Arial" w:cs="Arial"/>
        </w:rPr>
      </w:pPr>
    </w:p>
    <w:tbl>
      <w:tblPr>
        <w:tblStyle w:val="TableGrid"/>
        <w:tblW w:w="0" w:type="auto"/>
        <w:tblLook w:val="04A0" w:firstRow="1" w:lastRow="0" w:firstColumn="1" w:lastColumn="0" w:noHBand="0" w:noVBand="1"/>
      </w:tblPr>
      <w:tblGrid>
        <w:gridCol w:w="9016"/>
      </w:tblGrid>
      <w:tr w:rsidR="002B493E" w14:paraId="684B5777" w14:textId="77777777" w:rsidTr="0071168E">
        <w:trPr>
          <w:tblHeader/>
        </w:trPr>
        <w:tc>
          <w:tcPr>
            <w:tcW w:w="9016" w:type="dxa"/>
            <w:shd w:val="clear" w:color="auto" w:fill="BFBFBF" w:themeFill="background1" w:themeFillShade="BF"/>
          </w:tcPr>
          <w:p w14:paraId="27119344" w14:textId="5C54FA62" w:rsidR="002B493E" w:rsidRPr="006D409C" w:rsidRDefault="006D409C" w:rsidP="00DF453E">
            <w:pPr>
              <w:rPr>
                <w:rFonts w:ascii="Arial" w:hAnsi="Arial" w:cs="Arial"/>
                <w:b/>
                <w:bCs/>
              </w:rPr>
            </w:pPr>
            <w:r w:rsidRPr="006D409C">
              <w:rPr>
                <w:rStyle w:val="cf01"/>
                <w:rFonts w:ascii="Arial" w:hAnsi="Arial" w:cs="Arial"/>
                <w:b/>
                <w:bCs/>
                <w:sz w:val="22"/>
                <w:szCs w:val="22"/>
              </w:rPr>
              <w:t>Divisional Directorate Approval</w:t>
            </w:r>
          </w:p>
        </w:tc>
      </w:tr>
      <w:tr w:rsidR="002B493E" w14:paraId="6E2F04C0" w14:textId="77777777" w:rsidTr="00DF453E">
        <w:tc>
          <w:tcPr>
            <w:tcW w:w="9016" w:type="dxa"/>
          </w:tcPr>
          <w:p w14:paraId="2D67602D" w14:textId="2C588DCF" w:rsidR="002B493E" w:rsidRPr="00487227" w:rsidRDefault="00487227" w:rsidP="00DF453E">
            <w:pPr>
              <w:rPr>
                <w:rFonts w:ascii="Arial" w:hAnsi="Arial" w:cs="Arial"/>
                <w:i/>
                <w:iCs/>
              </w:rPr>
            </w:pPr>
            <w:r w:rsidRPr="00487227">
              <w:rPr>
                <w:rFonts w:ascii="Arial" w:hAnsi="Arial" w:cs="Arial"/>
                <w:i/>
                <w:iCs/>
              </w:rPr>
              <w:t>Name and date</w:t>
            </w:r>
          </w:p>
          <w:p w14:paraId="71E1600F" w14:textId="77777777" w:rsidR="002B493E" w:rsidRDefault="002B493E" w:rsidP="00DF453E">
            <w:pPr>
              <w:rPr>
                <w:rFonts w:ascii="Arial" w:hAnsi="Arial" w:cs="Arial"/>
              </w:rPr>
            </w:pPr>
          </w:p>
        </w:tc>
      </w:tr>
    </w:tbl>
    <w:p w14:paraId="6D13AE46" w14:textId="77777777" w:rsidR="002B493E" w:rsidRDefault="002B493E">
      <w:pPr>
        <w:rPr>
          <w:rFonts w:ascii="Arial" w:hAnsi="Arial" w:cs="Arial"/>
        </w:rPr>
      </w:pPr>
    </w:p>
    <w:tbl>
      <w:tblPr>
        <w:tblStyle w:val="TableGrid"/>
        <w:tblW w:w="0" w:type="auto"/>
        <w:tblLook w:val="04A0" w:firstRow="1" w:lastRow="0" w:firstColumn="1" w:lastColumn="0" w:noHBand="0" w:noVBand="1"/>
      </w:tblPr>
      <w:tblGrid>
        <w:gridCol w:w="9016"/>
      </w:tblGrid>
      <w:tr w:rsidR="008921C1" w14:paraId="6B49E3E9" w14:textId="77777777" w:rsidTr="0071168E">
        <w:trPr>
          <w:tblHeader/>
        </w:trPr>
        <w:tc>
          <w:tcPr>
            <w:tcW w:w="9016" w:type="dxa"/>
            <w:shd w:val="clear" w:color="auto" w:fill="BFBFBF" w:themeFill="background1" w:themeFillShade="BF"/>
          </w:tcPr>
          <w:p w14:paraId="7E5DB085" w14:textId="77777777" w:rsidR="008921C1" w:rsidRPr="002B493E" w:rsidRDefault="008921C1" w:rsidP="002A22AE">
            <w:pPr>
              <w:rPr>
                <w:rFonts w:ascii="Arial" w:hAnsi="Arial" w:cs="Arial"/>
                <w:b/>
                <w:bCs/>
              </w:rPr>
            </w:pPr>
            <w:r>
              <w:rPr>
                <w:rFonts w:ascii="Arial" w:hAnsi="Arial" w:cs="Arial"/>
                <w:b/>
                <w:bCs/>
              </w:rPr>
              <w:t>Intended Start Date</w:t>
            </w:r>
          </w:p>
        </w:tc>
      </w:tr>
      <w:tr w:rsidR="008921C1" w14:paraId="23D5548F" w14:textId="77777777" w:rsidTr="002A22AE">
        <w:tc>
          <w:tcPr>
            <w:tcW w:w="9016" w:type="dxa"/>
          </w:tcPr>
          <w:p w14:paraId="0CB95CC1" w14:textId="77777777" w:rsidR="008921C1" w:rsidRDefault="008921C1" w:rsidP="002A22AE">
            <w:pPr>
              <w:rPr>
                <w:rFonts w:ascii="Arial" w:hAnsi="Arial" w:cs="Arial"/>
              </w:rPr>
            </w:pPr>
          </w:p>
          <w:p w14:paraId="3E281C60" w14:textId="77777777" w:rsidR="008921C1" w:rsidRDefault="008921C1" w:rsidP="002A22AE">
            <w:pPr>
              <w:rPr>
                <w:rFonts w:ascii="Arial" w:hAnsi="Arial" w:cs="Arial"/>
              </w:rPr>
            </w:pPr>
          </w:p>
        </w:tc>
      </w:tr>
    </w:tbl>
    <w:p w14:paraId="6DD1F2DB" w14:textId="77777777" w:rsidR="008921C1" w:rsidRDefault="008921C1">
      <w:pPr>
        <w:rPr>
          <w:rFonts w:ascii="Arial" w:hAnsi="Arial" w:cs="Arial"/>
        </w:rPr>
      </w:pPr>
    </w:p>
    <w:tbl>
      <w:tblPr>
        <w:tblStyle w:val="TableGrid"/>
        <w:tblW w:w="0" w:type="auto"/>
        <w:tblLook w:val="04A0" w:firstRow="1" w:lastRow="0" w:firstColumn="1" w:lastColumn="0" w:noHBand="0" w:noVBand="1"/>
      </w:tblPr>
      <w:tblGrid>
        <w:gridCol w:w="9016"/>
      </w:tblGrid>
      <w:tr w:rsidR="002B493E" w14:paraId="1034256A" w14:textId="77777777" w:rsidTr="0071168E">
        <w:trPr>
          <w:tblHeader/>
        </w:trPr>
        <w:tc>
          <w:tcPr>
            <w:tcW w:w="9016" w:type="dxa"/>
            <w:shd w:val="clear" w:color="auto" w:fill="BFBFBF" w:themeFill="background1" w:themeFillShade="BF"/>
          </w:tcPr>
          <w:p w14:paraId="1AA03C40" w14:textId="4BF26DCD" w:rsidR="002B493E" w:rsidRPr="002B493E" w:rsidRDefault="002B493E" w:rsidP="00DF453E">
            <w:pPr>
              <w:rPr>
                <w:rFonts w:ascii="Arial" w:hAnsi="Arial" w:cs="Arial"/>
                <w:b/>
                <w:bCs/>
              </w:rPr>
            </w:pPr>
            <w:r>
              <w:rPr>
                <w:rFonts w:ascii="Arial" w:hAnsi="Arial" w:cs="Arial"/>
                <w:b/>
                <w:bCs/>
              </w:rPr>
              <w:t>Course Outline</w:t>
            </w:r>
          </w:p>
        </w:tc>
      </w:tr>
      <w:tr w:rsidR="002B493E" w14:paraId="52AE64F9" w14:textId="77777777" w:rsidTr="00DF453E">
        <w:tc>
          <w:tcPr>
            <w:tcW w:w="9016" w:type="dxa"/>
          </w:tcPr>
          <w:p w14:paraId="629CD462" w14:textId="6B113FAF" w:rsidR="002B493E" w:rsidRPr="002B493E" w:rsidRDefault="002B493E" w:rsidP="002B493E">
            <w:pPr>
              <w:spacing w:before="40" w:after="40"/>
              <w:rPr>
                <w:rFonts w:ascii="Arial" w:hAnsi="Arial" w:cs="Arial"/>
                <w:i/>
              </w:rPr>
            </w:pPr>
            <w:r w:rsidRPr="002B493E">
              <w:rPr>
                <w:rFonts w:ascii="Arial" w:hAnsi="Arial" w:cs="Arial"/>
                <w:i/>
              </w:rPr>
              <w:t>Provide a brief outline of the proposed course, including any new modules that will be required</w:t>
            </w:r>
            <w:r>
              <w:rPr>
                <w:rFonts w:ascii="Arial" w:hAnsi="Arial" w:cs="Arial"/>
                <w:i/>
              </w:rPr>
              <w:t>.</w:t>
            </w:r>
          </w:p>
          <w:p w14:paraId="0830C97D" w14:textId="77777777" w:rsidR="002B493E" w:rsidRPr="002B493E" w:rsidRDefault="002B493E" w:rsidP="00DF453E">
            <w:pPr>
              <w:rPr>
                <w:rFonts w:ascii="Arial" w:hAnsi="Arial" w:cs="Arial"/>
              </w:rPr>
            </w:pPr>
          </w:p>
        </w:tc>
      </w:tr>
    </w:tbl>
    <w:p w14:paraId="5285CB04" w14:textId="6D4DC569" w:rsidR="009379DD" w:rsidRPr="007D243D" w:rsidRDefault="009379DD" w:rsidP="007D243D">
      <w:pPr>
        <w:pStyle w:val="Heading1"/>
      </w:pPr>
      <w:r w:rsidRPr="007D243D">
        <w:t>Market Research</w:t>
      </w:r>
    </w:p>
    <w:tbl>
      <w:tblPr>
        <w:tblStyle w:val="TableGrid"/>
        <w:tblW w:w="0" w:type="auto"/>
        <w:tblLook w:val="04A0" w:firstRow="1" w:lastRow="0" w:firstColumn="1" w:lastColumn="0" w:noHBand="0" w:noVBand="1"/>
      </w:tblPr>
      <w:tblGrid>
        <w:gridCol w:w="9016"/>
      </w:tblGrid>
      <w:tr w:rsidR="002B493E" w14:paraId="48428F6E" w14:textId="77777777" w:rsidTr="3AFFC9C8">
        <w:trPr>
          <w:tblHeader/>
        </w:trPr>
        <w:tc>
          <w:tcPr>
            <w:tcW w:w="9016" w:type="dxa"/>
            <w:shd w:val="clear" w:color="auto" w:fill="BFBFBF" w:themeFill="background1" w:themeFillShade="BF"/>
          </w:tcPr>
          <w:p w14:paraId="0960239A" w14:textId="74BEF822" w:rsidR="002B493E" w:rsidRPr="002B493E" w:rsidRDefault="002B493E" w:rsidP="00DF453E">
            <w:pPr>
              <w:rPr>
                <w:rFonts w:ascii="Arial" w:hAnsi="Arial" w:cs="Arial"/>
                <w:b/>
                <w:bCs/>
              </w:rPr>
            </w:pPr>
            <w:r>
              <w:rPr>
                <w:rFonts w:ascii="Arial" w:hAnsi="Arial" w:cs="Arial"/>
                <w:b/>
                <w:bCs/>
              </w:rPr>
              <w:t>Market Research</w:t>
            </w:r>
          </w:p>
        </w:tc>
      </w:tr>
      <w:tr w:rsidR="002B493E" w14:paraId="61ED31BC" w14:textId="77777777" w:rsidTr="3AFFC9C8">
        <w:tc>
          <w:tcPr>
            <w:tcW w:w="9016" w:type="dxa"/>
          </w:tcPr>
          <w:p w14:paraId="7AC5C8CD" w14:textId="77777777" w:rsidR="009379DD" w:rsidRPr="009379DD" w:rsidRDefault="009379DD" w:rsidP="009379DD">
            <w:pPr>
              <w:rPr>
                <w:rFonts w:ascii="Arial" w:hAnsi="Arial" w:cs="Arial"/>
                <w:i/>
                <w:iCs/>
                <w:lang w:val="en-US"/>
              </w:rPr>
            </w:pPr>
            <w:r w:rsidRPr="009379DD">
              <w:rPr>
                <w:rFonts w:ascii="Arial" w:hAnsi="Arial" w:cs="Arial"/>
                <w:i/>
                <w:iCs/>
                <w:lang w:val="en-US"/>
              </w:rPr>
              <w:t>Provide a summary of the market research which has been conducted to support the application. This could include (but is not limited to):</w:t>
            </w:r>
          </w:p>
          <w:p w14:paraId="10B56A1F" w14:textId="22D66703" w:rsidR="009379DD" w:rsidRPr="009379DD" w:rsidRDefault="009379DD" w:rsidP="3AFFC9C8">
            <w:pPr>
              <w:pStyle w:val="ListParagraph"/>
              <w:numPr>
                <w:ilvl w:val="0"/>
                <w:numId w:val="26"/>
              </w:numPr>
              <w:spacing w:after="120"/>
              <w:ind w:left="714" w:hanging="357"/>
              <w:rPr>
                <w:rFonts w:ascii="Arial" w:hAnsi="Arial" w:cs="Arial"/>
                <w:i/>
                <w:iCs/>
                <w:lang w:val="en-US"/>
              </w:rPr>
            </w:pPr>
            <w:r w:rsidRPr="3AFFC9C8">
              <w:rPr>
                <w:rFonts w:ascii="Arial" w:hAnsi="Arial" w:cs="Arial"/>
                <w:i/>
                <w:iCs/>
                <w:lang w:val="en-US"/>
              </w:rPr>
              <w:t xml:space="preserve">Analysis of the trends of potential feeder subjects </w:t>
            </w:r>
            <w:r w:rsidR="0174778D" w:rsidRPr="3AFFC9C8">
              <w:rPr>
                <w:rFonts w:ascii="Arial" w:hAnsi="Arial" w:cs="Arial"/>
                <w:i/>
                <w:iCs/>
                <w:lang w:val="en-US"/>
              </w:rPr>
              <w:t>e.g.</w:t>
            </w:r>
            <w:r w:rsidRPr="3AFFC9C8">
              <w:rPr>
                <w:rFonts w:ascii="Arial" w:hAnsi="Arial" w:cs="Arial"/>
                <w:i/>
                <w:iCs/>
                <w:lang w:val="en-US"/>
              </w:rPr>
              <w:t xml:space="preserve"> A Level/BTEC subjects (gov.uk) or UG level (HESA) if appropriate. </w:t>
            </w:r>
          </w:p>
          <w:p w14:paraId="1AB4CE4D" w14:textId="40767485" w:rsidR="009379DD" w:rsidRPr="009379DD" w:rsidRDefault="009379DD" w:rsidP="009379DD">
            <w:pPr>
              <w:pStyle w:val="ListParagraph"/>
              <w:numPr>
                <w:ilvl w:val="0"/>
                <w:numId w:val="26"/>
              </w:numPr>
              <w:spacing w:after="120"/>
              <w:ind w:left="714" w:hanging="357"/>
              <w:contextualSpacing w:val="0"/>
              <w:rPr>
                <w:rFonts w:ascii="Arial" w:hAnsi="Arial" w:cs="Arial"/>
                <w:i/>
                <w:iCs/>
                <w:lang w:val="en-US"/>
              </w:rPr>
            </w:pPr>
            <w:r w:rsidRPr="009379DD">
              <w:rPr>
                <w:rFonts w:ascii="Arial" w:hAnsi="Arial" w:cs="Arial"/>
                <w:i/>
                <w:iCs/>
                <w:lang w:val="en-US"/>
              </w:rPr>
              <w:t>Analysis of historic student number trends for the subject across the industry including demographics (HESA data)</w:t>
            </w:r>
            <w:r>
              <w:rPr>
                <w:rFonts w:ascii="Arial" w:hAnsi="Arial" w:cs="Arial"/>
                <w:i/>
                <w:iCs/>
                <w:lang w:val="en-US"/>
              </w:rPr>
              <w:t>.</w:t>
            </w:r>
          </w:p>
          <w:p w14:paraId="43D33036" w14:textId="2FBE2263" w:rsidR="009379DD" w:rsidRPr="009379DD" w:rsidRDefault="009379DD" w:rsidP="009379DD">
            <w:pPr>
              <w:pStyle w:val="ListParagraph"/>
              <w:numPr>
                <w:ilvl w:val="0"/>
                <w:numId w:val="26"/>
              </w:numPr>
              <w:spacing w:after="120"/>
              <w:ind w:left="714" w:hanging="357"/>
              <w:contextualSpacing w:val="0"/>
              <w:rPr>
                <w:rFonts w:ascii="Arial" w:hAnsi="Arial" w:cs="Arial"/>
                <w:i/>
                <w:iCs/>
                <w:lang w:val="en-US"/>
              </w:rPr>
            </w:pPr>
            <w:r w:rsidRPr="009379DD">
              <w:rPr>
                <w:rFonts w:ascii="Arial" w:hAnsi="Arial" w:cs="Arial"/>
                <w:i/>
                <w:iCs/>
                <w:lang w:val="en-US"/>
              </w:rPr>
              <w:t xml:space="preserve">Analysis of current trends of users’ </w:t>
            </w:r>
            <w:proofErr w:type="spellStart"/>
            <w:r w:rsidRPr="009379DD">
              <w:rPr>
                <w:rFonts w:ascii="Arial" w:hAnsi="Arial" w:cs="Arial"/>
                <w:i/>
                <w:iCs/>
                <w:lang w:val="en-US"/>
              </w:rPr>
              <w:t>behaviour</w:t>
            </w:r>
            <w:proofErr w:type="spellEnd"/>
            <w:r w:rsidRPr="009379DD">
              <w:rPr>
                <w:rFonts w:ascii="Arial" w:hAnsi="Arial" w:cs="Arial"/>
                <w:i/>
                <w:iCs/>
                <w:lang w:val="en-US"/>
              </w:rPr>
              <w:t xml:space="preserve"> on websites such as What Uni, CUG, Postgraduatesearch.com (IDP IQ Demand).</w:t>
            </w:r>
          </w:p>
          <w:p w14:paraId="3B74987C" w14:textId="101A11AF" w:rsidR="009379DD" w:rsidRPr="009379DD" w:rsidRDefault="009379DD" w:rsidP="3AFFC9C8">
            <w:pPr>
              <w:pStyle w:val="ListParagraph"/>
              <w:numPr>
                <w:ilvl w:val="0"/>
                <w:numId w:val="26"/>
              </w:numPr>
              <w:spacing w:after="120"/>
              <w:ind w:left="714" w:hanging="357"/>
              <w:rPr>
                <w:rFonts w:ascii="Arial" w:hAnsi="Arial" w:cs="Arial"/>
                <w:i/>
                <w:iCs/>
                <w:lang w:val="en-US"/>
              </w:rPr>
            </w:pPr>
            <w:r w:rsidRPr="3AFFC9C8">
              <w:rPr>
                <w:rFonts w:ascii="Arial" w:hAnsi="Arial" w:cs="Arial"/>
                <w:i/>
                <w:iCs/>
                <w:lang w:val="en-US"/>
              </w:rPr>
              <w:lastRenderedPageBreak/>
              <w:t xml:space="preserve">Analysis of historic and current competitive landscapes </w:t>
            </w:r>
            <w:r w:rsidR="10656EB6" w:rsidRPr="3AFFC9C8">
              <w:rPr>
                <w:rFonts w:ascii="Arial" w:hAnsi="Arial" w:cs="Arial"/>
                <w:i/>
                <w:iCs/>
                <w:lang w:val="en-US"/>
              </w:rPr>
              <w:t>e.g.</w:t>
            </w:r>
            <w:r w:rsidRPr="3AFFC9C8">
              <w:rPr>
                <w:rFonts w:ascii="Arial" w:hAnsi="Arial" w:cs="Arial"/>
                <w:i/>
                <w:iCs/>
                <w:lang w:val="en-US"/>
              </w:rPr>
              <w:t xml:space="preserve"> student numbers by competitors’ course (HESA data), locations, tariff, available options (UCAS), key selling points, fees, scholarships and course content. </w:t>
            </w:r>
          </w:p>
          <w:p w14:paraId="28E427A2" w14:textId="324EFE05" w:rsidR="009379DD" w:rsidRPr="009379DD" w:rsidRDefault="009379DD" w:rsidP="009379DD">
            <w:pPr>
              <w:pStyle w:val="ListParagraph"/>
              <w:numPr>
                <w:ilvl w:val="0"/>
                <w:numId w:val="26"/>
              </w:numPr>
              <w:spacing w:after="120"/>
              <w:ind w:left="714" w:hanging="357"/>
              <w:contextualSpacing w:val="0"/>
              <w:rPr>
                <w:rFonts w:ascii="Arial" w:hAnsi="Arial" w:cs="Arial"/>
                <w:i/>
                <w:iCs/>
                <w:lang w:val="en-US"/>
              </w:rPr>
            </w:pPr>
            <w:r w:rsidRPr="009379DD">
              <w:rPr>
                <w:rFonts w:ascii="Arial" w:hAnsi="Arial" w:cs="Arial"/>
                <w:i/>
                <w:iCs/>
                <w:lang w:val="en-US"/>
              </w:rPr>
              <w:t>Consideration of any potential internal competition from existing courses</w:t>
            </w:r>
            <w:r>
              <w:rPr>
                <w:rFonts w:ascii="Arial" w:hAnsi="Arial" w:cs="Arial"/>
                <w:i/>
                <w:iCs/>
                <w:lang w:val="en-US"/>
              </w:rPr>
              <w:t>.</w:t>
            </w:r>
          </w:p>
          <w:p w14:paraId="4B3FC3E6" w14:textId="20CFBE23" w:rsidR="009379DD" w:rsidRPr="009379DD" w:rsidRDefault="009379DD" w:rsidP="3AFFC9C8">
            <w:pPr>
              <w:pStyle w:val="ListParagraph"/>
              <w:numPr>
                <w:ilvl w:val="0"/>
                <w:numId w:val="26"/>
              </w:numPr>
              <w:spacing w:after="120"/>
              <w:ind w:left="714" w:hanging="357"/>
              <w:rPr>
                <w:rFonts w:ascii="Arial" w:hAnsi="Arial" w:cs="Arial"/>
                <w:i/>
                <w:iCs/>
                <w:lang w:val="en-US"/>
              </w:rPr>
            </w:pPr>
            <w:r w:rsidRPr="3AFFC9C8">
              <w:rPr>
                <w:rFonts w:ascii="Arial" w:hAnsi="Arial" w:cs="Arial"/>
                <w:i/>
                <w:iCs/>
                <w:lang w:val="en-US"/>
              </w:rPr>
              <w:t xml:space="preserve">Consideration of impact (if any) of other external factors </w:t>
            </w:r>
            <w:r w:rsidR="569BC3DB" w:rsidRPr="3AFFC9C8">
              <w:rPr>
                <w:rFonts w:ascii="Arial" w:hAnsi="Arial" w:cs="Arial"/>
                <w:i/>
                <w:iCs/>
                <w:lang w:val="en-US"/>
              </w:rPr>
              <w:t>e.g.</w:t>
            </w:r>
            <w:r w:rsidRPr="3AFFC9C8">
              <w:rPr>
                <w:rFonts w:ascii="Arial" w:hAnsi="Arial" w:cs="Arial"/>
                <w:i/>
                <w:iCs/>
                <w:lang w:val="en-US"/>
              </w:rPr>
              <w:t>, league table rankings, research and institutional reputation.</w:t>
            </w:r>
          </w:p>
          <w:p w14:paraId="378B9D54" w14:textId="77777777" w:rsidR="00E96132" w:rsidRDefault="009379DD" w:rsidP="009379DD">
            <w:pPr>
              <w:pStyle w:val="ListParagraph"/>
              <w:numPr>
                <w:ilvl w:val="0"/>
                <w:numId w:val="26"/>
              </w:numPr>
              <w:spacing w:after="120" w:line="259" w:lineRule="auto"/>
              <w:ind w:left="714" w:hanging="357"/>
              <w:contextualSpacing w:val="0"/>
              <w:rPr>
                <w:rFonts w:ascii="Arial" w:hAnsi="Arial" w:cs="Arial"/>
                <w:i/>
                <w:iCs/>
                <w:lang w:val="en-US"/>
              </w:rPr>
            </w:pPr>
            <w:r w:rsidRPr="009379DD">
              <w:rPr>
                <w:rFonts w:ascii="Arial" w:hAnsi="Arial" w:cs="Arial"/>
                <w:i/>
                <w:iCs/>
                <w:lang w:val="en-US"/>
              </w:rPr>
              <w:t xml:space="preserve">Information regarding employability and the potential </w:t>
            </w:r>
            <w:proofErr w:type="spellStart"/>
            <w:r w:rsidRPr="009379DD">
              <w:rPr>
                <w:rFonts w:ascii="Arial" w:hAnsi="Arial" w:cs="Arial"/>
                <w:i/>
                <w:iCs/>
                <w:lang w:val="en-US"/>
              </w:rPr>
              <w:t>labour</w:t>
            </w:r>
            <w:proofErr w:type="spellEnd"/>
            <w:r w:rsidRPr="009379DD">
              <w:rPr>
                <w:rFonts w:ascii="Arial" w:hAnsi="Arial" w:cs="Arial"/>
                <w:i/>
                <w:iCs/>
                <w:lang w:val="en-US"/>
              </w:rPr>
              <w:t xml:space="preserve"> market for graduates (this can impact demand) (ons.gov.uk, Prospects and AGCAS) </w:t>
            </w:r>
          </w:p>
          <w:p w14:paraId="1E93DF83" w14:textId="46F46DF2" w:rsidR="009379DD" w:rsidRPr="009379DD" w:rsidRDefault="009379DD" w:rsidP="3AFFC9C8">
            <w:pPr>
              <w:pStyle w:val="ListParagraph"/>
              <w:numPr>
                <w:ilvl w:val="0"/>
                <w:numId w:val="26"/>
              </w:numPr>
              <w:spacing w:after="120"/>
              <w:ind w:left="714" w:hanging="357"/>
              <w:rPr>
                <w:rFonts w:ascii="Arial" w:hAnsi="Arial" w:cs="Arial"/>
                <w:i/>
                <w:iCs/>
                <w:lang w:val="en-US"/>
              </w:rPr>
            </w:pPr>
            <w:r w:rsidRPr="3AFFC9C8">
              <w:rPr>
                <w:rFonts w:ascii="Arial" w:hAnsi="Arial" w:cs="Arial"/>
                <w:i/>
                <w:iCs/>
                <w:lang w:val="en-US"/>
              </w:rPr>
              <w:t xml:space="preserve">For </w:t>
            </w:r>
            <w:r w:rsidR="7C00DBF4" w:rsidRPr="3AFFC9C8">
              <w:rPr>
                <w:rFonts w:ascii="Arial" w:hAnsi="Arial" w:cs="Arial"/>
                <w:i/>
                <w:iCs/>
                <w:lang w:val="en-US"/>
              </w:rPr>
              <w:t>assistance,</w:t>
            </w:r>
            <w:r w:rsidRPr="3AFFC9C8">
              <w:rPr>
                <w:rFonts w:ascii="Arial" w:hAnsi="Arial" w:cs="Arial"/>
                <w:i/>
                <w:iCs/>
                <w:lang w:val="en-US"/>
              </w:rPr>
              <w:t xml:space="preserve"> please contact the Market Insight &amp; Research team in MORA </w:t>
            </w:r>
            <w:hyperlink r:id="rId11">
              <w:r w:rsidRPr="3AFFC9C8">
                <w:rPr>
                  <w:rStyle w:val="Hyperlink"/>
                  <w:rFonts w:ascii="Arial" w:hAnsi="Arial" w:cs="Arial"/>
                  <w:i/>
                  <w:iCs/>
                  <w:lang w:val="en-US"/>
                </w:rPr>
                <w:t>marketinsight@kent.ac.uk</w:t>
              </w:r>
            </w:hyperlink>
            <w:r w:rsidRPr="3AFFC9C8">
              <w:rPr>
                <w:rFonts w:ascii="Arial" w:hAnsi="Arial" w:cs="Arial"/>
                <w:i/>
                <w:iCs/>
                <w:lang w:val="en-US"/>
              </w:rPr>
              <w:t>.</w:t>
            </w:r>
          </w:p>
          <w:p w14:paraId="606370D9" w14:textId="77777777" w:rsidR="002B493E" w:rsidRPr="009379DD" w:rsidRDefault="002B493E" w:rsidP="00DF453E">
            <w:pPr>
              <w:rPr>
                <w:rFonts w:ascii="Arial" w:hAnsi="Arial" w:cs="Arial"/>
                <w:lang w:val="en-US"/>
              </w:rPr>
            </w:pPr>
          </w:p>
        </w:tc>
      </w:tr>
    </w:tbl>
    <w:p w14:paraId="3637F4A9" w14:textId="0F2C7903" w:rsidR="002B493E" w:rsidRDefault="009667D7" w:rsidP="002B493E">
      <w:pPr>
        <w:pStyle w:val="Heading1"/>
      </w:pPr>
      <w:r>
        <w:lastRenderedPageBreak/>
        <w:t>Strategic Fit of the Course</w:t>
      </w:r>
    </w:p>
    <w:tbl>
      <w:tblPr>
        <w:tblStyle w:val="TableGrid"/>
        <w:tblW w:w="0" w:type="auto"/>
        <w:tblLook w:val="04A0" w:firstRow="1" w:lastRow="0" w:firstColumn="1" w:lastColumn="0" w:noHBand="0" w:noVBand="1"/>
      </w:tblPr>
      <w:tblGrid>
        <w:gridCol w:w="9016"/>
      </w:tblGrid>
      <w:tr w:rsidR="006E1401" w14:paraId="292AAA8D" w14:textId="77777777" w:rsidTr="3AFFC9C8">
        <w:trPr>
          <w:tblHeader/>
        </w:trPr>
        <w:tc>
          <w:tcPr>
            <w:tcW w:w="9016" w:type="dxa"/>
            <w:shd w:val="clear" w:color="auto" w:fill="BFBFBF" w:themeFill="background1" w:themeFillShade="BF"/>
          </w:tcPr>
          <w:p w14:paraId="16E9FA0E" w14:textId="206E4681" w:rsidR="006E1401" w:rsidRPr="002B493E" w:rsidRDefault="00036CBE" w:rsidP="00DF453E">
            <w:pPr>
              <w:rPr>
                <w:rFonts w:ascii="Arial" w:hAnsi="Arial" w:cs="Arial"/>
                <w:b/>
                <w:bCs/>
              </w:rPr>
            </w:pPr>
            <w:r>
              <w:rPr>
                <w:rFonts w:ascii="Arial" w:hAnsi="Arial" w:cs="Arial"/>
                <w:b/>
                <w:bCs/>
              </w:rPr>
              <w:t xml:space="preserve">Brief </w:t>
            </w:r>
            <w:r w:rsidR="006E1401">
              <w:rPr>
                <w:rFonts w:ascii="Arial" w:hAnsi="Arial" w:cs="Arial"/>
                <w:b/>
                <w:bCs/>
              </w:rPr>
              <w:t>Rationale for this Course</w:t>
            </w:r>
          </w:p>
        </w:tc>
      </w:tr>
      <w:tr w:rsidR="006E1401" w14:paraId="7044F4DA" w14:textId="77777777" w:rsidTr="3AFFC9C8">
        <w:tc>
          <w:tcPr>
            <w:tcW w:w="9016" w:type="dxa"/>
          </w:tcPr>
          <w:p w14:paraId="2950C119" w14:textId="4FB6FCD5" w:rsidR="006E1401" w:rsidRPr="006E1401" w:rsidRDefault="006E1401" w:rsidP="3AFFC9C8">
            <w:pPr>
              <w:pStyle w:val="Default"/>
              <w:numPr>
                <w:ilvl w:val="1"/>
                <w:numId w:val="22"/>
              </w:numPr>
              <w:spacing w:after="17"/>
              <w:rPr>
                <w:i/>
                <w:iCs/>
                <w:sz w:val="22"/>
                <w:szCs w:val="22"/>
              </w:rPr>
            </w:pPr>
            <w:r w:rsidRPr="3AFFC9C8">
              <w:rPr>
                <w:i/>
                <w:iCs/>
                <w:sz w:val="22"/>
                <w:szCs w:val="22"/>
              </w:rPr>
              <w:t>What are the broad aims and outcomes of the course? How will the course address needs that are not currently met?  How will the course differentiate itself from competitors, either existing or in the future? What is Kent’s strength in the current subject area?</w:t>
            </w:r>
          </w:p>
          <w:p w14:paraId="28CD8A72" w14:textId="77777777" w:rsidR="006E1401" w:rsidRPr="002B493E" w:rsidRDefault="006E1401" w:rsidP="006E1401">
            <w:pPr>
              <w:pStyle w:val="Default"/>
              <w:numPr>
                <w:ilvl w:val="1"/>
                <w:numId w:val="22"/>
              </w:numPr>
            </w:pPr>
          </w:p>
        </w:tc>
      </w:tr>
    </w:tbl>
    <w:p w14:paraId="6DA2BAED" w14:textId="77777777" w:rsidR="006E1401" w:rsidRPr="006E1401" w:rsidRDefault="006E1401" w:rsidP="006E1401"/>
    <w:tbl>
      <w:tblPr>
        <w:tblStyle w:val="TableGrid"/>
        <w:tblW w:w="0" w:type="auto"/>
        <w:tblLook w:val="04A0" w:firstRow="1" w:lastRow="0" w:firstColumn="1" w:lastColumn="0" w:noHBand="0" w:noVBand="1"/>
      </w:tblPr>
      <w:tblGrid>
        <w:gridCol w:w="9016"/>
      </w:tblGrid>
      <w:tr w:rsidR="002B493E" w14:paraId="5AD056B7" w14:textId="77777777" w:rsidTr="00836F49">
        <w:trPr>
          <w:tblHeader/>
        </w:trPr>
        <w:tc>
          <w:tcPr>
            <w:tcW w:w="9016" w:type="dxa"/>
            <w:shd w:val="clear" w:color="auto" w:fill="BFBFBF" w:themeFill="background1" w:themeFillShade="BF"/>
          </w:tcPr>
          <w:p w14:paraId="715B68CC" w14:textId="415EAD91" w:rsidR="002B493E" w:rsidRPr="002B493E" w:rsidRDefault="002B493E" w:rsidP="00DF453E">
            <w:pPr>
              <w:rPr>
                <w:rFonts w:ascii="Arial" w:hAnsi="Arial" w:cs="Arial"/>
                <w:b/>
                <w:bCs/>
              </w:rPr>
            </w:pPr>
            <w:r>
              <w:rPr>
                <w:rFonts w:ascii="Arial" w:hAnsi="Arial" w:cs="Arial"/>
                <w:b/>
                <w:bCs/>
              </w:rPr>
              <w:t>Strategic Benefit to the University</w:t>
            </w:r>
          </w:p>
        </w:tc>
      </w:tr>
      <w:tr w:rsidR="002B493E" w14:paraId="62B4DF52" w14:textId="77777777" w:rsidTr="00DF453E">
        <w:tc>
          <w:tcPr>
            <w:tcW w:w="9016" w:type="dxa"/>
          </w:tcPr>
          <w:p w14:paraId="6E3DADAB" w14:textId="02388D30" w:rsidR="002B493E" w:rsidRDefault="002B493E" w:rsidP="00DF453E">
            <w:pPr>
              <w:rPr>
                <w:rFonts w:ascii="Arial" w:hAnsi="Arial" w:cs="Arial"/>
                <w:i/>
                <w:iCs/>
              </w:rPr>
            </w:pPr>
            <w:r w:rsidRPr="002B493E">
              <w:rPr>
                <w:rFonts w:ascii="Arial" w:hAnsi="Arial" w:cs="Arial"/>
                <w:i/>
                <w:iCs/>
              </w:rPr>
              <w:t xml:space="preserve">How does this proposal </w:t>
            </w:r>
            <w:r w:rsidR="00FA4920">
              <w:rPr>
                <w:rFonts w:ascii="Arial" w:hAnsi="Arial" w:cs="Arial"/>
                <w:i/>
                <w:iCs/>
              </w:rPr>
              <w:t>links to the University Strategy and Divisional Plan</w:t>
            </w:r>
            <w:r w:rsidRPr="002B493E">
              <w:rPr>
                <w:rFonts w:ascii="Arial" w:hAnsi="Arial" w:cs="Arial"/>
                <w:i/>
                <w:iCs/>
              </w:rPr>
              <w:t>?</w:t>
            </w:r>
          </w:p>
          <w:p w14:paraId="3A978ACE" w14:textId="2A7BE645" w:rsidR="002B493E" w:rsidRPr="002B493E" w:rsidRDefault="002B493E" w:rsidP="00DF453E">
            <w:pPr>
              <w:rPr>
                <w:rFonts w:ascii="Arial" w:hAnsi="Arial" w:cs="Arial"/>
              </w:rPr>
            </w:pPr>
          </w:p>
        </w:tc>
      </w:tr>
    </w:tbl>
    <w:p w14:paraId="33CD9860" w14:textId="0D1B7C04" w:rsidR="002B493E" w:rsidRDefault="002B493E">
      <w:pPr>
        <w:rPr>
          <w:rFonts w:ascii="Arial" w:hAnsi="Arial" w:cs="Arial"/>
        </w:rPr>
      </w:pPr>
    </w:p>
    <w:tbl>
      <w:tblPr>
        <w:tblStyle w:val="TableGrid"/>
        <w:tblW w:w="0" w:type="auto"/>
        <w:tblLook w:val="04A0" w:firstRow="1" w:lastRow="0" w:firstColumn="1" w:lastColumn="0" w:noHBand="0" w:noVBand="1"/>
      </w:tblPr>
      <w:tblGrid>
        <w:gridCol w:w="9016"/>
      </w:tblGrid>
      <w:tr w:rsidR="002B493E" w14:paraId="72311B8F" w14:textId="77777777" w:rsidTr="3AFFC9C8">
        <w:trPr>
          <w:tblHeader/>
        </w:trPr>
        <w:tc>
          <w:tcPr>
            <w:tcW w:w="9016" w:type="dxa"/>
            <w:shd w:val="clear" w:color="auto" w:fill="BFBFBF" w:themeFill="background1" w:themeFillShade="BF"/>
          </w:tcPr>
          <w:p w14:paraId="04BD6DFC" w14:textId="2297AF3D" w:rsidR="002B493E" w:rsidRPr="009667D7" w:rsidRDefault="009667D7" w:rsidP="00DF453E">
            <w:pPr>
              <w:rPr>
                <w:rFonts w:ascii="Arial" w:hAnsi="Arial" w:cs="Arial"/>
                <w:b/>
                <w:bCs/>
              </w:rPr>
            </w:pPr>
            <w:r w:rsidRPr="009667D7">
              <w:rPr>
                <w:rFonts w:ascii="Arial" w:hAnsi="Arial" w:cs="Arial"/>
                <w:b/>
                <w:bCs/>
              </w:rPr>
              <w:t>Compatibility with the Existing Curriculum Portfolio</w:t>
            </w:r>
          </w:p>
        </w:tc>
      </w:tr>
      <w:tr w:rsidR="002B493E" w14:paraId="5E817AF1" w14:textId="77777777" w:rsidTr="3AFFC9C8">
        <w:tc>
          <w:tcPr>
            <w:tcW w:w="9016" w:type="dxa"/>
          </w:tcPr>
          <w:p w14:paraId="39327E44" w14:textId="3A831CDF" w:rsidR="00DD74DC" w:rsidRDefault="00DD74DC" w:rsidP="00DD74DC">
            <w:pPr>
              <w:pStyle w:val="Default"/>
              <w:rPr>
                <w:i/>
                <w:iCs/>
                <w:sz w:val="22"/>
                <w:szCs w:val="22"/>
              </w:rPr>
            </w:pPr>
            <w:r w:rsidRPr="00DD74DC">
              <w:rPr>
                <w:i/>
                <w:iCs/>
                <w:sz w:val="22"/>
                <w:szCs w:val="22"/>
              </w:rPr>
              <w:t xml:space="preserve">How does the course fit within any existing suite of courses and how does it relate to active areas of research work? </w:t>
            </w:r>
          </w:p>
          <w:p w14:paraId="094D4B88" w14:textId="77777777" w:rsidR="004870D6" w:rsidRDefault="004870D6" w:rsidP="00DD74DC">
            <w:pPr>
              <w:pStyle w:val="Default"/>
              <w:rPr>
                <w:i/>
                <w:iCs/>
                <w:sz w:val="22"/>
                <w:szCs w:val="22"/>
              </w:rPr>
            </w:pPr>
          </w:p>
          <w:p w14:paraId="6CA5258F" w14:textId="3D17D215" w:rsidR="004870D6" w:rsidRDefault="0748A2B5" w:rsidP="3AFFC9C8">
            <w:pPr>
              <w:pStyle w:val="Default"/>
              <w:rPr>
                <w:i/>
                <w:iCs/>
                <w:sz w:val="22"/>
                <w:szCs w:val="22"/>
              </w:rPr>
            </w:pPr>
            <w:r w:rsidRPr="3AFFC9C8">
              <w:rPr>
                <w:i/>
                <w:iCs/>
                <w:sz w:val="22"/>
                <w:szCs w:val="22"/>
              </w:rPr>
              <w:t xml:space="preserve">Provide an overview of the recruitment position, </w:t>
            </w:r>
            <w:hyperlink r:id="rId12">
              <w:r w:rsidRPr="3AFFC9C8">
                <w:rPr>
                  <w:rStyle w:val="Hyperlink"/>
                  <w:i/>
                  <w:iCs/>
                  <w:sz w:val="22"/>
                  <w:szCs w:val="22"/>
                </w:rPr>
                <w:t>continuation, com</w:t>
              </w:r>
              <w:r w:rsidRPr="3AFFC9C8">
                <w:rPr>
                  <w:rStyle w:val="Hyperlink"/>
                  <w:i/>
                  <w:iCs/>
                  <w:sz w:val="22"/>
                  <w:szCs w:val="22"/>
                </w:rPr>
                <w:t>p</w:t>
              </w:r>
              <w:r w:rsidRPr="3AFFC9C8">
                <w:rPr>
                  <w:rStyle w:val="Hyperlink"/>
                  <w:i/>
                  <w:iCs/>
                  <w:sz w:val="22"/>
                  <w:szCs w:val="22"/>
                </w:rPr>
                <w:t>letion and progression data</w:t>
              </w:r>
            </w:hyperlink>
            <w:r w:rsidRPr="3AFFC9C8">
              <w:rPr>
                <w:i/>
                <w:iCs/>
                <w:sz w:val="22"/>
                <w:szCs w:val="22"/>
              </w:rPr>
              <w:t xml:space="preserve"> of courses in a similar subject area identifying any areas of risk or action. Where the subject area aligns with another </w:t>
            </w:r>
            <w:r w:rsidR="35AB6AC3" w:rsidRPr="3AFFC9C8">
              <w:rPr>
                <w:i/>
                <w:iCs/>
                <w:sz w:val="22"/>
                <w:szCs w:val="22"/>
              </w:rPr>
              <w:t>D</w:t>
            </w:r>
            <w:r w:rsidRPr="3AFFC9C8">
              <w:rPr>
                <w:i/>
                <w:iCs/>
                <w:sz w:val="22"/>
                <w:szCs w:val="22"/>
              </w:rPr>
              <w:t>ivision, ensure that they also respond here.</w:t>
            </w:r>
          </w:p>
          <w:p w14:paraId="52ADAA3D" w14:textId="77777777" w:rsidR="00FC5B92" w:rsidRDefault="00FC5B92" w:rsidP="00DD74DC">
            <w:pPr>
              <w:pStyle w:val="Default"/>
              <w:rPr>
                <w:i/>
                <w:iCs/>
                <w:sz w:val="22"/>
                <w:szCs w:val="22"/>
              </w:rPr>
            </w:pPr>
          </w:p>
          <w:p w14:paraId="30468762" w14:textId="743919C0" w:rsidR="00FC5B92" w:rsidRPr="00DD74DC" w:rsidRDefault="00FC5B92" w:rsidP="00DD74DC">
            <w:pPr>
              <w:pStyle w:val="Default"/>
              <w:rPr>
                <w:i/>
                <w:iCs/>
                <w:sz w:val="22"/>
                <w:szCs w:val="22"/>
              </w:rPr>
            </w:pPr>
            <w:r w:rsidRPr="00FC5B92">
              <w:rPr>
                <w:i/>
                <w:iCs/>
                <w:sz w:val="22"/>
                <w:szCs w:val="22"/>
              </w:rPr>
              <w:t>Whether any courses or modules need to close to deliver this course and the impact of that.</w:t>
            </w:r>
          </w:p>
          <w:p w14:paraId="200442C0" w14:textId="77777777" w:rsidR="002B493E" w:rsidRPr="002B493E" w:rsidRDefault="002B493E" w:rsidP="00DF453E">
            <w:pPr>
              <w:rPr>
                <w:rFonts w:ascii="Arial" w:hAnsi="Arial" w:cs="Arial"/>
              </w:rPr>
            </w:pPr>
          </w:p>
        </w:tc>
      </w:tr>
    </w:tbl>
    <w:p w14:paraId="7626221F" w14:textId="2F00021B" w:rsidR="004A4F05" w:rsidRDefault="004C44A6" w:rsidP="00DD74DC">
      <w:pPr>
        <w:pStyle w:val="Heading1"/>
      </w:pPr>
      <w:r>
        <w:t>Financial Viability</w:t>
      </w:r>
    </w:p>
    <w:tbl>
      <w:tblPr>
        <w:tblStyle w:val="TableGrid"/>
        <w:tblW w:w="0" w:type="auto"/>
        <w:tblLook w:val="04A0" w:firstRow="1" w:lastRow="0" w:firstColumn="1" w:lastColumn="0" w:noHBand="0" w:noVBand="1"/>
      </w:tblPr>
      <w:tblGrid>
        <w:gridCol w:w="9016"/>
      </w:tblGrid>
      <w:tr w:rsidR="00653CFB" w14:paraId="1CFD7302" w14:textId="77777777" w:rsidTr="00FE5348">
        <w:trPr>
          <w:tblHeader/>
        </w:trPr>
        <w:tc>
          <w:tcPr>
            <w:tcW w:w="9016" w:type="dxa"/>
            <w:shd w:val="clear" w:color="auto" w:fill="BFBFBF" w:themeFill="background1" w:themeFillShade="BF"/>
          </w:tcPr>
          <w:p w14:paraId="1B656C6E" w14:textId="77777777" w:rsidR="00653CFB" w:rsidRPr="002B493E" w:rsidRDefault="00653CFB" w:rsidP="00DF453E">
            <w:pPr>
              <w:rPr>
                <w:rFonts w:ascii="Arial" w:hAnsi="Arial" w:cs="Arial"/>
                <w:b/>
                <w:bCs/>
              </w:rPr>
            </w:pPr>
            <w:r>
              <w:rPr>
                <w:rFonts w:ascii="Arial" w:hAnsi="Arial" w:cs="Arial"/>
                <w:b/>
                <w:bCs/>
              </w:rPr>
              <w:t>Anticipated Student Numbers</w:t>
            </w:r>
          </w:p>
        </w:tc>
      </w:tr>
      <w:tr w:rsidR="00653CFB" w14:paraId="7D7B7943" w14:textId="77777777" w:rsidTr="00DF453E">
        <w:tc>
          <w:tcPr>
            <w:tcW w:w="9016" w:type="dxa"/>
          </w:tcPr>
          <w:p w14:paraId="4231CC4C" w14:textId="77777777" w:rsidR="00653CFB" w:rsidRDefault="00653CFB" w:rsidP="00DF453E">
            <w:pPr>
              <w:rPr>
                <w:rFonts w:ascii="Arial" w:hAnsi="Arial" w:cs="Arial"/>
                <w:i/>
                <w:iCs/>
              </w:rPr>
            </w:pPr>
            <w:r w:rsidRPr="006E1401">
              <w:rPr>
                <w:rFonts w:ascii="Arial" w:hAnsi="Arial" w:cs="Arial"/>
                <w:i/>
                <w:iCs/>
              </w:rPr>
              <w:t>Detail</w:t>
            </w:r>
            <w:r>
              <w:t xml:space="preserve"> </w:t>
            </w:r>
            <w:r w:rsidRPr="006E1401">
              <w:rPr>
                <w:rFonts w:ascii="Arial" w:hAnsi="Arial" w:cs="Arial"/>
                <w:i/>
                <w:iCs/>
              </w:rPr>
              <w:t>the anticipated student numbers and the expected income.</w:t>
            </w:r>
            <w:r w:rsidRPr="00DD74DC">
              <w:rPr>
                <w:rFonts w:ascii="Arial" w:hAnsi="Arial" w:cs="Arial"/>
                <w:i/>
                <w:iCs/>
              </w:rPr>
              <w:t xml:space="preserve"> </w:t>
            </w:r>
          </w:p>
          <w:p w14:paraId="65203625" w14:textId="77777777" w:rsidR="00B64C15" w:rsidRDefault="00B64C15" w:rsidP="00DF453E">
            <w:pPr>
              <w:rPr>
                <w:rFonts w:ascii="Arial" w:hAnsi="Arial" w:cs="Arial"/>
                <w:i/>
                <w:iCs/>
              </w:rPr>
            </w:pPr>
          </w:p>
          <w:p w14:paraId="26F4CFE9" w14:textId="1762BCA1" w:rsidR="00B64C15" w:rsidRDefault="00B64C15" w:rsidP="00DF453E">
            <w:pPr>
              <w:rPr>
                <w:rFonts w:ascii="Arial" w:hAnsi="Arial" w:cs="Arial"/>
                <w:i/>
                <w:iCs/>
              </w:rPr>
            </w:pPr>
            <w:r>
              <w:rPr>
                <w:rFonts w:ascii="Arial" w:hAnsi="Arial" w:cs="Arial"/>
                <w:i/>
                <w:iCs/>
              </w:rPr>
              <w:t>Detail, w</w:t>
            </w:r>
            <w:r w:rsidRPr="00B64C15">
              <w:rPr>
                <w:rFonts w:ascii="Arial" w:hAnsi="Arial" w:cs="Arial"/>
                <w:i/>
                <w:iCs/>
              </w:rPr>
              <w:t>hen and how the course will reach a sustainable cohort.</w:t>
            </w:r>
          </w:p>
          <w:p w14:paraId="0B775EC6" w14:textId="77777777" w:rsidR="00653CFB" w:rsidRPr="00DD74DC" w:rsidRDefault="00653CFB" w:rsidP="00DF453E">
            <w:pPr>
              <w:rPr>
                <w:rFonts w:ascii="Arial" w:hAnsi="Arial" w:cs="Arial"/>
                <w:i/>
                <w:iCs/>
              </w:rPr>
            </w:pPr>
          </w:p>
        </w:tc>
      </w:tr>
    </w:tbl>
    <w:p w14:paraId="1B8D6B98" w14:textId="77777777" w:rsidR="00653CFB" w:rsidRPr="00653CFB" w:rsidRDefault="00653CFB" w:rsidP="00653CFB"/>
    <w:tbl>
      <w:tblPr>
        <w:tblStyle w:val="TableGrid"/>
        <w:tblW w:w="0" w:type="auto"/>
        <w:tblLook w:val="04A0" w:firstRow="1" w:lastRow="0" w:firstColumn="1" w:lastColumn="0" w:noHBand="0" w:noVBand="1"/>
      </w:tblPr>
      <w:tblGrid>
        <w:gridCol w:w="9016"/>
      </w:tblGrid>
      <w:tr w:rsidR="00DD74DC" w14:paraId="2E10C999" w14:textId="77777777" w:rsidTr="00FE5348">
        <w:trPr>
          <w:tblHeader/>
        </w:trPr>
        <w:tc>
          <w:tcPr>
            <w:tcW w:w="9016" w:type="dxa"/>
            <w:shd w:val="clear" w:color="auto" w:fill="BFBFBF" w:themeFill="background1" w:themeFillShade="BF"/>
          </w:tcPr>
          <w:p w14:paraId="40C05885" w14:textId="7B63C7A0" w:rsidR="00DD74DC" w:rsidRPr="002B493E" w:rsidRDefault="00DD74DC" w:rsidP="00DF453E">
            <w:pPr>
              <w:rPr>
                <w:rFonts w:ascii="Arial" w:hAnsi="Arial" w:cs="Arial"/>
                <w:b/>
                <w:bCs/>
              </w:rPr>
            </w:pPr>
            <w:r>
              <w:rPr>
                <w:rFonts w:ascii="Arial" w:hAnsi="Arial" w:cs="Arial"/>
                <w:b/>
                <w:bCs/>
              </w:rPr>
              <w:t>Staffing Requirements</w:t>
            </w:r>
          </w:p>
        </w:tc>
      </w:tr>
      <w:tr w:rsidR="00DD74DC" w14:paraId="3327B5EE" w14:textId="77777777" w:rsidTr="00DF453E">
        <w:tc>
          <w:tcPr>
            <w:tcW w:w="9016" w:type="dxa"/>
          </w:tcPr>
          <w:p w14:paraId="13EE32D1" w14:textId="5BE9A706" w:rsidR="00DD74DC" w:rsidRDefault="00DD74DC" w:rsidP="00DD74DC">
            <w:pPr>
              <w:rPr>
                <w:rFonts w:ascii="Arial" w:hAnsi="Arial" w:cs="Arial"/>
                <w:i/>
                <w:iCs/>
              </w:rPr>
            </w:pPr>
            <w:r w:rsidRPr="00DD74DC">
              <w:rPr>
                <w:rFonts w:ascii="Arial" w:hAnsi="Arial" w:cs="Arial"/>
                <w:i/>
                <w:iCs/>
              </w:rPr>
              <w:t>How will the course be sustainably resourced (e.g. staffing such as tutors including new and reallocation of existing staff (academic or professional services), additional teaching</w:t>
            </w:r>
            <w:r w:rsidR="00A91108">
              <w:rPr>
                <w:rFonts w:ascii="Arial" w:hAnsi="Arial" w:cs="Arial"/>
                <w:i/>
                <w:iCs/>
              </w:rPr>
              <w:t>, any training needed</w:t>
            </w:r>
            <w:r w:rsidR="00E04D25">
              <w:rPr>
                <w:rFonts w:ascii="Arial" w:hAnsi="Arial" w:cs="Arial"/>
                <w:i/>
                <w:iCs/>
              </w:rPr>
              <w:t>,</w:t>
            </w:r>
            <w:r w:rsidRPr="00DD74DC">
              <w:rPr>
                <w:rFonts w:ascii="Arial" w:hAnsi="Arial" w:cs="Arial"/>
                <w:i/>
                <w:iCs/>
              </w:rPr>
              <w:t xml:space="preserve"> etc</w:t>
            </w:r>
            <w:r>
              <w:rPr>
                <w:rFonts w:ascii="Arial" w:hAnsi="Arial" w:cs="Arial"/>
                <w:i/>
                <w:iCs/>
              </w:rPr>
              <w:t>?</w:t>
            </w:r>
          </w:p>
          <w:p w14:paraId="24ED3CD0" w14:textId="3C42B11C" w:rsidR="006E1401" w:rsidRDefault="006E1401" w:rsidP="00DD74DC">
            <w:pPr>
              <w:rPr>
                <w:rFonts w:ascii="Arial" w:hAnsi="Arial" w:cs="Arial"/>
                <w:i/>
                <w:iCs/>
              </w:rPr>
            </w:pPr>
          </w:p>
          <w:p w14:paraId="1130BADF" w14:textId="3810AA65" w:rsidR="006E1401" w:rsidRDefault="006E1401" w:rsidP="006E1401">
            <w:pPr>
              <w:pStyle w:val="Default"/>
              <w:rPr>
                <w:i/>
                <w:iCs/>
                <w:sz w:val="22"/>
                <w:szCs w:val="22"/>
              </w:rPr>
            </w:pPr>
            <w:r w:rsidRPr="006E1401">
              <w:rPr>
                <w:i/>
                <w:iCs/>
                <w:sz w:val="22"/>
                <w:szCs w:val="22"/>
              </w:rPr>
              <w:t>If the course is shared across Divisions what mechanisms will be put in place to ensure suitable course management (both academic and administrative)?</w:t>
            </w:r>
          </w:p>
          <w:p w14:paraId="5291968E" w14:textId="77777777" w:rsidR="00653CFB" w:rsidRDefault="00653CFB" w:rsidP="00653CFB">
            <w:pPr>
              <w:pStyle w:val="Default"/>
            </w:pPr>
          </w:p>
          <w:p w14:paraId="36499DC7" w14:textId="6BA583E7" w:rsidR="00653CFB" w:rsidRPr="00653CFB" w:rsidRDefault="00653CFB" w:rsidP="00653CFB">
            <w:pPr>
              <w:pStyle w:val="Default"/>
              <w:rPr>
                <w:i/>
                <w:iCs/>
                <w:sz w:val="22"/>
                <w:szCs w:val="22"/>
              </w:rPr>
            </w:pPr>
            <w:r w:rsidRPr="00653CFB">
              <w:rPr>
                <w:i/>
                <w:iCs/>
                <w:sz w:val="22"/>
                <w:szCs w:val="22"/>
              </w:rPr>
              <w:t xml:space="preserve">Does the number of </w:t>
            </w:r>
            <w:r w:rsidR="00CA014A">
              <w:rPr>
                <w:i/>
                <w:iCs/>
                <w:sz w:val="22"/>
                <w:szCs w:val="22"/>
              </w:rPr>
              <w:t xml:space="preserve">academic </w:t>
            </w:r>
            <w:r w:rsidRPr="00653CFB">
              <w:rPr>
                <w:i/>
                <w:iCs/>
                <w:sz w:val="22"/>
                <w:szCs w:val="22"/>
              </w:rPr>
              <w:t>FTE staff per student ratio look realistic given the forecast student numbers</w:t>
            </w:r>
            <w:r w:rsidRPr="00CC7A83">
              <w:rPr>
                <w:i/>
                <w:iCs/>
                <w:sz w:val="22"/>
                <w:szCs w:val="22"/>
              </w:rPr>
              <w:t>? (please refer to the</w:t>
            </w:r>
            <w:r w:rsidR="00CA014A" w:rsidRPr="00CC7A83">
              <w:rPr>
                <w:i/>
                <w:iCs/>
                <w:sz w:val="22"/>
                <w:szCs w:val="22"/>
              </w:rPr>
              <w:t xml:space="preserve"> </w:t>
            </w:r>
            <w:r w:rsidR="00CC7A83" w:rsidRPr="00CC7A83">
              <w:rPr>
                <w:i/>
                <w:iCs/>
                <w:sz w:val="22"/>
                <w:szCs w:val="22"/>
              </w:rPr>
              <w:t>dashboard on Staff Connect</w:t>
            </w:r>
            <w:r w:rsidR="00E16A5D">
              <w:rPr>
                <w:rStyle w:val="FootnoteReference"/>
                <w:i/>
                <w:iCs/>
                <w:sz w:val="22"/>
                <w:szCs w:val="22"/>
              </w:rPr>
              <w:footnoteReference w:id="2"/>
            </w:r>
            <w:r w:rsidR="00CA014A" w:rsidRPr="00CC7A83">
              <w:rPr>
                <w:i/>
                <w:iCs/>
                <w:sz w:val="22"/>
                <w:szCs w:val="22"/>
              </w:rPr>
              <w:t xml:space="preserve"> for details of academic staff)</w:t>
            </w:r>
          </w:p>
          <w:p w14:paraId="4B591281" w14:textId="26F4AF1A" w:rsidR="006E1401" w:rsidRPr="00DD74DC" w:rsidRDefault="006E1401" w:rsidP="00DD74DC">
            <w:pPr>
              <w:rPr>
                <w:rFonts w:ascii="Arial" w:hAnsi="Arial" w:cs="Arial"/>
                <w:i/>
                <w:iCs/>
              </w:rPr>
            </w:pPr>
          </w:p>
        </w:tc>
      </w:tr>
    </w:tbl>
    <w:p w14:paraId="2FF7F7AC" w14:textId="07D41650" w:rsidR="004A4F05" w:rsidRDefault="004A4F05" w:rsidP="004A4F05">
      <w:pPr>
        <w:pStyle w:val="Default"/>
      </w:pPr>
    </w:p>
    <w:tbl>
      <w:tblPr>
        <w:tblStyle w:val="TableGrid"/>
        <w:tblW w:w="0" w:type="auto"/>
        <w:tblLook w:val="04A0" w:firstRow="1" w:lastRow="0" w:firstColumn="1" w:lastColumn="0" w:noHBand="0" w:noVBand="1"/>
      </w:tblPr>
      <w:tblGrid>
        <w:gridCol w:w="9016"/>
      </w:tblGrid>
      <w:tr w:rsidR="00DD74DC" w14:paraId="68B53D73" w14:textId="77777777" w:rsidTr="00FE5348">
        <w:trPr>
          <w:tblHeader/>
        </w:trPr>
        <w:tc>
          <w:tcPr>
            <w:tcW w:w="9016" w:type="dxa"/>
            <w:shd w:val="clear" w:color="auto" w:fill="BFBFBF" w:themeFill="background1" w:themeFillShade="BF"/>
          </w:tcPr>
          <w:p w14:paraId="257DDDDD" w14:textId="7C5C594C" w:rsidR="00DD74DC" w:rsidRPr="002B493E" w:rsidRDefault="00DD74DC" w:rsidP="00DF453E">
            <w:pPr>
              <w:rPr>
                <w:rFonts w:ascii="Arial" w:hAnsi="Arial" w:cs="Arial"/>
                <w:b/>
                <w:bCs/>
              </w:rPr>
            </w:pPr>
            <w:r w:rsidRPr="322F9D40">
              <w:rPr>
                <w:rFonts w:ascii="Arial" w:hAnsi="Arial" w:cs="Arial"/>
                <w:b/>
                <w:bCs/>
              </w:rPr>
              <w:t xml:space="preserve">Physical </w:t>
            </w:r>
            <w:r w:rsidR="087027FC" w:rsidRPr="322F9D40">
              <w:rPr>
                <w:rFonts w:ascii="Arial" w:hAnsi="Arial" w:cs="Arial"/>
                <w:b/>
                <w:bCs/>
              </w:rPr>
              <w:t xml:space="preserve">and Digital </w:t>
            </w:r>
            <w:r w:rsidRPr="322F9D40">
              <w:rPr>
                <w:rFonts w:ascii="Arial" w:hAnsi="Arial" w:cs="Arial"/>
                <w:b/>
                <w:bCs/>
              </w:rPr>
              <w:t>Resource Requirements</w:t>
            </w:r>
          </w:p>
        </w:tc>
      </w:tr>
      <w:tr w:rsidR="00DD74DC" w14:paraId="789F0A5A" w14:textId="77777777" w:rsidTr="322F9D40">
        <w:tc>
          <w:tcPr>
            <w:tcW w:w="9016" w:type="dxa"/>
          </w:tcPr>
          <w:p w14:paraId="78E93DCC" w14:textId="77777777" w:rsidR="00DD74DC" w:rsidRDefault="00DD74DC" w:rsidP="00DF453E">
            <w:pPr>
              <w:rPr>
                <w:rFonts w:ascii="Arial" w:hAnsi="Arial" w:cs="Arial"/>
                <w:i/>
                <w:iCs/>
              </w:rPr>
            </w:pPr>
            <w:r w:rsidRPr="00DD74DC">
              <w:rPr>
                <w:rFonts w:ascii="Arial" w:hAnsi="Arial" w:cs="Arial"/>
                <w:i/>
                <w:iCs/>
              </w:rPr>
              <w:t xml:space="preserve">How will the course be sustainably resourced </w:t>
            </w:r>
            <w:r>
              <w:rPr>
                <w:rFonts w:ascii="Arial" w:hAnsi="Arial" w:cs="Arial"/>
                <w:i/>
                <w:iCs/>
              </w:rPr>
              <w:t>(e.g. teaching space, equipment, Library and IS provision)?</w:t>
            </w:r>
          </w:p>
          <w:p w14:paraId="0C0360A3" w14:textId="48943605" w:rsidR="006E1401" w:rsidRPr="00DD74DC" w:rsidRDefault="006E1401" w:rsidP="00DF453E">
            <w:pPr>
              <w:rPr>
                <w:rFonts w:ascii="Arial" w:hAnsi="Arial" w:cs="Arial"/>
                <w:i/>
                <w:iCs/>
              </w:rPr>
            </w:pPr>
          </w:p>
        </w:tc>
      </w:tr>
    </w:tbl>
    <w:p w14:paraId="7A9A3936" w14:textId="77777777" w:rsidR="00DD74DC" w:rsidRDefault="00DD74DC" w:rsidP="004A4F05">
      <w:pPr>
        <w:pStyle w:val="Default"/>
        <w:rPr>
          <w:sz w:val="22"/>
          <w:szCs w:val="22"/>
        </w:rPr>
      </w:pPr>
    </w:p>
    <w:tbl>
      <w:tblPr>
        <w:tblStyle w:val="TableGrid"/>
        <w:tblW w:w="0" w:type="auto"/>
        <w:tblLook w:val="04A0" w:firstRow="1" w:lastRow="0" w:firstColumn="1" w:lastColumn="0" w:noHBand="0" w:noVBand="1"/>
      </w:tblPr>
      <w:tblGrid>
        <w:gridCol w:w="9016"/>
      </w:tblGrid>
      <w:tr w:rsidR="322F9D40" w14:paraId="3692F653" w14:textId="77777777" w:rsidTr="00FE5348">
        <w:trPr>
          <w:trHeight w:val="300"/>
          <w:tblHeader/>
        </w:trPr>
        <w:tc>
          <w:tcPr>
            <w:tcW w:w="9016" w:type="dxa"/>
            <w:shd w:val="clear" w:color="auto" w:fill="BFBFBF" w:themeFill="background1" w:themeFillShade="BF"/>
          </w:tcPr>
          <w:p w14:paraId="3A50CCC8" w14:textId="43BFA992" w:rsidR="7A722B9E" w:rsidRDefault="7A722B9E" w:rsidP="322F9D40">
            <w:pPr>
              <w:rPr>
                <w:rFonts w:ascii="Arial" w:hAnsi="Arial" w:cs="Arial"/>
                <w:b/>
                <w:bCs/>
              </w:rPr>
            </w:pPr>
            <w:r w:rsidRPr="322F9D40">
              <w:rPr>
                <w:rFonts w:ascii="Arial" w:hAnsi="Arial" w:cs="Arial"/>
                <w:b/>
                <w:bCs/>
              </w:rPr>
              <w:t xml:space="preserve">Student </w:t>
            </w:r>
            <w:r w:rsidR="0086314B">
              <w:rPr>
                <w:rFonts w:ascii="Arial" w:hAnsi="Arial" w:cs="Arial"/>
                <w:b/>
                <w:bCs/>
              </w:rPr>
              <w:t xml:space="preserve">Academic </w:t>
            </w:r>
            <w:r w:rsidRPr="322F9D40">
              <w:rPr>
                <w:rFonts w:ascii="Arial" w:hAnsi="Arial" w:cs="Arial"/>
                <w:b/>
                <w:bCs/>
              </w:rPr>
              <w:t>Support</w:t>
            </w:r>
          </w:p>
        </w:tc>
      </w:tr>
      <w:tr w:rsidR="322F9D40" w14:paraId="31474F39" w14:textId="77777777" w:rsidTr="322F9D40">
        <w:trPr>
          <w:trHeight w:val="300"/>
        </w:trPr>
        <w:tc>
          <w:tcPr>
            <w:tcW w:w="9016" w:type="dxa"/>
          </w:tcPr>
          <w:p w14:paraId="0558C8EF" w14:textId="682FDC82" w:rsidR="01445C66" w:rsidRDefault="01445C66" w:rsidP="00726933">
            <w:pPr>
              <w:spacing w:line="259" w:lineRule="auto"/>
              <w:rPr>
                <w:rFonts w:ascii="Arial" w:hAnsi="Arial" w:cs="Arial"/>
                <w:i/>
                <w:iCs/>
              </w:rPr>
            </w:pPr>
            <w:r w:rsidRPr="322F9D40">
              <w:rPr>
                <w:rFonts w:ascii="Arial" w:hAnsi="Arial" w:cs="Arial"/>
                <w:i/>
                <w:iCs/>
              </w:rPr>
              <w:t>How will academic student support for additional student numbers be resourced</w:t>
            </w:r>
            <w:r w:rsidR="002A5D9F">
              <w:rPr>
                <w:rFonts w:ascii="Arial" w:hAnsi="Arial" w:cs="Arial"/>
                <w:i/>
                <w:iCs/>
              </w:rPr>
              <w:t>, both Divisional and Central</w:t>
            </w:r>
            <w:r w:rsidRPr="322F9D40">
              <w:rPr>
                <w:rFonts w:ascii="Arial" w:hAnsi="Arial" w:cs="Arial"/>
                <w:i/>
                <w:iCs/>
              </w:rPr>
              <w:t>?</w:t>
            </w:r>
          </w:p>
          <w:p w14:paraId="0EF74EB6" w14:textId="590BE8C6" w:rsidR="01445C66" w:rsidRDefault="01445C66" w:rsidP="322F9D40">
            <w:pPr>
              <w:spacing w:line="259" w:lineRule="auto"/>
              <w:rPr>
                <w:rFonts w:ascii="Arial" w:hAnsi="Arial" w:cs="Arial"/>
                <w:i/>
                <w:iCs/>
              </w:rPr>
            </w:pPr>
            <w:r w:rsidRPr="322F9D40">
              <w:rPr>
                <w:rFonts w:ascii="Arial" w:hAnsi="Arial" w:cs="Arial"/>
                <w:i/>
                <w:iCs/>
              </w:rPr>
              <w:t>Are there resources to support additional students’ use of facilities and careers services?</w:t>
            </w:r>
          </w:p>
          <w:p w14:paraId="7B1CED90" w14:textId="59A494A9" w:rsidR="322F9D40" w:rsidRDefault="322F9D40" w:rsidP="322F9D40">
            <w:pPr>
              <w:spacing w:line="259" w:lineRule="auto"/>
              <w:rPr>
                <w:rFonts w:ascii="Arial" w:hAnsi="Arial" w:cs="Arial"/>
                <w:i/>
                <w:iCs/>
              </w:rPr>
            </w:pPr>
          </w:p>
        </w:tc>
      </w:tr>
    </w:tbl>
    <w:p w14:paraId="5CE9BEE5" w14:textId="4C6BDFD0" w:rsidR="322F9D40" w:rsidRDefault="322F9D40" w:rsidP="322F9D40">
      <w:pPr>
        <w:pStyle w:val="Default"/>
        <w:rPr>
          <w:sz w:val="22"/>
          <w:szCs w:val="22"/>
        </w:rPr>
      </w:pPr>
    </w:p>
    <w:p w14:paraId="0A47B3FA" w14:textId="2E23D608" w:rsidR="322F9D40" w:rsidRDefault="322F9D40" w:rsidP="322F9D40">
      <w:pPr>
        <w:pStyle w:val="Default"/>
        <w:rPr>
          <w:sz w:val="22"/>
          <w:szCs w:val="22"/>
        </w:rPr>
      </w:pPr>
    </w:p>
    <w:tbl>
      <w:tblPr>
        <w:tblStyle w:val="TableGrid"/>
        <w:tblW w:w="0" w:type="auto"/>
        <w:tblLook w:val="04A0" w:firstRow="1" w:lastRow="0" w:firstColumn="1" w:lastColumn="0" w:noHBand="0" w:noVBand="1"/>
      </w:tblPr>
      <w:tblGrid>
        <w:gridCol w:w="9016"/>
      </w:tblGrid>
      <w:tr w:rsidR="00DD74DC" w14:paraId="40DA6810" w14:textId="77777777" w:rsidTr="00FE5348">
        <w:trPr>
          <w:tblHeader/>
        </w:trPr>
        <w:tc>
          <w:tcPr>
            <w:tcW w:w="9016" w:type="dxa"/>
            <w:shd w:val="clear" w:color="auto" w:fill="BFBFBF" w:themeFill="background1" w:themeFillShade="BF"/>
          </w:tcPr>
          <w:p w14:paraId="262DA9DE" w14:textId="517EB97B" w:rsidR="00DD74DC" w:rsidRPr="002B493E" w:rsidRDefault="00DD74DC" w:rsidP="00DF453E">
            <w:pPr>
              <w:rPr>
                <w:rFonts w:ascii="Arial" w:hAnsi="Arial" w:cs="Arial"/>
                <w:b/>
                <w:bCs/>
              </w:rPr>
            </w:pPr>
            <w:r>
              <w:rPr>
                <w:rFonts w:ascii="Arial" w:hAnsi="Arial" w:cs="Arial"/>
                <w:b/>
                <w:bCs/>
              </w:rPr>
              <w:t>Resource Allocation</w:t>
            </w:r>
          </w:p>
        </w:tc>
      </w:tr>
      <w:tr w:rsidR="00DD74DC" w14:paraId="7710AF08" w14:textId="77777777" w:rsidTr="00DF453E">
        <w:tc>
          <w:tcPr>
            <w:tcW w:w="9016" w:type="dxa"/>
          </w:tcPr>
          <w:p w14:paraId="2C818C82" w14:textId="73C8EF13" w:rsidR="00DD74DC" w:rsidRPr="006E1401" w:rsidRDefault="00DD74DC" w:rsidP="00DD74DC">
            <w:pPr>
              <w:rPr>
                <w:rFonts w:ascii="Arial" w:hAnsi="Arial" w:cs="Arial"/>
                <w:i/>
                <w:iCs/>
              </w:rPr>
            </w:pPr>
            <w:r w:rsidRPr="006E1401">
              <w:rPr>
                <w:rFonts w:ascii="Arial" w:hAnsi="Arial" w:cs="Arial"/>
                <w:i/>
                <w:iCs/>
              </w:rPr>
              <w:t>Has t</w:t>
            </w:r>
            <w:r w:rsidR="006E1401" w:rsidRPr="006E1401">
              <w:rPr>
                <w:rFonts w:ascii="Arial" w:hAnsi="Arial" w:cs="Arial"/>
                <w:i/>
                <w:iCs/>
              </w:rPr>
              <w:t>he outlined resource allocation</w:t>
            </w:r>
            <w:r w:rsidRPr="006E1401">
              <w:rPr>
                <w:rFonts w:ascii="Arial" w:hAnsi="Arial" w:cs="Arial"/>
                <w:i/>
                <w:iCs/>
              </w:rPr>
              <w:t xml:space="preserve"> been agreed through the planning round? If not, how </w:t>
            </w:r>
            <w:r w:rsidR="00653CFB">
              <w:rPr>
                <w:rFonts w:ascii="Arial" w:hAnsi="Arial" w:cs="Arial"/>
                <w:i/>
                <w:iCs/>
              </w:rPr>
              <w:t>will</w:t>
            </w:r>
            <w:r w:rsidRPr="006E1401">
              <w:rPr>
                <w:rFonts w:ascii="Arial" w:hAnsi="Arial" w:cs="Arial"/>
                <w:i/>
                <w:iCs/>
              </w:rPr>
              <w:t xml:space="preserve"> any additional resource be funded?</w:t>
            </w:r>
          </w:p>
          <w:p w14:paraId="15D7136B" w14:textId="059E7F2D" w:rsidR="00DD74DC" w:rsidRPr="00DD74DC" w:rsidRDefault="00DD74DC" w:rsidP="00DF453E">
            <w:pPr>
              <w:rPr>
                <w:rFonts w:ascii="Arial" w:hAnsi="Arial" w:cs="Arial"/>
                <w:i/>
                <w:iCs/>
              </w:rPr>
            </w:pPr>
          </w:p>
        </w:tc>
      </w:tr>
    </w:tbl>
    <w:p w14:paraId="671C1694" w14:textId="4C82320A" w:rsidR="00DD74DC" w:rsidRDefault="006E1401" w:rsidP="006E1401">
      <w:pPr>
        <w:pStyle w:val="Heading1"/>
      </w:pPr>
      <w:r>
        <w:t>Value for Student</w:t>
      </w:r>
    </w:p>
    <w:tbl>
      <w:tblPr>
        <w:tblStyle w:val="TableGrid"/>
        <w:tblW w:w="0" w:type="auto"/>
        <w:tblLook w:val="04A0" w:firstRow="1" w:lastRow="0" w:firstColumn="1" w:lastColumn="0" w:noHBand="0" w:noVBand="1"/>
      </w:tblPr>
      <w:tblGrid>
        <w:gridCol w:w="9016"/>
      </w:tblGrid>
      <w:tr w:rsidR="006E1401" w14:paraId="6B0983F7" w14:textId="77777777" w:rsidTr="00CC6AAD">
        <w:trPr>
          <w:tblHeader/>
        </w:trPr>
        <w:tc>
          <w:tcPr>
            <w:tcW w:w="9016" w:type="dxa"/>
            <w:shd w:val="clear" w:color="auto" w:fill="BFBFBF" w:themeFill="background1" w:themeFillShade="BF"/>
          </w:tcPr>
          <w:p w14:paraId="66A1DF89" w14:textId="41A7B22A" w:rsidR="006E1401" w:rsidRPr="002B493E" w:rsidRDefault="00653CFB" w:rsidP="00DF453E">
            <w:pPr>
              <w:rPr>
                <w:rFonts w:ascii="Arial" w:hAnsi="Arial" w:cs="Arial"/>
                <w:b/>
                <w:bCs/>
              </w:rPr>
            </w:pPr>
            <w:r>
              <w:rPr>
                <w:rFonts w:ascii="Arial" w:hAnsi="Arial" w:cs="Arial"/>
                <w:b/>
                <w:bCs/>
              </w:rPr>
              <w:t>Course Appeal</w:t>
            </w:r>
          </w:p>
        </w:tc>
      </w:tr>
      <w:tr w:rsidR="006E1401" w14:paraId="6DADBA4C" w14:textId="77777777" w:rsidTr="00DF453E">
        <w:tc>
          <w:tcPr>
            <w:tcW w:w="9016" w:type="dxa"/>
          </w:tcPr>
          <w:p w14:paraId="09409F50" w14:textId="706FDFDF" w:rsidR="006E1401" w:rsidRDefault="00653CFB" w:rsidP="00DF453E">
            <w:pPr>
              <w:rPr>
                <w:rFonts w:ascii="Arial" w:hAnsi="Arial" w:cs="Arial"/>
                <w:i/>
                <w:iCs/>
              </w:rPr>
            </w:pPr>
            <w:r>
              <w:rPr>
                <w:rFonts w:ascii="Arial" w:hAnsi="Arial" w:cs="Arial"/>
                <w:i/>
                <w:iCs/>
              </w:rPr>
              <w:t xml:space="preserve">Why </w:t>
            </w:r>
            <w:r w:rsidR="007C3B30">
              <w:rPr>
                <w:rFonts w:ascii="Arial" w:hAnsi="Arial" w:cs="Arial"/>
                <w:i/>
                <w:iCs/>
              </w:rPr>
              <w:t>would a student want to study this course at Kent?</w:t>
            </w:r>
          </w:p>
          <w:p w14:paraId="254CAF82" w14:textId="77777777" w:rsidR="009C6925" w:rsidRDefault="009C6925" w:rsidP="00DF453E">
            <w:pPr>
              <w:rPr>
                <w:rFonts w:ascii="Arial" w:hAnsi="Arial" w:cs="Arial"/>
                <w:i/>
                <w:iCs/>
              </w:rPr>
            </w:pPr>
          </w:p>
          <w:p w14:paraId="38A3F38F" w14:textId="4FA37D1E" w:rsidR="009C6925" w:rsidRDefault="009C6925" w:rsidP="00DF453E">
            <w:pPr>
              <w:rPr>
                <w:rFonts w:ascii="Arial" w:hAnsi="Arial" w:cs="Arial"/>
                <w:i/>
                <w:iCs/>
              </w:rPr>
            </w:pPr>
            <w:r>
              <w:rPr>
                <w:rFonts w:ascii="Arial" w:hAnsi="Arial" w:cs="Arial"/>
                <w:i/>
                <w:iCs/>
              </w:rPr>
              <w:lastRenderedPageBreak/>
              <w:t>Include information about:</w:t>
            </w:r>
          </w:p>
          <w:p w14:paraId="39A46557" w14:textId="5E50C6B7" w:rsidR="009C6925" w:rsidRPr="009C6925" w:rsidRDefault="009C6925" w:rsidP="009C6925">
            <w:pPr>
              <w:pStyle w:val="ListParagraph"/>
              <w:numPr>
                <w:ilvl w:val="0"/>
                <w:numId w:val="27"/>
              </w:numPr>
              <w:rPr>
                <w:rFonts w:ascii="Arial" w:hAnsi="Arial" w:cs="Arial"/>
                <w:i/>
                <w:iCs/>
              </w:rPr>
            </w:pPr>
            <w:r w:rsidRPr="009C6925">
              <w:rPr>
                <w:rFonts w:ascii="Arial" w:hAnsi="Arial" w:cs="Arial"/>
                <w:i/>
                <w:iCs/>
              </w:rPr>
              <w:t>Embedded Skills and Employability</w:t>
            </w:r>
          </w:p>
          <w:p w14:paraId="72D07FC3" w14:textId="5CF17CDF" w:rsidR="009C6925" w:rsidRPr="009C6925" w:rsidRDefault="009C6925" w:rsidP="009C6925">
            <w:pPr>
              <w:pStyle w:val="ListParagraph"/>
              <w:numPr>
                <w:ilvl w:val="0"/>
                <w:numId w:val="27"/>
              </w:numPr>
              <w:rPr>
                <w:rFonts w:ascii="Arial" w:hAnsi="Arial" w:cs="Arial"/>
                <w:i/>
                <w:iCs/>
              </w:rPr>
            </w:pPr>
            <w:r w:rsidRPr="009C6925">
              <w:rPr>
                <w:rFonts w:ascii="Arial" w:hAnsi="Arial" w:cs="Arial"/>
                <w:i/>
                <w:iCs/>
              </w:rPr>
              <w:t>Facilities</w:t>
            </w:r>
          </w:p>
          <w:p w14:paraId="43C24EC8" w14:textId="240E9542" w:rsidR="009C6925" w:rsidRPr="009C6925" w:rsidRDefault="009C6925" w:rsidP="009C6925">
            <w:pPr>
              <w:pStyle w:val="ListParagraph"/>
              <w:numPr>
                <w:ilvl w:val="0"/>
                <w:numId w:val="27"/>
              </w:numPr>
              <w:rPr>
                <w:rFonts w:ascii="Arial" w:hAnsi="Arial" w:cs="Arial"/>
                <w:i/>
                <w:iCs/>
              </w:rPr>
            </w:pPr>
            <w:r w:rsidRPr="009C6925">
              <w:rPr>
                <w:rFonts w:ascii="Arial" w:hAnsi="Arial" w:cs="Arial"/>
                <w:i/>
                <w:iCs/>
              </w:rPr>
              <w:t>Industry and Partnership links</w:t>
            </w:r>
          </w:p>
          <w:p w14:paraId="10551AB6" w14:textId="0FC5D70D" w:rsidR="009C6925" w:rsidRPr="009C6925" w:rsidRDefault="009C6925" w:rsidP="009C6925">
            <w:pPr>
              <w:pStyle w:val="ListParagraph"/>
              <w:numPr>
                <w:ilvl w:val="0"/>
                <w:numId w:val="27"/>
              </w:numPr>
              <w:rPr>
                <w:rFonts w:ascii="Arial" w:hAnsi="Arial" w:cs="Arial"/>
                <w:i/>
                <w:iCs/>
              </w:rPr>
            </w:pPr>
            <w:r w:rsidRPr="009C6925">
              <w:rPr>
                <w:rFonts w:ascii="Arial" w:hAnsi="Arial" w:cs="Arial"/>
                <w:i/>
                <w:iCs/>
              </w:rPr>
              <w:t>What is distinct about the Kent offer?</w:t>
            </w:r>
          </w:p>
          <w:p w14:paraId="04CCB790" w14:textId="78074897" w:rsidR="009C6925" w:rsidRPr="009C6925" w:rsidRDefault="009C6925" w:rsidP="009C6925">
            <w:pPr>
              <w:pStyle w:val="ListParagraph"/>
              <w:numPr>
                <w:ilvl w:val="0"/>
                <w:numId w:val="27"/>
              </w:numPr>
              <w:rPr>
                <w:rFonts w:ascii="Arial" w:hAnsi="Arial" w:cs="Arial"/>
                <w:i/>
                <w:iCs/>
              </w:rPr>
            </w:pPr>
            <w:r w:rsidRPr="009C6925">
              <w:rPr>
                <w:rFonts w:ascii="Arial" w:hAnsi="Arial" w:cs="Arial"/>
                <w:i/>
                <w:iCs/>
              </w:rPr>
              <w:t>How does this align with the brand?</w:t>
            </w:r>
          </w:p>
          <w:p w14:paraId="31FA62D1" w14:textId="1F4DDDBF" w:rsidR="006E1401" w:rsidRPr="00DD74DC" w:rsidRDefault="006E1401" w:rsidP="00DF453E">
            <w:pPr>
              <w:rPr>
                <w:rFonts w:ascii="Arial" w:hAnsi="Arial" w:cs="Arial"/>
                <w:i/>
                <w:iCs/>
              </w:rPr>
            </w:pPr>
          </w:p>
        </w:tc>
      </w:tr>
    </w:tbl>
    <w:p w14:paraId="12411A7D" w14:textId="6D2E91ED" w:rsidR="006E1401" w:rsidRDefault="006E1401" w:rsidP="006E1401"/>
    <w:tbl>
      <w:tblPr>
        <w:tblStyle w:val="TableGrid"/>
        <w:tblW w:w="0" w:type="auto"/>
        <w:tblLook w:val="04A0" w:firstRow="1" w:lastRow="0" w:firstColumn="1" w:lastColumn="0" w:noHBand="0" w:noVBand="1"/>
      </w:tblPr>
      <w:tblGrid>
        <w:gridCol w:w="9016"/>
      </w:tblGrid>
      <w:tr w:rsidR="00653CFB" w14:paraId="0EA1B0D1" w14:textId="77777777" w:rsidTr="00CC6AAD">
        <w:trPr>
          <w:tblHeader/>
        </w:trPr>
        <w:tc>
          <w:tcPr>
            <w:tcW w:w="9016" w:type="dxa"/>
            <w:shd w:val="clear" w:color="auto" w:fill="BFBFBF" w:themeFill="background1" w:themeFillShade="BF"/>
          </w:tcPr>
          <w:p w14:paraId="75105534" w14:textId="77777777" w:rsidR="00653CFB" w:rsidRPr="002B493E" w:rsidRDefault="00653CFB" w:rsidP="00DF453E">
            <w:pPr>
              <w:rPr>
                <w:rFonts w:ascii="Arial" w:hAnsi="Arial" w:cs="Arial"/>
                <w:b/>
                <w:bCs/>
              </w:rPr>
            </w:pPr>
            <w:r>
              <w:rPr>
                <w:rFonts w:ascii="Arial" w:hAnsi="Arial" w:cs="Arial"/>
                <w:b/>
                <w:bCs/>
              </w:rPr>
              <w:t>Graduate Employability</w:t>
            </w:r>
          </w:p>
        </w:tc>
      </w:tr>
      <w:tr w:rsidR="00653CFB" w14:paraId="15C2D6B0" w14:textId="77777777" w:rsidTr="00DF453E">
        <w:tc>
          <w:tcPr>
            <w:tcW w:w="9016" w:type="dxa"/>
          </w:tcPr>
          <w:p w14:paraId="6C08FE64" w14:textId="77777777" w:rsidR="00653CFB" w:rsidRPr="006E1401" w:rsidRDefault="00653CFB" w:rsidP="00DF453E">
            <w:pPr>
              <w:rPr>
                <w:rFonts w:ascii="Arial" w:hAnsi="Arial" w:cs="Arial"/>
                <w:i/>
                <w:iCs/>
              </w:rPr>
            </w:pPr>
            <w:r w:rsidRPr="006E1401">
              <w:rPr>
                <w:rFonts w:ascii="Arial" w:hAnsi="Arial" w:cs="Arial"/>
                <w:i/>
                <w:iCs/>
              </w:rPr>
              <w:t>What are the possible career destinations for your graduates?</w:t>
            </w:r>
          </w:p>
          <w:p w14:paraId="30143292" w14:textId="62572C55" w:rsidR="00653CFB" w:rsidRDefault="00653CFB" w:rsidP="00DF453E">
            <w:pPr>
              <w:rPr>
                <w:rFonts w:ascii="Arial" w:hAnsi="Arial" w:cs="Arial"/>
                <w:i/>
                <w:iCs/>
              </w:rPr>
            </w:pPr>
            <w:r w:rsidRPr="006E1401">
              <w:rPr>
                <w:rFonts w:ascii="Arial" w:hAnsi="Arial" w:cs="Arial"/>
                <w:i/>
                <w:iCs/>
              </w:rPr>
              <w:t xml:space="preserve">Would employers be receptive to employing students who have completed this </w:t>
            </w:r>
            <w:r>
              <w:rPr>
                <w:rFonts w:ascii="Arial" w:hAnsi="Arial" w:cs="Arial"/>
                <w:i/>
                <w:iCs/>
              </w:rPr>
              <w:t>course</w:t>
            </w:r>
            <w:r w:rsidRPr="006E1401">
              <w:rPr>
                <w:rFonts w:ascii="Arial" w:hAnsi="Arial" w:cs="Arial"/>
                <w:i/>
                <w:iCs/>
              </w:rPr>
              <w:t>?</w:t>
            </w:r>
          </w:p>
          <w:p w14:paraId="11E4E8C7" w14:textId="77777777" w:rsidR="00653CFB" w:rsidRPr="00DD74DC" w:rsidRDefault="00653CFB" w:rsidP="00DF453E">
            <w:pPr>
              <w:rPr>
                <w:rFonts w:ascii="Arial" w:hAnsi="Arial" w:cs="Arial"/>
                <w:i/>
                <w:iCs/>
              </w:rPr>
            </w:pPr>
          </w:p>
        </w:tc>
      </w:tr>
    </w:tbl>
    <w:p w14:paraId="5568BADD" w14:textId="77777777" w:rsidR="00E127FF" w:rsidRDefault="00E127FF" w:rsidP="00321307">
      <w:pPr>
        <w:pStyle w:val="Heading1"/>
      </w:pPr>
    </w:p>
    <w:tbl>
      <w:tblPr>
        <w:tblStyle w:val="TableGrid"/>
        <w:tblW w:w="0" w:type="auto"/>
        <w:tblLook w:val="04A0" w:firstRow="1" w:lastRow="0" w:firstColumn="1" w:lastColumn="0" w:noHBand="0" w:noVBand="1"/>
      </w:tblPr>
      <w:tblGrid>
        <w:gridCol w:w="9016"/>
      </w:tblGrid>
      <w:tr w:rsidR="00E127FF" w14:paraId="240DBB85" w14:textId="77777777" w:rsidTr="004D07BE">
        <w:trPr>
          <w:tblHeader/>
        </w:trPr>
        <w:tc>
          <w:tcPr>
            <w:tcW w:w="9016" w:type="dxa"/>
            <w:shd w:val="clear" w:color="auto" w:fill="BFBFBF" w:themeFill="background1" w:themeFillShade="BF"/>
          </w:tcPr>
          <w:p w14:paraId="2E5C3FF1" w14:textId="77777777" w:rsidR="00E127FF" w:rsidRPr="002B493E" w:rsidRDefault="00000000" w:rsidP="004D07BE">
            <w:pPr>
              <w:rPr>
                <w:rFonts w:ascii="Arial" w:hAnsi="Arial" w:cs="Arial"/>
                <w:b/>
                <w:bCs/>
              </w:rPr>
            </w:pPr>
            <w:hyperlink r:id="rId13" w:history="1">
              <w:r w:rsidR="00E127FF" w:rsidRPr="00AE5F35">
                <w:rPr>
                  <w:rStyle w:val="Hyperlink"/>
                  <w:rFonts w:ascii="Arial" w:hAnsi="Arial" w:cs="Arial"/>
                  <w:b/>
                  <w:bCs/>
                </w:rPr>
                <w:t>Kent’s Gra</w:t>
              </w:r>
              <w:r w:rsidR="00E127FF" w:rsidRPr="00AE5F35">
                <w:rPr>
                  <w:rStyle w:val="Hyperlink"/>
                  <w:rFonts w:ascii="Arial" w:hAnsi="Arial" w:cs="Arial"/>
                  <w:b/>
                  <w:bCs/>
                </w:rPr>
                <w:t>d</w:t>
              </w:r>
              <w:r w:rsidR="00E127FF" w:rsidRPr="00AE5F35">
                <w:rPr>
                  <w:rStyle w:val="Hyperlink"/>
                  <w:rFonts w:ascii="Arial" w:hAnsi="Arial" w:cs="Arial"/>
                  <w:b/>
                  <w:bCs/>
                </w:rPr>
                <w:t>uate Attributes</w:t>
              </w:r>
            </w:hyperlink>
            <w:r w:rsidR="00E127FF">
              <w:rPr>
                <w:rFonts w:ascii="Arial" w:hAnsi="Arial" w:cs="Arial"/>
                <w:b/>
                <w:bCs/>
              </w:rPr>
              <w:t xml:space="preserve"> (UG Courses Only)</w:t>
            </w:r>
          </w:p>
        </w:tc>
      </w:tr>
      <w:tr w:rsidR="00E127FF" w14:paraId="3EAB8C04" w14:textId="77777777" w:rsidTr="004D07BE">
        <w:tc>
          <w:tcPr>
            <w:tcW w:w="9016" w:type="dxa"/>
          </w:tcPr>
          <w:p w14:paraId="3DDFB548" w14:textId="77777777" w:rsidR="00E127FF" w:rsidRDefault="00E127FF" w:rsidP="004D07BE">
            <w:pPr>
              <w:rPr>
                <w:rFonts w:ascii="Arial" w:hAnsi="Arial" w:cs="Arial"/>
                <w:i/>
                <w:iCs/>
              </w:rPr>
            </w:pPr>
            <w:r>
              <w:rPr>
                <w:rFonts w:ascii="Arial" w:hAnsi="Arial" w:cs="Arial"/>
                <w:i/>
                <w:iCs/>
              </w:rPr>
              <w:t>How will the design of the course ensure that the students develop Kent’s Graduate Attributes?</w:t>
            </w:r>
          </w:p>
          <w:p w14:paraId="4A3A6E70" w14:textId="77777777" w:rsidR="00E127FF" w:rsidRPr="00DD74DC" w:rsidRDefault="00E127FF" w:rsidP="004D07BE">
            <w:pPr>
              <w:rPr>
                <w:rFonts w:ascii="Arial" w:hAnsi="Arial" w:cs="Arial"/>
                <w:i/>
                <w:iCs/>
              </w:rPr>
            </w:pPr>
          </w:p>
        </w:tc>
      </w:tr>
    </w:tbl>
    <w:p w14:paraId="1256FE08" w14:textId="77777777" w:rsidR="00E127FF" w:rsidRPr="00E127FF" w:rsidRDefault="00E127FF" w:rsidP="00E127FF"/>
    <w:p w14:paraId="57E5989C" w14:textId="3FEF2B9B" w:rsidR="00984987" w:rsidRDefault="006F1B6A" w:rsidP="00321307">
      <w:pPr>
        <w:pStyle w:val="Heading1"/>
      </w:pPr>
      <w:r w:rsidRPr="00321307">
        <w:t>For QACO Use Only</w:t>
      </w:r>
    </w:p>
    <w:tbl>
      <w:tblPr>
        <w:tblStyle w:val="TableGrid"/>
        <w:tblW w:w="0" w:type="auto"/>
        <w:tblLook w:val="04A0" w:firstRow="1" w:lastRow="0" w:firstColumn="1" w:lastColumn="0" w:noHBand="0" w:noVBand="1"/>
      </w:tblPr>
      <w:tblGrid>
        <w:gridCol w:w="9016"/>
      </w:tblGrid>
      <w:tr w:rsidR="00323496" w14:paraId="09995D85" w14:textId="77777777" w:rsidTr="3AFFC9C8">
        <w:trPr>
          <w:tblHeader/>
        </w:trPr>
        <w:tc>
          <w:tcPr>
            <w:tcW w:w="9016" w:type="dxa"/>
            <w:shd w:val="clear" w:color="auto" w:fill="BFBFBF" w:themeFill="background1" w:themeFillShade="BF"/>
          </w:tcPr>
          <w:p w14:paraId="1796A735" w14:textId="768A9759" w:rsidR="00323496" w:rsidRPr="002B493E" w:rsidRDefault="00323496" w:rsidP="00DF453E">
            <w:pPr>
              <w:rPr>
                <w:rFonts w:ascii="Arial" w:hAnsi="Arial" w:cs="Arial"/>
                <w:b/>
                <w:bCs/>
              </w:rPr>
            </w:pPr>
            <w:r>
              <w:rPr>
                <w:rFonts w:ascii="Arial" w:hAnsi="Arial" w:cs="Arial"/>
                <w:b/>
                <w:bCs/>
              </w:rPr>
              <w:t>BCC Decision</w:t>
            </w:r>
          </w:p>
        </w:tc>
      </w:tr>
      <w:tr w:rsidR="00323496" w14:paraId="75325194" w14:textId="77777777" w:rsidTr="3AFFC9C8">
        <w:tc>
          <w:tcPr>
            <w:tcW w:w="9016" w:type="dxa"/>
          </w:tcPr>
          <w:p w14:paraId="3BD90D47" w14:textId="1740CB11" w:rsidR="00847FD0" w:rsidRPr="00847FD0" w:rsidRDefault="00847FD0" w:rsidP="00E06926">
            <w:pPr>
              <w:spacing w:before="120" w:after="120"/>
              <w:rPr>
                <w:rFonts w:ascii="Arial" w:hAnsi="Arial" w:cs="Arial"/>
                <w:bCs/>
                <w:i/>
                <w:iCs/>
              </w:rPr>
            </w:pPr>
            <w:r w:rsidRPr="00847FD0">
              <w:rPr>
                <w:rFonts w:ascii="Arial" w:hAnsi="Arial" w:cs="Arial"/>
                <w:bCs/>
                <w:i/>
                <w:iCs/>
              </w:rPr>
              <w:t>[delete as applicable]</w:t>
            </w:r>
          </w:p>
          <w:p w14:paraId="59C60182" w14:textId="1DCF49AB" w:rsidR="00E06926" w:rsidRDefault="1196A18A" w:rsidP="3AFFC9C8">
            <w:pPr>
              <w:spacing w:before="120" w:after="120"/>
              <w:rPr>
                <w:rFonts w:ascii="Arial" w:hAnsi="Arial" w:cs="Arial"/>
              </w:rPr>
            </w:pPr>
            <w:r w:rsidRPr="3AFFC9C8">
              <w:rPr>
                <w:rFonts w:ascii="Arial" w:hAnsi="Arial" w:cs="Arial"/>
              </w:rPr>
              <w:t>The proposal is approved, with expedited recruitment (normally only for apprenticeships or validate</w:t>
            </w:r>
            <w:r w:rsidR="01365DF5" w:rsidRPr="3AFFC9C8">
              <w:rPr>
                <w:rFonts w:ascii="Arial" w:hAnsi="Arial" w:cs="Arial"/>
              </w:rPr>
              <w:t>d</w:t>
            </w:r>
            <w:r w:rsidRPr="3AFFC9C8">
              <w:rPr>
                <w:rFonts w:ascii="Arial" w:hAnsi="Arial" w:cs="Arial"/>
              </w:rPr>
              <w:t xml:space="preserve"> courses).</w:t>
            </w:r>
          </w:p>
          <w:p w14:paraId="1FE882EC" w14:textId="1C34C1E1" w:rsidR="00E06926" w:rsidRPr="00E06926" w:rsidRDefault="00E06926" w:rsidP="00E06926">
            <w:pPr>
              <w:spacing w:before="120" w:after="120"/>
              <w:rPr>
                <w:rFonts w:ascii="Arial" w:hAnsi="Arial" w:cs="Arial"/>
                <w:bCs/>
              </w:rPr>
            </w:pPr>
            <w:r>
              <w:rPr>
                <w:rFonts w:ascii="Arial" w:hAnsi="Arial" w:cs="Arial"/>
                <w:bCs/>
              </w:rPr>
              <w:t>T</w:t>
            </w:r>
            <w:r w:rsidRPr="00E06926">
              <w:rPr>
                <w:rFonts w:ascii="Arial" w:hAnsi="Arial" w:cs="Arial"/>
                <w:bCs/>
              </w:rPr>
              <w:t>he proposal is approved, and its start date will be the next entry point as applicable to the marketing and recruitment cycle for either UG or PG courses.</w:t>
            </w:r>
          </w:p>
          <w:p w14:paraId="35F35507" w14:textId="589EA9F9" w:rsidR="00E06926" w:rsidRPr="00E06926" w:rsidRDefault="1196A18A" w:rsidP="3AFFC9C8">
            <w:pPr>
              <w:spacing w:after="120"/>
              <w:rPr>
                <w:rFonts w:ascii="Arial" w:hAnsi="Arial" w:cs="Arial"/>
              </w:rPr>
            </w:pPr>
            <w:r w:rsidRPr="3AFFC9C8">
              <w:rPr>
                <w:rFonts w:ascii="Arial" w:hAnsi="Arial" w:cs="Arial"/>
              </w:rPr>
              <w:t xml:space="preserve">The proposal is approved, subject to any comments being addressed by the Division and approved by CASC. </w:t>
            </w:r>
          </w:p>
          <w:p w14:paraId="5311B759" w14:textId="59EB8EC5" w:rsidR="00E06926" w:rsidRPr="00E06926" w:rsidRDefault="1196A18A" w:rsidP="3AFFC9C8">
            <w:pPr>
              <w:spacing w:after="120"/>
              <w:rPr>
                <w:rFonts w:ascii="Arial" w:hAnsi="Arial" w:cs="Arial"/>
              </w:rPr>
            </w:pPr>
            <w:r w:rsidRPr="3AFFC9C8">
              <w:rPr>
                <w:rFonts w:ascii="Arial" w:hAnsi="Arial" w:cs="Arial"/>
              </w:rPr>
              <w:t>The proposal is approved pending further clarifications and insight corroborating position which will be addressed via the Chair’s actions.</w:t>
            </w:r>
          </w:p>
          <w:p w14:paraId="69B3A7F2" w14:textId="3A5A4650" w:rsidR="00E06926" w:rsidRPr="00847FD0" w:rsidRDefault="1196A18A" w:rsidP="3AFFC9C8">
            <w:pPr>
              <w:spacing w:after="120"/>
              <w:rPr>
                <w:rFonts w:ascii="Arial" w:hAnsi="Arial" w:cs="Arial"/>
              </w:rPr>
            </w:pPr>
            <w:r w:rsidRPr="3AFFC9C8">
              <w:rPr>
                <w:rFonts w:ascii="Arial" w:hAnsi="Arial" w:cs="Arial"/>
              </w:rPr>
              <w:t>The proposal is not approved, but the Division can resubmit the proposal when the comments ha</w:t>
            </w:r>
            <w:r w:rsidR="17FD37EE" w:rsidRPr="3AFFC9C8">
              <w:rPr>
                <w:rFonts w:ascii="Arial" w:hAnsi="Arial" w:cs="Arial"/>
              </w:rPr>
              <w:t>ve</w:t>
            </w:r>
            <w:r w:rsidRPr="3AFFC9C8">
              <w:rPr>
                <w:rFonts w:ascii="Arial" w:hAnsi="Arial" w:cs="Arial"/>
              </w:rPr>
              <w:t xml:space="preserve"> been addressed.</w:t>
            </w:r>
          </w:p>
          <w:p w14:paraId="5BA572CF" w14:textId="33EBD32D" w:rsidR="00323496" w:rsidRPr="00847FD0" w:rsidRDefault="00E06926" w:rsidP="00847FD0">
            <w:pPr>
              <w:spacing w:after="120"/>
              <w:rPr>
                <w:rFonts w:ascii="Arial" w:hAnsi="Arial" w:cs="Arial"/>
                <w:bCs/>
              </w:rPr>
            </w:pPr>
            <w:r w:rsidRPr="00847FD0">
              <w:rPr>
                <w:rFonts w:ascii="Arial" w:hAnsi="Arial" w:cs="Arial"/>
                <w:bCs/>
              </w:rPr>
              <w:t xml:space="preserve">That the proposal is not approved, and further resubmission of the proposal is not permitted. </w:t>
            </w:r>
          </w:p>
        </w:tc>
      </w:tr>
    </w:tbl>
    <w:p w14:paraId="0AE89487" w14:textId="77777777" w:rsidR="00323496" w:rsidRDefault="00323496" w:rsidP="00323496"/>
    <w:tbl>
      <w:tblPr>
        <w:tblStyle w:val="TableGrid"/>
        <w:tblW w:w="0" w:type="auto"/>
        <w:tblLook w:val="04A0" w:firstRow="1" w:lastRow="0" w:firstColumn="1" w:lastColumn="0" w:noHBand="0" w:noVBand="1"/>
      </w:tblPr>
      <w:tblGrid>
        <w:gridCol w:w="9016"/>
      </w:tblGrid>
      <w:tr w:rsidR="0048183D" w14:paraId="1C1F4E52" w14:textId="77777777" w:rsidTr="00CC6AAD">
        <w:trPr>
          <w:tblHeader/>
        </w:trPr>
        <w:tc>
          <w:tcPr>
            <w:tcW w:w="9016" w:type="dxa"/>
            <w:shd w:val="clear" w:color="auto" w:fill="BFBFBF" w:themeFill="background1" w:themeFillShade="BF"/>
          </w:tcPr>
          <w:p w14:paraId="339CA97F" w14:textId="1D4E196F" w:rsidR="0048183D" w:rsidRPr="002B493E" w:rsidRDefault="0048183D" w:rsidP="00DF453E">
            <w:pPr>
              <w:rPr>
                <w:rFonts w:ascii="Arial" w:hAnsi="Arial" w:cs="Arial"/>
                <w:b/>
                <w:bCs/>
              </w:rPr>
            </w:pPr>
            <w:r>
              <w:rPr>
                <w:rFonts w:ascii="Arial" w:hAnsi="Arial" w:cs="Arial"/>
                <w:b/>
                <w:bCs/>
              </w:rPr>
              <w:lastRenderedPageBreak/>
              <w:t>Outcome Date</w:t>
            </w:r>
          </w:p>
        </w:tc>
      </w:tr>
      <w:tr w:rsidR="0048183D" w14:paraId="0F446274" w14:textId="77777777" w:rsidTr="00DF453E">
        <w:tc>
          <w:tcPr>
            <w:tcW w:w="9016" w:type="dxa"/>
          </w:tcPr>
          <w:p w14:paraId="780C69D1" w14:textId="77777777" w:rsidR="0048183D" w:rsidRPr="00DD74DC" w:rsidRDefault="0048183D" w:rsidP="00DF453E">
            <w:pPr>
              <w:rPr>
                <w:rFonts w:ascii="Arial" w:hAnsi="Arial" w:cs="Arial"/>
                <w:i/>
                <w:iCs/>
              </w:rPr>
            </w:pPr>
          </w:p>
        </w:tc>
      </w:tr>
    </w:tbl>
    <w:p w14:paraId="29BECC76" w14:textId="77777777" w:rsidR="0048183D" w:rsidRPr="00323496" w:rsidRDefault="0048183D" w:rsidP="00323496"/>
    <w:tbl>
      <w:tblPr>
        <w:tblStyle w:val="TableGrid"/>
        <w:tblW w:w="0" w:type="auto"/>
        <w:tblLook w:val="04A0" w:firstRow="1" w:lastRow="0" w:firstColumn="1" w:lastColumn="0" w:noHBand="0" w:noVBand="1"/>
      </w:tblPr>
      <w:tblGrid>
        <w:gridCol w:w="9016"/>
      </w:tblGrid>
      <w:tr w:rsidR="0070185C" w14:paraId="4B490EB2" w14:textId="77777777" w:rsidTr="00CC6AAD">
        <w:trPr>
          <w:tblHeader/>
        </w:trPr>
        <w:tc>
          <w:tcPr>
            <w:tcW w:w="9016" w:type="dxa"/>
            <w:shd w:val="clear" w:color="auto" w:fill="BFBFBF" w:themeFill="background1" w:themeFillShade="BF"/>
          </w:tcPr>
          <w:p w14:paraId="11963A58" w14:textId="19A6883E" w:rsidR="0070185C" w:rsidRPr="002B493E" w:rsidRDefault="00BD2815" w:rsidP="00DF453E">
            <w:pPr>
              <w:rPr>
                <w:rFonts w:ascii="Arial" w:hAnsi="Arial" w:cs="Arial"/>
                <w:b/>
                <w:bCs/>
              </w:rPr>
            </w:pPr>
            <w:r>
              <w:rPr>
                <w:rFonts w:ascii="Arial" w:hAnsi="Arial" w:cs="Arial"/>
                <w:b/>
                <w:bCs/>
              </w:rPr>
              <w:t>Any Relevant Comments</w:t>
            </w:r>
          </w:p>
        </w:tc>
      </w:tr>
      <w:tr w:rsidR="0070185C" w14:paraId="42A1121F" w14:textId="77777777" w:rsidTr="00DF453E">
        <w:tc>
          <w:tcPr>
            <w:tcW w:w="9016" w:type="dxa"/>
          </w:tcPr>
          <w:p w14:paraId="47989520" w14:textId="4A030981" w:rsidR="0070185C" w:rsidRDefault="00BD2815" w:rsidP="00323496">
            <w:pPr>
              <w:rPr>
                <w:rFonts w:ascii="Arial" w:hAnsi="Arial" w:cs="Arial"/>
                <w:i/>
                <w:iCs/>
              </w:rPr>
            </w:pPr>
            <w:r>
              <w:rPr>
                <w:rFonts w:ascii="Arial" w:hAnsi="Arial" w:cs="Arial"/>
                <w:i/>
                <w:iCs/>
              </w:rPr>
              <w:t xml:space="preserve">Comments </w:t>
            </w:r>
            <w:r w:rsidR="00214C48">
              <w:rPr>
                <w:rFonts w:ascii="Arial" w:hAnsi="Arial" w:cs="Arial"/>
                <w:i/>
                <w:iCs/>
              </w:rPr>
              <w:t>to be addressed by the Division, comments for CASC, BCC feedback if the proposal is rejected.</w:t>
            </w:r>
          </w:p>
          <w:p w14:paraId="4AC6AB29" w14:textId="24C57EA7" w:rsidR="00BD2815" w:rsidRPr="00DD74DC" w:rsidRDefault="00BD2815" w:rsidP="00323496">
            <w:pPr>
              <w:rPr>
                <w:rFonts w:ascii="Arial" w:hAnsi="Arial" w:cs="Arial"/>
                <w:i/>
                <w:iCs/>
              </w:rPr>
            </w:pPr>
          </w:p>
        </w:tc>
      </w:tr>
    </w:tbl>
    <w:p w14:paraId="63A733B1" w14:textId="77777777" w:rsidR="00323496" w:rsidRPr="00321307" w:rsidRDefault="00323496" w:rsidP="00321307"/>
    <w:sectPr w:rsidR="00323496" w:rsidRPr="0032130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5D408" w14:textId="77777777" w:rsidR="0021628E" w:rsidRDefault="0021628E" w:rsidP="006566B3">
      <w:pPr>
        <w:spacing w:after="0" w:line="240" w:lineRule="auto"/>
      </w:pPr>
      <w:r>
        <w:separator/>
      </w:r>
    </w:p>
  </w:endnote>
  <w:endnote w:type="continuationSeparator" w:id="0">
    <w:p w14:paraId="1A237D20" w14:textId="77777777" w:rsidR="0021628E" w:rsidRDefault="0021628E" w:rsidP="006566B3">
      <w:pPr>
        <w:spacing w:after="0" w:line="240" w:lineRule="auto"/>
      </w:pPr>
      <w:r>
        <w:continuationSeparator/>
      </w:r>
    </w:p>
  </w:endnote>
  <w:endnote w:type="continuationNotice" w:id="1">
    <w:p w14:paraId="0723E256" w14:textId="77777777" w:rsidR="0021628E" w:rsidRDefault="002162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E7D65" w14:textId="77777777" w:rsidR="007E0A7F" w:rsidRDefault="007E0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13D7" w14:textId="77777777" w:rsidR="004F4D8A" w:rsidRDefault="004F4D8A" w:rsidP="006C01E4">
    <w:pPr>
      <w:pStyle w:val="Footer"/>
      <w:jc w:val="center"/>
      <w:rPr>
        <w:rFonts w:ascii="Arial" w:hAnsi="Arial" w:cs="Arial"/>
        <w:sz w:val="20"/>
        <w:szCs w:val="20"/>
      </w:rPr>
    </w:pPr>
    <w:r w:rsidRPr="004F4D8A">
      <w:rPr>
        <w:rFonts w:ascii="Arial" w:hAnsi="Arial" w:cs="Arial"/>
        <w:sz w:val="20"/>
        <w:szCs w:val="20"/>
      </w:rPr>
      <w:t xml:space="preserve">Page </w:t>
    </w:r>
    <w:r w:rsidRPr="004F4D8A">
      <w:rPr>
        <w:rFonts w:ascii="Arial" w:hAnsi="Arial" w:cs="Arial"/>
        <w:sz w:val="20"/>
        <w:szCs w:val="20"/>
      </w:rPr>
      <w:fldChar w:fldCharType="begin"/>
    </w:r>
    <w:r w:rsidRPr="004F4D8A">
      <w:rPr>
        <w:rFonts w:ascii="Arial" w:hAnsi="Arial" w:cs="Arial"/>
        <w:sz w:val="20"/>
        <w:szCs w:val="20"/>
      </w:rPr>
      <w:instrText xml:space="preserve"> PAGE  \* Arabic  \* MERGEFORMAT </w:instrText>
    </w:r>
    <w:r w:rsidRPr="004F4D8A">
      <w:rPr>
        <w:rFonts w:ascii="Arial" w:hAnsi="Arial" w:cs="Arial"/>
        <w:sz w:val="20"/>
        <w:szCs w:val="20"/>
      </w:rPr>
      <w:fldChar w:fldCharType="separate"/>
    </w:r>
    <w:r w:rsidRPr="004F4D8A">
      <w:rPr>
        <w:rFonts w:ascii="Arial" w:hAnsi="Arial" w:cs="Arial"/>
        <w:noProof/>
        <w:sz w:val="20"/>
        <w:szCs w:val="20"/>
      </w:rPr>
      <w:t>2</w:t>
    </w:r>
    <w:r w:rsidRPr="004F4D8A">
      <w:rPr>
        <w:rFonts w:ascii="Arial" w:hAnsi="Arial" w:cs="Arial"/>
        <w:sz w:val="20"/>
        <w:szCs w:val="20"/>
      </w:rPr>
      <w:fldChar w:fldCharType="end"/>
    </w:r>
    <w:r w:rsidRPr="004F4D8A">
      <w:rPr>
        <w:rFonts w:ascii="Arial" w:hAnsi="Arial" w:cs="Arial"/>
        <w:sz w:val="20"/>
        <w:szCs w:val="20"/>
      </w:rPr>
      <w:t xml:space="preserve"> of </w:t>
    </w:r>
    <w:r w:rsidRPr="004F4D8A">
      <w:rPr>
        <w:rFonts w:ascii="Arial" w:hAnsi="Arial" w:cs="Arial"/>
        <w:sz w:val="20"/>
        <w:szCs w:val="20"/>
      </w:rPr>
      <w:fldChar w:fldCharType="begin"/>
    </w:r>
    <w:r w:rsidRPr="004F4D8A">
      <w:rPr>
        <w:rFonts w:ascii="Arial" w:hAnsi="Arial" w:cs="Arial"/>
        <w:sz w:val="20"/>
        <w:szCs w:val="20"/>
      </w:rPr>
      <w:instrText xml:space="preserve"> NUMPAGES  \* Arabic  \* MERGEFORMAT </w:instrText>
    </w:r>
    <w:r w:rsidRPr="004F4D8A">
      <w:rPr>
        <w:rFonts w:ascii="Arial" w:hAnsi="Arial" w:cs="Arial"/>
        <w:sz w:val="20"/>
        <w:szCs w:val="20"/>
      </w:rPr>
      <w:fldChar w:fldCharType="separate"/>
    </w:r>
    <w:r w:rsidRPr="004F4D8A">
      <w:rPr>
        <w:rFonts w:ascii="Arial" w:hAnsi="Arial" w:cs="Arial"/>
        <w:noProof/>
        <w:sz w:val="20"/>
        <w:szCs w:val="20"/>
      </w:rPr>
      <w:t>2</w:t>
    </w:r>
    <w:r w:rsidRPr="004F4D8A">
      <w:rPr>
        <w:rFonts w:ascii="Arial" w:hAnsi="Arial" w:cs="Arial"/>
        <w:sz w:val="20"/>
        <w:szCs w:val="20"/>
      </w:rPr>
      <w:fldChar w:fldCharType="end"/>
    </w:r>
  </w:p>
  <w:p w14:paraId="30F94440" w14:textId="77777777" w:rsidR="006C01E4" w:rsidRDefault="006C01E4" w:rsidP="006C01E4">
    <w:pPr>
      <w:pStyle w:val="Footer"/>
      <w:jc w:val="center"/>
      <w:rPr>
        <w:rFonts w:ascii="Arial" w:hAnsi="Arial" w:cs="Arial"/>
        <w:sz w:val="20"/>
        <w:szCs w:val="20"/>
      </w:rPr>
    </w:pPr>
  </w:p>
  <w:p w14:paraId="72264C27" w14:textId="77777777" w:rsidR="006C01E4" w:rsidRDefault="006C01E4" w:rsidP="006C01E4">
    <w:pPr>
      <w:pStyle w:val="Footer"/>
      <w:rPr>
        <w:rFonts w:ascii="Arial" w:hAnsi="Arial" w:cs="Arial"/>
        <w:sz w:val="20"/>
        <w:szCs w:val="20"/>
      </w:rPr>
    </w:pPr>
    <w:r>
      <w:rPr>
        <w:rFonts w:ascii="Arial" w:hAnsi="Arial" w:cs="Arial"/>
        <w:sz w:val="20"/>
        <w:szCs w:val="20"/>
      </w:rPr>
      <w:t>Author: QACO</w:t>
    </w:r>
  </w:p>
  <w:p w14:paraId="424459B2" w14:textId="1F67A5B5" w:rsidR="006C01E4" w:rsidRDefault="006C01E4" w:rsidP="006C01E4">
    <w:pPr>
      <w:pStyle w:val="Footer"/>
      <w:rPr>
        <w:rFonts w:ascii="Arial" w:hAnsi="Arial" w:cs="Arial"/>
        <w:sz w:val="20"/>
        <w:szCs w:val="20"/>
      </w:rPr>
    </w:pPr>
    <w:r>
      <w:rPr>
        <w:rFonts w:ascii="Arial" w:hAnsi="Arial" w:cs="Arial"/>
        <w:sz w:val="20"/>
        <w:szCs w:val="20"/>
      </w:rPr>
      <w:t>Applies to:</w:t>
    </w:r>
    <w:r w:rsidR="00285D98">
      <w:rPr>
        <w:rFonts w:ascii="Arial" w:hAnsi="Arial" w:cs="Arial"/>
        <w:sz w:val="20"/>
        <w:szCs w:val="20"/>
      </w:rPr>
      <w:t xml:space="preserve"> 2023/24</w:t>
    </w:r>
  </w:p>
  <w:p w14:paraId="5331E04C" w14:textId="67CF6D19" w:rsidR="006C01E4" w:rsidRDefault="006C01E4" w:rsidP="006C01E4">
    <w:pPr>
      <w:pStyle w:val="Footer"/>
      <w:rPr>
        <w:rFonts w:ascii="Arial" w:hAnsi="Arial" w:cs="Arial"/>
        <w:sz w:val="20"/>
        <w:szCs w:val="20"/>
      </w:rPr>
    </w:pPr>
    <w:r>
      <w:rPr>
        <w:rFonts w:ascii="Arial" w:hAnsi="Arial" w:cs="Arial"/>
        <w:sz w:val="20"/>
        <w:szCs w:val="20"/>
      </w:rPr>
      <w:t>Approved by Senate:</w:t>
    </w:r>
    <w:r w:rsidR="00285D98">
      <w:rPr>
        <w:rFonts w:ascii="Arial" w:hAnsi="Arial" w:cs="Arial"/>
        <w:sz w:val="20"/>
        <w:szCs w:val="20"/>
      </w:rPr>
      <w:t xml:space="preserve"> June 2023</w:t>
    </w:r>
  </w:p>
  <w:p w14:paraId="7E99ED01" w14:textId="2CF809DA" w:rsidR="006C01E4" w:rsidRPr="004F4D8A" w:rsidRDefault="006C01E4" w:rsidP="00A44B43">
    <w:pPr>
      <w:pStyle w:val="Footer"/>
      <w:rPr>
        <w:rFonts w:ascii="Arial" w:hAnsi="Arial" w:cs="Arial"/>
        <w:sz w:val="20"/>
        <w:szCs w:val="20"/>
      </w:rPr>
    </w:pPr>
    <w:r>
      <w:rPr>
        <w:rFonts w:ascii="Arial" w:hAnsi="Arial" w:cs="Arial"/>
        <w:sz w:val="20"/>
        <w:szCs w:val="20"/>
      </w:rPr>
      <w:t>Last Updated:</w:t>
    </w:r>
    <w:r w:rsidR="00285D98">
      <w:rPr>
        <w:rFonts w:ascii="Arial" w:hAnsi="Arial" w:cs="Arial"/>
        <w:sz w:val="20"/>
        <w:szCs w:val="20"/>
      </w:rPr>
      <w:t xml:space="preserve"> </w:t>
    </w:r>
    <w:r w:rsidR="007E0A7F">
      <w:t>November 2023</w:t>
    </w:r>
    <w:r>
      <w:rPr>
        <w:rFonts w:ascii="Arial" w:hAnsi="Arial" w:cs="Arial"/>
        <w:sz w:val="20"/>
        <w:szCs w:val="20"/>
      </w:rPr>
      <w:br/>
      <w:t>Next Review:</w:t>
    </w:r>
    <w:r w:rsidR="00285D98">
      <w:rPr>
        <w:rFonts w:ascii="Arial" w:hAnsi="Arial" w:cs="Arial"/>
        <w:sz w:val="20"/>
        <w:szCs w:val="20"/>
      </w:rPr>
      <w:t xml:space="preserve"> September 20</w:t>
    </w:r>
    <w:r w:rsidR="00693268">
      <w:rPr>
        <w:rFonts w:ascii="Arial" w:hAnsi="Arial" w:cs="Arial"/>
        <w:sz w:val="20"/>
        <w:szCs w:val="20"/>
      </w:rPr>
      <w:t>2</w:t>
    </w:r>
    <w:r w:rsidR="007E0A7F">
      <w:rPr>
        <w:rFonts w:ascii="Arial" w:hAnsi="Arial" w:cs="Arial"/>
        <w:sz w:val="20"/>
        <w:szCs w:val="20"/>
      </w:rPr>
      <w:t>4</w:t>
    </w:r>
    <w:r w:rsidR="00A44B43">
      <w:rPr>
        <w:rFonts w:ascii="Arial" w:hAnsi="Arial" w:cs="Arial"/>
        <w:sz w:val="20"/>
        <w:szCs w:val="20"/>
      </w:rPr>
      <w:tab/>
    </w:r>
  </w:p>
  <w:p w14:paraId="549719D5" w14:textId="77777777" w:rsidR="004F4D8A" w:rsidRDefault="004F4D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6DD1" w14:textId="77777777" w:rsidR="007E0A7F" w:rsidRDefault="007E0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4E339" w14:textId="77777777" w:rsidR="0021628E" w:rsidRDefault="0021628E" w:rsidP="006566B3">
      <w:pPr>
        <w:spacing w:after="0" w:line="240" w:lineRule="auto"/>
      </w:pPr>
      <w:r>
        <w:separator/>
      </w:r>
    </w:p>
  </w:footnote>
  <w:footnote w:type="continuationSeparator" w:id="0">
    <w:p w14:paraId="24093532" w14:textId="77777777" w:rsidR="0021628E" w:rsidRDefault="0021628E" w:rsidP="006566B3">
      <w:pPr>
        <w:spacing w:after="0" w:line="240" w:lineRule="auto"/>
      </w:pPr>
      <w:r>
        <w:continuationSeparator/>
      </w:r>
    </w:p>
  </w:footnote>
  <w:footnote w:type="continuationNotice" w:id="1">
    <w:p w14:paraId="17473F46" w14:textId="77777777" w:rsidR="0021628E" w:rsidRDefault="0021628E">
      <w:pPr>
        <w:spacing w:after="0" w:line="240" w:lineRule="auto"/>
      </w:pPr>
    </w:p>
  </w:footnote>
  <w:footnote w:id="2">
    <w:p w14:paraId="47C23352" w14:textId="6823FFD0" w:rsidR="00E16A5D" w:rsidRPr="00BA2408" w:rsidRDefault="00E16A5D">
      <w:pPr>
        <w:pStyle w:val="FootnoteText"/>
        <w:rPr>
          <w:rFonts w:ascii="Arial" w:hAnsi="Arial" w:cs="Arial"/>
          <w:lang w:val="en-US"/>
        </w:rPr>
      </w:pPr>
      <w:r w:rsidRPr="00BA2408">
        <w:rPr>
          <w:rStyle w:val="FootnoteReference"/>
          <w:rFonts w:ascii="Arial" w:hAnsi="Arial" w:cs="Arial"/>
        </w:rPr>
        <w:footnoteRef/>
      </w:r>
      <w:r w:rsidRPr="00BA2408">
        <w:rPr>
          <w:rFonts w:ascii="Arial" w:hAnsi="Arial" w:cs="Arial"/>
        </w:rPr>
        <w:t xml:space="preserve"> </w:t>
      </w:r>
      <w:r w:rsidR="00BA2408" w:rsidRPr="00BA2408">
        <w:rPr>
          <w:rFonts w:ascii="Arial" w:hAnsi="Arial" w:cs="Arial"/>
        </w:rPr>
        <w:t xml:space="preserve">Access to colleagues will be available in Autumn 2023, please contact </w:t>
      </w:r>
      <w:hyperlink r:id="rId1" w:history="1">
        <w:r w:rsidR="00BA2408" w:rsidRPr="00BA2408">
          <w:rPr>
            <w:rStyle w:val="Hyperlink"/>
            <w:rFonts w:ascii="Arial" w:hAnsi="Arial" w:cs="Arial"/>
          </w:rPr>
          <w:t>qaco@kent.ac.uk</w:t>
        </w:r>
      </w:hyperlink>
      <w:r w:rsidR="00BA2408" w:rsidRPr="00BA2408">
        <w:rPr>
          <w:rFonts w:ascii="Arial" w:hAnsi="Arial" w:cs="Arial"/>
        </w:rPr>
        <w:t xml:space="preserve"> if you require this information in the meantime.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6CA1" w14:textId="77777777" w:rsidR="007E0A7F" w:rsidRDefault="007E0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2F8D" w14:textId="55B01132" w:rsidR="008E76A2" w:rsidRDefault="008E76A2" w:rsidP="004F4D8A">
    <w:pPr>
      <w:pStyle w:val="Header"/>
      <w:jc w:val="center"/>
      <w:rPr>
        <w:rFonts w:ascii="Arial" w:hAnsi="Arial" w:cs="Arial"/>
        <w:b/>
      </w:rPr>
    </w:pPr>
    <w:r>
      <w:rPr>
        <w:rFonts w:ascii="Arial" w:hAnsi="Arial" w:cs="Arial"/>
        <w:b/>
        <w:noProof/>
      </w:rPr>
      <w:drawing>
        <wp:anchor distT="0" distB="0" distL="114300" distR="114300" simplePos="0" relativeHeight="251658240" behindDoc="0" locked="0" layoutInCell="1" allowOverlap="1" wp14:anchorId="10ECE415" wp14:editId="6911E2D1">
          <wp:simplePos x="0" y="0"/>
          <wp:positionH relativeFrom="column">
            <wp:posOffset>-913765</wp:posOffset>
          </wp:positionH>
          <wp:positionV relativeFrom="paragraph">
            <wp:posOffset>-449580</wp:posOffset>
          </wp:positionV>
          <wp:extent cx="7560000" cy="1124870"/>
          <wp:effectExtent l="0" t="0" r="3175" b="0"/>
          <wp:wrapSquare wrapText="bothSides"/>
          <wp:docPr id="1" name="Picture 1" descr="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Kent Logo"/>
                  <pic:cNvPicPr/>
                </pic:nvPicPr>
                <pic:blipFill>
                  <a:blip r:embed="rId1">
                    <a:extLst>
                      <a:ext uri="{28A0092B-C50C-407E-A947-70E740481C1C}">
                        <a14:useLocalDpi xmlns:a14="http://schemas.microsoft.com/office/drawing/2010/main" val="0"/>
                      </a:ext>
                    </a:extLst>
                  </a:blip>
                  <a:stretch>
                    <a:fillRect/>
                  </a:stretch>
                </pic:blipFill>
                <pic:spPr>
                  <a:xfrm>
                    <a:off x="0" y="0"/>
                    <a:ext cx="7560000" cy="1124870"/>
                  </a:xfrm>
                  <a:prstGeom prst="rect">
                    <a:avLst/>
                  </a:prstGeom>
                </pic:spPr>
              </pic:pic>
            </a:graphicData>
          </a:graphic>
          <wp14:sizeRelH relativeFrom="margin">
            <wp14:pctWidth>0</wp14:pctWidth>
          </wp14:sizeRelH>
          <wp14:sizeRelV relativeFrom="margin">
            <wp14:pctHeight>0</wp14:pctHeight>
          </wp14:sizeRelV>
        </wp:anchor>
      </w:drawing>
    </w:r>
  </w:p>
  <w:p w14:paraId="7993D2D0" w14:textId="268E0817" w:rsidR="006566B3" w:rsidRDefault="004F4D8A" w:rsidP="004F4D8A">
    <w:pPr>
      <w:pStyle w:val="Header"/>
      <w:jc w:val="center"/>
      <w:rPr>
        <w:rFonts w:ascii="Arial" w:hAnsi="Arial" w:cs="Arial"/>
        <w:noProof/>
      </w:rPr>
    </w:pPr>
    <w:r w:rsidRPr="00086B4D">
      <w:rPr>
        <w:rFonts w:ascii="Arial" w:hAnsi="Arial" w:cs="Arial"/>
        <w:b/>
      </w:rPr>
      <w:t>Code of Practice for Taught Courses of Study</w:t>
    </w:r>
    <w:r w:rsidRPr="00086B4D">
      <w:rPr>
        <w:rFonts w:ascii="Arial" w:hAnsi="Arial" w:cs="Arial"/>
        <w:noProof/>
      </w:rPr>
      <w:t xml:space="preserve"> </w:t>
    </w:r>
  </w:p>
  <w:p w14:paraId="169B1641" w14:textId="77777777" w:rsidR="00C07F85" w:rsidRDefault="00C07F85" w:rsidP="004F4D8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0F8C5" w14:textId="77777777" w:rsidR="007E0A7F" w:rsidRDefault="007E0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F6825F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058"/>
    <w:multiLevelType w:val="multilevel"/>
    <w:tmpl w:val="13367724"/>
    <w:lvl w:ilvl="0">
      <w:start w:val="1"/>
      <w:numFmt w:val="decimal"/>
      <w:lvlText w:val="%1."/>
      <w:lvlJc w:val="left"/>
      <w:pPr>
        <w:ind w:left="400" w:hanging="4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15:restartNumberingAfterBreak="0">
    <w:nsid w:val="026A4D52"/>
    <w:multiLevelType w:val="multilevel"/>
    <w:tmpl w:val="69F2F410"/>
    <w:lvl w:ilvl="0">
      <w:start w:val="2"/>
      <w:numFmt w:val="decimal"/>
      <w:lvlText w:val="%1."/>
      <w:lvlJc w:val="left"/>
      <w:pPr>
        <w:ind w:left="400" w:hanging="400"/>
      </w:pPr>
      <w:rPr>
        <w:rFonts w:hint="default"/>
      </w:rPr>
    </w:lvl>
    <w:lvl w:ilvl="1">
      <w:start w:val="1"/>
      <w:numFmt w:val="decimal"/>
      <w:lvlText w:val="%1.%2."/>
      <w:lvlJc w:val="left"/>
      <w:pPr>
        <w:ind w:left="1866" w:hanging="720"/>
      </w:pPr>
      <w:rPr>
        <w:rFonts w:hint="default"/>
        <w:color w:val="auto"/>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3" w15:restartNumberingAfterBreak="0">
    <w:nsid w:val="06D602AC"/>
    <w:multiLevelType w:val="hybridMultilevel"/>
    <w:tmpl w:val="B066C790"/>
    <w:lvl w:ilvl="0" w:tplc="870C6B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8A0CB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EEC35E2"/>
    <w:multiLevelType w:val="hybridMultilevel"/>
    <w:tmpl w:val="96E09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82CF8"/>
    <w:multiLevelType w:val="multilevel"/>
    <w:tmpl w:val="9E2CAA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7143B9"/>
    <w:multiLevelType w:val="hybridMultilevel"/>
    <w:tmpl w:val="B9F446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541527"/>
    <w:multiLevelType w:val="hybridMultilevel"/>
    <w:tmpl w:val="7C8A498C"/>
    <w:lvl w:ilvl="0" w:tplc="CCF09758">
      <w:start w:val="1"/>
      <w:numFmt w:val="decimal"/>
      <w:lvlText w:val="%1."/>
      <w:lvlJc w:val="left"/>
      <w:pPr>
        <w:ind w:left="720" w:hanging="360"/>
      </w:pPr>
      <w:rPr>
        <w:rFonts w:hint="default"/>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711562"/>
    <w:multiLevelType w:val="hybridMultilevel"/>
    <w:tmpl w:val="2A30F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42CE8"/>
    <w:multiLevelType w:val="multilevel"/>
    <w:tmpl w:val="E7009916"/>
    <w:lvl w:ilvl="0">
      <w:start w:val="1"/>
      <w:numFmt w:val="decimal"/>
      <w:lvlText w:val="%1."/>
      <w:lvlJc w:val="left"/>
      <w:pPr>
        <w:ind w:left="390" w:hanging="39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1" w15:restartNumberingAfterBreak="0">
    <w:nsid w:val="342F2A5C"/>
    <w:multiLevelType w:val="hybridMultilevel"/>
    <w:tmpl w:val="AF32C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A4783B"/>
    <w:multiLevelType w:val="hybridMultilevel"/>
    <w:tmpl w:val="B2E6A1C4"/>
    <w:lvl w:ilvl="0" w:tplc="7394958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41162D1F"/>
    <w:multiLevelType w:val="multilevel"/>
    <w:tmpl w:val="8C34527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252AA8"/>
    <w:multiLevelType w:val="hybridMultilevel"/>
    <w:tmpl w:val="8E62D966"/>
    <w:lvl w:ilvl="0" w:tplc="0AEC74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CB3F06"/>
    <w:multiLevelType w:val="multilevel"/>
    <w:tmpl w:val="69F2F410"/>
    <w:lvl w:ilvl="0">
      <w:start w:val="2"/>
      <w:numFmt w:val="decimal"/>
      <w:lvlText w:val="%1."/>
      <w:lvlJc w:val="left"/>
      <w:pPr>
        <w:ind w:left="400" w:hanging="400"/>
      </w:pPr>
      <w:rPr>
        <w:rFonts w:hint="default"/>
      </w:rPr>
    </w:lvl>
    <w:lvl w:ilvl="1">
      <w:start w:val="1"/>
      <w:numFmt w:val="decimal"/>
      <w:lvlText w:val="%1.%2."/>
      <w:lvlJc w:val="left"/>
      <w:pPr>
        <w:ind w:left="1866" w:hanging="720"/>
      </w:pPr>
      <w:rPr>
        <w:rFonts w:hint="default"/>
        <w:color w:val="auto"/>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16" w15:restartNumberingAfterBreak="0">
    <w:nsid w:val="49E92D5C"/>
    <w:multiLevelType w:val="multilevel"/>
    <w:tmpl w:val="08D63594"/>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color w:val="auto"/>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0F46ABC"/>
    <w:multiLevelType w:val="hybridMultilevel"/>
    <w:tmpl w:val="E1EEF7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564F6BE5"/>
    <w:multiLevelType w:val="multilevel"/>
    <w:tmpl w:val="114833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6309A4"/>
    <w:multiLevelType w:val="multilevel"/>
    <w:tmpl w:val="96ACC8E4"/>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1915145"/>
    <w:multiLevelType w:val="multilevel"/>
    <w:tmpl w:val="2CA4E998"/>
    <w:lvl w:ilvl="0">
      <w:start w:val="3"/>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61F94934"/>
    <w:multiLevelType w:val="multilevel"/>
    <w:tmpl w:val="14E88798"/>
    <w:lvl w:ilvl="0">
      <w:start w:val="1"/>
      <w:numFmt w:val="decimal"/>
      <w:lvlText w:val="%1."/>
      <w:lvlJc w:val="left"/>
      <w:pPr>
        <w:ind w:left="644" w:hanging="360"/>
      </w:pPr>
      <w:rPr>
        <w:rFonts w:hint="default"/>
      </w:rPr>
    </w:lvl>
    <w:lvl w:ilvl="1">
      <w:start w:val="1"/>
      <w:numFmt w:val="decimal"/>
      <w:isLgl/>
      <w:lvlText w:val="%1.%2."/>
      <w:lvlJc w:val="left"/>
      <w:pPr>
        <w:ind w:left="1429" w:hanging="720"/>
      </w:pPr>
      <w:rPr>
        <w:rFonts w:hint="default"/>
        <w:b/>
        <w:bCs w:val="0"/>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2" w15:restartNumberingAfterBreak="0">
    <w:nsid w:val="64001084"/>
    <w:multiLevelType w:val="hybridMultilevel"/>
    <w:tmpl w:val="915AD5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4D10241"/>
    <w:multiLevelType w:val="hybridMultilevel"/>
    <w:tmpl w:val="513C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547446"/>
    <w:multiLevelType w:val="hybridMultilevel"/>
    <w:tmpl w:val="D0BA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A77819"/>
    <w:multiLevelType w:val="multilevel"/>
    <w:tmpl w:val="3CCA91B8"/>
    <w:lvl w:ilvl="0">
      <w:start w:val="7"/>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770D76C7"/>
    <w:multiLevelType w:val="hybridMultilevel"/>
    <w:tmpl w:val="206C1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9233936">
    <w:abstractNumId w:val="19"/>
  </w:num>
  <w:num w:numId="2" w16cid:durableId="435906284">
    <w:abstractNumId w:val="9"/>
  </w:num>
  <w:num w:numId="3" w16cid:durableId="446437241">
    <w:abstractNumId w:val="22"/>
  </w:num>
  <w:num w:numId="4" w16cid:durableId="1997682996">
    <w:abstractNumId w:val="11"/>
  </w:num>
  <w:num w:numId="5" w16cid:durableId="2104184115">
    <w:abstractNumId w:val="7"/>
  </w:num>
  <w:num w:numId="6" w16cid:durableId="898900339">
    <w:abstractNumId w:val="23"/>
  </w:num>
  <w:num w:numId="7" w16cid:durableId="422841247">
    <w:abstractNumId w:val="6"/>
  </w:num>
  <w:num w:numId="8" w16cid:durableId="349526050">
    <w:abstractNumId w:val="18"/>
  </w:num>
  <w:num w:numId="9" w16cid:durableId="1280910590">
    <w:abstractNumId w:val="17"/>
  </w:num>
  <w:num w:numId="10" w16cid:durableId="234826839">
    <w:abstractNumId w:val="3"/>
  </w:num>
  <w:num w:numId="11" w16cid:durableId="253323490">
    <w:abstractNumId w:val="14"/>
  </w:num>
  <w:num w:numId="12" w16cid:durableId="333806105">
    <w:abstractNumId w:val="8"/>
  </w:num>
  <w:num w:numId="13" w16cid:durableId="1566524418">
    <w:abstractNumId w:val="16"/>
  </w:num>
  <w:num w:numId="14" w16cid:durableId="14893037">
    <w:abstractNumId w:val="1"/>
  </w:num>
  <w:num w:numId="15" w16cid:durableId="73284041">
    <w:abstractNumId w:val="13"/>
  </w:num>
  <w:num w:numId="16" w16cid:durableId="868183803">
    <w:abstractNumId w:val="15"/>
  </w:num>
  <w:num w:numId="17" w16cid:durableId="348802923">
    <w:abstractNumId w:val="2"/>
  </w:num>
  <w:num w:numId="18" w16cid:durableId="1949852187">
    <w:abstractNumId w:val="20"/>
  </w:num>
  <w:num w:numId="19" w16cid:durableId="1033962041">
    <w:abstractNumId w:val="10"/>
  </w:num>
  <w:num w:numId="20" w16cid:durableId="1951931321">
    <w:abstractNumId w:val="21"/>
  </w:num>
  <w:num w:numId="21" w16cid:durableId="1260024587">
    <w:abstractNumId w:val="12"/>
  </w:num>
  <w:num w:numId="22" w16cid:durableId="747652803">
    <w:abstractNumId w:val="4"/>
  </w:num>
  <w:num w:numId="23" w16cid:durableId="211573874">
    <w:abstractNumId w:val="0"/>
  </w:num>
  <w:num w:numId="24" w16cid:durableId="1423718078">
    <w:abstractNumId w:val="24"/>
  </w:num>
  <w:num w:numId="25" w16cid:durableId="662859598">
    <w:abstractNumId w:val="25"/>
  </w:num>
  <w:num w:numId="26" w16cid:durableId="1817070659">
    <w:abstractNumId w:val="26"/>
  </w:num>
  <w:num w:numId="27" w16cid:durableId="16285069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E09"/>
    <w:rsid w:val="000159A2"/>
    <w:rsid w:val="000235FA"/>
    <w:rsid w:val="00032ABD"/>
    <w:rsid w:val="0003514B"/>
    <w:rsid w:val="0003635A"/>
    <w:rsid w:val="00036CBE"/>
    <w:rsid w:val="000456B9"/>
    <w:rsid w:val="0004790D"/>
    <w:rsid w:val="00096194"/>
    <w:rsid w:val="000C23EF"/>
    <w:rsid w:val="000E24F8"/>
    <w:rsid w:val="000E3E42"/>
    <w:rsid w:val="000F5F71"/>
    <w:rsid w:val="001062F2"/>
    <w:rsid w:val="00110D4B"/>
    <w:rsid w:val="00132E88"/>
    <w:rsid w:val="00147895"/>
    <w:rsid w:val="00153E14"/>
    <w:rsid w:val="001B59A0"/>
    <w:rsid w:val="001E332B"/>
    <w:rsid w:val="001F1A58"/>
    <w:rsid w:val="00205F8C"/>
    <w:rsid w:val="00214C48"/>
    <w:rsid w:val="0021628E"/>
    <w:rsid w:val="0022729F"/>
    <w:rsid w:val="00232BD3"/>
    <w:rsid w:val="00241E58"/>
    <w:rsid w:val="002450E0"/>
    <w:rsid w:val="00245DCA"/>
    <w:rsid w:val="0027433A"/>
    <w:rsid w:val="00282786"/>
    <w:rsid w:val="00285D98"/>
    <w:rsid w:val="002A5D9F"/>
    <w:rsid w:val="002B0411"/>
    <w:rsid w:val="002B493E"/>
    <w:rsid w:val="002E39C9"/>
    <w:rsid w:val="002E7EB5"/>
    <w:rsid w:val="0030768B"/>
    <w:rsid w:val="00321307"/>
    <w:rsid w:val="00323496"/>
    <w:rsid w:val="00354977"/>
    <w:rsid w:val="0037054E"/>
    <w:rsid w:val="00383F33"/>
    <w:rsid w:val="0038490D"/>
    <w:rsid w:val="00384B87"/>
    <w:rsid w:val="003A76B9"/>
    <w:rsid w:val="003C7CA5"/>
    <w:rsid w:val="003D4BBB"/>
    <w:rsid w:val="003D57BD"/>
    <w:rsid w:val="003E655E"/>
    <w:rsid w:val="00402FF2"/>
    <w:rsid w:val="00434A05"/>
    <w:rsid w:val="0048183D"/>
    <w:rsid w:val="004839D9"/>
    <w:rsid w:val="004870D6"/>
    <w:rsid w:val="00487227"/>
    <w:rsid w:val="0049126A"/>
    <w:rsid w:val="00491D86"/>
    <w:rsid w:val="004A4F05"/>
    <w:rsid w:val="004B5BF5"/>
    <w:rsid w:val="004B6157"/>
    <w:rsid w:val="004B61E3"/>
    <w:rsid w:val="004B6391"/>
    <w:rsid w:val="004C44A6"/>
    <w:rsid w:val="004C5F47"/>
    <w:rsid w:val="004F4D8A"/>
    <w:rsid w:val="00506974"/>
    <w:rsid w:val="0050790C"/>
    <w:rsid w:val="005120FE"/>
    <w:rsid w:val="00520D17"/>
    <w:rsid w:val="00527F5C"/>
    <w:rsid w:val="00530081"/>
    <w:rsid w:val="00541759"/>
    <w:rsid w:val="005453FE"/>
    <w:rsid w:val="00554506"/>
    <w:rsid w:val="00561F73"/>
    <w:rsid w:val="00564B36"/>
    <w:rsid w:val="00583CBC"/>
    <w:rsid w:val="005B42D9"/>
    <w:rsid w:val="005C053E"/>
    <w:rsid w:val="005D4468"/>
    <w:rsid w:val="005D4998"/>
    <w:rsid w:val="005F1E8B"/>
    <w:rsid w:val="00617AF7"/>
    <w:rsid w:val="00621A5F"/>
    <w:rsid w:val="00653CFB"/>
    <w:rsid w:val="006566B3"/>
    <w:rsid w:val="00674455"/>
    <w:rsid w:val="00682B0E"/>
    <w:rsid w:val="00684CFB"/>
    <w:rsid w:val="006857A7"/>
    <w:rsid w:val="00693268"/>
    <w:rsid w:val="006B2C92"/>
    <w:rsid w:val="006B63BB"/>
    <w:rsid w:val="006C01E4"/>
    <w:rsid w:val="006C02A4"/>
    <w:rsid w:val="006C070B"/>
    <w:rsid w:val="006D1DAA"/>
    <w:rsid w:val="006D409C"/>
    <w:rsid w:val="006E138B"/>
    <w:rsid w:val="006E1401"/>
    <w:rsid w:val="006F1B6A"/>
    <w:rsid w:val="007014FE"/>
    <w:rsid w:val="0070185C"/>
    <w:rsid w:val="0071168E"/>
    <w:rsid w:val="00720369"/>
    <w:rsid w:val="00726933"/>
    <w:rsid w:val="007C3B30"/>
    <w:rsid w:val="007D243D"/>
    <w:rsid w:val="007E0A7F"/>
    <w:rsid w:val="007F323D"/>
    <w:rsid w:val="00836F49"/>
    <w:rsid w:val="00847FD0"/>
    <w:rsid w:val="00855FC6"/>
    <w:rsid w:val="0086314B"/>
    <w:rsid w:val="008921C1"/>
    <w:rsid w:val="008D2612"/>
    <w:rsid w:val="008E76A2"/>
    <w:rsid w:val="008F6892"/>
    <w:rsid w:val="00900F22"/>
    <w:rsid w:val="00916D76"/>
    <w:rsid w:val="0092657D"/>
    <w:rsid w:val="00934D85"/>
    <w:rsid w:val="009360BE"/>
    <w:rsid w:val="009379DD"/>
    <w:rsid w:val="00945B1D"/>
    <w:rsid w:val="00950C6B"/>
    <w:rsid w:val="009667D7"/>
    <w:rsid w:val="00974C03"/>
    <w:rsid w:val="00984987"/>
    <w:rsid w:val="00992C5B"/>
    <w:rsid w:val="009C0B35"/>
    <w:rsid w:val="009C487F"/>
    <w:rsid w:val="009C6925"/>
    <w:rsid w:val="009F61E8"/>
    <w:rsid w:val="00A01E09"/>
    <w:rsid w:val="00A119DC"/>
    <w:rsid w:val="00A15A2C"/>
    <w:rsid w:val="00A24612"/>
    <w:rsid w:val="00A33BDA"/>
    <w:rsid w:val="00A44B43"/>
    <w:rsid w:val="00A6177D"/>
    <w:rsid w:val="00A61A76"/>
    <w:rsid w:val="00A671D9"/>
    <w:rsid w:val="00A8016A"/>
    <w:rsid w:val="00A86DBB"/>
    <w:rsid w:val="00A91108"/>
    <w:rsid w:val="00AC554E"/>
    <w:rsid w:val="00AE3244"/>
    <w:rsid w:val="00B05A72"/>
    <w:rsid w:val="00B12D1B"/>
    <w:rsid w:val="00B64C15"/>
    <w:rsid w:val="00B74592"/>
    <w:rsid w:val="00BA2408"/>
    <w:rsid w:val="00BC4502"/>
    <w:rsid w:val="00BD2815"/>
    <w:rsid w:val="00BD2835"/>
    <w:rsid w:val="00BD51FF"/>
    <w:rsid w:val="00BE5640"/>
    <w:rsid w:val="00C07F85"/>
    <w:rsid w:val="00C372EA"/>
    <w:rsid w:val="00C41393"/>
    <w:rsid w:val="00C4272B"/>
    <w:rsid w:val="00C56485"/>
    <w:rsid w:val="00C64477"/>
    <w:rsid w:val="00CA014A"/>
    <w:rsid w:val="00CC6AAD"/>
    <w:rsid w:val="00CC7A83"/>
    <w:rsid w:val="00CD6396"/>
    <w:rsid w:val="00CF3D87"/>
    <w:rsid w:val="00CF60D1"/>
    <w:rsid w:val="00D03E90"/>
    <w:rsid w:val="00D0670B"/>
    <w:rsid w:val="00D070E4"/>
    <w:rsid w:val="00D2151B"/>
    <w:rsid w:val="00D31C02"/>
    <w:rsid w:val="00D3718C"/>
    <w:rsid w:val="00D73F39"/>
    <w:rsid w:val="00D745F1"/>
    <w:rsid w:val="00DA7858"/>
    <w:rsid w:val="00DB3670"/>
    <w:rsid w:val="00DC1324"/>
    <w:rsid w:val="00DC3C08"/>
    <w:rsid w:val="00DC462C"/>
    <w:rsid w:val="00DD74DC"/>
    <w:rsid w:val="00DD79EF"/>
    <w:rsid w:val="00DE0C99"/>
    <w:rsid w:val="00DF39E2"/>
    <w:rsid w:val="00DF5A70"/>
    <w:rsid w:val="00E040C5"/>
    <w:rsid w:val="00E04D25"/>
    <w:rsid w:val="00E06926"/>
    <w:rsid w:val="00E127FF"/>
    <w:rsid w:val="00E1634E"/>
    <w:rsid w:val="00E16A5D"/>
    <w:rsid w:val="00E55A5B"/>
    <w:rsid w:val="00E61647"/>
    <w:rsid w:val="00E83DAA"/>
    <w:rsid w:val="00E96132"/>
    <w:rsid w:val="00EA38C3"/>
    <w:rsid w:val="00EB2318"/>
    <w:rsid w:val="00EB313D"/>
    <w:rsid w:val="00ED76BA"/>
    <w:rsid w:val="00F40182"/>
    <w:rsid w:val="00F72454"/>
    <w:rsid w:val="00F81AB0"/>
    <w:rsid w:val="00F87FC4"/>
    <w:rsid w:val="00FA4920"/>
    <w:rsid w:val="00FC5B92"/>
    <w:rsid w:val="00FE5348"/>
    <w:rsid w:val="00FF4632"/>
    <w:rsid w:val="01365DF5"/>
    <w:rsid w:val="01445C66"/>
    <w:rsid w:val="0174778D"/>
    <w:rsid w:val="0748A2B5"/>
    <w:rsid w:val="087027FC"/>
    <w:rsid w:val="0D52F2AA"/>
    <w:rsid w:val="0EEEC30B"/>
    <w:rsid w:val="10656EB6"/>
    <w:rsid w:val="108A936C"/>
    <w:rsid w:val="1196A18A"/>
    <w:rsid w:val="15A67AB4"/>
    <w:rsid w:val="17FD37EE"/>
    <w:rsid w:val="24B7A0B4"/>
    <w:rsid w:val="2C33CD88"/>
    <w:rsid w:val="2DCF9DE9"/>
    <w:rsid w:val="322F9D40"/>
    <w:rsid w:val="35AB6AC3"/>
    <w:rsid w:val="369F606C"/>
    <w:rsid w:val="3AFFC9C8"/>
    <w:rsid w:val="4859421D"/>
    <w:rsid w:val="569BC3DB"/>
    <w:rsid w:val="62F0E2C3"/>
    <w:rsid w:val="67514C1F"/>
    <w:rsid w:val="7A722B9E"/>
    <w:rsid w:val="7B0EDA0D"/>
    <w:rsid w:val="7C00DBF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A2E6A"/>
  <w15:chartTrackingRefBased/>
  <w15:docId w15:val="{8631C02F-0441-42CD-B9A5-709CEDFD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67D7"/>
    <w:pPr>
      <w:keepNext/>
      <w:keepLines/>
      <w:spacing w:before="360" w:after="200" w:line="240" w:lineRule="auto"/>
      <w:outlineLvl w:val="0"/>
    </w:pPr>
    <w:rPr>
      <w:rFonts w:ascii="Arial" w:eastAsiaTheme="majorEastAsia" w:hAnsi="Arial" w:cstheme="majorBidi"/>
      <w:b/>
      <w:color w:val="000000" w:themeColor="text1"/>
      <w:sz w:val="24"/>
      <w:szCs w:val="32"/>
    </w:rPr>
  </w:style>
  <w:style w:type="paragraph" w:styleId="Heading2">
    <w:name w:val="heading 2"/>
    <w:basedOn w:val="Normal"/>
    <w:next w:val="Normal"/>
    <w:link w:val="Heading2Char"/>
    <w:uiPriority w:val="9"/>
    <w:unhideWhenUsed/>
    <w:qFormat/>
    <w:rsid w:val="001F1A58"/>
    <w:pPr>
      <w:keepNext/>
      <w:keepLines/>
      <w:spacing w:before="480" w:after="200" w:line="240" w:lineRule="auto"/>
      <w:ind w:left="851" w:hanging="567"/>
      <w:outlineLvl w:val="1"/>
    </w:pPr>
    <w:rPr>
      <w:rFonts w:ascii="Arial" w:eastAsiaTheme="majorEastAsia" w:hAnsi="Arial" w:cstheme="majorBidi"/>
      <w:b/>
      <w:color w:val="000000" w:themeColor="text1"/>
      <w:sz w:val="24"/>
      <w:szCs w:val="26"/>
    </w:rPr>
  </w:style>
  <w:style w:type="paragraph" w:styleId="Heading3">
    <w:name w:val="heading 3"/>
    <w:basedOn w:val="Normal"/>
    <w:next w:val="Normal"/>
    <w:link w:val="Heading3Char"/>
    <w:uiPriority w:val="9"/>
    <w:unhideWhenUsed/>
    <w:qFormat/>
    <w:rsid w:val="00561F73"/>
    <w:pPr>
      <w:keepNext/>
      <w:keepLines/>
      <w:spacing w:before="360" w:after="200" w:line="240" w:lineRule="auto"/>
      <w:ind w:left="1418" w:hanging="709"/>
      <w:outlineLvl w:val="2"/>
    </w:pPr>
    <w:rPr>
      <w:rFonts w:ascii="Arial" w:eastAsiaTheme="majorEastAsia" w:hAnsi="Arial" w:cstheme="majorBidi"/>
      <w:b/>
      <w:color w:val="000000" w:themeColor="text1"/>
      <w:sz w:val="24"/>
      <w:szCs w:val="24"/>
    </w:rPr>
  </w:style>
  <w:style w:type="paragraph" w:styleId="Heading4">
    <w:name w:val="heading 4"/>
    <w:basedOn w:val="Normal"/>
    <w:next w:val="Normal"/>
    <w:link w:val="Heading4Char"/>
    <w:uiPriority w:val="9"/>
    <w:unhideWhenUsed/>
    <w:qFormat/>
    <w:rsid w:val="00434A0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E09"/>
    <w:pPr>
      <w:ind w:left="720"/>
      <w:contextualSpacing/>
    </w:pPr>
  </w:style>
  <w:style w:type="character" w:customStyle="1" w:styleId="normaltextrun">
    <w:name w:val="normaltextrun"/>
    <w:basedOn w:val="DefaultParagraphFont"/>
    <w:rsid w:val="00A01E09"/>
  </w:style>
  <w:style w:type="character" w:styleId="Hyperlink">
    <w:name w:val="Hyperlink"/>
    <w:basedOn w:val="DefaultParagraphFont"/>
    <w:uiPriority w:val="99"/>
    <w:unhideWhenUsed/>
    <w:rsid w:val="00583CBC"/>
    <w:rPr>
      <w:color w:val="0563C1" w:themeColor="hyperlink"/>
      <w:u w:val="single"/>
    </w:rPr>
  </w:style>
  <w:style w:type="character" w:customStyle="1" w:styleId="eop">
    <w:name w:val="eop"/>
    <w:basedOn w:val="DefaultParagraphFont"/>
    <w:rsid w:val="00383F33"/>
  </w:style>
  <w:style w:type="paragraph" w:customStyle="1" w:styleId="paragraph">
    <w:name w:val="paragraph"/>
    <w:basedOn w:val="Normal"/>
    <w:rsid w:val="004B639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56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6B3"/>
  </w:style>
  <w:style w:type="paragraph" w:styleId="Footer">
    <w:name w:val="footer"/>
    <w:basedOn w:val="Normal"/>
    <w:link w:val="FooterChar"/>
    <w:uiPriority w:val="99"/>
    <w:unhideWhenUsed/>
    <w:rsid w:val="00656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6B3"/>
  </w:style>
  <w:style w:type="character" w:customStyle="1" w:styleId="Heading1Char">
    <w:name w:val="Heading 1 Char"/>
    <w:basedOn w:val="DefaultParagraphFont"/>
    <w:link w:val="Heading1"/>
    <w:uiPriority w:val="9"/>
    <w:rsid w:val="009667D7"/>
    <w:rPr>
      <w:rFonts w:ascii="Arial" w:eastAsiaTheme="majorEastAsia" w:hAnsi="Arial" w:cstheme="majorBidi"/>
      <w:b/>
      <w:color w:val="000000" w:themeColor="text1"/>
      <w:sz w:val="24"/>
      <w:szCs w:val="32"/>
    </w:rPr>
  </w:style>
  <w:style w:type="character" w:customStyle="1" w:styleId="Heading2Char">
    <w:name w:val="Heading 2 Char"/>
    <w:basedOn w:val="DefaultParagraphFont"/>
    <w:link w:val="Heading2"/>
    <w:uiPriority w:val="9"/>
    <w:rsid w:val="001F1A58"/>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561F73"/>
    <w:rPr>
      <w:rFonts w:ascii="Arial" w:eastAsiaTheme="majorEastAsia" w:hAnsi="Arial" w:cstheme="majorBidi"/>
      <w:b/>
      <w:color w:val="000000" w:themeColor="text1"/>
      <w:sz w:val="24"/>
      <w:szCs w:val="24"/>
    </w:rPr>
  </w:style>
  <w:style w:type="character" w:styleId="UnresolvedMention">
    <w:name w:val="Unresolved Mention"/>
    <w:basedOn w:val="DefaultParagraphFont"/>
    <w:uiPriority w:val="99"/>
    <w:semiHidden/>
    <w:unhideWhenUsed/>
    <w:rsid w:val="00674455"/>
    <w:rPr>
      <w:color w:val="605E5C"/>
      <w:shd w:val="clear" w:color="auto" w:fill="E1DFDD"/>
    </w:rPr>
  </w:style>
  <w:style w:type="paragraph" w:styleId="TOCHeading">
    <w:name w:val="TOC Heading"/>
    <w:basedOn w:val="Heading1"/>
    <w:next w:val="Normal"/>
    <w:uiPriority w:val="39"/>
    <w:unhideWhenUsed/>
    <w:qFormat/>
    <w:rsid w:val="002E39C9"/>
    <w:pPr>
      <w:spacing w:line="276" w:lineRule="auto"/>
      <w:outlineLvl w:val="9"/>
    </w:pPr>
    <w:rPr>
      <w:b w:val="0"/>
      <w:bCs/>
      <w:sz w:val="28"/>
      <w:szCs w:val="28"/>
      <w:lang w:val="en-US" w:eastAsia="en-US"/>
    </w:rPr>
  </w:style>
  <w:style w:type="paragraph" w:styleId="TOC1">
    <w:name w:val="toc 1"/>
    <w:basedOn w:val="Normal"/>
    <w:next w:val="Normal"/>
    <w:autoRedefine/>
    <w:uiPriority w:val="39"/>
    <w:unhideWhenUsed/>
    <w:rsid w:val="002E39C9"/>
    <w:pPr>
      <w:spacing w:before="120" w:after="0"/>
    </w:pPr>
    <w:rPr>
      <w:rFonts w:cstheme="minorHAnsi"/>
      <w:b/>
      <w:bCs/>
      <w:i/>
      <w:iCs/>
      <w:sz w:val="24"/>
      <w:szCs w:val="24"/>
    </w:rPr>
  </w:style>
  <w:style w:type="paragraph" w:styleId="TOC2">
    <w:name w:val="toc 2"/>
    <w:basedOn w:val="Normal"/>
    <w:next w:val="Normal"/>
    <w:autoRedefine/>
    <w:uiPriority w:val="39"/>
    <w:unhideWhenUsed/>
    <w:rsid w:val="002E39C9"/>
    <w:pPr>
      <w:spacing w:before="120" w:after="0"/>
      <w:ind w:left="220"/>
    </w:pPr>
    <w:rPr>
      <w:rFonts w:cstheme="minorHAnsi"/>
      <w:b/>
      <w:bCs/>
    </w:rPr>
  </w:style>
  <w:style w:type="paragraph" w:styleId="TOC3">
    <w:name w:val="toc 3"/>
    <w:basedOn w:val="Normal"/>
    <w:next w:val="Normal"/>
    <w:autoRedefine/>
    <w:uiPriority w:val="39"/>
    <w:unhideWhenUsed/>
    <w:rsid w:val="002E39C9"/>
    <w:pPr>
      <w:spacing w:after="0"/>
      <w:ind w:left="440"/>
    </w:pPr>
    <w:rPr>
      <w:rFonts w:cstheme="minorHAnsi"/>
      <w:sz w:val="20"/>
      <w:szCs w:val="20"/>
    </w:rPr>
  </w:style>
  <w:style w:type="paragraph" w:styleId="TOC4">
    <w:name w:val="toc 4"/>
    <w:basedOn w:val="Normal"/>
    <w:next w:val="Normal"/>
    <w:autoRedefine/>
    <w:uiPriority w:val="39"/>
    <w:semiHidden/>
    <w:unhideWhenUsed/>
    <w:rsid w:val="002E39C9"/>
    <w:pPr>
      <w:spacing w:after="0"/>
      <w:ind w:left="660"/>
    </w:pPr>
    <w:rPr>
      <w:rFonts w:cstheme="minorHAnsi"/>
      <w:sz w:val="20"/>
      <w:szCs w:val="20"/>
    </w:rPr>
  </w:style>
  <w:style w:type="paragraph" w:styleId="TOC5">
    <w:name w:val="toc 5"/>
    <w:basedOn w:val="Normal"/>
    <w:next w:val="Normal"/>
    <w:autoRedefine/>
    <w:uiPriority w:val="39"/>
    <w:semiHidden/>
    <w:unhideWhenUsed/>
    <w:rsid w:val="002E39C9"/>
    <w:pPr>
      <w:spacing w:after="0"/>
      <w:ind w:left="880"/>
    </w:pPr>
    <w:rPr>
      <w:rFonts w:cstheme="minorHAnsi"/>
      <w:sz w:val="20"/>
      <w:szCs w:val="20"/>
    </w:rPr>
  </w:style>
  <w:style w:type="paragraph" w:styleId="TOC6">
    <w:name w:val="toc 6"/>
    <w:basedOn w:val="Normal"/>
    <w:next w:val="Normal"/>
    <w:autoRedefine/>
    <w:uiPriority w:val="39"/>
    <w:semiHidden/>
    <w:unhideWhenUsed/>
    <w:rsid w:val="002E39C9"/>
    <w:pPr>
      <w:spacing w:after="0"/>
      <w:ind w:left="1100"/>
    </w:pPr>
    <w:rPr>
      <w:rFonts w:cstheme="minorHAnsi"/>
      <w:sz w:val="20"/>
      <w:szCs w:val="20"/>
    </w:rPr>
  </w:style>
  <w:style w:type="paragraph" w:styleId="TOC7">
    <w:name w:val="toc 7"/>
    <w:basedOn w:val="Normal"/>
    <w:next w:val="Normal"/>
    <w:autoRedefine/>
    <w:uiPriority w:val="39"/>
    <w:semiHidden/>
    <w:unhideWhenUsed/>
    <w:rsid w:val="002E39C9"/>
    <w:pPr>
      <w:spacing w:after="0"/>
      <w:ind w:left="1320"/>
    </w:pPr>
    <w:rPr>
      <w:rFonts w:cstheme="minorHAnsi"/>
      <w:sz w:val="20"/>
      <w:szCs w:val="20"/>
    </w:rPr>
  </w:style>
  <w:style w:type="paragraph" w:styleId="TOC8">
    <w:name w:val="toc 8"/>
    <w:basedOn w:val="Normal"/>
    <w:next w:val="Normal"/>
    <w:autoRedefine/>
    <w:uiPriority w:val="39"/>
    <w:semiHidden/>
    <w:unhideWhenUsed/>
    <w:rsid w:val="002E39C9"/>
    <w:pPr>
      <w:spacing w:after="0"/>
      <w:ind w:left="1540"/>
    </w:pPr>
    <w:rPr>
      <w:rFonts w:cstheme="minorHAnsi"/>
      <w:sz w:val="20"/>
      <w:szCs w:val="20"/>
    </w:rPr>
  </w:style>
  <w:style w:type="paragraph" w:styleId="TOC9">
    <w:name w:val="toc 9"/>
    <w:basedOn w:val="Normal"/>
    <w:next w:val="Normal"/>
    <w:autoRedefine/>
    <w:uiPriority w:val="39"/>
    <w:semiHidden/>
    <w:unhideWhenUsed/>
    <w:rsid w:val="002E39C9"/>
    <w:pPr>
      <w:spacing w:after="0"/>
      <w:ind w:left="1760"/>
    </w:pPr>
    <w:rPr>
      <w:rFonts w:cstheme="minorHAnsi"/>
      <w:sz w:val="20"/>
      <w:szCs w:val="20"/>
    </w:rPr>
  </w:style>
  <w:style w:type="paragraph" w:styleId="Title">
    <w:name w:val="Title"/>
    <w:basedOn w:val="Normal"/>
    <w:next w:val="Normal"/>
    <w:link w:val="TitleChar"/>
    <w:uiPriority w:val="10"/>
    <w:qFormat/>
    <w:rsid w:val="00C07F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F85"/>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434A05"/>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2B4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F05"/>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379DD"/>
    <w:pPr>
      <w:spacing w:after="0" w:line="240" w:lineRule="auto"/>
    </w:pPr>
  </w:style>
  <w:style w:type="character" w:customStyle="1" w:styleId="cf01">
    <w:name w:val="cf01"/>
    <w:basedOn w:val="DefaultParagraphFont"/>
    <w:rsid w:val="006D409C"/>
    <w:rPr>
      <w:rFonts w:ascii="Segoe UI" w:hAnsi="Segoe UI" w:cs="Segoe UI" w:hint="default"/>
      <w:sz w:val="18"/>
      <w:szCs w:val="18"/>
    </w:rPr>
  </w:style>
  <w:style w:type="paragraph" w:styleId="FootnoteText">
    <w:name w:val="footnote text"/>
    <w:basedOn w:val="Normal"/>
    <w:link w:val="FootnoteTextChar"/>
    <w:uiPriority w:val="99"/>
    <w:semiHidden/>
    <w:unhideWhenUsed/>
    <w:rsid w:val="00E16A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6A5D"/>
    <w:rPr>
      <w:sz w:val="20"/>
      <w:szCs w:val="20"/>
    </w:rPr>
  </w:style>
  <w:style w:type="character" w:styleId="FootnoteReference">
    <w:name w:val="footnote reference"/>
    <w:basedOn w:val="DefaultParagraphFont"/>
    <w:uiPriority w:val="99"/>
    <w:semiHidden/>
    <w:unhideWhenUsed/>
    <w:rsid w:val="00E16A5D"/>
    <w:rPr>
      <w:vertAlign w:val="superscript"/>
    </w:rPr>
  </w:style>
  <w:style w:type="character" w:styleId="FollowedHyperlink">
    <w:name w:val="FollowedHyperlink"/>
    <w:basedOn w:val="DefaultParagraphFont"/>
    <w:uiPriority w:val="99"/>
    <w:semiHidden/>
    <w:unhideWhenUsed/>
    <w:rsid w:val="007E0A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49266">
      <w:bodyDiv w:val="1"/>
      <w:marLeft w:val="0"/>
      <w:marRight w:val="0"/>
      <w:marTop w:val="0"/>
      <w:marBottom w:val="0"/>
      <w:divBdr>
        <w:top w:val="none" w:sz="0" w:space="0" w:color="auto"/>
        <w:left w:val="none" w:sz="0" w:space="0" w:color="auto"/>
        <w:bottom w:val="none" w:sz="0" w:space="0" w:color="auto"/>
        <w:right w:val="none" w:sz="0" w:space="0" w:color="auto"/>
      </w:divBdr>
    </w:div>
    <w:div w:id="959918789">
      <w:bodyDiv w:val="1"/>
      <w:marLeft w:val="0"/>
      <w:marRight w:val="0"/>
      <w:marTop w:val="0"/>
      <w:marBottom w:val="0"/>
      <w:divBdr>
        <w:top w:val="none" w:sz="0" w:space="0" w:color="auto"/>
        <w:left w:val="none" w:sz="0" w:space="0" w:color="auto"/>
        <w:bottom w:val="none" w:sz="0" w:space="0" w:color="auto"/>
        <w:right w:val="none" w:sz="0" w:space="0" w:color="auto"/>
      </w:divBdr>
      <w:divsChild>
        <w:div w:id="293800029">
          <w:marLeft w:val="0"/>
          <w:marRight w:val="0"/>
          <w:marTop w:val="0"/>
          <w:marBottom w:val="0"/>
          <w:divBdr>
            <w:top w:val="none" w:sz="0" w:space="0" w:color="auto"/>
            <w:left w:val="none" w:sz="0" w:space="0" w:color="auto"/>
            <w:bottom w:val="none" w:sz="0" w:space="0" w:color="auto"/>
            <w:right w:val="none" w:sz="0" w:space="0" w:color="auto"/>
          </w:divBdr>
          <w:divsChild>
            <w:div w:id="227809076">
              <w:marLeft w:val="0"/>
              <w:marRight w:val="0"/>
              <w:marTop w:val="0"/>
              <w:marBottom w:val="0"/>
              <w:divBdr>
                <w:top w:val="none" w:sz="0" w:space="0" w:color="auto"/>
                <w:left w:val="none" w:sz="0" w:space="0" w:color="auto"/>
                <w:bottom w:val="none" w:sz="0" w:space="0" w:color="auto"/>
                <w:right w:val="none" w:sz="0" w:space="0" w:color="auto"/>
              </w:divBdr>
            </w:div>
            <w:div w:id="1154639995">
              <w:marLeft w:val="0"/>
              <w:marRight w:val="0"/>
              <w:marTop w:val="0"/>
              <w:marBottom w:val="0"/>
              <w:divBdr>
                <w:top w:val="none" w:sz="0" w:space="0" w:color="auto"/>
                <w:left w:val="none" w:sz="0" w:space="0" w:color="auto"/>
                <w:bottom w:val="none" w:sz="0" w:space="0" w:color="auto"/>
                <w:right w:val="none" w:sz="0" w:space="0" w:color="auto"/>
              </w:divBdr>
            </w:div>
            <w:div w:id="1424956164">
              <w:marLeft w:val="0"/>
              <w:marRight w:val="0"/>
              <w:marTop w:val="0"/>
              <w:marBottom w:val="0"/>
              <w:divBdr>
                <w:top w:val="none" w:sz="0" w:space="0" w:color="auto"/>
                <w:left w:val="none" w:sz="0" w:space="0" w:color="auto"/>
                <w:bottom w:val="none" w:sz="0" w:space="0" w:color="auto"/>
                <w:right w:val="none" w:sz="0" w:space="0" w:color="auto"/>
              </w:divBdr>
            </w:div>
            <w:div w:id="2017531425">
              <w:marLeft w:val="0"/>
              <w:marRight w:val="0"/>
              <w:marTop w:val="0"/>
              <w:marBottom w:val="0"/>
              <w:divBdr>
                <w:top w:val="none" w:sz="0" w:space="0" w:color="auto"/>
                <w:left w:val="none" w:sz="0" w:space="0" w:color="auto"/>
                <w:bottom w:val="none" w:sz="0" w:space="0" w:color="auto"/>
                <w:right w:val="none" w:sz="0" w:space="0" w:color="auto"/>
              </w:divBdr>
            </w:div>
          </w:divsChild>
        </w:div>
        <w:div w:id="1973048407">
          <w:marLeft w:val="0"/>
          <w:marRight w:val="0"/>
          <w:marTop w:val="0"/>
          <w:marBottom w:val="0"/>
          <w:divBdr>
            <w:top w:val="none" w:sz="0" w:space="0" w:color="auto"/>
            <w:left w:val="none" w:sz="0" w:space="0" w:color="auto"/>
            <w:bottom w:val="none" w:sz="0" w:space="0" w:color="auto"/>
            <w:right w:val="none" w:sz="0" w:space="0" w:color="auto"/>
          </w:divBdr>
          <w:divsChild>
            <w:div w:id="1071195975">
              <w:marLeft w:val="0"/>
              <w:marRight w:val="0"/>
              <w:marTop w:val="0"/>
              <w:marBottom w:val="0"/>
              <w:divBdr>
                <w:top w:val="none" w:sz="0" w:space="0" w:color="auto"/>
                <w:left w:val="none" w:sz="0" w:space="0" w:color="auto"/>
                <w:bottom w:val="none" w:sz="0" w:space="0" w:color="auto"/>
                <w:right w:val="none" w:sz="0" w:space="0" w:color="auto"/>
              </w:divBdr>
            </w:div>
            <w:div w:id="1487353842">
              <w:marLeft w:val="0"/>
              <w:marRight w:val="0"/>
              <w:marTop w:val="0"/>
              <w:marBottom w:val="0"/>
              <w:divBdr>
                <w:top w:val="none" w:sz="0" w:space="0" w:color="auto"/>
                <w:left w:val="none" w:sz="0" w:space="0" w:color="auto"/>
                <w:bottom w:val="none" w:sz="0" w:space="0" w:color="auto"/>
                <w:right w:val="none" w:sz="0" w:space="0" w:color="auto"/>
              </w:divBdr>
            </w:div>
            <w:div w:id="11768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9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guides/grad-goal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fficeforstudents.org.uk/data-and-analysis/student-outcomes-data-dashboard/data-dashboar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etinsight@kent.ac.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qaco@kent.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2b8e455-f901-47f3-b8e8-fcb399ca0bfc">
      <Terms xmlns="http://schemas.microsoft.com/office/infopath/2007/PartnerControls"/>
    </lcf76f155ced4ddcb4097134ff3c332f>
    <TaxCatchAll xmlns="54db404c-c500-43d8-b0ff-721ff10d90b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260A2422970BC44B084CF9826F8B36A" ma:contentTypeVersion="12" ma:contentTypeDescription="Create a new document." ma:contentTypeScope="" ma:versionID="3d61875725a63ca5ddd06db810ecc1a3">
  <xsd:schema xmlns:xsd="http://www.w3.org/2001/XMLSchema" xmlns:xs="http://www.w3.org/2001/XMLSchema" xmlns:p="http://schemas.microsoft.com/office/2006/metadata/properties" xmlns:ns2="c2b8e455-f901-47f3-b8e8-fcb399ca0bfc" xmlns:ns3="54db404c-c500-43d8-b0ff-721ff10d90be" targetNamespace="http://schemas.microsoft.com/office/2006/metadata/properties" ma:root="true" ma:fieldsID="dacd0e2b7bf2b8457c1d737e1b6a49ec" ns2:_="" ns3:_="">
    <xsd:import namespace="c2b8e455-f901-47f3-b8e8-fcb399ca0bfc"/>
    <xsd:import namespace="54db404c-c500-43d8-b0ff-721ff10d90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8e455-f901-47f3-b8e8-fcb399ca0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db404c-c500-43d8-b0ff-721ff10d90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562191b-9598-47d7-9bf1-24bb8cee61a2}" ma:internalName="TaxCatchAll" ma:showField="CatchAllData" ma:web="54db404c-c500-43d8-b0ff-721ff10d9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31035F-9852-41AF-AC0D-EB8DB775204A}">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2.xml><?xml version="1.0" encoding="utf-8"?>
<ds:datastoreItem xmlns:ds="http://schemas.openxmlformats.org/officeDocument/2006/customXml" ds:itemID="{85EF9917-E4D7-5D4F-A776-F630D8EF2A81}">
  <ds:schemaRefs>
    <ds:schemaRef ds:uri="http://schemas.openxmlformats.org/officeDocument/2006/bibliography"/>
  </ds:schemaRefs>
</ds:datastoreItem>
</file>

<file path=customXml/itemProps3.xml><?xml version="1.0" encoding="utf-8"?>
<ds:datastoreItem xmlns:ds="http://schemas.openxmlformats.org/officeDocument/2006/customXml" ds:itemID="{01FD97CE-8620-4D14-8F4C-1997CD0BC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8e455-f901-47f3-b8e8-fcb399ca0bfc"/>
    <ds:schemaRef ds:uri="54db404c-c500-43d8-b0ff-721ff10d9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EBF19F-A063-4E79-8192-F347C4788E6D}">
  <ds:schemaRefs>
    <ds:schemaRef ds:uri="http://schemas.microsoft.com/sharepoint/v3/contenttype/forms"/>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838</Words>
  <Characters>4778</Characters>
  <Application>Microsoft Office Word</Application>
  <DocSecurity>0</DocSecurity>
  <Lines>39</Lines>
  <Paragraphs>11</Paragraphs>
  <ScaleCrop>false</ScaleCrop>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Nacyte</dc:creator>
  <cp:keywords/>
  <dc:description/>
  <cp:lastModifiedBy>Philip Blake</cp:lastModifiedBy>
  <cp:revision>3</cp:revision>
  <dcterms:created xsi:type="dcterms:W3CDTF">2023-07-02T12:57:00Z</dcterms:created>
  <dcterms:modified xsi:type="dcterms:W3CDTF">2023-11-13T09:49:00Z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0x010100B260A2422970BC44B084CF9826F8B36A</vt:lpwstr>
  </property>
  <property fmtid="{D5CDD505-2E9C-101B-9397-08002B2CF9AE}" pid="3" name="MediaServiceImageTags">
    <vt:lpwstr/>
  </property>
</Properties>
</file>