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3DD2" w14:textId="77777777" w:rsidR="00683609" w:rsidRPr="00302082" w:rsidRDefault="00683609" w:rsidP="00683609">
      <w:pPr>
        <w:spacing w:after="0" w:line="240" w:lineRule="auto"/>
        <w:rPr>
          <w:rFonts w:ascii="Arial" w:hAnsi="Arial" w:cs="Arial"/>
        </w:rPr>
      </w:pPr>
    </w:p>
    <w:p w14:paraId="4AFD0D49" w14:textId="77777777" w:rsidR="009A2D37" w:rsidRPr="009134E6" w:rsidRDefault="009A2D37"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Title of the module</w:t>
      </w:r>
    </w:p>
    <w:p w14:paraId="68F37A37" w14:textId="77777777" w:rsidR="0083074C" w:rsidRPr="009134E6" w:rsidRDefault="00AB43C0" w:rsidP="00AB43C0">
      <w:pPr>
        <w:spacing w:after="120" w:line="240" w:lineRule="auto"/>
        <w:ind w:left="567" w:right="260"/>
        <w:jc w:val="both"/>
        <w:rPr>
          <w:rFonts w:ascii="Arial" w:hAnsi="Arial" w:cs="Arial"/>
          <w:iCs/>
        </w:rPr>
      </w:pPr>
      <w:r w:rsidRPr="009134E6">
        <w:rPr>
          <w:rFonts w:ascii="Arial" w:hAnsi="Arial" w:cs="Arial"/>
        </w:rPr>
        <w:t>TZRD5340 (TZ534</w:t>
      </w:r>
      <w:r w:rsidR="00D828D6">
        <w:rPr>
          <w:rFonts w:ascii="Arial" w:hAnsi="Arial" w:cs="Arial"/>
        </w:rPr>
        <w:t>)</w:t>
      </w:r>
      <w:r w:rsidRPr="009134E6">
        <w:rPr>
          <w:rFonts w:ascii="Arial" w:hAnsi="Arial" w:cs="Arial"/>
        </w:rPr>
        <w:t xml:space="preserve"> - </w:t>
      </w:r>
      <w:r w:rsidRPr="009134E6">
        <w:rPr>
          <w:rFonts w:ascii="Arial" w:hAnsi="Arial" w:cs="Arial"/>
          <w:lang w:val="en-US"/>
        </w:rPr>
        <w:t>Theories, Diagnosis &amp; Assessment of Autism</w:t>
      </w:r>
      <w:r w:rsidR="0083074C" w:rsidRPr="009134E6">
        <w:rPr>
          <w:rFonts w:ascii="Arial" w:hAnsi="Arial" w:cs="Arial"/>
          <w:iCs/>
        </w:rPr>
        <w:t xml:space="preserve"> </w:t>
      </w:r>
    </w:p>
    <w:p w14:paraId="5FA481DF" w14:textId="77777777" w:rsidR="009A2D37" w:rsidRPr="009134E6" w:rsidRDefault="009A2D37" w:rsidP="00302082">
      <w:pPr>
        <w:spacing w:after="120" w:line="240" w:lineRule="auto"/>
        <w:ind w:left="426" w:right="260"/>
        <w:jc w:val="both"/>
        <w:rPr>
          <w:rFonts w:ascii="Arial" w:hAnsi="Arial" w:cs="Arial"/>
        </w:rPr>
      </w:pPr>
    </w:p>
    <w:p w14:paraId="45172573" w14:textId="3C89AE7F" w:rsidR="009A2D37" w:rsidRPr="009134E6" w:rsidRDefault="00E44D5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9134E6">
        <w:rPr>
          <w:rFonts w:ascii="Arial" w:hAnsi="Arial" w:cs="Arial"/>
          <w:b/>
        </w:rPr>
        <w:t xml:space="preserve"> or partner institution which will be responsible for management of the module</w:t>
      </w:r>
    </w:p>
    <w:p w14:paraId="240473A9" w14:textId="21931DFA" w:rsidR="009A2D37" w:rsidRPr="009134E6" w:rsidRDefault="00E44D58" w:rsidP="00FC7B44">
      <w:pPr>
        <w:ind w:left="567" w:right="118"/>
        <w:jc w:val="both"/>
        <w:rPr>
          <w:rFonts w:ascii="Arial" w:hAnsi="Arial" w:cs="Arial"/>
          <w:i/>
          <w:iCs/>
        </w:rPr>
      </w:pPr>
      <w:r>
        <w:rPr>
          <w:rFonts w:ascii="Arial" w:hAnsi="Arial" w:cs="Arial"/>
        </w:rPr>
        <w:t>Division of Law, Society and Social Justice (</w:t>
      </w:r>
      <w:r w:rsidR="00AB43C0" w:rsidRPr="009134E6">
        <w:rPr>
          <w:rFonts w:ascii="Arial" w:hAnsi="Arial" w:cs="Arial"/>
        </w:rPr>
        <w:t>School of Social Policy, Sociology, and Social Research Tizard</w:t>
      </w:r>
      <w:r>
        <w:rPr>
          <w:rFonts w:ascii="Arial" w:hAnsi="Arial" w:cs="Arial"/>
        </w:rPr>
        <w:t xml:space="preserve"> Centre</w:t>
      </w:r>
      <w:r w:rsidR="00AB43C0" w:rsidRPr="009134E6">
        <w:rPr>
          <w:rFonts w:ascii="Arial" w:hAnsi="Arial" w:cs="Arial"/>
        </w:rPr>
        <w:t>)</w:t>
      </w:r>
    </w:p>
    <w:p w14:paraId="59D5EDCA" w14:textId="77777777" w:rsidR="009A2D37" w:rsidRPr="009134E6" w:rsidRDefault="009A2D37" w:rsidP="00302082">
      <w:pPr>
        <w:spacing w:after="120" w:line="240" w:lineRule="auto"/>
        <w:ind w:left="426" w:right="260"/>
        <w:rPr>
          <w:rFonts w:ascii="Arial" w:hAnsi="Arial" w:cs="Arial"/>
          <w:iCs/>
        </w:rPr>
      </w:pPr>
    </w:p>
    <w:p w14:paraId="7F103E96" w14:textId="77777777" w:rsidR="009A2D37" w:rsidRPr="009134E6" w:rsidRDefault="00883204"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The level of the module (</w:t>
      </w:r>
      <w:r w:rsidR="00D83563" w:rsidRPr="009134E6">
        <w:rPr>
          <w:rFonts w:ascii="Arial" w:hAnsi="Arial" w:cs="Arial"/>
          <w:b/>
        </w:rPr>
        <w:t>Level</w:t>
      </w:r>
      <w:r w:rsidR="00441E76" w:rsidRPr="009134E6">
        <w:rPr>
          <w:rFonts w:ascii="Arial" w:hAnsi="Arial" w:cs="Arial"/>
          <w:b/>
        </w:rPr>
        <w:t xml:space="preserve"> 4</w:t>
      </w:r>
      <w:r w:rsidR="001D0C7D" w:rsidRPr="009134E6">
        <w:rPr>
          <w:rFonts w:ascii="Arial" w:hAnsi="Arial" w:cs="Arial"/>
          <w:b/>
        </w:rPr>
        <w:t xml:space="preserve">, </w:t>
      </w:r>
      <w:r w:rsidR="00441E76" w:rsidRPr="009134E6">
        <w:rPr>
          <w:rFonts w:ascii="Arial" w:hAnsi="Arial" w:cs="Arial"/>
          <w:b/>
        </w:rPr>
        <w:t>Level 5</w:t>
      </w:r>
      <w:r w:rsidR="001D0C7D" w:rsidRPr="009134E6">
        <w:rPr>
          <w:rFonts w:ascii="Arial" w:hAnsi="Arial" w:cs="Arial"/>
          <w:b/>
        </w:rPr>
        <w:t xml:space="preserve">, </w:t>
      </w:r>
      <w:r w:rsidR="00441E76" w:rsidRPr="009134E6">
        <w:rPr>
          <w:rFonts w:ascii="Arial" w:hAnsi="Arial" w:cs="Arial"/>
          <w:b/>
        </w:rPr>
        <w:t xml:space="preserve">Level </w:t>
      </w:r>
      <w:proofErr w:type="gramStart"/>
      <w:r w:rsidR="00441E76" w:rsidRPr="009134E6">
        <w:rPr>
          <w:rFonts w:ascii="Arial" w:hAnsi="Arial" w:cs="Arial"/>
          <w:b/>
        </w:rPr>
        <w:t>6</w:t>
      </w:r>
      <w:proofErr w:type="gramEnd"/>
      <w:r w:rsidR="001D0C7D" w:rsidRPr="009134E6">
        <w:rPr>
          <w:rFonts w:ascii="Arial" w:hAnsi="Arial" w:cs="Arial"/>
          <w:b/>
        </w:rPr>
        <w:t xml:space="preserve"> or </w:t>
      </w:r>
      <w:r w:rsidR="00C612A8" w:rsidRPr="009134E6">
        <w:rPr>
          <w:rFonts w:ascii="Arial" w:hAnsi="Arial" w:cs="Arial"/>
          <w:b/>
        </w:rPr>
        <w:t>L</w:t>
      </w:r>
      <w:r w:rsidR="00441E76" w:rsidRPr="009134E6">
        <w:rPr>
          <w:rFonts w:ascii="Arial" w:hAnsi="Arial" w:cs="Arial"/>
          <w:b/>
        </w:rPr>
        <w:t>evel 7</w:t>
      </w:r>
      <w:r w:rsidR="009A2D37" w:rsidRPr="009134E6">
        <w:rPr>
          <w:rFonts w:ascii="Arial" w:hAnsi="Arial" w:cs="Arial"/>
          <w:b/>
        </w:rPr>
        <w:t>)</w:t>
      </w:r>
    </w:p>
    <w:p w14:paraId="2D3E0963" w14:textId="77777777" w:rsidR="009A2D37" w:rsidRPr="009134E6" w:rsidRDefault="00AB43C0" w:rsidP="00AB43C0">
      <w:pPr>
        <w:spacing w:after="120" w:line="240" w:lineRule="auto"/>
        <w:ind w:left="567" w:right="260"/>
        <w:jc w:val="both"/>
        <w:rPr>
          <w:rFonts w:ascii="Arial" w:hAnsi="Arial" w:cs="Arial"/>
        </w:rPr>
      </w:pPr>
      <w:r w:rsidRPr="009134E6">
        <w:rPr>
          <w:rFonts w:ascii="Arial" w:hAnsi="Arial" w:cs="Arial"/>
        </w:rPr>
        <w:t>Level 5</w:t>
      </w:r>
    </w:p>
    <w:p w14:paraId="3FFAEF69" w14:textId="77777777" w:rsidR="009A2D37" w:rsidRPr="009134E6" w:rsidRDefault="009A2D37" w:rsidP="00302082">
      <w:pPr>
        <w:spacing w:after="120" w:line="240" w:lineRule="auto"/>
        <w:ind w:left="426" w:right="260"/>
        <w:rPr>
          <w:rFonts w:ascii="Arial" w:hAnsi="Arial" w:cs="Arial"/>
          <w:iCs/>
        </w:rPr>
      </w:pPr>
    </w:p>
    <w:p w14:paraId="18BF5DD2" w14:textId="77777777" w:rsidR="009A2D37" w:rsidRPr="009134E6" w:rsidRDefault="009A2D37"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 xml:space="preserve">The number of credits and the ECTS value which the module represents </w:t>
      </w:r>
    </w:p>
    <w:p w14:paraId="007F107E" w14:textId="77777777" w:rsidR="009A2D37" w:rsidRPr="009134E6" w:rsidRDefault="00AB43C0" w:rsidP="00696FF5">
      <w:pPr>
        <w:pStyle w:val="NormalWeb"/>
        <w:spacing w:before="0" w:beforeAutospacing="0" w:after="120" w:afterAutospacing="0"/>
        <w:ind w:left="567" w:right="260"/>
        <w:rPr>
          <w:rFonts w:ascii="Arial" w:hAnsi="Arial" w:cs="Arial"/>
          <w:sz w:val="22"/>
          <w:szCs w:val="22"/>
        </w:rPr>
      </w:pPr>
      <w:r w:rsidRPr="009134E6">
        <w:rPr>
          <w:rFonts w:ascii="Arial" w:hAnsi="Arial" w:cs="Arial"/>
          <w:sz w:val="22"/>
          <w:szCs w:val="22"/>
        </w:rPr>
        <w:t>30 credits (1</w:t>
      </w:r>
      <w:r w:rsidR="009A2D37" w:rsidRPr="009134E6">
        <w:rPr>
          <w:rFonts w:ascii="Arial" w:hAnsi="Arial" w:cs="Arial"/>
          <w:sz w:val="22"/>
          <w:szCs w:val="22"/>
        </w:rPr>
        <w:t>5 ECTS)</w:t>
      </w:r>
    </w:p>
    <w:p w14:paraId="25A86507" w14:textId="77777777" w:rsidR="009A2D37" w:rsidRPr="009134E6" w:rsidRDefault="009A2D37" w:rsidP="00302082">
      <w:pPr>
        <w:spacing w:after="120" w:line="240" w:lineRule="auto"/>
        <w:ind w:left="426" w:right="260"/>
        <w:rPr>
          <w:rFonts w:ascii="Arial" w:hAnsi="Arial" w:cs="Arial"/>
        </w:rPr>
      </w:pPr>
    </w:p>
    <w:p w14:paraId="48387A50" w14:textId="77777777" w:rsidR="009A2D37" w:rsidRPr="009134E6" w:rsidRDefault="009A2D37"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Which term(s) the module is to be taught in (or other teaching pattern)</w:t>
      </w:r>
    </w:p>
    <w:p w14:paraId="39B919F4" w14:textId="77777777" w:rsidR="009A2D37" w:rsidRPr="009134E6" w:rsidRDefault="00AB43C0" w:rsidP="00AB43C0">
      <w:pPr>
        <w:spacing w:after="120" w:line="240" w:lineRule="auto"/>
        <w:ind w:left="567" w:right="260"/>
        <w:rPr>
          <w:rFonts w:ascii="Arial" w:hAnsi="Arial" w:cs="Arial"/>
          <w:iCs/>
        </w:rPr>
      </w:pPr>
      <w:r w:rsidRPr="009134E6">
        <w:rPr>
          <w:rFonts w:ascii="Arial" w:hAnsi="Arial" w:cs="Arial"/>
          <w:iCs/>
        </w:rPr>
        <w:t>Autumn term (term 1)</w:t>
      </w:r>
    </w:p>
    <w:p w14:paraId="0D25815B" w14:textId="77777777" w:rsidR="009A2D37" w:rsidRPr="009134E6" w:rsidRDefault="009A2D37" w:rsidP="00302082">
      <w:pPr>
        <w:spacing w:after="120" w:line="240" w:lineRule="auto"/>
        <w:ind w:left="426" w:right="260"/>
        <w:rPr>
          <w:rFonts w:ascii="Arial" w:hAnsi="Arial" w:cs="Arial"/>
          <w:iCs/>
        </w:rPr>
      </w:pPr>
    </w:p>
    <w:p w14:paraId="72E0401F" w14:textId="77777777" w:rsidR="009A2D37" w:rsidRPr="009134E6" w:rsidRDefault="009A2D37"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Prerequisite and co-requisite modules</w:t>
      </w:r>
    </w:p>
    <w:p w14:paraId="2008CAB8" w14:textId="77777777" w:rsidR="009A2D37" w:rsidRPr="009134E6" w:rsidRDefault="00AB43C0" w:rsidP="00AB43C0">
      <w:pPr>
        <w:spacing w:after="120" w:line="240" w:lineRule="auto"/>
        <w:ind w:left="567" w:right="260"/>
        <w:jc w:val="both"/>
        <w:rPr>
          <w:rFonts w:ascii="Arial" w:hAnsi="Arial" w:cs="Arial"/>
          <w:iCs/>
        </w:rPr>
      </w:pPr>
      <w:r w:rsidRPr="009134E6">
        <w:rPr>
          <w:rFonts w:ascii="Arial" w:hAnsi="Arial" w:cs="Arial"/>
          <w:iCs/>
        </w:rPr>
        <w:t xml:space="preserve">None </w:t>
      </w:r>
    </w:p>
    <w:p w14:paraId="0C55A63A" w14:textId="77777777" w:rsidR="009A2D37" w:rsidRPr="009134E6" w:rsidRDefault="009A2D37" w:rsidP="00302082">
      <w:pPr>
        <w:spacing w:after="120" w:line="240" w:lineRule="auto"/>
        <w:ind w:left="426" w:right="260"/>
        <w:rPr>
          <w:rFonts w:ascii="Arial" w:hAnsi="Arial" w:cs="Arial"/>
          <w:iCs/>
        </w:rPr>
      </w:pPr>
    </w:p>
    <w:p w14:paraId="4CD6A715" w14:textId="3CC90D26" w:rsidR="009A2D37" w:rsidRPr="009134E6" w:rsidRDefault="009A2D37"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 xml:space="preserve">The </w:t>
      </w:r>
      <w:r w:rsidR="00E44D58">
        <w:rPr>
          <w:rFonts w:ascii="Arial" w:hAnsi="Arial" w:cs="Arial"/>
          <w:b/>
        </w:rPr>
        <w:t>course(</w:t>
      </w:r>
      <w:r w:rsidRPr="009134E6">
        <w:rPr>
          <w:rFonts w:ascii="Arial" w:hAnsi="Arial" w:cs="Arial"/>
          <w:b/>
        </w:rPr>
        <w:t>s</w:t>
      </w:r>
      <w:r w:rsidR="00E44D58">
        <w:rPr>
          <w:rFonts w:ascii="Arial" w:hAnsi="Arial" w:cs="Arial"/>
          <w:b/>
        </w:rPr>
        <w:t>)</w:t>
      </w:r>
      <w:r w:rsidRPr="009134E6">
        <w:rPr>
          <w:rFonts w:ascii="Arial" w:hAnsi="Arial" w:cs="Arial"/>
          <w:b/>
        </w:rPr>
        <w:t xml:space="preserve"> of study to which the module contributes</w:t>
      </w:r>
    </w:p>
    <w:p w14:paraId="61D4AA51" w14:textId="6DD7F368" w:rsidR="00AB43C0" w:rsidRPr="009134E6" w:rsidRDefault="00AB43C0" w:rsidP="00FC7B44">
      <w:pPr>
        <w:pStyle w:val="ColorfulList-Accent11"/>
        <w:spacing w:after="120" w:line="240" w:lineRule="auto"/>
        <w:ind w:left="567" w:right="260"/>
        <w:rPr>
          <w:rFonts w:ascii="Arial" w:hAnsi="Arial" w:cs="Arial"/>
          <w:iCs/>
        </w:rPr>
      </w:pPr>
      <w:r w:rsidRPr="009134E6">
        <w:rPr>
          <w:rFonts w:ascii="Arial" w:hAnsi="Arial" w:cs="Arial"/>
          <w:iCs/>
        </w:rPr>
        <w:t>BSc in Autism Studies</w:t>
      </w:r>
      <w:r w:rsidR="00FC7B44">
        <w:rPr>
          <w:rFonts w:ascii="Arial" w:hAnsi="Arial" w:cs="Arial"/>
          <w:iCs/>
        </w:rPr>
        <w:t xml:space="preserve"> – compulsory module</w:t>
      </w:r>
    </w:p>
    <w:p w14:paraId="3696CF86" w14:textId="27478D34" w:rsidR="00B9109B" w:rsidRPr="009134E6" w:rsidRDefault="00AB43C0" w:rsidP="00FC7B44">
      <w:pPr>
        <w:pStyle w:val="ColorfulList-Accent11"/>
        <w:spacing w:after="120" w:line="240" w:lineRule="auto"/>
        <w:ind w:left="567" w:right="260"/>
        <w:rPr>
          <w:rFonts w:ascii="Arial" w:hAnsi="Arial" w:cs="Arial"/>
          <w:iCs/>
        </w:rPr>
      </w:pPr>
      <w:r w:rsidRPr="009134E6">
        <w:rPr>
          <w:rFonts w:ascii="Arial" w:hAnsi="Arial" w:cs="Arial"/>
          <w:iCs/>
        </w:rPr>
        <w:t xml:space="preserve">Diploma in Higher Education in Autism Studies </w:t>
      </w:r>
      <w:r w:rsidR="00FC7B44">
        <w:rPr>
          <w:rFonts w:ascii="Arial" w:hAnsi="Arial" w:cs="Arial"/>
          <w:iCs/>
        </w:rPr>
        <w:t>– compulsory module</w:t>
      </w:r>
    </w:p>
    <w:p w14:paraId="52A4294F" w14:textId="77777777" w:rsidR="009A2D37" w:rsidRPr="009134E6" w:rsidRDefault="009A2D37" w:rsidP="00302082">
      <w:pPr>
        <w:spacing w:after="120" w:line="240" w:lineRule="auto"/>
        <w:ind w:left="426" w:right="260"/>
        <w:rPr>
          <w:rFonts w:ascii="Arial" w:hAnsi="Arial" w:cs="Arial"/>
          <w:i/>
          <w:iCs/>
        </w:rPr>
      </w:pPr>
    </w:p>
    <w:p w14:paraId="7ED1AF89" w14:textId="77777777" w:rsidR="009A2D37" w:rsidRPr="009134E6" w:rsidRDefault="009A2D37" w:rsidP="00696FF5">
      <w:pPr>
        <w:numPr>
          <w:ilvl w:val="0"/>
          <w:numId w:val="1"/>
        </w:numPr>
        <w:spacing w:after="120" w:line="240" w:lineRule="auto"/>
        <w:ind w:left="567" w:right="260" w:hanging="567"/>
        <w:rPr>
          <w:rFonts w:ascii="Arial" w:hAnsi="Arial" w:cs="Arial"/>
          <w:b/>
        </w:rPr>
      </w:pPr>
      <w:r w:rsidRPr="009134E6">
        <w:rPr>
          <w:rFonts w:ascii="Arial" w:hAnsi="Arial" w:cs="Arial"/>
          <w:b/>
        </w:rPr>
        <w:t>The intended subject specific learning outcomes</w:t>
      </w:r>
      <w:r w:rsidR="00C729D7" w:rsidRPr="009134E6">
        <w:rPr>
          <w:rFonts w:ascii="Arial" w:hAnsi="Arial" w:cs="Arial"/>
          <w:b/>
        </w:rPr>
        <w:t>.</w:t>
      </w:r>
      <w:r w:rsidR="00C729D7" w:rsidRPr="009134E6">
        <w:rPr>
          <w:rFonts w:ascii="Arial" w:hAnsi="Arial" w:cs="Arial"/>
          <w:b/>
        </w:rPr>
        <w:br/>
        <w:t>On successfully completing the module students will be able to:</w:t>
      </w:r>
    </w:p>
    <w:p w14:paraId="4D4813EE" w14:textId="36AC35E6" w:rsidR="00AB43C0" w:rsidRPr="009134E6" w:rsidRDefault="00AB43C0" w:rsidP="00FC7B44">
      <w:pPr>
        <w:spacing w:after="120" w:line="240" w:lineRule="auto"/>
        <w:ind w:left="1276" w:right="118" w:hanging="709"/>
        <w:jc w:val="both"/>
        <w:rPr>
          <w:rFonts w:ascii="Arial" w:hAnsi="Arial" w:cs="Arial"/>
          <w:iCs/>
        </w:rPr>
      </w:pPr>
      <w:r w:rsidRPr="009134E6">
        <w:rPr>
          <w:rFonts w:ascii="Arial" w:hAnsi="Arial" w:cs="Arial"/>
          <w:iCs/>
        </w:rPr>
        <w:t>8.1</w:t>
      </w:r>
      <w:r w:rsidR="00FC7B44">
        <w:rPr>
          <w:rFonts w:ascii="Arial" w:hAnsi="Arial" w:cs="Arial"/>
          <w:iCs/>
        </w:rPr>
        <w:tab/>
      </w:r>
      <w:r w:rsidRPr="009134E6">
        <w:rPr>
          <w:rFonts w:ascii="Arial" w:hAnsi="Arial" w:cs="Arial"/>
          <w:iCs/>
        </w:rPr>
        <w:t>Demonstrate a critical understanding of autism – its characteristics, causes and theories regarding its origins and nature</w:t>
      </w:r>
    </w:p>
    <w:p w14:paraId="6131605C" w14:textId="1AF41206" w:rsidR="00AB43C0" w:rsidRPr="009134E6" w:rsidRDefault="00AB43C0" w:rsidP="00FC7B44">
      <w:pPr>
        <w:spacing w:after="120" w:line="240" w:lineRule="auto"/>
        <w:ind w:left="1276" w:right="118" w:hanging="709"/>
        <w:jc w:val="both"/>
        <w:rPr>
          <w:rFonts w:ascii="Arial" w:hAnsi="Arial" w:cs="Arial"/>
          <w:iCs/>
        </w:rPr>
      </w:pPr>
      <w:r w:rsidRPr="009134E6">
        <w:rPr>
          <w:rFonts w:ascii="Arial" w:hAnsi="Arial" w:cs="Arial"/>
          <w:iCs/>
        </w:rPr>
        <w:t>8.2</w:t>
      </w:r>
      <w:r w:rsidR="00FC7B44">
        <w:rPr>
          <w:rFonts w:ascii="Arial" w:hAnsi="Arial" w:cs="Arial"/>
          <w:iCs/>
        </w:rPr>
        <w:tab/>
      </w:r>
      <w:r w:rsidRPr="009134E6">
        <w:rPr>
          <w:rFonts w:ascii="Arial" w:hAnsi="Arial" w:cs="Arial"/>
          <w:iCs/>
        </w:rPr>
        <w:t>Demonstrate a critical understanding of diagnostic methods and other assessments</w:t>
      </w:r>
    </w:p>
    <w:p w14:paraId="3E4A8D87" w14:textId="3E8A60C1" w:rsidR="00AB43C0" w:rsidRPr="009134E6" w:rsidRDefault="00AB43C0" w:rsidP="00FC7B44">
      <w:pPr>
        <w:spacing w:after="120" w:line="240" w:lineRule="auto"/>
        <w:ind w:left="1276" w:right="118" w:hanging="709"/>
        <w:jc w:val="both"/>
        <w:rPr>
          <w:rFonts w:ascii="Arial" w:hAnsi="Arial" w:cs="Arial"/>
          <w:iCs/>
        </w:rPr>
      </w:pPr>
      <w:r w:rsidRPr="009134E6">
        <w:rPr>
          <w:rFonts w:ascii="Arial" w:hAnsi="Arial" w:cs="Arial"/>
          <w:iCs/>
        </w:rPr>
        <w:t>8.</w:t>
      </w:r>
      <w:r w:rsidR="00FC7B44">
        <w:rPr>
          <w:rFonts w:ascii="Arial" w:hAnsi="Arial" w:cs="Arial"/>
          <w:iCs/>
        </w:rPr>
        <w:t>3</w:t>
      </w:r>
      <w:r w:rsidR="00FC7B44">
        <w:rPr>
          <w:rFonts w:ascii="Arial" w:hAnsi="Arial" w:cs="Arial"/>
          <w:iCs/>
        </w:rPr>
        <w:tab/>
      </w:r>
      <w:r w:rsidRPr="009134E6">
        <w:rPr>
          <w:rFonts w:ascii="Arial" w:hAnsi="Arial" w:cs="Arial"/>
          <w:iCs/>
        </w:rPr>
        <w:t xml:space="preserve">Critically consider the personal, social and other effects on the individual and those around them regarding receiving a diagnosis of </w:t>
      </w:r>
      <w:proofErr w:type="gramStart"/>
      <w:r w:rsidRPr="009134E6">
        <w:rPr>
          <w:rFonts w:ascii="Arial" w:hAnsi="Arial" w:cs="Arial"/>
          <w:iCs/>
        </w:rPr>
        <w:t>autism</w:t>
      </w:r>
      <w:proofErr w:type="gramEnd"/>
      <w:r w:rsidRPr="009134E6">
        <w:rPr>
          <w:rFonts w:ascii="Arial" w:hAnsi="Arial" w:cs="Arial"/>
          <w:iCs/>
        </w:rPr>
        <w:t xml:space="preserve"> </w:t>
      </w:r>
    </w:p>
    <w:p w14:paraId="4D24414B" w14:textId="0DBFEEBC" w:rsidR="009A2D37" w:rsidRDefault="00AB43C0" w:rsidP="00FC7B44">
      <w:pPr>
        <w:spacing w:after="120" w:line="240" w:lineRule="auto"/>
        <w:ind w:left="1276" w:right="118" w:hanging="709"/>
        <w:jc w:val="both"/>
        <w:rPr>
          <w:rFonts w:ascii="Arial" w:hAnsi="Arial" w:cs="Arial"/>
          <w:iCs/>
        </w:rPr>
      </w:pPr>
      <w:r w:rsidRPr="009134E6">
        <w:rPr>
          <w:rFonts w:ascii="Arial" w:hAnsi="Arial" w:cs="Arial"/>
          <w:iCs/>
        </w:rPr>
        <w:t>8.4</w:t>
      </w:r>
      <w:r w:rsidR="00FC7B44">
        <w:rPr>
          <w:rFonts w:ascii="Arial" w:hAnsi="Arial" w:cs="Arial"/>
          <w:iCs/>
        </w:rPr>
        <w:tab/>
      </w:r>
      <w:r w:rsidRPr="009134E6">
        <w:rPr>
          <w:rFonts w:ascii="Arial" w:hAnsi="Arial" w:cs="Arial"/>
          <w:iCs/>
        </w:rPr>
        <w:t xml:space="preserve">Demonstrate an understanding of how to effectively and respectfully share knowledge concerning autism with </w:t>
      </w:r>
      <w:proofErr w:type="gramStart"/>
      <w:r w:rsidRPr="009134E6">
        <w:rPr>
          <w:rFonts w:ascii="Arial" w:hAnsi="Arial" w:cs="Arial"/>
          <w:iCs/>
        </w:rPr>
        <w:t>others</w:t>
      </w:r>
      <w:proofErr w:type="gramEnd"/>
    </w:p>
    <w:p w14:paraId="33871439" w14:textId="77777777" w:rsidR="00FC7B44" w:rsidRPr="009134E6" w:rsidRDefault="00FC7B44" w:rsidP="00FC7B44">
      <w:pPr>
        <w:spacing w:after="120" w:line="240" w:lineRule="auto"/>
        <w:ind w:left="1276" w:right="118" w:hanging="709"/>
        <w:rPr>
          <w:rFonts w:ascii="Arial" w:hAnsi="Arial" w:cs="Arial"/>
        </w:rPr>
      </w:pPr>
    </w:p>
    <w:p w14:paraId="02E9BE81" w14:textId="77777777" w:rsidR="00C729D7" w:rsidRPr="009134E6" w:rsidRDefault="009A2D37" w:rsidP="00696FF5">
      <w:pPr>
        <w:numPr>
          <w:ilvl w:val="0"/>
          <w:numId w:val="1"/>
        </w:numPr>
        <w:spacing w:after="120" w:line="240" w:lineRule="auto"/>
        <w:ind w:left="567" w:right="260" w:hanging="567"/>
        <w:rPr>
          <w:rFonts w:ascii="Arial" w:hAnsi="Arial" w:cs="Arial"/>
          <w:b/>
        </w:rPr>
      </w:pPr>
      <w:r w:rsidRPr="009134E6">
        <w:rPr>
          <w:rFonts w:ascii="Arial" w:hAnsi="Arial" w:cs="Arial"/>
          <w:b/>
        </w:rPr>
        <w:t>The intended generic learning outcomes</w:t>
      </w:r>
      <w:r w:rsidR="00C729D7" w:rsidRPr="009134E6">
        <w:rPr>
          <w:rFonts w:ascii="Arial" w:hAnsi="Arial" w:cs="Arial"/>
          <w:b/>
        </w:rPr>
        <w:t>.</w:t>
      </w:r>
      <w:r w:rsidR="00C729D7" w:rsidRPr="009134E6">
        <w:rPr>
          <w:rFonts w:ascii="Arial" w:hAnsi="Arial" w:cs="Arial"/>
          <w:b/>
        </w:rPr>
        <w:br/>
        <w:t>On successfully completing the module students will be able to:</w:t>
      </w:r>
    </w:p>
    <w:p w14:paraId="5C3E0FB0" w14:textId="77777777" w:rsidR="00AB43C0" w:rsidRPr="009134E6" w:rsidRDefault="00AB43C0" w:rsidP="00FC7B44">
      <w:pPr>
        <w:numPr>
          <w:ilvl w:val="0"/>
          <w:numId w:val="10"/>
        </w:numPr>
        <w:spacing w:after="0" w:line="240" w:lineRule="auto"/>
        <w:ind w:left="1276" w:right="118" w:hanging="709"/>
        <w:jc w:val="both"/>
        <w:rPr>
          <w:rFonts w:ascii="Arial" w:hAnsi="Arial" w:cs="Arial"/>
        </w:rPr>
      </w:pPr>
      <w:r w:rsidRPr="009134E6">
        <w:rPr>
          <w:rFonts w:ascii="Arial" w:hAnsi="Arial" w:cs="Arial"/>
        </w:rPr>
        <w:t xml:space="preserve">Show the capacity to draw critically on both published, and their own, assessment, intervention or evaluation </w:t>
      </w:r>
      <w:proofErr w:type="gramStart"/>
      <w:r w:rsidRPr="009134E6">
        <w:rPr>
          <w:rFonts w:ascii="Arial" w:hAnsi="Arial" w:cs="Arial"/>
        </w:rPr>
        <w:t>strategies</w:t>
      </w:r>
      <w:proofErr w:type="gramEnd"/>
    </w:p>
    <w:p w14:paraId="53ECAEF3" w14:textId="77777777" w:rsidR="00AB43C0" w:rsidRPr="009134E6" w:rsidRDefault="00AB43C0" w:rsidP="00FC7B44">
      <w:pPr>
        <w:numPr>
          <w:ilvl w:val="0"/>
          <w:numId w:val="10"/>
        </w:numPr>
        <w:spacing w:after="0" w:line="240" w:lineRule="auto"/>
        <w:ind w:left="1276" w:right="118" w:hanging="709"/>
        <w:jc w:val="both"/>
        <w:rPr>
          <w:rFonts w:ascii="Arial" w:hAnsi="Arial" w:cs="Arial"/>
        </w:rPr>
      </w:pPr>
      <w:r w:rsidRPr="009134E6">
        <w:rPr>
          <w:rFonts w:ascii="Arial" w:hAnsi="Arial" w:cs="Arial"/>
        </w:rPr>
        <w:t>Understand and communicate complex, abstract concepts or data</w:t>
      </w:r>
    </w:p>
    <w:p w14:paraId="3A009338" w14:textId="77777777" w:rsidR="00AB43C0" w:rsidRPr="009134E6" w:rsidRDefault="00AB43C0" w:rsidP="00FC7B44">
      <w:pPr>
        <w:numPr>
          <w:ilvl w:val="0"/>
          <w:numId w:val="10"/>
        </w:numPr>
        <w:spacing w:after="0" w:line="240" w:lineRule="auto"/>
        <w:ind w:left="1276" w:right="118" w:hanging="709"/>
        <w:jc w:val="both"/>
        <w:rPr>
          <w:rFonts w:ascii="Arial" w:hAnsi="Arial" w:cs="Arial"/>
        </w:rPr>
      </w:pPr>
      <w:r w:rsidRPr="009134E6">
        <w:rPr>
          <w:rFonts w:ascii="Arial" w:hAnsi="Arial" w:cs="Arial"/>
        </w:rPr>
        <w:t>Use information technology (word processing, email, internet use, online learning resources) to effectively complete tasks</w:t>
      </w:r>
    </w:p>
    <w:p w14:paraId="431C973F" w14:textId="309CAE49" w:rsidR="00AB43C0" w:rsidRPr="009134E6" w:rsidRDefault="00AB43C0" w:rsidP="00FC7B44">
      <w:pPr>
        <w:numPr>
          <w:ilvl w:val="0"/>
          <w:numId w:val="10"/>
        </w:numPr>
        <w:spacing w:after="0" w:line="240" w:lineRule="auto"/>
        <w:ind w:left="1276" w:right="118" w:hanging="709"/>
        <w:jc w:val="both"/>
        <w:rPr>
          <w:rFonts w:ascii="Arial" w:hAnsi="Arial" w:cs="Arial"/>
        </w:rPr>
      </w:pPr>
      <w:r w:rsidRPr="009134E6">
        <w:rPr>
          <w:rFonts w:ascii="Arial" w:hAnsi="Arial" w:cs="Arial"/>
        </w:rPr>
        <w:t xml:space="preserve">Effectively manage time to meet deadlines </w:t>
      </w:r>
    </w:p>
    <w:p w14:paraId="3AE325CD" w14:textId="05D6F4F9" w:rsidR="009A2D37" w:rsidRPr="009134E6" w:rsidRDefault="00AB43C0" w:rsidP="00FC7B44">
      <w:pPr>
        <w:numPr>
          <w:ilvl w:val="0"/>
          <w:numId w:val="10"/>
        </w:numPr>
        <w:spacing w:after="0" w:line="240" w:lineRule="auto"/>
        <w:ind w:left="1276" w:right="118" w:hanging="709"/>
        <w:jc w:val="both"/>
        <w:rPr>
          <w:rFonts w:ascii="Arial" w:hAnsi="Arial" w:cs="Arial"/>
        </w:rPr>
      </w:pPr>
      <w:r w:rsidRPr="009134E6">
        <w:rPr>
          <w:rFonts w:ascii="Arial" w:hAnsi="Arial" w:cs="Arial"/>
        </w:rPr>
        <w:t xml:space="preserve">Recognise issues relating to equality and diversity through the use of non-discriminatory </w:t>
      </w:r>
      <w:proofErr w:type="gramStart"/>
      <w:r w:rsidRPr="009134E6">
        <w:rPr>
          <w:rFonts w:ascii="Arial" w:hAnsi="Arial" w:cs="Arial"/>
        </w:rPr>
        <w:t>language</w:t>
      </w:r>
      <w:proofErr w:type="gramEnd"/>
      <w:r w:rsidRPr="009134E6">
        <w:rPr>
          <w:rFonts w:ascii="Arial" w:hAnsi="Arial" w:cs="Arial"/>
        </w:rPr>
        <w:t xml:space="preserve"> </w:t>
      </w:r>
    </w:p>
    <w:p w14:paraId="372E021D" w14:textId="77777777" w:rsidR="009A2D37" w:rsidRPr="009134E6" w:rsidRDefault="009A2D37" w:rsidP="00302082">
      <w:pPr>
        <w:pStyle w:val="Default"/>
        <w:spacing w:after="120"/>
        <w:ind w:left="720" w:right="260"/>
        <w:rPr>
          <w:color w:val="auto"/>
          <w:sz w:val="22"/>
          <w:szCs w:val="22"/>
        </w:rPr>
      </w:pPr>
    </w:p>
    <w:p w14:paraId="7B13E7CD" w14:textId="77777777" w:rsidR="009A2D37" w:rsidRPr="009134E6" w:rsidRDefault="009A2D37"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A synopsis of the curriculum</w:t>
      </w:r>
    </w:p>
    <w:p w14:paraId="45B09870" w14:textId="42907796" w:rsidR="00C57028" w:rsidRPr="009134E6" w:rsidRDefault="0040629F" w:rsidP="00FC7B44">
      <w:pPr>
        <w:spacing w:after="0" w:line="240" w:lineRule="auto"/>
        <w:ind w:left="567" w:right="118"/>
        <w:jc w:val="both"/>
        <w:rPr>
          <w:rFonts w:ascii="Arial" w:hAnsi="Arial" w:cs="Arial"/>
          <w:i/>
          <w:iCs/>
        </w:rPr>
      </w:pPr>
      <w:r w:rsidRPr="009134E6">
        <w:rPr>
          <w:rFonts w:ascii="Arial" w:hAnsi="Arial" w:cs="Arial"/>
          <w:iCs/>
        </w:rPr>
        <w:t xml:space="preserve">The module will explore the characteristics, explanations of causes and current understanding and </w:t>
      </w:r>
      <w:r w:rsidR="00943F7E">
        <w:rPr>
          <w:rFonts w:ascii="Arial" w:hAnsi="Arial" w:cs="Arial"/>
          <w:iCs/>
        </w:rPr>
        <w:t xml:space="preserve">  </w:t>
      </w:r>
      <w:r w:rsidRPr="009134E6">
        <w:rPr>
          <w:rFonts w:ascii="Arial" w:hAnsi="Arial" w:cs="Arial"/>
          <w:iCs/>
        </w:rPr>
        <w:t>theories of autism. It will examine t</w:t>
      </w:r>
      <w:r w:rsidRPr="009134E6">
        <w:rPr>
          <w:rFonts w:ascii="Arial" w:hAnsi="Arial" w:cs="Arial"/>
        </w:rPr>
        <w:t xml:space="preserve">he historical and current approaches to autism spectrum conditions.  Students will be able to critically analyse the major theories of autism spectrum conditions, including psychological, </w:t>
      </w:r>
      <w:proofErr w:type="gramStart"/>
      <w:r w:rsidRPr="009134E6">
        <w:rPr>
          <w:rFonts w:ascii="Arial" w:hAnsi="Arial" w:cs="Arial"/>
        </w:rPr>
        <w:t>biological</w:t>
      </w:r>
      <w:proofErr w:type="gramEnd"/>
      <w:r w:rsidRPr="009134E6">
        <w:rPr>
          <w:rFonts w:ascii="Arial" w:hAnsi="Arial" w:cs="Arial"/>
        </w:rPr>
        <w:t xml:space="preserve"> and neuropsychological theories of autism spectrum conditions.  Students will also be introduced to the methods and tools used to diagnose autism spectrum conditions and will gain an understanding of their uses and effectiveness.</w:t>
      </w:r>
      <w:r w:rsidR="00C57028" w:rsidRPr="009134E6">
        <w:rPr>
          <w:rFonts w:ascii="Arial" w:hAnsi="Arial" w:cs="Arial"/>
          <w:i/>
          <w:iCs/>
        </w:rPr>
        <w:t xml:space="preserve"> </w:t>
      </w:r>
    </w:p>
    <w:p w14:paraId="22D4C8FF" w14:textId="77777777" w:rsidR="009A2D37" w:rsidRPr="009134E6" w:rsidRDefault="009A2D37" w:rsidP="00302082">
      <w:pPr>
        <w:spacing w:after="120" w:line="240" w:lineRule="auto"/>
        <w:ind w:left="426" w:right="260"/>
        <w:rPr>
          <w:rFonts w:ascii="Arial" w:hAnsi="Arial" w:cs="Arial"/>
          <w:i/>
          <w:iCs/>
        </w:rPr>
      </w:pPr>
    </w:p>
    <w:p w14:paraId="582F9CFA" w14:textId="77777777" w:rsidR="009A2D37" w:rsidRPr="009134E6" w:rsidRDefault="00883204" w:rsidP="00FC7B44">
      <w:pPr>
        <w:numPr>
          <w:ilvl w:val="0"/>
          <w:numId w:val="1"/>
        </w:numPr>
        <w:spacing w:after="120" w:line="240" w:lineRule="auto"/>
        <w:ind w:left="567" w:right="118" w:hanging="567"/>
        <w:jc w:val="both"/>
        <w:rPr>
          <w:rFonts w:ascii="Arial" w:hAnsi="Arial" w:cs="Arial"/>
          <w:b/>
        </w:rPr>
      </w:pPr>
      <w:r w:rsidRPr="009134E6">
        <w:rPr>
          <w:rFonts w:ascii="Arial" w:hAnsi="Arial" w:cs="Arial"/>
          <w:b/>
        </w:rPr>
        <w:t>Reading l</w:t>
      </w:r>
      <w:r w:rsidR="009A2D37" w:rsidRPr="009134E6">
        <w:rPr>
          <w:rFonts w:ascii="Arial" w:hAnsi="Arial" w:cs="Arial"/>
          <w:b/>
        </w:rPr>
        <w:t xml:space="preserve">ist </w:t>
      </w:r>
      <w:r w:rsidR="00274ED7" w:rsidRPr="009134E6">
        <w:rPr>
          <w:rFonts w:ascii="Arial" w:hAnsi="Arial" w:cs="Arial"/>
          <w:b/>
        </w:rPr>
        <w:t>(Indicative list, current at time of publication. Reading lists will be published annually)</w:t>
      </w:r>
    </w:p>
    <w:p w14:paraId="3C92A8CA" w14:textId="72352077" w:rsidR="0040629F" w:rsidRPr="00FC7B44" w:rsidRDefault="0040629F" w:rsidP="00FC7B44">
      <w:pPr>
        <w:pStyle w:val="ListParagraph"/>
        <w:numPr>
          <w:ilvl w:val="0"/>
          <w:numId w:val="11"/>
        </w:numPr>
        <w:spacing w:after="0" w:line="240" w:lineRule="auto"/>
        <w:ind w:right="118"/>
        <w:jc w:val="both"/>
        <w:rPr>
          <w:rFonts w:ascii="Arial" w:hAnsi="Arial"/>
        </w:rPr>
      </w:pPr>
      <w:r w:rsidRPr="00FC7B44">
        <w:rPr>
          <w:rFonts w:ascii="Arial" w:hAnsi="Arial"/>
        </w:rPr>
        <w:t>Attwood, T. (</w:t>
      </w:r>
      <w:r w:rsidR="00E44D58" w:rsidRPr="00FC7B44">
        <w:rPr>
          <w:rFonts w:ascii="Arial" w:hAnsi="Arial"/>
        </w:rPr>
        <w:t>2008</w:t>
      </w:r>
      <w:r w:rsidRPr="00FC7B44">
        <w:rPr>
          <w:rFonts w:ascii="Arial" w:hAnsi="Arial"/>
        </w:rPr>
        <w:t xml:space="preserve">) </w:t>
      </w:r>
      <w:r w:rsidRPr="00FC7B44">
        <w:rPr>
          <w:rFonts w:ascii="Arial" w:hAnsi="Arial"/>
          <w:i/>
        </w:rPr>
        <w:t>The Complete Guide to Asperger’s syndrome</w:t>
      </w:r>
      <w:r w:rsidRPr="00FC7B44">
        <w:rPr>
          <w:rFonts w:ascii="Arial" w:hAnsi="Arial"/>
        </w:rPr>
        <w:t>. London: Jessica Kingsley Publishers.</w:t>
      </w:r>
    </w:p>
    <w:p w14:paraId="0E2E3FE2" w14:textId="70C3E0CF" w:rsidR="0040629F" w:rsidRPr="00FC7B44" w:rsidRDefault="0040629F" w:rsidP="00FC7B44">
      <w:pPr>
        <w:pStyle w:val="ListParagraph"/>
        <w:numPr>
          <w:ilvl w:val="0"/>
          <w:numId w:val="11"/>
        </w:numPr>
        <w:spacing w:after="0" w:line="240" w:lineRule="auto"/>
        <w:ind w:right="118"/>
        <w:jc w:val="both"/>
        <w:rPr>
          <w:rFonts w:ascii="Arial" w:hAnsi="Arial"/>
        </w:rPr>
      </w:pPr>
      <w:r w:rsidRPr="00FC7B44">
        <w:rPr>
          <w:rFonts w:ascii="Arial" w:hAnsi="Arial"/>
        </w:rPr>
        <w:t xml:space="preserve">Baron-Cohen, S (2008) </w:t>
      </w:r>
      <w:r w:rsidRPr="00FC7B44">
        <w:rPr>
          <w:rFonts w:ascii="Arial" w:hAnsi="Arial"/>
          <w:i/>
        </w:rPr>
        <w:t>Autism and Asperger Syndrome: the facts</w:t>
      </w:r>
      <w:r w:rsidRPr="00FC7B44">
        <w:rPr>
          <w:rFonts w:ascii="Arial" w:hAnsi="Arial"/>
        </w:rPr>
        <w:t>. Oxford: Oxford University Press.</w:t>
      </w:r>
    </w:p>
    <w:p w14:paraId="2B01B37A" w14:textId="7B2B73A2" w:rsidR="0040629F" w:rsidRPr="00FC7B44" w:rsidRDefault="0040629F" w:rsidP="00FC7B44">
      <w:pPr>
        <w:pStyle w:val="ListParagraph"/>
        <w:numPr>
          <w:ilvl w:val="0"/>
          <w:numId w:val="11"/>
        </w:numPr>
        <w:spacing w:after="0" w:line="240" w:lineRule="auto"/>
        <w:ind w:right="118"/>
        <w:jc w:val="both"/>
        <w:rPr>
          <w:rFonts w:ascii="Arial" w:hAnsi="Arial"/>
        </w:rPr>
      </w:pPr>
      <w:proofErr w:type="spellStart"/>
      <w:r w:rsidRPr="00FC7B44">
        <w:rPr>
          <w:rFonts w:ascii="Arial" w:hAnsi="Arial"/>
        </w:rPr>
        <w:t>Bogdashina</w:t>
      </w:r>
      <w:proofErr w:type="spellEnd"/>
      <w:r w:rsidRPr="00FC7B44">
        <w:rPr>
          <w:rFonts w:ascii="Arial" w:hAnsi="Arial"/>
        </w:rPr>
        <w:t>, O. (</w:t>
      </w:r>
      <w:r w:rsidR="00E44D58" w:rsidRPr="00FC7B44">
        <w:rPr>
          <w:rFonts w:ascii="Arial" w:hAnsi="Arial"/>
        </w:rPr>
        <w:t>2005</w:t>
      </w:r>
      <w:r w:rsidRPr="00FC7B44">
        <w:rPr>
          <w:rFonts w:ascii="Arial" w:hAnsi="Arial"/>
        </w:rPr>
        <w:t xml:space="preserve">) </w:t>
      </w:r>
      <w:r w:rsidRPr="00FC7B44">
        <w:rPr>
          <w:rFonts w:ascii="Arial" w:hAnsi="Arial"/>
          <w:i/>
        </w:rPr>
        <w:t>Theory of Mind and the Triad of Perspectives on Autism and Asperger Syndrome: a view from the bridge</w:t>
      </w:r>
      <w:r w:rsidRPr="00FC7B44">
        <w:rPr>
          <w:rFonts w:ascii="Arial" w:hAnsi="Arial"/>
        </w:rPr>
        <w:t>. London: Jessica Kingsley Publishers.</w:t>
      </w:r>
    </w:p>
    <w:p w14:paraId="22F1495A" w14:textId="056E5734" w:rsidR="0040629F" w:rsidRPr="00FC7B44" w:rsidRDefault="0040629F" w:rsidP="00FC7B44">
      <w:pPr>
        <w:pStyle w:val="ListParagraph"/>
        <w:numPr>
          <w:ilvl w:val="0"/>
          <w:numId w:val="11"/>
        </w:numPr>
        <w:spacing w:after="0" w:line="240" w:lineRule="auto"/>
        <w:ind w:right="118"/>
        <w:jc w:val="both"/>
        <w:rPr>
          <w:rFonts w:ascii="Arial" w:hAnsi="Arial"/>
        </w:rPr>
      </w:pPr>
      <w:r w:rsidRPr="00FC7B44">
        <w:rPr>
          <w:rFonts w:ascii="Arial" w:hAnsi="Arial"/>
        </w:rPr>
        <w:t>Boucher, J. (2009)</w:t>
      </w:r>
      <w:r w:rsidRPr="009134E6">
        <w:t> </w:t>
      </w:r>
      <w:hyperlink r:id="rId12" w:history="1">
        <w:r w:rsidRPr="00FC7B44">
          <w:rPr>
            <w:rFonts w:ascii="Arial" w:hAnsi="Arial" w:cs="Arial"/>
            <w:i/>
            <w:iCs/>
          </w:rPr>
          <w:t>T</w:t>
        </w:r>
        <w:r w:rsidRPr="00FC7B44">
          <w:rPr>
            <w:rFonts w:ascii="Arial" w:hAnsi="Arial" w:cs="Arial"/>
            <w:i/>
          </w:rPr>
          <w:t>he Autistic Spectrum: characteristics, causes and practical concerns</w:t>
        </w:r>
      </w:hyperlink>
      <w:r w:rsidRPr="00FC7B44">
        <w:rPr>
          <w:rFonts w:ascii="Arial" w:hAnsi="Arial"/>
        </w:rPr>
        <w:t>. London: Sage.</w:t>
      </w:r>
    </w:p>
    <w:p w14:paraId="6025299F" w14:textId="0A681212" w:rsidR="0040629F" w:rsidRPr="00FC7B44" w:rsidRDefault="0040629F" w:rsidP="00FC7B44">
      <w:pPr>
        <w:pStyle w:val="ListParagraph"/>
        <w:numPr>
          <w:ilvl w:val="0"/>
          <w:numId w:val="11"/>
        </w:numPr>
        <w:spacing w:after="0" w:line="240" w:lineRule="auto"/>
        <w:ind w:right="118"/>
        <w:jc w:val="both"/>
        <w:rPr>
          <w:rFonts w:ascii="Arial" w:hAnsi="Arial"/>
        </w:rPr>
      </w:pPr>
      <w:r w:rsidRPr="00FC7B44">
        <w:rPr>
          <w:rFonts w:ascii="Arial" w:hAnsi="Arial"/>
        </w:rPr>
        <w:t xml:space="preserve">Frith, U. (2003). </w:t>
      </w:r>
      <w:r w:rsidRPr="00FC7B44">
        <w:rPr>
          <w:rFonts w:ascii="Arial" w:hAnsi="Arial"/>
          <w:i/>
        </w:rPr>
        <w:t>Autism: Explaining the Enigma</w:t>
      </w:r>
      <w:r w:rsidRPr="00FC7B44">
        <w:rPr>
          <w:rFonts w:ascii="Arial" w:hAnsi="Arial"/>
        </w:rPr>
        <w:t xml:space="preserve"> (second edition), Oxford: Blackwell.</w:t>
      </w:r>
    </w:p>
    <w:p w14:paraId="0CBA978D" w14:textId="77777777" w:rsidR="009A2D37" w:rsidRPr="00FC7B44" w:rsidRDefault="0040629F" w:rsidP="00FC7B44">
      <w:pPr>
        <w:pStyle w:val="ListParagraph"/>
        <w:numPr>
          <w:ilvl w:val="0"/>
          <w:numId w:val="11"/>
        </w:numPr>
        <w:spacing w:after="0" w:line="240" w:lineRule="auto"/>
        <w:ind w:right="118"/>
        <w:jc w:val="both"/>
        <w:rPr>
          <w:rFonts w:ascii="Arial" w:hAnsi="Arial" w:cs="Arial"/>
          <w:i/>
        </w:rPr>
      </w:pPr>
      <w:r w:rsidRPr="00FC7B44">
        <w:rPr>
          <w:rFonts w:ascii="Arial" w:hAnsi="Arial"/>
        </w:rPr>
        <w:t xml:space="preserve">Waltz, M. (2013) </w:t>
      </w:r>
      <w:r w:rsidRPr="00FC7B44">
        <w:rPr>
          <w:rFonts w:ascii="Arial" w:hAnsi="Arial"/>
          <w:i/>
        </w:rPr>
        <w:t>Autism: a social and medical history.</w:t>
      </w:r>
      <w:r w:rsidRPr="00FC7B44">
        <w:rPr>
          <w:rFonts w:ascii="Arial" w:hAnsi="Arial"/>
        </w:rPr>
        <w:t xml:space="preserve"> Basingstoke: Palgrave MacMillan.</w:t>
      </w:r>
    </w:p>
    <w:p w14:paraId="6D54A714" w14:textId="77777777" w:rsidR="009A2D37" w:rsidRPr="009134E6" w:rsidRDefault="009A2D37" w:rsidP="00302082">
      <w:pPr>
        <w:spacing w:after="120" w:line="240" w:lineRule="auto"/>
        <w:ind w:right="260"/>
        <w:jc w:val="both"/>
        <w:rPr>
          <w:rFonts w:ascii="Arial" w:hAnsi="Arial" w:cs="Arial"/>
          <w:b/>
        </w:rPr>
      </w:pPr>
    </w:p>
    <w:p w14:paraId="639AA692" w14:textId="77777777" w:rsidR="00883204" w:rsidRPr="009134E6" w:rsidRDefault="009A2D37" w:rsidP="00696FF5">
      <w:pPr>
        <w:numPr>
          <w:ilvl w:val="0"/>
          <w:numId w:val="1"/>
        </w:numPr>
        <w:spacing w:after="120" w:line="240" w:lineRule="auto"/>
        <w:ind w:left="567" w:right="260" w:hanging="567"/>
        <w:rPr>
          <w:rFonts w:ascii="Arial" w:hAnsi="Arial" w:cs="Arial"/>
          <w:i/>
          <w:iCs/>
        </w:rPr>
      </w:pPr>
      <w:r w:rsidRPr="009134E6">
        <w:rPr>
          <w:rFonts w:ascii="Arial" w:hAnsi="Arial" w:cs="Arial"/>
          <w:b/>
        </w:rPr>
        <w:t>Learning</w:t>
      </w:r>
      <w:r w:rsidR="00883204" w:rsidRPr="009134E6">
        <w:rPr>
          <w:rFonts w:ascii="Arial" w:hAnsi="Arial" w:cs="Arial"/>
          <w:b/>
        </w:rPr>
        <w:t xml:space="preserve"> and t</w:t>
      </w:r>
      <w:r w:rsidR="006F3F8B" w:rsidRPr="009134E6">
        <w:rPr>
          <w:rFonts w:ascii="Arial" w:hAnsi="Arial" w:cs="Arial"/>
          <w:b/>
        </w:rPr>
        <w:t>eaching m</w:t>
      </w:r>
      <w:r w:rsidRPr="009134E6">
        <w:rPr>
          <w:rFonts w:ascii="Arial" w:hAnsi="Arial" w:cs="Arial"/>
          <w:b/>
        </w:rPr>
        <w:t>ethods</w:t>
      </w:r>
    </w:p>
    <w:p w14:paraId="3EF51611" w14:textId="77777777" w:rsidR="009A2D37" w:rsidRPr="009134E6" w:rsidRDefault="00C57028" w:rsidP="00696FF5">
      <w:pPr>
        <w:spacing w:after="120" w:line="240" w:lineRule="auto"/>
        <w:ind w:left="567" w:right="260"/>
        <w:jc w:val="both"/>
        <w:rPr>
          <w:rFonts w:ascii="Arial" w:hAnsi="Arial" w:cs="Arial"/>
          <w:iCs/>
        </w:rPr>
      </w:pPr>
      <w:r w:rsidRPr="009134E6">
        <w:rPr>
          <w:rFonts w:ascii="Arial" w:hAnsi="Arial" w:cs="Arial"/>
          <w:iCs/>
        </w:rPr>
        <w:t>Total contact hours:</w:t>
      </w:r>
      <w:r w:rsidR="0040629F" w:rsidRPr="009134E6">
        <w:rPr>
          <w:rFonts w:ascii="Arial" w:hAnsi="Arial" w:cs="Arial"/>
          <w:iCs/>
        </w:rPr>
        <w:t xml:space="preserve"> 20</w:t>
      </w:r>
    </w:p>
    <w:p w14:paraId="5B5C5AA6" w14:textId="77777777" w:rsidR="00C57028" w:rsidRPr="009134E6" w:rsidRDefault="00C57028" w:rsidP="00C57028">
      <w:pPr>
        <w:spacing w:after="120" w:line="240" w:lineRule="auto"/>
        <w:ind w:left="567" w:right="260"/>
        <w:jc w:val="both"/>
        <w:rPr>
          <w:rFonts w:ascii="Arial" w:hAnsi="Arial" w:cs="Arial"/>
          <w:iCs/>
        </w:rPr>
      </w:pPr>
      <w:r w:rsidRPr="009134E6">
        <w:rPr>
          <w:rFonts w:ascii="Arial" w:hAnsi="Arial" w:cs="Arial"/>
          <w:iCs/>
        </w:rPr>
        <w:t>Private study hours:</w:t>
      </w:r>
      <w:r w:rsidR="0040629F" w:rsidRPr="009134E6">
        <w:rPr>
          <w:rFonts w:ascii="Arial" w:hAnsi="Arial" w:cs="Arial"/>
          <w:iCs/>
        </w:rPr>
        <w:t xml:space="preserve"> 280</w:t>
      </w:r>
    </w:p>
    <w:p w14:paraId="010E6F4B" w14:textId="77777777" w:rsidR="00C57028" w:rsidRPr="009134E6" w:rsidRDefault="00C57028" w:rsidP="00C57028">
      <w:pPr>
        <w:spacing w:after="120" w:line="240" w:lineRule="auto"/>
        <w:ind w:left="567" w:right="260"/>
        <w:jc w:val="both"/>
        <w:rPr>
          <w:rFonts w:ascii="Arial" w:hAnsi="Arial" w:cs="Arial"/>
          <w:iCs/>
        </w:rPr>
      </w:pPr>
      <w:r w:rsidRPr="009134E6">
        <w:rPr>
          <w:rFonts w:ascii="Arial" w:hAnsi="Arial" w:cs="Arial"/>
          <w:iCs/>
        </w:rPr>
        <w:t>Total study hours:</w:t>
      </w:r>
      <w:r w:rsidR="0040629F" w:rsidRPr="009134E6">
        <w:rPr>
          <w:rFonts w:ascii="Arial" w:hAnsi="Arial" w:cs="Arial"/>
          <w:iCs/>
        </w:rPr>
        <w:t xml:space="preserve"> 300</w:t>
      </w:r>
    </w:p>
    <w:p w14:paraId="21D053AF" w14:textId="77777777" w:rsidR="009A2D37" w:rsidRPr="009134E6" w:rsidRDefault="009A2D37" w:rsidP="00302082">
      <w:pPr>
        <w:spacing w:after="120" w:line="240" w:lineRule="auto"/>
        <w:ind w:left="426" w:right="260"/>
        <w:rPr>
          <w:rFonts w:ascii="Arial" w:hAnsi="Arial" w:cs="Arial"/>
          <w:i/>
          <w:iCs/>
        </w:rPr>
      </w:pPr>
    </w:p>
    <w:p w14:paraId="50272655" w14:textId="77777777" w:rsidR="00883204" w:rsidRPr="009134E6" w:rsidRDefault="00EF4933" w:rsidP="00696FF5">
      <w:pPr>
        <w:numPr>
          <w:ilvl w:val="0"/>
          <w:numId w:val="1"/>
        </w:numPr>
        <w:spacing w:after="120" w:line="240" w:lineRule="auto"/>
        <w:ind w:left="567" w:right="260" w:hanging="567"/>
        <w:rPr>
          <w:rFonts w:ascii="Arial" w:hAnsi="Arial" w:cs="Arial"/>
          <w:i/>
          <w:iCs/>
        </w:rPr>
      </w:pPr>
      <w:r w:rsidRPr="009134E6">
        <w:rPr>
          <w:rFonts w:ascii="Arial" w:hAnsi="Arial" w:cs="Arial"/>
          <w:b/>
        </w:rPr>
        <w:t>Assessment methods</w:t>
      </w:r>
    </w:p>
    <w:p w14:paraId="08F67458" w14:textId="77777777" w:rsidR="00696FF5" w:rsidRPr="009134E6" w:rsidRDefault="00696FF5" w:rsidP="00696FF5">
      <w:pPr>
        <w:pStyle w:val="ListParagraph"/>
        <w:numPr>
          <w:ilvl w:val="1"/>
          <w:numId w:val="9"/>
        </w:numPr>
        <w:spacing w:after="120"/>
        <w:ind w:left="567" w:hanging="567"/>
        <w:rPr>
          <w:rFonts w:ascii="Arial" w:hAnsi="Arial" w:cs="Arial"/>
          <w:iCs/>
        </w:rPr>
      </w:pPr>
      <w:r w:rsidRPr="009134E6">
        <w:rPr>
          <w:rFonts w:ascii="Arial" w:hAnsi="Arial" w:cs="Arial"/>
          <w:iCs/>
        </w:rPr>
        <w:t>Main assessment methods</w:t>
      </w:r>
    </w:p>
    <w:p w14:paraId="71DA0D83" w14:textId="6D4D93DE" w:rsidR="0040629F" w:rsidRPr="009134E6" w:rsidRDefault="00E44D58" w:rsidP="0040629F">
      <w:pPr>
        <w:spacing w:after="120" w:line="240" w:lineRule="auto"/>
        <w:ind w:left="567" w:right="260"/>
        <w:jc w:val="both"/>
        <w:rPr>
          <w:rFonts w:ascii="Arial" w:hAnsi="Arial" w:cs="Arial"/>
          <w:iCs/>
        </w:rPr>
      </w:pPr>
      <w:r>
        <w:rPr>
          <w:rFonts w:ascii="Arial" w:hAnsi="Arial" w:cs="Arial"/>
          <w:iCs/>
        </w:rPr>
        <w:t xml:space="preserve">Coursework - </w:t>
      </w:r>
      <w:r w:rsidR="0040629F" w:rsidRPr="009134E6">
        <w:rPr>
          <w:rFonts w:ascii="Arial" w:hAnsi="Arial" w:cs="Arial"/>
          <w:iCs/>
        </w:rPr>
        <w:t xml:space="preserve">Essay </w:t>
      </w:r>
      <w:r>
        <w:rPr>
          <w:rFonts w:ascii="Arial" w:hAnsi="Arial" w:cs="Arial"/>
          <w:iCs/>
        </w:rPr>
        <w:t xml:space="preserve">(5000 words) </w:t>
      </w:r>
      <w:r w:rsidR="0040629F" w:rsidRPr="009134E6">
        <w:rPr>
          <w:rFonts w:ascii="Arial" w:hAnsi="Arial" w:cs="Arial"/>
          <w:iCs/>
        </w:rPr>
        <w:t>- 60%</w:t>
      </w:r>
    </w:p>
    <w:p w14:paraId="5545479C" w14:textId="3EEE148D" w:rsidR="0040629F" w:rsidRPr="009134E6" w:rsidRDefault="00E44D58" w:rsidP="0040629F">
      <w:pPr>
        <w:spacing w:after="120" w:line="240" w:lineRule="auto"/>
        <w:ind w:left="567" w:right="260"/>
        <w:jc w:val="both"/>
        <w:rPr>
          <w:rFonts w:ascii="Arial" w:hAnsi="Arial" w:cs="Arial"/>
          <w:iCs/>
        </w:rPr>
      </w:pPr>
      <w:r>
        <w:rPr>
          <w:rFonts w:ascii="Arial" w:hAnsi="Arial" w:cs="Arial"/>
          <w:iCs/>
        </w:rPr>
        <w:t xml:space="preserve">Coursework - </w:t>
      </w:r>
      <w:r w:rsidR="0040629F" w:rsidRPr="009134E6">
        <w:rPr>
          <w:rFonts w:ascii="Arial" w:hAnsi="Arial" w:cs="Arial"/>
          <w:iCs/>
        </w:rPr>
        <w:t xml:space="preserve">Seminar/online forum – 15%  </w:t>
      </w:r>
    </w:p>
    <w:p w14:paraId="5DD91099" w14:textId="12E0A699" w:rsidR="007A6245" w:rsidRPr="009134E6" w:rsidRDefault="0040629F" w:rsidP="00696FF5">
      <w:pPr>
        <w:spacing w:after="120" w:line="240" w:lineRule="auto"/>
        <w:ind w:left="567" w:right="260"/>
        <w:jc w:val="both"/>
        <w:rPr>
          <w:rFonts w:ascii="Arial" w:hAnsi="Arial" w:cs="Arial"/>
          <w:b/>
          <w:i/>
          <w:iCs/>
        </w:rPr>
      </w:pPr>
      <w:r w:rsidRPr="009134E6">
        <w:rPr>
          <w:rFonts w:ascii="Arial" w:hAnsi="Arial" w:cs="Arial"/>
          <w:iCs/>
        </w:rPr>
        <w:t>Examination– 25%</w:t>
      </w:r>
      <w:r w:rsidRPr="009134E6">
        <w:rPr>
          <w:rFonts w:ascii="Arial" w:hAnsi="Arial" w:cs="Arial"/>
          <w:i/>
          <w:iCs/>
        </w:rPr>
        <w:t xml:space="preserve"> </w:t>
      </w:r>
    </w:p>
    <w:p w14:paraId="6B5EB11E" w14:textId="77777777" w:rsidR="006043FC" w:rsidRPr="009134E6" w:rsidRDefault="006043FC" w:rsidP="00302082">
      <w:pPr>
        <w:spacing w:after="120" w:line="240" w:lineRule="auto"/>
        <w:ind w:left="426" w:right="260"/>
        <w:rPr>
          <w:rFonts w:ascii="Arial" w:hAnsi="Arial" w:cs="Arial"/>
          <w:b/>
          <w:i/>
          <w:iCs/>
        </w:rPr>
      </w:pPr>
    </w:p>
    <w:p w14:paraId="2ABDCF8D" w14:textId="77777777" w:rsidR="00696FF5" w:rsidRPr="009134E6" w:rsidRDefault="00696FF5" w:rsidP="00696FF5">
      <w:pPr>
        <w:spacing w:after="120"/>
        <w:ind w:left="567" w:hanging="567"/>
        <w:rPr>
          <w:rFonts w:ascii="Arial" w:hAnsi="Arial" w:cs="Arial"/>
          <w:iCs/>
        </w:rPr>
      </w:pPr>
      <w:r w:rsidRPr="009134E6">
        <w:rPr>
          <w:rFonts w:ascii="Arial" w:hAnsi="Arial" w:cs="Arial"/>
          <w:iCs/>
        </w:rPr>
        <w:t>13.2</w:t>
      </w:r>
      <w:r w:rsidRPr="009134E6">
        <w:rPr>
          <w:rFonts w:ascii="Arial" w:hAnsi="Arial" w:cs="Arial"/>
          <w:iCs/>
        </w:rPr>
        <w:tab/>
        <w:t xml:space="preserve">Reassessment methods </w:t>
      </w:r>
    </w:p>
    <w:p w14:paraId="4ED00D3E" w14:textId="77777777" w:rsidR="00C57028" w:rsidRPr="00D828D6" w:rsidRDefault="00D828D6" w:rsidP="00C57028">
      <w:pPr>
        <w:spacing w:after="120" w:line="240" w:lineRule="auto"/>
        <w:ind w:left="567" w:right="260"/>
        <w:jc w:val="both"/>
        <w:rPr>
          <w:rFonts w:ascii="Arial" w:hAnsi="Arial" w:cs="Arial"/>
          <w:b/>
          <w:iCs/>
        </w:rPr>
      </w:pPr>
      <w:r w:rsidRPr="00D828D6">
        <w:rPr>
          <w:rFonts w:ascii="Arial" w:hAnsi="Arial" w:cs="Arial"/>
          <w:iCs/>
        </w:rPr>
        <w:t>Like-for-like</w:t>
      </w:r>
    </w:p>
    <w:p w14:paraId="1E98E622" w14:textId="77777777" w:rsidR="00696FF5" w:rsidRPr="009134E6" w:rsidRDefault="00696FF5" w:rsidP="00302082">
      <w:pPr>
        <w:spacing w:after="120" w:line="240" w:lineRule="auto"/>
        <w:ind w:left="426" w:right="260"/>
        <w:rPr>
          <w:rFonts w:ascii="Arial" w:hAnsi="Arial" w:cs="Arial"/>
          <w:b/>
          <w:i/>
          <w:iCs/>
        </w:rPr>
      </w:pPr>
    </w:p>
    <w:p w14:paraId="6AC15B53" w14:textId="41317323" w:rsidR="00274ED7" w:rsidRPr="009134E6" w:rsidRDefault="006F3F8B" w:rsidP="00696FF5">
      <w:pPr>
        <w:numPr>
          <w:ilvl w:val="0"/>
          <w:numId w:val="1"/>
        </w:numPr>
        <w:spacing w:after="120" w:line="240" w:lineRule="auto"/>
        <w:ind w:left="567" w:right="261" w:hanging="567"/>
        <w:jc w:val="both"/>
        <w:rPr>
          <w:rFonts w:ascii="Arial" w:hAnsi="Arial" w:cs="Arial"/>
          <w:b/>
          <w:i/>
          <w:iCs/>
        </w:rPr>
      </w:pPr>
      <w:r w:rsidRPr="009134E6">
        <w:rPr>
          <w:rFonts w:ascii="Arial" w:hAnsi="Arial" w:cs="Arial"/>
          <w:b/>
          <w:i/>
          <w:iCs/>
        </w:rPr>
        <w:t xml:space="preserve">Map of </w:t>
      </w:r>
      <w:r w:rsidR="00883204" w:rsidRPr="009134E6">
        <w:rPr>
          <w:rFonts w:ascii="Arial" w:hAnsi="Arial" w:cs="Arial"/>
          <w:b/>
          <w:i/>
          <w:iCs/>
        </w:rPr>
        <w:t xml:space="preserve">module learning outcomes </w:t>
      </w:r>
      <w:r w:rsidR="00B30E07" w:rsidRPr="009134E6">
        <w:rPr>
          <w:rFonts w:ascii="Arial" w:hAnsi="Arial" w:cs="Arial"/>
          <w:b/>
          <w:i/>
          <w:iCs/>
        </w:rPr>
        <w:t>(sections 8 &amp; 9)</w:t>
      </w:r>
      <w:r w:rsidR="00883204" w:rsidRPr="009134E6">
        <w:rPr>
          <w:rFonts w:ascii="Arial" w:hAnsi="Arial" w:cs="Arial"/>
          <w:b/>
          <w:i/>
          <w:iCs/>
        </w:rPr>
        <w:t xml:space="preserve"> to l</w:t>
      </w:r>
      <w:r w:rsidRPr="009134E6">
        <w:rPr>
          <w:rFonts w:ascii="Arial" w:hAnsi="Arial" w:cs="Arial"/>
          <w:b/>
          <w:i/>
          <w:iCs/>
        </w:rPr>
        <w:t>earning</w:t>
      </w:r>
      <w:r w:rsidR="00B30E07" w:rsidRPr="009134E6">
        <w:rPr>
          <w:rFonts w:ascii="Arial" w:hAnsi="Arial" w:cs="Arial"/>
          <w:b/>
          <w:i/>
          <w:iCs/>
        </w:rPr>
        <w:t xml:space="preserve"> and </w:t>
      </w:r>
      <w:r w:rsidR="00883204" w:rsidRPr="009134E6">
        <w:rPr>
          <w:rFonts w:ascii="Arial" w:hAnsi="Arial" w:cs="Arial"/>
          <w:b/>
          <w:i/>
          <w:iCs/>
        </w:rPr>
        <w:t>teaching m</w:t>
      </w:r>
      <w:r w:rsidR="00B30E07" w:rsidRPr="009134E6">
        <w:rPr>
          <w:rFonts w:ascii="Arial" w:hAnsi="Arial" w:cs="Arial"/>
          <w:b/>
          <w:i/>
          <w:iCs/>
        </w:rPr>
        <w:t>ethods (section</w:t>
      </w:r>
      <w:r w:rsidR="00FC7B44">
        <w:rPr>
          <w:rFonts w:ascii="Arial" w:hAnsi="Arial" w:cs="Arial"/>
          <w:b/>
          <w:i/>
          <w:iCs/>
        </w:rPr>
        <w:t xml:space="preserve"> </w:t>
      </w:r>
      <w:r w:rsidR="00B30E07" w:rsidRPr="009134E6">
        <w:rPr>
          <w:rFonts w:ascii="Arial" w:hAnsi="Arial" w:cs="Arial"/>
          <w:b/>
          <w:i/>
          <w:iCs/>
        </w:rPr>
        <w:t>12</w:t>
      </w:r>
      <w:r w:rsidRPr="009134E6">
        <w:rPr>
          <w:rFonts w:ascii="Arial" w:hAnsi="Arial" w:cs="Arial"/>
          <w:b/>
          <w:i/>
          <w:iCs/>
        </w:rPr>
        <w:t>) and m</w:t>
      </w:r>
      <w:r w:rsidR="00883204" w:rsidRPr="009134E6">
        <w:rPr>
          <w:rFonts w:ascii="Arial" w:hAnsi="Arial" w:cs="Arial"/>
          <w:b/>
          <w:i/>
          <w:iCs/>
        </w:rPr>
        <w:t>ethods of a</w:t>
      </w:r>
      <w:r w:rsidR="00B30E07" w:rsidRPr="009134E6">
        <w:rPr>
          <w:rFonts w:ascii="Arial" w:hAnsi="Arial" w:cs="Arial"/>
          <w:b/>
          <w:i/>
          <w:iCs/>
        </w:rPr>
        <w:t>ssessment (section 13</w:t>
      </w:r>
      <w:r w:rsidR="00EF4933" w:rsidRPr="009134E6">
        <w:rPr>
          <w:rFonts w:ascii="Arial" w:hAnsi="Arial" w:cs="Arial"/>
          <w:b/>
          <w:i/>
          <w:iCs/>
        </w:rPr>
        <w:t>)</w:t>
      </w:r>
    </w:p>
    <w:p w14:paraId="16D9691B" w14:textId="77777777" w:rsidR="00C57028" w:rsidRPr="009134E6" w:rsidRDefault="00C57028" w:rsidP="00C57028">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0777B3" w:rsidRPr="009134E6" w14:paraId="1C47D086" w14:textId="77777777" w:rsidTr="00FC7B44">
        <w:trPr>
          <w:jc w:val="center"/>
        </w:trPr>
        <w:tc>
          <w:tcPr>
            <w:tcW w:w="1730" w:type="dxa"/>
            <w:shd w:val="clear" w:color="auto" w:fill="D9D9D9" w:themeFill="background1" w:themeFillShade="D9"/>
          </w:tcPr>
          <w:p w14:paraId="2DA1DE24" w14:textId="77777777" w:rsidR="000777B3" w:rsidRPr="009134E6" w:rsidRDefault="000777B3" w:rsidP="00302082">
            <w:pPr>
              <w:spacing w:after="120"/>
              <w:ind w:left="33"/>
              <w:rPr>
                <w:rFonts w:ascii="Arial" w:hAnsi="Arial" w:cs="Arial"/>
                <w:b/>
              </w:rPr>
            </w:pPr>
            <w:r w:rsidRPr="009134E6">
              <w:rPr>
                <w:rFonts w:ascii="Arial" w:hAnsi="Arial" w:cs="Arial"/>
                <w:b/>
              </w:rPr>
              <w:t>Module learning outcome</w:t>
            </w:r>
          </w:p>
        </w:tc>
        <w:tc>
          <w:tcPr>
            <w:tcW w:w="567" w:type="dxa"/>
          </w:tcPr>
          <w:p w14:paraId="35D3E0CC" w14:textId="77777777" w:rsidR="000777B3" w:rsidRPr="00FC7B44" w:rsidRDefault="000777B3" w:rsidP="00FC7B44">
            <w:pPr>
              <w:spacing w:after="120"/>
              <w:jc w:val="center"/>
              <w:rPr>
                <w:rFonts w:ascii="Arial" w:hAnsi="Arial" w:cs="Arial"/>
                <w:iCs/>
              </w:rPr>
            </w:pPr>
            <w:r w:rsidRPr="00FC7B44">
              <w:rPr>
                <w:rFonts w:ascii="Arial" w:hAnsi="Arial" w:cs="Arial"/>
                <w:iCs/>
              </w:rPr>
              <w:t>8.1</w:t>
            </w:r>
          </w:p>
        </w:tc>
        <w:tc>
          <w:tcPr>
            <w:tcW w:w="567" w:type="dxa"/>
          </w:tcPr>
          <w:p w14:paraId="1C63C429" w14:textId="77777777" w:rsidR="000777B3" w:rsidRPr="00FC7B44" w:rsidRDefault="000777B3" w:rsidP="00FC7B44">
            <w:pPr>
              <w:spacing w:after="120"/>
              <w:jc w:val="center"/>
              <w:rPr>
                <w:rFonts w:ascii="Arial" w:hAnsi="Arial" w:cs="Arial"/>
                <w:iCs/>
              </w:rPr>
            </w:pPr>
            <w:r w:rsidRPr="00FC7B44">
              <w:rPr>
                <w:rFonts w:ascii="Arial" w:hAnsi="Arial" w:cs="Arial"/>
                <w:iCs/>
              </w:rPr>
              <w:t>8.2</w:t>
            </w:r>
          </w:p>
        </w:tc>
        <w:tc>
          <w:tcPr>
            <w:tcW w:w="567" w:type="dxa"/>
          </w:tcPr>
          <w:p w14:paraId="3A690866" w14:textId="77777777" w:rsidR="000777B3" w:rsidRPr="00FC7B44" w:rsidRDefault="000777B3" w:rsidP="00FC7B44">
            <w:pPr>
              <w:spacing w:after="120"/>
              <w:jc w:val="center"/>
              <w:rPr>
                <w:rFonts w:ascii="Arial" w:hAnsi="Arial" w:cs="Arial"/>
                <w:iCs/>
              </w:rPr>
            </w:pPr>
            <w:r w:rsidRPr="00FC7B44">
              <w:rPr>
                <w:rFonts w:ascii="Arial" w:hAnsi="Arial" w:cs="Arial"/>
                <w:iCs/>
              </w:rPr>
              <w:t>8.3</w:t>
            </w:r>
          </w:p>
        </w:tc>
        <w:tc>
          <w:tcPr>
            <w:tcW w:w="567" w:type="dxa"/>
          </w:tcPr>
          <w:p w14:paraId="6A741109" w14:textId="77777777" w:rsidR="000777B3" w:rsidRPr="00FC7B44" w:rsidRDefault="000777B3" w:rsidP="00FC7B44">
            <w:pPr>
              <w:spacing w:after="120"/>
              <w:jc w:val="center"/>
              <w:rPr>
                <w:rFonts w:ascii="Arial" w:hAnsi="Arial" w:cs="Arial"/>
                <w:iCs/>
              </w:rPr>
            </w:pPr>
            <w:r w:rsidRPr="00FC7B44">
              <w:rPr>
                <w:rFonts w:ascii="Arial" w:hAnsi="Arial" w:cs="Arial"/>
                <w:iCs/>
              </w:rPr>
              <w:t>8.4</w:t>
            </w:r>
          </w:p>
        </w:tc>
        <w:tc>
          <w:tcPr>
            <w:tcW w:w="567" w:type="dxa"/>
          </w:tcPr>
          <w:p w14:paraId="01BE7A43" w14:textId="77777777" w:rsidR="000777B3" w:rsidRPr="00FC7B44" w:rsidRDefault="000777B3" w:rsidP="00FC7B44">
            <w:pPr>
              <w:spacing w:after="120"/>
              <w:jc w:val="center"/>
              <w:rPr>
                <w:rFonts w:ascii="Arial" w:hAnsi="Arial" w:cs="Arial"/>
                <w:iCs/>
              </w:rPr>
            </w:pPr>
            <w:r w:rsidRPr="00FC7B44">
              <w:rPr>
                <w:rFonts w:ascii="Arial" w:hAnsi="Arial" w:cs="Arial"/>
                <w:iCs/>
              </w:rPr>
              <w:t>9.1</w:t>
            </w:r>
          </w:p>
        </w:tc>
        <w:tc>
          <w:tcPr>
            <w:tcW w:w="567" w:type="dxa"/>
          </w:tcPr>
          <w:p w14:paraId="036516B7" w14:textId="77777777" w:rsidR="000777B3" w:rsidRPr="00FC7B44" w:rsidRDefault="000777B3" w:rsidP="00FC7B44">
            <w:pPr>
              <w:spacing w:after="120"/>
              <w:jc w:val="center"/>
              <w:rPr>
                <w:rFonts w:ascii="Arial" w:hAnsi="Arial" w:cs="Arial"/>
                <w:iCs/>
              </w:rPr>
            </w:pPr>
            <w:r w:rsidRPr="00FC7B44">
              <w:rPr>
                <w:rFonts w:ascii="Arial" w:hAnsi="Arial" w:cs="Arial"/>
                <w:iCs/>
              </w:rPr>
              <w:t>9.2</w:t>
            </w:r>
          </w:p>
        </w:tc>
        <w:tc>
          <w:tcPr>
            <w:tcW w:w="567" w:type="dxa"/>
          </w:tcPr>
          <w:p w14:paraId="58250AB3" w14:textId="77777777" w:rsidR="000777B3" w:rsidRPr="00FC7B44" w:rsidRDefault="000777B3" w:rsidP="00FC7B44">
            <w:pPr>
              <w:spacing w:after="120"/>
              <w:jc w:val="center"/>
              <w:rPr>
                <w:rFonts w:ascii="Arial" w:hAnsi="Arial" w:cs="Arial"/>
                <w:iCs/>
              </w:rPr>
            </w:pPr>
            <w:r w:rsidRPr="00FC7B44">
              <w:rPr>
                <w:rFonts w:ascii="Arial" w:hAnsi="Arial" w:cs="Arial"/>
                <w:iCs/>
              </w:rPr>
              <w:t>9.3</w:t>
            </w:r>
          </w:p>
        </w:tc>
        <w:tc>
          <w:tcPr>
            <w:tcW w:w="567" w:type="dxa"/>
          </w:tcPr>
          <w:p w14:paraId="201869E9" w14:textId="77777777" w:rsidR="000777B3" w:rsidRPr="00FC7B44" w:rsidRDefault="000777B3" w:rsidP="00FC7B44">
            <w:pPr>
              <w:spacing w:after="120"/>
              <w:jc w:val="center"/>
              <w:rPr>
                <w:rFonts w:ascii="Arial" w:hAnsi="Arial" w:cs="Arial"/>
                <w:iCs/>
              </w:rPr>
            </w:pPr>
            <w:r w:rsidRPr="00FC7B44">
              <w:rPr>
                <w:rFonts w:ascii="Arial" w:hAnsi="Arial" w:cs="Arial"/>
                <w:iCs/>
              </w:rPr>
              <w:t>9.4</w:t>
            </w:r>
          </w:p>
        </w:tc>
        <w:tc>
          <w:tcPr>
            <w:tcW w:w="567" w:type="dxa"/>
          </w:tcPr>
          <w:p w14:paraId="63A3C19F" w14:textId="77777777" w:rsidR="000777B3" w:rsidRPr="00FC7B44" w:rsidRDefault="000777B3" w:rsidP="00FC7B44">
            <w:pPr>
              <w:spacing w:after="120"/>
              <w:jc w:val="center"/>
              <w:rPr>
                <w:rFonts w:ascii="Arial" w:hAnsi="Arial" w:cs="Arial"/>
                <w:iCs/>
              </w:rPr>
            </w:pPr>
            <w:r w:rsidRPr="00FC7B44">
              <w:rPr>
                <w:rFonts w:ascii="Arial" w:hAnsi="Arial" w:cs="Arial"/>
                <w:iCs/>
              </w:rPr>
              <w:t>9.5</w:t>
            </w:r>
          </w:p>
        </w:tc>
      </w:tr>
      <w:tr w:rsidR="000777B3" w:rsidRPr="009134E6" w14:paraId="2D3B9575" w14:textId="77777777" w:rsidTr="00FC7B44">
        <w:trPr>
          <w:jc w:val="center"/>
        </w:trPr>
        <w:tc>
          <w:tcPr>
            <w:tcW w:w="1730" w:type="dxa"/>
            <w:shd w:val="clear" w:color="auto" w:fill="D9D9D9" w:themeFill="background1" w:themeFillShade="D9"/>
          </w:tcPr>
          <w:p w14:paraId="0A175D67" w14:textId="77777777" w:rsidR="000777B3" w:rsidRPr="009134E6" w:rsidRDefault="000777B3" w:rsidP="00302082">
            <w:pPr>
              <w:spacing w:after="120"/>
              <w:rPr>
                <w:rFonts w:ascii="Arial" w:hAnsi="Arial" w:cs="Arial"/>
                <w:b/>
              </w:rPr>
            </w:pPr>
            <w:r w:rsidRPr="009134E6">
              <w:rPr>
                <w:rFonts w:ascii="Arial" w:hAnsi="Arial" w:cs="Arial"/>
                <w:b/>
              </w:rPr>
              <w:t>Learning/ teaching method</w:t>
            </w:r>
          </w:p>
        </w:tc>
        <w:tc>
          <w:tcPr>
            <w:tcW w:w="567" w:type="dxa"/>
          </w:tcPr>
          <w:p w14:paraId="3D66FF27" w14:textId="77777777" w:rsidR="000777B3" w:rsidRPr="00FC7B44" w:rsidRDefault="000777B3" w:rsidP="00FC7B44">
            <w:pPr>
              <w:spacing w:after="120"/>
              <w:jc w:val="center"/>
              <w:rPr>
                <w:rFonts w:ascii="Arial" w:hAnsi="Arial" w:cs="Arial"/>
                <w:iCs/>
              </w:rPr>
            </w:pPr>
          </w:p>
        </w:tc>
        <w:tc>
          <w:tcPr>
            <w:tcW w:w="567" w:type="dxa"/>
          </w:tcPr>
          <w:p w14:paraId="335740A1" w14:textId="77777777" w:rsidR="000777B3" w:rsidRPr="00FC7B44" w:rsidRDefault="000777B3" w:rsidP="00FC7B44">
            <w:pPr>
              <w:spacing w:after="120"/>
              <w:jc w:val="center"/>
              <w:rPr>
                <w:rFonts w:ascii="Arial" w:hAnsi="Arial" w:cs="Arial"/>
                <w:iCs/>
              </w:rPr>
            </w:pPr>
          </w:p>
        </w:tc>
        <w:tc>
          <w:tcPr>
            <w:tcW w:w="567" w:type="dxa"/>
          </w:tcPr>
          <w:p w14:paraId="35572293" w14:textId="77777777" w:rsidR="000777B3" w:rsidRPr="00FC7B44" w:rsidRDefault="000777B3" w:rsidP="00FC7B44">
            <w:pPr>
              <w:spacing w:after="120"/>
              <w:jc w:val="center"/>
              <w:rPr>
                <w:rFonts w:ascii="Arial" w:hAnsi="Arial" w:cs="Arial"/>
                <w:iCs/>
              </w:rPr>
            </w:pPr>
          </w:p>
        </w:tc>
        <w:tc>
          <w:tcPr>
            <w:tcW w:w="567" w:type="dxa"/>
          </w:tcPr>
          <w:p w14:paraId="6AD6432E" w14:textId="77777777" w:rsidR="000777B3" w:rsidRPr="00FC7B44" w:rsidRDefault="000777B3" w:rsidP="00FC7B44">
            <w:pPr>
              <w:spacing w:after="120"/>
              <w:jc w:val="center"/>
              <w:rPr>
                <w:rFonts w:ascii="Arial" w:hAnsi="Arial" w:cs="Arial"/>
                <w:iCs/>
              </w:rPr>
            </w:pPr>
          </w:p>
        </w:tc>
        <w:tc>
          <w:tcPr>
            <w:tcW w:w="567" w:type="dxa"/>
          </w:tcPr>
          <w:p w14:paraId="38DC3D7D" w14:textId="77777777" w:rsidR="000777B3" w:rsidRPr="00FC7B44" w:rsidRDefault="000777B3" w:rsidP="00FC7B44">
            <w:pPr>
              <w:spacing w:after="120"/>
              <w:jc w:val="center"/>
              <w:rPr>
                <w:rFonts w:ascii="Arial" w:hAnsi="Arial" w:cs="Arial"/>
                <w:iCs/>
              </w:rPr>
            </w:pPr>
          </w:p>
        </w:tc>
        <w:tc>
          <w:tcPr>
            <w:tcW w:w="567" w:type="dxa"/>
          </w:tcPr>
          <w:p w14:paraId="742FAEF6" w14:textId="77777777" w:rsidR="000777B3" w:rsidRPr="00FC7B44" w:rsidRDefault="000777B3" w:rsidP="00FC7B44">
            <w:pPr>
              <w:spacing w:after="120"/>
              <w:jc w:val="center"/>
              <w:rPr>
                <w:rFonts w:ascii="Arial" w:hAnsi="Arial" w:cs="Arial"/>
                <w:iCs/>
              </w:rPr>
            </w:pPr>
          </w:p>
        </w:tc>
        <w:tc>
          <w:tcPr>
            <w:tcW w:w="567" w:type="dxa"/>
          </w:tcPr>
          <w:p w14:paraId="6458094D" w14:textId="77777777" w:rsidR="000777B3" w:rsidRPr="00FC7B44" w:rsidRDefault="000777B3" w:rsidP="00FC7B44">
            <w:pPr>
              <w:spacing w:after="120"/>
              <w:jc w:val="center"/>
              <w:rPr>
                <w:rFonts w:ascii="Arial" w:hAnsi="Arial" w:cs="Arial"/>
                <w:iCs/>
              </w:rPr>
            </w:pPr>
          </w:p>
        </w:tc>
        <w:tc>
          <w:tcPr>
            <w:tcW w:w="567" w:type="dxa"/>
          </w:tcPr>
          <w:p w14:paraId="2069CB95" w14:textId="77777777" w:rsidR="000777B3" w:rsidRPr="00FC7B44" w:rsidRDefault="000777B3" w:rsidP="00FC7B44">
            <w:pPr>
              <w:spacing w:after="120"/>
              <w:jc w:val="center"/>
              <w:rPr>
                <w:rFonts w:ascii="Arial" w:hAnsi="Arial" w:cs="Arial"/>
                <w:iCs/>
              </w:rPr>
            </w:pPr>
          </w:p>
        </w:tc>
        <w:tc>
          <w:tcPr>
            <w:tcW w:w="567" w:type="dxa"/>
          </w:tcPr>
          <w:p w14:paraId="15B3C93B" w14:textId="77777777" w:rsidR="000777B3" w:rsidRPr="00FC7B44" w:rsidRDefault="000777B3" w:rsidP="00FC7B44">
            <w:pPr>
              <w:spacing w:after="120"/>
              <w:jc w:val="center"/>
              <w:rPr>
                <w:rFonts w:ascii="Arial" w:hAnsi="Arial" w:cs="Arial"/>
                <w:iCs/>
              </w:rPr>
            </w:pPr>
          </w:p>
        </w:tc>
      </w:tr>
      <w:tr w:rsidR="000777B3" w:rsidRPr="009134E6" w14:paraId="0072BCBB" w14:textId="77777777" w:rsidTr="00FC7B44">
        <w:trPr>
          <w:jc w:val="center"/>
        </w:trPr>
        <w:tc>
          <w:tcPr>
            <w:tcW w:w="1730" w:type="dxa"/>
          </w:tcPr>
          <w:p w14:paraId="61E165BF" w14:textId="77777777" w:rsidR="000777B3" w:rsidRPr="009134E6" w:rsidRDefault="000777B3" w:rsidP="0040629F">
            <w:pPr>
              <w:spacing w:after="120"/>
              <w:rPr>
                <w:rFonts w:ascii="Arial" w:hAnsi="Arial" w:cs="Arial"/>
                <w:b/>
              </w:rPr>
            </w:pPr>
            <w:r w:rsidRPr="009134E6">
              <w:rPr>
                <w:rFonts w:ascii="Arial" w:hAnsi="Arial" w:cs="Arial"/>
                <w:b/>
              </w:rPr>
              <w:t>Private Study</w:t>
            </w:r>
          </w:p>
        </w:tc>
        <w:tc>
          <w:tcPr>
            <w:tcW w:w="567" w:type="dxa"/>
          </w:tcPr>
          <w:p w14:paraId="1F092BBA"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3DDF4228"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38F9CC3A"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621CA2C9"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7F9DF16D"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6943DED4"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6BC84B25"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7DF7CC5D"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6680ACA"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r>
      <w:tr w:rsidR="000777B3" w:rsidRPr="009134E6" w14:paraId="438DB39F" w14:textId="77777777" w:rsidTr="00FC7B44">
        <w:trPr>
          <w:jc w:val="center"/>
        </w:trPr>
        <w:tc>
          <w:tcPr>
            <w:tcW w:w="1730" w:type="dxa"/>
          </w:tcPr>
          <w:p w14:paraId="4CBF0123" w14:textId="77777777" w:rsidR="000777B3" w:rsidRPr="009134E6" w:rsidRDefault="000777B3" w:rsidP="0040629F">
            <w:pPr>
              <w:spacing w:after="120"/>
              <w:rPr>
                <w:rFonts w:ascii="Arial" w:hAnsi="Arial" w:cs="Arial"/>
                <w:i/>
              </w:rPr>
            </w:pPr>
            <w:r w:rsidRPr="009134E6">
              <w:rPr>
                <w:rFonts w:ascii="Arial" w:hAnsi="Arial" w:cs="Arial"/>
              </w:rPr>
              <w:t>Seminars/ online forums</w:t>
            </w:r>
          </w:p>
        </w:tc>
        <w:tc>
          <w:tcPr>
            <w:tcW w:w="567" w:type="dxa"/>
          </w:tcPr>
          <w:p w14:paraId="569B8630"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777C903"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39674F4F"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4B5A4DA9"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62621C91"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68EECE26"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C678217"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19F6709E"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1E4B2316"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r>
      <w:tr w:rsidR="000777B3" w:rsidRPr="009134E6" w14:paraId="40EC7287" w14:textId="77777777" w:rsidTr="00FC7B44">
        <w:trPr>
          <w:jc w:val="center"/>
        </w:trPr>
        <w:tc>
          <w:tcPr>
            <w:tcW w:w="1730" w:type="dxa"/>
            <w:shd w:val="clear" w:color="auto" w:fill="D9D9D9" w:themeFill="background1" w:themeFillShade="D9"/>
          </w:tcPr>
          <w:p w14:paraId="2E30B02E" w14:textId="77777777" w:rsidR="000777B3" w:rsidRPr="009134E6" w:rsidRDefault="000777B3" w:rsidP="00302082">
            <w:pPr>
              <w:spacing w:after="120"/>
              <w:rPr>
                <w:rFonts w:ascii="Arial" w:hAnsi="Arial" w:cs="Arial"/>
                <w:b/>
              </w:rPr>
            </w:pPr>
            <w:r w:rsidRPr="009134E6">
              <w:rPr>
                <w:rFonts w:ascii="Arial" w:hAnsi="Arial" w:cs="Arial"/>
                <w:b/>
              </w:rPr>
              <w:t>Assessment method</w:t>
            </w:r>
          </w:p>
        </w:tc>
        <w:tc>
          <w:tcPr>
            <w:tcW w:w="567" w:type="dxa"/>
          </w:tcPr>
          <w:p w14:paraId="1CE3B140" w14:textId="77777777" w:rsidR="000777B3" w:rsidRPr="00FC7B44" w:rsidRDefault="000777B3" w:rsidP="00FC7B44">
            <w:pPr>
              <w:spacing w:after="120"/>
              <w:jc w:val="center"/>
              <w:rPr>
                <w:rFonts w:ascii="Arial" w:hAnsi="Arial" w:cs="Arial"/>
                <w:iCs/>
              </w:rPr>
            </w:pPr>
          </w:p>
        </w:tc>
        <w:tc>
          <w:tcPr>
            <w:tcW w:w="567" w:type="dxa"/>
          </w:tcPr>
          <w:p w14:paraId="6613A43D" w14:textId="77777777" w:rsidR="000777B3" w:rsidRPr="00FC7B44" w:rsidRDefault="000777B3" w:rsidP="00FC7B44">
            <w:pPr>
              <w:spacing w:after="120"/>
              <w:jc w:val="center"/>
              <w:rPr>
                <w:rFonts w:ascii="Arial" w:hAnsi="Arial" w:cs="Arial"/>
                <w:iCs/>
              </w:rPr>
            </w:pPr>
          </w:p>
        </w:tc>
        <w:tc>
          <w:tcPr>
            <w:tcW w:w="567" w:type="dxa"/>
          </w:tcPr>
          <w:p w14:paraId="1A9096A6" w14:textId="77777777" w:rsidR="000777B3" w:rsidRPr="00FC7B44" w:rsidRDefault="000777B3" w:rsidP="00FC7B44">
            <w:pPr>
              <w:spacing w:after="120"/>
              <w:jc w:val="center"/>
              <w:rPr>
                <w:rFonts w:ascii="Arial" w:hAnsi="Arial" w:cs="Arial"/>
                <w:iCs/>
              </w:rPr>
            </w:pPr>
          </w:p>
        </w:tc>
        <w:tc>
          <w:tcPr>
            <w:tcW w:w="567" w:type="dxa"/>
          </w:tcPr>
          <w:p w14:paraId="37F013A8" w14:textId="77777777" w:rsidR="000777B3" w:rsidRPr="00FC7B44" w:rsidRDefault="000777B3" w:rsidP="00FC7B44">
            <w:pPr>
              <w:spacing w:after="120"/>
              <w:jc w:val="center"/>
              <w:rPr>
                <w:rFonts w:ascii="Arial" w:hAnsi="Arial" w:cs="Arial"/>
                <w:iCs/>
              </w:rPr>
            </w:pPr>
          </w:p>
        </w:tc>
        <w:tc>
          <w:tcPr>
            <w:tcW w:w="567" w:type="dxa"/>
          </w:tcPr>
          <w:p w14:paraId="102ED419" w14:textId="77777777" w:rsidR="000777B3" w:rsidRPr="00FC7B44" w:rsidRDefault="000777B3" w:rsidP="00FC7B44">
            <w:pPr>
              <w:spacing w:after="120"/>
              <w:jc w:val="center"/>
              <w:rPr>
                <w:rFonts w:ascii="Arial" w:hAnsi="Arial" w:cs="Arial"/>
                <w:iCs/>
              </w:rPr>
            </w:pPr>
          </w:p>
        </w:tc>
        <w:tc>
          <w:tcPr>
            <w:tcW w:w="567" w:type="dxa"/>
          </w:tcPr>
          <w:p w14:paraId="6F8B822B" w14:textId="77777777" w:rsidR="000777B3" w:rsidRPr="00FC7B44" w:rsidRDefault="000777B3" w:rsidP="00FC7B44">
            <w:pPr>
              <w:spacing w:after="120"/>
              <w:jc w:val="center"/>
              <w:rPr>
                <w:rFonts w:ascii="Arial" w:hAnsi="Arial" w:cs="Arial"/>
                <w:iCs/>
              </w:rPr>
            </w:pPr>
          </w:p>
        </w:tc>
        <w:tc>
          <w:tcPr>
            <w:tcW w:w="567" w:type="dxa"/>
          </w:tcPr>
          <w:p w14:paraId="560DA993" w14:textId="77777777" w:rsidR="000777B3" w:rsidRPr="00FC7B44" w:rsidRDefault="000777B3" w:rsidP="00FC7B44">
            <w:pPr>
              <w:spacing w:after="120"/>
              <w:jc w:val="center"/>
              <w:rPr>
                <w:rFonts w:ascii="Arial" w:hAnsi="Arial" w:cs="Arial"/>
                <w:iCs/>
              </w:rPr>
            </w:pPr>
          </w:p>
        </w:tc>
        <w:tc>
          <w:tcPr>
            <w:tcW w:w="567" w:type="dxa"/>
          </w:tcPr>
          <w:p w14:paraId="652F5347" w14:textId="77777777" w:rsidR="000777B3" w:rsidRPr="00FC7B44" w:rsidRDefault="000777B3" w:rsidP="00FC7B44">
            <w:pPr>
              <w:spacing w:after="120"/>
              <w:jc w:val="center"/>
              <w:rPr>
                <w:rFonts w:ascii="Arial" w:hAnsi="Arial" w:cs="Arial"/>
                <w:iCs/>
              </w:rPr>
            </w:pPr>
          </w:p>
        </w:tc>
        <w:tc>
          <w:tcPr>
            <w:tcW w:w="567" w:type="dxa"/>
          </w:tcPr>
          <w:p w14:paraId="639AB3B1" w14:textId="77777777" w:rsidR="000777B3" w:rsidRPr="00FC7B44" w:rsidRDefault="000777B3" w:rsidP="00FC7B44">
            <w:pPr>
              <w:spacing w:after="120"/>
              <w:jc w:val="center"/>
              <w:rPr>
                <w:rFonts w:ascii="Arial" w:hAnsi="Arial" w:cs="Arial"/>
                <w:iCs/>
              </w:rPr>
            </w:pPr>
          </w:p>
        </w:tc>
      </w:tr>
      <w:tr w:rsidR="000777B3" w:rsidRPr="009134E6" w14:paraId="461BC9E6" w14:textId="77777777" w:rsidTr="00FC7B44">
        <w:trPr>
          <w:jc w:val="center"/>
        </w:trPr>
        <w:tc>
          <w:tcPr>
            <w:tcW w:w="1730" w:type="dxa"/>
          </w:tcPr>
          <w:p w14:paraId="49F28E18" w14:textId="4D9DD0FF" w:rsidR="000777B3" w:rsidRPr="00D828D6" w:rsidRDefault="000777B3" w:rsidP="0040629F">
            <w:pPr>
              <w:spacing w:after="120"/>
              <w:rPr>
                <w:rFonts w:ascii="Arial" w:hAnsi="Arial" w:cs="Arial"/>
              </w:rPr>
            </w:pPr>
            <w:r w:rsidRPr="00D828D6">
              <w:rPr>
                <w:rFonts w:ascii="Arial" w:hAnsi="Arial" w:cs="Arial"/>
              </w:rPr>
              <w:t xml:space="preserve">Essay </w:t>
            </w:r>
            <w:r w:rsidR="00FC7B44">
              <w:rPr>
                <w:rFonts w:ascii="Arial" w:hAnsi="Arial" w:cs="Arial"/>
              </w:rPr>
              <w:t>(60%)</w:t>
            </w:r>
          </w:p>
        </w:tc>
        <w:tc>
          <w:tcPr>
            <w:tcW w:w="567" w:type="dxa"/>
          </w:tcPr>
          <w:p w14:paraId="7941FB84"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735AFE1F"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04D3DF2E"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4F259B30"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70BF521B"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76BDD58F"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6BB6C39C"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5D7B30D4"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5A0D2A47"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r>
      <w:tr w:rsidR="000777B3" w:rsidRPr="009134E6" w14:paraId="71F3303A" w14:textId="77777777" w:rsidTr="00FC7B44">
        <w:trPr>
          <w:jc w:val="center"/>
        </w:trPr>
        <w:tc>
          <w:tcPr>
            <w:tcW w:w="1730" w:type="dxa"/>
          </w:tcPr>
          <w:p w14:paraId="331D49CF" w14:textId="660B9248" w:rsidR="000777B3" w:rsidRPr="00D828D6" w:rsidRDefault="000777B3" w:rsidP="0040629F">
            <w:pPr>
              <w:spacing w:after="120"/>
              <w:rPr>
                <w:rFonts w:ascii="Arial" w:hAnsi="Arial" w:cs="Arial"/>
              </w:rPr>
            </w:pPr>
            <w:r w:rsidRPr="00D828D6">
              <w:rPr>
                <w:rFonts w:ascii="Arial" w:hAnsi="Arial" w:cs="Arial"/>
              </w:rPr>
              <w:t>Seminar/forum contribution</w:t>
            </w:r>
            <w:r w:rsidR="00FC7B44">
              <w:rPr>
                <w:rFonts w:ascii="Arial" w:hAnsi="Arial" w:cs="Arial"/>
              </w:rPr>
              <w:t xml:space="preserve"> (15%)</w:t>
            </w:r>
          </w:p>
        </w:tc>
        <w:tc>
          <w:tcPr>
            <w:tcW w:w="567" w:type="dxa"/>
          </w:tcPr>
          <w:p w14:paraId="05A54818"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30CB758B"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08693183"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469D242A"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1581343B"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18BD6E2A"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3637F39C"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1B8983E9"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05964C21"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r>
      <w:tr w:rsidR="000777B3" w:rsidRPr="009134E6" w14:paraId="6734796D" w14:textId="77777777" w:rsidTr="00FC7B44">
        <w:trPr>
          <w:jc w:val="center"/>
        </w:trPr>
        <w:tc>
          <w:tcPr>
            <w:tcW w:w="1730" w:type="dxa"/>
          </w:tcPr>
          <w:p w14:paraId="198E21A6" w14:textId="0F9E1296" w:rsidR="000777B3" w:rsidRPr="00D828D6" w:rsidRDefault="000777B3" w:rsidP="0040629F">
            <w:pPr>
              <w:spacing w:after="120"/>
              <w:rPr>
                <w:rFonts w:ascii="Arial" w:hAnsi="Arial" w:cs="Arial"/>
              </w:rPr>
            </w:pPr>
            <w:r w:rsidRPr="00D828D6">
              <w:rPr>
                <w:rFonts w:ascii="Arial" w:hAnsi="Arial" w:cs="Arial"/>
              </w:rPr>
              <w:t>Exam</w:t>
            </w:r>
            <w:r w:rsidR="00AD488D">
              <w:rPr>
                <w:rFonts w:ascii="Arial" w:hAnsi="Arial" w:cs="Arial"/>
              </w:rPr>
              <w:t xml:space="preserve"> </w:t>
            </w:r>
            <w:r w:rsidR="00FC7B44">
              <w:rPr>
                <w:rFonts w:ascii="Arial" w:hAnsi="Arial" w:cs="Arial"/>
              </w:rPr>
              <w:t>(25%)</w:t>
            </w:r>
            <w:r w:rsidRPr="00D828D6">
              <w:rPr>
                <w:rFonts w:ascii="Arial" w:hAnsi="Arial" w:cs="Arial"/>
              </w:rPr>
              <w:t xml:space="preserve"> </w:t>
            </w:r>
          </w:p>
        </w:tc>
        <w:tc>
          <w:tcPr>
            <w:tcW w:w="567" w:type="dxa"/>
          </w:tcPr>
          <w:p w14:paraId="7CADAB74"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D976C4A"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5222322"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9AA976F"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10804D20"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51B8943"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C6D9181"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0273C441"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c>
          <w:tcPr>
            <w:tcW w:w="567" w:type="dxa"/>
          </w:tcPr>
          <w:p w14:paraId="2E3CA28B" w14:textId="77777777" w:rsidR="000777B3" w:rsidRPr="00FC7B44" w:rsidRDefault="000777B3" w:rsidP="00FC7B44">
            <w:pPr>
              <w:spacing w:after="120"/>
              <w:jc w:val="center"/>
              <w:rPr>
                <w:rFonts w:ascii="Arial" w:hAnsi="Arial" w:cs="Arial"/>
                <w:iCs/>
              </w:rPr>
            </w:pPr>
            <w:r w:rsidRPr="00FC7B44">
              <w:rPr>
                <w:rFonts w:ascii="Arial" w:hAnsi="Arial" w:cs="Arial"/>
                <w:iCs/>
              </w:rPr>
              <w:t>X</w:t>
            </w:r>
          </w:p>
        </w:tc>
      </w:tr>
    </w:tbl>
    <w:p w14:paraId="63232DA7" w14:textId="77777777" w:rsidR="007A6245" w:rsidRPr="009134E6" w:rsidRDefault="007A6245" w:rsidP="00302082">
      <w:pPr>
        <w:spacing w:after="120" w:line="240" w:lineRule="auto"/>
        <w:ind w:left="426" w:right="260"/>
        <w:rPr>
          <w:rFonts w:ascii="Arial" w:hAnsi="Arial" w:cs="Arial"/>
          <w:b/>
          <w:iCs/>
        </w:rPr>
      </w:pPr>
    </w:p>
    <w:p w14:paraId="579B3E73" w14:textId="77777777" w:rsidR="00883204" w:rsidRPr="009134E6" w:rsidRDefault="00883204" w:rsidP="00696FF5">
      <w:pPr>
        <w:numPr>
          <w:ilvl w:val="0"/>
          <w:numId w:val="1"/>
        </w:numPr>
        <w:spacing w:after="120" w:line="240" w:lineRule="auto"/>
        <w:ind w:left="567" w:right="260" w:hanging="567"/>
        <w:jc w:val="both"/>
        <w:rPr>
          <w:rFonts w:ascii="Arial" w:hAnsi="Arial" w:cs="Arial"/>
          <w:iCs/>
        </w:rPr>
      </w:pPr>
      <w:r w:rsidRPr="009134E6">
        <w:rPr>
          <w:rFonts w:ascii="Arial" w:hAnsi="Arial" w:cs="Arial"/>
          <w:b/>
          <w:bCs/>
        </w:rPr>
        <w:t xml:space="preserve">Inclusive module design </w:t>
      </w:r>
    </w:p>
    <w:p w14:paraId="79B7B95C" w14:textId="2B4EFF89" w:rsidR="00883204" w:rsidRPr="009134E6" w:rsidRDefault="00883204" w:rsidP="00FC7B44">
      <w:pPr>
        <w:autoSpaceDE w:val="0"/>
        <w:autoSpaceDN w:val="0"/>
        <w:adjustRightInd w:val="0"/>
        <w:spacing w:after="120" w:line="240" w:lineRule="auto"/>
        <w:ind w:left="567" w:right="118"/>
        <w:jc w:val="both"/>
        <w:rPr>
          <w:rFonts w:ascii="Arial" w:hAnsi="Arial" w:cs="Arial"/>
        </w:rPr>
      </w:pPr>
      <w:r w:rsidRPr="009134E6">
        <w:rPr>
          <w:rFonts w:ascii="Arial" w:hAnsi="Arial" w:cs="Arial"/>
        </w:rPr>
        <w:t xml:space="preserve">The </w:t>
      </w:r>
      <w:r w:rsidR="00E44D58">
        <w:rPr>
          <w:rFonts w:ascii="Arial" w:hAnsi="Arial" w:cs="Arial"/>
        </w:rPr>
        <w:t>Division</w:t>
      </w:r>
      <w:r w:rsidRPr="009134E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4EFABB" w14:textId="77777777" w:rsidR="00883204" w:rsidRPr="009134E6" w:rsidRDefault="00883204" w:rsidP="00FC7B44">
      <w:pPr>
        <w:autoSpaceDE w:val="0"/>
        <w:autoSpaceDN w:val="0"/>
        <w:adjustRightInd w:val="0"/>
        <w:spacing w:after="120" w:line="240" w:lineRule="auto"/>
        <w:ind w:left="567" w:right="118"/>
        <w:jc w:val="both"/>
        <w:rPr>
          <w:rFonts w:ascii="Arial" w:hAnsi="Arial" w:cs="Arial"/>
        </w:rPr>
      </w:pPr>
      <w:r w:rsidRPr="009134E6">
        <w:rPr>
          <w:rFonts w:ascii="Arial" w:hAnsi="Arial" w:cs="Arial"/>
        </w:rPr>
        <w:t xml:space="preserve">The inclusive practices in the guidance (see Annex B Appendix A) have been considered </w:t>
      </w:r>
      <w:proofErr w:type="gramStart"/>
      <w:r w:rsidRPr="009134E6">
        <w:rPr>
          <w:rFonts w:ascii="Arial" w:hAnsi="Arial" w:cs="Arial"/>
        </w:rPr>
        <w:t>in order to</w:t>
      </w:r>
      <w:proofErr w:type="gramEnd"/>
      <w:r w:rsidRPr="009134E6">
        <w:rPr>
          <w:rFonts w:ascii="Arial" w:hAnsi="Arial" w:cs="Arial"/>
        </w:rPr>
        <w:t xml:space="preserve"> support all students in the following areas:</w:t>
      </w:r>
    </w:p>
    <w:p w14:paraId="28F59899" w14:textId="77777777" w:rsidR="00883204" w:rsidRPr="009134E6" w:rsidRDefault="00883204" w:rsidP="00FC7B44">
      <w:pPr>
        <w:autoSpaceDE w:val="0"/>
        <w:autoSpaceDN w:val="0"/>
        <w:adjustRightInd w:val="0"/>
        <w:spacing w:after="120" w:line="240" w:lineRule="auto"/>
        <w:ind w:left="567" w:right="118"/>
        <w:jc w:val="both"/>
        <w:rPr>
          <w:rFonts w:ascii="Arial" w:hAnsi="Arial" w:cs="Arial"/>
          <w:bCs/>
        </w:rPr>
      </w:pPr>
      <w:r w:rsidRPr="009134E6">
        <w:rPr>
          <w:rFonts w:ascii="Arial" w:hAnsi="Arial" w:cs="Arial"/>
        </w:rPr>
        <w:t xml:space="preserve">a) </w:t>
      </w:r>
      <w:r w:rsidRPr="009134E6">
        <w:rPr>
          <w:rFonts w:ascii="Arial" w:hAnsi="Arial" w:cs="Arial"/>
          <w:bCs/>
        </w:rPr>
        <w:t>Accessible resources and curriculum</w:t>
      </w:r>
    </w:p>
    <w:p w14:paraId="70EBF60D" w14:textId="77777777" w:rsidR="00883204" w:rsidRPr="009134E6" w:rsidRDefault="00883204" w:rsidP="00FC7B44">
      <w:pPr>
        <w:tabs>
          <w:tab w:val="left" w:pos="567"/>
        </w:tabs>
        <w:autoSpaceDE w:val="0"/>
        <w:autoSpaceDN w:val="0"/>
        <w:adjustRightInd w:val="0"/>
        <w:spacing w:after="120" w:line="240" w:lineRule="auto"/>
        <w:ind w:left="567" w:right="118"/>
        <w:jc w:val="both"/>
        <w:rPr>
          <w:rFonts w:ascii="Arial" w:hAnsi="Arial" w:cs="Arial"/>
          <w:color w:val="000000"/>
        </w:rPr>
      </w:pPr>
      <w:r w:rsidRPr="009134E6">
        <w:rPr>
          <w:rFonts w:ascii="Arial" w:hAnsi="Arial" w:cs="Arial"/>
        </w:rPr>
        <w:t xml:space="preserve">b) </w:t>
      </w:r>
      <w:r w:rsidRPr="009134E6">
        <w:rPr>
          <w:rFonts w:ascii="Arial" w:hAnsi="Arial" w:cs="Arial"/>
          <w:bCs/>
        </w:rPr>
        <w:t>Learning</w:t>
      </w:r>
      <w:r w:rsidR="00BB2045" w:rsidRPr="009134E6">
        <w:rPr>
          <w:rFonts w:ascii="Arial" w:hAnsi="Arial" w:cs="Arial"/>
          <w:bCs/>
        </w:rPr>
        <w:t>,</w:t>
      </w:r>
      <w:r w:rsidRPr="009134E6">
        <w:rPr>
          <w:rFonts w:ascii="Arial" w:hAnsi="Arial" w:cs="Arial"/>
          <w:bCs/>
        </w:rPr>
        <w:t xml:space="preserve"> teaching and assessment methods</w:t>
      </w:r>
    </w:p>
    <w:p w14:paraId="274B5413" w14:textId="77777777" w:rsidR="00096DA4" w:rsidRPr="009134E6" w:rsidRDefault="00096DA4" w:rsidP="00302082">
      <w:pPr>
        <w:spacing w:after="120" w:line="240" w:lineRule="auto"/>
        <w:ind w:left="426" w:right="260"/>
        <w:rPr>
          <w:rFonts w:ascii="Arial" w:hAnsi="Arial" w:cs="Arial"/>
          <w:i/>
          <w:iCs/>
        </w:rPr>
      </w:pPr>
    </w:p>
    <w:p w14:paraId="0FE5206A" w14:textId="77777777" w:rsidR="009A2D37" w:rsidRPr="009134E6" w:rsidRDefault="00883204" w:rsidP="00696FF5">
      <w:pPr>
        <w:numPr>
          <w:ilvl w:val="0"/>
          <w:numId w:val="1"/>
        </w:numPr>
        <w:spacing w:after="120" w:line="240" w:lineRule="auto"/>
        <w:ind w:left="567" w:right="260" w:hanging="567"/>
        <w:jc w:val="both"/>
        <w:rPr>
          <w:rFonts w:ascii="Arial" w:hAnsi="Arial" w:cs="Arial"/>
          <w:b/>
        </w:rPr>
      </w:pPr>
      <w:r w:rsidRPr="009134E6">
        <w:rPr>
          <w:rFonts w:ascii="Arial" w:hAnsi="Arial" w:cs="Arial"/>
          <w:b/>
        </w:rPr>
        <w:t>Campus(es) or c</w:t>
      </w:r>
      <w:r w:rsidR="009A2D37" w:rsidRPr="009134E6">
        <w:rPr>
          <w:rFonts w:ascii="Arial" w:hAnsi="Arial" w:cs="Arial"/>
          <w:b/>
        </w:rPr>
        <w:t>entre(s)</w:t>
      </w:r>
      <w:r w:rsidRPr="009134E6">
        <w:rPr>
          <w:rFonts w:ascii="Arial" w:hAnsi="Arial" w:cs="Arial"/>
          <w:b/>
        </w:rPr>
        <w:t xml:space="preserve"> where module will be delivered</w:t>
      </w:r>
    </w:p>
    <w:p w14:paraId="64194F3C" w14:textId="77777777" w:rsidR="009134E6" w:rsidRPr="009134E6" w:rsidRDefault="009134E6" w:rsidP="009134E6">
      <w:pPr>
        <w:spacing w:after="120" w:line="240" w:lineRule="auto"/>
        <w:ind w:right="260" w:firstLine="567"/>
        <w:jc w:val="both"/>
        <w:rPr>
          <w:rFonts w:ascii="Arial" w:hAnsi="Arial" w:cs="Arial"/>
          <w:i/>
        </w:rPr>
      </w:pPr>
      <w:r w:rsidRPr="009134E6">
        <w:rPr>
          <w:rFonts w:ascii="Arial" w:hAnsi="Arial" w:cs="Arial"/>
        </w:rPr>
        <w:t>Canterbury and online/distance learning</w:t>
      </w:r>
      <w:r w:rsidRPr="009134E6">
        <w:rPr>
          <w:rFonts w:ascii="Arial" w:hAnsi="Arial" w:cs="Arial"/>
          <w:i/>
        </w:rPr>
        <w:t xml:space="preserve"> </w:t>
      </w:r>
    </w:p>
    <w:p w14:paraId="3A018AA3" w14:textId="77777777" w:rsidR="009A2D37" w:rsidRPr="009134E6" w:rsidRDefault="009A2D37" w:rsidP="009134E6">
      <w:pPr>
        <w:spacing w:after="120" w:line="240" w:lineRule="auto"/>
        <w:ind w:left="567" w:right="260"/>
        <w:jc w:val="both"/>
        <w:rPr>
          <w:rFonts w:ascii="Arial" w:hAnsi="Arial" w:cs="Arial"/>
          <w:b/>
          <w:i/>
        </w:rPr>
      </w:pPr>
    </w:p>
    <w:p w14:paraId="683060E2" w14:textId="77777777" w:rsidR="00883204" w:rsidRPr="009134E6" w:rsidRDefault="00883204" w:rsidP="00696FF5">
      <w:pPr>
        <w:numPr>
          <w:ilvl w:val="0"/>
          <w:numId w:val="1"/>
        </w:numPr>
        <w:spacing w:after="120" w:line="240" w:lineRule="auto"/>
        <w:ind w:left="567" w:right="261" w:hanging="568"/>
        <w:jc w:val="both"/>
        <w:rPr>
          <w:rFonts w:ascii="Arial" w:hAnsi="Arial" w:cs="Arial"/>
          <w:b/>
        </w:rPr>
      </w:pPr>
      <w:r w:rsidRPr="009134E6">
        <w:rPr>
          <w:rFonts w:ascii="Arial" w:hAnsi="Arial" w:cs="Arial"/>
          <w:b/>
        </w:rPr>
        <w:t xml:space="preserve">Internationalisation </w:t>
      </w:r>
    </w:p>
    <w:p w14:paraId="2301BDDB" w14:textId="77777777" w:rsidR="00883204" w:rsidRPr="009134E6" w:rsidRDefault="00D828D6" w:rsidP="00FC7B44">
      <w:pPr>
        <w:autoSpaceDE w:val="0"/>
        <w:autoSpaceDN w:val="0"/>
        <w:adjustRightInd w:val="0"/>
        <w:spacing w:after="120" w:line="240" w:lineRule="auto"/>
        <w:ind w:left="567" w:right="118"/>
        <w:jc w:val="both"/>
        <w:rPr>
          <w:rFonts w:ascii="Arial" w:hAnsi="Arial" w:cs="Arial"/>
        </w:rPr>
      </w:pPr>
      <w:r w:rsidRPr="00D828D6">
        <w:rPr>
          <w:rFonts w:ascii="Arial" w:hAnsi="Arial" w:cs="Arial"/>
        </w:rPr>
        <w:t>The range of generic skills which will be developed are applicable to international contexts and the specific skills have potential international relevance. The topics and material considered are not restricted to the UK and hence have international relevance</w:t>
      </w:r>
      <w:r>
        <w:rPr>
          <w:rFonts w:ascii="Arial" w:hAnsi="Arial" w:cs="Arial"/>
        </w:rPr>
        <w:t>.</w:t>
      </w:r>
      <w:r w:rsidR="00883204" w:rsidRPr="009134E6">
        <w:rPr>
          <w:rFonts w:ascii="Arial" w:hAnsi="Arial" w:cs="Arial"/>
        </w:rPr>
        <w:t xml:space="preserve"> </w:t>
      </w:r>
    </w:p>
    <w:p w14:paraId="6EB5ABAC" w14:textId="77777777" w:rsidR="00FC7B44" w:rsidRDefault="00FC7B44">
      <w:pPr>
        <w:rPr>
          <w:rFonts w:ascii="Arial" w:hAnsi="Arial" w:cs="Arial"/>
          <w:i/>
          <w:iCs/>
        </w:rPr>
      </w:pPr>
      <w:r>
        <w:rPr>
          <w:rFonts w:ascii="Arial" w:hAnsi="Arial" w:cs="Arial"/>
          <w:i/>
          <w:iCs/>
        </w:rPr>
        <w:br w:type="page"/>
      </w:r>
    </w:p>
    <w:p w14:paraId="25A77CF0" w14:textId="77777777" w:rsidR="00441E76" w:rsidRPr="00BA453C" w:rsidRDefault="00E44D58" w:rsidP="00302082">
      <w:pPr>
        <w:spacing w:after="120" w:line="240" w:lineRule="auto"/>
        <w:ind w:right="260"/>
        <w:rPr>
          <w:rFonts w:ascii="Arial" w:hAnsi="Arial" w:cs="Arial"/>
          <w:b/>
          <w:sz w:val="20"/>
        </w:rPr>
      </w:pPr>
      <w:r>
        <w:rPr>
          <w:rFonts w:ascii="Arial" w:hAnsi="Arial" w:cs="Arial"/>
          <w:b/>
          <w:sz w:val="20"/>
        </w:rPr>
        <w:t>DIV</w:t>
      </w:r>
      <w:r w:rsidR="00AD488D">
        <w:rPr>
          <w:rFonts w:ascii="Arial" w:hAnsi="Arial" w:cs="Arial"/>
          <w:b/>
          <w:sz w:val="20"/>
        </w:rPr>
        <w:t>I</w:t>
      </w:r>
      <w:r>
        <w:rPr>
          <w:rFonts w:ascii="Arial" w:hAnsi="Arial" w:cs="Arial"/>
          <w:b/>
          <w:sz w:val="20"/>
        </w:rPr>
        <w:t>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70D9C4" w14:textId="77777777" w:rsidR="00D83563" w:rsidRPr="00BA453C" w:rsidRDefault="00D83563" w:rsidP="00FC7B4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5F05D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1CC6976" w14:textId="77777777" w:rsidTr="00FC7B44">
        <w:trPr>
          <w:trHeight w:val="317"/>
        </w:trPr>
        <w:tc>
          <w:tcPr>
            <w:tcW w:w="1526" w:type="dxa"/>
          </w:tcPr>
          <w:p w14:paraId="596FCB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EB679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1F21B6B"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5012B2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85AE33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0B8A42" w14:textId="77777777" w:rsidTr="00FC7B44">
        <w:trPr>
          <w:trHeight w:val="305"/>
        </w:trPr>
        <w:tc>
          <w:tcPr>
            <w:tcW w:w="1526" w:type="dxa"/>
          </w:tcPr>
          <w:p w14:paraId="29F6A6AA" w14:textId="28AD70A2" w:rsidR="00422B69" w:rsidRPr="00302082" w:rsidRDefault="00614A9F" w:rsidP="00302082">
            <w:pPr>
              <w:spacing w:after="120"/>
              <w:ind w:right="-330"/>
              <w:rPr>
                <w:rFonts w:ascii="Arial" w:hAnsi="Arial" w:cs="Arial"/>
              </w:rPr>
            </w:pPr>
            <w:r>
              <w:rPr>
                <w:rFonts w:ascii="Arial" w:hAnsi="Arial" w:cs="Arial"/>
              </w:rPr>
              <w:t>21/12/2020</w:t>
            </w:r>
          </w:p>
        </w:tc>
        <w:tc>
          <w:tcPr>
            <w:tcW w:w="1701" w:type="dxa"/>
          </w:tcPr>
          <w:p w14:paraId="76649694" w14:textId="6EE7413C" w:rsidR="00422B69" w:rsidRPr="00302082" w:rsidRDefault="00614A9F" w:rsidP="00302082">
            <w:pPr>
              <w:spacing w:after="120"/>
              <w:ind w:right="-330"/>
              <w:rPr>
                <w:rFonts w:ascii="Arial" w:hAnsi="Arial" w:cs="Arial"/>
              </w:rPr>
            </w:pPr>
            <w:r>
              <w:rPr>
                <w:rFonts w:ascii="Arial" w:hAnsi="Arial" w:cs="Arial"/>
              </w:rPr>
              <w:t>Minor</w:t>
            </w:r>
          </w:p>
        </w:tc>
        <w:tc>
          <w:tcPr>
            <w:tcW w:w="2410" w:type="dxa"/>
          </w:tcPr>
          <w:p w14:paraId="0BF1AF45" w14:textId="1B057888" w:rsidR="00422B69" w:rsidRPr="00302082" w:rsidRDefault="00614A9F" w:rsidP="00302082">
            <w:pPr>
              <w:spacing w:after="120"/>
              <w:ind w:right="-330"/>
              <w:rPr>
                <w:rFonts w:ascii="Arial" w:hAnsi="Arial" w:cs="Arial"/>
              </w:rPr>
            </w:pPr>
            <w:r>
              <w:rPr>
                <w:rFonts w:ascii="Arial" w:hAnsi="Arial" w:cs="Arial"/>
              </w:rPr>
              <w:t>Autumn term 2021-22</w:t>
            </w:r>
          </w:p>
        </w:tc>
        <w:tc>
          <w:tcPr>
            <w:tcW w:w="2448" w:type="dxa"/>
          </w:tcPr>
          <w:p w14:paraId="51DD9526" w14:textId="299DB9CC" w:rsidR="00422B69" w:rsidRPr="00302082" w:rsidRDefault="00614A9F" w:rsidP="00302082">
            <w:pPr>
              <w:spacing w:after="120"/>
              <w:ind w:right="-330"/>
              <w:rPr>
                <w:rFonts w:ascii="Arial" w:hAnsi="Arial" w:cs="Arial"/>
              </w:rPr>
            </w:pPr>
            <w:r>
              <w:rPr>
                <w:rFonts w:ascii="Arial" w:hAnsi="Arial" w:cs="Arial"/>
              </w:rPr>
              <w:t>13</w:t>
            </w:r>
          </w:p>
        </w:tc>
        <w:tc>
          <w:tcPr>
            <w:tcW w:w="2400" w:type="dxa"/>
          </w:tcPr>
          <w:p w14:paraId="3CAFBDA7" w14:textId="04825180" w:rsidR="00422B69" w:rsidRPr="00302082" w:rsidRDefault="00614A9F" w:rsidP="00302082">
            <w:pPr>
              <w:spacing w:after="120"/>
              <w:ind w:right="-330"/>
              <w:rPr>
                <w:rFonts w:ascii="Arial" w:hAnsi="Arial" w:cs="Arial"/>
              </w:rPr>
            </w:pPr>
            <w:r>
              <w:rPr>
                <w:rFonts w:ascii="Arial" w:hAnsi="Arial" w:cs="Arial"/>
              </w:rPr>
              <w:t>N/A</w:t>
            </w:r>
          </w:p>
        </w:tc>
      </w:tr>
      <w:tr w:rsidR="00302082" w:rsidRPr="00302082" w14:paraId="5C52E7C3" w14:textId="77777777" w:rsidTr="00FC7B44">
        <w:trPr>
          <w:trHeight w:val="305"/>
        </w:trPr>
        <w:tc>
          <w:tcPr>
            <w:tcW w:w="1526" w:type="dxa"/>
          </w:tcPr>
          <w:p w14:paraId="7EC3D09A" w14:textId="77777777" w:rsidR="00422B69" w:rsidRPr="00302082" w:rsidRDefault="00422B69" w:rsidP="00302082">
            <w:pPr>
              <w:spacing w:after="120"/>
              <w:ind w:right="-330"/>
              <w:rPr>
                <w:rFonts w:ascii="Arial" w:hAnsi="Arial" w:cs="Arial"/>
              </w:rPr>
            </w:pPr>
          </w:p>
        </w:tc>
        <w:tc>
          <w:tcPr>
            <w:tcW w:w="1701" w:type="dxa"/>
          </w:tcPr>
          <w:p w14:paraId="3926A0DA" w14:textId="77777777" w:rsidR="00422B69" w:rsidRPr="00302082" w:rsidRDefault="00422B69" w:rsidP="00302082">
            <w:pPr>
              <w:spacing w:after="120"/>
              <w:ind w:right="-330"/>
              <w:rPr>
                <w:rFonts w:ascii="Arial" w:hAnsi="Arial" w:cs="Arial"/>
              </w:rPr>
            </w:pPr>
          </w:p>
        </w:tc>
        <w:tc>
          <w:tcPr>
            <w:tcW w:w="2410" w:type="dxa"/>
          </w:tcPr>
          <w:p w14:paraId="19F59D3F" w14:textId="77777777" w:rsidR="00422B69" w:rsidRPr="00302082" w:rsidRDefault="00422B69" w:rsidP="00302082">
            <w:pPr>
              <w:spacing w:after="120"/>
              <w:ind w:right="-330"/>
              <w:rPr>
                <w:rFonts w:ascii="Arial" w:hAnsi="Arial" w:cs="Arial"/>
              </w:rPr>
            </w:pPr>
          </w:p>
        </w:tc>
        <w:tc>
          <w:tcPr>
            <w:tcW w:w="2448" w:type="dxa"/>
          </w:tcPr>
          <w:p w14:paraId="7E9E2963" w14:textId="77777777" w:rsidR="00422B69" w:rsidRPr="00302082" w:rsidRDefault="00422B69" w:rsidP="00302082">
            <w:pPr>
              <w:spacing w:after="120"/>
              <w:ind w:right="-330"/>
              <w:rPr>
                <w:rFonts w:ascii="Arial" w:hAnsi="Arial" w:cs="Arial"/>
              </w:rPr>
            </w:pPr>
          </w:p>
        </w:tc>
        <w:tc>
          <w:tcPr>
            <w:tcW w:w="2400" w:type="dxa"/>
          </w:tcPr>
          <w:p w14:paraId="14A6C150" w14:textId="77777777" w:rsidR="00422B69" w:rsidRPr="00302082" w:rsidRDefault="00422B69" w:rsidP="00302082">
            <w:pPr>
              <w:spacing w:after="120"/>
              <w:ind w:right="-330"/>
              <w:rPr>
                <w:rFonts w:ascii="Arial" w:hAnsi="Arial" w:cs="Arial"/>
              </w:rPr>
            </w:pPr>
          </w:p>
        </w:tc>
      </w:tr>
    </w:tbl>
    <w:p w14:paraId="73920B8A" w14:textId="77777777" w:rsidR="00D83563" w:rsidRDefault="00D83563" w:rsidP="00302082">
      <w:pPr>
        <w:spacing w:after="120" w:line="240" w:lineRule="auto"/>
        <w:ind w:right="-330"/>
        <w:rPr>
          <w:rFonts w:ascii="Arial" w:hAnsi="Arial" w:cs="Arial"/>
        </w:rPr>
      </w:pPr>
    </w:p>
    <w:p w14:paraId="44D195F5" w14:textId="2B667835" w:rsidR="00C57028" w:rsidRPr="00302082" w:rsidRDefault="00C57028" w:rsidP="00FC7B44">
      <w:pPr>
        <w:pBdr>
          <w:top w:val="single" w:sz="4" w:space="1" w:color="auto"/>
          <w:left w:val="single" w:sz="4" w:space="4" w:color="auto"/>
          <w:bottom w:val="single" w:sz="4" w:space="1" w:color="auto"/>
          <w:right w:val="single" w:sz="4" w:space="4" w:color="auto"/>
        </w:pBdr>
        <w:spacing w:after="120" w:line="240" w:lineRule="auto"/>
        <w:ind w:left="98" w:right="79"/>
        <w:rPr>
          <w:rFonts w:ascii="Arial" w:hAnsi="Arial" w:cs="Arial"/>
        </w:rPr>
      </w:pPr>
      <w:r>
        <w:rPr>
          <w:rFonts w:ascii="Arial" w:hAnsi="Arial" w:cs="Arial"/>
        </w:rPr>
        <w:t>Revised FSO</w:t>
      </w:r>
      <w:r w:rsidR="00AD488D">
        <w:rPr>
          <w:rFonts w:ascii="Arial" w:hAnsi="Arial" w:cs="Arial"/>
        </w:rPr>
        <w:t>/SSPSSR</w:t>
      </w:r>
      <w:r>
        <w:rPr>
          <w:rFonts w:ascii="Arial" w:hAnsi="Arial" w:cs="Arial"/>
        </w:rPr>
        <w:t xml:space="preserve"> Jan 2018</w:t>
      </w:r>
      <w:r w:rsidR="00AD488D">
        <w:rPr>
          <w:rFonts w:ascii="Arial" w:hAnsi="Arial" w:cs="Arial"/>
        </w:rPr>
        <w:t xml:space="preserve"> under Competition and Market Authority compliance project</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FA8E" w14:textId="77777777" w:rsidR="00641C20" w:rsidRDefault="00641C20" w:rsidP="009A2D37">
      <w:pPr>
        <w:spacing w:after="0" w:line="240" w:lineRule="auto"/>
      </w:pPr>
      <w:r>
        <w:separator/>
      </w:r>
    </w:p>
  </w:endnote>
  <w:endnote w:type="continuationSeparator" w:id="0">
    <w:p w14:paraId="78D51636" w14:textId="77777777" w:rsidR="00641C20" w:rsidRDefault="00641C20" w:rsidP="009A2D37">
      <w:pPr>
        <w:spacing w:after="0" w:line="240" w:lineRule="auto"/>
      </w:pPr>
      <w:r>
        <w:continuationSeparator/>
      </w:r>
    </w:p>
  </w:endnote>
  <w:endnote w:type="continuationNotice" w:id="1">
    <w:p w14:paraId="2DD76A85" w14:textId="77777777" w:rsidR="00641C20" w:rsidRDefault="00641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7EE" w14:textId="77777777" w:rsidR="00FC7B44" w:rsidRDefault="00FC7B44" w:rsidP="009A2D37">
    <w:pPr>
      <w:pStyle w:val="Footer"/>
      <w:jc w:val="center"/>
    </w:pPr>
  </w:p>
  <w:sdt>
    <w:sdtPr>
      <w:id w:val="-97259864"/>
      <w:docPartObj>
        <w:docPartGallery w:val="Page Numbers (Bottom of Page)"/>
        <w:docPartUnique/>
      </w:docPartObj>
    </w:sdtPr>
    <w:sdtEndPr/>
    <w:sdtContent>
      <w:p w14:paraId="1991C0AF" w14:textId="4ABCEBD5" w:rsidR="008B2543" w:rsidRDefault="0019787E" w:rsidP="009A2D37">
        <w:pPr>
          <w:pStyle w:val="Footer"/>
          <w:jc w:val="center"/>
        </w:pPr>
        <w:r>
          <w:fldChar w:fldCharType="begin"/>
        </w:r>
        <w:r>
          <w:instrText xml:space="preserve"> PAGE   \* MERGEFORMAT </w:instrText>
        </w:r>
        <w:r>
          <w:fldChar w:fldCharType="separate"/>
        </w:r>
        <w:r w:rsidR="000777B3">
          <w:rPr>
            <w:noProof/>
          </w:rPr>
          <w:t>3</w:t>
        </w:r>
        <w:r>
          <w:rPr>
            <w:noProof/>
          </w:rPr>
          <w:fldChar w:fldCharType="end"/>
        </w:r>
      </w:p>
    </w:sdtContent>
  </w:sdt>
  <w:p w14:paraId="0799AB41" w14:textId="0ADBACC6" w:rsidR="008B2543" w:rsidRPr="007B7724" w:rsidRDefault="00E44D58" w:rsidP="00FC7B44">
    <w:pPr>
      <w:pStyle w:val="Footer"/>
      <w:spacing w:after="120"/>
      <w:ind w:right="118"/>
      <w:jc w:val="center"/>
      <w:rPr>
        <w:rFonts w:ascii="Arial" w:hAnsi="Arial"/>
        <w:sz w:val="18"/>
      </w:rPr>
    </w:pPr>
    <w:r>
      <w:rPr>
        <w:rFonts w:ascii="Arial" w:hAnsi="Arial"/>
        <w:sz w:val="18"/>
      </w:rPr>
      <w:t xml:space="preserve">TZRD5340 </w:t>
    </w:r>
    <w:r w:rsidR="00FC7B44" w:rsidRPr="00FC7B44">
      <w:rPr>
        <w:rFonts w:ascii="Arial" w:hAnsi="Arial"/>
        <w:sz w:val="18"/>
      </w:rPr>
      <w:t>Theories, Diagnosis &amp; Assessment of Autism</w:t>
    </w:r>
    <w:r w:rsidR="00FC7B44">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6D8C" w14:textId="77777777" w:rsidR="00641C20" w:rsidRDefault="00641C20" w:rsidP="009A2D37">
      <w:pPr>
        <w:spacing w:after="0" w:line="240" w:lineRule="auto"/>
      </w:pPr>
      <w:r>
        <w:separator/>
      </w:r>
    </w:p>
  </w:footnote>
  <w:footnote w:type="continuationSeparator" w:id="0">
    <w:p w14:paraId="33111740" w14:textId="77777777" w:rsidR="00641C20" w:rsidRDefault="00641C20" w:rsidP="009A2D37">
      <w:pPr>
        <w:spacing w:after="0" w:line="240" w:lineRule="auto"/>
      </w:pPr>
      <w:r>
        <w:continuationSeparator/>
      </w:r>
    </w:p>
  </w:footnote>
  <w:footnote w:type="continuationNotice" w:id="1">
    <w:p w14:paraId="2532ADBD" w14:textId="77777777" w:rsidR="00641C20" w:rsidRDefault="00641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45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415AAF" wp14:editId="664096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14D12C" w14:textId="77777777" w:rsidR="008B2543" w:rsidRPr="008C00F8" w:rsidRDefault="008B2543" w:rsidP="005E6D38">
    <w:pPr>
      <w:pStyle w:val="Heading1"/>
      <w:spacing w:before="60" w:after="60"/>
      <w:rPr>
        <w:rFonts w:ascii="Arial" w:hAnsi="Arial" w:cs="Arial"/>
      </w:rPr>
    </w:pPr>
  </w:p>
  <w:p w14:paraId="37A93A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17B4" w14:textId="21F2946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CF56A8" wp14:editId="6B3C46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9EF3F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DA02E5"/>
    <w:multiLevelType w:val="hybridMultilevel"/>
    <w:tmpl w:val="5CC2ED5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15:restartNumberingAfterBreak="0">
    <w:nsid w:val="55544817"/>
    <w:multiLevelType w:val="multilevel"/>
    <w:tmpl w:val="9AA88ABC"/>
    <w:lvl w:ilvl="0">
      <w:start w:val="1"/>
      <w:numFmt w:val="decimal"/>
      <w:lvlText w:val="9.%1"/>
      <w:lvlJc w:val="left"/>
      <w:pPr>
        <w:ind w:left="927" w:hanging="360"/>
      </w:pPr>
      <w:rPr>
        <w:rFonts w:ascii="Arial" w:hAnsi="Arial" w:hint="default"/>
        <w:b w:val="0"/>
        <w:i w:val="0"/>
      </w:rPr>
    </w:lvl>
    <w:lvl w:ilvl="1">
      <w:start w:val="1"/>
      <w:numFmt w:val="decimal"/>
      <w:isLgl/>
      <w:lvlText w:val="%1.%2"/>
      <w:lvlJc w:val="left"/>
      <w:pPr>
        <w:ind w:left="2158" w:hanging="740"/>
      </w:pPr>
      <w:rPr>
        <w:rFonts w:ascii="Calibri" w:hAnsi="Calibri" w:cs="Times New Roman" w:hint="default"/>
      </w:rPr>
    </w:lvl>
    <w:lvl w:ilvl="2">
      <w:start w:val="1"/>
      <w:numFmt w:val="decimal"/>
      <w:isLgl/>
      <w:lvlText w:val="%1.%2.%3"/>
      <w:lvlJc w:val="left"/>
      <w:pPr>
        <w:ind w:left="3216" w:hanging="740"/>
      </w:pPr>
      <w:rPr>
        <w:rFonts w:ascii="Calibri" w:hAnsi="Calibri" w:cs="Times New Roman" w:hint="default"/>
      </w:rPr>
    </w:lvl>
    <w:lvl w:ilvl="3">
      <w:start w:val="1"/>
      <w:numFmt w:val="decimal"/>
      <w:isLgl/>
      <w:lvlText w:val="%1.%2.%3.%4"/>
      <w:lvlJc w:val="left"/>
      <w:pPr>
        <w:ind w:left="4274" w:hanging="740"/>
      </w:pPr>
      <w:rPr>
        <w:rFonts w:ascii="Calibri" w:hAnsi="Calibri" w:cs="Times New Roman" w:hint="default"/>
      </w:rPr>
    </w:lvl>
    <w:lvl w:ilvl="4">
      <w:start w:val="1"/>
      <w:numFmt w:val="decimal"/>
      <w:isLgl/>
      <w:lvlText w:val="%1.%2.%3.%4.%5"/>
      <w:lvlJc w:val="left"/>
      <w:pPr>
        <w:ind w:left="5672" w:hanging="1080"/>
      </w:pPr>
      <w:rPr>
        <w:rFonts w:ascii="Calibri" w:hAnsi="Calibri" w:cs="Times New Roman" w:hint="default"/>
      </w:rPr>
    </w:lvl>
    <w:lvl w:ilvl="5">
      <w:start w:val="1"/>
      <w:numFmt w:val="decimal"/>
      <w:isLgl/>
      <w:lvlText w:val="%1.%2.%3.%4.%5.%6"/>
      <w:lvlJc w:val="left"/>
      <w:pPr>
        <w:ind w:left="6730" w:hanging="1080"/>
      </w:pPr>
      <w:rPr>
        <w:rFonts w:ascii="Calibri" w:hAnsi="Calibri" w:cs="Times New Roman" w:hint="default"/>
      </w:rPr>
    </w:lvl>
    <w:lvl w:ilvl="6">
      <w:start w:val="1"/>
      <w:numFmt w:val="decimal"/>
      <w:isLgl/>
      <w:lvlText w:val="%1.%2.%3.%4.%5.%6.%7"/>
      <w:lvlJc w:val="left"/>
      <w:pPr>
        <w:ind w:left="8148" w:hanging="1440"/>
      </w:pPr>
      <w:rPr>
        <w:rFonts w:ascii="Calibri" w:hAnsi="Calibri" w:cs="Times New Roman" w:hint="default"/>
      </w:rPr>
    </w:lvl>
    <w:lvl w:ilvl="7">
      <w:start w:val="1"/>
      <w:numFmt w:val="decimal"/>
      <w:isLgl/>
      <w:lvlText w:val="%1.%2.%3.%4.%5.%6.%7.%8"/>
      <w:lvlJc w:val="left"/>
      <w:pPr>
        <w:ind w:left="9206" w:hanging="1440"/>
      </w:pPr>
      <w:rPr>
        <w:rFonts w:ascii="Calibri" w:hAnsi="Calibri" w:cs="Times New Roman" w:hint="default"/>
      </w:rPr>
    </w:lvl>
    <w:lvl w:ilvl="8">
      <w:start w:val="1"/>
      <w:numFmt w:val="decimal"/>
      <w:isLgl/>
      <w:lvlText w:val="%1.%2.%3.%4.%5.%6.%7.%8.%9"/>
      <w:lvlJc w:val="left"/>
      <w:pPr>
        <w:ind w:left="10624" w:hanging="1800"/>
      </w:pPr>
      <w:rPr>
        <w:rFonts w:ascii="Calibri" w:hAnsi="Calibri" w:cs="Times New Roman"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D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7B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51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29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A9F"/>
    <w:rsid w:val="006253AA"/>
    <w:rsid w:val="00626023"/>
    <w:rsid w:val="00633150"/>
    <w:rsid w:val="00637A50"/>
    <w:rsid w:val="00641C2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4E6"/>
    <w:rsid w:val="00921CF6"/>
    <w:rsid w:val="00922E9E"/>
    <w:rsid w:val="00924EF0"/>
    <w:rsid w:val="00934D7B"/>
    <w:rsid w:val="00943F7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BC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3C0"/>
    <w:rsid w:val="00AC7501"/>
    <w:rsid w:val="00AD488D"/>
    <w:rsid w:val="00AD748B"/>
    <w:rsid w:val="00AE4865"/>
    <w:rsid w:val="00AF50EE"/>
    <w:rsid w:val="00AF5536"/>
    <w:rsid w:val="00B0591D"/>
    <w:rsid w:val="00B13402"/>
    <w:rsid w:val="00B14BC2"/>
    <w:rsid w:val="00B17024"/>
    <w:rsid w:val="00B17CD2"/>
    <w:rsid w:val="00B213D2"/>
    <w:rsid w:val="00B248BA"/>
    <w:rsid w:val="00B24B56"/>
    <w:rsid w:val="00B27552"/>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28D6"/>
    <w:rsid w:val="00D83563"/>
    <w:rsid w:val="00D8448F"/>
    <w:rsid w:val="00DA64B6"/>
    <w:rsid w:val="00DB5C9D"/>
    <w:rsid w:val="00DD02E6"/>
    <w:rsid w:val="00DF665B"/>
    <w:rsid w:val="00E0152A"/>
    <w:rsid w:val="00E03394"/>
    <w:rsid w:val="00E066E5"/>
    <w:rsid w:val="00E22F03"/>
    <w:rsid w:val="00E233C1"/>
    <w:rsid w:val="00E44D58"/>
    <w:rsid w:val="00E51404"/>
    <w:rsid w:val="00E574C9"/>
    <w:rsid w:val="00E610DE"/>
    <w:rsid w:val="00E66167"/>
    <w:rsid w:val="00E71F2F"/>
    <w:rsid w:val="00E77786"/>
    <w:rsid w:val="00E806FB"/>
    <w:rsid w:val="00EB1C2D"/>
    <w:rsid w:val="00EC1810"/>
    <w:rsid w:val="00EC3FCC"/>
    <w:rsid w:val="00EC4952"/>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B4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4DEE3"/>
  <w15:docId w15:val="{74F45910-6DD9-4EDB-88BD-61A619DD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1">
    <w:name w:val="Colorful List - Accent 11"/>
    <w:basedOn w:val="Normal"/>
    <w:uiPriority w:val="72"/>
    <w:qFormat/>
    <w:rsid w:val="00AB43C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searchautism.net/autism-publications/publications-database/6326/the-autistic-spectrum:-characteristics-causes-and-practical-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TZ534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DD962-B5ED-4CA6-806B-A27AAFBA5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23AEB-E30D-4881-B1B3-DB5BFB860D71}"/>
</file>

<file path=customXml/itemProps3.xml><?xml version="1.0" encoding="utf-8"?>
<ds:datastoreItem xmlns:ds="http://schemas.openxmlformats.org/officeDocument/2006/customXml" ds:itemID="{E3D965B3-99CD-468A-9D97-9B87F2FE95CA}">
  <ds:schemaRefs>
    <ds:schemaRef ds:uri="http://schemas.openxmlformats.org/officeDocument/2006/bibliography"/>
  </ds:schemaRefs>
</ds:datastoreItem>
</file>

<file path=customXml/itemProps4.xml><?xml version="1.0" encoding="utf-8"?>
<ds:datastoreItem xmlns:ds="http://schemas.openxmlformats.org/officeDocument/2006/customXml" ds:itemID="{90F9713B-C7E4-4C3D-A334-20B0AD5217BB}">
  <ds:schemaRefs>
    <ds:schemaRef ds:uri="http://schemas.microsoft.com/sharepoint/v3/contenttype/forms"/>
  </ds:schemaRefs>
</ds:datastoreItem>
</file>

<file path=customXml/itemProps5.xml><?xml version="1.0" encoding="utf-8"?>
<ds:datastoreItem xmlns:ds="http://schemas.openxmlformats.org/officeDocument/2006/customXml" ds:itemID="{73CCE6E7-3190-4844-9301-3315D36BA299}">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TZ534fsov2</Template>
  <TotalTime>4</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Philip Shore</cp:lastModifiedBy>
  <cp:revision>2</cp:revision>
  <cp:lastPrinted>2015-09-09T08:37:00Z</cp:lastPrinted>
  <dcterms:created xsi:type="dcterms:W3CDTF">2021-04-27T16:15:00Z</dcterms:created>
  <dcterms:modified xsi:type="dcterms:W3CDTF">2021-04-27T16:15:00Z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71d3fd92-d3c9-481e-8964-9862c41e77db</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