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E2DD1D" w14:textId="77777777" w:rsidR="00683609" w:rsidRPr="00302082" w:rsidRDefault="00683609" w:rsidP="00683609">
      <w:pPr>
        <w:spacing w:after="0" w:line="240" w:lineRule="auto"/>
        <w:rPr>
          <w:rFonts w:ascii="Arial" w:hAnsi="Arial" w:cs="Arial"/>
        </w:rPr>
      </w:pPr>
    </w:p>
    <w:p w14:paraId="4E4972C2" w14:textId="77777777" w:rsidR="009A2D37" w:rsidRPr="00302082" w:rsidRDefault="006C423D" w:rsidP="00883204">
      <w:pPr>
        <w:tabs>
          <w:tab w:val="left" w:pos="8389"/>
        </w:tabs>
        <w:spacing w:after="120" w:line="240" w:lineRule="auto"/>
        <w:ind w:right="260"/>
        <w:jc w:val="both"/>
        <w:rPr>
          <w:rFonts w:ascii="Arial" w:hAnsi="Arial" w:cs="Arial"/>
        </w:rPr>
      </w:pPr>
      <w:r w:rsidRPr="00302082">
        <w:rPr>
          <w:rFonts w:ascii="Arial" w:hAnsi="Arial" w:cs="Arial"/>
        </w:rPr>
        <w:tab/>
      </w:r>
    </w:p>
    <w:p w14:paraId="72C4526B" w14:textId="77777777" w:rsidR="009A2D37" w:rsidRPr="007C3BDB" w:rsidRDefault="009A2D37" w:rsidP="00696FF5">
      <w:pPr>
        <w:numPr>
          <w:ilvl w:val="0"/>
          <w:numId w:val="1"/>
        </w:numPr>
        <w:spacing w:after="120" w:line="240" w:lineRule="auto"/>
        <w:ind w:left="567" w:right="260" w:hanging="567"/>
        <w:jc w:val="both"/>
        <w:rPr>
          <w:rFonts w:ascii="Arial" w:hAnsi="Arial" w:cs="Arial"/>
          <w:b/>
        </w:rPr>
      </w:pPr>
      <w:r w:rsidRPr="007C3BDB">
        <w:rPr>
          <w:rFonts w:ascii="Arial" w:hAnsi="Arial" w:cs="Arial"/>
          <w:b/>
        </w:rPr>
        <w:t>Title of the module</w:t>
      </w:r>
    </w:p>
    <w:p w14:paraId="709AB9D2" w14:textId="77777777" w:rsidR="0083074C" w:rsidRPr="007C3BDB" w:rsidRDefault="00237254" w:rsidP="00696FF5">
      <w:pPr>
        <w:spacing w:after="120" w:line="240" w:lineRule="auto"/>
        <w:ind w:left="567" w:right="260"/>
        <w:jc w:val="both"/>
        <w:rPr>
          <w:rFonts w:ascii="Arial" w:hAnsi="Arial" w:cs="Arial"/>
          <w:iCs/>
        </w:rPr>
      </w:pPr>
      <w:r w:rsidRPr="007C3BDB">
        <w:rPr>
          <w:rFonts w:ascii="Arial" w:hAnsi="Arial" w:cs="Arial"/>
        </w:rPr>
        <w:t xml:space="preserve">TZRD5180 (TZ518) - Implementing and Evaluating Behaviour Support Plans </w:t>
      </w:r>
    </w:p>
    <w:p w14:paraId="7AD79D4E" w14:textId="77777777" w:rsidR="009A2D37" w:rsidRPr="007C3BDB" w:rsidRDefault="009A2D37" w:rsidP="00302082">
      <w:pPr>
        <w:spacing w:after="120" w:line="240" w:lineRule="auto"/>
        <w:ind w:left="426" w:right="260"/>
        <w:jc w:val="both"/>
        <w:rPr>
          <w:rFonts w:ascii="Arial" w:hAnsi="Arial" w:cs="Arial"/>
        </w:rPr>
      </w:pPr>
    </w:p>
    <w:p w14:paraId="3CBAA875" w14:textId="77777777" w:rsidR="009A2D37" w:rsidRPr="007C3BDB" w:rsidRDefault="009A2D37" w:rsidP="00696FF5">
      <w:pPr>
        <w:numPr>
          <w:ilvl w:val="0"/>
          <w:numId w:val="1"/>
        </w:numPr>
        <w:spacing w:after="120" w:line="240" w:lineRule="auto"/>
        <w:ind w:left="567" w:right="260" w:hanging="567"/>
        <w:jc w:val="both"/>
        <w:rPr>
          <w:rFonts w:ascii="Arial" w:hAnsi="Arial" w:cs="Arial"/>
          <w:b/>
        </w:rPr>
      </w:pPr>
      <w:r w:rsidRPr="007C3BDB">
        <w:rPr>
          <w:rFonts w:ascii="Arial" w:hAnsi="Arial" w:cs="Arial"/>
          <w:b/>
        </w:rPr>
        <w:t>School or partner institution which will be responsible for management of the module</w:t>
      </w:r>
    </w:p>
    <w:p w14:paraId="5FDD525D" w14:textId="77777777" w:rsidR="009A2D37" w:rsidRPr="007C3BDB" w:rsidRDefault="00237254" w:rsidP="00237254">
      <w:pPr>
        <w:spacing w:after="120" w:line="240" w:lineRule="auto"/>
        <w:ind w:left="567" w:right="260"/>
        <w:rPr>
          <w:rFonts w:ascii="Arial" w:hAnsi="Arial" w:cs="Arial"/>
          <w:iCs/>
        </w:rPr>
      </w:pPr>
      <w:r w:rsidRPr="007C3BDB">
        <w:rPr>
          <w:rFonts w:ascii="Arial" w:hAnsi="Arial" w:cs="Arial"/>
          <w:iCs/>
        </w:rPr>
        <w:t>School of Social Policy, Sociology and Social Research (Tizard)</w:t>
      </w:r>
    </w:p>
    <w:p w14:paraId="48ADAD06" w14:textId="77777777" w:rsidR="009A2D37" w:rsidRPr="007C3BDB" w:rsidRDefault="009A2D37" w:rsidP="00302082">
      <w:pPr>
        <w:spacing w:after="120" w:line="240" w:lineRule="auto"/>
        <w:ind w:left="426" w:right="260"/>
        <w:rPr>
          <w:rFonts w:ascii="Arial" w:hAnsi="Arial" w:cs="Arial"/>
          <w:iCs/>
        </w:rPr>
      </w:pPr>
    </w:p>
    <w:p w14:paraId="49D3A6F5" w14:textId="77777777" w:rsidR="009A2D37" w:rsidRPr="007C3BDB" w:rsidRDefault="00883204" w:rsidP="00696FF5">
      <w:pPr>
        <w:numPr>
          <w:ilvl w:val="0"/>
          <w:numId w:val="1"/>
        </w:numPr>
        <w:spacing w:after="120" w:line="240" w:lineRule="auto"/>
        <w:ind w:left="567" w:right="260" w:hanging="567"/>
        <w:jc w:val="both"/>
        <w:rPr>
          <w:rFonts w:ascii="Arial" w:hAnsi="Arial" w:cs="Arial"/>
          <w:b/>
        </w:rPr>
      </w:pPr>
      <w:r w:rsidRPr="007C3BDB">
        <w:rPr>
          <w:rFonts w:ascii="Arial" w:hAnsi="Arial" w:cs="Arial"/>
          <w:b/>
        </w:rPr>
        <w:t>The level of the module (</w:t>
      </w:r>
      <w:r w:rsidR="00D83563" w:rsidRPr="007C3BDB">
        <w:rPr>
          <w:rFonts w:ascii="Arial" w:hAnsi="Arial" w:cs="Arial"/>
          <w:b/>
        </w:rPr>
        <w:t>Level</w:t>
      </w:r>
      <w:r w:rsidR="00441E76" w:rsidRPr="007C3BDB">
        <w:rPr>
          <w:rFonts w:ascii="Arial" w:hAnsi="Arial" w:cs="Arial"/>
          <w:b/>
        </w:rPr>
        <w:t xml:space="preserve"> 4</w:t>
      </w:r>
      <w:r w:rsidR="001D0C7D" w:rsidRPr="007C3BDB">
        <w:rPr>
          <w:rFonts w:ascii="Arial" w:hAnsi="Arial" w:cs="Arial"/>
          <w:b/>
        </w:rPr>
        <w:t xml:space="preserve">, </w:t>
      </w:r>
      <w:r w:rsidR="00441E76" w:rsidRPr="007C3BDB">
        <w:rPr>
          <w:rFonts w:ascii="Arial" w:hAnsi="Arial" w:cs="Arial"/>
          <w:b/>
        </w:rPr>
        <w:t>Level 5</w:t>
      </w:r>
      <w:r w:rsidR="001D0C7D" w:rsidRPr="007C3BDB">
        <w:rPr>
          <w:rFonts w:ascii="Arial" w:hAnsi="Arial" w:cs="Arial"/>
          <w:b/>
        </w:rPr>
        <w:t xml:space="preserve">, </w:t>
      </w:r>
      <w:r w:rsidR="00441E76" w:rsidRPr="007C3BDB">
        <w:rPr>
          <w:rFonts w:ascii="Arial" w:hAnsi="Arial" w:cs="Arial"/>
          <w:b/>
        </w:rPr>
        <w:t>Level 6</w:t>
      </w:r>
      <w:r w:rsidR="001D0C7D" w:rsidRPr="007C3BDB">
        <w:rPr>
          <w:rFonts w:ascii="Arial" w:hAnsi="Arial" w:cs="Arial"/>
          <w:b/>
        </w:rPr>
        <w:t xml:space="preserve"> or </w:t>
      </w:r>
      <w:r w:rsidR="00C612A8" w:rsidRPr="007C3BDB">
        <w:rPr>
          <w:rFonts w:ascii="Arial" w:hAnsi="Arial" w:cs="Arial"/>
          <w:b/>
        </w:rPr>
        <w:t>L</w:t>
      </w:r>
      <w:r w:rsidR="00441E76" w:rsidRPr="007C3BDB">
        <w:rPr>
          <w:rFonts w:ascii="Arial" w:hAnsi="Arial" w:cs="Arial"/>
          <w:b/>
        </w:rPr>
        <w:t>evel 7</w:t>
      </w:r>
      <w:r w:rsidR="009A2D37" w:rsidRPr="007C3BDB">
        <w:rPr>
          <w:rFonts w:ascii="Arial" w:hAnsi="Arial" w:cs="Arial"/>
          <w:b/>
        </w:rPr>
        <w:t>)</w:t>
      </w:r>
    </w:p>
    <w:p w14:paraId="57B8CE6F" w14:textId="77777777" w:rsidR="009A2D37" w:rsidRPr="007C3BDB" w:rsidRDefault="00237254" w:rsidP="00237254">
      <w:pPr>
        <w:spacing w:after="120" w:line="240" w:lineRule="auto"/>
        <w:ind w:left="567" w:right="260"/>
        <w:jc w:val="both"/>
        <w:rPr>
          <w:rFonts w:ascii="Arial" w:hAnsi="Arial" w:cs="Arial"/>
        </w:rPr>
      </w:pPr>
      <w:r w:rsidRPr="007C3BDB">
        <w:rPr>
          <w:rFonts w:ascii="Arial" w:hAnsi="Arial" w:cs="Arial"/>
        </w:rPr>
        <w:t xml:space="preserve">Level 5 </w:t>
      </w:r>
    </w:p>
    <w:p w14:paraId="67D45276" w14:textId="77777777" w:rsidR="009A2D37" w:rsidRPr="007C3BDB" w:rsidRDefault="009A2D37" w:rsidP="00302082">
      <w:pPr>
        <w:spacing w:after="120" w:line="240" w:lineRule="auto"/>
        <w:ind w:left="426" w:right="260"/>
        <w:rPr>
          <w:rFonts w:ascii="Arial" w:hAnsi="Arial" w:cs="Arial"/>
          <w:iCs/>
        </w:rPr>
      </w:pPr>
    </w:p>
    <w:p w14:paraId="576C6669" w14:textId="77777777" w:rsidR="009A2D37" w:rsidRPr="007C3BDB" w:rsidRDefault="009A2D37" w:rsidP="00696FF5">
      <w:pPr>
        <w:numPr>
          <w:ilvl w:val="0"/>
          <w:numId w:val="1"/>
        </w:numPr>
        <w:spacing w:after="120" w:line="240" w:lineRule="auto"/>
        <w:ind w:left="567" w:right="260" w:hanging="567"/>
        <w:jc w:val="both"/>
        <w:rPr>
          <w:rFonts w:ascii="Arial" w:hAnsi="Arial" w:cs="Arial"/>
          <w:b/>
        </w:rPr>
      </w:pPr>
      <w:r w:rsidRPr="007C3BDB">
        <w:rPr>
          <w:rFonts w:ascii="Arial" w:hAnsi="Arial" w:cs="Arial"/>
          <w:b/>
        </w:rPr>
        <w:t xml:space="preserve">The number of credits and the ECTS value which the module represents </w:t>
      </w:r>
    </w:p>
    <w:p w14:paraId="74A1B969" w14:textId="77777777" w:rsidR="009A2D37" w:rsidRPr="007C3BDB" w:rsidRDefault="009A2D37" w:rsidP="00696FF5">
      <w:pPr>
        <w:pStyle w:val="NormalWeb"/>
        <w:spacing w:before="0" w:beforeAutospacing="0" w:after="120" w:afterAutospacing="0"/>
        <w:ind w:left="567" w:right="260"/>
        <w:rPr>
          <w:rFonts w:ascii="Arial" w:hAnsi="Arial" w:cs="Arial"/>
          <w:sz w:val="22"/>
          <w:szCs w:val="22"/>
        </w:rPr>
      </w:pPr>
      <w:r w:rsidRPr="007C3BDB">
        <w:rPr>
          <w:rFonts w:ascii="Arial" w:hAnsi="Arial" w:cs="Arial"/>
          <w:sz w:val="22"/>
          <w:szCs w:val="22"/>
        </w:rPr>
        <w:t>15 credits (7.5 ECTS)</w:t>
      </w:r>
    </w:p>
    <w:p w14:paraId="7B52E73A" w14:textId="77777777" w:rsidR="009A2D37" w:rsidRPr="007C3BDB" w:rsidRDefault="009A2D37" w:rsidP="00302082">
      <w:pPr>
        <w:spacing w:after="120" w:line="240" w:lineRule="auto"/>
        <w:ind w:left="426" w:right="260"/>
        <w:rPr>
          <w:rFonts w:ascii="Arial" w:hAnsi="Arial" w:cs="Arial"/>
        </w:rPr>
      </w:pPr>
    </w:p>
    <w:p w14:paraId="367DA677" w14:textId="77777777" w:rsidR="009A2D37" w:rsidRPr="007C3BDB" w:rsidRDefault="009A2D37" w:rsidP="00696FF5">
      <w:pPr>
        <w:numPr>
          <w:ilvl w:val="0"/>
          <w:numId w:val="1"/>
        </w:numPr>
        <w:spacing w:after="120" w:line="240" w:lineRule="auto"/>
        <w:ind w:left="567" w:right="260" w:hanging="567"/>
        <w:jc w:val="both"/>
        <w:rPr>
          <w:rFonts w:ascii="Arial" w:hAnsi="Arial" w:cs="Arial"/>
          <w:b/>
        </w:rPr>
      </w:pPr>
      <w:r w:rsidRPr="007C3BDB">
        <w:rPr>
          <w:rFonts w:ascii="Arial" w:hAnsi="Arial" w:cs="Arial"/>
          <w:b/>
        </w:rPr>
        <w:t>Which term(s) the module is to be taught in (or other teaching pattern)</w:t>
      </w:r>
    </w:p>
    <w:p w14:paraId="0D67E997" w14:textId="77777777" w:rsidR="009A2D37" w:rsidRPr="007C3BDB" w:rsidRDefault="00237254" w:rsidP="00237254">
      <w:pPr>
        <w:spacing w:after="120" w:line="240" w:lineRule="auto"/>
        <w:ind w:left="567" w:right="260"/>
        <w:rPr>
          <w:rFonts w:ascii="Arial" w:hAnsi="Arial" w:cs="Arial"/>
          <w:i/>
          <w:iCs/>
        </w:rPr>
      </w:pPr>
      <w:r w:rsidRPr="007C3BDB">
        <w:rPr>
          <w:rFonts w:ascii="Arial" w:hAnsi="Arial" w:cs="Arial"/>
          <w:iCs/>
        </w:rPr>
        <w:t>Spring term (term 2</w:t>
      </w:r>
      <w:r w:rsidRPr="007C3BDB">
        <w:rPr>
          <w:rFonts w:ascii="Arial" w:hAnsi="Arial" w:cs="Arial"/>
          <w:i/>
          <w:iCs/>
        </w:rPr>
        <w:t>)</w:t>
      </w:r>
    </w:p>
    <w:p w14:paraId="66790ED5" w14:textId="77777777" w:rsidR="009A2D37" w:rsidRPr="007C3BDB" w:rsidRDefault="009A2D37" w:rsidP="00302082">
      <w:pPr>
        <w:spacing w:after="120" w:line="240" w:lineRule="auto"/>
        <w:ind w:left="426" w:right="260"/>
        <w:rPr>
          <w:rFonts w:ascii="Arial" w:hAnsi="Arial" w:cs="Arial"/>
          <w:i/>
          <w:iCs/>
        </w:rPr>
      </w:pPr>
    </w:p>
    <w:p w14:paraId="4D3AFE6F" w14:textId="77777777" w:rsidR="009A2D37" w:rsidRPr="007C3BDB" w:rsidRDefault="009A2D37" w:rsidP="00696FF5">
      <w:pPr>
        <w:numPr>
          <w:ilvl w:val="0"/>
          <w:numId w:val="1"/>
        </w:numPr>
        <w:spacing w:after="120" w:line="240" w:lineRule="auto"/>
        <w:ind w:left="567" w:right="260" w:hanging="567"/>
        <w:jc w:val="both"/>
        <w:rPr>
          <w:rFonts w:ascii="Arial" w:hAnsi="Arial" w:cs="Arial"/>
          <w:b/>
        </w:rPr>
      </w:pPr>
      <w:r w:rsidRPr="007C3BDB">
        <w:rPr>
          <w:rFonts w:ascii="Arial" w:hAnsi="Arial" w:cs="Arial"/>
          <w:b/>
        </w:rPr>
        <w:t>Prerequisite and co-requisite modules</w:t>
      </w:r>
    </w:p>
    <w:p w14:paraId="6B3FC83B" w14:textId="77777777" w:rsidR="00237254" w:rsidRPr="007C3BDB" w:rsidRDefault="00237254" w:rsidP="00696FF5">
      <w:pPr>
        <w:spacing w:after="120" w:line="240" w:lineRule="auto"/>
        <w:ind w:left="567" w:right="260"/>
        <w:jc w:val="both"/>
        <w:rPr>
          <w:rFonts w:ascii="Arial" w:hAnsi="Arial" w:cs="Arial"/>
          <w:iCs/>
        </w:rPr>
      </w:pPr>
      <w:r w:rsidRPr="007C3BDB">
        <w:rPr>
          <w:rFonts w:ascii="Arial" w:hAnsi="Arial" w:cs="Arial"/>
          <w:iCs/>
        </w:rPr>
        <w:t>Pre-requisites</w:t>
      </w:r>
    </w:p>
    <w:p w14:paraId="08F16C75" w14:textId="77777777" w:rsidR="00237254" w:rsidRPr="007C3BDB" w:rsidRDefault="00237254" w:rsidP="00696FF5">
      <w:pPr>
        <w:spacing w:after="120" w:line="240" w:lineRule="auto"/>
        <w:ind w:left="567" w:right="260"/>
        <w:jc w:val="both"/>
        <w:rPr>
          <w:rFonts w:ascii="Arial" w:hAnsi="Arial" w:cs="Arial"/>
          <w:iCs/>
        </w:rPr>
      </w:pPr>
      <w:r w:rsidRPr="007C3BDB">
        <w:rPr>
          <w:rFonts w:ascii="Arial" w:hAnsi="Arial" w:cs="Arial"/>
          <w:iCs/>
        </w:rPr>
        <w:t>TZRD5200 (TZ520) Assessing and understanding Challenging behaviour</w:t>
      </w:r>
    </w:p>
    <w:p w14:paraId="30DA8312" w14:textId="77777777" w:rsidR="00237254" w:rsidRPr="007C3BDB" w:rsidRDefault="00237254" w:rsidP="00696FF5">
      <w:pPr>
        <w:spacing w:after="120" w:line="240" w:lineRule="auto"/>
        <w:ind w:left="567" w:right="260"/>
        <w:jc w:val="both"/>
        <w:rPr>
          <w:rFonts w:ascii="Arial" w:hAnsi="Arial" w:cs="Arial"/>
          <w:iCs/>
        </w:rPr>
      </w:pPr>
      <w:r w:rsidRPr="007C3BDB">
        <w:rPr>
          <w:rFonts w:ascii="Arial" w:hAnsi="Arial" w:cs="Arial"/>
          <w:iCs/>
        </w:rPr>
        <w:t>TZRD5170 (TZ517) Introduction to Positive behaviour Support</w:t>
      </w:r>
    </w:p>
    <w:p w14:paraId="49E316B7" w14:textId="77777777" w:rsidR="009A2D37" w:rsidRPr="007C3BDB" w:rsidRDefault="00237254" w:rsidP="00237254">
      <w:pPr>
        <w:spacing w:after="120" w:line="240" w:lineRule="auto"/>
        <w:ind w:left="567" w:right="260"/>
        <w:jc w:val="both"/>
        <w:rPr>
          <w:rFonts w:ascii="Arial" w:hAnsi="Arial" w:cs="Arial"/>
          <w:iCs/>
        </w:rPr>
      </w:pPr>
      <w:r w:rsidRPr="007C3BDB">
        <w:rPr>
          <w:rFonts w:ascii="Arial" w:hAnsi="Arial" w:cs="Arial"/>
          <w:iCs/>
        </w:rPr>
        <w:lastRenderedPageBreak/>
        <w:t xml:space="preserve">TZRD5190 (TZ519) Designing Behaviour Support Plans </w:t>
      </w:r>
    </w:p>
    <w:p w14:paraId="27EB47C5" w14:textId="77777777" w:rsidR="009A2D37" w:rsidRPr="007C3BDB" w:rsidRDefault="009A2D37" w:rsidP="00302082">
      <w:pPr>
        <w:spacing w:after="120" w:line="240" w:lineRule="auto"/>
        <w:ind w:left="426" w:right="260"/>
        <w:rPr>
          <w:rFonts w:ascii="Arial" w:hAnsi="Arial" w:cs="Arial"/>
          <w:i/>
          <w:iCs/>
        </w:rPr>
      </w:pPr>
    </w:p>
    <w:p w14:paraId="082D0984" w14:textId="77777777" w:rsidR="009A2D37" w:rsidRPr="007C3BDB" w:rsidRDefault="009A2D37" w:rsidP="00696FF5">
      <w:pPr>
        <w:numPr>
          <w:ilvl w:val="0"/>
          <w:numId w:val="1"/>
        </w:numPr>
        <w:spacing w:after="120" w:line="240" w:lineRule="auto"/>
        <w:ind w:left="567" w:right="260" w:hanging="567"/>
        <w:jc w:val="both"/>
        <w:rPr>
          <w:rFonts w:ascii="Arial" w:hAnsi="Arial" w:cs="Arial"/>
          <w:b/>
        </w:rPr>
      </w:pPr>
      <w:r w:rsidRPr="007C3BDB">
        <w:rPr>
          <w:rFonts w:ascii="Arial" w:hAnsi="Arial" w:cs="Arial"/>
          <w:b/>
        </w:rPr>
        <w:t>The programmes of study to which the module contributes</w:t>
      </w:r>
    </w:p>
    <w:p w14:paraId="42D2C23A" w14:textId="77777777" w:rsidR="00237254" w:rsidRPr="007C3BDB" w:rsidRDefault="00237254" w:rsidP="00237254">
      <w:pPr>
        <w:ind w:firstLine="576"/>
        <w:rPr>
          <w:rFonts w:ascii="Arial" w:hAnsi="Arial" w:cs="Arial"/>
        </w:rPr>
      </w:pPr>
      <w:r w:rsidRPr="007C3BDB">
        <w:rPr>
          <w:rFonts w:ascii="Arial" w:hAnsi="Arial" w:cs="Arial"/>
        </w:rPr>
        <w:t>Intellectual and Developmental Disabilities Foundation Degree</w:t>
      </w:r>
    </w:p>
    <w:p w14:paraId="2A720A88" w14:textId="77777777" w:rsidR="00237254" w:rsidRPr="007C3BDB" w:rsidRDefault="00237254" w:rsidP="00237254">
      <w:pPr>
        <w:ind w:firstLine="576"/>
        <w:rPr>
          <w:rFonts w:ascii="Arial" w:hAnsi="Arial" w:cs="Arial"/>
          <w:b/>
        </w:rPr>
      </w:pPr>
      <w:r w:rsidRPr="007C3BDB">
        <w:rPr>
          <w:rFonts w:ascii="Arial" w:hAnsi="Arial" w:cs="Arial"/>
        </w:rPr>
        <w:t>Intellectual and Developmental Disabilities BSc</w:t>
      </w:r>
    </w:p>
    <w:p w14:paraId="740AC69D" w14:textId="77777777" w:rsidR="00237254" w:rsidRPr="007C3BDB" w:rsidRDefault="00237254" w:rsidP="00237254">
      <w:pPr>
        <w:ind w:firstLine="576"/>
        <w:rPr>
          <w:rFonts w:ascii="Arial" w:hAnsi="Arial" w:cs="Arial"/>
        </w:rPr>
      </w:pPr>
      <w:r w:rsidRPr="007C3BDB">
        <w:rPr>
          <w:rFonts w:ascii="Arial" w:hAnsi="Arial" w:cs="Arial"/>
        </w:rPr>
        <w:t>Positive Behaviour Support diploma</w:t>
      </w:r>
    </w:p>
    <w:p w14:paraId="5C72729D" w14:textId="77777777" w:rsidR="009A2D37" w:rsidRPr="007C3BDB" w:rsidRDefault="009A2D37" w:rsidP="00302082">
      <w:pPr>
        <w:spacing w:after="120" w:line="240" w:lineRule="auto"/>
        <w:ind w:left="426" w:right="260"/>
        <w:rPr>
          <w:rFonts w:ascii="Arial" w:hAnsi="Arial" w:cs="Arial"/>
          <w:i/>
          <w:iCs/>
        </w:rPr>
      </w:pPr>
    </w:p>
    <w:p w14:paraId="2DA3DB5C" w14:textId="77777777" w:rsidR="009A2D37" w:rsidRPr="007C3BDB" w:rsidRDefault="009A2D37" w:rsidP="00696FF5">
      <w:pPr>
        <w:numPr>
          <w:ilvl w:val="0"/>
          <w:numId w:val="1"/>
        </w:numPr>
        <w:spacing w:after="120" w:line="240" w:lineRule="auto"/>
        <w:ind w:left="567" w:right="260" w:hanging="567"/>
        <w:rPr>
          <w:rFonts w:ascii="Arial" w:hAnsi="Arial" w:cs="Arial"/>
          <w:b/>
        </w:rPr>
      </w:pPr>
      <w:r w:rsidRPr="007C3BDB">
        <w:rPr>
          <w:rFonts w:ascii="Arial" w:hAnsi="Arial" w:cs="Arial"/>
          <w:b/>
        </w:rPr>
        <w:t>The intended subject specific learning outcomes</w:t>
      </w:r>
      <w:r w:rsidR="00C729D7" w:rsidRPr="007C3BDB">
        <w:rPr>
          <w:rFonts w:ascii="Arial" w:hAnsi="Arial" w:cs="Arial"/>
          <w:b/>
        </w:rPr>
        <w:t>.</w:t>
      </w:r>
      <w:r w:rsidR="00C729D7" w:rsidRPr="007C3BDB">
        <w:rPr>
          <w:rFonts w:ascii="Arial" w:hAnsi="Arial" w:cs="Arial"/>
          <w:b/>
        </w:rPr>
        <w:br/>
        <w:t>On successfully completing the module students will be able to:</w:t>
      </w:r>
    </w:p>
    <w:p w14:paraId="02232899" w14:textId="77777777" w:rsidR="007B174A" w:rsidRPr="007C3BDB" w:rsidRDefault="007B174A" w:rsidP="007B174A">
      <w:pPr>
        <w:spacing w:after="120" w:line="240" w:lineRule="auto"/>
        <w:ind w:left="567" w:right="260"/>
        <w:rPr>
          <w:rFonts w:ascii="Arial" w:hAnsi="Arial" w:cs="Arial"/>
          <w:iCs/>
        </w:rPr>
      </w:pPr>
      <w:r w:rsidRPr="007C3BDB">
        <w:rPr>
          <w:rFonts w:ascii="Arial" w:hAnsi="Arial" w:cs="Arial"/>
          <w:iCs/>
        </w:rPr>
        <w:t>8.1</w:t>
      </w:r>
      <w:r w:rsidRPr="007C3BDB">
        <w:rPr>
          <w:rFonts w:ascii="Arial" w:hAnsi="Arial" w:cs="Arial"/>
          <w:iCs/>
        </w:rPr>
        <w:tab/>
        <w:t>Describe and discuss the barriers to the successful implementation of behaviour support plans</w:t>
      </w:r>
    </w:p>
    <w:p w14:paraId="19D936B3" w14:textId="77777777" w:rsidR="007B174A" w:rsidRPr="007C3BDB" w:rsidRDefault="007B174A" w:rsidP="007B174A">
      <w:pPr>
        <w:spacing w:after="120" w:line="240" w:lineRule="auto"/>
        <w:ind w:left="567" w:right="260"/>
        <w:rPr>
          <w:rFonts w:ascii="Arial" w:hAnsi="Arial" w:cs="Arial"/>
          <w:iCs/>
        </w:rPr>
      </w:pPr>
      <w:r w:rsidRPr="007C3BDB">
        <w:rPr>
          <w:rFonts w:ascii="Arial" w:hAnsi="Arial" w:cs="Arial"/>
          <w:iCs/>
        </w:rPr>
        <w:t>8.2</w:t>
      </w:r>
      <w:r w:rsidRPr="007C3BDB">
        <w:rPr>
          <w:rFonts w:ascii="Arial" w:hAnsi="Arial" w:cs="Arial"/>
          <w:iCs/>
        </w:rPr>
        <w:tab/>
        <w:t>Develop effective plans for the implementation of behaviour support plans</w:t>
      </w:r>
    </w:p>
    <w:p w14:paraId="3D141E96" w14:textId="77777777" w:rsidR="007B174A" w:rsidRPr="007C3BDB" w:rsidRDefault="007B174A" w:rsidP="007B174A">
      <w:pPr>
        <w:spacing w:after="120" w:line="240" w:lineRule="auto"/>
        <w:ind w:left="567" w:right="260"/>
        <w:rPr>
          <w:rFonts w:ascii="Arial" w:hAnsi="Arial" w:cs="Arial"/>
          <w:iCs/>
        </w:rPr>
      </w:pPr>
      <w:r w:rsidRPr="007C3BDB">
        <w:rPr>
          <w:rFonts w:ascii="Arial" w:hAnsi="Arial" w:cs="Arial"/>
          <w:iCs/>
        </w:rPr>
        <w:t>8.3</w:t>
      </w:r>
      <w:r w:rsidRPr="007C3BDB">
        <w:rPr>
          <w:rFonts w:ascii="Arial" w:hAnsi="Arial" w:cs="Arial"/>
          <w:iCs/>
        </w:rPr>
        <w:tab/>
        <w:t>Explain the rationale for the collection of data to evaluate the impact of behaviour support plans.</w:t>
      </w:r>
    </w:p>
    <w:p w14:paraId="47E63BC1" w14:textId="77777777" w:rsidR="007B174A" w:rsidRPr="007C3BDB" w:rsidRDefault="007B174A" w:rsidP="007B174A">
      <w:pPr>
        <w:spacing w:after="120" w:line="240" w:lineRule="auto"/>
        <w:ind w:left="567" w:right="260"/>
        <w:rPr>
          <w:rFonts w:ascii="Arial" w:hAnsi="Arial" w:cs="Arial"/>
          <w:iCs/>
        </w:rPr>
      </w:pPr>
      <w:r w:rsidRPr="007C3BDB">
        <w:rPr>
          <w:rFonts w:ascii="Arial" w:hAnsi="Arial" w:cs="Arial"/>
          <w:iCs/>
        </w:rPr>
        <w:t>8.4</w:t>
      </w:r>
      <w:r w:rsidRPr="007C3BDB">
        <w:rPr>
          <w:rFonts w:ascii="Arial" w:hAnsi="Arial" w:cs="Arial"/>
          <w:iCs/>
        </w:rPr>
        <w:tab/>
        <w:t>Identify and discuss measures of procedural reliability</w:t>
      </w:r>
    </w:p>
    <w:p w14:paraId="668F3E17" w14:textId="77777777" w:rsidR="007B174A" w:rsidRPr="007C3BDB" w:rsidRDefault="007B174A" w:rsidP="007B174A">
      <w:pPr>
        <w:spacing w:after="120" w:line="240" w:lineRule="auto"/>
        <w:ind w:left="567" w:right="260"/>
        <w:rPr>
          <w:rFonts w:ascii="Arial" w:hAnsi="Arial" w:cs="Arial"/>
          <w:iCs/>
        </w:rPr>
      </w:pPr>
      <w:r w:rsidRPr="007C3BDB">
        <w:rPr>
          <w:rFonts w:ascii="Arial" w:hAnsi="Arial" w:cs="Arial"/>
          <w:iCs/>
        </w:rPr>
        <w:t>8.5</w:t>
      </w:r>
      <w:r w:rsidRPr="007C3BDB">
        <w:rPr>
          <w:rFonts w:ascii="Arial" w:hAnsi="Arial" w:cs="Arial"/>
          <w:iCs/>
        </w:rPr>
        <w:tab/>
        <w:t>Identify and discuss measures of challenging behaviour including: frequency, duration, intensity, episodic severity</w:t>
      </w:r>
    </w:p>
    <w:p w14:paraId="204DF689" w14:textId="77777777" w:rsidR="007B174A" w:rsidRPr="007C3BDB" w:rsidRDefault="007B174A" w:rsidP="007B174A">
      <w:pPr>
        <w:spacing w:after="120" w:line="240" w:lineRule="auto"/>
        <w:ind w:left="567" w:right="260"/>
        <w:rPr>
          <w:rFonts w:ascii="Arial" w:hAnsi="Arial" w:cs="Arial"/>
          <w:iCs/>
        </w:rPr>
      </w:pPr>
      <w:r w:rsidRPr="007C3BDB">
        <w:rPr>
          <w:rFonts w:ascii="Arial" w:hAnsi="Arial" w:cs="Arial"/>
          <w:iCs/>
        </w:rPr>
        <w:t>8.6</w:t>
      </w:r>
      <w:r w:rsidRPr="007C3BDB">
        <w:rPr>
          <w:rFonts w:ascii="Arial" w:hAnsi="Arial" w:cs="Arial"/>
          <w:iCs/>
        </w:rPr>
        <w:tab/>
        <w:t>Identify and discuss measures of the social validity of behaviour support plans</w:t>
      </w:r>
    </w:p>
    <w:p w14:paraId="69F7BB1C" w14:textId="77777777" w:rsidR="007B174A" w:rsidRPr="007C3BDB" w:rsidRDefault="007B174A" w:rsidP="007B174A">
      <w:pPr>
        <w:spacing w:after="120" w:line="240" w:lineRule="auto"/>
        <w:ind w:left="567" w:right="260"/>
        <w:rPr>
          <w:rFonts w:ascii="Arial" w:hAnsi="Arial" w:cs="Arial"/>
          <w:iCs/>
        </w:rPr>
      </w:pPr>
      <w:r w:rsidRPr="007C3BDB">
        <w:rPr>
          <w:rFonts w:ascii="Arial" w:hAnsi="Arial" w:cs="Arial"/>
          <w:iCs/>
        </w:rPr>
        <w:t>8.7</w:t>
      </w:r>
      <w:r w:rsidRPr="007C3BDB">
        <w:rPr>
          <w:rFonts w:ascii="Arial" w:hAnsi="Arial" w:cs="Arial"/>
          <w:iCs/>
        </w:rPr>
        <w:tab/>
        <w:t>Collect data reliably</w:t>
      </w:r>
    </w:p>
    <w:p w14:paraId="5FD21D1A" w14:textId="77777777" w:rsidR="007B174A" w:rsidRPr="007C3BDB" w:rsidRDefault="007B174A" w:rsidP="007B174A">
      <w:pPr>
        <w:spacing w:after="120" w:line="240" w:lineRule="auto"/>
        <w:ind w:left="567" w:right="260"/>
        <w:rPr>
          <w:rFonts w:ascii="Arial" w:hAnsi="Arial" w:cs="Arial"/>
          <w:iCs/>
        </w:rPr>
      </w:pPr>
      <w:r w:rsidRPr="007C3BDB">
        <w:rPr>
          <w:rFonts w:ascii="Arial" w:hAnsi="Arial" w:cs="Arial"/>
          <w:iCs/>
        </w:rPr>
        <w:t>8.8</w:t>
      </w:r>
      <w:r w:rsidRPr="007C3BDB">
        <w:rPr>
          <w:rFonts w:ascii="Arial" w:hAnsi="Arial" w:cs="Arial"/>
          <w:iCs/>
        </w:rPr>
        <w:tab/>
        <w:t>Represent data visually and interpret it accurately.</w:t>
      </w:r>
    </w:p>
    <w:p w14:paraId="1AB358EC" w14:textId="77777777" w:rsidR="009A2D37" w:rsidRPr="007C3BDB" w:rsidRDefault="007B174A" w:rsidP="007B174A">
      <w:pPr>
        <w:spacing w:after="120" w:line="240" w:lineRule="auto"/>
        <w:ind w:left="567" w:right="260"/>
        <w:rPr>
          <w:rFonts w:ascii="Arial" w:hAnsi="Arial" w:cs="Arial"/>
        </w:rPr>
      </w:pPr>
      <w:r w:rsidRPr="007C3BDB">
        <w:rPr>
          <w:rFonts w:ascii="Arial" w:hAnsi="Arial" w:cs="Arial"/>
          <w:iCs/>
        </w:rPr>
        <w:t xml:space="preserve">8.9 </w:t>
      </w:r>
      <w:r w:rsidRPr="007C3BDB">
        <w:rPr>
          <w:rFonts w:ascii="Arial" w:hAnsi="Arial" w:cs="Arial"/>
          <w:iCs/>
        </w:rPr>
        <w:tab/>
        <w:t>Implement and evaluate multi-element behaviour support plans.</w:t>
      </w:r>
    </w:p>
    <w:p w14:paraId="6D670D7B" w14:textId="77777777" w:rsidR="00C729D7" w:rsidRPr="007C3BDB" w:rsidRDefault="009A2D37" w:rsidP="00696FF5">
      <w:pPr>
        <w:numPr>
          <w:ilvl w:val="0"/>
          <w:numId w:val="1"/>
        </w:numPr>
        <w:spacing w:after="120" w:line="240" w:lineRule="auto"/>
        <w:ind w:left="567" w:right="260" w:hanging="567"/>
        <w:rPr>
          <w:rFonts w:ascii="Arial" w:hAnsi="Arial" w:cs="Arial"/>
          <w:b/>
        </w:rPr>
      </w:pPr>
      <w:r w:rsidRPr="007C3BDB">
        <w:rPr>
          <w:rFonts w:ascii="Arial" w:hAnsi="Arial" w:cs="Arial"/>
          <w:b/>
        </w:rPr>
        <w:lastRenderedPageBreak/>
        <w:t>The intended generic learning outcomes</w:t>
      </w:r>
      <w:r w:rsidR="00C729D7" w:rsidRPr="007C3BDB">
        <w:rPr>
          <w:rFonts w:ascii="Arial" w:hAnsi="Arial" w:cs="Arial"/>
          <w:b/>
        </w:rPr>
        <w:t>.</w:t>
      </w:r>
      <w:r w:rsidR="00C729D7" w:rsidRPr="007C3BDB">
        <w:rPr>
          <w:rFonts w:ascii="Arial" w:hAnsi="Arial" w:cs="Arial"/>
          <w:b/>
        </w:rPr>
        <w:br/>
        <w:t>On successfully completing the module students will be able to:</w:t>
      </w:r>
    </w:p>
    <w:p w14:paraId="257D06EB" w14:textId="77777777" w:rsidR="007B174A" w:rsidRPr="007C3BDB" w:rsidRDefault="007B174A" w:rsidP="007B174A">
      <w:pPr>
        <w:spacing w:after="120" w:line="240" w:lineRule="auto"/>
        <w:ind w:left="567" w:right="260"/>
        <w:jc w:val="both"/>
        <w:rPr>
          <w:rFonts w:ascii="Arial" w:hAnsi="Arial" w:cs="Arial"/>
        </w:rPr>
      </w:pPr>
      <w:r w:rsidRPr="007C3BDB">
        <w:rPr>
          <w:rFonts w:ascii="Arial" w:hAnsi="Arial" w:cs="Arial"/>
        </w:rPr>
        <w:t>9.1</w:t>
      </w:r>
      <w:r w:rsidRPr="007C3BDB">
        <w:rPr>
          <w:rFonts w:ascii="Arial" w:hAnsi="Arial" w:cs="Arial"/>
        </w:rPr>
        <w:tab/>
        <w:t>Have prepared a written assignment which shows their capacity to draw on both published work and their own experience</w:t>
      </w:r>
    </w:p>
    <w:p w14:paraId="487F3A1D" w14:textId="77777777" w:rsidR="007B174A" w:rsidRPr="007C3BDB" w:rsidRDefault="007B174A" w:rsidP="007B174A">
      <w:pPr>
        <w:spacing w:after="120" w:line="240" w:lineRule="auto"/>
        <w:ind w:left="567" w:right="260"/>
        <w:jc w:val="both"/>
        <w:rPr>
          <w:rFonts w:ascii="Arial" w:hAnsi="Arial" w:cs="Arial"/>
        </w:rPr>
      </w:pPr>
      <w:r w:rsidRPr="007C3BDB">
        <w:rPr>
          <w:rFonts w:ascii="Arial" w:hAnsi="Arial" w:cs="Arial"/>
        </w:rPr>
        <w:t>9.2</w:t>
      </w:r>
      <w:r w:rsidRPr="007C3BDB">
        <w:rPr>
          <w:rFonts w:ascii="Arial" w:hAnsi="Arial" w:cs="Arial"/>
        </w:rPr>
        <w:tab/>
        <w:t>Have demonstrated their ability to understand, and communicate in writing, abstract concepts</w:t>
      </w:r>
    </w:p>
    <w:p w14:paraId="6B4859DD" w14:textId="747D0A41" w:rsidR="007B174A" w:rsidRPr="007C3BDB" w:rsidRDefault="007B174A" w:rsidP="007B174A">
      <w:pPr>
        <w:spacing w:after="120" w:line="240" w:lineRule="auto"/>
        <w:ind w:left="567" w:right="260"/>
        <w:jc w:val="both"/>
        <w:rPr>
          <w:rFonts w:ascii="Arial" w:hAnsi="Arial" w:cs="Arial"/>
        </w:rPr>
      </w:pPr>
      <w:r w:rsidRPr="007C3BDB">
        <w:rPr>
          <w:rFonts w:ascii="Arial" w:hAnsi="Arial" w:cs="Arial"/>
        </w:rPr>
        <w:t>9.</w:t>
      </w:r>
      <w:r w:rsidR="00B35449">
        <w:rPr>
          <w:rFonts w:ascii="Arial" w:hAnsi="Arial" w:cs="Arial"/>
        </w:rPr>
        <w:t>3</w:t>
      </w:r>
      <w:r w:rsidRPr="007C3BDB">
        <w:rPr>
          <w:rFonts w:ascii="Arial" w:hAnsi="Arial" w:cs="Arial"/>
        </w:rPr>
        <w:tab/>
        <w:t>Have continued to combine the demands of work and study by successfully meeting deadlines for the completion of academic assignments</w:t>
      </w:r>
    </w:p>
    <w:p w14:paraId="51AC6EB1" w14:textId="0BE6CAE3" w:rsidR="007B174A" w:rsidRPr="007C3BDB" w:rsidRDefault="00B35449" w:rsidP="007B174A">
      <w:pPr>
        <w:spacing w:after="120" w:line="240" w:lineRule="auto"/>
        <w:ind w:left="567" w:right="260"/>
        <w:jc w:val="both"/>
        <w:rPr>
          <w:rFonts w:ascii="Arial" w:hAnsi="Arial" w:cs="Arial"/>
        </w:rPr>
      </w:pPr>
      <w:r>
        <w:rPr>
          <w:rFonts w:ascii="Arial" w:hAnsi="Arial" w:cs="Arial"/>
        </w:rPr>
        <w:t>9.4</w:t>
      </w:r>
      <w:r w:rsidR="007B174A" w:rsidRPr="007C3BDB">
        <w:rPr>
          <w:rFonts w:ascii="Arial" w:hAnsi="Arial" w:cs="Arial"/>
        </w:rPr>
        <w:tab/>
        <w:t>Have continued to use information technology (word processing, email, internet use) to meet the demands of the programme</w:t>
      </w:r>
    </w:p>
    <w:p w14:paraId="5F1F5C6F" w14:textId="5D19F3AB" w:rsidR="009A2D37" w:rsidRPr="007C3BDB" w:rsidRDefault="00B35449" w:rsidP="007B174A">
      <w:pPr>
        <w:spacing w:after="120" w:line="240" w:lineRule="auto"/>
        <w:ind w:left="567" w:right="260"/>
        <w:jc w:val="both"/>
        <w:rPr>
          <w:rFonts w:ascii="Arial" w:hAnsi="Arial" w:cs="Arial"/>
        </w:rPr>
      </w:pPr>
      <w:r>
        <w:rPr>
          <w:rFonts w:ascii="Arial" w:hAnsi="Arial" w:cs="Arial"/>
        </w:rPr>
        <w:t>9.5</w:t>
      </w:r>
      <w:r w:rsidR="007B174A" w:rsidRPr="007C3BDB">
        <w:rPr>
          <w:rFonts w:ascii="Arial" w:hAnsi="Arial" w:cs="Arial"/>
        </w:rPr>
        <w:tab/>
        <w:t>Have developed further their ability to summarise and graphically represent data.</w:t>
      </w:r>
      <w:r w:rsidR="009A2D37" w:rsidRPr="007C3BDB">
        <w:rPr>
          <w:rFonts w:ascii="Arial" w:hAnsi="Arial" w:cs="Arial"/>
        </w:rPr>
        <w:t xml:space="preserve"> </w:t>
      </w:r>
    </w:p>
    <w:p w14:paraId="5129E9E3" w14:textId="77777777" w:rsidR="009A2D37" w:rsidRPr="007C3BDB" w:rsidRDefault="009A2D37" w:rsidP="00302082">
      <w:pPr>
        <w:pStyle w:val="Default"/>
        <w:spacing w:after="120"/>
        <w:ind w:left="720" w:right="260"/>
        <w:rPr>
          <w:color w:val="auto"/>
          <w:sz w:val="22"/>
          <w:szCs w:val="22"/>
        </w:rPr>
      </w:pPr>
    </w:p>
    <w:p w14:paraId="4FFE81F4" w14:textId="77777777" w:rsidR="009A2D37" w:rsidRPr="007C3BDB" w:rsidRDefault="009A2D37" w:rsidP="00696FF5">
      <w:pPr>
        <w:numPr>
          <w:ilvl w:val="0"/>
          <w:numId w:val="1"/>
        </w:numPr>
        <w:spacing w:after="120" w:line="240" w:lineRule="auto"/>
        <w:ind w:left="567" w:right="260" w:hanging="567"/>
        <w:jc w:val="both"/>
        <w:rPr>
          <w:rFonts w:ascii="Arial" w:hAnsi="Arial" w:cs="Arial"/>
          <w:b/>
        </w:rPr>
      </w:pPr>
      <w:r w:rsidRPr="007C3BDB">
        <w:rPr>
          <w:rFonts w:ascii="Arial" w:hAnsi="Arial" w:cs="Arial"/>
          <w:b/>
        </w:rPr>
        <w:t>A synopsis of the curriculum</w:t>
      </w:r>
    </w:p>
    <w:p w14:paraId="71CC5B55" w14:textId="77777777" w:rsidR="007B174A" w:rsidRPr="007C3BDB" w:rsidRDefault="007B174A" w:rsidP="007B174A">
      <w:pPr>
        <w:ind w:firstLine="576"/>
        <w:rPr>
          <w:rFonts w:ascii="Arial" w:hAnsi="Arial" w:cs="Arial"/>
        </w:rPr>
      </w:pPr>
      <w:r w:rsidRPr="007C3BDB">
        <w:rPr>
          <w:rFonts w:ascii="Arial" w:hAnsi="Arial" w:cs="Arial"/>
        </w:rPr>
        <w:t>The curriculum will include:</w:t>
      </w:r>
    </w:p>
    <w:p w14:paraId="47D8C915" w14:textId="77777777" w:rsidR="007B174A" w:rsidRPr="007C3BDB" w:rsidRDefault="007B174A" w:rsidP="007B174A">
      <w:pPr>
        <w:numPr>
          <w:ilvl w:val="0"/>
          <w:numId w:val="10"/>
        </w:numPr>
        <w:spacing w:after="0" w:line="240" w:lineRule="auto"/>
        <w:rPr>
          <w:rFonts w:ascii="Arial" w:hAnsi="Arial" w:cs="Arial"/>
        </w:rPr>
      </w:pPr>
      <w:r w:rsidRPr="007C3BDB">
        <w:rPr>
          <w:rFonts w:ascii="Arial" w:hAnsi="Arial" w:cs="Arial"/>
        </w:rPr>
        <w:t>Barriers to implementation</w:t>
      </w:r>
    </w:p>
    <w:p w14:paraId="62A7188C" w14:textId="77777777" w:rsidR="007B174A" w:rsidRPr="007C3BDB" w:rsidRDefault="007B174A" w:rsidP="007B174A">
      <w:pPr>
        <w:numPr>
          <w:ilvl w:val="0"/>
          <w:numId w:val="10"/>
        </w:numPr>
        <w:spacing w:after="0" w:line="240" w:lineRule="auto"/>
        <w:rPr>
          <w:rFonts w:ascii="Arial" w:hAnsi="Arial" w:cs="Arial"/>
        </w:rPr>
      </w:pPr>
      <w:r w:rsidRPr="007C3BDB">
        <w:rPr>
          <w:rFonts w:ascii="Arial" w:hAnsi="Arial" w:cs="Arial"/>
        </w:rPr>
        <w:t>Evaluation of behaviour support plans</w:t>
      </w:r>
    </w:p>
    <w:p w14:paraId="3F659E9B" w14:textId="77777777" w:rsidR="007B174A" w:rsidRPr="007C3BDB" w:rsidRDefault="007B174A" w:rsidP="007B174A">
      <w:pPr>
        <w:numPr>
          <w:ilvl w:val="0"/>
          <w:numId w:val="10"/>
        </w:numPr>
        <w:spacing w:after="0" w:line="240" w:lineRule="auto"/>
        <w:rPr>
          <w:rFonts w:ascii="Arial" w:hAnsi="Arial" w:cs="Arial"/>
        </w:rPr>
      </w:pPr>
      <w:r w:rsidRPr="007C3BDB">
        <w:rPr>
          <w:rFonts w:ascii="Arial" w:hAnsi="Arial" w:cs="Arial"/>
        </w:rPr>
        <w:t>Methods of data collection with particular reference to direct observation</w:t>
      </w:r>
    </w:p>
    <w:p w14:paraId="388281CB" w14:textId="77777777" w:rsidR="007B174A" w:rsidRPr="007C3BDB" w:rsidRDefault="007B174A" w:rsidP="007B174A">
      <w:pPr>
        <w:numPr>
          <w:ilvl w:val="0"/>
          <w:numId w:val="10"/>
        </w:numPr>
        <w:spacing w:after="0" w:line="240" w:lineRule="auto"/>
        <w:rPr>
          <w:rFonts w:ascii="Arial" w:hAnsi="Arial" w:cs="Arial"/>
        </w:rPr>
      </w:pPr>
      <w:r w:rsidRPr="007C3BDB">
        <w:rPr>
          <w:rFonts w:ascii="Arial" w:hAnsi="Arial" w:cs="Arial"/>
        </w:rPr>
        <w:t>Reliability and validity</w:t>
      </w:r>
    </w:p>
    <w:p w14:paraId="01BA084A" w14:textId="77777777" w:rsidR="007B174A" w:rsidRPr="007C3BDB" w:rsidRDefault="007B174A" w:rsidP="007B174A">
      <w:pPr>
        <w:numPr>
          <w:ilvl w:val="0"/>
          <w:numId w:val="10"/>
        </w:numPr>
        <w:spacing w:after="0" w:line="240" w:lineRule="auto"/>
        <w:rPr>
          <w:rFonts w:ascii="Arial" w:hAnsi="Arial" w:cs="Arial"/>
        </w:rPr>
      </w:pPr>
      <w:r w:rsidRPr="007C3BDB">
        <w:rPr>
          <w:rFonts w:ascii="Arial" w:hAnsi="Arial" w:cs="Arial"/>
        </w:rPr>
        <w:t>Presentation and interpretation of data</w:t>
      </w:r>
    </w:p>
    <w:p w14:paraId="58DCB38E" w14:textId="77777777" w:rsidR="007B174A" w:rsidRPr="007C3BDB" w:rsidRDefault="007B174A" w:rsidP="007B174A">
      <w:pPr>
        <w:numPr>
          <w:ilvl w:val="0"/>
          <w:numId w:val="10"/>
        </w:numPr>
        <w:spacing w:after="0" w:line="240" w:lineRule="auto"/>
        <w:rPr>
          <w:rFonts w:ascii="Arial" w:hAnsi="Arial" w:cs="Arial"/>
        </w:rPr>
      </w:pPr>
      <w:r w:rsidRPr="007C3BDB">
        <w:rPr>
          <w:rFonts w:ascii="Arial" w:hAnsi="Arial" w:cs="Arial"/>
        </w:rPr>
        <w:t>Measuring social validity</w:t>
      </w:r>
    </w:p>
    <w:p w14:paraId="25E14307" w14:textId="77777777" w:rsidR="009A2D37" w:rsidRPr="007C3BDB" w:rsidRDefault="009A2D37" w:rsidP="00302082">
      <w:pPr>
        <w:spacing w:after="120" w:line="240" w:lineRule="auto"/>
        <w:ind w:left="426" w:right="260"/>
        <w:rPr>
          <w:rFonts w:ascii="Arial" w:hAnsi="Arial" w:cs="Arial"/>
          <w:i/>
          <w:iCs/>
        </w:rPr>
      </w:pPr>
    </w:p>
    <w:p w14:paraId="4DD5385C" w14:textId="77777777" w:rsidR="009A2D37" w:rsidRPr="007C3BDB" w:rsidRDefault="00883204" w:rsidP="00696FF5">
      <w:pPr>
        <w:numPr>
          <w:ilvl w:val="0"/>
          <w:numId w:val="1"/>
        </w:numPr>
        <w:spacing w:after="120" w:line="240" w:lineRule="auto"/>
        <w:ind w:left="567" w:right="260" w:hanging="567"/>
        <w:jc w:val="both"/>
        <w:rPr>
          <w:rFonts w:ascii="Arial" w:hAnsi="Arial" w:cs="Arial"/>
          <w:b/>
        </w:rPr>
      </w:pPr>
      <w:r w:rsidRPr="007C3BDB">
        <w:rPr>
          <w:rFonts w:ascii="Arial" w:hAnsi="Arial" w:cs="Arial"/>
          <w:b/>
        </w:rPr>
        <w:t>Reading l</w:t>
      </w:r>
      <w:r w:rsidR="009A2D37" w:rsidRPr="007C3BDB">
        <w:rPr>
          <w:rFonts w:ascii="Arial" w:hAnsi="Arial" w:cs="Arial"/>
          <w:b/>
        </w:rPr>
        <w:t xml:space="preserve">ist </w:t>
      </w:r>
      <w:r w:rsidR="00274ED7" w:rsidRPr="007C3BDB">
        <w:rPr>
          <w:rFonts w:ascii="Arial" w:hAnsi="Arial" w:cs="Arial"/>
          <w:b/>
        </w:rPr>
        <w:t>(Indicative list, current at time of publication. Reading lists will be published annually)</w:t>
      </w:r>
    </w:p>
    <w:p w14:paraId="07E012F1" w14:textId="77777777" w:rsidR="007B174A" w:rsidRPr="007C3BDB" w:rsidRDefault="007B174A" w:rsidP="007B174A">
      <w:pPr>
        <w:ind w:left="576"/>
        <w:rPr>
          <w:rFonts w:ascii="Arial" w:hAnsi="Arial" w:cs="Arial"/>
        </w:rPr>
      </w:pPr>
      <w:r w:rsidRPr="007C3BDB">
        <w:rPr>
          <w:rFonts w:ascii="Arial" w:hAnsi="Arial" w:cs="Arial"/>
        </w:rPr>
        <w:lastRenderedPageBreak/>
        <w:t xml:space="preserve">Donnellan, A. M., LaVigna, G. W., Negri-Shoultz, N. and Fassbender, L. L. (1988) </w:t>
      </w:r>
      <w:r w:rsidRPr="007C3BDB">
        <w:rPr>
          <w:rFonts w:ascii="Arial" w:hAnsi="Arial" w:cs="Arial"/>
          <w:i/>
          <w:iCs/>
        </w:rPr>
        <w:t>Progress Without Punishment: Effective Approaches for Learners with Behavior Problems</w:t>
      </w:r>
      <w:r w:rsidRPr="007C3BDB">
        <w:rPr>
          <w:rFonts w:ascii="Arial" w:hAnsi="Arial" w:cs="Arial"/>
        </w:rPr>
        <w:t>, New York, Teachers College Press.</w:t>
      </w:r>
    </w:p>
    <w:p w14:paraId="3A436225" w14:textId="5E20DFC9" w:rsidR="007B174A" w:rsidRPr="007C3BDB" w:rsidRDefault="007B174A" w:rsidP="007B174A">
      <w:pPr>
        <w:ind w:left="576"/>
        <w:rPr>
          <w:rFonts w:ascii="Arial" w:hAnsi="Arial" w:cs="Arial"/>
        </w:rPr>
      </w:pPr>
      <w:r w:rsidRPr="007C3BDB">
        <w:rPr>
          <w:rFonts w:ascii="Arial" w:hAnsi="Arial" w:cs="Arial"/>
        </w:rPr>
        <w:t xml:space="preserve">Emerson, E. (2001) </w:t>
      </w:r>
      <w:r w:rsidRPr="007C3BDB">
        <w:rPr>
          <w:rFonts w:ascii="Arial" w:hAnsi="Arial" w:cs="Arial"/>
          <w:i/>
          <w:iCs/>
        </w:rPr>
        <w:t>Challenging behaviour: Analysis and intervention in people with severe intellectual disabilities</w:t>
      </w:r>
      <w:r w:rsidR="00C33271">
        <w:rPr>
          <w:rFonts w:ascii="Arial" w:hAnsi="Arial" w:cs="Arial"/>
        </w:rPr>
        <w:t xml:space="preserve"> (2nd ed.),</w:t>
      </w:r>
      <w:r w:rsidRPr="007C3BDB">
        <w:rPr>
          <w:rFonts w:ascii="Arial" w:hAnsi="Arial" w:cs="Arial"/>
        </w:rPr>
        <w:t xml:space="preserve"> Cambridge, Cambridge University Press.</w:t>
      </w:r>
    </w:p>
    <w:p w14:paraId="461900EE" w14:textId="77777777" w:rsidR="007B174A" w:rsidRPr="007C3BDB" w:rsidRDefault="007B174A" w:rsidP="007B174A">
      <w:pPr>
        <w:ind w:left="576"/>
        <w:rPr>
          <w:rFonts w:ascii="Arial" w:hAnsi="Arial" w:cs="Arial"/>
        </w:rPr>
      </w:pPr>
      <w:r w:rsidRPr="007C3BDB">
        <w:rPr>
          <w:rFonts w:ascii="Arial" w:hAnsi="Arial" w:cs="Arial"/>
        </w:rPr>
        <w:t xml:space="preserve">LaVigna, G. W., Willis, T., Shaull, J., Abedi, M. and Sweitzer, M. (1994) </w:t>
      </w:r>
      <w:r w:rsidRPr="007C3BDB">
        <w:rPr>
          <w:rFonts w:ascii="Arial" w:hAnsi="Arial" w:cs="Arial"/>
          <w:i/>
          <w:iCs/>
        </w:rPr>
        <w:t>The Periodic Service Review: A Total Quality Assurance System for Human Services and Education</w:t>
      </w:r>
      <w:r w:rsidRPr="007C3BDB">
        <w:rPr>
          <w:rFonts w:ascii="Arial" w:hAnsi="Arial" w:cs="Arial"/>
        </w:rPr>
        <w:t>, Baltimore, Paul H Brookes.</w:t>
      </w:r>
    </w:p>
    <w:p w14:paraId="48457BFC" w14:textId="77777777" w:rsidR="009A2D37" w:rsidRPr="007C3BDB" w:rsidRDefault="007B174A" w:rsidP="007B174A">
      <w:pPr>
        <w:ind w:left="576"/>
        <w:rPr>
          <w:rFonts w:ascii="Arial" w:hAnsi="Arial" w:cs="Arial"/>
          <w:i/>
        </w:rPr>
      </w:pPr>
      <w:r w:rsidRPr="007C3BDB">
        <w:rPr>
          <w:rFonts w:ascii="Arial" w:hAnsi="Arial" w:cs="Arial"/>
        </w:rPr>
        <w:t xml:space="preserve">Lucyshyn, J. M., Dunlap, G. and Albin, R. W. (Eds.) (2002). </w:t>
      </w:r>
      <w:r w:rsidRPr="007C3BDB">
        <w:rPr>
          <w:rFonts w:ascii="Arial" w:hAnsi="Arial" w:cs="Arial"/>
          <w:i/>
        </w:rPr>
        <w:t>Families and Positive Behavior Support: Addressing Problem Behavior in Family Contexts</w:t>
      </w:r>
      <w:r w:rsidRPr="007C3BDB">
        <w:rPr>
          <w:rFonts w:ascii="Arial" w:hAnsi="Arial" w:cs="Arial"/>
        </w:rPr>
        <w:t>.Baltimore: Paul H. Brookes.</w:t>
      </w:r>
    </w:p>
    <w:p w14:paraId="2CB23E00" w14:textId="77777777" w:rsidR="009A2D37" w:rsidRPr="007C3BDB" w:rsidRDefault="009A2D37" w:rsidP="00302082">
      <w:pPr>
        <w:spacing w:after="120" w:line="240" w:lineRule="auto"/>
        <w:ind w:right="260"/>
        <w:jc w:val="both"/>
        <w:rPr>
          <w:rFonts w:ascii="Arial" w:hAnsi="Arial" w:cs="Arial"/>
          <w:b/>
        </w:rPr>
      </w:pPr>
    </w:p>
    <w:p w14:paraId="4D015C77" w14:textId="77777777" w:rsidR="00883204" w:rsidRPr="007C3BDB" w:rsidRDefault="009A2D37" w:rsidP="00696FF5">
      <w:pPr>
        <w:numPr>
          <w:ilvl w:val="0"/>
          <w:numId w:val="1"/>
        </w:numPr>
        <w:spacing w:after="120" w:line="240" w:lineRule="auto"/>
        <w:ind w:left="567" w:right="260" w:hanging="567"/>
        <w:rPr>
          <w:rFonts w:ascii="Arial" w:hAnsi="Arial" w:cs="Arial"/>
          <w:i/>
          <w:iCs/>
        </w:rPr>
      </w:pPr>
      <w:r w:rsidRPr="007C3BDB">
        <w:rPr>
          <w:rFonts w:ascii="Arial" w:hAnsi="Arial" w:cs="Arial"/>
          <w:b/>
        </w:rPr>
        <w:t>Learning</w:t>
      </w:r>
      <w:r w:rsidR="00883204" w:rsidRPr="007C3BDB">
        <w:rPr>
          <w:rFonts w:ascii="Arial" w:hAnsi="Arial" w:cs="Arial"/>
          <w:b/>
        </w:rPr>
        <w:t xml:space="preserve"> and t</w:t>
      </w:r>
      <w:r w:rsidR="006F3F8B" w:rsidRPr="007C3BDB">
        <w:rPr>
          <w:rFonts w:ascii="Arial" w:hAnsi="Arial" w:cs="Arial"/>
          <w:b/>
        </w:rPr>
        <w:t>eaching m</w:t>
      </w:r>
      <w:r w:rsidRPr="007C3BDB">
        <w:rPr>
          <w:rFonts w:ascii="Arial" w:hAnsi="Arial" w:cs="Arial"/>
          <w:b/>
        </w:rPr>
        <w:t>ethods</w:t>
      </w:r>
    </w:p>
    <w:p w14:paraId="48453299" w14:textId="77777777" w:rsidR="009A2D37" w:rsidRPr="007C3BDB" w:rsidRDefault="00C57028" w:rsidP="00696FF5">
      <w:pPr>
        <w:spacing w:after="120" w:line="240" w:lineRule="auto"/>
        <w:ind w:left="567" w:right="260"/>
        <w:jc w:val="both"/>
        <w:rPr>
          <w:rFonts w:ascii="Arial" w:hAnsi="Arial" w:cs="Arial"/>
          <w:iCs/>
        </w:rPr>
      </w:pPr>
      <w:r w:rsidRPr="007C3BDB">
        <w:rPr>
          <w:rFonts w:ascii="Arial" w:hAnsi="Arial" w:cs="Arial"/>
          <w:iCs/>
        </w:rPr>
        <w:t>Total contact hours:</w:t>
      </w:r>
      <w:r w:rsidR="007B174A" w:rsidRPr="007C3BDB">
        <w:rPr>
          <w:rFonts w:ascii="Arial" w:hAnsi="Arial" w:cs="Arial"/>
          <w:iCs/>
        </w:rPr>
        <w:t xml:space="preserve"> 28</w:t>
      </w:r>
    </w:p>
    <w:p w14:paraId="21B2EA9B" w14:textId="77777777" w:rsidR="00C57028" w:rsidRPr="007C3BDB" w:rsidRDefault="00C57028" w:rsidP="00C57028">
      <w:pPr>
        <w:spacing w:after="120" w:line="240" w:lineRule="auto"/>
        <w:ind w:left="567" w:right="260"/>
        <w:jc w:val="both"/>
        <w:rPr>
          <w:rFonts w:ascii="Arial" w:hAnsi="Arial" w:cs="Arial"/>
          <w:iCs/>
        </w:rPr>
      </w:pPr>
      <w:r w:rsidRPr="007C3BDB">
        <w:rPr>
          <w:rFonts w:ascii="Arial" w:hAnsi="Arial" w:cs="Arial"/>
          <w:iCs/>
        </w:rPr>
        <w:t>Private study hours:</w:t>
      </w:r>
      <w:r w:rsidR="007B174A" w:rsidRPr="007C3BDB">
        <w:rPr>
          <w:rFonts w:ascii="Arial" w:hAnsi="Arial" w:cs="Arial"/>
          <w:iCs/>
        </w:rPr>
        <w:t xml:space="preserve"> 122</w:t>
      </w:r>
    </w:p>
    <w:p w14:paraId="67DEF9AC" w14:textId="77777777" w:rsidR="00C57028" w:rsidRPr="007C3BDB" w:rsidRDefault="00C57028" w:rsidP="00C57028">
      <w:pPr>
        <w:spacing w:after="120" w:line="240" w:lineRule="auto"/>
        <w:ind w:left="567" w:right="260"/>
        <w:jc w:val="both"/>
        <w:rPr>
          <w:rFonts w:ascii="Arial" w:hAnsi="Arial" w:cs="Arial"/>
          <w:iCs/>
        </w:rPr>
      </w:pPr>
      <w:r w:rsidRPr="007C3BDB">
        <w:rPr>
          <w:rFonts w:ascii="Arial" w:hAnsi="Arial" w:cs="Arial"/>
          <w:iCs/>
        </w:rPr>
        <w:t>Total study hours:</w:t>
      </w:r>
      <w:r w:rsidR="007B174A" w:rsidRPr="007C3BDB">
        <w:rPr>
          <w:rFonts w:ascii="Arial" w:hAnsi="Arial" w:cs="Arial"/>
          <w:iCs/>
        </w:rPr>
        <w:t xml:space="preserve"> 150</w:t>
      </w:r>
    </w:p>
    <w:p w14:paraId="701D329E" w14:textId="77777777" w:rsidR="009A2D37" w:rsidRPr="007C3BDB" w:rsidRDefault="009A2D37" w:rsidP="00302082">
      <w:pPr>
        <w:spacing w:after="120" w:line="240" w:lineRule="auto"/>
        <w:ind w:left="426" w:right="260"/>
        <w:rPr>
          <w:rFonts w:ascii="Arial" w:hAnsi="Arial" w:cs="Arial"/>
          <w:iCs/>
        </w:rPr>
      </w:pPr>
    </w:p>
    <w:p w14:paraId="2B2BD042" w14:textId="77777777" w:rsidR="00883204" w:rsidRPr="007C3BDB" w:rsidRDefault="00EF4933" w:rsidP="00696FF5">
      <w:pPr>
        <w:numPr>
          <w:ilvl w:val="0"/>
          <w:numId w:val="1"/>
        </w:numPr>
        <w:spacing w:after="120" w:line="240" w:lineRule="auto"/>
        <w:ind w:left="567" w:right="260" w:hanging="567"/>
        <w:rPr>
          <w:rFonts w:ascii="Arial" w:hAnsi="Arial" w:cs="Arial"/>
          <w:iCs/>
        </w:rPr>
      </w:pPr>
      <w:r w:rsidRPr="007C3BDB">
        <w:rPr>
          <w:rFonts w:ascii="Arial" w:hAnsi="Arial" w:cs="Arial"/>
          <w:b/>
        </w:rPr>
        <w:t>Assessment methods</w:t>
      </w:r>
    </w:p>
    <w:p w14:paraId="4AE14D5E" w14:textId="77777777" w:rsidR="00696FF5" w:rsidRPr="007C3BDB" w:rsidRDefault="00696FF5" w:rsidP="00696FF5">
      <w:pPr>
        <w:pStyle w:val="ListParagraph"/>
        <w:numPr>
          <w:ilvl w:val="1"/>
          <w:numId w:val="9"/>
        </w:numPr>
        <w:spacing w:after="120"/>
        <w:ind w:left="567" w:hanging="567"/>
        <w:rPr>
          <w:rFonts w:ascii="Arial" w:hAnsi="Arial" w:cs="Arial"/>
          <w:iCs/>
        </w:rPr>
      </w:pPr>
      <w:r w:rsidRPr="007C3BDB">
        <w:rPr>
          <w:rFonts w:ascii="Arial" w:hAnsi="Arial" w:cs="Arial"/>
          <w:iCs/>
        </w:rPr>
        <w:t>Main assessment methods</w:t>
      </w:r>
    </w:p>
    <w:p w14:paraId="4061DD60" w14:textId="44212AEB" w:rsidR="007A6245" w:rsidRPr="007C3BDB" w:rsidRDefault="003C5BBA" w:rsidP="00696FF5">
      <w:pPr>
        <w:spacing w:after="120" w:line="240" w:lineRule="auto"/>
        <w:ind w:left="567" w:right="260"/>
        <w:jc w:val="both"/>
        <w:rPr>
          <w:rFonts w:ascii="Arial" w:hAnsi="Arial" w:cs="Arial"/>
          <w:b/>
          <w:iCs/>
        </w:rPr>
      </w:pPr>
      <w:r>
        <w:rPr>
          <w:rFonts w:ascii="Arial" w:hAnsi="Arial" w:cs="Arial"/>
          <w:iCs/>
        </w:rPr>
        <w:t xml:space="preserve">Coursework assignment – report of applied work </w:t>
      </w:r>
      <w:r w:rsidR="00774171">
        <w:rPr>
          <w:rFonts w:ascii="Arial" w:hAnsi="Arial" w:cs="Arial"/>
          <w:iCs/>
        </w:rPr>
        <w:t>(3500</w:t>
      </w:r>
      <w:r w:rsidR="007819DA">
        <w:rPr>
          <w:rFonts w:ascii="Arial" w:hAnsi="Arial" w:cs="Arial"/>
          <w:iCs/>
        </w:rPr>
        <w:t xml:space="preserve"> words)</w:t>
      </w:r>
      <w:r w:rsidR="007B174A" w:rsidRPr="007C3BDB">
        <w:rPr>
          <w:rFonts w:ascii="Arial" w:hAnsi="Arial" w:cs="Arial"/>
          <w:iCs/>
        </w:rPr>
        <w:t xml:space="preserve"> – 100% </w:t>
      </w:r>
      <w:r w:rsidR="00C57028" w:rsidRPr="007C3BDB">
        <w:rPr>
          <w:rFonts w:ascii="Arial" w:hAnsi="Arial" w:cs="Arial"/>
          <w:iCs/>
        </w:rPr>
        <w:t xml:space="preserve"> </w:t>
      </w:r>
    </w:p>
    <w:p w14:paraId="057677A2" w14:textId="77777777" w:rsidR="006043FC" w:rsidRPr="007C3BDB" w:rsidRDefault="006043FC" w:rsidP="00302082">
      <w:pPr>
        <w:spacing w:after="120" w:line="240" w:lineRule="auto"/>
        <w:ind w:left="426" w:right="260"/>
        <w:rPr>
          <w:rFonts w:ascii="Arial" w:hAnsi="Arial" w:cs="Arial"/>
          <w:b/>
          <w:iCs/>
        </w:rPr>
      </w:pPr>
    </w:p>
    <w:p w14:paraId="2CD82778" w14:textId="77777777" w:rsidR="00696FF5" w:rsidRPr="007C3BDB" w:rsidRDefault="00696FF5" w:rsidP="00696FF5">
      <w:pPr>
        <w:spacing w:after="120"/>
        <w:ind w:left="567" w:hanging="567"/>
        <w:rPr>
          <w:rFonts w:ascii="Arial" w:hAnsi="Arial" w:cs="Arial"/>
          <w:iCs/>
        </w:rPr>
      </w:pPr>
      <w:r w:rsidRPr="007C3BDB">
        <w:rPr>
          <w:rFonts w:ascii="Arial" w:hAnsi="Arial" w:cs="Arial"/>
          <w:iCs/>
        </w:rPr>
        <w:t>13.2</w:t>
      </w:r>
      <w:r w:rsidRPr="007C3BDB">
        <w:rPr>
          <w:rFonts w:ascii="Arial" w:hAnsi="Arial" w:cs="Arial"/>
          <w:iCs/>
        </w:rPr>
        <w:tab/>
        <w:t xml:space="preserve">Reassessment methods </w:t>
      </w:r>
    </w:p>
    <w:p w14:paraId="7B6EE11C" w14:textId="62DAB13F" w:rsidR="00C57028" w:rsidRPr="007C3BDB" w:rsidRDefault="00762743" w:rsidP="00C57028">
      <w:pPr>
        <w:spacing w:after="120" w:line="240" w:lineRule="auto"/>
        <w:ind w:left="567" w:right="260"/>
        <w:jc w:val="both"/>
        <w:rPr>
          <w:rFonts w:ascii="Arial" w:hAnsi="Arial" w:cs="Arial"/>
          <w:b/>
          <w:iCs/>
        </w:rPr>
      </w:pPr>
      <w:r>
        <w:rPr>
          <w:rFonts w:ascii="Arial" w:hAnsi="Arial" w:cs="Arial"/>
          <w:iCs/>
        </w:rPr>
        <w:t xml:space="preserve">Reassessment instrument - </w:t>
      </w:r>
      <w:r w:rsidR="00C33271">
        <w:rPr>
          <w:rFonts w:ascii="Arial" w:hAnsi="Arial" w:cs="Arial"/>
          <w:iCs/>
        </w:rPr>
        <w:t xml:space="preserve">Like for like </w:t>
      </w:r>
    </w:p>
    <w:p w14:paraId="67BEEA0D" w14:textId="77777777" w:rsidR="00696FF5" w:rsidRPr="007C3BDB" w:rsidRDefault="00696FF5" w:rsidP="00302082">
      <w:pPr>
        <w:spacing w:after="120" w:line="240" w:lineRule="auto"/>
        <w:ind w:left="426" w:right="260"/>
        <w:rPr>
          <w:rFonts w:ascii="Arial" w:hAnsi="Arial" w:cs="Arial"/>
          <w:b/>
          <w:i/>
          <w:iCs/>
        </w:rPr>
      </w:pPr>
      <w:bookmarkStart w:id="0" w:name="_GoBack"/>
      <w:bookmarkEnd w:id="0"/>
    </w:p>
    <w:p w14:paraId="2225F0BB" w14:textId="77777777" w:rsidR="00274ED7" w:rsidRPr="007C3BDB" w:rsidRDefault="006F3F8B" w:rsidP="00696FF5">
      <w:pPr>
        <w:numPr>
          <w:ilvl w:val="0"/>
          <w:numId w:val="1"/>
        </w:numPr>
        <w:spacing w:after="120" w:line="240" w:lineRule="auto"/>
        <w:ind w:left="567" w:right="261" w:hanging="567"/>
        <w:jc w:val="both"/>
        <w:rPr>
          <w:rFonts w:ascii="Arial" w:hAnsi="Arial" w:cs="Arial"/>
          <w:b/>
          <w:i/>
          <w:iCs/>
        </w:rPr>
      </w:pPr>
      <w:r w:rsidRPr="007C3BDB">
        <w:rPr>
          <w:rFonts w:ascii="Arial" w:hAnsi="Arial" w:cs="Arial"/>
          <w:b/>
          <w:i/>
          <w:iCs/>
        </w:rPr>
        <w:t xml:space="preserve">Map of </w:t>
      </w:r>
      <w:r w:rsidR="00883204" w:rsidRPr="007C3BDB">
        <w:rPr>
          <w:rFonts w:ascii="Arial" w:hAnsi="Arial" w:cs="Arial"/>
          <w:b/>
          <w:i/>
          <w:iCs/>
        </w:rPr>
        <w:t xml:space="preserve">module learning outcomes </w:t>
      </w:r>
      <w:r w:rsidR="00B30E07" w:rsidRPr="007C3BDB">
        <w:rPr>
          <w:rFonts w:ascii="Arial" w:hAnsi="Arial" w:cs="Arial"/>
          <w:b/>
          <w:i/>
          <w:iCs/>
        </w:rPr>
        <w:t>(sections 8 &amp; 9)</w:t>
      </w:r>
      <w:r w:rsidR="00883204" w:rsidRPr="007C3BDB">
        <w:rPr>
          <w:rFonts w:ascii="Arial" w:hAnsi="Arial" w:cs="Arial"/>
          <w:b/>
          <w:i/>
          <w:iCs/>
        </w:rPr>
        <w:t xml:space="preserve"> to l</w:t>
      </w:r>
      <w:r w:rsidRPr="007C3BDB">
        <w:rPr>
          <w:rFonts w:ascii="Arial" w:hAnsi="Arial" w:cs="Arial"/>
          <w:b/>
          <w:i/>
          <w:iCs/>
        </w:rPr>
        <w:t>earning</w:t>
      </w:r>
      <w:r w:rsidR="00B30E07" w:rsidRPr="007C3BDB">
        <w:rPr>
          <w:rFonts w:ascii="Arial" w:hAnsi="Arial" w:cs="Arial"/>
          <w:b/>
          <w:i/>
          <w:iCs/>
        </w:rPr>
        <w:t xml:space="preserve"> and </w:t>
      </w:r>
      <w:r w:rsidR="00883204" w:rsidRPr="007C3BDB">
        <w:rPr>
          <w:rFonts w:ascii="Arial" w:hAnsi="Arial" w:cs="Arial"/>
          <w:b/>
          <w:i/>
          <w:iCs/>
        </w:rPr>
        <w:t>teaching m</w:t>
      </w:r>
      <w:r w:rsidR="00B30E07" w:rsidRPr="007C3BDB">
        <w:rPr>
          <w:rFonts w:ascii="Arial" w:hAnsi="Arial" w:cs="Arial"/>
          <w:b/>
          <w:i/>
          <w:iCs/>
        </w:rPr>
        <w:t>ethods (section12</w:t>
      </w:r>
      <w:r w:rsidRPr="007C3BDB">
        <w:rPr>
          <w:rFonts w:ascii="Arial" w:hAnsi="Arial" w:cs="Arial"/>
          <w:b/>
          <w:i/>
          <w:iCs/>
        </w:rPr>
        <w:t>) and m</w:t>
      </w:r>
      <w:r w:rsidR="00883204" w:rsidRPr="007C3BDB">
        <w:rPr>
          <w:rFonts w:ascii="Arial" w:hAnsi="Arial" w:cs="Arial"/>
          <w:b/>
          <w:i/>
          <w:iCs/>
        </w:rPr>
        <w:t>ethods of a</w:t>
      </w:r>
      <w:r w:rsidR="00B30E07" w:rsidRPr="007C3BDB">
        <w:rPr>
          <w:rFonts w:ascii="Arial" w:hAnsi="Arial" w:cs="Arial"/>
          <w:b/>
          <w:i/>
          <w:iCs/>
        </w:rPr>
        <w:t>ssessment (section 13</w:t>
      </w:r>
      <w:r w:rsidR="00EF4933" w:rsidRPr="007C3BDB">
        <w:rPr>
          <w:rFonts w:ascii="Arial" w:hAnsi="Arial" w:cs="Arial"/>
          <w:b/>
          <w:i/>
          <w:iCs/>
        </w:rPr>
        <w:t>)</w:t>
      </w:r>
    </w:p>
    <w:p w14:paraId="24910104" w14:textId="77777777" w:rsidR="00C57028" w:rsidRPr="007C3BDB" w:rsidRDefault="00C57028" w:rsidP="00C57028">
      <w:pPr>
        <w:spacing w:after="120" w:line="240" w:lineRule="auto"/>
        <w:ind w:left="567" w:right="261"/>
        <w:jc w:val="both"/>
        <w:rPr>
          <w:rFonts w:ascii="Arial" w:hAnsi="Arial" w:cs="Arial"/>
          <w:i/>
          <w:iCs/>
        </w:rPr>
      </w:pPr>
    </w:p>
    <w:p w14:paraId="69E0AA14" w14:textId="54769D2E" w:rsidR="00C57028" w:rsidRPr="007C3BDB" w:rsidRDefault="00C57028" w:rsidP="00C57028">
      <w:pPr>
        <w:spacing w:after="120" w:line="240" w:lineRule="auto"/>
        <w:ind w:left="567" w:right="261"/>
        <w:jc w:val="both"/>
        <w:rPr>
          <w:rFonts w:ascii="Arial" w:hAnsi="Arial" w:cs="Arial"/>
          <w:i/>
          <w:iCs/>
        </w:rPr>
      </w:pPr>
    </w:p>
    <w:tbl>
      <w:tblPr>
        <w:tblStyle w:val="TableGrid"/>
        <w:tblW w:w="10377" w:type="dxa"/>
        <w:tblInd w:w="108" w:type="dxa"/>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gridCol w:w="567"/>
        <w:gridCol w:w="709"/>
      </w:tblGrid>
      <w:tr w:rsidR="00B35449" w:rsidRPr="007C3BDB" w14:paraId="1D18F5CA" w14:textId="77777777" w:rsidTr="00B35449">
        <w:tc>
          <w:tcPr>
            <w:tcW w:w="1730" w:type="dxa"/>
            <w:shd w:val="clear" w:color="auto" w:fill="D9D9D9" w:themeFill="background1" w:themeFillShade="D9"/>
          </w:tcPr>
          <w:p w14:paraId="6AE9A0DF" w14:textId="77777777" w:rsidR="00B35449" w:rsidRPr="007C3BDB" w:rsidRDefault="00B35449" w:rsidP="00302082">
            <w:pPr>
              <w:spacing w:after="120"/>
              <w:ind w:left="33"/>
              <w:rPr>
                <w:rFonts w:ascii="Arial" w:hAnsi="Arial" w:cs="Arial"/>
                <w:b/>
              </w:rPr>
            </w:pPr>
            <w:r w:rsidRPr="007C3BDB">
              <w:rPr>
                <w:rFonts w:ascii="Arial" w:hAnsi="Arial" w:cs="Arial"/>
                <w:b/>
              </w:rPr>
              <w:t>Module learning outcome</w:t>
            </w:r>
          </w:p>
        </w:tc>
        <w:tc>
          <w:tcPr>
            <w:tcW w:w="567" w:type="dxa"/>
          </w:tcPr>
          <w:p w14:paraId="1FCD8286" w14:textId="77777777" w:rsidR="00B35449" w:rsidRPr="007C3BDB" w:rsidRDefault="00B35449" w:rsidP="00302082">
            <w:pPr>
              <w:spacing w:after="120"/>
              <w:rPr>
                <w:rFonts w:ascii="Arial" w:hAnsi="Arial" w:cs="Arial"/>
                <w:i/>
              </w:rPr>
            </w:pPr>
            <w:r w:rsidRPr="007C3BDB">
              <w:rPr>
                <w:rFonts w:ascii="Arial" w:hAnsi="Arial" w:cs="Arial"/>
                <w:i/>
              </w:rPr>
              <w:t>8.1</w:t>
            </w:r>
          </w:p>
        </w:tc>
        <w:tc>
          <w:tcPr>
            <w:tcW w:w="567" w:type="dxa"/>
          </w:tcPr>
          <w:p w14:paraId="2A151DBB" w14:textId="77777777" w:rsidR="00B35449" w:rsidRPr="007C3BDB" w:rsidRDefault="00B35449" w:rsidP="00302082">
            <w:pPr>
              <w:spacing w:after="120"/>
              <w:rPr>
                <w:rFonts w:ascii="Arial" w:hAnsi="Arial" w:cs="Arial"/>
                <w:i/>
              </w:rPr>
            </w:pPr>
            <w:r w:rsidRPr="007C3BDB">
              <w:rPr>
                <w:rFonts w:ascii="Arial" w:hAnsi="Arial" w:cs="Arial"/>
                <w:i/>
              </w:rPr>
              <w:t>8.2</w:t>
            </w:r>
          </w:p>
        </w:tc>
        <w:tc>
          <w:tcPr>
            <w:tcW w:w="567" w:type="dxa"/>
          </w:tcPr>
          <w:p w14:paraId="07225A9D" w14:textId="77777777" w:rsidR="00B35449" w:rsidRPr="007C3BDB" w:rsidRDefault="00B35449" w:rsidP="00302082">
            <w:pPr>
              <w:spacing w:after="120"/>
              <w:rPr>
                <w:rFonts w:ascii="Arial" w:hAnsi="Arial" w:cs="Arial"/>
                <w:i/>
              </w:rPr>
            </w:pPr>
            <w:r w:rsidRPr="007C3BDB">
              <w:rPr>
                <w:rFonts w:ascii="Arial" w:hAnsi="Arial" w:cs="Arial"/>
                <w:i/>
              </w:rPr>
              <w:t>8.3</w:t>
            </w:r>
          </w:p>
        </w:tc>
        <w:tc>
          <w:tcPr>
            <w:tcW w:w="567" w:type="dxa"/>
          </w:tcPr>
          <w:p w14:paraId="4BFAFE0B" w14:textId="77777777" w:rsidR="00B35449" w:rsidRPr="007C3BDB" w:rsidRDefault="00B35449" w:rsidP="00302082">
            <w:pPr>
              <w:spacing w:after="120"/>
              <w:rPr>
                <w:rFonts w:ascii="Arial" w:hAnsi="Arial" w:cs="Arial"/>
                <w:i/>
              </w:rPr>
            </w:pPr>
            <w:r w:rsidRPr="007C3BDB">
              <w:rPr>
                <w:rFonts w:ascii="Arial" w:hAnsi="Arial" w:cs="Arial"/>
                <w:i/>
              </w:rPr>
              <w:t>8.4</w:t>
            </w:r>
          </w:p>
        </w:tc>
        <w:tc>
          <w:tcPr>
            <w:tcW w:w="567" w:type="dxa"/>
          </w:tcPr>
          <w:p w14:paraId="76F0D0FF" w14:textId="77777777" w:rsidR="00B35449" w:rsidRPr="007C3BDB" w:rsidRDefault="00B35449" w:rsidP="00302082">
            <w:pPr>
              <w:spacing w:after="120"/>
              <w:rPr>
                <w:rFonts w:ascii="Arial" w:hAnsi="Arial" w:cs="Arial"/>
                <w:i/>
              </w:rPr>
            </w:pPr>
            <w:r w:rsidRPr="007C3BDB">
              <w:rPr>
                <w:rFonts w:ascii="Arial" w:hAnsi="Arial" w:cs="Arial"/>
                <w:i/>
              </w:rPr>
              <w:t>8.5</w:t>
            </w:r>
          </w:p>
        </w:tc>
        <w:tc>
          <w:tcPr>
            <w:tcW w:w="567" w:type="dxa"/>
          </w:tcPr>
          <w:p w14:paraId="0F8EC126" w14:textId="77777777" w:rsidR="00B35449" w:rsidRPr="007C3BDB" w:rsidRDefault="00B35449" w:rsidP="00302082">
            <w:pPr>
              <w:spacing w:after="120"/>
              <w:rPr>
                <w:rFonts w:ascii="Arial" w:hAnsi="Arial" w:cs="Arial"/>
                <w:i/>
              </w:rPr>
            </w:pPr>
            <w:r w:rsidRPr="007C3BDB">
              <w:rPr>
                <w:rFonts w:ascii="Arial" w:hAnsi="Arial" w:cs="Arial"/>
                <w:i/>
              </w:rPr>
              <w:t>8.6</w:t>
            </w:r>
          </w:p>
        </w:tc>
        <w:tc>
          <w:tcPr>
            <w:tcW w:w="567" w:type="dxa"/>
          </w:tcPr>
          <w:p w14:paraId="729481AE" w14:textId="77777777" w:rsidR="00B35449" w:rsidRPr="007C3BDB" w:rsidRDefault="00B35449" w:rsidP="00302082">
            <w:pPr>
              <w:spacing w:after="120"/>
              <w:rPr>
                <w:rFonts w:ascii="Arial" w:hAnsi="Arial" w:cs="Arial"/>
                <w:i/>
              </w:rPr>
            </w:pPr>
            <w:r w:rsidRPr="007C3BDB">
              <w:rPr>
                <w:rFonts w:ascii="Arial" w:hAnsi="Arial" w:cs="Arial"/>
                <w:i/>
              </w:rPr>
              <w:t>8.7</w:t>
            </w:r>
          </w:p>
        </w:tc>
        <w:tc>
          <w:tcPr>
            <w:tcW w:w="567" w:type="dxa"/>
          </w:tcPr>
          <w:p w14:paraId="463FD6DD" w14:textId="77777777" w:rsidR="00B35449" w:rsidRPr="007C3BDB" w:rsidRDefault="00B35449" w:rsidP="00302082">
            <w:pPr>
              <w:spacing w:after="120"/>
              <w:rPr>
                <w:rFonts w:ascii="Arial" w:hAnsi="Arial" w:cs="Arial"/>
                <w:i/>
              </w:rPr>
            </w:pPr>
            <w:r w:rsidRPr="007C3BDB">
              <w:rPr>
                <w:rFonts w:ascii="Arial" w:hAnsi="Arial" w:cs="Arial"/>
                <w:i/>
              </w:rPr>
              <w:t>8.8</w:t>
            </w:r>
          </w:p>
        </w:tc>
        <w:tc>
          <w:tcPr>
            <w:tcW w:w="567" w:type="dxa"/>
          </w:tcPr>
          <w:p w14:paraId="1A22B06F" w14:textId="77777777" w:rsidR="00B35449" w:rsidRPr="007C3BDB" w:rsidRDefault="00B35449" w:rsidP="00302082">
            <w:pPr>
              <w:spacing w:after="120"/>
              <w:rPr>
                <w:rFonts w:ascii="Arial" w:hAnsi="Arial" w:cs="Arial"/>
                <w:i/>
              </w:rPr>
            </w:pPr>
            <w:r w:rsidRPr="007C3BDB">
              <w:rPr>
                <w:rFonts w:ascii="Arial" w:hAnsi="Arial" w:cs="Arial"/>
                <w:i/>
              </w:rPr>
              <w:t>8.9</w:t>
            </w:r>
          </w:p>
        </w:tc>
        <w:tc>
          <w:tcPr>
            <w:tcW w:w="567" w:type="dxa"/>
          </w:tcPr>
          <w:p w14:paraId="3FD74520" w14:textId="77777777" w:rsidR="00B35449" w:rsidRPr="007C3BDB" w:rsidRDefault="00B35449" w:rsidP="00302082">
            <w:pPr>
              <w:spacing w:after="120"/>
              <w:rPr>
                <w:rFonts w:ascii="Arial" w:hAnsi="Arial" w:cs="Arial"/>
                <w:i/>
              </w:rPr>
            </w:pPr>
            <w:r w:rsidRPr="007C3BDB">
              <w:rPr>
                <w:rFonts w:ascii="Arial" w:hAnsi="Arial" w:cs="Arial"/>
                <w:i/>
              </w:rPr>
              <w:t>9.1</w:t>
            </w:r>
          </w:p>
        </w:tc>
        <w:tc>
          <w:tcPr>
            <w:tcW w:w="567" w:type="dxa"/>
          </w:tcPr>
          <w:p w14:paraId="4083BC4F" w14:textId="77777777" w:rsidR="00B35449" w:rsidRPr="007C3BDB" w:rsidRDefault="00B35449" w:rsidP="00302082">
            <w:pPr>
              <w:spacing w:after="120"/>
              <w:rPr>
                <w:rFonts w:ascii="Arial" w:hAnsi="Arial" w:cs="Arial"/>
                <w:i/>
              </w:rPr>
            </w:pPr>
            <w:r w:rsidRPr="007C3BDB">
              <w:rPr>
                <w:rFonts w:ascii="Arial" w:hAnsi="Arial" w:cs="Arial"/>
                <w:i/>
              </w:rPr>
              <w:t>9.2</w:t>
            </w:r>
          </w:p>
        </w:tc>
        <w:tc>
          <w:tcPr>
            <w:tcW w:w="567" w:type="dxa"/>
          </w:tcPr>
          <w:p w14:paraId="18DBFAD1" w14:textId="77777777" w:rsidR="00B35449" w:rsidRPr="007C3BDB" w:rsidRDefault="00B35449" w:rsidP="00302082">
            <w:pPr>
              <w:spacing w:after="120"/>
              <w:rPr>
                <w:rFonts w:ascii="Arial" w:hAnsi="Arial" w:cs="Arial"/>
                <w:i/>
              </w:rPr>
            </w:pPr>
            <w:r w:rsidRPr="007C3BDB">
              <w:rPr>
                <w:rFonts w:ascii="Arial" w:hAnsi="Arial" w:cs="Arial"/>
                <w:i/>
              </w:rPr>
              <w:t>9.3</w:t>
            </w:r>
          </w:p>
        </w:tc>
        <w:tc>
          <w:tcPr>
            <w:tcW w:w="567" w:type="dxa"/>
          </w:tcPr>
          <w:p w14:paraId="4A31EEC7" w14:textId="77777777" w:rsidR="00B35449" w:rsidRPr="007C3BDB" w:rsidRDefault="00B35449" w:rsidP="00302082">
            <w:pPr>
              <w:spacing w:after="120"/>
              <w:rPr>
                <w:rFonts w:ascii="Arial" w:hAnsi="Arial" w:cs="Arial"/>
                <w:i/>
              </w:rPr>
            </w:pPr>
            <w:r w:rsidRPr="007C3BDB">
              <w:rPr>
                <w:rFonts w:ascii="Arial" w:hAnsi="Arial" w:cs="Arial"/>
                <w:i/>
              </w:rPr>
              <w:t>9.4</w:t>
            </w:r>
          </w:p>
        </w:tc>
        <w:tc>
          <w:tcPr>
            <w:tcW w:w="567" w:type="dxa"/>
          </w:tcPr>
          <w:p w14:paraId="78A233BD" w14:textId="77777777" w:rsidR="00B35449" w:rsidRPr="007C3BDB" w:rsidRDefault="00B35449" w:rsidP="00302082">
            <w:pPr>
              <w:spacing w:after="120"/>
              <w:rPr>
                <w:rFonts w:ascii="Arial" w:hAnsi="Arial" w:cs="Arial"/>
                <w:i/>
              </w:rPr>
            </w:pPr>
            <w:r w:rsidRPr="007C3BDB">
              <w:rPr>
                <w:rFonts w:ascii="Arial" w:hAnsi="Arial" w:cs="Arial"/>
                <w:i/>
              </w:rPr>
              <w:t>9.5</w:t>
            </w:r>
          </w:p>
        </w:tc>
        <w:tc>
          <w:tcPr>
            <w:tcW w:w="709" w:type="dxa"/>
          </w:tcPr>
          <w:p w14:paraId="1C55A7F4" w14:textId="09742356" w:rsidR="00B35449" w:rsidRPr="007C3BDB" w:rsidRDefault="00B35449" w:rsidP="00302082">
            <w:pPr>
              <w:spacing w:after="120"/>
              <w:rPr>
                <w:rFonts w:ascii="Arial" w:hAnsi="Arial" w:cs="Arial"/>
                <w:i/>
              </w:rPr>
            </w:pPr>
          </w:p>
        </w:tc>
      </w:tr>
      <w:tr w:rsidR="00B35449" w:rsidRPr="007C3BDB" w14:paraId="436FAD04" w14:textId="77777777" w:rsidTr="00B35449">
        <w:tc>
          <w:tcPr>
            <w:tcW w:w="1730" w:type="dxa"/>
            <w:shd w:val="clear" w:color="auto" w:fill="D9D9D9" w:themeFill="background1" w:themeFillShade="D9"/>
          </w:tcPr>
          <w:p w14:paraId="619A038F" w14:textId="77777777" w:rsidR="00B35449" w:rsidRPr="007C3BDB" w:rsidRDefault="00B35449" w:rsidP="00302082">
            <w:pPr>
              <w:spacing w:after="120"/>
              <w:rPr>
                <w:rFonts w:ascii="Arial" w:hAnsi="Arial" w:cs="Arial"/>
                <w:b/>
              </w:rPr>
            </w:pPr>
            <w:r w:rsidRPr="007C3BDB">
              <w:rPr>
                <w:rFonts w:ascii="Arial" w:hAnsi="Arial" w:cs="Arial"/>
                <w:b/>
              </w:rPr>
              <w:t>Learning/ teaching method</w:t>
            </w:r>
          </w:p>
        </w:tc>
        <w:tc>
          <w:tcPr>
            <w:tcW w:w="567" w:type="dxa"/>
          </w:tcPr>
          <w:p w14:paraId="6C877DD8" w14:textId="77777777" w:rsidR="00B35449" w:rsidRPr="007C3BDB" w:rsidRDefault="00B35449" w:rsidP="00302082">
            <w:pPr>
              <w:spacing w:after="120"/>
              <w:rPr>
                <w:rFonts w:ascii="Arial" w:hAnsi="Arial" w:cs="Arial"/>
                <w:b/>
              </w:rPr>
            </w:pPr>
          </w:p>
        </w:tc>
        <w:tc>
          <w:tcPr>
            <w:tcW w:w="567" w:type="dxa"/>
          </w:tcPr>
          <w:p w14:paraId="24F3B76A" w14:textId="77777777" w:rsidR="00B35449" w:rsidRPr="007C3BDB" w:rsidRDefault="00B35449" w:rsidP="00302082">
            <w:pPr>
              <w:spacing w:after="120"/>
              <w:rPr>
                <w:rFonts w:ascii="Arial" w:hAnsi="Arial" w:cs="Arial"/>
                <w:b/>
              </w:rPr>
            </w:pPr>
          </w:p>
        </w:tc>
        <w:tc>
          <w:tcPr>
            <w:tcW w:w="567" w:type="dxa"/>
          </w:tcPr>
          <w:p w14:paraId="34D01F5F" w14:textId="77777777" w:rsidR="00B35449" w:rsidRPr="007C3BDB" w:rsidRDefault="00B35449" w:rsidP="00302082">
            <w:pPr>
              <w:spacing w:after="120"/>
              <w:rPr>
                <w:rFonts w:ascii="Arial" w:hAnsi="Arial" w:cs="Arial"/>
                <w:b/>
              </w:rPr>
            </w:pPr>
          </w:p>
        </w:tc>
        <w:tc>
          <w:tcPr>
            <w:tcW w:w="567" w:type="dxa"/>
          </w:tcPr>
          <w:p w14:paraId="2F504C64" w14:textId="77777777" w:rsidR="00B35449" w:rsidRPr="007C3BDB" w:rsidRDefault="00B35449" w:rsidP="00302082">
            <w:pPr>
              <w:spacing w:after="120"/>
              <w:rPr>
                <w:rFonts w:ascii="Arial" w:hAnsi="Arial" w:cs="Arial"/>
                <w:b/>
              </w:rPr>
            </w:pPr>
          </w:p>
        </w:tc>
        <w:tc>
          <w:tcPr>
            <w:tcW w:w="567" w:type="dxa"/>
          </w:tcPr>
          <w:p w14:paraId="368F59BE" w14:textId="77777777" w:rsidR="00B35449" w:rsidRPr="007C3BDB" w:rsidRDefault="00B35449" w:rsidP="00302082">
            <w:pPr>
              <w:spacing w:after="120"/>
              <w:rPr>
                <w:rFonts w:ascii="Arial" w:hAnsi="Arial" w:cs="Arial"/>
                <w:b/>
              </w:rPr>
            </w:pPr>
          </w:p>
        </w:tc>
        <w:tc>
          <w:tcPr>
            <w:tcW w:w="567" w:type="dxa"/>
          </w:tcPr>
          <w:p w14:paraId="34729774" w14:textId="77777777" w:rsidR="00B35449" w:rsidRPr="007C3BDB" w:rsidRDefault="00B35449" w:rsidP="00302082">
            <w:pPr>
              <w:spacing w:after="120"/>
              <w:rPr>
                <w:rFonts w:ascii="Arial" w:hAnsi="Arial" w:cs="Arial"/>
                <w:b/>
              </w:rPr>
            </w:pPr>
          </w:p>
        </w:tc>
        <w:tc>
          <w:tcPr>
            <w:tcW w:w="567" w:type="dxa"/>
          </w:tcPr>
          <w:p w14:paraId="2B291748" w14:textId="77777777" w:rsidR="00B35449" w:rsidRPr="007C3BDB" w:rsidRDefault="00B35449" w:rsidP="00302082">
            <w:pPr>
              <w:spacing w:after="120"/>
              <w:rPr>
                <w:rFonts w:ascii="Arial" w:hAnsi="Arial" w:cs="Arial"/>
                <w:b/>
              </w:rPr>
            </w:pPr>
          </w:p>
        </w:tc>
        <w:tc>
          <w:tcPr>
            <w:tcW w:w="567" w:type="dxa"/>
          </w:tcPr>
          <w:p w14:paraId="626EEC56" w14:textId="77777777" w:rsidR="00B35449" w:rsidRPr="007C3BDB" w:rsidRDefault="00B35449" w:rsidP="00302082">
            <w:pPr>
              <w:spacing w:after="120"/>
              <w:rPr>
                <w:rFonts w:ascii="Arial" w:hAnsi="Arial" w:cs="Arial"/>
                <w:b/>
              </w:rPr>
            </w:pPr>
          </w:p>
        </w:tc>
        <w:tc>
          <w:tcPr>
            <w:tcW w:w="567" w:type="dxa"/>
          </w:tcPr>
          <w:p w14:paraId="546D8E83" w14:textId="77777777" w:rsidR="00B35449" w:rsidRPr="007C3BDB" w:rsidRDefault="00B35449" w:rsidP="00302082">
            <w:pPr>
              <w:spacing w:after="120"/>
              <w:rPr>
                <w:rFonts w:ascii="Arial" w:hAnsi="Arial" w:cs="Arial"/>
                <w:b/>
              </w:rPr>
            </w:pPr>
          </w:p>
        </w:tc>
        <w:tc>
          <w:tcPr>
            <w:tcW w:w="567" w:type="dxa"/>
          </w:tcPr>
          <w:p w14:paraId="0A010751" w14:textId="77777777" w:rsidR="00B35449" w:rsidRPr="007C3BDB" w:rsidRDefault="00B35449" w:rsidP="00302082">
            <w:pPr>
              <w:spacing w:after="120"/>
              <w:rPr>
                <w:rFonts w:ascii="Arial" w:hAnsi="Arial" w:cs="Arial"/>
                <w:b/>
              </w:rPr>
            </w:pPr>
          </w:p>
        </w:tc>
        <w:tc>
          <w:tcPr>
            <w:tcW w:w="567" w:type="dxa"/>
          </w:tcPr>
          <w:p w14:paraId="64826C17" w14:textId="77777777" w:rsidR="00B35449" w:rsidRPr="007C3BDB" w:rsidRDefault="00B35449" w:rsidP="00302082">
            <w:pPr>
              <w:spacing w:after="120"/>
              <w:rPr>
                <w:rFonts w:ascii="Arial" w:hAnsi="Arial" w:cs="Arial"/>
                <w:b/>
              </w:rPr>
            </w:pPr>
          </w:p>
        </w:tc>
        <w:tc>
          <w:tcPr>
            <w:tcW w:w="567" w:type="dxa"/>
          </w:tcPr>
          <w:p w14:paraId="7A799B00" w14:textId="77777777" w:rsidR="00B35449" w:rsidRPr="007C3BDB" w:rsidRDefault="00B35449" w:rsidP="00302082">
            <w:pPr>
              <w:spacing w:after="120"/>
              <w:rPr>
                <w:rFonts w:ascii="Arial" w:hAnsi="Arial" w:cs="Arial"/>
                <w:b/>
              </w:rPr>
            </w:pPr>
          </w:p>
        </w:tc>
        <w:tc>
          <w:tcPr>
            <w:tcW w:w="567" w:type="dxa"/>
          </w:tcPr>
          <w:p w14:paraId="263C3761" w14:textId="77777777" w:rsidR="00B35449" w:rsidRPr="007C3BDB" w:rsidRDefault="00B35449" w:rsidP="00302082">
            <w:pPr>
              <w:spacing w:after="120"/>
              <w:rPr>
                <w:rFonts w:ascii="Arial" w:hAnsi="Arial" w:cs="Arial"/>
                <w:b/>
              </w:rPr>
            </w:pPr>
          </w:p>
        </w:tc>
        <w:tc>
          <w:tcPr>
            <w:tcW w:w="567" w:type="dxa"/>
          </w:tcPr>
          <w:p w14:paraId="6F2538C3" w14:textId="77777777" w:rsidR="00B35449" w:rsidRPr="007C3BDB" w:rsidRDefault="00B35449" w:rsidP="00302082">
            <w:pPr>
              <w:spacing w:after="120"/>
              <w:rPr>
                <w:rFonts w:ascii="Arial" w:hAnsi="Arial" w:cs="Arial"/>
                <w:b/>
              </w:rPr>
            </w:pPr>
          </w:p>
        </w:tc>
        <w:tc>
          <w:tcPr>
            <w:tcW w:w="709" w:type="dxa"/>
          </w:tcPr>
          <w:p w14:paraId="40923107" w14:textId="77777777" w:rsidR="00B35449" w:rsidRPr="007C3BDB" w:rsidRDefault="00B35449" w:rsidP="00302082">
            <w:pPr>
              <w:spacing w:after="120"/>
              <w:rPr>
                <w:rFonts w:ascii="Arial" w:hAnsi="Arial" w:cs="Arial"/>
                <w:b/>
              </w:rPr>
            </w:pPr>
          </w:p>
        </w:tc>
      </w:tr>
      <w:tr w:rsidR="00B35449" w:rsidRPr="007C3BDB" w14:paraId="3B8A21DA" w14:textId="77777777" w:rsidTr="00B35449">
        <w:tc>
          <w:tcPr>
            <w:tcW w:w="1730" w:type="dxa"/>
          </w:tcPr>
          <w:p w14:paraId="2E4D4A45" w14:textId="77777777" w:rsidR="00B35449" w:rsidRPr="007C3BDB" w:rsidRDefault="00B35449" w:rsidP="00302082">
            <w:pPr>
              <w:spacing w:after="120"/>
              <w:rPr>
                <w:rFonts w:ascii="Arial" w:hAnsi="Arial" w:cs="Arial"/>
              </w:rPr>
            </w:pPr>
            <w:r w:rsidRPr="007C3BDB">
              <w:rPr>
                <w:rFonts w:ascii="Arial" w:hAnsi="Arial" w:cs="Arial"/>
              </w:rPr>
              <w:t>Private Study</w:t>
            </w:r>
          </w:p>
        </w:tc>
        <w:tc>
          <w:tcPr>
            <w:tcW w:w="567" w:type="dxa"/>
          </w:tcPr>
          <w:p w14:paraId="66270E68" w14:textId="4AAFD727" w:rsidR="00B35449" w:rsidRPr="007C3BDB" w:rsidRDefault="00B024A0" w:rsidP="00302082">
            <w:pPr>
              <w:spacing w:after="120"/>
              <w:rPr>
                <w:rFonts w:ascii="Arial" w:hAnsi="Arial" w:cs="Arial"/>
                <w:b/>
              </w:rPr>
            </w:pPr>
            <w:r>
              <w:rPr>
                <w:rFonts w:ascii="Arial" w:hAnsi="Arial" w:cs="Arial"/>
                <w:b/>
              </w:rPr>
              <w:t>X</w:t>
            </w:r>
          </w:p>
        </w:tc>
        <w:tc>
          <w:tcPr>
            <w:tcW w:w="567" w:type="dxa"/>
          </w:tcPr>
          <w:p w14:paraId="0360A7B7" w14:textId="1B58A562" w:rsidR="00B35449" w:rsidRPr="007C3BDB" w:rsidRDefault="00B024A0" w:rsidP="00302082">
            <w:pPr>
              <w:spacing w:after="120"/>
              <w:rPr>
                <w:rFonts w:ascii="Arial" w:hAnsi="Arial" w:cs="Arial"/>
                <w:b/>
              </w:rPr>
            </w:pPr>
            <w:r>
              <w:rPr>
                <w:rFonts w:ascii="Arial" w:hAnsi="Arial" w:cs="Arial"/>
                <w:b/>
              </w:rPr>
              <w:t>X</w:t>
            </w:r>
          </w:p>
        </w:tc>
        <w:tc>
          <w:tcPr>
            <w:tcW w:w="567" w:type="dxa"/>
          </w:tcPr>
          <w:p w14:paraId="2E0EDB97" w14:textId="3B417444" w:rsidR="00B35449" w:rsidRPr="007C3BDB" w:rsidRDefault="00B024A0" w:rsidP="00302082">
            <w:pPr>
              <w:spacing w:after="120"/>
              <w:rPr>
                <w:rFonts w:ascii="Arial" w:hAnsi="Arial" w:cs="Arial"/>
                <w:b/>
              </w:rPr>
            </w:pPr>
            <w:r>
              <w:rPr>
                <w:rFonts w:ascii="Arial" w:hAnsi="Arial" w:cs="Arial"/>
                <w:b/>
              </w:rPr>
              <w:t>X</w:t>
            </w:r>
          </w:p>
        </w:tc>
        <w:tc>
          <w:tcPr>
            <w:tcW w:w="567" w:type="dxa"/>
          </w:tcPr>
          <w:p w14:paraId="0B0B0DF8" w14:textId="054F5966" w:rsidR="00B35449" w:rsidRPr="007C3BDB" w:rsidRDefault="00B024A0" w:rsidP="00302082">
            <w:pPr>
              <w:spacing w:after="120"/>
              <w:rPr>
                <w:rFonts w:ascii="Arial" w:hAnsi="Arial" w:cs="Arial"/>
                <w:b/>
              </w:rPr>
            </w:pPr>
            <w:r>
              <w:rPr>
                <w:rFonts w:ascii="Arial" w:hAnsi="Arial" w:cs="Arial"/>
                <w:b/>
              </w:rPr>
              <w:t>X</w:t>
            </w:r>
          </w:p>
        </w:tc>
        <w:tc>
          <w:tcPr>
            <w:tcW w:w="567" w:type="dxa"/>
          </w:tcPr>
          <w:p w14:paraId="42239BF7" w14:textId="2B18A7C4" w:rsidR="00B35449" w:rsidRPr="007C3BDB" w:rsidRDefault="00B024A0" w:rsidP="00302082">
            <w:pPr>
              <w:spacing w:after="120"/>
              <w:rPr>
                <w:rFonts w:ascii="Arial" w:hAnsi="Arial" w:cs="Arial"/>
                <w:b/>
              </w:rPr>
            </w:pPr>
            <w:r>
              <w:rPr>
                <w:rFonts w:ascii="Arial" w:hAnsi="Arial" w:cs="Arial"/>
                <w:b/>
              </w:rPr>
              <w:t>X</w:t>
            </w:r>
          </w:p>
        </w:tc>
        <w:tc>
          <w:tcPr>
            <w:tcW w:w="567" w:type="dxa"/>
          </w:tcPr>
          <w:p w14:paraId="6B232766" w14:textId="2AB99679" w:rsidR="00B35449" w:rsidRPr="007C3BDB" w:rsidRDefault="00B024A0" w:rsidP="00302082">
            <w:pPr>
              <w:spacing w:after="120"/>
              <w:rPr>
                <w:rFonts w:ascii="Arial" w:hAnsi="Arial" w:cs="Arial"/>
                <w:b/>
              </w:rPr>
            </w:pPr>
            <w:r>
              <w:rPr>
                <w:rFonts w:ascii="Arial" w:hAnsi="Arial" w:cs="Arial"/>
                <w:b/>
              </w:rPr>
              <w:t>X</w:t>
            </w:r>
          </w:p>
        </w:tc>
        <w:tc>
          <w:tcPr>
            <w:tcW w:w="567" w:type="dxa"/>
          </w:tcPr>
          <w:p w14:paraId="3EAB57A3" w14:textId="44049900" w:rsidR="00B35449" w:rsidRPr="007C3BDB" w:rsidRDefault="00B024A0" w:rsidP="00302082">
            <w:pPr>
              <w:spacing w:after="120"/>
              <w:rPr>
                <w:rFonts w:ascii="Arial" w:hAnsi="Arial" w:cs="Arial"/>
                <w:b/>
              </w:rPr>
            </w:pPr>
            <w:r>
              <w:rPr>
                <w:rFonts w:ascii="Arial" w:hAnsi="Arial" w:cs="Arial"/>
                <w:b/>
              </w:rPr>
              <w:t>X</w:t>
            </w:r>
          </w:p>
        </w:tc>
        <w:tc>
          <w:tcPr>
            <w:tcW w:w="567" w:type="dxa"/>
          </w:tcPr>
          <w:p w14:paraId="4E4DCB20" w14:textId="7547CD3A" w:rsidR="00B35449" w:rsidRPr="007C3BDB" w:rsidRDefault="00B024A0" w:rsidP="00302082">
            <w:pPr>
              <w:spacing w:after="120"/>
              <w:rPr>
                <w:rFonts w:ascii="Arial" w:hAnsi="Arial" w:cs="Arial"/>
                <w:b/>
              </w:rPr>
            </w:pPr>
            <w:r>
              <w:rPr>
                <w:rFonts w:ascii="Arial" w:hAnsi="Arial" w:cs="Arial"/>
                <w:b/>
              </w:rPr>
              <w:t>X</w:t>
            </w:r>
          </w:p>
        </w:tc>
        <w:tc>
          <w:tcPr>
            <w:tcW w:w="567" w:type="dxa"/>
          </w:tcPr>
          <w:p w14:paraId="19766C56" w14:textId="77777777" w:rsidR="00B35449" w:rsidRPr="007C3BDB" w:rsidRDefault="00B35449" w:rsidP="00302082">
            <w:pPr>
              <w:spacing w:after="120"/>
              <w:rPr>
                <w:rFonts w:ascii="Arial" w:hAnsi="Arial" w:cs="Arial"/>
                <w:b/>
              </w:rPr>
            </w:pPr>
          </w:p>
        </w:tc>
        <w:tc>
          <w:tcPr>
            <w:tcW w:w="567" w:type="dxa"/>
          </w:tcPr>
          <w:p w14:paraId="6F26CD52" w14:textId="58C7F445" w:rsidR="00B35449" w:rsidRPr="007C3BDB" w:rsidRDefault="00B024A0" w:rsidP="00302082">
            <w:pPr>
              <w:spacing w:after="120"/>
              <w:rPr>
                <w:rFonts w:ascii="Arial" w:hAnsi="Arial" w:cs="Arial"/>
                <w:b/>
              </w:rPr>
            </w:pPr>
            <w:r>
              <w:rPr>
                <w:rFonts w:ascii="Arial" w:hAnsi="Arial" w:cs="Arial"/>
                <w:b/>
              </w:rPr>
              <w:t>X</w:t>
            </w:r>
          </w:p>
        </w:tc>
        <w:tc>
          <w:tcPr>
            <w:tcW w:w="567" w:type="dxa"/>
          </w:tcPr>
          <w:p w14:paraId="3E9FB7D4" w14:textId="3088DB97" w:rsidR="00B35449" w:rsidRPr="007C3BDB" w:rsidRDefault="00B024A0" w:rsidP="00302082">
            <w:pPr>
              <w:spacing w:after="120"/>
              <w:rPr>
                <w:rFonts w:ascii="Arial" w:hAnsi="Arial" w:cs="Arial"/>
                <w:b/>
              </w:rPr>
            </w:pPr>
            <w:r>
              <w:rPr>
                <w:rFonts w:ascii="Arial" w:hAnsi="Arial" w:cs="Arial"/>
                <w:b/>
              </w:rPr>
              <w:t>X</w:t>
            </w:r>
          </w:p>
        </w:tc>
        <w:tc>
          <w:tcPr>
            <w:tcW w:w="567" w:type="dxa"/>
          </w:tcPr>
          <w:p w14:paraId="105C0F5E" w14:textId="148DA5C2" w:rsidR="00B35449" w:rsidRPr="007C3BDB" w:rsidRDefault="00B024A0" w:rsidP="00302082">
            <w:pPr>
              <w:spacing w:after="120"/>
              <w:rPr>
                <w:rFonts w:ascii="Arial" w:hAnsi="Arial" w:cs="Arial"/>
                <w:b/>
              </w:rPr>
            </w:pPr>
            <w:r>
              <w:rPr>
                <w:rFonts w:ascii="Arial" w:hAnsi="Arial" w:cs="Arial"/>
                <w:b/>
              </w:rPr>
              <w:t>X</w:t>
            </w:r>
          </w:p>
        </w:tc>
        <w:tc>
          <w:tcPr>
            <w:tcW w:w="567" w:type="dxa"/>
          </w:tcPr>
          <w:p w14:paraId="36C64A56" w14:textId="61BB12F5" w:rsidR="00B35449" w:rsidRPr="007C3BDB" w:rsidRDefault="00B024A0" w:rsidP="00302082">
            <w:pPr>
              <w:spacing w:after="120"/>
              <w:rPr>
                <w:rFonts w:ascii="Arial" w:hAnsi="Arial" w:cs="Arial"/>
                <w:b/>
              </w:rPr>
            </w:pPr>
            <w:r>
              <w:rPr>
                <w:rFonts w:ascii="Arial" w:hAnsi="Arial" w:cs="Arial"/>
                <w:b/>
              </w:rPr>
              <w:t>X</w:t>
            </w:r>
          </w:p>
        </w:tc>
        <w:tc>
          <w:tcPr>
            <w:tcW w:w="567" w:type="dxa"/>
          </w:tcPr>
          <w:p w14:paraId="701EA021" w14:textId="6DC5D92A" w:rsidR="00B35449" w:rsidRPr="007C3BDB" w:rsidRDefault="00B024A0" w:rsidP="00302082">
            <w:pPr>
              <w:spacing w:after="120"/>
              <w:rPr>
                <w:rFonts w:ascii="Arial" w:hAnsi="Arial" w:cs="Arial"/>
                <w:b/>
              </w:rPr>
            </w:pPr>
            <w:r>
              <w:rPr>
                <w:rFonts w:ascii="Arial" w:hAnsi="Arial" w:cs="Arial"/>
                <w:b/>
              </w:rPr>
              <w:t>X</w:t>
            </w:r>
          </w:p>
        </w:tc>
        <w:tc>
          <w:tcPr>
            <w:tcW w:w="709" w:type="dxa"/>
          </w:tcPr>
          <w:p w14:paraId="1AD6BFD6" w14:textId="77777777" w:rsidR="00B35449" w:rsidRPr="007C3BDB" w:rsidRDefault="00B35449" w:rsidP="00302082">
            <w:pPr>
              <w:spacing w:after="120"/>
              <w:rPr>
                <w:rFonts w:ascii="Arial" w:hAnsi="Arial" w:cs="Arial"/>
                <w:b/>
              </w:rPr>
            </w:pPr>
          </w:p>
        </w:tc>
      </w:tr>
      <w:tr w:rsidR="00B35449" w:rsidRPr="007C3BDB" w14:paraId="60CE15F0" w14:textId="77777777" w:rsidTr="00B35449">
        <w:tc>
          <w:tcPr>
            <w:tcW w:w="1730" w:type="dxa"/>
          </w:tcPr>
          <w:p w14:paraId="3D416902" w14:textId="77777777" w:rsidR="00B35449" w:rsidRPr="007C3BDB" w:rsidRDefault="00B35449" w:rsidP="00302082">
            <w:pPr>
              <w:spacing w:after="120"/>
              <w:rPr>
                <w:rFonts w:ascii="Arial" w:hAnsi="Arial" w:cs="Arial"/>
              </w:rPr>
            </w:pPr>
            <w:r w:rsidRPr="007C3BDB">
              <w:rPr>
                <w:rFonts w:ascii="Arial" w:hAnsi="Arial" w:cs="Arial"/>
              </w:rPr>
              <w:t>Workshops</w:t>
            </w:r>
          </w:p>
        </w:tc>
        <w:tc>
          <w:tcPr>
            <w:tcW w:w="567" w:type="dxa"/>
          </w:tcPr>
          <w:p w14:paraId="11665024" w14:textId="0952D903" w:rsidR="00B35449" w:rsidRPr="007C3BDB" w:rsidRDefault="00B024A0" w:rsidP="00302082">
            <w:pPr>
              <w:spacing w:after="120"/>
              <w:rPr>
                <w:rFonts w:ascii="Arial" w:hAnsi="Arial" w:cs="Arial"/>
                <w:b/>
              </w:rPr>
            </w:pPr>
            <w:r>
              <w:rPr>
                <w:rFonts w:ascii="Arial" w:hAnsi="Arial" w:cs="Arial"/>
                <w:b/>
              </w:rPr>
              <w:t>X</w:t>
            </w:r>
          </w:p>
        </w:tc>
        <w:tc>
          <w:tcPr>
            <w:tcW w:w="567" w:type="dxa"/>
          </w:tcPr>
          <w:p w14:paraId="1D1D2376" w14:textId="5550D60F" w:rsidR="00B35449" w:rsidRPr="007C3BDB" w:rsidRDefault="00B024A0" w:rsidP="00302082">
            <w:pPr>
              <w:spacing w:after="120"/>
              <w:rPr>
                <w:rFonts w:ascii="Arial" w:hAnsi="Arial" w:cs="Arial"/>
                <w:b/>
              </w:rPr>
            </w:pPr>
            <w:r>
              <w:rPr>
                <w:rFonts w:ascii="Arial" w:hAnsi="Arial" w:cs="Arial"/>
                <w:b/>
              </w:rPr>
              <w:t>X</w:t>
            </w:r>
          </w:p>
        </w:tc>
        <w:tc>
          <w:tcPr>
            <w:tcW w:w="567" w:type="dxa"/>
          </w:tcPr>
          <w:p w14:paraId="01E62A0E" w14:textId="54D2BFAF" w:rsidR="00B35449" w:rsidRPr="007C3BDB" w:rsidRDefault="00B024A0" w:rsidP="00302082">
            <w:pPr>
              <w:spacing w:after="120"/>
              <w:rPr>
                <w:rFonts w:ascii="Arial" w:hAnsi="Arial" w:cs="Arial"/>
                <w:b/>
              </w:rPr>
            </w:pPr>
            <w:r>
              <w:rPr>
                <w:rFonts w:ascii="Arial" w:hAnsi="Arial" w:cs="Arial"/>
                <w:b/>
              </w:rPr>
              <w:t>X</w:t>
            </w:r>
          </w:p>
        </w:tc>
        <w:tc>
          <w:tcPr>
            <w:tcW w:w="567" w:type="dxa"/>
          </w:tcPr>
          <w:p w14:paraId="75E819CC" w14:textId="0ADF689C" w:rsidR="00B35449" w:rsidRPr="007C3BDB" w:rsidRDefault="00B024A0" w:rsidP="00302082">
            <w:pPr>
              <w:spacing w:after="120"/>
              <w:rPr>
                <w:rFonts w:ascii="Arial" w:hAnsi="Arial" w:cs="Arial"/>
                <w:b/>
              </w:rPr>
            </w:pPr>
            <w:r>
              <w:rPr>
                <w:rFonts w:ascii="Arial" w:hAnsi="Arial" w:cs="Arial"/>
                <w:b/>
              </w:rPr>
              <w:t>X</w:t>
            </w:r>
          </w:p>
        </w:tc>
        <w:tc>
          <w:tcPr>
            <w:tcW w:w="567" w:type="dxa"/>
          </w:tcPr>
          <w:p w14:paraId="6432A896" w14:textId="4856BCD5" w:rsidR="00B35449" w:rsidRPr="007C3BDB" w:rsidRDefault="00B024A0" w:rsidP="00302082">
            <w:pPr>
              <w:spacing w:after="120"/>
              <w:rPr>
                <w:rFonts w:ascii="Arial" w:hAnsi="Arial" w:cs="Arial"/>
                <w:b/>
              </w:rPr>
            </w:pPr>
            <w:r>
              <w:rPr>
                <w:rFonts w:ascii="Arial" w:hAnsi="Arial" w:cs="Arial"/>
                <w:b/>
              </w:rPr>
              <w:t>X</w:t>
            </w:r>
          </w:p>
        </w:tc>
        <w:tc>
          <w:tcPr>
            <w:tcW w:w="567" w:type="dxa"/>
          </w:tcPr>
          <w:p w14:paraId="067A6E9E" w14:textId="2999E259" w:rsidR="00B35449" w:rsidRPr="007C3BDB" w:rsidRDefault="00B024A0" w:rsidP="00302082">
            <w:pPr>
              <w:spacing w:after="120"/>
              <w:rPr>
                <w:rFonts w:ascii="Arial" w:hAnsi="Arial" w:cs="Arial"/>
                <w:b/>
              </w:rPr>
            </w:pPr>
            <w:r>
              <w:rPr>
                <w:rFonts w:ascii="Arial" w:hAnsi="Arial" w:cs="Arial"/>
                <w:b/>
              </w:rPr>
              <w:t>X</w:t>
            </w:r>
          </w:p>
        </w:tc>
        <w:tc>
          <w:tcPr>
            <w:tcW w:w="567" w:type="dxa"/>
          </w:tcPr>
          <w:p w14:paraId="21F25AFF" w14:textId="341CB15C" w:rsidR="00B35449" w:rsidRPr="007C3BDB" w:rsidRDefault="00B024A0" w:rsidP="00302082">
            <w:pPr>
              <w:spacing w:after="120"/>
              <w:rPr>
                <w:rFonts w:ascii="Arial" w:hAnsi="Arial" w:cs="Arial"/>
                <w:b/>
              </w:rPr>
            </w:pPr>
            <w:r>
              <w:rPr>
                <w:rFonts w:ascii="Arial" w:hAnsi="Arial" w:cs="Arial"/>
                <w:b/>
              </w:rPr>
              <w:t>X</w:t>
            </w:r>
          </w:p>
        </w:tc>
        <w:tc>
          <w:tcPr>
            <w:tcW w:w="567" w:type="dxa"/>
          </w:tcPr>
          <w:p w14:paraId="6999B9EF" w14:textId="5455FDE1" w:rsidR="00B35449" w:rsidRPr="007C3BDB" w:rsidRDefault="00B024A0" w:rsidP="00302082">
            <w:pPr>
              <w:spacing w:after="120"/>
              <w:rPr>
                <w:rFonts w:ascii="Arial" w:hAnsi="Arial" w:cs="Arial"/>
                <w:b/>
              </w:rPr>
            </w:pPr>
            <w:r>
              <w:rPr>
                <w:rFonts w:ascii="Arial" w:hAnsi="Arial" w:cs="Arial"/>
                <w:b/>
              </w:rPr>
              <w:t>X</w:t>
            </w:r>
          </w:p>
        </w:tc>
        <w:tc>
          <w:tcPr>
            <w:tcW w:w="567" w:type="dxa"/>
          </w:tcPr>
          <w:p w14:paraId="497EE2BC" w14:textId="3558CFCB" w:rsidR="00B35449" w:rsidRPr="007C3BDB" w:rsidRDefault="00B024A0" w:rsidP="00302082">
            <w:pPr>
              <w:spacing w:after="120"/>
              <w:rPr>
                <w:rFonts w:ascii="Arial" w:hAnsi="Arial" w:cs="Arial"/>
                <w:b/>
              </w:rPr>
            </w:pPr>
            <w:r>
              <w:rPr>
                <w:rFonts w:ascii="Arial" w:hAnsi="Arial" w:cs="Arial"/>
                <w:b/>
              </w:rPr>
              <w:t>X</w:t>
            </w:r>
          </w:p>
        </w:tc>
        <w:tc>
          <w:tcPr>
            <w:tcW w:w="567" w:type="dxa"/>
          </w:tcPr>
          <w:p w14:paraId="23CD2921" w14:textId="3D75E491" w:rsidR="00B35449" w:rsidRPr="007C3BDB" w:rsidRDefault="00B024A0" w:rsidP="00302082">
            <w:pPr>
              <w:spacing w:after="120"/>
              <w:rPr>
                <w:rFonts w:ascii="Arial" w:hAnsi="Arial" w:cs="Arial"/>
                <w:b/>
              </w:rPr>
            </w:pPr>
            <w:r>
              <w:rPr>
                <w:rFonts w:ascii="Arial" w:hAnsi="Arial" w:cs="Arial"/>
                <w:b/>
              </w:rPr>
              <w:t>X</w:t>
            </w:r>
          </w:p>
        </w:tc>
        <w:tc>
          <w:tcPr>
            <w:tcW w:w="567" w:type="dxa"/>
          </w:tcPr>
          <w:p w14:paraId="10AFA0DF" w14:textId="60101CBE" w:rsidR="00B35449" w:rsidRPr="007C3BDB" w:rsidRDefault="00B024A0" w:rsidP="00302082">
            <w:pPr>
              <w:spacing w:after="120"/>
              <w:rPr>
                <w:rFonts w:ascii="Arial" w:hAnsi="Arial" w:cs="Arial"/>
                <w:b/>
              </w:rPr>
            </w:pPr>
            <w:r>
              <w:rPr>
                <w:rFonts w:ascii="Arial" w:hAnsi="Arial" w:cs="Arial"/>
                <w:b/>
              </w:rPr>
              <w:t>X</w:t>
            </w:r>
          </w:p>
        </w:tc>
        <w:tc>
          <w:tcPr>
            <w:tcW w:w="567" w:type="dxa"/>
          </w:tcPr>
          <w:p w14:paraId="3CBB423C" w14:textId="2DCAC9F6" w:rsidR="00B35449" w:rsidRPr="007C3BDB" w:rsidRDefault="00B024A0" w:rsidP="00302082">
            <w:pPr>
              <w:spacing w:after="120"/>
              <w:rPr>
                <w:rFonts w:ascii="Arial" w:hAnsi="Arial" w:cs="Arial"/>
                <w:b/>
              </w:rPr>
            </w:pPr>
            <w:r>
              <w:rPr>
                <w:rFonts w:ascii="Arial" w:hAnsi="Arial" w:cs="Arial"/>
                <w:b/>
              </w:rPr>
              <w:t>X</w:t>
            </w:r>
          </w:p>
        </w:tc>
        <w:tc>
          <w:tcPr>
            <w:tcW w:w="567" w:type="dxa"/>
          </w:tcPr>
          <w:p w14:paraId="76E8CC9D" w14:textId="22ACE9CB" w:rsidR="00B35449" w:rsidRPr="007C3BDB" w:rsidRDefault="00B024A0" w:rsidP="00302082">
            <w:pPr>
              <w:spacing w:after="120"/>
              <w:rPr>
                <w:rFonts w:ascii="Arial" w:hAnsi="Arial" w:cs="Arial"/>
                <w:b/>
              </w:rPr>
            </w:pPr>
            <w:r>
              <w:rPr>
                <w:rFonts w:ascii="Arial" w:hAnsi="Arial" w:cs="Arial"/>
                <w:b/>
              </w:rPr>
              <w:t>X</w:t>
            </w:r>
          </w:p>
        </w:tc>
        <w:tc>
          <w:tcPr>
            <w:tcW w:w="567" w:type="dxa"/>
          </w:tcPr>
          <w:p w14:paraId="5BFE948D" w14:textId="1EC110F9" w:rsidR="00B35449" w:rsidRPr="007C3BDB" w:rsidRDefault="00B024A0" w:rsidP="00302082">
            <w:pPr>
              <w:spacing w:after="120"/>
              <w:rPr>
                <w:rFonts w:ascii="Arial" w:hAnsi="Arial" w:cs="Arial"/>
                <w:b/>
              </w:rPr>
            </w:pPr>
            <w:r>
              <w:rPr>
                <w:rFonts w:ascii="Arial" w:hAnsi="Arial" w:cs="Arial"/>
                <w:b/>
              </w:rPr>
              <w:t>X</w:t>
            </w:r>
          </w:p>
        </w:tc>
        <w:tc>
          <w:tcPr>
            <w:tcW w:w="709" w:type="dxa"/>
          </w:tcPr>
          <w:p w14:paraId="1CE38E12" w14:textId="77777777" w:rsidR="00B35449" w:rsidRPr="007C3BDB" w:rsidRDefault="00B35449" w:rsidP="00302082">
            <w:pPr>
              <w:spacing w:after="120"/>
              <w:rPr>
                <w:rFonts w:ascii="Arial" w:hAnsi="Arial" w:cs="Arial"/>
                <w:b/>
              </w:rPr>
            </w:pPr>
          </w:p>
        </w:tc>
      </w:tr>
      <w:tr w:rsidR="00B35449" w:rsidRPr="007C3BDB" w14:paraId="0E38E39C" w14:textId="77777777" w:rsidTr="00B35449">
        <w:tc>
          <w:tcPr>
            <w:tcW w:w="1730" w:type="dxa"/>
          </w:tcPr>
          <w:p w14:paraId="5D2C8A60" w14:textId="77777777" w:rsidR="00B35449" w:rsidRPr="007C3BDB" w:rsidRDefault="00B35449" w:rsidP="00302082">
            <w:pPr>
              <w:spacing w:after="120"/>
              <w:rPr>
                <w:rFonts w:ascii="Arial" w:hAnsi="Arial" w:cs="Arial"/>
              </w:rPr>
            </w:pPr>
          </w:p>
        </w:tc>
        <w:tc>
          <w:tcPr>
            <w:tcW w:w="567" w:type="dxa"/>
          </w:tcPr>
          <w:p w14:paraId="10C57E30" w14:textId="77777777" w:rsidR="00B35449" w:rsidRPr="007C3BDB" w:rsidRDefault="00B35449" w:rsidP="00302082">
            <w:pPr>
              <w:spacing w:after="120"/>
              <w:rPr>
                <w:rFonts w:ascii="Arial" w:hAnsi="Arial" w:cs="Arial"/>
                <w:b/>
              </w:rPr>
            </w:pPr>
          </w:p>
        </w:tc>
        <w:tc>
          <w:tcPr>
            <w:tcW w:w="567" w:type="dxa"/>
          </w:tcPr>
          <w:p w14:paraId="0386ADD7" w14:textId="77777777" w:rsidR="00B35449" w:rsidRPr="007C3BDB" w:rsidRDefault="00B35449" w:rsidP="00302082">
            <w:pPr>
              <w:spacing w:after="120"/>
              <w:rPr>
                <w:rFonts w:ascii="Arial" w:hAnsi="Arial" w:cs="Arial"/>
                <w:b/>
              </w:rPr>
            </w:pPr>
          </w:p>
        </w:tc>
        <w:tc>
          <w:tcPr>
            <w:tcW w:w="567" w:type="dxa"/>
          </w:tcPr>
          <w:p w14:paraId="60C7BFA2" w14:textId="77777777" w:rsidR="00B35449" w:rsidRPr="007C3BDB" w:rsidRDefault="00B35449" w:rsidP="00302082">
            <w:pPr>
              <w:spacing w:after="120"/>
              <w:rPr>
                <w:rFonts w:ascii="Arial" w:hAnsi="Arial" w:cs="Arial"/>
                <w:b/>
              </w:rPr>
            </w:pPr>
          </w:p>
        </w:tc>
        <w:tc>
          <w:tcPr>
            <w:tcW w:w="567" w:type="dxa"/>
          </w:tcPr>
          <w:p w14:paraId="6A0FA256" w14:textId="77777777" w:rsidR="00B35449" w:rsidRPr="007C3BDB" w:rsidRDefault="00B35449" w:rsidP="00302082">
            <w:pPr>
              <w:spacing w:after="120"/>
              <w:rPr>
                <w:rFonts w:ascii="Arial" w:hAnsi="Arial" w:cs="Arial"/>
                <w:b/>
              </w:rPr>
            </w:pPr>
          </w:p>
        </w:tc>
        <w:tc>
          <w:tcPr>
            <w:tcW w:w="567" w:type="dxa"/>
          </w:tcPr>
          <w:p w14:paraId="74D39A13" w14:textId="77777777" w:rsidR="00B35449" w:rsidRPr="007C3BDB" w:rsidRDefault="00B35449" w:rsidP="00302082">
            <w:pPr>
              <w:spacing w:after="120"/>
              <w:rPr>
                <w:rFonts w:ascii="Arial" w:hAnsi="Arial" w:cs="Arial"/>
                <w:b/>
              </w:rPr>
            </w:pPr>
          </w:p>
        </w:tc>
        <w:tc>
          <w:tcPr>
            <w:tcW w:w="567" w:type="dxa"/>
          </w:tcPr>
          <w:p w14:paraId="74CACD20" w14:textId="77777777" w:rsidR="00B35449" w:rsidRPr="007C3BDB" w:rsidRDefault="00B35449" w:rsidP="00302082">
            <w:pPr>
              <w:spacing w:after="120"/>
              <w:rPr>
                <w:rFonts w:ascii="Arial" w:hAnsi="Arial" w:cs="Arial"/>
                <w:b/>
              </w:rPr>
            </w:pPr>
          </w:p>
        </w:tc>
        <w:tc>
          <w:tcPr>
            <w:tcW w:w="567" w:type="dxa"/>
          </w:tcPr>
          <w:p w14:paraId="232C3924" w14:textId="77777777" w:rsidR="00B35449" w:rsidRPr="007C3BDB" w:rsidRDefault="00B35449" w:rsidP="00302082">
            <w:pPr>
              <w:spacing w:after="120"/>
              <w:rPr>
                <w:rFonts w:ascii="Arial" w:hAnsi="Arial" w:cs="Arial"/>
                <w:b/>
              </w:rPr>
            </w:pPr>
          </w:p>
        </w:tc>
        <w:tc>
          <w:tcPr>
            <w:tcW w:w="567" w:type="dxa"/>
          </w:tcPr>
          <w:p w14:paraId="7298DEEF" w14:textId="77777777" w:rsidR="00B35449" w:rsidRPr="007C3BDB" w:rsidRDefault="00B35449" w:rsidP="00302082">
            <w:pPr>
              <w:spacing w:after="120"/>
              <w:rPr>
                <w:rFonts w:ascii="Arial" w:hAnsi="Arial" w:cs="Arial"/>
                <w:b/>
              </w:rPr>
            </w:pPr>
          </w:p>
        </w:tc>
        <w:tc>
          <w:tcPr>
            <w:tcW w:w="567" w:type="dxa"/>
          </w:tcPr>
          <w:p w14:paraId="6DAD7440" w14:textId="77777777" w:rsidR="00B35449" w:rsidRPr="007C3BDB" w:rsidRDefault="00B35449" w:rsidP="00302082">
            <w:pPr>
              <w:spacing w:after="120"/>
              <w:rPr>
                <w:rFonts w:ascii="Arial" w:hAnsi="Arial" w:cs="Arial"/>
                <w:b/>
              </w:rPr>
            </w:pPr>
          </w:p>
        </w:tc>
        <w:tc>
          <w:tcPr>
            <w:tcW w:w="567" w:type="dxa"/>
          </w:tcPr>
          <w:p w14:paraId="3251BE27" w14:textId="77777777" w:rsidR="00B35449" w:rsidRPr="007C3BDB" w:rsidRDefault="00B35449" w:rsidP="00302082">
            <w:pPr>
              <w:spacing w:after="120"/>
              <w:rPr>
                <w:rFonts w:ascii="Arial" w:hAnsi="Arial" w:cs="Arial"/>
                <w:b/>
              </w:rPr>
            </w:pPr>
          </w:p>
        </w:tc>
        <w:tc>
          <w:tcPr>
            <w:tcW w:w="567" w:type="dxa"/>
          </w:tcPr>
          <w:p w14:paraId="04F89E3C" w14:textId="77777777" w:rsidR="00B35449" w:rsidRPr="007C3BDB" w:rsidRDefault="00B35449" w:rsidP="00302082">
            <w:pPr>
              <w:spacing w:after="120"/>
              <w:rPr>
                <w:rFonts w:ascii="Arial" w:hAnsi="Arial" w:cs="Arial"/>
                <w:b/>
              </w:rPr>
            </w:pPr>
          </w:p>
        </w:tc>
        <w:tc>
          <w:tcPr>
            <w:tcW w:w="567" w:type="dxa"/>
          </w:tcPr>
          <w:p w14:paraId="50DB22E3" w14:textId="77777777" w:rsidR="00B35449" w:rsidRPr="007C3BDB" w:rsidRDefault="00B35449" w:rsidP="00302082">
            <w:pPr>
              <w:spacing w:after="120"/>
              <w:rPr>
                <w:rFonts w:ascii="Arial" w:hAnsi="Arial" w:cs="Arial"/>
                <w:b/>
              </w:rPr>
            </w:pPr>
          </w:p>
        </w:tc>
        <w:tc>
          <w:tcPr>
            <w:tcW w:w="567" w:type="dxa"/>
          </w:tcPr>
          <w:p w14:paraId="01D6360F" w14:textId="77777777" w:rsidR="00B35449" w:rsidRPr="007C3BDB" w:rsidRDefault="00B35449" w:rsidP="00302082">
            <w:pPr>
              <w:spacing w:after="120"/>
              <w:rPr>
                <w:rFonts w:ascii="Arial" w:hAnsi="Arial" w:cs="Arial"/>
                <w:b/>
              </w:rPr>
            </w:pPr>
          </w:p>
        </w:tc>
        <w:tc>
          <w:tcPr>
            <w:tcW w:w="567" w:type="dxa"/>
          </w:tcPr>
          <w:p w14:paraId="11E49DE4" w14:textId="77777777" w:rsidR="00B35449" w:rsidRPr="007C3BDB" w:rsidRDefault="00B35449" w:rsidP="00302082">
            <w:pPr>
              <w:spacing w:after="120"/>
              <w:rPr>
                <w:rFonts w:ascii="Arial" w:hAnsi="Arial" w:cs="Arial"/>
                <w:b/>
              </w:rPr>
            </w:pPr>
          </w:p>
        </w:tc>
        <w:tc>
          <w:tcPr>
            <w:tcW w:w="709" w:type="dxa"/>
          </w:tcPr>
          <w:p w14:paraId="68B1F60B" w14:textId="77777777" w:rsidR="00B35449" w:rsidRPr="007C3BDB" w:rsidRDefault="00B35449" w:rsidP="00302082">
            <w:pPr>
              <w:spacing w:after="120"/>
              <w:rPr>
                <w:rFonts w:ascii="Arial" w:hAnsi="Arial" w:cs="Arial"/>
                <w:b/>
              </w:rPr>
            </w:pPr>
          </w:p>
        </w:tc>
      </w:tr>
      <w:tr w:rsidR="00B35449" w:rsidRPr="007C3BDB" w14:paraId="53E206DD" w14:textId="77777777" w:rsidTr="00B35449">
        <w:tc>
          <w:tcPr>
            <w:tcW w:w="1730" w:type="dxa"/>
            <w:shd w:val="clear" w:color="auto" w:fill="D9D9D9" w:themeFill="background1" w:themeFillShade="D9"/>
          </w:tcPr>
          <w:p w14:paraId="37808275" w14:textId="77777777" w:rsidR="00B35449" w:rsidRPr="007C3BDB" w:rsidRDefault="00B35449" w:rsidP="00302082">
            <w:pPr>
              <w:spacing w:after="120"/>
              <w:rPr>
                <w:rFonts w:ascii="Arial" w:hAnsi="Arial" w:cs="Arial"/>
                <w:b/>
              </w:rPr>
            </w:pPr>
            <w:r w:rsidRPr="007C3BDB">
              <w:rPr>
                <w:rFonts w:ascii="Arial" w:hAnsi="Arial" w:cs="Arial"/>
                <w:b/>
              </w:rPr>
              <w:t>Assessment method</w:t>
            </w:r>
          </w:p>
        </w:tc>
        <w:tc>
          <w:tcPr>
            <w:tcW w:w="567" w:type="dxa"/>
          </w:tcPr>
          <w:p w14:paraId="5819917A" w14:textId="77777777" w:rsidR="00B35449" w:rsidRPr="007C3BDB" w:rsidRDefault="00B35449" w:rsidP="00302082">
            <w:pPr>
              <w:spacing w:after="120"/>
              <w:rPr>
                <w:rFonts w:ascii="Arial" w:hAnsi="Arial" w:cs="Arial"/>
                <w:b/>
              </w:rPr>
            </w:pPr>
          </w:p>
        </w:tc>
        <w:tc>
          <w:tcPr>
            <w:tcW w:w="567" w:type="dxa"/>
          </w:tcPr>
          <w:p w14:paraId="67EEE064" w14:textId="77777777" w:rsidR="00B35449" w:rsidRPr="007C3BDB" w:rsidRDefault="00B35449" w:rsidP="00302082">
            <w:pPr>
              <w:spacing w:after="120"/>
              <w:rPr>
                <w:rFonts w:ascii="Arial" w:hAnsi="Arial" w:cs="Arial"/>
                <w:b/>
              </w:rPr>
            </w:pPr>
          </w:p>
        </w:tc>
        <w:tc>
          <w:tcPr>
            <w:tcW w:w="567" w:type="dxa"/>
          </w:tcPr>
          <w:p w14:paraId="52234BD2" w14:textId="77777777" w:rsidR="00B35449" w:rsidRPr="007C3BDB" w:rsidRDefault="00B35449" w:rsidP="00302082">
            <w:pPr>
              <w:spacing w:after="120"/>
              <w:rPr>
                <w:rFonts w:ascii="Arial" w:hAnsi="Arial" w:cs="Arial"/>
                <w:b/>
              </w:rPr>
            </w:pPr>
          </w:p>
        </w:tc>
        <w:tc>
          <w:tcPr>
            <w:tcW w:w="567" w:type="dxa"/>
          </w:tcPr>
          <w:p w14:paraId="2F209BEB" w14:textId="77777777" w:rsidR="00B35449" w:rsidRPr="007C3BDB" w:rsidRDefault="00B35449" w:rsidP="00302082">
            <w:pPr>
              <w:spacing w:after="120"/>
              <w:rPr>
                <w:rFonts w:ascii="Arial" w:hAnsi="Arial" w:cs="Arial"/>
                <w:b/>
              </w:rPr>
            </w:pPr>
          </w:p>
        </w:tc>
        <w:tc>
          <w:tcPr>
            <w:tcW w:w="567" w:type="dxa"/>
          </w:tcPr>
          <w:p w14:paraId="110A5E0A" w14:textId="77777777" w:rsidR="00B35449" w:rsidRPr="007C3BDB" w:rsidRDefault="00B35449" w:rsidP="00302082">
            <w:pPr>
              <w:spacing w:after="120"/>
              <w:rPr>
                <w:rFonts w:ascii="Arial" w:hAnsi="Arial" w:cs="Arial"/>
                <w:b/>
              </w:rPr>
            </w:pPr>
          </w:p>
        </w:tc>
        <w:tc>
          <w:tcPr>
            <w:tcW w:w="567" w:type="dxa"/>
          </w:tcPr>
          <w:p w14:paraId="55C66D0A" w14:textId="77777777" w:rsidR="00B35449" w:rsidRPr="007C3BDB" w:rsidRDefault="00B35449" w:rsidP="00302082">
            <w:pPr>
              <w:spacing w:after="120"/>
              <w:rPr>
                <w:rFonts w:ascii="Arial" w:hAnsi="Arial" w:cs="Arial"/>
                <w:b/>
              </w:rPr>
            </w:pPr>
          </w:p>
        </w:tc>
        <w:tc>
          <w:tcPr>
            <w:tcW w:w="567" w:type="dxa"/>
          </w:tcPr>
          <w:p w14:paraId="3851F672" w14:textId="77777777" w:rsidR="00B35449" w:rsidRPr="007C3BDB" w:rsidRDefault="00B35449" w:rsidP="00302082">
            <w:pPr>
              <w:spacing w:after="120"/>
              <w:rPr>
                <w:rFonts w:ascii="Arial" w:hAnsi="Arial" w:cs="Arial"/>
                <w:b/>
              </w:rPr>
            </w:pPr>
          </w:p>
        </w:tc>
        <w:tc>
          <w:tcPr>
            <w:tcW w:w="567" w:type="dxa"/>
          </w:tcPr>
          <w:p w14:paraId="3B6836C6" w14:textId="77777777" w:rsidR="00B35449" w:rsidRPr="007C3BDB" w:rsidRDefault="00B35449" w:rsidP="00302082">
            <w:pPr>
              <w:spacing w:after="120"/>
              <w:rPr>
                <w:rFonts w:ascii="Arial" w:hAnsi="Arial" w:cs="Arial"/>
                <w:b/>
              </w:rPr>
            </w:pPr>
          </w:p>
        </w:tc>
        <w:tc>
          <w:tcPr>
            <w:tcW w:w="567" w:type="dxa"/>
          </w:tcPr>
          <w:p w14:paraId="280A2F16" w14:textId="77777777" w:rsidR="00B35449" w:rsidRPr="007C3BDB" w:rsidRDefault="00B35449" w:rsidP="00302082">
            <w:pPr>
              <w:spacing w:after="120"/>
              <w:rPr>
                <w:rFonts w:ascii="Arial" w:hAnsi="Arial" w:cs="Arial"/>
                <w:b/>
              </w:rPr>
            </w:pPr>
          </w:p>
        </w:tc>
        <w:tc>
          <w:tcPr>
            <w:tcW w:w="567" w:type="dxa"/>
          </w:tcPr>
          <w:p w14:paraId="29BD1AB6" w14:textId="77777777" w:rsidR="00B35449" w:rsidRPr="007C3BDB" w:rsidRDefault="00B35449" w:rsidP="00302082">
            <w:pPr>
              <w:spacing w:after="120"/>
              <w:rPr>
                <w:rFonts w:ascii="Arial" w:hAnsi="Arial" w:cs="Arial"/>
                <w:b/>
              </w:rPr>
            </w:pPr>
          </w:p>
        </w:tc>
        <w:tc>
          <w:tcPr>
            <w:tcW w:w="567" w:type="dxa"/>
          </w:tcPr>
          <w:p w14:paraId="56B6890A" w14:textId="77777777" w:rsidR="00B35449" w:rsidRPr="007C3BDB" w:rsidRDefault="00B35449" w:rsidP="00302082">
            <w:pPr>
              <w:spacing w:after="120"/>
              <w:rPr>
                <w:rFonts w:ascii="Arial" w:hAnsi="Arial" w:cs="Arial"/>
                <w:b/>
              </w:rPr>
            </w:pPr>
          </w:p>
        </w:tc>
        <w:tc>
          <w:tcPr>
            <w:tcW w:w="567" w:type="dxa"/>
          </w:tcPr>
          <w:p w14:paraId="33B42511" w14:textId="77777777" w:rsidR="00B35449" w:rsidRPr="007C3BDB" w:rsidRDefault="00B35449" w:rsidP="00302082">
            <w:pPr>
              <w:spacing w:after="120"/>
              <w:rPr>
                <w:rFonts w:ascii="Arial" w:hAnsi="Arial" w:cs="Arial"/>
                <w:b/>
              </w:rPr>
            </w:pPr>
          </w:p>
        </w:tc>
        <w:tc>
          <w:tcPr>
            <w:tcW w:w="567" w:type="dxa"/>
          </w:tcPr>
          <w:p w14:paraId="20FECE40" w14:textId="77777777" w:rsidR="00B35449" w:rsidRPr="007C3BDB" w:rsidRDefault="00B35449" w:rsidP="00302082">
            <w:pPr>
              <w:spacing w:after="120"/>
              <w:rPr>
                <w:rFonts w:ascii="Arial" w:hAnsi="Arial" w:cs="Arial"/>
                <w:b/>
              </w:rPr>
            </w:pPr>
          </w:p>
        </w:tc>
        <w:tc>
          <w:tcPr>
            <w:tcW w:w="567" w:type="dxa"/>
          </w:tcPr>
          <w:p w14:paraId="6A3B3541" w14:textId="77777777" w:rsidR="00B35449" w:rsidRPr="007C3BDB" w:rsidRDefault="00B35449" w:rsidP="00302082">
            <w:pPr>
              <w:spacing w:after="120"/>
              <w:rPr>
                <w:rFonts w:ascii="Arial" w:hAnsi="Arial" w:cs="Arial"/>
                <w:b/>
              </w:rPr>
            </w:pPr>
          </w:p>
        </w:tc>
        <w:tc>
          <w:tcPr>
            <w:tcW w:w="709" w:type="dxa"/>
          </w:tcPr>
          <w:p w14:paraId="798DE6F4" w14:textId="77777777" w:rsidR="00B35449" w:rsidRPr="007C3BDB" w:rsidRDefault="00B35449" w:rsidP="00302082">
            <w:pPr>
              <w:spacing w:after="120"/>
              <w:rPr>
                <w:rFonts w:ascii="Arial" w:hAnsi="Arial" w:cs="Arial"/>
                <w:b/>
              </w:rPr>
            </w:pPr>
          </w:p>
        </w:tc>
      </w:tr>
      <w:tr w:rsidR="00B35449" w:rsidRPr="007C3BDB" w14:paraId="2A095797" w14:textId="77777777" w:rsidTr="00B35449">
        <w:tc>
          <w:tcPr>
            <w:tcW w:w="1730" w:type="dxa"/>
          </w:tcPr>
          <w:p w14:paraId="212E3F9A" w14:textId="114A85A0" w:rsidR="00B35449" w:rsidRPr="007C3BDB" w:rsidRDefault="00B35449" w:rsidP="00B35449">
            <w:pPr>
              <w:spacing w:after="120"/>
              <w:rPr>
                <w:rFonts w:ascii="Arial" w:hAnsi="Arial" w:cs="Arial"/>
              </w:rPr>
            </w:pPr>
            <w:r w:rsidRPr="007C3BDB">
              <w:rPr>
                <w:rFonts w:ascii="Arial" w:hAnsi="Arial" w:cs="Arial"/>
              </w:rPr>
              <w:t xml:space="preserve">Assignment </w:t>
            </w:r>
            <w:r w:rsidR="00774171">
              <w:rPr>
                <w:rFonts w:ascii="Arial" w:hAnsi="Arial" w:cs="Arial"/>
              </w:rPr>
              <w:t>- 3500</w:t>
            </w:r>
            <w:r w:rsidR="00C33271">
              <w:rPr>
                <w:rFonts w:ascii="Arial" w:hAnsi="Arial" w:cs="Arial"/>
              </w:rPr>
              <w:t xml:space="preserve"> words</w:t>
            </w:r>
          </w:p>
        </w:tc>
        <w:tc>
          <w:tcPr>
            <w:tcW w:w="567" w:type="dxa"/>
          </w:tcPr>
          <w:p w14:paraId="064ABF54" w14:textId="3E1B88B4" w:rsidR="00B35449" w:rsidRPr="007C3BDB" w:rsidRDefault="00B35449" w:rsidP="00B35449">
            <w:pPr>
              <w:spacing w:after="120"/>
              <w:rPr>
                <w:rFonts w:ascii="Arial" w:hAnsi="Arial" w:cs="Arial"/>
                <w:b/>
              </w:rPr>
            </w:pPr>
            <w:r>
              <w:rPr>
                <w:rFonts w:ascii="Arial" w:hAnsi="Arial" w:cs="Arial"/>
                <w:b/>
              </w:rPr>
              <w:t>X</w:t>
            </w:r>
          </w:p>
        </w:tc>
        <w:tc>
          <w:tcPr>
            <w:tcW w:w="567" w:type="dxa"/>
          </w:tcPr>
          <w:p w14:paraId="7C9ABED2" w14:textId="19A97C95" w:rsidR="00B35449" w:rsidRPr="007C3BDB" w:rsidRDefault="00B35449" w:rsidP="00B35449">
            <w:pPr>
              <w:spacing w:after="120"/>
              <w:rPr>
                <w:rFonts w:ascii="Arial" w:hAnsi="Arial" w:cs="Arial"/>
                <w:b/>
              </w:rPr>
            </w:pPr>
            <w:r>
              <w:rPr>
                <w:rFonts w:ascii="Arial" w:hAnsi="Arial" w:cs="Arial"/>
                <w:b/>
              </w:rPr>
              <w:t>X</w:t>
            </w:r>
          </w:p>
        </w:tc>
        <w:tc>
          <w:tcPr>
            <w:tcW w:w="567" w:type="dxa"/>
          </w:tcPr>
          <w:p w14:paraId="57977F2A" w14:textId="161D1AA7" w:rsidR="00B35449" w:rsidRPr="007C3BDB" w:rsidRDefault="00B35449" w:rsidP="00B35449">
            <w:pPr>
              <w:spacing w:after="120"/>
              <w:rPr>
                <w:rFonts w:ascii="Arial" w:hAnsi="Arial" w:cs="Arial"/>
                <w:b/>
              </w:rPr>
            </w:pPr>
            <w:r>
              <w:rPr>
                <w:rFonts w:ascii="Arial" w:hAnsi="Arial" w:cs="Arial"/>
                <w:b/>
              </w:rPr>
              <w:t>X</w:t>
            </w:r>
          </w:p>
        </w:tc>
        <w:tc>
          <w:tcPr>
            <w:tcW w:w="567" w:type="dxa"/>
          </w:tcPr>
          <w:p w14:paraId="69F65847" w14:textId="4E02DC3A" w:rsidR="00B35449" w:rsidRPr="007C3BDB" w:rsidRDefault="00B35449" w:rsidP="00B35449">
            <w:pPr>
              <w:spacing w:after="120"/>
              <w:rPr>
                <w:rFonts w:ascii="Arial" w:hAnsi="Arial" w:cs="Arial"/>
                <w:b/>
              </w:rPr>
            </w:pPr>
            <w:r>
              <w:rPr>
                <w:rFonts w:ascii="Arial" w:hAnsi="Arial" w:cs="Arial"/>
                <w:b/>
              </w:rPr>
              <w:t>X</w:t>
            </w:r>
          </w:p>
        </w:tc>
        <w:tc>
          <w:tcPr>
            <w:tcW w:w="567" w:type="dxa"/>
          </w:tcPr>
          <w:p w14:paraId="2AA59CD2" w14:textId="5EC77A5B" w:rsidR="00B35449" w:rsidRPr="007C3BDB" w:rsidRDefault="00B35449" w:rsidP="00B35449">
            <w:pPr>
              <w:spacing w:after="120"/>
              <w:rPr>
                <w:rFonts w:ascii="Arial" w:hAnsi="Arial" w:cs="Arial"/>
                <w:b/>
              </w:rPr>
            </w:pPr>
            <w:r>
              <w:rPr>
                <w:rFonts w:ascii="Arial" w:hAnsi="Arial" w:cs="Arial"/>
                <w:b/>
              </w:rPr>
              <w:t>X</w:t>
            </w:r>
          </w:p>
        </w:tc>
        <w:tc>
          <w:tcPr>
            <w:tcW w:w="567" w:type="dxa"/>
          </w:tcPr>
          <w:p w14:paraId="2E7DF5E3" w14:textId="25ADD45F" w:rsidR="00B35449" w:rsidRPr="007C3BDB" w:rsidRDefault="00B35449" w:rsidP="00B35449">
            <w:pPr>
              <w:spacing w:after="120"/>
              <w:rPr>
                <w:rFonts w:ascii="Arial" w:hAnsi="Arial" w:cs="Arial"/>
                <w:b/>
              </w:rPr>
            </w:pPr>
            <w:r>
              <w:rPr>
                <w:rFonts w:ascii="Arial" w:hAnsi="Arial" w:cs="Arial"/>
                <w:b/>
              </w:rPr>
              <w:t>X</w:t>
            </w:r>
          </w:p>
        </w:tc>
        <w:tc>
          <w:tcPr>
            <w:tcW w:w="567" w:type="dxa"/>
          </w:tcPr>
          <w:p w14:paraId="314ED7E3" w14:textId="18B8F5CA" w:rsidR="00B35449" w:rsidRPr="007C3BDB" w:rsidRDefault="00B35449" w:rsidP="00B35449">
            <w:pPr>
              <w:spacing w:after="120"/>
              <w:rPr>
                <w:rFonts w:ascii="Arial" w:hAnsi="Arial" w:cs="Arial"/>
                <w:b/>
              </w:rPr>
            </w:pPr>
            <w:r>
              <w:rPr>
                <w:rFonts w:ascii="Arial" w:hAnsi="Arial" w:cs="Arial"/>
                <w:b/>
              </w:rPr>
              <w:t>X</w:t>
            </w:r>
          </w:p>
        </w:tc>
        <w:tc>
          <w:tcPr>
            <w:tcW w:w="567" w:type="dxa"/>
          </w:tcPr>
          <w:p w14:paraId="38BCF1D0" w14:textId="0AB9FF7B" w:rsidR="00B35449" w:rsidRPr="007C3BDB" w:rsidRDefault="00B35449" w:rsidP="00B35449">
            <w:pPr>
              <w:spacing w:after="120"/>
              <w:rPr>
                <w:rFonts w:ascii="Arial" w:hAnsi="Arial" w:cs="Arial"/>
                <w:b/>
              </w:rPr>
            </w:pPr>
            <w:r>
              <w:rPr>
                <w:rFonts w:ascii="Arial" w:hAnsi="Arial" w:cs="Arial"/>
                <w:b/>
              </w:rPr>
              <w:t>X</w:t>
            </w:r>
          </w:p>
        </w:tc>
        <w:tc>
          <w:tcPr>
            <w:tcW w:w="567" w:type="dxa"/>
          </w:tcPr>
          <w:p w14:paraId="439583F1" w14:textId="1C8AD4E6" w:rsidR="00B35449" w:rsidRPr="007C3BDB" w:rsidRDefault="00B35449" w:rsidP="00B35449">
            <w:pPr>
              <w:spacing w:after="120"/>
              <w:rPr>
                <w:rFonts w:ascii="Arial" w:hAnsi="Arial" w:cs="Arial"/>
                <w:b/>
              </w:rPr>
            </w:pPr>
            <w:r>
              <w:rPr>
                <w:rFonts w:ascii="Arial" w:hAnsi="Arial" w:cs="Arial"/>
                <w:b/>
              </w:rPr>
              <w:t>X</w:t>
            </w:r>
          </w:p>
        </w:tc>
        <w:tc>
          <w:tcPr>
            <w:tcW w:w="567" w:type="dxa"/>
          </w:tcPr>
          <w:p w14:paraId="59F3840C" w14:textId="15162C69" w:rsidR="00B35449" w:rsidRPr="007C3BDB" w:rsidRDefault="00B35449" w:rsidP="00B35449">
            <w:pPr>
              <w:spacing w:after="120"/>
              <w:rPr>
                <w:rFonts w:ascii="Arial" w:hAnsi="Arial" w:cs="Arial"/>
                <w:b/>
              </w:rPr>
            </w:pPr>
            <w:r>
              <w:rPr>
                <w:rFonts w:ascii="Arial" w:hAnsi="Arial" w:cs="Arial"/>
                <w:b/>
              </w:rPr>
              <w:t>X</w:t>
            </w:r>
          </w:p>
        </w:tc>
        <w:tc>
          <w:tcPr>
            <w:tcW w:w="567" w:type="dxa"/>
          </w:tcPr>
          <w:p w14:paraId="6E1DB5D8" w14:textId="0EB27C1C" w:rsidR="00B35449" w:rsidRPr="007C3BDB" w:rsidRDefault="00B35449" w:rsidP="00B35449">
            <w:pPr>
              <w:spacing w:after="120"/>
              <w:rPr>
                <w:rFonts w:ascii="Arial" w:hAnsi="Arial" w:cs="Arial"/>
                <w:b/>
              </w:rPr>
            </w:pPr>
            <w:r>
              <w:rPr>
                <w:rFonts w:ascii="Arial" w:hAnsi="Arial" w:cs="Arial"/>
                <w:b/>
              </w:rPr>
              <w:t>X</w:t>
            </w:r>
          </w:p>
        </w:tc>
        <w:tc>
          <w:tcPr>
            <w:tcW w:w="567" w:type="dxa"/>
          </w:tcPr>
          <w:p w14:paraId="04D6187B" w14:textId="704FE7FB" w:rsidR="00B35449" w:rsidRPr="007C3BDB" w:rsidRDefault="00B35449" w:rsidP="00B35449">
            <w:pPr>
              <w:spacing w:after="120"/>
              <w:rPr>
                <w:rFonts w:ascii="Arial" w:hAnsi="Arial" w:cs="Arial"/>
                <w:b/>
              </w:rPr>
            </w:pPr>
            <w:r>
              <w:rPr>
                <w:rFonts w:ascii="Arial" w:hAnsi="Arial" w:cs="Arial"/>
                <w:b/>
              </w:rPr>
              <w:t>X</w:t>
            </w:r>
          </w:p>
        </w:tc>
        <w:tc>
          <w:tcPr>
            <w:tcW w:w="567" w:type="dxa"/>
          </w:tcPr>
          <w:p w14:paraId="2475E7A6" w14:textId="44836FA9" w:rsidR="00B35449" w:rsidRPr="007C3BDB" w:rsidRDefault="00B35449" w:rsidP="00B35449">
            <w:pPr>
              <w:spacing w:after="120"/>
              <w:rPr>
                <w:rFonts w:ascii="Arial" w:hAnsi="Arial" w:cs="Arial"/>
                <w:b/>
              </w:rPr>
            </w:pPr>
            <w:r>
              <w:rPr>
                <w:rFonts w:ascii="Arial" w:hAnsi="Arial" w:cs="Arial"/>
                <w:b/>
              </w:rPr>
              <w:t>X</w:t>
            </w:r>
          </w:p>
        </w:tc>
        <w:tc>
          <w:tcPr>
            <w:tcW w:w="567" w:type="dxa"/>
          </w:tcPr>
          <w:p w14:paraId="5A449149" w14:textId="015F7A65" w:rsidR="00B35449" w:rsidRPr="007C3BDB" w:rsidRDefault="00B35449" w:rsidP="00B35449">
            <w:pPr>
              <w:spacing w:after="120"/>
              <w:rPr>
                <w:rFonts w:ascii="Arial" w:hAnsi="Arial" w:cs="Arial"/>
                <w:b/>
              </w:rPr>
            </w:pPr>
            <w:r>
              <w:rPr>
                <w:rFonts w:ascii="Arial" w:hAnsi="Arial" w:cs="Arial"/>
                <w:b/>
              </w:rPr>
              <w:t>X</w:t>
            </w:r>
          </w:p>
        </w:tc>
        <w:tc>
          <w:tcPr>
            <w:tcW w:w="709" w:type="dxa"/>
          </w:tcPr>
          <w:p w14:paraId="2C5DEAE7" w14:textId="477C531D" w:rsidR="00B35449" w:rsidRPr="007C3BDB" w:rsidRDefault="00B35449" w:rsidP="00B35449">
            <w:pPr>
              <w:spacing w:after="120"/>
              <w:rPr>
                <w:rFonts w:ascii="Arial" w:hAnsi="Arial" w:cs="Arial"/>
                <w:b/>
              </w:rPr>
            </w:pPr>
          </w:p>
        </w:tc>
      </w:tr>
      <w:tr w:rsidR="00B35449" w:rsidRPr="007C3BDB" w14:paraId="73F4E178" w14:textId="77777777" w:rsidTr="00B35449">
        <w:tc>
          <w:tcPr>
            <w:tcW w:w="1730" w:type="dxa"/>
          </w:tcPr>
          <w:p w14:paraId="4372141F" w14:textId="77777777" w:rsidR="00B35449" w:rsidRPr="007C3BDB" w:rsidRDefault="00B35449" w:rsidP="00302082">
            <w:pPr>
              <w:spacing w:after="120"/>
              <w:rPr>
                <w:rFonts w:ascii="Arial" w:hAnsi="Arial" w:cs="Arial"/>
                <w:i/>
              </w:rPr>
            </w:pPr>
          </w:p>
        </w:tc>
        <w:tc>
          <w:tcPr>
            <w:tcW w:w="567" w:type="dxa"/>
          </w:tcPr>
          <w:p w14:paraId="0A7AC20E" w14:textId="77777777" w:rsidR="00B35449" w:rsidRPr="007C3BDB" w:rsidRDefault="00B35449" w:rsidP="00302082">
            <w:pPr>
              <w:spacing w:after="120"/>
              <w:rPr>
                <w:rFonts w:ascii="Arial" w:hAnsi="Arial" w:cs="Arial"/>
                <w:b/>
              </w:rPr>
            </w:pPr>
          </w:p>
        </w:tc>
        <w:tc>
          <w:tcPr>
            <w:tcW w:w="567" w:type="dxa"/>
          </w:tcPr>
          <w:p w14:paraId="22734FEE" w14:textId="77777777" w:rsidR="00B35449" w:rsidRPr="007C3BDB" w:rsidRDefault="00B35449" w:rsidP="00302082">
            <w:pPr>
              <w:spacing w:after="120"/>
              <w:rPr>
                <w:rFonts w:ascii="Arial" w:hAnsi="Arial" w:cs="Arial"/>
                <w:b/>
              </w:rPr>
            </w:pPr>
          </w:p>
        </w:tc>
        <w:tc>
          <w:tcPr>
            <w:tcW w:w="567" w:type="dxa"/>
          </w:tcPr>
          <w:p w14:paraId="3CCE23D2" w14:textId="77777777" w:rsidR="00B35449" w:rsidRPr="007C3BDB" w:rsidRDefault="00B35449" w:rsidP="00302082">
            <w:pPr>
              <w:spacing w:after="120"/>
              <w:rPr>
                <w:rFonts w:ascii="Arial" w:hAnsi="Arial" w:cs="Arial"/>
                <w:b/>
              </w:rPr>
            </w:pPr>
          </w:p>
        </w:tc>
        <w:tc>
          <w:tcPr>
            <w:tcW w:w="567" w:type="dxa"/>
          </w:tcPr>
          <w:p w14:paraId="4B40F845" w14:textId="77777777" w:rsidR="00B35449" w:rsidRPr="007C3BDB" w:rsidRDefault="00B35449" w:rsidP="00302082">
            <w:pPr>
              <w:spacing w:after="120"/>
              <w:rPr>
                <w:rFonts w:ascii="Arial" w:hAnsi="Arial" w:cs="Arial"/>
                <w:b/>
              </w:rPr>
            </w:pPr>
          </w:p>
        </w:tc>
        <w:tc>
          <w:tcPr>
            <w:tcW w:w="567" w:type="dxa"/>
          </w:tcPr>
          <w:p w14:paraId="168145C3" w14:textId="77777777" w:rsidR="00B35449" w:rsidRPr="007C3BDB" w:rsidRDefault="00B35449" w:rsidP="00302082">
            <w:pPr>
              <w:spacing w:after="120"/>
              <w:rPr>
                <w:rFonts w:ascii="Arial" w:hAnsi="Arial" w:cs="Arial"/>
                <w:b/>
              </w:rPr>
            </w:pPr>
          </w:p>
        </w:tc>
        <w:tc>
          <w:tcPr>
            <w:tcW w:w="567" w:type="dxa"/>
          </w:tcPr>
          <w:p w14:paraId="785E0362" w14:textId="77777777" w:rsidR="00B35449" w:rsidRPr="007C3BDB" w:rsidRDefault="00B35449" w:rsidP="00302082">
            <w:pPr>
              <w:spacing w:after="120"/>
              <w:rPr>
                <w:rFonts w:ascii="Arial" w:hAnsi="Arial" w:cs="Arial"/>
                <w:b/>
              </w:rPr>
            </w:pPr>
          </w:p>
        </w:tc>
        <w:tc>
          <w:tcPr>
            <w:tcW w:w="567" w:type="dxa"/>
          </w:tcPr>
          <w:p w14:paraId="49B4B39F" w14:textId="77777777" w:rsidR="00B35449" w:rsidRPr="007C3BDB" w:rsidRDefault="00B35449" w:rsidP="00302082">
            <w:pPr>
              <w:spacing w:after="120"/>
              <w:rPr>
                <w:rFonts w:ascii="Arial" w:hAnsi="Arial" w:cs="Arial"/>
                <w:b/>
              </w:rPr>
            </w:pPr>
          </w:p>
        </w:tc>
        <w:tc>
          <w:tcPr>
            <w:tcW w:w="567" w:type="dxa"/>
          </w:tcPr>
          <w:p w14:paraId="345BBFB1" w14:textId="77777777" w:rsidR="00B35449" w:rsidRPr="007C3BDB" w:rsidRDefault="00B35449" w:rsidP="00302082">
            <w:pPr>
              <w:spacing w:after="120"/>
              <w:rPr>
                <w:rFonts w:ascii="Arial" w:hAnsi="Arial" w:cs="Arial"/>
                <w:b/>
              </w:rPr>
            </w:pPr>
          </w:p>
        </w:tc>
        <w:tc>
          <w:tcPr>
            <w:tcW w:w="567" w:type="dxa"/>
          </w:tcPr>
          <w:p w14:paraId="3ED5B67A" w14:textId="77777777" w:rsidR="00B35449" w:rsidRPr="007C3BDB" w:rsidRDefault="00B35449" w:rsidP="00302082">
            <w:pPr>
              <w:spacing w:after="120"/>
              <w:rPr>
                <w:rFonts w:ascii="Arial" w:hAnsi="Arial" w:cs="Arial"/>
                <w:b/>
              </w:rPr>
            </w:pPr>
          </w:p>
        </w:tc>
        <w:tc>
          <w:tcPr>
            <w:tcW w:w="567" w:type="dxa"/>
          </w:tcPr>
          <w:p w14:paraId="27C6439C" w14:textId="77777777" w:rsidR="00B35449" w:rsidRPr="007C3BDB" w:rsidRDefault="00B35449" w:rsidP="00302082">
            <w:pPr>
              <w:spacing w:after="120"/>
              <w:rPr>
                <w:rFonts w:ascii="Arial" w:hAnsi="Arial" w:cs="Arial"/>
                <w:b/>
              </w:rPr>
            </w:pPr>
          </w:p>
        </w:tc>
        <w:tc>
          <w:tcPr>
            <w:tcW w:w="567" w:type="dxa"/>
          </w:tcPr>
          <w:p w14:paraId="7C1C709D" w14:textId="77777777" w:rsidR="00B35449" w:rsidRPr="007C3BDB" w:rsidRDefault="00B35449" w:rsidP="00302082">
            <w:pPr>
              <w:spacing w:after="120"/>
              <w:rPr>
                <w:rFonts w:ascii="Arial" w:hAnsi="Arial" w:cs="Arial"/>
                <w:b/>
              </w:rPr>
            </w:pPr>
          </w:p>
        </w:tc>
        <w:tc>
          <w:tcPr>
            <w:tcW w:w="567" w:type="dxa"/>
          </w:tcPr>
          <w:p w14:paraId="6A193909" w14:textId="77777777" w:rsidR="00B35449" w:rsidRPr="007C3BDB" w:rsidRDefault="00B35449" w:rsidP="00302082">
            <w:pPr>
              <w:spacing w:after="120"/>
              <w:rPr>
                <w:rFonts w:ascii="Arial" w:hAnsi="Arial" w:cs="Arial"/>
                <w:b/>
              </w:rPr>
            </w:pPr>
          </w:p>
        </w:tc>
        <w:tc>
          <w:tcPr>
            <w:tcW w:w="567" w:type="dxa"/>
          </w:tcPr>
          <w:p w14:paraId="64ADEDCD" w14:textId="77777777" w:rsidR="00B35449" w:rsidRPr="007C3BDB" w:rsidRDefault="00B35449" w:rsidP="00302082">
            <w:pPr>
              <w:spacing w:after="120"/>
              <w:rPr>
                <w:rFonts w:ascii="Arial" w:hAnsi="Arial" w:cs="Arial"/>
                <w:b/>
              </w:rPr>
            </w:pPr>
          </w:p>
        </w:tc>
        <w:tc>
          <w:tcPr>
            <w:tcW w:w="567" w:type="dxa"/>
          </w:tcPr>
          <w:p w14:paraId="7F88C203" w14:textId="77777777" w:rsidR="00B35449" w:rsidRPr="007C3BDB" w:rsidRDefault="00B35449" w:rsidP="00302082">
            <w:pPr>
              <w:spacing w:after="120"/>
              <w:rPr>
                <w:rFonts w:ascii="Arial" w:hAnsi="Arial" w:cs="Arial"/>
                <w:b/>
              </w:rPr>
            </w:pPr>
          </w:p>
        </w:tc>
        <w:tc>
          <w:tcPr>
            <w:tcW w:w="709" w:type="dxa"/>
          </w:tcPr>
          <w:p w14:paraId="44A473A2" w14:textId="77777777" w:rsidR="00B35449" w:rsidRPr="007C3BDB" w:rsidRDefault="00B35449" w:rsidP="00302082">
            <w:pPr>
              <w:spacing w:after="120"/>
              <w:rPr>
                <w:rFonts w:ascii="Arial" w:hAnsi="Arial" w:cs="Arial"/>
                <w:b/>
              </w:rPr>
            </w:pPr>
          </w:p>
        </w:tc>
      </w:tr>
    </w:tbl>
    <w:p w14:paraId="147AADB6" w14:textId="77777777" w:rsidR="007A6245" w:rsidRPr="007C3BDB" w:rsidRDefault="007A6245" w:rsidP="00302082">
      <w:pPr>
        <w:spacing w:after="120" w:line="240" w:lineRule="auto"/>
        <w:ind w:left="426" w:right="260"/>
        <w:rPr>
          <w:rFonts w:ascii="Arial" w:hAnsi="Arial" w:cs="Arial"/>
          <w:b/>
          <w:iCs/>
        </w:rPr>
      </w:pPr>
    </w:p>
    <w:p w14:paraId="4166CEFF" w14:textId="77777777" w:rsidR="00883204" w:rsidRPr="007C3BDB" w:rsidRDefault="00883204" w:rsidP="00696FF5">
      <w:pPr>
        <w:numPr>
          <w:ilvl w:val="0"/>
          <w:numId w:val="1"/>
        </w:numPr>
        <w:spacing w:after="120" w:line="240" w:lineRule="auto"/>
        <w:ind w:left="567" w:right="260" w:hanging="567"/>
        <w:jc w:val="both"/>
        <w:rPr>
          <w:rFonts w:ascii="Arial" w:hAnsi="Arial" w:cs="Arial"/>
          <w:iCs/>
        </w:rPr>
      </w:pPr>
      <w:r w:rsidRPr="007C3BDB">
        <w:rPr>
          <w:rFonts w:ascii="Arial" w:hAnsi="Arial" w:cs="Arial"/>
          <w:b/>
          <w:bCs/>
        </w:rPr>
        <w:t xml:space="preserve">Inclusive module design </w:t>
      </w:r>
    </w:p>
    <w:p w14:paraId="201FE91A" w14:textId="77777777" w:rsidR="00883204" w:rsidRPr="007C3BDB" w:rsidRDefault="00883204" w:rsidP="00696FF5">
      <w:pPr>
        <w:autoSpaceDE w:val="0"/>
        <w:autoSpaceDN w:val="0"/>
        <w:adjustRightInd w:val="0"/>
        <w:spacing w:after="120" w:line="240" w:lineRule="auto"/>
        <w:ind w:left="567" w:right="260"/>
        <w:jc w:val="both"/>
        <w:rPr>
          <w:rFonts w:ascii="Arial" w:hAnsi="Arial" w:cs="Arial"/>
        </w:rPr>
      </w:pPr>
      <w:r w:rsidRPr="007C3BDB">
        <w:rPr>
          <w:rFonts w:ascii="Arial" w:hAnsi="Arial" w:cs="Arial"/>
        </w:rPr>
        <w:t xml:space="preserve">The </w:t>
      </w:r>
      <w:r w:rsidR="007C3BDB" w:rsidRPr="007C3BDB">
        <w:rPr>
          <w:rFonts w:ascii="Arial" w:hAnsi="Arial" w:cs="Arial"/>
        </w:rPr>
        <w:t>School</w:t>
      </w:r>
      <w:r w:rsidRPr="007C3BDB">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33E4378" w14:textId="77777777" w:rsidR="00883204" w:rsidRPr="007C3BDB" w:rsidRDefault="00883204" w:rsidP="00696FF5">
      <w:pPr>
        <w:autoSpaceDE w:val="0"/>
        <w:autoSpaceDN w:val="0"/>
        <w:adjustRightInd w:val="0"/>
        <w:spacing w:after="120" w:line="240" w:lineRule="auto"/>
        <w:ind w:left="567" w:right="260"/>
        <w:jc w:val="both"/>
        <w:rPr>
          <w:rFonts w:ascii="Arial" w:hAnsi="Arial" w:cs="Arial"/>
        </w:rPr>
      </w:pPr>
      <w:r w:rsidRPr="007C3BDB">
        <w:rPr>
          <w:rFonts w:ascii="Arial" w:hAnsi="Arial" w:cs="Arial"/>
        </w:rPr>
        <w:t>The inclusive practices in the guidance (see Annex B Appendix A) have been considered in order to support all students in the following areas:</w:t>
      </w:r>
    </w:p>
    <w:p w14:paraId="06AF0ED7" w14:textId="77777777" w:rsidR="00883204" w:rsidRPr="007C3BDB" w:rsidRDefault="00883204" w:rsidP="00696FF5">
      <w:pPr>
        <w:autoSpaceDE w:val="0"/>
        <w:autoSpaceDN w:val="0"/>
        <w:adjustRightInd w:val="0"/>
        <w:spacing w:after="120" w:line="240" w:lineRule="auto"/>
        <w:ind w:left="567" w:right="260"/>
        <w:jc w:val="both"/>
        <w:rPr>
          <w:rFonts w:ascii="Arial" w:hAnsi="Arial" w:cs="Arial"/>
          <w:bCs/>
        </w:rPr>
      </w:pPr>
      <w:r w:rsidRPr="007C3BDB">
        <w:rPr>
          <w:rFonts w:ascii="Arial" w:hAnsi="Arial" w:cs="Arial"/>
        </w:rPr>
        <w:t xml:space="preserve">a) </w:t>
      </w:r>
      <w:r w:rsidRPr="007C3BDB">
        <w:rPr>
          <w:rFonts w:ascii="Arial" w:hAnsi="Arial" w:cs="Arial"/>
          <w:bCs/>
        </w:rPr>
        <w:t>Accessible resources and curriculum</w:t>
      </w:r>
    </w:p>
    <w:p w14:paraId="04D90316" w14:textId="77777777" w:rsidR="00883204" w:rsidRPr="007C3BDB"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7C3BDB">
        <w:rPr>
          <w:rFonts w:ascii="Arial" w:hAnsi="Arial" w:cs="Arial"/>
        </w:rPr>
        <w:t xml:space="preserve">b) </w:t>
      </w:r>
      <w:r w:rsidRPr="007C3BDB">
        <w:rPr>
          <w:rFonts w:ascii="Arial" w:hAnsi="Arial" w:cs="Arial"/>
          <w:bCs/>
        </w:rPr>
        <w:t>Learning</w:t>
      </w:r>
      <w:r w:rsidR="00BB2045" w:rsidRPr="007C3BDB">
        <w:rPr>
          <w:rFonts w:ascii="Arial" w:hAnsi="Arial" w:cs="Arial"/>
          <w:bCs/>
        </w:rPr>
        <w:t>,</w:t>
      </w:r>
      <w:r w:rsidRPr="007C3BDB">
        <w:rPr>
          <w:rFonts w:ascii="Arial" w:hAnsi="Arial" w:cs="Arial"/>
          <w:bCs/>
        </w:rPr>
        <w:t xml:space="preserve"> teaching and assessment methods</w:t>
      </w:r>
    </w:p>
    <w:p w14:paraId="14581736" w14:textId="77777777" w:rsidR="00096DA4" w:rsidRPr="007C3BDB" w:rsidRDefault="00096DA4" w:rsidP="00302082">
      <w:pPr>
        <w:spacing w:after="120" w:line="240" w:lineRule="auto"/>
        <w:ind w:left="426" w:right="260"/>
        <w:rPr>
          <w:rFonts w:ascii="Arial" w:hAnsi="Arial" w:cs="Arial"/>
          <w:i/>
          <w:iCs/>
        </w:rPr>
      </w:pPr>
    </w:p>
    <w:p w14:paraId="127F2DFE" w14:textId="77777777" w:rsidR="009A2D37" w:rsidRPr="007C3BDB" w:rsidRDefault="00883204" w:rsidP="00696FF5">
      <w:pPr>
        <w:numPr>
          <w:ilvl w:val="0"/>
          <w:numId w:val="1"/>
        </w:numPr>
        <w:spacing w:after="120" w:line="240" w:lineRule="auto"/>
        <w:ind w:left="567" w:right="260" w:hanging="567"/>
        <w:jc w:val="both"/>
        <w:rPr>
          <w:rFonts w:ascii="Arial" w:hAnsi="Arial" w:cs="Arial"/>
          <w:b/>
        </w:rPr>
      </w:pPr>
      <w:r w:rsidRPr="007C3BDB">
        <w:rPr>
          <w:rFonts w:ascii="Arial" w:hAnsi="Arial" w:cs="Arial"/>
          <w:b/>
        </w:rPr>
        <w:t>Campus(es) or c</w:t>
      </w:r>
      <w:r w:rsidR="009A2D37" w:rsidRPr="007C3BDB">
        <w:rPr>
          <w:rFonts w:ascii="Arial" w:hAnsi="Arial" w:cs="Arial"/>
          <w:b/>
        </w:rPr>
        <w:t>entre(s)</w:t>
      </w:r>
      <w:r w:rsidRPr="007C3BDB">
        <w:rPr>
          <w:rFonts w:ascii="Arial" w:hAnsi="Arial" w:cs="Arial"/>
          <w:b/>
        </w:rPr>
        <w:t xml:space="preserve"> where module will be delivered</w:t>
      </w:r>
    </w:p>
    <w:p w14:paraId="34141EC6" w14:textId="77777777" w:rsidR="009A2D37" w:rsidRPr="007C3BDB" w:rsidRDefault="009A2D37" w:rsidP="00696FF5">
      <w:pPr>
        <w:spacing w:after="120" w:line="240" w:lineRule="auto"/>
        <w:ind w:left="567" w:right="260"/>
        <w:jc w:val="both"/>
        <w:rPr>
          <w:rFonts w:ascii="Arial" w:hAnsi="Arial" w:cs="Arial"/>
        </w:rPr>
      </w:pPr>
      <w:r w:rsidRPr="007C3BDB">
        <w:rPr>
          <w:rFonts w:ascii="Arial" w:hAnsi="Arial" w:cs="Arial"/>
        </w:rPr>
        <w:lastRenderedPageBreak/>
        <w:t>Canterbury</w:t>
      </w:r>
    </w:p>
    <w:p w14:paraId="02ED5FEF" w14:textId="77777777" w:rsidR="009A2D37" w:rsidRPr="007C3BDB" w:rsidRDefault="009A2D37" w:rsidP="00302082">
      <w:pPr>
        <w:spacing w:after="120" w:line="240" w:lineRule="auto"/>
        <w:ind w:left="426" w:right="260"/>
        <w:rPr>
          <w:rFonts w:ascii="Arial" w:hAnsi="Arial" w:cs="Arial"/>
          <w:i/>
          <w:iCs/>
        </w:rPr>
      </w:pPr>
    </w:p>
    <w:p w14:paraId="67860AAB" w14:textId="77777777" w:rsidR="00883204" w:rsidRPr="007C3BDB" w:rsidRDefault="00883204" w:rsidP="00696FF5">
      <w:pPr>
        <w:numPr>
          <w:ilvl w:val="0"/>
          <w:numId w:val="1"/>
        </w:numPr>
        <w:spacing w:after="120" w:line="240" w:lineRule="auto"/>
        <w:ind w:left="567" w:right="261" w:hanging="568"/>
        <w:jc w:val="both"/>
        <w:rPr>
          <w:rFonts w:ascii="Arial" w:hAnsi="Arial" w:cs="Arial"/>
          <w:b/>
        </w:rPr>
      </w:pPr>
      <w:r w:rsidRPr="007C3BDB">
        <w:rPr>
          <w:rFonts w:ascii="Arial" w:hAnsi="Arial" w:cs="Arial"/>
          <w:b/>
        </w:rPr>
        <w:t xml:space="preserve">Internationalisation </w:t>
      </w:r>
    </w:p>
    <w:p w14:paraId="6D2AF24A" w14:textId="1B324737" w:rsidR="00B024A0" w:rsidRPr="00B024A0" w:rsidRDefault="00C33271" w:rsidP="00B024A0">
      <w:pPr>
        <w:autoSpaceDE w:val="0"/>
        <w:autoSpaceDN w:val="0"/>
        <w:adjustRightInd w:val="0"/>
        <w:spacing w:after="120" w:line="240" w:lineRule="auto"/>
        <w:ind w:left="567" w:right="261"/>
        <w:jc w:val="both"/>
        <w:rPr>
          <w:rFonts w:ascii="Arial" w:hAnsi="Arial" w:cs="Arial"/>
          <w:b/>
        </w:rPr>
      </w:pPr>
      <w:r w:rsidRPr="00201D97">
        <w:rPr>
          <w:rFonts w:ascii="Arial" w:hAnsi="Arial" w:cs="Arial"/>
        </w:rPr>
        <w:t>The discussion and analysis of the mo</w:t>
      </w:r>
      <w:r>
        <w:rPr>
          <w:rFonts w:ascii="Arial" w:hAnsi="Arial" w:cs="Arial"/>
        </w:rPr>
        <w:t>dule topics are not specifically undertaken in an</w:t>
      </w:r>
      <w:r w:rsidRPr="00201D97">
        <w:rPr>
          <w:rFonts w:ascii="Arial" w:hAnsi="Arial" w:cs="Arial"/>
        </w:rPr>
        <w:t xml:space="preserve"> international context</w:t>
      </w:r>
      <w:r>
        <w:rPr>
          <w:rFonts w:ascii="Arial" w:hAnsi="Arial" w:cs="Arial"/>
        </w:rPr>
        <w:t xml:space="preserve"> but may have international relevance</w:t>
      </w:r>
      <w:r w:rsidRPr="00201D97">
        <w:rPr>
          <w:rFonts w:ascii="Arial" w:hAnsi="Arial" w:cs="Arial"/>
        </w:rPr>
        <w:t>. The range of generic skills which will be developed are applicable to international contexts and the specific skills have potential international relevance</w:t>
      </w:r>
      <w:r>
        <w:rPr>
          <w:rFonts w:ascii="Arial" w:hAnsi="Arial" w:cs="Arial"/>
        </w:rPr>
        <w:t xml:space="preserve"> </w:t>
      </w:r>
    </w:p>
    <w:p w14:paraId="6747D569" w14:textId="77777777" w:rsidR="00922E9E" w:rsidRDefault="00922E9E" w:rsidP="00302082">
      <w:pPr>
        <w:spacing w:after="120" w:line="240" w:lineRule="auto"/>
        <w:ind w:left="426" w:right="260"/>
        <w:rPr>
          <w:rFonts w:ascii="Arial" w:hAnsi="Arial" w:cs="Arial"/>
          <w:i/>
          <w:iCs/>
        </w:rPr>
      </w:pPr>
    </w:p>
    <w:p w14:paraId="49D31986" w14:textId="77777777" w:rsidR="00883204" w:rsidRPr="00883204" w:rsidRDefault="00883204" w:rsidP="00883204">
      <w:pPr>
        <w:rPr>
          <w:rFonts w:ascii="Arial" w:hAnsi="Arial" w:cs="Arial"/>
        </w:rPr>
      </w:pPr>
    </w:p>
    <w:p w14:paraId="4287179A" w14:textId="77777777" w:rsidR="00883204" w:rsidRPr="00883204" w:rsidRDefault="00883204" w:rsidP="00883204">
      <w:pPr>
        <w:spacing w:after="120" w:line="240" w:lineRule="auto"/>
        <w:ind w:right="260"/>
        <w:rPr>
          <w:rFonts w:ascii="Arial" w:hAnsi="Arial" w:cs="Arial"/>
          <w:b/>
        </w:rPr>
      </w:pPr>
    </w:p>
    <w:p w14:paraId="53A13454" w14:textId="77777777" w:rsidR="00641D6D" w:rsidRPr="00302082" w:rsidRDefault="00641D6D" w:rsidP="00302082">
      <w:pPr>
        <w:pBdr>
          <w:bottom w:val="single" w:sz="6" w:space="1" w:color="auto"/>
        </w:pBdr>
        <w:spacing w:after="120" w:line="240" w:lineRule="auto"/>
        <w:ind w:right="260"/>
        <w:rPr>
          <w:rFonts w:ascii="Arial" w:hAnsi="Arial" w:cs="Arial"/>
        </w:rPr>
      </w:pPr>
    </w:p>
    <w:p w14:paraId="6A615BFF"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4132B8A"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5E7A282B"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0214290A" w14:textId="77777777" w:rsidTr="00694309">
        <w:trPr>
          <w:trHeight w:val="317"/>
        </w:trPr>
        <w:tc>
          <w:tcPr>
            <w:tcW w:w="1526" w:type="dxa"/>
          </w:tcPr>
          <w:p w14:paraId="0F63EE10"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07B099A2"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1D0289B6"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0569C4E4"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45B31407"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302082" w:rsidRPr="00302082" w14:paraId="2C337749" w14:textId="77777777" w:rsidTr="00694309">
        <w:trPr>
          <w:trHeight w:val="305"/>
        </w:trPr>
        <w:tc>
          <w:tcPr>
            <w:tcW w:w="1526" w:type="dxa"/>
          </w:tcPr>
          <w:p w14:paraId="5A77059A" w14:textId="77777777" w:rsidR="00422B69" w:rsidRPr="00302082" w:rsidRDefault="007C3BDB" w:rsidP="00302082">
            <w:pPr>
              <w:spacing w:after="120"/>
              <w:ind w:right="-330"/>
              <w:rPr>
                <w:rFonts w:ascii="Arial" w:hAnsi="Arial" w:cs="Arial"/>
              </w:rPr>
            </w:pPr>
            <w:r>
              <w:rPr>
                <w:rFonts w:ascii="Arial" w:hAnsi="Arial" w:cs="Arial"/>
              </w:rPr>
              <w:t>2005</w:t>
            </w:r>
          </w:p>
        </w:tc>
        <w:tc>
          <w:tcPr>
            <w:tcW w:w="1701" w:type="dxa"/>
          </w:tcPr>
          <w:p w14:paraId="231EBBCB" w14:textId="77777777" w:rsidR="00422B69" w:rsidRPr="00302082" w:rsidRDefault="007C3BDB" w:rsidP="00302082">
            <w:pPr>
              <w:spacing w:after="120"/>
              <w:ind w:right="-330"/>
              <w:rPr>
                <w:rFonts w:ascii="Arial" w:hAnsi="Arial" w:cs="Arial"/>
              </w:rPr>
            </w:pPr>
            <w:r>
              <w:rPr>
                <w:rFonts w:ascii="Arial" w:hAnsi="Arial" w:cs="Arial"/>
              </w:rPr>
              <w:t>N/K</w:t>
            </w:r>
          </w:p>
        </w:tc>
        <w:tc>
          <w:tcPr>
            <w:tcW w:w="2410" w:type="dxa"/>
          </w:tcPr>
          <w:p w14:paraId="6D1712DD" w14:textId="77777777" w:rsidR="00422B69" w:rsidRPr="00302082" w:rsidRDefault="007C3BDB" w:rsidP="00302082">
            <w:pPr>
              <w:spacing w:after="120"/>
              <w:ind w:right="-330"/>
              <w:rPr>
                <w:rFonts w:ascii="Arial" w:hAnsi="Arial" w:cs="Arial"/>
              </w:rPr>
            </w:pPr>
            <w:r>
              <w:rPr>
                <w:rFonts w:ascii="Arial" w:hAnsi="Arial" w:cs="Arial"/>
              </w:rPr>
              <w:t>January 2006</w:t>
            </w:r>
          </w:p>
        </w:tc>
        <w:tc>
          <w:tcPr>
            <w:tcW w:w="2448" w:type="dxa"/>
          </w:tcPr>
          <w:p w14:paraId="293BAA5D" w14:textId="77777777" w:rsidR="00422B69" w:rsidRPr="00302082" w:rsidRDefault="007C3BDB" w:rsidP="00302082">
            <w:pPr>
              <w:spacing w:after="120"/>
              <w:ind w:right="-330"/>
              <w:rPr>
                <w:rFonts w:ascii="Arial" w:hAnsi="Arial" w:cs="Arial"/>
              </w:rPr>
            </w:pPr>
            <w:r>
              <w:rPr>
                <w:rFonts w:ascii="Arial" w:hAnsi="Arial" w:cs="Arial"/>
              </w:rPr>
              <w:t>N/K</w:t>
            </w:r>
          </w:p>
        </w:tc>
        <w:tc>
          <w:tcPr>
            <w:tcW w:w="2597" w:type="dxa"/>
          </w:tcPr>
          <w:p w14:paraId="710371D9" w14:textId="77777777" w:rsidR="00422B69" w:rsidRPr="00302082" w:rsidRDefault="007C3BDB" w:rsidP="00302082">
            <w:pPr>
              <w:spacing w:after="120"/>
              <w:ind w:right="-330"/>
              <w:rPr>
                <w:rFonts w:ascii="Arial" w:hAnsi="Arial" w:cs="Arial"/>
              </w:rPr>
            </w:pPr>
            <w:r>
              <w:rPr>
                <w:rFonts w:ascii="Arial" w:hAnsi="Arial" w:cs="Arial"/>
              </w:rPr>
              <w:t>N/k</w:t>
            </w:r>
          </w:p>
        </w:tc>
      </w:tr>
      <w:tr w:rsidR="00302082" w:rsidRPr="00302082" w14:paraId="495393B0" w14:textId="77777777" w:rsidTr="00694309">
        <w:trPr>
          <w:trHeight w:val="305"/>
        </w:trPr>
        <w:tc>
          <w:tcPr>
            <w:tcW w:w="1526" w:type="dxa"/>
          </w:tcPr>
          <w:p w14:paraId="4D740343" w14:textId="77777777" w:rsidR="00422B69" w:rsidRPr="00302082" w:rsidRDefault="00422B69" w:rsidP="00302082">
            <w:pPr>
              <w:spacing w:after="120"/>
              <w:ind w:right="-330"/>
              <w:rPr>
                <w:rFonts w:ascii="Arial" w:hAnsi="Arial" w:cs="Arial"/>
              </w:rPr>
            </w:pPr>
          </w:p>
        </w:tc>
        <w:tc>
          <w:tcPr>
            <w:tcW w:w="1701" w:type="dxa"/>
          </w:tcPr>
          <w:p w14:paraId="76ADEFB6" w14:textId="77777777" w:rsidR="00422B69" w:rsidRPr="00302082" w:rsidRDefault="00422B69" w:rsidP="00302082">
            <w:pPr>
              <w:spacing w:after="120"/>
              <w:ind w:right="-330"/>
              <w:rPr>
                <w:rFonts w:ascii="Arial" w:hAnsi="Arial" w:cs="Arial"/>
              </w:rPr>
            </w:pPr>
          </w:p>
        </w:tc>
        <w:tc>
          <w:tcPr>
            <w:tcW w:w="2410" w:type="dxa"/>
          </w:tcPr>
          <w:p w14:paraId="09D2192C" w14:textId="77777777" w:rsidR="00422B69" w:rsidRPr="00302082" w:rsidRDefault="00422B69" w:rsidP="00302082">
            <w:pPr>
              <w:spacing w:after="120"/>
              <w:ind w:right="-330"/>
              <w:rPr>
                <w:rFonts w:ascii="Arial" w:hAnsi="Arial" w:cs="Arial"/>
              </w:rPr>
            </w:pPr>
          </w:p>
        </w:tc>
        <w:tc>
          <w:tcPr>
            <w:tcW w:w="2448" w:type="dxa"/>
          </w:tcPr>
          <w:p w14:paraId="5C1C70CB" w14:textId="77777777" w:rsidR="00422B69" w:rsidRPr="00302082" w:rsidRDefault="00422B69" w:rsidP="00302082">
            <w:pPr>
              <w:spacing w:after="120"/>
              <w:ind w:right="-330"/>
              <w:rPr>
                <w:rFonts w:ascii="Arial" w:hAnsi="Arial" w:cs="Arial"/>
              </w:rPr>
            </w:pPr>
          </w:p>
        </w:tc>
        <w:tc>
          <w:tcPr>
            <w:tcW w:w="2597" w:type="dxa"/>
          </w:tcPr>
          <w:p w14:paraId="4A200458" w14:textId="77777777" w:rsidR="00422B69" w:rsidRPr="00302082" w:rsidRDefault="00422B69" w:rsidP="00302082">
            <w:pPr>
              <w:spacing w:after="120"/>
              <w:ind w:right="-330"/>
              <w:rPr>
                <w:rFonts w:ascii="Arial" w:hAnsi="Arial" w:cs="Arial"/>
              </w:rPr>
            </w:pPr>
          </w:p>
        </w:tc>
      </w:tr>
    </w:tbl>
    <w:p w14:paraId="26559A1C" w14:textId="77777777" w:rsidR="00D83563" w:rsidRDefault="00D83563" w:rsidP="00302082">
      <w:pPr>
        <w:spacing w:after="120" w:line="240" w:lineRule="auto"/>
        <w:ind w:right="-330"/>
        <w:rPr>
          <w:rFonts w:ascii="Arial" w:hAnsi="Arial" w:cs="Arial"/>
        </w:rPr>
      </w:pPr>
    </w:p>
    <w:p w14:paraId="3D05EF7A" w14:textId="77777777" w:rsidR="00C57028" w:rsidRPr="00302082" w:rsidRDefault="007C3BDB"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feb</w:t>
      </w:r>
      <w:r w:rsidR="00C57028">
        <w:rPr>
          <w:rFonts w:ascii="Arial" w:hAnsi="Arial" w:cs="Arial"/>
        </w:rPr>
        <w:t xml:space="preserve"> 2018</w:t>
      </w:r>
    </w:p>
    <w:sectPr w:rsidR="00C57028" w:rsidRPr="00302082" w:rsidSect="00B213D2">
      <w:headerReference w:type="default" r:id="rId13"/>
      <w:footerReference w:type="default" r:id="rId14"/>
      <w:headerReference w:type="first" r:id="rId15"/>
      <w:pgSz w:w="11906" w:h="16838" w:code="9"/>
      <w:pgMar w:top="720" w:right="720" w:bottom="720" w:left="720" w:header="709" w:footer="709" w:gutter="0"/>
      <w:cols w:space="708"/>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FB847" w14:textId="77777777" w:rsidR="00F712EB" w:rsidRDefault="00F712EB" w:rsidP="009A2D37">
      <w:pPr>
        <w:spacing w:after="0" w:line="240" w:lineRule="auto"/>
      </w:pPr>
      <w:r>
        <w:separator/>
      </w:r>
    </w:p>
  </w:endnote>
  <w:endnote w:type="continuationSeparator" w:id="0">
    <w:p w14:paraId="4E78C18B" w14:textId="77777777" w:rsidR="00F712EB" w:rsidRDefault="00F712EB" w:rsidP="009A2D37">
      <w:pPr>
        <w:spacing w:after="0" w:line="240" w:lineRule="auto"/>
      </w:pPr>
      <w:r>
        <w:continuationSeparator/>
      </w:r>
    </w:p>
  </w:endnote>
  <w:endnote w:type="continuationNotice" w:id="1">
    <w:p w14:paraId="36710B32" w14:textId="77777777" w:rsidR="00F712EB" w:rsidRDefault="00F712E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7843CF4C" w14:textId="2DD3E6CC" w:rsidR="008B2543" w:rsidRDefault="0019787E" w:rsidP="009A2D37">
        <w:pPr>
          <w:pStyle w:val="Footer"/>
          <w:jc w:val="center"/>
        </w:pPr>
        <w:r>
          <w:fldChar w:fldCharType="begin"/>
        </w:r>
        <w:r>
          <w:instrText xml:space="preserve"> PAGE   \* MERGEFORMAT </w:instrText>
        </w:r>
        <w:r>
          <w:fldChar w:fldCharType="separate"/>
        </w:r>
        <w:r w:rsidR="008679E1">
          <w:rPr>
            <w:noProof/>
          </w:rPr>
          <w:t>3</w:t>
        </w:r>
        <w:r>
          <w:rPr>
            <w:noProof/>
          </w:rPr>
          <w:fldChar w:fldCharType="end"/>
        </w:r>
      </w:p>
    </w:sdtContent>
  </w:sdt>
  <w:p w14:paraId="5C74A1E6"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C95417" w14:textId="77777777" w:rsidR="00F712EB" w:rsidRDefault="00F712EB" w:rsidP="009A2D37">
      <w:pPr>
        <w:spacing w:after="0" w:line="240" w:lineRule="auto"/>
      </w:pPr>
      <w:r>
        <w:separator/>
      </w:r>
    </w:p>
  </w:footnote>
  <w:footnote w:type="continuationSeparator" w:id="0">
    <w:p w14:paraId="081DC7E0" w14:textId="77777777" w:rsidR="00F712EB" w:rsidRDefault="00F712EB" w:rsidP="009A2D37">
      <w:pPr>
        <w:spacing w:after="0" w:line="240" w:lineRule="auto"/>
      </w:pPr>
      <w:r>
        <w:continuationSeparator/>
      </w:r>
    </w:p>
  </w:footnote>
  <w:footnote w:type="continuationNotice" w:id="1">
    <w:p w14:paraId="2C5ADBA3" w14:textId="77777777" w:rsidR="00F712EB" w:rsidRDefault="00F712E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7EFFC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60496598" wp14:editId="7ACB644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32277B7E" w14:textId="77777777" w:rsidR="008B2543" w:rsidRPr="008C00F8" w:rsidRDefault="008B2543" w:rsidP="005E6D38">
    <w:pPr>
      <w:pStyle w:val="Heading1"/>
      <w:spacing w:before="60" w:after="60"/>
      <w:rPr>
        <w:rFonts w:ascii="Arial" w:hAnsi="Arial" w:cs="Arial"/>
      </w:rPr>
    </w:pPr>
  </w:p>
  <w:p w14:paraId="2FB95077"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E9DE0"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7D25BB1" wp14:editId="0C14912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E1B7591"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F2E5483"/>
    <w:multiLevelType w:val="hybridMultilevel"/>
    <w:tmpl w:val="D55EFCA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7"/>
  </w:num>
  <w:num w:numId="6">
    <w:abstractNumId w:val="5"/>
  </w:num>
  <w:num w:numId="7">
    <w:abstractNumId w:val="8"/>
  </w:num>
  <w:num w:numId="8">
    <w:abstractNumId w:val="6"/>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2EB"/>
    <w:rsid w:val="00000C8C"/>
    <w:rsid w:val="000017F2"/>
    <w:rsid w:val="0000456B"/>
    <w:rsid w:val="00005661"/>
    <w:rsid w:val="00010A16"/>
    <w:rsid w:val="0001243F"/>
    <w:rsid w:val="00021EA0"/>
    <w:rsid w:val="00025992"/>
    <w:rsid w:val="00027937"/>
    <w:rsid w:val="00030C9E"/>
    <w:rsid w:val="00031E67"/>
    <w:rsid w:val="000408CC"/>
    <w:rsid w:val="00045373"/>
    <w:rsid w:val="00063A2F"/>
    <w:rsid w:val="000678D3"/>
    <w:rsid w:val="00093C95"/>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37254"/>
    <w:rsid w:val="002407C0"/>
    <w:rsid w:val="002461AF"/>
    <w:rsid w:val="002465A1"/>
    <w:rsid w:val="00264576"/>
    <w:rsid w:val="0026585A"/>
    <w:rsid w:val="00266735"/>
    <w:rsid w:val="00273CF0"/>
    <w:rsid w:val="002748D4"/>
    <w:rsid w:val="00274ED7"/>
    <w:rsid w:val="0028461D"/>
    <w:rsid w:val="0028590C"/>
    <w:rsid w:val="00292C46"/>
    <w:rsid w:val="00292F00"/>
    <w:rsid w:val="002938D6"/>
    <w:rsid w:val="00293BB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5BBA"/>
    <w:rsid w:val="003C776B"/>
    <w:rsid w:val="003D4A1C"/>
    <w:rsid w:val="003D7AA0"/>
    <w:rsid w:val="003E1FF7"/>
    <w:rsid w:val="003E311D"/>
    <w:rsid w:val="003F4470"/>
    <w:rsid w:val="003F5A04"/>
    <w:rsid w:val="003F67CD"/>
    <w:rsid w:val="00402ED7"/>
    <w:rsid w:val="004114F8"/>
    <w:rsid w:val="00422B69"/>
    <w:rsid w:val="00423D86"/>
    <w:rsid w:val="00424C90"/>
    <w:rsid w:val="004270FF"/>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64F7"/>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2743"/>
    <w:rsid w:val="007667DF"/>
    <w:rsid w:val="0077080B"/>
    <w:rsid w:val="00774171"/>
    <w:rsid w:val="007819DA"/>
    <w:rsid w:val="00787070"/>
    <w:rsid w:val="00787A4A"/>
    <w:rsid w:val="007906FD"/>
    <w:rsid w:val="00797197"/>
    <w:rsid w:val="007972A7"/>
    <w:rsid w:val="007A2BA2"/>
    <w:rsid w:val="007A6245"/>
    <w:rsid w:val="007B174A"/>
    <w:rsid w:val="007B1DB2"/>
    <w:rsid w:val="007B375B"/>
    <w:rsid w:val="007B412A"/>
    <w:rsid w:val="007B635E"/>
    <w:rsid w:val="007B7724"/>
    <w:rsid w:val="007B7CDC"/>
    <w:rsid w:val="007C3BDB"/>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679E1"/>
    <w:rsid w:val="00873E9F"/>
    <w:rsid w:val="00874047"/>
    <w:rsid w:val="008778CB"/>
    <w:rsid w:val="00881545"/>
    <w:rsid w:val="00883204"/>
    <w:rsid w:val="00883A3E"/>
    <w:rsid w:val="0089148D"/>
    <w:rsid w:val="00891E0D"/>
    <w:rsid w:val="008A0F36"/>
    <w:rsid w:val="008B2543"/>
    <w:rsid w:val="008B4B6E"/>
    <w:rsid w:val="008D7401"/>
    <w:rsid w:val="008D79B3"/>
    <w:rsid w:val="00903DF6"/>
    <w:rsid w:val="00921CF6"/>
    <w:rsid w:val="00922E9E"/>
    <w:rsid w:val="00924EF0"/>
    <w:rsid w:val="00934D7B"/>
    <w:rsid w:val="00947180"/>
    <w:rsid w:val="009567BE"/>
    <w:rsid w:val="009676FA"/>
    <w:rsid w:val="009679E0"/>
    <w:rsid w:val="00977632"/>
    <w:rsid w:val="00982A8E"/>
    <w:rsid w:val="00987DB4"/>
    <w:rsid w:val="0099029D"/>
    <w:rsid w:val="009947F8"/>
    <w:rsid w:val="00996204"/>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A64F1"/>
    <w:rsid w:val="00AC7501"/>
    <w:rsid w:val="00AD748B"/>
    <w:rsid w:val="00AE4865"/>
    <w:rsid w:val="00AF50EE"/>
    <w:rsid w:val="00B024A0"/>
    <w:rsid w:val="00B0591D"/>
    <w:rsid w:val="00B13402"/>
    <w:rsid w:val="00B14BC2"/>
    <w:rsid w:val="00B17024"/>
    <w:rsid w:val="00B17CD2"/>
    <w:rsid w:val="00B213D2"/>
    <w:rsid w:val="00B248BA"/>
    <w:rsid w:val="00B24B56"/>
    <w:rsid w:val="00B30E07"/>
    <w:rsid w:val="00B34ADD"/>
    <w:rsid w:val="00B35449"/>
    <w:rsid w:val="00B52FF5"/>
    <w:rsid w:val="00B5498B"/>
    <w:rsid w:val="00B57219"/>
    <w:rsid w:val="00B658A3"/>
    <w:rsid w:val="00B746A8"/>
    <w:rsid w:val="00B7664D"/>
    <w:rsid w:val="00B80989"/>
    <w:rsid w:val="00B9109B"/>
    <w:rsid w:val="00B920D9"/>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E5518"/>
    <w:rsid w:val="00BF51AB"/>
    <w:rsid w:val="00BF716B"/>
    <w:rsid w:val="00BF7233"/>
    <w:rsid w:val="00C0055A"/>
    <w:rsid w:val="00C02AA2"/>
    <w:rsid w:val="00C04C95"/>
    <w:rsid w:val="00C12613"/>
    <w:rsid w:val="00C16DEF"/>
    <w:rsid w:val="00C2492F"/>
    <w:rsid w:val="00C33271"/>
    <w:rsid w:val="00C3744A"/>
    <w:rsid w:val="00C4002A"/>
    <w:rsid w:val="00C445F8"/>
    <w:rsid w:val="00C46912"/>
    <w:rsid w:val="00C5337E"/>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6167"/>
    <w:rsid w:val="00E71F2F"/>
    <w:rsid w:val="00E73F3D"/>
    <w:rsid w:val="00E77786"/>
    <w:rsid w:val="00E806FB"/>
    <w:rsid w:val="00EB1C2D"/>
    <w:rsid w:val="00EC1810"/>
    <w:rsid w:val="00EC3897"/>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E77E9"/>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8EE9247"/>
  <w15:docId w15:val="{7D4DC168-D032-4F1A-B8A8-7390C5264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AF52C1-874E-4EDB-8B19-248FDA3CE65F}"/>
</file>

<file path=customXml/itemProps2.xml><?xml version="1.0" encoding="utf-8"?>
<ds:datastoreItem xmlns:ds="http://schemas.openxmlformats.org/officeDocument/2006/customXml" ds:itemID="{9370512B-D19D-4CDE-92BF-763107C7F22A}">
  <ds:schemaRefs>
    <ds:schemaRef ds:uri="http://schemas.microsoft.com/sharepoint/v3/contenttype/forms"/>
  </ds:schemaRefs>
</ds:datastoreItem>
</file>

<file path=customXml/itemProps3.xml><?xml version="1.0" encoding="utf-8"?>
<ds:datastoreItem xmlns:ds="http://schemas.openxmlformats.org/officeDocument/2006/customXml" ds:itemID="{B586BF98-8FE9-4321-B2C6-423ADD361186}">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F9E6AC6C-A632-4AB3-B81F-29C40F810D59}">
  <ds:schemaRefs>
    <ds:schemaRef ds:uri="http://schemas.microsoft.com/sharepoint/events"/>
  </ds:schemaRefs>
</ds:datastoreItem>
</file>

<file path=customXml/itemProps5.xml><?xml version="1.0" encoding="utf-8"?>
<ds:datastoreItem xmlns:ds="http://schemas.openxmlformats.org/officeDocument/2006/customXml" ds:itemID="{0CF8CEFF-CE11-495A-A63A-E591A07C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849</Words>
  <Characters>4840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Blackman</dc:creator>
  <cp:lastModifiedBy>J.Stoner</cp:lastModifiedBy>
  <cp:revision>2</cp:revision>
  <cp:lastPrinted>2015-09-09T08:37:00Z</cp:lastPrinted>
  <dcterms:created xsi:type="dcterms:W3CDTF">2019-06-14T12:54:00Z</dcterms:created>
  <dcterms:modified xsi:type="dcterms:W3CDTF">2019-06-14T12:54:00Z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_dlc_DocIdItemGuid">
    <vt:lpwstr>5ff846a0-0f4b-48b8-8b5a-35e2b4362763</vt:lpwstr>
  </property>
  <property fmtid="{D5CDD505-2E9C-101B-9397-08002B2CF9AE}" pid="4" name="Order">
    <vt:r8>18600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