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D81" w14:textId="08EF3539"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EDCFCA3" w14:textId="092FBE74" w:rsidR="001047C0" w:rsidRPr="000E476B" w:rsidRDefault="00C2517D" w:rsidP="00054D62">
      <w:pPr>
        <w:spacing w:after="120" w:line="240" w:lineRule="auto"/>
        <w:ind w:left="567" w:right="260"/>
        <w:jc w:val="both"/>
        <w:rPr>
          <w:rFonts w:ascii="Arial" w:hAnsi="Arial" w:cs="Arial"/>
          <w:iCs/>
        </w:rPr>
      </w:pPr>
      <w:r>
        <w:rPr>
          <w:rFonts w:ascii="Arial" w:hAnsi="Arial" w:cs="Arial"/>
        </w:rPr>
        <w:t>SPOR</w:t>
      </w:r>
      <w:r w:rsidR="00054D62">
        <w:rPr>
          <w:rFonts w:ascii="Arial" w:hAnsi="Arial" w:cs="Arial"/>
        </w:rPr>
        <w:t>8</w:t>
      </w:r>
      <w:r w:rsidR="00B26A79">
        <w:rPr>
          <w:rFonts w:ascii="Arial" w:hAnsi="Arial" w:cs="Arial"/>
        </w:rPr>
        <w:t>35</w:t>
      </w:r>
      <w:r w:rsidR="00054D62">
        <w:rPr>
          <w:rFonts w:ascii="Arial" w:hAnsi="Arial" w:cs="Arial"/>
        </w:rPr>
        <w:t xml:space="preserve">0 </w:t>
      </w:r>
      <w:r>
        <w:rPr>
          <w:rFonts w:ascii="Arial" w:hAnsi="Arial" w:cs="Arial"/>
        </w:rPr>
        <w:t>(</w:t>
      </w:r>
      <w:r w:rsidRPr="00C2517D">
        <w:rPr>
          <w:rFonts w:ascii="Arial" w:hAnsi="Arial" w:cs="Arial"/>
        </w:rPr>
        <w:t>SS</w:t>
      </w:r>
      <w:r w:rsidR="00054D62">
        <w:rPr>
          <w:rFonts w:ascii="Arial" w:hAnsi="Arial" w:cs="Arial"/>
        </w:rPr>
        <w:t>8</w:t>
      </w:r>
      <w:r w:rsidR="00B26A79">
        <w:rPr>
          <w:rFonts w:ascii="Arial" w:hAnsi="Arial" w:cs="Arial"/>
        </w:rPr>
        <w:t>35</w:t>
      </w:r>
      <w:r>
        <w:rPr>
          <w:rFonts w:ascii="Arial" w:hAnsi="Arial" w:cs="Arial"/>
        </w:rPr>
        <w:t>)</w:t>
      </w:r>
      <w:r w:rsidRPr="00C2517D">
        <w:rPr>
          <w:rFonts w:ascii="Arial" w:hAnsi="Arial" w:cs="Arial"/>
        </w:rPr>
        <w:t xml:space="preserve"> </w:t>
      </w:r>
      <w:r w:rsidR="005243C5">
        <w:rPr>
          <w:rFonts w:ascii="Arial" w:hAnsi="Arial" w:cs="Arial"/>
        </w:rPr>
        <w:t xml:space="preserve">Contemporary Perspectives in Sport </w:t>
      </w:r>
      <w:r w:rsidR="00A84DE4">
        <w:rPr>
          <w:rFonts w:ascii="Arial" w:hAnsi="Arial" w:cs="Arial"/>
        </w:rPr>
        <w:t xml:space="preserve">and Exercise </w:t>
      </w:r>
      <w:r w:rsidR="004D0B16">
        <w:rPr>
          <w:rFonts w:ascii="Arial" w:hAnsi="Arial" w:cs="Arial"/>
        </w:rPr>
        <w:t xml:space="preserve">Research </w:t>
      </w:r>
    </w:p>
    <w:p w14:paraId="323B6CA9" w14:textId="7749A21C"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8D0F730" w:rsidR="00C2517D" w:rsidRPr="00C2517D" w:rsidRDefault="00054D62" w:rsidP="00C2517D">
      <w:pPr>
        <w:spacing w:after="120" w:line="240" w:lineRule="auto"/>
        <w:ind w:left="567" w:right="260"/>
        <w:jc w:val="both"/>
        <w:rPr>
          <w:rFonts w:ascii="Arial" w:hAnsi="Arial" w:cs="Arial"/>
        </w:rPr>
      </w:pPr>
      <w:r>
        <w:rPr>
          <w:rFonts w:ascii="Arial" w:hAnsi="Arial" w:cs="Arial"/>
        </w:rPr>
        <w:t>Level 7</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A9807BC" w:rsidR="00C2517D" w:rsidRPr="00302082" w:rsidRDefault="007502C4"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Pr="00DE5882">
        <w:rPr>
          <w:rFonts w:ascii="Arial" w:hAnsi="Arial" w:cs="Arial"/>
          <w:sz w:val="22"/>
          <w:szCs w:val="22"/>
        </w:rPr>
        <w:t xml:space="preserve"> </w:t>
      </w:r>
      <w:r w:rsidR="00C2517D" w:rsidRPr="00DE5882">
        <w:rPr>
          <w:rFonts w:ascii="Arial" w:hAnsi="Arial" w:cs="Arial"/>
          <w:sz w:val="22"/>
          <w:szCs w:val="22"/>
        </w:rPr>
        <w:t>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4FEE3363" w:rsidR="002E780C" w:rsidRDefault="002C6708" w:rsidP="002E780C">
      <w:pPr>
        <w:spacing w:after="120" w:line="240" w:lineRule="auto"/>
        <w:ind w:left="567" w:right="260"/>
        <w:jc w:val="both"/>
        <w:rPr>
          <w:rFonts w:ascii="Arial" w:hAnsi="Arial" w:cs="Arial"/>
        </w:rPr>
      </w:pPr>
      <w:r>
        <w:rPr>
          <w:rFonts w:ascii="Arial" w:hAnsi="Arial" w:cs="Arial"/>
        </w:rPr>
        <w:t xml:space="preserve">Autumn </w:t>
      </w:r>
      <w:r w:rsidR="005243C5">
        <w:rPr>
          <w:rFonts w:ascii="Arial" w:hAnsi="Arial" w:cs="Arial"/>
        </w:rPr>
        <w:t>or</w:t>
      </w:r>
      <w:r w:rsidR="004D0B16">
        <w:rPr>
          <w:rFonts w:ascii="Arial" w:hAnsi="Arial" w:cs="Arial"/>
        </w:rPr>
        <w:t xml:space="preserve"> </w:t>
      </w:r>
      <w:proofErr w:type="gramStart"/>
      <w:r w:rsidR="006E1F61">
        <w:rPr>
          <w:rFonts w:ascii="Arial" w:hAnsi="Arial" w:cs="Arial"/>
        </w:rPr>
        <w:t>Spring</w:t>
      </w:r>
      <w:proofErr w:type="gramEnd"/>
      <w:r w:rsidR="006E1F61">
        <w:rPr>
          <w:rFonts w:ascii="Arial" w:hAnsi="Arial" w:cs="Arial"/>
        </w:rPr>
        <w:t xml:space="preserve"> </w:t>
      </w:r>
    </w:p>
    <w:p w14:paraId="66412378" w14:textId="6BE7FF51" w:rsidR="007A2232" w:rsidRDefault="007A2232" w:rsidP="002E780C">
      <w:pPr>
        <w:spacing w:after="120" w:line="240" w:lineRule="auto"/>
        <w:ind w:left="567" w:right="260"/>
        <w:jc w:val="both"/>
        <w:rPr>
          <w:rFonts w:ascii="Arial" w:hAnsi="Arial" w:cs="Arial"/>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59A0BA" w14:textId="6B32DA57" w:rsidR="007A2232" w:rsidRDefault="00B608A7" w:rsidP="007A2232">
      <w:pPr>
        <w:spacing w:after="0"/>
        <w:ind w:left="567" w:right="261"/>
        <w:rPr>
          <w:rFonts w:ascii="Arial" w:hAnsi="Arial" w:cs="Arial"/>
          <w:iCs/>
        </w:rPr>
      </w:pPr>
      <w:r>
        <w:rPr>
          <w:rFonts w:ascii="Arial" w:hAnsi="Arial" w:cs="Arial"/>
        </w:rPr>
        <w:t xml:space="preserve">None </w:t>
      </w:r>
    </w:p>
    <w:p w14:paraId="6B4FF94F" w14:textId="761C4A8D" w:rsidR="007A2232" w:rsidRDefault="007A2232"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FB7523" w14:textId="3D511272" w:rsidR="00C05877" w:rsidRPr="00C05877" w:rsidRDefault="00C05877" w:rsidP="00C05877">
      <w:pPr>
        <w:spacing w:after="120" w:line="240" w:lineRule="auto"/>
        <w:ind w:left="567" w:right="260"/>
        <w:rPr>
          <w:rFonts w:ascii="Arial" w:hAnsi="Arial" w:cs="Arial"/>
          <w:iCs/>
        </w:rPr>
      </w:pPr>
      <w:r w:rsidRPr="00C05877">
        <w:rPr>
          <w:rFonts w:ascii="Arial" w:hAnsi="Arial" w:cs="Arial"/>
          <w:bCs/>
        </w:rPr>
        <w:t>MSc Sport</w:t>
      </w:r>
      <w:r w:rsidR="007502C4">
        <w:rPr>
          <w:rFonts w:ascii="Arial" w:hAnsi="Arial" w:cs="Arial"/>
          <w:bCs/>
        </w:rPr>
        <w:t xml:space="preserve"> and Exercise</w:t>
      </w:r>
      <w:r w:rsidRPr="00C05877">
        <w:rPr>
          <w:rFonts w:ascii="Arial" w:hAnsi="Arial" w:cs="Arial"/>
          <w:bCs/>
        </w:rPr>
        <w:t xml:space="preserve"> Science</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830944" w14:textId="49FCFA41" w:rsidR="00F06054" w:rsidRPr="00F06054" w:rsidRDefault="00F06054" w:rsidP="00F06054">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Pr>
          <w:rFonts w:ascii="Arial" w:hAnsi="Arial" w:cs="Arial"/>
        </w:rPr>
        <w:t>Demonstrate f</w:t>
      </w:r>
      <w:r w:rsidRPr="00F06054">
        <w:rPr>
          <w:rFonts w:ascii="Arial" w:hAnsi="Arial" w:cs="Arial"/>
        </w:rPr>
        <w:t>amiliar</w:t>
      </w:r>
      <w:r>
        <w:rPr>
          <w:rFonts w:ascii="Arial" w:hAnsi="Arial" w:cs="Arial"/>
        </w:rPr>
        <w:t>ity</w:t>
      </w:r>
      <w:r w:rsidRPr="00F06054">
        <w:rPr>
          <w:rFonts w:ascii="Arial" w:hAnsi="Arial" w:cs="Arial"/>
        </w:rPr>
        <w:t xml:space="preserve"> with and critically discuss and answer questions on a range of contemporary theories and concepts in sport and exercise science;</w:t>
      </w:r>
    </w:p>
    <w:p w14:paraId="174DB2B1" w14:textId="2E348138" w:rsidR="00F06054" w:rsidRPr="00F06054" w:rsidRDefault="00F06054" w:rsidP="00F06054">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Pr>
          <w:rFonts w:ascii="Arial" w:hAnsi="Arial" w:cs="Arial"/>
        </w:rPr>
        <w:t>Show a</w:t>
      </w:r>
      <w:r w:rsidRPr="00F06054">
        <w:rPr>
          <w:rFonts w:ascii="Arial" w:hAnsi="Arial" w:cs="Arial"/>
        </w:rPr>
        <w:t>ware</w:t>
      </w:r>
      <w:r>
        <w:rPr>
          <w:rFonts w:ascii="Arial" w:hAnsi="Arial" w:cs="Arial"/>
        </w:rPr>
        <w:t>ness</w:t>
      </w:r>
      <w:r w:rsidRPr="00F06054">
        <w:rPr>
          <w:rFonts w:ascii="Arial" w:hAnsi="Arial" w:cs="Arial"/>
        </w:rPr>
        <w:t xml:space="preserve"> of a variety of novel and innovative methodologies and equipment used in testing the theories outlined </w:t>
      </w:r>
      <w:r>
        <w:rPr>
          <w:rFonts w:ascii="Arial" w:hAnsi="Arial" w:cs="Arial"/>
        </w:rPr>
        <w:t>above</w:t>
      </w:r>
      <w:r w:rsidRPr="00F06054">
        <w:rPr>
          <w:rFonts w:ascii="Arial" w:hAnsi="Arial" w:cs="Arial"/>
        </w:rPr>
        <w:t>;</w:t>
      </w:r>
    </w:p>
    <w:p w14:paraId="679628F0" w14:textId="6FC8CA62" w:rsidR="00F06054" w:rsidRPr="00F06054" w:rsidRDefault="00F06054" w:rsidP="00F06054">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Pr>
          <w:rFonts w:ascii="Arial" w:hAnsi="Arial" w:cs="Arial"/>
        </w:rPr>
        <w:t>G</w:t>
      </w:r>
      <w:r w:rsidRPr="00F06054">
        <w:rPr>
          <w:rFonts w:ascii="Arial" w:hAnsi="Arial" w:cs="Arial"/>
        </w:rPr>
        <w:t xml:space="preserve">enerate ideas of how contemporary issues might impact </w:t>
      </w:r>
      <w:r w:rsidR="00A80D3D">
        <w:rPr>
          <w:rFonts w:ascii="Arial" w:hAnsi="Arial" w:cs="Arial"/>
        </w:rPr>
        <w:t xml:space="preserve">on </w:t>
      </w:r>
      <w:r w:rsidRPr="00F06054">
        <w:rPr>
          <w:rFonts w:ascii="Arial" w:hAnsi="Arial" w:cs="Arial"/>
        </w:rPr>
        <w:t>the future developments of sport and exercise science, both as an academic discipline and profession.</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CCB26C" w14:textId="6A3D6CE4" w:rsidR="00F06054" w:rsidRDefault="00F06054" w:rsidP="00F06054">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Apply n</w:t>
      </w:r>
      <w:r w:rsidRPr="00F06054">
        <w:rPr>
          <w:rFonts w:ascii="Arial" w:hAnsi="Arial" w:cs="Arial"/>
        </w:rPr>
        <w:t xml:space="preserve">umeracy </w:t>
      </w:r>
      <w:r>
        <w:rPr>
          <w:rFonts w:ascii="Arial" w:hAnsi="Arial" w:cs="Arial"/>
        </w:rPr>
        <w:t xml:space="preserve">and </w:t>
      </w:r>
      <w:r w:rsidR="00A80D3D">
        <w:rPr>
          <w:rFonts w:ascii="Arial" w:hAnsi="Arial" w:cs="Arial"/>
        </w:rPr>
        <w:t>i</w:t>
      </w:r>
      <w:r w:rsidRPr="00F06054">
        <w:rPr>
          <w:rFonts w:ascii="Arial" w:hAnsi="Arial" w:cs="Arial"/>
        </w:rPr>
        <w:t xml:space="preserve">nformation </w:t>
      </w:r>
      <w:r w:rsidR="00A80D3D">
        <w:rPr>
          <w:rFonts w:ascii="Arial" w:hAnsi="Arial" w:cs="Arial"/>
        </w:rPr>
        <w:t>t</w:t>
      </w:r>
      <w:r w:rsidRPr="00F06054">
        <w:rPr>
          <w:rFonts w:ascii="Arial" w:hAnsi="Arial" w:cs="Arial"/>
        </w:rPr>
        <w:t xml:space="preserve">echnology </w:t>
      </w:r>
    </w:p>
    <w:p w14:paraId="7A505D86" w14:textId="17375978" w:rsidR="00F06054" w:rsidRDefault="00F06054" w:rsidP="00F06054">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Demonstrate p</w:t>
      </w:r>
      <w:r w:rsidRPr="00F06054">
        <w:rPr>
          <w:rFonts w:ascii="Arial" w:hAnsi="Arial" w:cs="Arial"/>
        </w:rPr>
        <w:t>roblem solving</w:t>
      </w:r>
      <w:r w:rsidR="007149D6">
        <w:rPr>
          <w:rFonts w:ascii="Arial" w:hAnsi="Arial" w:cs="Arial"/>
        </w:rPr>
        <w:t xml:space="preserve">, critical awareness and application </w:t>
      </w:r>
      <w:r w:rsidR="0078017D">
        <w:rPr>
          <w:rFonts w:ascii="Arial" w:hAnsi="Arial" w:cs="Arial"/>
        </w:rPr>
        <w:t xml:space="preserve">to the </w:t>
      </w:r>
      <w:r w:rsidRPr="00F06054">
        <w:rPr>
          <w:rFonts w:ascii="Arial" w:hAnsi="Arial" w:cs="Arial"/>
        </w:rPr>
        <w:t>evaluat</w:t>
      </w:r>
      <w:r w:rsidR="0078017D">
        <w:rPr>
          <w:rFonts w:ascii="Arial" w:hAnsi="Arial" w:cs="Arial"/>
        </w:rPr>
        <w:t>ion of</w:t>
      </w:r>
      <w:r w:rsidRPr="00F06054">
        <w:rPr>
          <w:rFonts w:ascii="Arial" w:hAnsi="Arial" w:cs="Arial"/>
        </w:rPr>
        <w:t xml:space="preserve"> contemporary concept</w:t>
      </w:r>
      <w:r w:rsidR="0078017D">
        <w:rPr>
          <w:rFonts w:ascii="Arial" w:hAnsi="Arial" w:cs="Arial"/>
        </w:rPr>
        <w:t>s</w:t>
      </w:r>
      <w:r w:rsidRPr="00F06054">
        <w:rPr>
          <w:rFonts w:ascii="Arial" w:hAnsi="Arial" w:cs="Arial"/>
        </w:rPr>
        <w:t xml:space="preserve"> in relation to a traditional theory </w:t>
      </w:r>
    </w:p>
    <w:p w14:paraId="45B61467" w14:textId="5AB5F126" w:rsidR="00F06054" w:rsidRPr="00F06054" w:rsidRDefault="0078017D" w:rsidP="00F06054">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Independently p</w:t>
      </w:r>
      <w:r w:rsidR="00F06054" w:rsidRPr="00F06054">
        <w:rPr>
          <w:rFonts w:ascii="Arial" w:hAnsi="Arial" w:cs="Arial"/>
        </w:rPr>
        <w:t xml:space="preserve">lan and manage learning </w:t>
      </w:r>
    </w:p>
    <w:p w14:paraId="27E84851" w14:textId="53854F32" w:rsidR="00E4659E" w:rsidRDefault="00E4659E" w:rsidP="00302082">
      <w:pPr>
        <w:pStyle w:val="Default"/>
        <w:spacing w:after="120"/>
        <w:ind w:left="720" w:right="260"/>
        <w:rPr>
          <w:color w:val="auto"/>
          <w:sz w:val="22"/>
          <w:szCs w:val="22"/>
        </w:rPr>
      </w:pPr>
    </w:p>
    <w:p w14:paraId="3C3C2395" w14:textId="37BA9A3E" w:rsidR="00A80D3D" w:rsidRDefault="00A80D3D" w:rsidP="00302082">
      <w:pPr>
        <w:pStyle w:val="Default"/>
        <w:spacing w:after="120"/>
        <w:ind w:left="720" w:right="260"/>
        <w:rPr>
          <w:color w:val="auto"/>
          <w:sz w:val="22"/>
          <w:szCs w:val="22"/>
        </w:rPr>
      </w:pPr>
    </w:p>
    <w:p w14:paraId="0CBC1E29" w14:textId="77777777" w:rsidR="00A80D3D" w:rsidRDefault="00A80D3D"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EADB52" w14:textId="10F13738" w:rsidR="00F06054" w:rsidRPr="00F06054" w:rsidRDefault="00F06054" w:rsidP="00F06054">
      <w:pPr>
        <w:tabs>
          <w:tab w:val="left" w:pos="709"/>
          <w:tab w:val="left" w:pos="1701"/>
          <w:tab w:val="left" w:pos="2268"/>
        </w:tabs>
        <w:spacing w:after="120" w:line="240" w:lineRule="auto"/>
        <w:ind w:left="567" w:right="828"/>
        <w:jc w:val="both"/>
        <w:rPr>
          <w:rFonts w:ascii="Arial" w:hAnsi="Arial" w:cs="Arial"/>
        </w:rPr>
      </w:pPr>
      <w:r w:rsidRPr="00F06054">
        <w:rPr>
          <w:rFonts w:ascii="Arial" w:hAnsi="Arial" w:cs="Arial"/>
        </w:rPr>
        <w:t xml:space="preserve">This module critically examines key contemporary issues within sport and exercise science. It will address current topics and research evidence from a range of different sub-disciplines of sport and exercise science. Students will be expected to draw on the knowledge they have developed at UG level to debate contemporary issues in sport and exercise science. Students </w:t>
      </w:r>
      <w:proofErr w:type="gramStart"/>
      <w:r w:rsidRPr="00F06054">
        <w:rPr>
          <w:rFonts w:ascii="Arial" w:hAnsi="Arial" w:cs="Arial"/>
        </w:rPr>
        <w:t>will be expected</w:t>
      </w:r>
      <w:proofErr w:type="gramEnd"/>
      <w:r w:rsidRPr="00F06054">
        <w:rPr>
          <w:rFonts w:ascii="Arial" w:hAnsi="Arial" w:cs="Arial"/>
        </w:rPr>
        <w:t xml:space="preserve"> to demonstrate an awareness of the changing face of ‘knowledge’ in the exercise sciences. The module content will therefore consist of key contemporary issues (at the time the module is delivered), from the main sport and exercise </w:t>
      </w:r>
      <w:r w:rsidR="007502C4">
        <w:rPr>
          <w:rFonts w:ascii="Arial" w:hAnsi="Arial" w:cs="Arial"/>
        </w:rPr>
        <w:t xml:space="preserve">sciences </w:t>
      </w:r>
      <w:r w:rsidRPr="00F06054">
        <w:rPr>
          <w:rFonts w:ascii="Arial" w:hAnsi="Arial" w:cs="Arial"/>
        </w:rPr>
        <w:t>sub-disciplines.</w:t>
      </w:r>
    </w:p>
    <w:p w14:paraId="41E7DF19" w14:textId="77777777" w:rsidR="00B608A7" w:rsidRPr="00B608A7" w:rsidRDefault="00B608A7" w:rsidP="00B608A7">
      <w:pPr>
        <w:tabs>
          <w:tab w:val="left" w:pos="8789"/>
        </w:tabs>
        <w:spacing w:after="120" w:line="240" w:lineRule="auto"/>
        <w:ind w:left="360" w:right="827"/>
        <w:jc w:val="both"/>
        <w:rPr>
          <w:rFonts w:ascii="Arial" w:hAnsi="Arial" w:cs="Arial"/>
          <w:i/>
          <w:iCs/>
        </w:rPr>
      </w:pPr>
    </w:p>
    <w:p w14:paraId="0FDAA95F" w14:textId="77777777" w:rsidR="009A2D37" w:rsidRPr="00C167AC" w:rsidRDefault="00883204" w:rsidP="00C167AC">
      <w:pPr>
        <w:pStyle w:val="ListParagraph"/>
        <w:numPr>
          <w:ilvl w:val="0"/>
          <w:numId w:val="1"/>
        </w:numPr>
        <w:tabs>
          <w:tab w:val="left" w:pos="9356"/>
        </w:tabs>
        <w:spacing w:after="120" w:line="240" w:lineRule="auto"/>
        <w:ind w:left="567" w:right="828" w:hanging="567"/>
        <w:jc w:val="both"/>
        <w:rPr>
          <w:rFonts w:ascii="Arial" w:hAnsi="Arial" w:cs="Arial"/>
          <w:b/>
        </w:rPr>
      </w:pPr>
      <w:r w:rsidRPr="00C167AC">
        <w:rPr>
          <w:rFonts w:ascii="Arial" w:hAnsi="Arial" w:cs="Arial"/>
          <w:b/>
        </w:rPr>
        <w:t>Reading l</w:t>
      </w:r>
      <w:r w:rsidR="009A2D37" w:rsidRPr="00C167AC">
        <w:rPr>
          <w:rFonts w:ascii="Arial" w:hAnsi="Arial" w:cs="Arial"/>
          <w:b/>
        </w:rPr>
        <w:t xml:space="preserve">ist </w:t>
      </w:r>
      <w:r w:rsidR="00274ED7" w:rsidRPr="00C167AC">
        <w:rPr>
          <w:rFonts w:ascii="Arial" w:hAnsi="Arial" w:cs="Arial"/>
          <w:b/>
        </w:rPr>
        <w:t>(Indicative list, current at time of publication. Reading lists will be published annually)</w:t>
      </w:r>
    </w:p>
    <w:p w14:paraId="156F665F" w14:textId="11432A86" w:rsidR="00F06054" w:rsidRPr="00F06054" w:rsidRDefault="00F06054" w:rsidP="00F06054">
      <w:pPr>
        <w:tabs>
          <w:tab w:val="left" w:pos="0"/>
        </w:tabs>
        <w:suppressAutoHyphens/>
        <w:autoSpaceDN w:val="0"/>
        <w:spacing w:after="120" w:line="240" w:lineRule="auto"/>
        <w:ind w:left="567" w:right="828"/>
        <w:jc w:val="both"/>
        <w:textAlignment w:val="baseline"/>
        <w:rPr>
          <w:rFonts w:ascii="Arial" w:hAnsi="Arial" w:cs="Arial"/>
        </w:rPr>
      </w:pPr>
      <w:r w:rsidRPr="00F06054">
        <w:rPr>
          <w:rFonts w:ascii="Arial" w:hAnsi="Arial" w:cs="Arial"/>
        </w:rPr>
        <w:t xml:space="preserve">Brooks, G. Fahey, T. White, T. Baldwin, K. (2005) Exercise Physiology. Human </w:t>
      </w:r>
      <w:r>
        <w:rPr>
          <w:rFonts w:ascii="Arial" w:hAnsi="Arial" w:cs="Arial"/>
        </w:rPr>
        <w:t>Bioenergetics and it</w:t>
      </w:r>
      <w:r w:rsidRPr="00F06054">
        <w:rPr>
          <w:rFonts w:ascii="Arial" w:hAnsi="Arial" w:cs="Arial"/>
        </w:rPr>
        <w:t>s Applications (4</w:t>
      </w:r>
      <w:r w:rsidRPr="00A80D3D">
        <w:rPr>
          <w:rFonts w:ascii="Arial" w:hAnsi="Arial" w:cs="Arial"/>
          <w:vertAlign w:val="superscript"/>
        </w:rPr>
        <w:t>th</w:t>
      </w:r>
      <w:r w:rsidR="00A80D3D">
        <w:rPr>
          <w:rFonts w:ascii="Arial" w:hAnsi="Arial" w:cs="Arial"/>
        </w:rPr>
        <w:t xml:space="preserve"> </w:t>
      </w:r>
      <w:proofErr w:type="gramStart"/>
      <w:r w:rsidR="00A80D3D">
        <w:rPr>
          <w:rFonts w:ascii="Arial" w:hAnsi="Arial" w:cs="Arial"/>
        </w:rPr>
        <w:t>e</w:t>
      </w:r>
      <w:r w:rsidRPr="00F06054">
        <w:rPr>
          <w:rFonts w:ascii="Arial" w:hAnsi="Arial" w:cs="Arial"/>
        </w:rPr>
        <w:t>d</w:t>
      </w:r>
      <w:proofErr w:type="gramEnd"/>
      <w:r w:rsidRPr="00F06054">
        <w:rPr>
          <w:rFonts w:ascii="Arial" w:hAnsi="Arial" w:cs="Arial"/>
        </w:rPr>
        <w:t>.) McGraw Hill.</w:t>
      </w:r>
    </w:p>
    <w:p w14:paraId="6DB6F55E" w14:textId="77777777" w:rsidR="00F06054" w:rsidRDefault="00F06054" w:rsidP="00F06054">
      <w:pPr>
        <w:tabs>
          <w:tab w:val="left" w:pos="0"/>
        </w:tabs>
        <w:suppressAutoHyphens/>
        <w:autoSpaceDN w:val="0"/>
        <w:spacing w:after="120" w:line="240" w:lineRule="auto"/>
        <w:ind w:left="567" w:right="828"/>
        <w:jc w:val="both"/>
        <w:textAlignment w:val="baseline"/>
      </w:pPr>
      <w:r w:rsidRPr="00F06054">
        <w:rPr>
          <w:rFonts w:ascii="Arial" w:hAnsi="Arial" w:cs="Arial"/>
          <w:szCs w:val="26"/>
          <w:lang w:val="en-US"/>
        </w:rPr>
        <w:t xml:space="preserve">Jones, I. and </w:t>
      </w:r>
      <w:proofErr w:type="spellStart"/>
      <w:r w:rsidRPr="00F06054">
        <w:rPr>
          <w:rFonts w:ascii="Arial" w:hAnsi="Arial" w:cs="Arial"/>
          <w:szCs w:val="26"/>
          <w:lang w:val="en-US"/>
        </w:rPr>
        <w:t>Gratton</w:t>
      </w:r>
      <w:proofErr w:type="spellEnd"/>
      <w:r w:rsidRPr="00F06054">
        <w:rPr>
          <w:rFonts w:ascii="Arial" w:hAnsi="Arial" w:cs="Arial"/>
          <w:szCs w:val="26"/>
          <w:lang w:val="en-US"/>
        </w:rPr>
        <w:t>, C. (2003) Research Methods for Sports Studies.</w:t>
      </w:r>
      <w:r>
        <w:rPr>
          <w:rFonts w:ascii="Arial" w:hAnsi="Arial" w:cs="Arial"/>
          <w:szCs w:val="26"/>
          <w:lang w:val="en-US"/>
        </w:rPr>
        <w:t xml:space="preserve"> </w:t>
      </w:r>
      <w:r w:rsidRPr="00F06054">
        <w:rPr>
          <w:rFonts w:ascii="Arial" w:hAnsi="Arial" w:cs="Arial"/>
          <w:szCs w:val="26"/>
          <w:lang w:val="en-US"/>
        </w:rPr>
        <w:t>Routledge.</w:t>
      </w:r>
    </w:p>
    <w:p w14:paraId="1EF01375" w14:textId="77777777" w:rsidR="00F06054" w:rsidRPr="00F06054" w:rsidRDefault="00F06054" w:rsidP="00F06054">
      <w:pPr>
        <w:suppressAutoHyphens/>
        <w:autoSpaceDN w:val="0"/>
        <w:spacing w:after="120" w:line="240" w:lineRule="auto"/>
        <w:ind w:left="567" w:right="828"/>
        <w:jc w:val="both"/>
        <w:textAlignment w:val="baseline"/>
        <w:rPr>
          <w:rFonts w:ascii="Arial" w:hAnsi="Arial" w:cs="Arial"/>
        </w:rPr>
      </w:pPr>
      <w:r w:rsidRPr="00F06054">
        <w:rPr>
          <w:rFonts w:ascii="Arial" w:hAnsi="Arial" w:cs="Arial"/>
        </w:rPr>
        <w:t>Marino, F. (2011).Regulation of Fatigue in Exercise. New York, Nova.</w:t>
      </w:r>
    </w:p>
    <w:p w14:paraId="7B27302A" w14:textId="77777777" w:rsidR="00F06054" w:rsidRPr="00F06054" w:rsidRDefault="00F06054" w:rsidP="00F06054">
      <w:pPr>
        <w:suppressAutoHyphens/>
        <w:autoSpaceDN w:val="0"/>
        <w:spacing w:after="120" w:line="240" w:lineRule="auto"/>
        <w:ind w:left="567" w:right="828"/>
        <w:jc w:val="both"/>
        <w:textAlignment w:val="baseline"/>
        <w:rPr>
          <w:rFonts w:ascii="Arial" w:hAnsi="Arial" w:cs="Arial"/>
        </w:rPr>
      </w:pPr>
      <w:r w:rsidRPr="00F06054">
        <w:rPr>
          <w:rFonts w:ascii="Arial" w:hAnsi="Arial" w:cs="Arial"/>
        </w:rPr>
        <w:t xml:space="preserve">Williams, C.A., </w:t>
      </w:r>
      <w:proofErr w:type="spellStart"/>
      <w:r w:rsidRPr="00F06054">
        <w:rPr>
          <w:rFonts w:ascii="Arial" w:hAnsi="Arial" w:cs="Arial"/>
        </w:rPr>
        <w:t>Ratel</w:t>
      </w:r>
      <w:proofErr w:type="spellEnd"/>
      <w:r w:rsidRPr="00F06054">
        <w:rPr>
          <w:rFonts w:ascii="Arial" w:hAnsi="Arial" w:cs="Arial"/>
        </w:rPr>
        <w:t>, S. (2009). Human Muscle Fatigue. London, Routledge</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1938B64E"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316ECD">
        <w:rPr>
          <w:rFonts w:ascii="Arial" w:hAnsi="Arial" w:cs="Arial"/>
          <w:iCs/>
        </w:rPr>
        <w:t xml:space="preserve"> </w:t>
      </w:r>
      <w:r w:rsidR="000D1446">
        <w:rPr>
          <w:rFonts w:ascii="Arial" w:hAnsi="Arial" w:cs="Arial"/>
          <w:iCs/>
        </w:rPr>
        <w:t>24</w:t>
      </w:r>
    </w:p>
    <w:p w14:paraId="425BA734" w14:textId="10E025DB"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316ECD">
        <w:rPr>
          <w:rFonts w:ascii="Arial" w:hAnsi="Arial" w:cs="Arial"/>
          <w:iCs/>
        </w:rPr>
        <w:t xml:space="preserve"> 1</w:t>
      </w:r>
      <w:r w:rsidR="000D1446">
        <w:rPr>
          <w:rFonts w:ascii="Arial" w:hAnsi="Arial" w:cs="Arial"/>
          <w:iCs/>
        </w:rPr>
        <w:t>2</w:t>
      </w:r>
      <w:r w:rsidR="00316ECD">
        <w:rPr>
          <w:rFonts w:ascii="Arial" w:hAnsi="Arial" w:cs="Arial"/>
          <w:iCs/>
        </w:rPr>
        <w:t>6</w:t>
      </w:r>
    </w:p>
    <w:p w14:paraId="512A55A6" w14:textId="12336DFD"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16ECD">
        <w:rPr>
          <w:rFonts w:ascii="Arial" w:hAnsi="Arial" w:cs="Arial"/>
          <w:iCs/>
        </w:rPr>
        <w:t xml:space="preserve"> </w:t>
      </w:r>
      <w:r w:rsidR="007502C4">
        <w:rPr>
          <w:rFonts w:ascii="Arial" w:hAnsi="Arial" w:cs="Arial"/>
          <w:iCs/>
        </w:rPr>
        <w:t>150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7D14099" w:rsidR="00696FF5" w:rsidRPr="00696FF5" w:rsidRDefault="00696FF5" w:rsidP="00C167AC">
      <w:pPr>
        <w:pStyle w:val="ListParagraph"/>
        <w:numPr>
          <w:ilvl w:val="1"/>
          <w:numId w:val="39"/>
        </w:numPr>
        <w:spacing w:after="120"/>
        <w:ind w:left="567" w:hanging="567"/>
        <w:rPr>
          <w:rFonts w:ascii="Arial" w:hAnsi="Arial" w:cs="Arial"/>
          <w:iCs/>
        </w:rPr>
      </w:pPr>
      <w:r w:rsidRPr="00696FF5">
        <w:rPr>
          <w:rFonts w:ascii="Arial" w:hAnsi="Arial" w:cs="Arial"/>
          <w:iCs/>
        </w:rPr>
        <w:t>Main assessment methods</w:t>
      </w:r>
    </w:p>
    <w:p w14:paraId="1436A3CF" w14:textId="5B32475A" w:rsidR="00A54F32" w:rsidRPr="00A54F32" w:rsidRDefault="00B153F8" w:rsidP="00A54F32">
      <w:pPr>
        <w:spacing w:after="0" w:line="240" w:lineRule="auto"/>
        <w:ind w:left="567"/>
        <w:rPr>
          <w:rFonts w:ascii="Arial" w:eastAsia="Times New Roman" w:hAnsi="Arial" w:cs="Arial"/>
        </w:rPr>
      </w:pPr>
      <w:proofErr w:type="gramStart"/>
      <w:r>
        <w:rPr>
          <w:rFonts w:ascii="Arial" w:eastAsia="Times New Roman" w:hAnsi="Arial" w:cs="Arial"/>
        </w:rPr>
        <w:t>60</w:t>
      </w:r>
      <w:proofErr w:type="gramEnd"/>
      <w:r>
        <w:rPr>
          <w:rFonts w:ascii="Arial" w:eastAsia="Times New Roman" w:hAnsi="Arial" w:cs="Arial"/>
        </w:rPr>
        <w:t xml:space="preserve">% </w:t>
      </w:r>
      <w:r w:rsidR="00316ECD">
        <w:rPr>
          <w:rFonts w:ascii="Arial" w:eastAsia="Times New Roman" w:hAnsi="Arial" w:cs="Arial"/>
        </w:rPr>
        <w:t>Presentation</w:t>
      </w:r>
      <w:r>
        <w:rPr>
          <w:rFonts w:ascii="Arial" w:eastAsia="Times New Roman" w:hAnsi="Arial" w:cs="Arial"/>
        </w:rPr>
        <w:t>, 20 min + 10 min Q&amp;A</w:t>
      </w:r>
    </w:p>
    <w:p w14:paraId="0F36F705" w14:textId="72F8B69C" w:rsidR="00A54F32" w:rsidRPr="00A54F32" w:rsidRDefault="00B153F8" w:rsidP="00A54F32">
      <w:pPr>
        <w:spacing w:after="0" w:line="240" w:lineRule="auto"/>
        <w:ind w:left="567"/>
        <w:rPr>
          <w:rFonts w:ascii="Arial" w:eastAsia="Times New Roman" w:hAnsi="Arial" w:cs="Arial"/>
        </w:rPr>
      </w:pPr>
      <w:r>
        <w:rPr>
          <w:rFonts w:ascii="Arial" w:eastAsia="Times New Roman" w:hAnsi="Arial" w:cs="Arial"/>
        </w:rPr>
        <w:t xml:space="preserve">40% </w:t>
      </w:r>
      <w:proofErr w:type="gramStart"/>
      <w:r>
        <w:rPr>
          <w:rFonts w:ascii="Arial" w:eastAsia="Times New Roman" w:hAnsi="Arial" w:cs="Arial"/>
        </w:rPr>
        <w:t>Written</w:t>
      </w:r>
      <w:proofErr w:type="gramEnd"/>
      <w:r>
        <w:rPr>
          <w:rFonts w:ascii="Arial" w:eastAsia="Times New Roman" w:hAnsi="Arial" w:cs="Arial"/>
        </w:rPr>
        <w:t xml:space="preserve"> c</w:t>
      </w:r>
      <w:r w:rsidR="000D1446">
        <w:rPr>
          <w:rFonts w:ascii="Arial" w:eastAsia="Times New Roman" w:hAnsi="Arial" w:cs="Arial"/>
        </w:rPr>
        <w:t>oursework</w:t>
      </w:r>
      <w:r>
        <w:rPr>
          <w:rFonts w:ascii="Arial" w:eastAsia="Times New Roman" w:hAnsi="Arial" w:cs="Arial"/>
        </w:rPr>
        <w:t>: critical research summaries, 1200 words</w:t>
      </w:r>
    </w:p>
    <w:p w14:paraId="5DDFFDAE" w14:textId="77777777" w:rsidR="00C05877" w:rsidRDefault="00C05877" w:rsidP="00302082">
      <w:pPr>
        <w:spacing w:after="120" w:line="240" w:lineRule="auto"/>
        <w:ind w:left="426" w:right="260"/>
        <w:rPr>
          <w:rFonts w:ascii="Arial" w:hAnsi="Arial" w:cs="Arial"/>
          <w:b/>
          <w:i/>
          <w:iCs/>
        </w:rPr>
      </w:pPr>
    </w:p>
    <w:p w14:paraId="53945778" w14:textId="696A1A8C" w:rsidR="00696FF5" w:rsidRPr="00696FF5" w:rsidRDefault="00C167AC"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196C420A" w:rsidR="00C57028" w:rsidRPr="00A212AD" w:rsidRDefault="00C05877"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20F1776A" w:rsidR="00C57028" w:rsidRDefault="00C57028" w:rsidP="00C57028">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316ECD" w:rsidRPr="0037298D" w14:paraId="021F552D" w14:textId="77777777" w:rsidTr="00316ECD">
        <w:tc>
          <w:tcPr>
            <w:tcW w:w="1730" w:type="dxa"/>
            <w:shd w:val="clear" w:color="auto" w:fill="D9D9D9" w:themeFill="background1" w:themeFillShade="D9"/>
          </w:tcPr>
          <w:p w14:paraId="65BA9C36" w14:textId="77777777" w:rsidR="00316ECD" w:rsidRPr="0037298D" w:rsidRDefault="00316ECD" w:rsidP="009D71AB">
            <w:pPr>
              <w:spacing w:after="120"/>
              <w:ind w:left="33"/>
              <w:rPr>
                <w:rFonts w:ascii="Arial" w:hAnsi="Arial" w:cs="Arial"/>
                <w:b/>
                <w:sz w:val="20"/>
                <w:szCs w:val="20"/>
              </w:rPr>
            </w:pPr>
            <w:r w:rsidRPr="0037298D">
              <w:rPr>
                <w:rFonts w:ascii="Arial" w:hAnsi="Arial" w:cs="Arial"/>
                <w:b/>
                <w:sz w:val="20"/>
                <w:szCs w:val="20"/>
              </w:rPr>
              <w:t>Module learning outcome</w:t>
            </w:r>
          </w:p>
        </w:tc>
        <w:tc>
          <w:tcPr>
            <w:tcW w:w="567" w:type="dxa"/>
          </w:tcPr>
          <w:p w14:paraId="4307BE5A" w14:textId="77777777" w:rsidR="00316ECD" w:rsidRPr="0037298D" w:rsidRDefault="00316ECD" w:rsidP="009D71AB">
            <w:pPr>
              <w:spacing w:after="120"/>
              <w:rPr>
                <w:rFonts w:ascii="Arial" w:hAnsi="Arial" w:cs="Arial"/>
                <w:i/>
                <w:sz w:val="20"/>
                <w:szCs w:val="20"/>
              </w:rPr>
            </w:pPr>
            <w:r w:rsidRPr="0037298D">
              <w:rPr>
                <w:rFonts w:ascii="Arial" w:hAnsi="Arial" w:cs="Arial"/>
                <w:i/>
                <w:sz w:val="20"/>
                <w:szCs w:val="20"/>
              </w:rPr>
              <w:t>8.1</w:t>
            </w:r>
          </w:p>
        </w:tc>
        <w:tc>
          <w:tcPr>
            <w:tcW w:w="567" w:type="dxa"/>
          </w:tcPr>
          <w:p w14:paraId="1B1E4A67" w14:textId="77777777" w:rsidR="00316ECD" w:rsidRPr="0037298D" w:rsidRDefault="00316ECD" w:rsidP="009D71AB">
            <w:pPr>
              <w:spacing w:after="120"/>
              <w:rPr>
                <w:rFonts w:ascii="Arial" w:hAnsi="Arial" w:cs="Arial"/>
                <w:i/>
                <w:sz w:val="20"/>
                <w:szCs w:val="20"/>
              </w:rPr>
            </w:pPr>
            <w:r w:rsidRPr="0037298D">
              <w:rPr>
                <w:rFonts w:ascii="Arial" w:hAnsi="Arial" w:cs="Arial"/>
                <w:i/>
                <w:sz w:val="20"/>
                <w:szCs w:val="20"/>
              </w:rPr>
              <w:t>8.2</w:t>
            </w:r>
          </w:p>
        </w:tc>
        <w:tc>
          <w:tcPr>
            <w:tcW w:w="567" w:type="dxa"/>
          </w:tcPr>
          <w:p w14:paraId="741924BC" w14:textId="77777777" w:rsidR="00316ECD" w:rsidRPr="0037298D" w:rsidRDefault="00316ECD" w:rsidP="009D71AB">
            <w:pPr>
              <w:spacing w:after="120"/>
              <w:rPr>
                <w:rFonts w:ascii="Arial" w:hAnsi="Arial" w:cs="Arial"/>
                <w:i/>
                <w:sz w:val="20"/>
                <w:szCs w:val="20"/>
              </w:rPr>
            </w:pPr>
            <w:r w:rsidRPr="0037298D">
              <w:rPr>
                <w:rFonts w:ascii="Arial" w:hAnsi="Arial" w:cs="Arial"/>
                <w:i/>
                <w:sz w:val="20"/>
                <w:szCs w:val="20"/>
              </w:rPr>
              <w:t>8.3</w:t>
            </w:r>
          </w:p>
        </w:tc>
        <w:tc>
          <w:tcPr>
            <w:tcW w:w="567" w:type="dxa"/>
          </w:tcPr>
          <w:p w14:paraId="7025665E" w14:textId="77777777" w:rsidR="00316ECD" w:rsidRPr="0037298D" w:rsidRDefault="00316ECD" w:rsidP="009D71AB">
            <w:pPr>
              <w:spacing w:after="120"/>
              <w:rPr>
                <w:rFonts w:ascii="Arial" w:hAnsi="Arial" w:cs="Arial"/>
                <w:i/>
                <w:sz w:val="20"/>
                <w:szCs w:val="20"/>
              </w:rPr>
            </w:pPr>
            <w:r w:rsidRPr="0037298D">
              <w:rPr>
                <w:rFonts w:ascii="Arial" w:hAnsi="Arial" w:cs="Arial"/>
                <w:i/>
                <w:sz w:val="20"/>
                <w:szCs w:val="20"/>
              </w:rPr>
              <w:t>9.1</w:t>
            </w:r>
          </w:p>
        </w:tc>
        <w:tc>
          <w:tcPr>
            <w:tcW w:w="567" w:type="dxa"/>
          </w:tcPr>
          <w:p w14:paraId="65D50C72" w14:textId="77777777" w:rsidR="00316ECD" w:rsidRPr="0037298D" w:rsidRDefault="00316ECD" w:rsidP="009D71AB">
            <w:pPr>
              <w:spacing w:after="120"/>
              <w:rPr>
                <w:rFonts w:ascii="Arial" w:hAnsi="Arial" w:cs="Arial"/>
                <w:i/>
                <w:sz w:val="20"/>
                <w:szCs w:val="20"/>
              </w:rPr>
            </w:pPr>
            <w:r w:rsidRPr="0037298D">
              <w:rPr>
                <w:rFonts w:ascii="Arial" w:hAnsi="Arial" w:cs="Arial"/>
                <w:i/>
                <w:sz w:val="20"/>
                <w:szCs w:val="20"/>
              </w:rPr>
              <w:t>9.2</w:t>
            </w:r>
          </w:p>
        </w:tc>
        <w:tc>
          <w:tcPr>
            <w:tcW w:w="567" w:type="dxa"/>
          </w:tcPr>
          <w:p w14:paraId="394B6B9F" w14:textId="77777777" w:rsidR="00316ECD" w:rsidRPr="0037298D" w:rsidRDefault="00316ECD" w:rsidP="009D71AB">
            <w:pPr>
              <w:spacing w:after="120"/>
              <w:rPr>
                <w:rFonts w:ascii="Arial" w:hAnsi="Arial" w:cs="Arial"/>
                <w:i/>
                <w:sz w:val="20"/>
                <w:szCs w:val="20"/>
              </w:rPr>
            </w:pPr>
            <w:r w:rsidRPr="0037298D">
              <w:rPr>
                <w:rFonts w:ascii="Arial" w:hAnsi="Arial" w:cs="Arial"/>
                <w:i/>
                <w:sz w:val="20"/>
                <w:szCs w:val="20"/>
              </w:rPr>
              <w:t>9.3</w:t>
            </w:r>
          </w:p>
        </w:tc>
      </w:tr>
      <w:tr w:rsidR="00316ECD" w:rsidRPr="0037298D" w14:paraId="2D149F8F" w14:textId="77777777" w:rsidTr="00316ECD">
        <w:tc>
          <w:tcPr>
            <w:tcW w:w="1730" w:type="dxa"/>
            <w:shd w:val="clear" w:color="auto" w:fill="D9D9D9" w:themeFill="background1" w:themeFillShade="D9"/>
          </w:tcPr>
          <w:p w14:paraId="071343D7" w14:textId="77777777" w:rsidR="00316ECD" w:rsidRPr="0037298D" w:rsidRDefault="00316ECD" w:rsidP="009D71AB">
            <w:pPr>
              <w:spacing w:after="120"/>
              <w:rPr>
                <w:rFonts w:ascii="Arial" w:hAnsi="Arial" w:cs="Arial"/>
                <w:b/>
                <w:sz w:val="20"/>
                <w:szCs w:val="20"/>
              </w:rPr>
            </w:pPr>
            <w:r w:rsidRPr="0037298D">
              <w:rPr>
                <w:rFonts w:ascii="Arial" w:hAnsi="Arial" w:cs="Arial"/>
                <w:b/>
                <w:sz w:val="20"/>
                <w:szCs w:val="20"/>
              </w:rPr>
              <w:t>Learning/ teaching method</w:t>
            </w:r>
          </w:p>
        </w:tc>
        <w:tc>
          <w:tcPr>
            <w:tcW w:w="567" w:type="dxa"/>
          </w:tcPr>
          <w:p w14:paraId="091E5432" w14:textId="77777777" w:rsidR="00316ECD" w:rsidRPr="0037298D" w:rsidRDefault="00316ECD" w:rsidP="009D71AB">
            <w:pPr>
              <w:spacing w:after="120"/>
              <w:rPr>
                <w:rFonts w:ascii="Arial" w:hAnsi="Arial" w:cs="Arial"/>
                <w:b/>
                <w:sz w:val="20"/>
                <w:szCs w:val="20"/>
              </w:rPr>
            </w:pPr>
          </w:p>
        </w:tc>
        <w:tc>
          <w:tcPr>
            <w:tcW w:w="567" w:type="dxa"/>
          </w:tcPr>
          <w:p w14:paraId="6B90B867" w14:textId="77777777" w:rsidR="00316ECD" w:rsidRPr="0037298D" w:rsidRDefault="00316ECD" w:rsidP="009D71AB">
            <w:pPr>
              <w:spacing w:after="120"/>
              <w:rPr>
                <w:rFonts w:ascii="Arial" w:hAnsi="Arial" w:cs="Arial"/>
                <w:b/>
                <w:sz w:val="20"/>
                <w:szCs w:val="20"/>
              </w:rPr>
            </w:pPr>
          </w:p>
        </w:tc>
        <w:tc>
          <w:tcPr>
            <w:tcW w:w="567" w:type="dxa"/>
          </w:tcPr>
          <w:p w14:paraId="29FF257C" w14:textId="77777777" w:rsidR="00316ECD" w:rsidRPr="0037298D" w:rsidRDefault="00316ECD" w:rsidP="009D71AB">
            <w:pPr>
              <w:spacing w:after="120"/>
              <w:rPr>
                <w:rFonts w:ascii="Arial" w:hAnsi="Arial" w:cs="Arial"/>
                <w:b/>
                <w:sz w:val="20"/>
                <w:szCs w:val="20"/>
              </w:rPr>
            </w:pPr>
          </w:p>
        </w:tc>
        <w:tc>
          <w:tcPr>
            <w:tcW w:w="567" w:type="dxa"/>
          </w:tcPr>
          <w:p w14:paraId="6F54FB08" w14:textId="77777777" w:rsidR="00316ECD" w:rsidRPr="0037298D" w:rsidRDefault="00316ECD" w:rsidP="009D71AB">
            <w:pPr>
              <w:spacing w:after="120"/>
              <w:rPr>
                <w:rFonts w:ascii="Arial" w:hAnsi="Arial" w:cs="Arial"/>
                <w:b/>
                <w:sz w:val="20"/>
                <w:szCs w:val="20"/>
              </w:rPr>
            </w:pPr>
          </w:p>
        </w:tc>
        <w:tc>
          <w:tcPr>
            <w:tcW w:w="567" w:type="dxa"/>
          </w:tcPr>
          <w:p w14:paraId="2A2F4DE1" w14:textId="77777777" w:rsidR="00316ECD" w:rsidRPr="0037298D" w:rsidRDefault="00316ECD" w:rsidP="009D71AB">
            <w:pPr>
              <w:spacing w:after="120"/>
              <w:rPr>
                <w:rFonts w:ascii="Arial" w:hAnsi="Arial" w:cs="Arial"/>
                <w:b/>
                <w:sz w:val="20"/>
                <w:szCs w:val="20"/>
              </w:rPr>
            </w:pPr>
          </w:p>
        </w:tc>
        <w:tc>
          <w:tcPr>
            <w:tcW w:w="567" w:type="dxa"/>
          </w:tcPr>
          <w:p w14:paraId="73CB80D5" w14:textId="77777777" w:rsidR="00316ECD" w:rsidRPr="0037298D" w:rsidRDefault="00316ECD" w:rsidP="009D71AB">
            <w:pPr>
              <w:spacing w:after="120"/>
              <w:rPr>
                <w:rFonts w:ascii="Arial" w:hAnsi="Arial" w:cs="Arial"/>
                <w:b/>
                <w:sz w:val="20"/>
                <w:szCs w:val="20"/>
              </w:rPr>
            </w:pPr>
          </w:p>
        </w:tc>
      </w:tr>
      <w:tr w:rsidR="00316ECD" w:rsidRPr="0037298D" w14:paraId="49E1554C" w14:textId="77777777" w:rsidTr="00316ECD">
        <w:tc>
          <w:tcPr>
            <w:tcW w:w="1730" w:type="dxa"/>
          </w:tcPr>
          <w:p w14:paraId="0B39F630" w14:textId="77777777" w:rsidR="00316ECD" w:rsidRPr="00ED5B6B" w:rsidRDefault="00316ECD" w:rsidP="009D71AB">
            <w:pPr>
              <w:spacing w:after="120"/>
              <w:rPr>
                <w:rFonts w:ascii="Arial" w:hAnsi="Arial" w:cs="Arial"/>
                <w:i/>
                <w:sz w:val="20"/>
                <w:szCs w:val="20"/>
              </w:rPr>
            </w:pPr>
            <w:r w:rsidRPr="00ED5B6B">
              <w:rPr>
                <w:rFonts w:ascii="Arial" w:hAnsi="Arial" w:cs="Arial"/>
                <w:i/>
                <w:sz w:val="20"/>
                <w:szCs w:val="20"/>
              </w:rPr>
              <w:t>Private Study</w:t>
            </w:r>
          </w:p>
        </w:tc>
        <w:tc>
          <w:tcPr>
            <w:tcW w:w="567" w:type="dxa"/>
          </w:tcPr>
          <w:p w14:paraId="49A63C9E" w14:textId="1A9C35A3" w:rsidR="00316ECD" w:rsidRPr="0037298D" w:rsidRDefault="00ED5B6B" w:rsidP="009D71AB">
            <w:pPr>
              <w:spacing w:after="120"/>
              <w:rPr>
                <w:rFonts w:ascii="Arial" w:hAnsi="Arial" w:cs="Arial"/>
                <w:b/>
                <w:sz w:val="20"/>
                <w:szCs w:val="20"/>
              </w:rPr>
            </w:pPr>
            <w:r>
              <w:rPr>
                <w:rFonts w:ascii="Arial" w:hAnsi="Arial" w:cs="Arial"/>
                <w:b/>
                <w:sz w:val="20"/>
                <w:szCs w:val="20"/>
              </w:rPr>
              <w:t>x</w:t>
            </w:r>
          </w:p>
        </w:tc>
        <w:tc>
          <w:tcPr>
            <w:tcW w:w="567" w:type="dxa"/>
          </w:tcPr>
          <w:p w14:paraId="0970678C" w14:textId="75C266B6" w:rsidR="00316ECD" w:rsidRPr="0037298D" w:rsidRDefault="00ED5B6B" w:rsidP="009D71AB">
            <w:pPr>
              <w:spacing w:after="120"/>
              <w:rPr>
                <w:rFonts w:ascii="Arial" w:hAnsi="Arial" w:cs="Arial"/>
                <w:b/>
                <w:sz w:val="20"/>
                <w:szCs w:val="20"/>
              </w:rPr>
            </w:pPr>
            <w:r>
              <w:rPr>
                <w:rFonts w:ascii="Arial" w:hAnsi="Arial" w:cs="Arial"/>
                <w:b/>
                <w:sz w:val="20"/>
                <w:szCs w:val="20"/>
              </w:rPr>
              <w:t>x</w:t>
            </w:r>
          </w:p>
        </w:tc>
        <w:tc>
          <w:tcPr>
            <w:tcW w:w="567" w:type="dxa"/>
          </w:tcPr>
          <w:p w14:paraId="384119C9" w14:textId="3DEB4350" w:rsidR="00316ECD" w:rsidRPr="0037298D" w:rsidRDefault="00ED5B6B" w:rsidP="009D71AB">
            <w:pPr>
              <w:spacing w:after="120"/>
              <w:rPr>
                <w:rFonts w:ascii="Arial" w:hAnsi="Arial" w:cs="Arial"/>
                <w:b/>
                <w:sz w:val="20"/>
                <w:szCs w:val="20"/>
              </w:rPr>
            </w:pPr>
            <w:r>
              <w:rPr>
                <w:rFonts w:ascii="Arial" w:hAnsi="Arial" w:cs="Arial"/>
                <w:b/>
                <w:sz w:val="20"/>
                <w:szCs w:val="20"/>
              </w:rPr>
              <w:t>x</w:t>
            </w:r>
          </w:p>
        </w:tc>
        <w:tc>
          <w:tcPr>
            <w:tcW w:w="567" w:type="dxa"/>
          </w:tcPr>
          <w:p w14:paraId="4C30A41F" w14:textId="5F022AF4" w:rsidR="00316ECD" w:rsidRPr="0037298D" w:rsidRDefault="00ED5B6B" w:rsidP="009D71AB">
            <w:pPr>
              <w:spacing w:after="120"/>
              <w:rPr>
                <w:rFonts w:ascii="Arial" w:hAnsi="Arial" w:cs="Arial"/>
                <w:b/>
                <w:sz w:val="20"/>
                <w:szCs w:val="20"/>
              </w:rPr>
            </w:pPr>
            <w:r>
              <w:rPr>
                <w:rFonts w:ascii="Arial" w:hAnsi="Arial" w:cs="Arial"/>
                <w:b/>
                <w:sz w:val="20"/>
                <w:szCs w:val="20"/>
              </w:rPr>
              <w:t>x</w:t>
            </w:r>
          </w:p>
        </w:tc>
        <w:tc>
          <w:tcPr>
            <w:tcW w:w="567" w:type="dxa"/>
          </w:tcPr>
          <w:p w14:paraId="01152311" w14:textId="7136C906" w:rsidR="00316ECD" w:rsidRPr="0037298D" w:rsidRDefault="00ED5B6B" w:rsidP="009D71AB">
            <w:pPr>
              <w:spacing w:after="120"/>
              <w:rPr>
                <w:rFonts w:ascii="Arial" w:hAnsi="Arial" w:cs="Arial"/>
                <w:b/>
                <w:sz w:val="20"/>
                <w:szCs w:val="20"/>
              </w:rPr>
            </w:pPr>
            <w:r>
              <w:rPr>
                <w:rFonts w:ascii="Arial" w:hAnsi="Arial" w:cs="Arial"/>
                <w:b/>
                <w:sz w:val="20"/>
                <w:szCs w:val="20"/>
              </w:rPr>
              <w:t>x</w:t>
            </w:r>
          </w:p>
        </w:tc>
        <w:tc>
          <w:tcPr>
            <w:tcW w:w="567" w:type="dxa"/>
          </w:tcPr>
          <w:p w14:paraId="22EEE293" w14:textId="5DCAEB15" w:rsidR="00316ECD" w:rsidRPr="0037298D" w:rsidRDefault="00ED5B6B" w:rsidP="009D71AB">
            <w:pPr>
              <w:spacing w:after="120"/>
              <w:rPr>
                <w:rFonts w:ascii="Arial" w:hAnsi="Arial" w:cs="Arial"/>
                <w:b/>
                <w:sz w:val="20"/>
                <w:szCs w:val="20"/>
              </w:rPr>
            </w:pPr>
            <w:r>
              <w:rPr>
                <w:rFonts w:ascii="Arial" w:hAnsi="Arial" w:cs="Arial"/>
                <w:b/>
                <w:sz w:val="20"/>
                <w:szCs w:val="20"/>
              </w:rPr>
              <w:t>x</w:t>
            </w:r>
          </w:p>
        </w:tc>
      </w:tr>
      <w:tr w:rsidR="00316ECD" w:rsidRPr="0037298D" w14:paraId="49556B67" w14:textId="77777777" w:rsidTr="00316ECD">
        <w:tc>
          <w:tcPr>
            <w:tcW w:w="1730" w:type="dxa"/>
          </w:tcPr>
          <w:p w14:paraId="649232C1" w14:textId="4A827522" w:rsidR="00316ECD" w:rsidRPr="00ED5B6B" w:rsidRDefault="00B153F8" w:rsidP="00B153F8">
            <w:pPr>
              <w:spacing w:after="120"/>
              <w:rPr>
                <w:rFonts w:ascii="Arial" w:hAnsi="Arial" w:cs="Arial"/>
                <w:i/>
                <w:sz w:val="20"/>
                <w:szCs w:val="20"/>
              </w:rPr>
            </w:pPr>
            <w:r>
              <w:rPr>
                <w:rFonts w:ascii="Arial" w:hAnsi="Arial" w:cs="Arial"/>
                <w:i/>
                <w:sz w:val="20"/>
                <w:szCs w:val="20"/>
              </w:rPr>
              <w:t>Lectures/seminars</w:t>
            </w:r>
          </w:p>
        </w:tc>
        <w:tc>
          <w:tcPr>
            <w:tcW w:w="567" w:type="dxa"/>
          </w:tcPr>
          <w:p w14:paraId="57B1F067" w14:textId="05821CD2" w:rsidR="00316ECD" w:rsidRPr="0037298D" w:rsidRDefault="00ED5B6B" w:rsidP="009D71AB">
            <w:pPr>
              <w:spacing w:after="120"/>
              <w:rPr>
                <w:rFonts w:ascii="Arial" w:hAnsi="Arial" w:cs="Arial"/>
                <w:b/>
                <w:sz w:val="20"/>
                <w:szCs w:val="20"/>
              </w:rPr>
            </w:pPr>
            <w:r>
              <w:rPr>
                <w:rFonts w:ascii="Arial" w:hAnsi="Arial" w:cs="Arial"/>
                <w:b/>
                <w:sz w:val="20"/>
                <w:szCs w:val="20"/>
              </w:rPr>
              <w:t>x</w:t>
            </w:r>
          </w:p>
        </w:tc>
        <w:tc>
          <w:tcPr>
            <w:tcW w:w="567" w:type="dxa"/>
          </w:tcPr>
          <w:p w14:paraId="60607489" w14:textId="6B986613" w:rsidR="00316ECD" w:rsidRPr="0037298D" w:rsidRDefault="00ED5B6B" w:rsidP="009D71AB">
            <w:pPr>
              <w:spacing w:after="120"/>
              <w:rPr>
                <w:rFonts w:ascii="Arial" w:hAnsi="Arial" w:cs="Arial"/>
                <w:b/>
                <w:sz w:val="20"/>
                <w:szCs w:val="20"/>
              </w:rPr>
            </w:pPr>
            <w:r>
              <w:rPr>
                <w:rFonts w:ascii="Arial" w:hAnsi="Arial" w:cs="Arial"/>
                <w:b/>
                <w:sz w:val="20"/>
                <w:szCs w:val="20"/>
              </w:rPr>
              <w:t>x</w:t>
            </w:r>
          </w:p>
        </w:tc>
        <w:tc>
          <w:tcPr>
            <w:tcW w:w="567" w:type="dxa"/>
          </w:tcPr>
          <w:p w14:paraId="6F6392CB" w14:textId="5090D32C" w:rsidR="00316ECD" w:rsidRPr="0037298D" w:rsidRDefault="00ED5B6B" w:rsidP="009D71AB">
            <w:pPr>
              <w:spacing w:after="120"/>
              <w:rPr>
                <w:rFonts w:ascii="Arial" w:hAnsi="Arial" w:cs="Arial"/>
                <w:b/>
                <w:sz w:val="20"/>
                <w:szCs w:val="20"/>
              </w:rPr>
            </w:pPr>
            <w:r>
              <w:rPr>
                <w:rFonts w:ascii="Arial" w:hAnsi="Arial" w:cs="Arial"/>
                <w:b/>
                <w:sz w:val="20"/>
                <w:szCs w:val="20"/>
              </w:rPr>
              <w:t>x</w:t>
            </w:r>
          </w:p>
        </w:tc>
        <w:tc>
          <w:tcPr>
            <w:tcW w:w="567" w:type="dxa"/>
          </w:tcPr>
          <w:p w14:paraId="27F70BC9" w14:textId="4CA960DD" w:rsidR="00316ECD" w:rsidRPr="0037298D" w:rsidRDefault="00ED5B6B" w:rsidP="009D71AB">
            <w:pPr>
              <w:spacing w:after="120"/>
              <w:rPr>
                <w:rFonts w:ascii="Arial" w:hAnsi="Arial" w:cs="Arial"/>
                <w:b/>
                <w:sz w:val="20"/>
                <w:szCs w:val="20"/>
              </w:rPr>
            </w:pPr>
            <w:r>
              <w:rPr>
                <w:rFonts w:ascii="Arial" w:hAnsi="Arial" w:cs="Arial"/>
                <w:b/>
                <w:sz w:val="20"/>
                <w:szCs w:val="20"/>
              </w:rPr>
              <w:t>x</w:t>
            </w:r>
          </w:p>
        </w:tc>
        <w:tc>
          <w:tcPr>
            <w:tcW w:w="567" w:type="dxa"/>
          </w:tcPr>
          <w:p w14:paraId="4B8BD671" w14:textId="18F5EF21" w:rsidR="00316ECD" w:rsidRPr="0037298D" w:rsidRDefault="00ED5B6B" w:rsidP="009D71AB">
            <w:pPr>
              <w:spacing w:after="120"/>
              <w:rPr>
                <w:rFonts w:ascii="Arial" w:hAnsi="Arial" w:cs="Arial"/>
                <w:b/>
                <w:sz w:val="20"/>
                <w:szCs w:val="20"/>
              </w:rPr>
            </w:pPr>
            <w:r>
              <w:rPr>
                <w:rFonts w:ascii="Arial" w:hAnsi="Arial" w:cs="Arial"/>
                <w:b/>
                <w:sz w:val="20"/>
                <w:szCs w:val="20"/>
              </w:rPr>
              <w:t>x</w:t>
            </w:r>
          </w:p>
        </w:tc>
        <w:tc>
          <w:tcPr>
            <w:tcW w:w="567" w:type="dxa"/>
          </w:tcPr>
          <w:p w14:paraId="4EAE7E46" w14:textId="2DE38D98" w:rsidR="00316ECD" w:rsidRPr="0037298D" w:rsidRDefault="00ED5B6B" w:rsidP="009D71AB">
            <w:pPr>
              <w:spacing w:after="120"/>
              <w:rPr>
                <w:rFonts w:ascii="Arial" w:hAnsi="Arial" w:cs="Arial"/>
                <w:b/>
                <w:sz w:val="20"/>
                <w:szCs w:val="20"/>
              </w:rPr>
            </w:pPr>
            <w:r>
              <w:rPr>
                <w:rFonts w:ascii="Arial" w:hAnsi="Arial" w:cs="Arial"/>
                <w:b/>
                <w:sz w:val="20"/>
                <w:szCs w:val="20"/>
              </w:rPr>
              <w:t>x</w:t>
            </w:r>
          </w:p>
        </w:tc>
      </w:tr>
      <w:tr w:rsidR="00316ECD" w:rsidRPr="0037298D" w14:paraId="0011E490" w14:textId="77777777" w:rsidTr="00316ECD">
        <w:tc>
          <w:tcPr>
            <w:tcW w:w="1730" w:type="dxa"/>
            <w:shd w:val="clear" w:color="auto" w:fill="D9D9D9" w:themeFill="background1" w:themeFillShade="D9"/>
          </w:tcPr>
          <w:p w14:paraId="05A79ACD" w14:textId="77777777" w:rsidR="00316ECD" w:rsidRPr="0037298D" w:rsidRDefault="00316ECD" w:rsidP="009D71AB">
            <w:pPr>
              <w:spacing w:after="120"/>
              <w:rPr>
                <w:rFonts w:ascii="Arial" w:hAnsi="Arial" w:cs="Arial"/>
                <w:b/>
                <w:sz w:val="20"/>
                <w:szCs w:val="20"/>
              </w:rPr>
            </w:pPr>
            <w:r w:rsidRPr="0037298D">
              <w:rPr>
                <w:rFonts w:ascii="Arial" w:hAnsi="Arial" w:cs="Arial"/>
                <w:b/>
                <w:sz w:val="20"/>
                <w:szCs w:val="20"/>
              </w:rPr>
              <w:t>Assessment method</w:t>
            </w:r>
          </w:p>
        </w:tc>
        <w:tc>
          <w:tcPr>
            <w:tcW w:w="567" w:type="dxa"/>
          </w:tcPr>
          <w:p w14:paraId="09EA4DC4" w14:textId="77777777" w:rsidR="00316ECD" w:rsidRPr="0037298D" w:rsidRDefault="00316ECD" w:rsidP="009D71AB">
            <w:pPr>
              <w:spacing w:after="120"/>
              <w:rPr>
                <w:rFonts w:ascii="Arial" w:hAnsi="Arial" w:cs="Arial"/>
                <w:b/>
                <w:sz w:val="20"/>
                <w:szCs w:val="20"/>
              </w:rPr>
            </w:pPr>
          </w:p>
        </w:tc>
        <w:tc>
          <w:tcPr>
            <w:tcW w:w="567" w:type="dxa"/>
          </w:tcPr>
          <w:p w14:paraId="7CB620E1" w14:textId="77777777" w:rsidR="00316ECD" w:rsidRPr="0037298D" w:rsidRDefault="00316ECD" w:rsidP="009D71AB">
            <w:pPr>
              <w:spacing w:after="120"/>
              <w:rPr>
                <w:rFonts w:ascii="Arial" w:hAnsi="Arial" w:cs="Arial"/>
                <w:b/>
                <w:sz w:val="20"/>
                <w:szCs w:val="20"/>
              </w:rPr>
            </w:pPr>
          </w:p>
        </w:tc>
        <w:tc>
          <w:tcPr>
            <w:tcW w:w="567" w:type="dxa"/>
          </w:tcPr>
          <w:p w14:paraId="72185F48" w14:textId="77777777" w:rsidR="00316ECD" w:rsidRPr="0037298D" w:rsidRDefault="00316ECD" w:rsidP="009D71AB">
            <w:pPr>
              <w:spacing w:after="120"/>
              <w:rPr>
                <w:rFonts w:ascii="Arial" w:hAnsi="Arial" w:cs="Arial"/>
                <w:b/>
                <w:sz w:val="20"/>
                <w:szCs w:val="20"/>
              </w:rPr>
            </w:pPr>
          </w:p>
        </w:tc>
        <w:tc>
          <w:tcPr>
            <w:tcW w:w="567" w:type="dxa"/>
          </w:tcPr>
          <w:p w14:paraId="1B5B3DB6" w14:textId="77777777" w:rsidR="00316ECD" w:rsidRPr="0037298D" w:rsidRDefault="00316ECD" w:rsidP="009D71AB">
            <w:pPr>
              <w:spacing w:after="120"/>
              <w:rPr>
                <w:rFonts w:ascii="Arial" w:hAnsi="Arial" w:cs="Arial"/>
                <w:b/>
                <w:sz w:val="20"/>
                <w:szCs w:val="20"/>
              </w:rPr>
            </w:pPr>
          </w:p>
        </w:tc>
        <w:tc>
          <w:tcPr>
            <w:tcW w:w="567" w:type="dxa"/>
          </w:tcPr>
          <w:p w14:paraId="165B1F86" w14:textId="77777777" w:rsidR="00316ECD" w:rsidRPr="0037298D" w:rsidRDefault="00316ECD" w:rsidP="009D71AB">
            <w:pPr>
              <w:spacing w:after="120"/>
              <w:rPr>
                <w:rFonts w:ascii="Arial" w:hAnsi="Arial" w:cs="Arial"/>
                <w:b/>
                <w:sz w:val="20"/>
                <w:szCs w:val="20"/>
              </w:rPr>
            </w:pPr>
          </w:p>
        </w:tc>
        <w:tc>
          <w:tcPr>
            <w:tcW w:w="567" w:type="dxa"/>
          </w:tcPr>
          <w:p w14:paraId="40D51831" w14:textId="77777777" w:rsidR="00316ECD" w:rsidRPr="0037298D" w:rsidRDefault="00316ECD" w:rsidP="009D71AB">
            <w:pPr>
              <w:spacing w:after="120"/>
              <w:rPr>
                <w:rFonts w:ascii="Arial" w:hAnsi="Arial" w:cs="Arial"/>
                <w:b/>
                <w:sz w:val="20"/>
                <w:szCs w:val="20"/>
              </w:rPr>
            </w:pPr>
          </w:p>
        </w:tc>
      </w:tr>
      <w:tr w:rsidR="00316ECD" w:rsidRPr="0037298D" w14:paraId="2A680DF7" w14:textId="77777777" w:rsidTr="00316ECD">
        <w:tc>
          <w:tcPr>
            <w:tcW w:w="1730" w:type="dxa"/>
          </w:tcPr>
          <w:p w14:paraId="4940F5AD" w14:textId="67FE61BF" w:rsidR="00316ECD" w:rsidRPr="0037298D" w:rsidRDefault="00316ECD" w:rsidP="009D71AB">
            <w:pPr>
              <w:spacing w:after="120"/>
              <w:rPr>
                <w:rFonts w:ascii="Arial" w:hAnsi="Arial" w:cs="Arial"/>
                <w:i/>
                <w:sz w:val="20"/>
                <w:szCs w:val="20"/>
              </w:rPr>
            </w:pPr>
            <w:r w:rsidRPr="0037298D">
              <w:rPr>
                <w:rFonts w:ascii="Arial" w:hAnsi="Arial" w:cs="Arial"/>
                <w:i/>
                <w:sz w:val="20"/>
                <w:szCs w:val="20"/>
              </w:rPr>
              <w:t>Presentation</w:t>
            </w:r>
          </w:p>
        </w:tc>
        <w:tc>
          <w:tcPr>
            <w:tcW w:w="567" w:type="dxa"/>
          </w:tcPr>
          <w:p w14:paraId="5C1DC07E" w14:textId="3707479B" w:rsidR="00316ECD" w:rsidRPr="0037298D" w:rsidRDefault="00B8417A" w:rsidP="009D71AB">
            <w:pPr>
              <w:spacing w:after="120"/>
              <w:rPr>
                <w:rFonts w:ascii="Arial" w:hAnsi="Arial" w:cs="Arial"/>
                <w:b/>
                <w:sz w:val="20"/>
                <w:szCs w:val="20"/>
              </w:rPr>
            </w:pPr>
            <w:r>
              <w:rPr>
                <w:rFonts w:ascii="Arial" w:hAnsi="Arial" w:cs="Arial"/>
                <w:b/>
                <w:sz w:val="20"/>
                <w:szCs w:val="20"/>
              </w:rPr>
              <w:t>x</w:t>
            </w:r>
          </w:p>
        </w:tc>
        <w:tc>
          <w:tcPr>
            <w:tcW w:w="567" w:type="dxa"/>
          </w:tcPr>
          <w:p w14:paraId="7C6E8905" w14:textId="2D52E0F3" w:rsidR="00316ECD" w:rsidRPr="0037298D" w:rsidRDefault="00B8417A" w:rsidP="009D71AB">
            <w:pPr>
              <w:spacing w:after="120"/>
              <w:rPr>
                <w:rFonts w:ascii="Arial" w:hAnsi="Arial" w:cs="Arial"/>
                <w:b/>
                <w:sz w:val="20"/>
                <w:szCs w:val="20"/>
              </w:rPr>
            </w:pPr>
            <w:r>
              <w:rPr>
                <w:rFonts w:ascii="Arial" w:hAnsi="Arial" w:cs="Arial"/>
                <w:b/>
                <w:sz w:val="20"/>
                <w:szCs w:val="20"/>
              </w:rPr>
              <w:t>x</w:t>
            </w:r>
          </w:p>
        </w:tc>
        <w:tc>
          <w:tcPr>
            <w:tcW w:w="567" w:type="dxa"/>
          </w:tcPr>
          <w:p w14:paraId="378B908F" w14:textId="5F8C835F" w:rsidR="00316ECD" w:rsidRPr="0037298D" w:rsidRDefault="00B8417A" w:rsidP="009D71AB">
            <w:pPr>
              <w:spacing w:after="120"/>
              <w:rPr>
                <w:rFonts w:ascii="Arial" w:hAnsi="Arial" w:cs="Arial"/>
                <w:b/>
                <w:sz w:val="20"/>
                <w:szCs w:val="20"/>
              </w:rPr>
            </w:pPr>
            <w:r>
              <w:rPr>
                <w:rFonts w:ascii="Arial" w:hAnsi="Arial" w:cs="Arial"/>
                <w:b/>
                <w:sz w:val="20"/>
                <w:szCs w:val="20"/>
              </w:rPr>
              <w:t>x</w:t>
            </w:r>
          </w:p>
        </w:tc>
        <w:tc>
          <w:tcPr>
            <w:tcW w:w="567" w:type="dxa"/>
          </w:tcPr>
          <w:p w14:paraId="36EED832" w14:textId="2C98BD16" w:rsidR="00316ECD" w:rsidRPr="0037298D" w:rsidRDefault="00B8417A" w:rsidP="009D71AB">
            <w:pPr>
              <w:spacing w:after="120"/>
              <w:rPr>
                <w:rFonts w:ascii="Arial" w:hAnsi="Arial" w:cs="Arial"/>
                <w:b/>
                <w:sz w:val="20"/>
                <w:szCs w:val="20"/>
              </w:rPr>
            </w:pPr>
            <w:r>
              <w:rPr>
                <w:rFonts w:ascii="Arial" w:hAnsi="Arial" w:cs="Arial"/>
                <w:b/>
                <w:sz w:val="20"/>
                <w:szCs w:val="20"/>
              </w:rPr>
              <w:t>x</w:t>
            </w:r>
          </w:p>
        </w:tc>
        <w:tc>
          <w:tcPr>
            <w:tcW w:w="567" w:type="dxa"/>
          </w:tcPr>
          <w:p w14:paraId="03E8C4C5" w14:textId="7A9ACC35" w:rsidR="00316ECD" w:rsidRPr="0037298D" w:rsidRDefault="00B8417A" w:rsidP="009D71AB">
            <w:pPr>
              <w:spacing w:after="120"/>
              <w:rPr>
                <w:rFonts w:ascii="Arial" w:hAnsi="Arial" w:cs="Arial"/>
                <w:b/>
                <w:sz w:val="20"/>
                <w:szCs w:val="20"/>
              </w:rPr>
            </w:pPr>
            <w:r>
              <w:rPr>
                <w:rFonts w:ascii="Arial" w:hAnsi="Arial" w:cs="Arial"/>
                <w:b/>
                <w:sz w:val="20"/>
                <w:szCs w:val="20"/>
              </w:rPr>
              <w:t>x</w:t>
            </w:r>
          </w:p>
        </w:tc>
        <w:tc>
          <w:tcPr>
            <w:tcW w:w="567" w:type="dxa"/>
          </w:tcPr>
          <w:p w14:paraId="13D15B70" w14:textId="27F230F9" w:rsidR="00316ECD" w:rsidRPr="0037298D" w:rsidRDefault="00B8417A" w:rsidP="009D71AB">
            <w:pPr>
              <w:spacing w:after="120"/>
              <w:rPr>
                <w:rFonts w:ascii="Arial" w:hAnsi="Arial" w:cs="Arial"/>
                <w:b/>
                <w:sz w:val="20"/>
                <w:szCs w:val="20"/>
              </w:rPr>
            </w:pPr>
            <w:r>
              <w:rPr>
                <w:rFonts w:ascii="Arial" w:hAnsi="Arial" w:cs="Arial"/>
                <w:b/>
                <w:sz w:val="20"/>
                <w:szCs w:val="20"/>
              </w:rPr>
              <w:t>x</w:t>
            </w:r>
          </w:p>
        </w:tc>
      </w:tr>
      <w:tr w:rsidR="00316ECD" w:rsidRPr="0037298D" w14:paraId="1BFBC3B7" w14:textId="77777777" w:rsidTr="00316ECD">
        <w:tc>
          <w:tcPr>
            <w:tcW w:w="1730" w:type="dxa"/>
          </w:tcPr>
          <w:p w14:paraId="74EC912C" w14:textId="09D479F0" w:rsidR="00316ECD" w:rsidRPr="0037298D" w:rsidRDefault="00E15D12" w:rsidP="009D71AB">
            <w:pPr>
              <w:spacing w:after="120"/>
              <w:rPr>
                <w:rFonts w:ascii="Arial" w:hAnsi="Arial" w:cs="Arial"/>
                <w:i/>
                <w:sz w:val="20"/>
                <w:szCs w:val="20"/>
              </w:rPr>
            </w:pPr>
            <w:r>
              <w:rPr>
                <w:rFonts w:ascii="Arial" w:hAnsi="Arial" w:cs="Arial"/>
                <w:i/>
                <w:sz w:val="20"/>
                <w:szCs w:val="20"/>
              </w:rPr>
              <w:t>Coursework</w:t>
            </w:r>
          </w:p>
        </w:tc>
        <w:tc>
          <w:tcPr>
            <w:tcW w:w="567" w:type="dxa"/>
          </w:tcPr>
          <w:p w14:paraId="328A3A06" w14:textId="5071DD02" w:rsidR="00316ECD" w:rsidRPr="0037298D" w:rsidRDefault="00B8417A" w:rsidP="009D71AB">
            <w:pPr>
              <w:spacing w:after="120"/>
              <w:rPr>
                <w:rFonts w:ascii="Arial" w:hAnsi="Arial" w:cs="Arial"/>
                <w:b/>
                <w:sz w:val="20"/>
                <w:szCs w:val="20"/>
              </w:rPr>
            </w:pPr>
            <w:r>
              <w:rPr>
                <w:rFonts w:ascii="Arial" w:hAnsi="Arial" w:cs="Arial"/>
                <w:b/>
                <w:sz w:val="20"/>
                <w:szCs w:val="20"/>
              </w:rPr>
              <w:t>x</w:t>
            </w:r>
          </w:p>
        </w:tc>
        <w:tc>
          <w:tcPr>
            <w:tcW w:w="567" w:type="dxa"/>
          </w:tcPr>
          <w:p w14:paraId="7BE0C787" w14:textId="3B387E7A" w:rsidR="00316ECD" w:rsidRPr="0037298D" w:rsidRDefault="00B8417A" w:rsidP="009D71AB">
            <w:pPr>
              <w:spacing w:after="120"/>
              <w:rPr>
                <w:rFonts w:ascii="Arial" w:hAnsi="Arial" w:cs="Arial"/>
                <w:b/>
                <w:sz w:val="20"/>
                <w:szCs w:val="20"/>
              </w:rPr>
            </w:pPr>
            <w:r>
              <w:rPr>
                <w:rFonts w:ascii="Arial" w:hAnsi="Arial" w:cs="Arial"/>
                <w:b/>
                <w:sz w:val="20"/>
                <w:szCs w:val="20"/>
              </w:rPr>
              <w:t>x</w:t>
            </w:r>
          </w:p>
        </w:tc>
        <w:tc>
          <w:tcPr>
            <w:tcW w:w="567" w:type="dxa"/>
          </w:tcPr>
          <w:p w14:paraId="79536D97" w14:textId="0158E59E" w:rsidR="00316ECD" w:rsidRPr="0037298D" w:rsidRDefault="00B8417A" w:rsidP="009D71AB">
            <w:pPr>
              <w:spacing w:after="120"/>
              <w:rPr>
                <w:rFonts w:ascii="Arial" w:hAnsi="Arial" w:cs="Arial"/>
                <w:b/>
                <w:sz w:val="20"/>
                <w:szCs w:val="20"/>
              </w:rPr>
            </w:pPr>
            <w:r>
              <w:rPr>
                <w:rFonts w:ascii="Arial" w:hAnsi="Arial" w:cs="Arial"/>
                <w:b/>
                <w:sz w:val="20"/>
                <w:szCs w:val="20"/>
              </w:rPr>
              <w:t>x</w:t>
            </w:r>
          </w:p>
        </w:tc>
        <w:tc>
          <w:tcPr>
            <w:tcW w:w="567" w:type="dxa"/>
          </w:tcPr>
          <w:p w14:paraId="0812832E" w14:textId="3756A4D6" w:rsidR="00316ECD" w:rsidRPr="0037298D" w:rsidRDefault="00316ECD" w:rsidP="009D71AB">
            <w:pPr>
              <w:spacing w:after="120"/>
              <w:rPr>
                <w:rFonts w:ascii="Arial" w:hAnsi="Arial" w:cs="Arial"/>
                <w:b/>
                <w:sz w:val="20"/>
                <w:szCs w:val="20"/>
              </w:rPr>
            </w:pPr>
          </w:p>
        </w:tc>
        <w:tc>
          <w:tcPr>
            <w:tcW w:w="567" w:type="dxa"/>
          </w:tcPr>
          <w:p w14:paraId="493F43CB" w14:textId="55A906AC" w:rsidR="00316ECD" w:rsidRPr="0037298D" w:rsidRDefault="00B8417A" w:rsidP="009D71AB">
            <w:pPr>
              <w:spacing w:after="120"/>
              <w:rPr>
                <w:rFonts w:ascii="Arial" w:hAnsi="Arial" w:cs="Arial"/>
                <w:b/>
                <w:sz w:val="20"/>
                <w:szCs w:val="20"/>
              </w:rPr>
            </w:pPr>
            <w:r>
              <w:rPr>
                <w:rFonts w:ascii="Arial" w:hAnsi="Arial" w:cs="Arial"/>
                <w:b/>
                <w:sz w:val="20"/>
                <w:szCs w:val="20"/>
              </w:rPr>
              <w:t>x</w:t>
            </w:r>
          </w:p>
        </w:tc>
        <w:tc>
          <w:tcPr>
            <w:tcW w:w="567" w:type="dxa"/>
          </w:tcPr>
          <w:p w14:paraId="1B18928C" w14:textId="4557D591" w:rsidR="00316ECD" w:rsidRPr="0037298D" w:rsidRDefault="00B8417A" w:rsidP="009D71AB">
            <w:pPr>
              <w:spacing w:after="120"/>
              <w:rPr>
                <w:rFonts w:ascii="Arial" w:hAnsi="Arial" w:cs="Arial"/>
                <w:b/>
                <w:sz w:val="20"/>
                <w:szCs w:val="20"/>
              </w:rPr>
            </w:pPr>
            <w:r>
              <w:rPr>
                <w:rFonts w:ascii="Arial" w:hAnsi="Arial" w:cs="Arial"/>
                <w:b/>
                <w:sz w:val="20"/>
                <w:szCs w:val="20"/>
              </w:rPr>
              <w:t>x</w:t>
            </w:r>
          </w:p>
        </w:tc>
      </w:tr>
    </w:tbl>
    <w:p w14:paraId="2C9795A7" w14:textId="77777777" w:rsidR="00C167AC" w:rsidRDefault="00C167AC"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 xml:space="preserve">Learning, teaching and assessment methods </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0E19B11D" w:rsidR="009A2D37" w:rsidRDefault="009A2D37" w:rsidP="00302082">
      <w:pPr>
        <w:spacing w:after="120" w:line="240" w:lineRule="auto"/>
        <w:ind w:left="426" w:right="260"/>
        <w:rPr>
          <w:rFonts w:ascii="Arial" w:hAnsi="Arial" w:cs="Arial"/>
          <w:i/>
          <w:iCs/>
        </w:rPr>
      </w:pPr>
    </w:p>
    <w:p w14:paraId="44294D80"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6633AED" w14:textId="11FE6582" w:rsidR="00B8417A" w:rsidRPr="00B8417A" w:rsidRDefault="00B8417A" w:rsidP="00A80D3D">
      <w:pPr>
        <w:spacing w:after="120" w:line="240" w:lineRule="auto"/>
        <w:ind w:left="567" w:right="685"/>
        <w:jc w:val="both"/>
        <w:rPr>
          <w:rFonts w:ascii="Arial" w:hAnsi="Arial" w:cs="Arial"/>
        </w:rPr>
      </w:pPr>
      <w:r w:rsidRPr="00B8417A">
        <w:rPr>
          <w:rFonts w:ascii="Arial" w:hAnsi="Arial" w:cs="Arial"/>
        </w:rPr>
        <w:t xml:space="preserve">The content for this module derives from the latest research conducted by the SSES staff, who are recognised internationally in their field, and are from a range of different nationalities. Sport and exercise science is recognised at a global level, and the theories, methodologies and empirical work presented as part of this module will reach and be taught across the World. The assessment strategy requires students to present an oral research presentation, which is a recognised format for many international conferences in this subject area. </w:t>
      </w:r>
    </w:p>
    <w:p w14:paraId="6DE8A192" w14:textId="77777777" w:rsidR="00B8417A" w:rsidRDefault="00B8417A" w:rsidP="00B8417A">
      <w:pPr>
        <w:spacing w:after="120" w:line="240" w:lineRule="auto"/>
        <w:ind w:left="567" w:right="261"/>
        <w:jc w:val="both"/>
        <w:rPr>
          <w:rFonts w:ascii="Arial" w:hAnsi="Arial" w:cs="Arial"/>
          <w:b/>
        </w:rPr>
      </w:pPr>
    </w:p>
    <w:p w14:paraId="72C5288D" w14:textId="77777777" w:rsidR="00C167AC" w:rsidRDefault="00C167AC" w:rsidP="00302082">
      <w:pPr>
        <w:spacing w:after="120" w:line="240" w:lineRule="auto"/>
        <w:ind w:right="260"/>
        <w:rPr>
          <w:rFonts w:ascii="Arial" w:hAnsi="Arial" w:cs="Arial"/>
          <w:b/>
          <w:sz w:val="20"/>
        </w:rPr>
      </w:pPr>
    </w:p>
    <w:p w14:paraId="6811F5CE" w14:textId="75705DA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A54F32" w:rsidRPr="00A54F32" w14:paraId="3C7FB5D9" w14:textId="77777777" w:rsidTr="00627BF4">
        <w:trPr>
          <w:trHeight w:val="305"/>
        </w:trPr>
        <w:tc>
          <w:tcPr>
            <w:tcW w:w="1526" w:type="dxa"/>
            <w:shd w:val="clear" w:color="auto" w:fill="auto"/>
          </w:tcPr>
          <w:p w14:paraId="0608FDC2" w14:textId="523234E9" w:rsidR="00A54F32" w:rsidRPr="00A54F32" w:rsidRDefault="00316ECD" w:rsidP="00A54F32">
            <w:pPr>
              <w:spacing w:after="120" w:line="240" w:lineRule="auto"/>
              <w:ind w:right="-330"/>
              <w:rPr>
                <w:rFonts w:ascii="Arial" w:hAnsi="Arial" w:cs="Arial"/>
                <w:sz w:val="20"/>
                <w:szCs w:val="18"/>
              </w:rPr>
            </w:pPr>
            <w:r>
              <w:rPr>
                <w:rFonts w:ascii="Arial" w:hAnsi="Arial" w:cs="Arial"/>
                <w:sz w:val="20"/>
              </w:rPr>
              <w:t xml:space="preserve"> </w:t>
            </w:r>
            <w:r w:rsidR="00B26A79">
              <w:rPr>
                <w:rFonts w:ascii="Arial" w:hAnsi="Arial" w:cs="Arial"/>
                <w:sz w:val="20"/>
              </w:rPr>
              <w:t>08/01/2019</w:t>
            </w:r>
          </w:p>
        </w:tc>
        <w:tc>
          <w:tcPr>
            <w:tcW w:w="1730" w:type="dxa"/>
            <w:shd w:val="clear" w:color="auto" w:fill="auto"/>
          </w:tcPr>
          <w:p w14:paraId="21FBB5D9" w14:textId="1C495911" w:rsidR="00A54F32" w:rsidRPr="00A54F32" w:rsidRDefault="00316ECD" w:rsidP="00A54F32">
            <w:pPr>
              <w:spacing w:after="120" w:line="240" w:lineRule="auto"/>
              <w:ind w:right="-330"/>
              <w:rPr>
                <w:rFonts w:ascii="Arial" w:hAnsi="Arial" w:cs="Arial"/>
                <w:sz w:val="20"/>
                <w:szCs w:val="18"/>
              </w:rPr>
            </w:pPr>
            <w:r>
              <w:rPr>
                <w:rFonts w:ascii="Arial" w:hAnsi="Arial" w:cs="Arial"/>
                <w:sz w:val="20"/>
              </w:rPr>
              <w:t xml:space="preserve"> </w:t>
            </w:r>
            <w:r w:rsidR="00B26A79">
              <w:rPr>
                <w:rFonts w:ascii="Arial" w:hAnsi="Arial" w:cs="Arial"/>
                <w:sz w:val="20"/>
              </w:rPr>
              <w:t>Major</w:t>
            </w:r>
          </w:p>
        </w:tc>
        <w:tc>
          <w:tcPr>
            <w:tcW w:w="2409" w:type="dxa"/>
            <w:shd w:val="clear" w:color="auto" w:fill="auto"/>
          </w:tcPr>
          <w:p w14:paraId="507C0C6A" w14:textId="786669F5" w:rsidR="00A54F32" w:rsidRPr="00A54F32" w:rsidRDefault="00316ECD" w:rsidP="00A54F32">
            <w:pPr>
              <w:spacing w:after="120" w:line="240" w:lineRule="auto"/>
              <w:ind w:right="-330"/>
              <w:rPr>
                <w:rFonts w:ascii="Arial" w:hAnsi="Arial" w:cs="Arial"/>
                <w:sz w:val="20"/>
                <w:szCs w:val="18"/>
              </w:rPr>
            </w:pPr>
            <w:r>
              <w:rPr>
                <w:rFonts w:ascii="Arial" w:hAnsi="Arial" w:cs="Arial"/>
                <w:sz w:val="20"/>
              </w:rPr>
              <w:t xml:space="preserve"> </w:t>
            </w:r>
            <w:r w:rsidR="00B26A79">
              <w:rPr>
                <w:rFonts w:ascii="Arial" w:hAnsi="Arial" w:cs="Arial"/>
                <w:sz w:val="20"/>
              </w:rPr>
              <w:t>September 2019</w:t>
            </w:r>
          </w:p>
        </w:tc>
        <w:tc>
          <w:tcPr>
            <w:tcW w:w="2420" w:type="dxa"/>
            <w:shd w:val="clear" w:color="auto" w:fill="auto"/>
          </w:tcPr>
          <w:p w14:paraId="41F51C65" w14:textId="062A82BB" w:rsidR="00A54F32" w:rsidRPr="00A54F32" w:rsidRDefault="00316ECD" w:rsidP="00A54F32">
            <w:pPr>
              <w:spacing w:after="120" w:line="240" w:lineRule="auto"/>
              <w:ind w:right="-330"/>
              <w:rPr>
                <w:rFonts w:ascii="Arial" w:hAnsi="Arial" w:cs="Arial"/>
                <w:sz w:val="20"/>
                <w:szCs w:val="18"/>
              </w:rPr>
            </w:pPr>
            <w:r>
              <w:rPr>
                <w:rFonts w:ascii="Arial" w:hAnsi="Arial" w:cs="Arial"/>
                <w:sz w:val="20"/>
              </w:rPr>
              <w:t xml:space="preserve"> </w:t>
            </w:r>
            <w:r w:rsidR="00B26A79">
              <w:rPr>
                <w:rFonts w:ascii="Arial" w:hAnsi="Arial" w:cs="Arial"/>
                <w:sz w:val="20"/>
              </w:rPr>
              <w:t>1, 4, 7, 10, 12, 13, 14, 17</w:t>
            </w:r>
          </w:p>
        </w:tc>
        <w:tc>
          <w:tcPr>
            <w:tcW w:w="2597" w:type="dxa"/>
            <w:shd w:val="clear" w:color="auto" w:fill="auto"/>
          </w:tcPr>
          <w:p w14:paraId="734F1904" w14:textId="53D8F930" w:rsidR="00A54F32" w:rsidRPr="00A54F32" w:rsidRDefault="00A54F32" w:rsidP="00A54F32">
            <w:pPr>
              <w:spacing w:after="120" w:line="240" w:lineRule="auto"/>
              <w:ind w:right="-330"/>
              <w:rPr>
                <w:rFonts w:ascii="Arial" w:hAnsi="Arial" w:cs="Arial"/>
                <w:sz w:val="20"/>
                <w:szCs w:val="18"/>
              </w:rPr>
            </w:pPr>
          </w:p>
        </w:tc>
      </w:tr>
      <w:tr w:rsidR="00A54F32" w:rsidRPr="006757ED" w14:paraId="1814E140" w14:textId="77777777" w:rsidTr="00627BF4">
        <w:trPr>
          <w:trHeight w:val="305"/>
        </w:trPr>
        <w:tc>
          <w:tcPr>
            <w:tcW w:w="1526" w:type="dxa"/>
            <w:shd w:val="clear" w:color="auto" w:fill="auto"/>
          </w:tcPr>
          <w:p w14:paraId="5FA9E862" w14:textId="77777777" w:rsidR="00A54F32" w:rsidRPr="006757ED" w:rsidRDefault="00A54F32" w:rsidP="00A54F32">
            <w:pPr>
              <w:spacing w:after="120" w:line="240" w:lineRule="auto"/>
              <w:ind w:right="-330"/>
              <w:rPr>
                <w:rFonts w:ascii="Arial" w:hAnsi="Arial" w:cs="Arial"/>
                <w:sz w:val="18"/>
                <w:szCs w:val="18"/>
              </w:rPr>
            </w:pPr>
          </w:p>
        </w:tc>
        <w:tc>
          <w:tcPr>
            <w:tcW w:w="1730" w:type="dxa"/>
            <w:shd w:val="clear" w:color="auto" w:fill="auto"/>
          </w:tcPr>
          <w:p w14:paraId="1444F1F6" w14:textId="77777777" w:rsidR="00A54F32" w:rsidRDefault="00A54F32" w:rsidP="00A54F32">
            <w:pPr>
              <w:spacing w:after="120" w:line="240" w:lineRule="auto"/>
              <w:ind w:right="-330"/>
              <w:rPr>
                <w:rFonts w:ascii="Arial" w:hAnsi="Arial" w:cs="Arial"/>
                <w:sz w:val="18"/>
                <w:szCs w:val="18"/>
              </w:rPr>
            </w:pPr>
          </w:p>
        </w:tc>
        <w:tc>
          <w:tcPr>
            <w:tcW w:w="2409" w:type="dxa"/>
            <w:shd w:val="clear" w:color="auto" w:fill="auto"/>
          </w:tcPr>
          <w:p w14:paraId="34033599" w14:textId="77777777" w:rsidR="00A54F32" w:rsidRPr="006757ED" w:rsidRDefault="00A54F32" w:rsidP="00A54F32">
            <w:pPr>
              <w:spacing w:after="120" w:line="240" w:lineRule="auto"/>
              <w:ind w:right="-330"/>
              <w:rPr>
                <w:rFonts w:ascii="Arial" w:hAnsi="Arial" w:cs="Arial"/>
                <w:sz w:val="18"/>
                <w:szCs w:val="18"/>
              </w:rPr>
            </w:pPr>
          </w:p>
        </w:tc>
        <w:tc>
          <w:tcPr>
            <w:tcW w:w="2420" w:type="dxa"/>
            <w:shd w:val="clear" w:color="auto" w:fill="auto"/>
          </w:tcPr>
          <w:p w14:paraId="7A2BF024" w14:textId="77777777" w:rsidR="00A54F32" w:rsidRPr="006757ED" w:rsidRDefault="00A54F32" w:rsidP="00A54F32">
            <w:pPr>
              <w:spacing w:after="120" w:line="240" w:lineRule="auto"/>
              <w:ind w:right="-330"/>
              <w:rPr>
                <w:rFonts w:ascii="Arial" w:hAnsi="Arial" w:cs="Arial"/>
                <w:sz w:val="18"/>
                <w:szCs w:val="18"/>
              </w:rPr>
            </w:pPr>
          </w:p>
        </w:tc>
        <w:tc>
          <w:tcPr>
            <w:tcW w:w="2597" w:type="dxa"/>
            <w:shd w:val="clear" w:color="auto" w:fill="auto"/>
          </w:tcPr>
          <w:p w14:paraId="02A892D0" w14:textId="77777777" w:rsidR="00A54F32" w:rsidRPr="006757ED" w:rsidRDefault="00A54F32" w:rsidP="00A54F3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C2FD4" w14:textId="77777777" w:rsidR="003111D2" w:rsidRDefault="003111D2" w:rsidP="009A2D37">
      <w:pPr>
        <w:spacing w:after="0" w:line="240" w:lineRule="auto"/>
      </w:pPr>
      <w:r>
        <w:separator/>
      </w:r>
    </w:p>
  </w:endnote>
  <w:endnote w:type="continuationSeparator" w:id="0">
    <w:p w14:paraId="44644222" w14:textId="77777777" w:rsidR="003111D2" w:rsidRDefault="003111D2" w:rsidP="009A2D37">
      <w:pPr>
        <w:spacing w:after="0" w:line="240" w:lineRule="auto"/>
      </w:pPr>
      <w:r>
        <w:continuationSeparator/>
      </w:r>
    </w:p>
  </w:endnote>
  <w:endnote w:type="continuationNotice" w:id="1">
    <w:p w14:paraId="1191F2FB" w14:textId="77777777" w:rsidR="003111D2" w:rsidRDefault="00311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388ACC56" w:rsidR="008B2543" w:rsidRDefault="0019787E" w:rsidP="009A2D37">
        <w:pPr>
          <w:pStyle w:val="Footer"/>
          <w:jc w:val="center"/>
        </w:pPr>
        <w:r>
          <w:fldChar w:fldCharType="begin"/>
        </w:r>
        <w:r>
          <w:instrText xml:space="preserve"> PAGE   \* MERGEFORMAT </w:instrText>
        </w:r>
        <w:r>
          <w:fldChar w:fldCharType="separate"/>
        </w:r>
        <w:r w:rsidR="00DD45D7">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2C23" w14:textId="77777777" w:rsidR="003111D2" w:rsidRDefault="003111D2" w:rsidP="009A2D37">
      <w:pPr>
        <w:spacing w:after="0" w:line="240" w:lineRule="auto"/>
      </w:pPr>
      <w:r>
        <w:separator/>
      </w:r>
    </w:p>
  </w:footnote>
  <w:footnote w:type="continuationSeparator" w:id="0">
    <w:p w14:paraId="32F56FF0" w14:textId="77777777" w:rsidR="003111D2" w:rsidRDefault="003111D2" w:rsidP="009A2D37">
      <w:pPr>
        <w:spacing w:after="0" w:line="240" w:lineRule="auto"/>
      </w:pPr>
      <w:r>
        <w:continuationSeparator/>
      </w:r>
    </w:p>
  </w:footnote>
  <w:footnote w:type="continuationNotice" w:id="1">
    <w:p w14:paraId="4106D742" w14:textId="77777777" w:rsidR="003111D2" w:rsidRDefault="00311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9DE36E6"/>
    <w:multiLevelType w:val="hybridMultilevel"/>
    <w:tmpl w:val="9E5EEA60"/>
    <w:lvl w:ilvl="0" w:tplc="E254566A">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30FE8"/>
    <w:multiLevelType w:val="hybridMultilevel"/>
    <w:tmpl w:val="A31CE9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A7666A"/>
    <w:multiLevelType w:val="multilevel"/>
    <w:tmpl w:val="66A0A87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8D728C1"/>
    <w:multiLevelType w:val="multilevel"/>
    <w:tmpl w:val="3BB6441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4"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20D91"/>
    <w:multiLevelType w:val="hybridMultilevel"/>
    <w:tmpl w:val="68E0F8E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0"/>
  </w:num>
  <w:num w:numId="3">
    <w:abstractNumId w:val="17"/>
  </w:num>
  <w:num w:numId="4">
    <w:abstractNumId w:val="5"/>
  </w:num>
  <w:num w:numId="5">
    <w:abstractNumId w:val="28"/>
  </w:num>
  <w:num w:numId="6">
    <w:abstractNumId w:val="26"/>
  </w:num>
  <w:num w:numId="7">
    <w:abstractNumId w:val="37"/>
  </w:num>
  <w:num w:numId="8">
    <w:abstractNumId w:val="27"/>
  </w:num>
  <w:num w:numId="9">
    <w:abstractNumId w:val="18"/>
  </w:num>
  <w:num w:numId="10">
    <w:abstractNumId w:val="19"/>
  </w:num>
  <w:num w:numId="11">
    <w:abstractNumId w:val="3"/>
  </w:num>
  <w:num w:numId="12">
    <w:abstractNumId w:val="11"/>
  </w:num>
  <w:num w:numId="13">
    <w:abstractNumId w:val="36"/>
  </w:num>
  <w:num w:numId="14">
    <w:abstractNumId w:val="7"/>
  </w:num>
  <w:num w:numId="15">
    <w:abstractNumId w:val="10"/>
  </w:num>
  <w:num w:numId="16">
    <w:abstractNumId w:val="21"/>
  </w:num>
  <w:num w:numId="17">
    <w:abstractNumId w:val="35"/>
  </w:num>
  <w:num w:numId="18">
    <w:abstractNumId w:val="32"/>
  </w:num>
  <w:num w:numId="19">
    <w:abstractNumId w:val="33"/>
  </w:num>
  <w:num w:numId="20">
    <w:abstractNumId w:val="9"/>
  </w:num>
  <w:num w:numId="21">
    <w:abstractNumId w:val="8"/>
  </w:num>
  <w:num w:numId="22">
    <w:abstractNumId w:val="1"/>
  </w:num>
  <w:num w:numId="23">
    <w:abstractNumId w:val="24"/>
  </w:num>
  <w:num w:numId="24">
    <w:abstractNumId w:val="12"/>
  </w:num>
  <w:num w:numId="25">
    <w:abstractNumId w:val="30"/>
  </w:num>
  <w:num w:numId="26">
    <w:abstractNumId w:val="2"/>
  </w:num>
  <w:num w:numId="27">
    <w:abstractNumId w:val="34"/>
  </w:num>
  <w:num w:numId="28">
    <w:abstractNumId w:val="29"/>
  </w:num>
  <w:num w:numId="29">
    <w:abstractNumId w:val="39"/>
  </w:num>
  <w:num w:numId="30">
    <w:abstractNumId w:val="13"/>
  </w:num>
  <w:num w:numId="31">
    <w:abstractNumId w:val="20"/>
  </w:num>
  <w:num w:numId="32">
    <w:abstractNumId w:val="15"/>
  </w:num>
  <w:num w:numId="33">
    <w:abstractNumId w:val="4"/>
  </w:num>
  <w:num w:numId="34">
    <w:abstractNumId w:val="31"/>
  </w:num>
  <w:num w:numId="35">
    <w:abstractNumId w:val="14"/>
  </w:num>
  <w:num w:numId="36">
    <w:abstractNumId w:val="25"/>
  </w:num>
  <w:num w:numId="37">
    <w:abstractNumId w:val="38"/>
  </w:num>
  <w:num w:numId="38">
    <w:abstractNumId w:val="6"/>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4D62"/>
    <w:rsid w:val="00063A2F"/>
    <w:rsid w:val="000678D3"/>
    <w:rsid w:val="000828C6"/>
    <w:rsid w:val="00094810"/>
    <w:rsid w:val="00096DA4"/>
    <w:rsid w:val="000B75FA"/>
    <w:rsid w:val="000C0294"/>
    <w:rsid w:val="000C7A1C"/>
    <w:rsid w:val="000D1446"/>
    <w:rsid w:val="000D2A8A"/>
    <w:rsid w:val="000D32AC"/>
    <w:rsid w:val="000E20C1"/>
    <w:rsid w:val="000E3B73"/>
    <w:rsid w:val="000F6C56"/>
    <w:rsid w:val="000F7FBF"/>
    <w:rsid w:val="001047C0"/>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187C"/>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1FB2"/>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D77"/>
    <w:rsid w:val="002B20F5"/>
    <w:rsid w:val="002B2A1A"/>
    <w:rsid w:val="002B71F2"/>
    <w:rsid w:val="002C6708"/>
    <w:rsid w:val="002E71C0"/>
    <w:rsid w:val="002E780C"/>
    <w:rsid w:val="002F05F4"/>
    <w:rsid w:val="002F0CE4"/>
    <w:rsid w:val="002F23EF"/>
    <w:rsid w:val="002F2626"/>
    <w:rsid w:val="003014EE"/>
    <w:rsid w:val="00302082"/>
    <w:rsid w:val="00306620"/>
    <w:rsid w:val="003111D2"/>
    <w:rsid w:val="00316EC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061E"/>
    <w:rsid w:val="003A5DA0"/>
    <w:rsid w:val="003A5EEB"/>
    <w:rsid w:val="003A6143"/>
    <w:rsid w:val="003B35F4"/>
    <w:rsid w:val="003B4FC5"/>
    <w:rsid w:val="003B7C76"/>
    <w:rsid w:val="003C3E0C"/>
    <w:rsid w:val="003C776B"/>
    <w:rsid w:val="003D4A1C"/>
    <w:rsid w:val="003D7AA0"/>
    <w:rsid w:val="003E1FF7"/>
    <w:rsid w:val="003E311D"/>
    <w:rsid w:val="003F4470"/>
    <w:rsid w:val="003F501D"/>
    <w:rsid w:val="003F5A04"/>
    <w:rsid w:val="003F67CD"/>
    <w:rsid w:val="00402ED7"/>
    <w:rsid w:val="004114F8"/>
    <w:rsid w:val="004119B4"/>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D0B16"/>
    <w:rsid w:val="004F3C18"/>
    <w:rsid w:val="004F4328"/>
    <w:rsid w:val="005005E4"/>
    <w:rsid w:val="00513689"/>
    <w:rsid w:val="0051375A"/>
    <w:rsid w:val="00521097"/>
    <w:rsid w:val="005243C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06F74"/>
    <w:rsid w:val="00612B9D"/>
    <w:rsid w:val="006253AA"/>
    <w:rsid w:val="00626023"/>
    <w:rsid w:val="00627BF4"/>
    <w:rsid w:val="00633150"/>
    <w:rsid w:val="00637A50"/>
    <w:rsid w:val="00641D6D"/>
    <w:rsid w:val="0064364E"/>
    <w:rsid w:val="006438F3"/>
    <w:rsid w:val="00647907"/>
    <w:rsid w:val="00651A82"/>
    <w:rsid w:val="006525E9"/>
    <w:rsid w:val="00661ACA"/>
    <w:rsid w:val="0066747B"/>
    <w:rsid w:val="006725EC"/>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2829"/>
    <w:rsid w:val="006F3F8B"/>
    <w:rsid w:val="00700488"/>
    <w:rsid w:val="00700B53"/>
    <w:rsid w:val="00702244"/>
    <w:rsid w:val="00703404"/>
    <w:rsid w:val="00703F92"/>
    <w:rsid w:val="00704637"/>
    <w:rsid w:val="007105E4"/>
    <w:rsid w:val="007149D6"/>
    <w:rsid w:val="00714EE5"/>
    <w:rsid w:val="00720270"/>
    <w:rsid w:val="00724362"/>
    <w:rsid w:val="007259A3"/>
    <w:rsid w:val="00727261"/>
    <w:rsid w:val="00727780"/>
    <w:rsid w:val="0073792C"/>
    <w:rsid w:val="007501B1"/>
    <w:rsid w:val="007502C4"/>
    <w:rsid w:val="00754069"/>
    <w:rsid w:val="007667DF"/>
    <w:rsid w:val="0077080B"/>
    <w:rsid w:val="0078017D"/>
    <w:rsid w:val="00787070"/>
    <w:rsid w:val="007906FD"/>
    <w:rsid w:val="00797197"/>
    <w:rsid w:val="007972A7"/>
    <w:rsid w:val="007A2232"/>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F47"/>
    <w:rsid w:val="0082322C"/>
    <w:rsid w:val="00823942"/>
    <w:rsid w:val="00827FFD"/>
    <w:rsid w:val="0083074C"/>
    <w:rsid w:val="00830B5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BDE"/>
    <w:rsid w:val="008D7401"/>
    <w:rsid w:val="00903DF6"/>
    <w:rsid w:val="00911EAC"/>
    <w:rsid w:val="00921CF6"/>
    <w:rsid w:val="00922E9E"/>
    <w:rsid w:val="00924EF0"/>
    <w:rsid w:val="00934D7B"/>
    <w:rsid w:val="00947180"/>
    <w:rsid w:val="00951C6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598"/>
    <w:rsid w:val="009F2159"/>
    <w:rsid w:val="009F3579"/>
    <w:rsid w:val="009F3A2A"/>
    <w:rsid w:val="009F731F"/>
    <w:rsid w:val="009F7D33"/>
    <w:rsid w:val="00A021FE"/>
    <w:rsid w:val="00A04185"/>
    <w:rsid w:val="00A1270E"/>
    <w:rsid w:val="00A15342"/>
    <w:rsid w:val="00A212AD"/>
    <w:rsid w:val="00A3007E"/>
    <w:rsid w:val="00A32048"/>
    <w:rsid w:val="00A41F06"/>
    <w:rsid w:val="00A46431"/>
    <w:rsid w:val="00A50FD4"/>
    <w:rsid w:val="00A52DB4"/>
    <w:rsid w:val="00A54F32"/>
    <w:rsid w:val="00A607CE"/>
    <w:rsid w:val="00A618E1"/>
    <w:rsid w:val="00A629B9"/>
    <w:rsid w:val="00A70C20"/>
    <w:rsid w:val="00A74292"/>
    <w:rsid w:val="00A776DE"/>
    <w:rsid w:val="00A80640"/>
    <w:rsid w:val="00A80D3D"/>
    <w:rsid w:val="00A84DE4"/>
    <w:rsid w:val="00A87FFD"/>
    <w:rsid w:val="00A97038"/>
    <w:rsid w:val="00AA3C15"/>
    <w:rsid w:val="00AA6330"/>
    <w:rsid w:val="00AC7501"/>
    <w:rsid w:val="00AD748B"/>
    <w:rsid w:val="00AE4865"/>
    <w:rsid w:val="00AF50EE"/>
    <w:rsid w:val="00B03411"/>
    <w:rsid w:val="00B0591D"/>
    <w:rsid w:val="00B13402"/>
    <w:rsid w:val="00B14BC2"/>
    <w:rsid w:val="00B153F8"/>
    <w:rsid w:val="00B17024"/>
    <w:rsid w:val="00B17CD2"/>
    <w:rsid w:val="00B213D2"/>
    <w:rsid w:val="00B248BA"/>
    <w:rsid w:val="00B24B56"/>
    <w:rsid w:val="00B26A79"/>
    <w:rsid w:val="00B30E07"/>
    <w:rsid w:val="00B34ADD"/>
    <w:rsid w:val="00B52FF5"/>
    <w:rsid w:val="00B5498B"/>
    <w:rsid w:val="00B57219"/>
    <w:rsid w:val="00B608A7"/>
    <w:rsid w:val="00B62358"/>
    <w:rsid w:val="00B658A3"/>
    <w:rsid w:val="00B73047"/>
    <w:rsid w:val="00B746A8"/>
    <w:rsid w:val="00B7664D"/>
    <w:rsid w:val="00B80070"/>
    <w:rsid w:val="00B80989"/>
    <w:rsid w:val="00B8417A"/>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877"/>
    <w:rsid w:val="00C113F7"/>
    <w:rsid w:val="00C12613"/>
    <w:rsid w:val="00C167AC"/>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DF3"/>
    <w:rsid w:val="00D02E99"/>
    <w:rsid w:val="00D13357"/>
    <w:rsid w:val="00D13A13"/>
    <w:rsid w:val="00D2689A"/>
    <w:rsid w:val="00D52954"/>
    <w:rsid w:val="00D61205"/>
    <w:rsid w:val="00D65506"/>
    <w:rsid w:val="00D773CF"/>
    <w:rsid w:val="00D83563"/>
    <w:rsid w:val="00D8448F"/>
    <w:rsid w:val="00DA64B6"/>
    <w:rsid w:val="00DB5C9D"/>
    <w:rsid w:val="00DD02E6"/>
    <w:rsid w:val="00DD45D7"/>
    <w:rsid w:val="00DE7C14"/>
    <w:rsid w:val="00DF665B"/>
    <w:rsid w:val="00E0152A"/>
    <w:rsid w:val="00E03394"/>
    <w:rsid w:val="00E066E5"/>
    <w:rsid w:val="00E15D12"/>
    <w:rsid w:val="00E22F03"/>
    <w:rsid w:val="00E233C1"/>
    <w:rsid w:val="00E30121"/>
    <w:rsid w:val="00E349CF"/>
    <w:rsid w:val="00E4659E"/>
    <w:rsid w:val="00E51404"/>
    <w:rsid w:val="00E574C9"/>
    <w:rsid w:val="00E610DE"/>
    <w:rsid w:val="00E66167"/>
    <w:rsid w:val="00E71F2F"/>
    <w:rsid w:val="00E77786"/>
    <w:rsid w:val="00E806FB"/>
    <w:rsid w:val="00EB1C2D"/>
    <w:rsid w:val="00EC1810"/>
    <w:rsid w:val="00EC3FCC"/>
    <w:rsid w:val="00ED32FF"/>
    <w:rsid w:val="00ED5B6B"/>
    <w:rsid w:val="00EF039B"/>
    <w:rsid w:val="00EF4933"/>
    <w:rsid w:val="00EF5044"/>
    <w:rsid w:val="00F01956"/>
    <w:rsid w:val="00F06054"/>
    <w:rsid w:val="00F116CE"/>
    <w:rsid w:val="00F176DE"/>
    <w:rsid w:val="00F21C47"/>
    <w:rsid w:val="00F244E2"/>
    <w:rsid w:val="00F340DE"/>
    <w:rsid w:val="00F36B3D"/>
    <w:rsid w:val="00F43542"/>
    <w:rsid w:val="00F43EC6"/>
    <w:rsid w:val="00F44BAB"/>
    <w:rsid w:val="00F527CB"/>
    <w:rsid w:val="00F562AA"/>
    <w:rsid w:val="00F66975"/>
    <w:rsid w:val="00F7105A"/>
    <w:rsid w:val="00F712EB"/>
    <w:rsid w:val="00F7710E"/>
    <w:rsid w:val="00F77676"/>
    <w:rsid w:val="00F8197C"/>
    <w:rsid w:val="00F82A01"/>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03370702">
      <w:bodyDiv w:val="1"/>
      <w:marLeft w:val="0"/>
      <w:marRight w:val="0"/>
      <w:marTop w:val="0"/>
      <w:marBottom w:val="0"/>
      <w:divBdr>
        <w:top w:val="none" w:sz="0" w:space="0" w:color="auto"/>
        <w:left w:val="none" w:sz="0" w:space="0" w:color="auto"/>
        <w:bottom w:val="none" w:sz="0" w:space="0" w:color="auto"/>
        <w:right w:val="none" w:sz="0" w:space="0" w:color="auto"/>
      </w:divBdr>
    </w:div>
    <w:div w:id="1938361464">
      <w:bodyDiv w:val="1"/>
      <w:marLeft w:val="0"/>
      <w:marRight w:val="0"/>
      <w:marTop w:val="0"/>
      <w:marBottom w:val="0"/>
      <w:divBdr>
        <w:top w:val="none" w:sz="0" w:space="0" w:color="auto"/>
        <w:left w:val="none" w:sz="0" w:space="0" w:color="auto"/>
        <w:bottom w:val="none" w:sz="0" w:space="0" w:color="auto"/>
        <w:right w:val="none" w:sz="0" w:space="0" w:color="auto"/>
      </w:divBdr>
    </w:div>
    <w:div w:id="1960843548">
      <w:bodyDiv w:val="1"/>
      <w:marLeft w:val="0"/>
      <w:marRight w:val="0"/>
      <w:marTop w:val="0"/>
      <w:marBottom w:val="0"/>
      <w:divBdr>
        <w:top w:val="none" w:sz="0" w:space="0" w:color="auto"/>
        <w:left w:val="none" w:sz="0" w:space="0" w:color="auto"/>
        <w:bottom w:val="none" w:sz="0" w:space="0" w:color="auto"/>
        <w:right w:val="none" w:sz="0" w:space="0" w:color="auto"/>
      </w:divBdr>
      <w:divsChild>
        <w:div w:id="1082217792">
          <w:marLeft w:val="0"/>
          <w:marRight w:val="0"/>
          <w:marTop w:val="0"/>
          <w:marBottom w:val="0"/>
          <w:divBdr>
            <w:top w:val="none" w:sz="0" w:space="0" w:color="auto"/>
            <w:left w:val="none" w:sz="0" w:space="0" w:color="auto"/>
            <w:bottom w:val="none" w:sz="0" w:space="0" w:color="auto"/>
            <w:right w:val="none" w:sz="0" w:space="0" w:color="auto"/>
          </w:divBdr>
        </w:div>
        <w:div w:id="251359121">
          <w:marLeft w:val="0"/>
          <w:marRight w:val="0"/>
          <w:marTop w:val="0"/>
          <w:marBottom w:val="0"/>
          <w:divBdr>
            <w:top w:val="none" w:sz="0" w:space="0" w:color="auto"/>
            <w:left w:val="none" w:sz="0" w:space="0" w:color="auto"/>
            <w:bottom w:val="none" w:sz="0" w:space="0" w:color="auto"/>
            <w:right w:val="none" w:sz="0" w:space="0" w:color="auto"/>
          </w:divBdr>
        </w:div>
        <w:div w:id="885337101">
          <w:marLeft w:val="0"/>
          <w:marRight w:val="0"/>
          <w:marTop w:val="0"/>
          <w:marBottom w:val="0"/>
          <w:divBdr>
            <w:top w:val="none" w:sz="0" w:space="0" w:color="auto"/>
            <w:left w:val="none" w:sz="0" w:space="0" w:color="auto"/>
            <w:bottom w:val="none" w:sz="0" w:space="0" w:color="auto"/>
            <w:right w:val="none" w:sz="0" w:space="0" w:color="auto"/>
          </w:divBdr>
        </w:div>
        <w:div w:id="2051034301">
          <w:marLeft w:val="0"/>
          <w:marRight w:val="0"/>
          <w:marTop w:val="0"/>
          <w:marBottom w:val="0"/>
          <w:divBdr>
            <w:top w:val="none" w:sz="0" w:space="0" w:color="auto"/>
            <w:left w:val="none" w:sz="0" w:space="0" w:color="auto"/>
            <w:bottom w:val="none" w:sz="0" w:space="0" w:color="auto"/>
            <w:right w:val="none" w:sz="0" w:space="0" w:color="auto"/>
          </w:divBdr>
        </w:div>
        <w:div w:id="538861626">
          <w:marLeft w:val="0"/>
          <w:marRight w:val="0"/>
          <w:marTop w:val="0"/>
          <w:marBottom w:val="0"/>
          <w:divBdr>
            <w:top w:val="none" w:sz="0" w:space="0" w:color="auto"/>
            <w:left w:val="none" w:sz="0" w:space="0" w:color="auto"/>
            <w:bottom w:val="none" w:sz="0" w:space="0" w:color="auto"/>
            <w:right w:val="none" w:sz="0" w:space="0" w:color="auto"/>
          </w:divBdr>
        </w:div>
        <w:div w:id="953563654">
          <w:marLeft w:val="0"/>
          <w:marRight w:val="0"/>
          <w:marTop w:val="0"/>
          <w:marBottom w:val="0"/>
          <w:divBdr>
            <w:top w:val="none" w:sz="0" w:space="0" w:color="auto"/>
            <w:left w:val="none" w:sz="0" w:space="0" w:color="auto"/>
            <w:bottom w:val="none" w:sz="0" w:space="0" w:color="auto"/>
            <w:right w:val="none" w:sz="0" w:space="0" w:color="auto"/>
          </w:divBdr>
        </w:div>
        <w:div w:id="67308813">
          <w:marLeft w:val="0"/>
          <w:marRight w:val="0"/>
          <w:marTop w:val="0"/>
          <w:marBottom w:val="0"/>
          <w:divBdr>
            <w:top w:val="none" w:sz="0" w:space="0" w:color="auto"/>
            <w:left w:val="none" w:sz="0" w:space="0" w:color="auto"/>
            <w:bottom w:val="none" w:sz="0" w:space="0" w:color="auto"/>
            <w:right w:val="none" w:sz="0" w:space="0" w:color="auto"/>
          </w:divBdr>
        </w:div>
        <w:div w:id="1090661571">
          <w:marLeft w:val="0"/>
          <w:marRight w:val="0"/>
          <w:marTop w:val="0"/>
          <w:marBottom w:val="0"/>
          <w:divBdr>
            <w:top w:val="none" w:sz="0" w:space="0" w:color="auto"/>
            <w:left w:val="none" w:sz="0" w:space="0" w:color="auto"/>
            <w:bottom w:val="none" w:sz="0" w:space="0" w:color="auto"/>
            <w:right w:val="none" w:sz="0" w:space="0" w:color="auto"/>
          </w:divBdr>
        </w:div>
        <w:div w:id="943269038">
          <w:marLeft w:val="0"/>
          <w:marRight w:val="0"/>
          <w:marTop w:val="0"/>
          <w:marBottom w:val="0"/>
          <w:divBdr>
            <w:top w:val="none" w:sz="0" w:space="0" w:color="auto"/>
            <w:left w:val="none" w:sz="0" w:space="0" w:color="auto"/>
            <w:bottom w:val="none" w:sz="0" w:space="0" w:color="auto"/>
            <w:right w:val="none" w:sz="0" w:space="0" w:color="auto"/>
          </w:divBdr>
        </w:div>
        <w:div w:id="736711119">
          <w:marLeft w:val="0"/>
          <w:marRight w:val="0"/>
          <w:marTop w:val="0"/>
          <w:marBottom w:val="0"/>
          <w:divBdr>
            <w:top w:val="none" w:sz="0" w:space="0" w:color="auto"/>
            <w:left w:val="none" w:sz="0" w:space="0" w:color="auto"/>
            <w:bottom w:val="none" w:sz="0" w:space="0" w:color="auto"/>
            <w:right w:val="none" w:sz="0" w:space="0" w:color="auto"/>
          </w:divBdr>
        </w:div>
        <w:div w:id="369231202">
          <w:marLeft w:val="0"/>
          <w:marRight w:val="0"/>
          <w:marTop w:val="0"/>
          <w:marBottom w:val="0"/>
          <w:divBdr>
            <w:top w:val="none" w:sz="0" w:space="0" w:color="auto"/>
            <w:left w:val="none" w:sz="0" w:space="0" w:color="auto"/>
            <w:bottom w:val="none" w:sz="0" w:space="0" w:color="auto"/>
            <w:right w:val="none" w:sz="0" w:space="0" w:color="auto"/>
          </w:divBdr>
        </w:div>
        <w:div w:id="309097945">
          <w:marLeft w:val="0"/>
          <w:marRight w:val="0"/>
          <w:marTop w:val="0"/>
          <w:marBottom w:val="0"/>
          <w:divBdr>
            <w:top w:val="none" w:sz="0" w:space="0" w:color="auto"/>
            <w:left w:val="none" w:sz="0" w:space="0" w:color="auto"/>
            <w:bottom w:val="none" w:sz="0" w:space="0" w:color="auto"/>
            <w:right w:val="none" w:sz="0" w:space="0" w:color="auto"/>
          </w:divBdr>
        </w:div>
        <w:div w:id="956915456">
          <w:marLeft w:val="0"/>
          <w:marRight w:val="0"/>
          <w:marTop w:val="0"/>
          <w:marBottom w:val="0"/>
          <w:divBdr>
            <w:top w:val="none" w:sz="0" w:space="0" w:color="auto"/>
            <w:left w:val="none" w:sz="0" w:space="0" w:color="auto"/>
            <w:bottom w:val="none" w:sz="0" w:space="0" w:color="auto"/>
            <w:right w:val="none" w:sz="0" w:space="0" w:color="auto"/>
          </w:divBdr>
        </w:div>
        <w:div w:id="580723608">
          <w:marLeft w:val="0"/>
          <w:marRight w:val="0"/>
          <w:marTop w:val="0"/>
          <w:marBottom w:val="0"/>
          <w:divBdr>
            <w:top w:val="none" w:sz="0" w:space="0" w:color="auto"/>
            <w:left w:val="none" w:sz="0" w:space="0" w:color="auto"/>
            <w:bottom w:val="none" w:sz="0" w:space="0" w:color="auto"/>
            <w:right w:val="none" w:sz="0" w:space="0" w:color="auto"/>
          </w:divBdr>
        </w:div>
        <w:div w:id="261687385">
          <w:marLeft w:val="0"/>
          <w:marRight w:val="0"/>
          <w:marTop w:val="0"/>
          <w:marBottom w:val="0"/>
          <w:divBdr>
            <w:top w:val="none" w:sz="0" w:space="0" w:color="auto"/>
            <w:left w:val="none" w:sz="0" w:space="0" w:color="auto"/>
            <w:bottom w:val="none" w:sz="0" w:space="0" w:color="auto"/>
            <w:right w:val="none" w:sz="0" w:space="0" w:color="auto"/>
          </w:divBdr>
        </w:div>
        <w:div w:id="1004237241">
          <w:marLeft w:val="0"/>
          <w:marRight w:val="0"/>
          <w:marTop w:val="0"/>
          <w:marBottom w:val="0"/>
          <w:divBdr>
            <w:top w:val="none" w:sz="0" w:space="0" w:color="auto"/>
            <w:left w:val="none" w:sz="0" w:space="0" w:color="auto"/>
            <w:bottom w:val="none" w:sz="0" w:space="0" w:color="auto"/>
            <w:right w:val="none" w:sz="0" w:space="0" w:color="auto"/>
          </w:divBdr>
        </w:div>
        <w:div w:id="2140999038">
          <w:marLeft w:val="0"/>
          <w:marRight w:val="0"/>
          <w:marTop w:val="0"/>
          <w:marBottom w:val="0"/>
          <w:divBdr>
            <w:top w:val="none" w:sz="0" w:space="0" w:color="auto"/>
            <w:left w:val="none" w:sz="0" w:space="0" w:color="auto"/>
            <w:bottom w:val="none" w:sz="0" w:space="0" w:color="auto"/>
            <w:right w:val="none" w:sz="0" w:space="0" w:color="auto"/>
          </w:divBdr>
        </w:div>
        <w:div w:id="755787056">
          <w:marLeft w:val="0"/>
          <w:marRight w:val="0"/>
          <w:marTop w:val="0"/>
          <w:marBottom w:val="0"/>
          <w:divBdr>
            <w:top w:val="none" w:sz="0" w:space="0" w:color="auto"/>
            <w:left w:val="none" w:sz="0" w:space="0" w:color="auto"/>
            <w:bottom w:val="none" w:sz="0" w:space="0" w:color="auto"/>
            <w:right w:val="none" w:sz="0" w:space="0" w:color="auto"/>
          </w:divBdr>
        </w:div>
        <w:div w:id="453141355">
          <w:marLeft w:val="0"/>
          <w:marRight w:val="0"/>
          <w:marTop w:val="0"/>
          <w:marBottom w:val="0"/>
          <w:divBdr>
            <w:top w:val="none" w:sz="0" w:space="0" w:color="auto"/>
            <w:left w:val="none" w:sz="0" w:space="0" w:color="auto"/>
            <w:bottom w:val="none" w:sz="0" w:space="0" w:color="auto"/>
            <w:right w:val="none" w:sz="0" w:space="0" w:color="auto"/>
          </w:divBdr>
        </w:div>
        <w:div w:id="778452493">
          <w:marLeft w:val="0"/>
          <w:marRight w:val="0"/>
          <w:marTop w:val="0"/>
          <w:marBottom w:val="0"/>
          <w:divBdr>
            <w:top w:val="none" w:sz="0" w:space="0" w:color="auto"/>
            <w:left w:val="none" w:sz="0" w:space="0" w:color="auto"/>
            <w:bottom w:val="none" w:sz="0" w:space="0" w:color="auto"/>
            <w:right w:val="none" w:sz="0" w:space="0" w:color="auto"/>
          </w:divBdr>
        </w:div>
        <w:div w:id="449512656">
          <w:marLeft w:val="0"/>
          <w:marRight w:val="0"/>
          <w:marTop w:val="0"/>
          <w:marBottom w:val="0"/>
          <w:divBdr>
            <w:top w:val="none" w:sz="0" w:space="0" w:color="auto"/>
            <w:left w:val="none" w:sz="0" w:space="0" w:color="auto"/>
            <w:bottom w:val="none" w:sz="0" w:space="0" w:color="auto"/>
            <w:right w:val="none" w:sz="0" w:space="0" w:color="auto"/>
          </w:divBdr>
        </w:div>
        <w:div w:id="474110144">
          <w:marLeft w:val="0"/>
          <w:marRight w:val="0"/>
          <w:marTop w:val="0"/>
          <w:marBottom w:val="0"/>
          <w:divBdr>
            <w:top w:val="none" w:sz="0" w:space="0" w:color="auto"/>
            <w:left w:val="none" w:sz="0" w:space="0" w:color="auto"/>
            <w:bottom w:val="none" w:sz="0" w:space="0" w:color="auto"/>
            <w:right w:val="none" w:sz="0" w:space="0" w:color="auto"/>
          </w:divBdr>
        </w:div>
        <w:div w:id="1338774688">
          <w:marLeft w:val="0"/>
          <w:marRight w:val="0"/>
          <w:marTop w:val="0"/>
          <w:marBottom w:val="0"/>
          <w:divBdr>
            <w:top w:val="none" w:sz="0" w:space="0" w:color="auto"/>
            <w:left w:val="none" w:sz="0" w:space="0" w:color="auto"/>
            <w:bottom w:val="none" w:sz="0" w:space="0" w:color="auto"/>
            <w:right w:val="none" w:sz="0" w:space="0" w:color="auto"/>
          </w:divBdr>
        </w:div>
        <w:div w:id="1445685400">
          <w:marLeft w:val="0"/>
          <w:marRight w:val="0"/>
          <w:marTop w:val="0"/>
          <w:marBottom w:val="0"/>
          <w:divBdr>
            <w:top w:val="none" w:sz="0" w:space="0" w:color="auto"/>
            <w:left w:val="none" w:sz="0" w:space="0" w:color="auto"/>
            <w:bottom w:val="none" w:sz="0" w:space="0" w:color="auto"/>
            <w:right w:val="none" w:sz="0" w:space="0" w:color="auto"/>
          </w:divBdr>
        </w:div>
        <w:div w:id="891305898">
          <w:marLeft w:val="0"/>
          <w:marRight w:val="0"/>
          <w:marTop w:val="0"/>
          <w:marBottom w:val="0"/>
          <w:divBdr>
            <w:top w:val="none" w:sz="0" w:space="0" w:color="auto"/>
            <w:left w:val="none" w:sz="0" w:space="0" w:color="auto"/>
            <w:bottom w:val="none" w:sz="0" w:space="0" w:color="auto"/>
            <w:right w:val="none" w:sz="0" w:space="0" w:color="auto"/>
          </w:divBdr>
        </w:div>
        <w:div w:id="1844391648">
          <w:marLeft w:val="0"/>
          <w:marRight w:val="0"/>
          <w:marTop w:val="0"/>
          <w:marBottom w:val="0"/>
          <w:divBdr>
            <w:top w:val="none" w:sz="0" w:space="0" w:color="auto"/>
            <w:left w:val="none" w:sz="0" w:space="0" w:color="auto"/>
            <w:bottom w:val="none" w:sz="0" w:space="0" w:color="auto"/>
            <w:right w:val="none" w:sz="0" w:space="0" w:color="auto"/>
          </w:divBdr>
        </w:div>
        <w:div w:id="1354913218">
          <w:marLeft w:val="0"/>
          <w:marRight w:val="0"/>
          <w:marTop w:val="0"/>
          <w:marBottom w:val="0"/>
          <w:divBdr>
            <w:top w:val="none" w:sz="0" w:space="0" w:color="auto"/>
            <w:left w:val="none" w:sz="0" w:space="0" w:color="auto"/>
            <w:bottom w:val="none" w:sz="0" w:space="0" w:color="auto"/>
            <w:right w:val="none" w:sz="0" w:space="0" w:color="auto"/>
          </w:divBdr>
        </w:div>
        <w:div w:id="372118184">
          <w:marLeft w:val="0"/>
          <w:marRight w:val="0"/>
          <w:marTop w:val="0"/>
          <w:marBottom w:val="0"/>
          <w:divBdr>
            <w:top w:val="none" w:sz="0" w:space="0" w:color="auto"/>
            <w:left w:val="none" w:sz="0" w:space="0" w:color="auto"/>
            <w:bottom w:val="none" w:sz="0" w:space="0" w:color="auto"/>
            <w:right w:val="none" w:sz="0" w:space="0" w:color="auto"/>
          </w:divBdr>
        </w:div>
        <w:div w:id="860974264">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780C-C8FE-44E5-B613-2A7B707DA359}"/>
</file>

<file path=customXml/itemProps2.xml><?xml version="1.0" encoding="utf-8"?>
<ds:datastoreItem xmlns:ds="http://schemas.openxmlformats.org/officeDocument/2006/customXml" ds:itemID="{266148C5-58CB-45B0-83D8-61E78AFE3BCE}">
  <ds:schemaRefs>
    <ds:schemaRef ds:uri="http://schemas.microsoft.com/sharepoint/v3/contenttype/forms"/>
  </ds:schemaRefs>
</ds:datastoreItem>
</file>

<file path=customXml/itemProps3.xml><?xml version="1.0" encoding="utf-8"?>
<ds:datastoreItem xmlns:ds="http://schemas.openxmlformats.org/officeDocument/2006/customXml" ds:itemID="{958C14DA-4942-4011-BB4D-449D7BD5ABE2}">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68E0CA2-71A1-4747-8EA8-E0BFB3E10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8B2F42-AF2E-4895-807B-CD2D6D00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Sarah Collins</cp:lastModifiedBy>
  <cp:revision>3</cp:revision>
  <cp:lastPrinted>2015-09-09T08:37:00Z</cp:lastPrinted>
  <dcterms:created xsi:type="dcterms:W3CDTF">2019-03-20T10:55:00Z</dcterms:created>
  <dcterms:modified xsi:type="dcterms:W3CDTF">2019-03-20T10:56:00Z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100891bd-8bd7-46bb-8241-d33f25cc45ba</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