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EDCFCA3" w14:textId="0B51CBA4"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4D0B16">
        <w:rPr>
          <w:rFonts w:ascii="Arial" w:hAnsi="Arial" w:cs="Arial"/>
        </w:rPr>
        <w:t>30</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4D0B16">
        <w:rPr>
          <w:rFonts w:ascii="Arial" w:hAnsi="Arial" w:cs="Arial"/>
        </w:rPr>
        <w:t>30</w:t>
      </w:r>
      <w:r>
        <w:rPr>
          <w:rFonts w:ascii="Arial" w:hAnsi="Arial" w:cs="Arial"/>
        </w:rPr>
        <w:t>)</w:t>
      </w:r>
      <w:r w:rsidRPr="00C2517D">
        <w:rPr>
          <w:rFonts w:ascii="Arial" w:hAnsi="Arial" w:cs="Arial"/>
        </w:rPr>
        <w:t xml:space="preserve"> </w:t>
      </w:r>
      <w:r w:rsidR="004D0B16">
        <w:rPr>
          <w:rFonts w:ascii="Arial" w:hAnsi="Arial" w:cs="Arial"/>
        </w:rPr>
        <w:t xml:space="preserve">Research Methods </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B38524C" w:rsidR="00C2517D" w:rsidRPr="00302082" w:rsidRDefault="004D0B16" w:rsidP="00C2517D">
      <w:pPr>
        <w:pStyle w:val="NormalWeb"/>
        <w:spacing w:before="0" w:beforeAutospacing="0" w:after="120" w:afterAutospacing="0"/>
        <w:ind w:left="567" w:right="260"/>
        <w:rPr>
          <w:rFonts w:ascii="Arial" w:hAnsi="Arial" w:cs="Arial"/>
          <w:i/>
        </w:rPr>
      </w:pPr>
      <w:r>
        <w:rPr>
          <w:rFonts w:ascii="Arial" w:hAnsi="Arial" w:cs="Arial"/>
          <w:sz w:val="22"/>
          <w:szCs w:val="22"/>
        </w:rPr>
        <w:t>4</w:t>
      </w:r>
      <w:r w:rsidR="00C05877">
        <w:rPr>
          <w:rFonts w:ascii="Arial" w:hAnsi="Arial" w:cs="Arial"/>
          <w:sz w:val="22"/>
          <w:szCs w:val="22"/>
        </w:rPr>
        <w:t>0</w:t>
      </w:r>
      <w:r w:rsidR="00C2517D" w:rsidRPr="00DE5882">
        <w:rPr>
          <w:rFonts w:ascii="Arial" w:hAnsi="Arial" w:cs="Arial"/>
          <w:sz w:val="22"/>
          <w:szCs w:val="22"/>
        </w:rPr>
        <w:t xml:space="preserve"> credits (</w:t>
      </w:r>
      <w:r>
        <w:rPr>
          <w:rFonts w:ascii="Arial" w:hAnsi="Arial" w:cs="Arial"/>
          <w:sz w:val="22"/>
          <w:szCs w:val="22"/>
        </w:rPr>
        <w:t>2</w:t>
      </w:r>
      <w:r w:rsidR="00C05877">
        <w:rPr>
          <w:rFonts w:ascii="Arial" w:hAnsi="Arial" w:cs="Arial"/>
          <w:sz w:val="22"/>
          <w:szCs w:val="22"/>
        </w:rPr>
        <w:t>0</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1AAE9B34"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4D0B16">
        <w:rPr>
          <w:rFonts w:ascii="Arial" w:hAnsi="Arial" w:cs="Arial"/>
        </w:rPr>
        <w:t xml:space="preserve">and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FB7523" w14:textId="77777777"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Sports Science for Optimal Performance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678E90" w14:textId="7C7BB4E0" w:rsidR="00DE7C14" w:rsidRPr="00DE7C14" w:rsidRDefault="0041035C" w:rsidP="00DE7C1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Pr>
          <w:rFonts w:ascii="Arial" w:hAnsi="Arial" w:cs="Arial"/>
        </w:rPr>
        <w:t>A</w:t>
      </w:r>
      <w:r w:rsidR="00DE7C14" w:rsidRPr="00DE7C14">
        <w:rPr>
          <w:rFonts w:ascii="Arial" w:hAnsi="Arial" w:cs="Arial"/>
        </w:rPr>
        <w:t xml:space="preserve">nalyse critically the methodological assumptions and approaches to existing research in the relevant subject area </w:t>
      </w:r>
    </w:p>
    <w:p w14:paraId="5376ABD4" w14:textId="77777777" w:rsidR="00DE7C14" w:rsidRPr="00DE7C14" w:rsidRDefault="00DE7C14" w:rsidP="00DE7C1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DE7C14">
        <w:rPr>
          <w:rFonts w:ascii="Arial" w:hAnsi="Arial" w:cs="Arial"/>
        </w:rPr>
        <w:t xml:space="preserve">Critically evaluate the process of research in the relevant subject area </w:t>
      </w:r>
    </w:p>
    <w:p w14:paraId="490C547B" w14:textId="77777777" w:rsidR="00DE7C14" w:rsidRPr="00DE7C14" w:rsidRDefault="00DE7C14" w:rsidP="00DE7C1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DE7C14">
        <w:rPr>
          <w:rFonts w:ascii="Arial" w:hAnsi="Arial" w:cs="Arial"/>
        </w:rPr>
        <w:t xml:space="preserve">Demonstrate an understanding of the ethical considerations involved in research design in the relevant subject area </w:t>
      </w:r>
    </w:p>
    <w:p w14:paraId="7AA9141D" w14:textId="77777777" w:rsidR="00DE7C14" w:rsidRPr="00DE7C14" w:rsidRDefault="00DE7C14" w:rsidP="00DE7C1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DE7C14">
        <w:rPr>
          <w:rFonts w:ascii="Arial" w:hAnsi="Arial" w:cs="Arial"/>
        </w:rPr>
        <w:t xml:space="preserve">Select and apply data analysis techniques used in research </w:t>
      </w:r>
    </w:p>
    <w:p w14:paraId="1AF02885" w14:textId="1E8AC0B6" w:rsidR="00DE7C14" w:rsidRPr="00DE7C14" w:rsidRDefault="00DE7C14" w:rsidP="00DE7C1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DE7C14">
        <w:rPr>
          <w:rFonts w:ascii="Arial" w:hAnsi="Arial" w:cs="Arial"/>
        </w:rPr>
        <w:t>Demonstrate competence in safe laboratory/human testing practice.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A64515" w14:textId="45FA4158" w:rsidR="00DE7C14" w:rsidRPr="00DE7C14" w:rsidRDefault="00C05877" w:rsidP="00DE7C14">
      <w:pPr>
        <w:pStyle w:val="ListParagraph"/>
        <w:numPr>
          <w:ilvl w:val="0"/>
          <w:numId w:val="30"/>
        </w:numPr>
        <w:spacing w:after="120" w:line="240" w:lineRule="auto"/>
        <w:ind w:left="992" w:right="827" w:hanging="425"/>
        <w:contextualSpacing w:val="0"/>
        <w:jc w:val="both"/>
        <w:rPr>
          <w:rFonts w:ascii="Arial" w:hAnsi="Arial" w:cs="Arial"/>
        </w:rPr>
      </w:pPr>
      <w:r w:rsidRPr="00DE7C14">
        <w:rPr>
          <w:rFonts w:ascii="Arial" w:hAnsi="Arial" w:cs="Arial"/>
        </w:rPr>
        <w:t>Demonstrate c</w:t>
      </w:r>
      <w:r w:rsidR="00DE7C14" w:rsidRPr="00DE7C14">
        <w:rPr>
          <w:rFonts w:ascii="Arial" w:hAnsi="Arial" w:cs="Arial"/>
        </w:rPr>
        <w:t>ommunication and presentation skills - evidenced via the use of student led workshop discussions and presentations.</w:t>
      </w:r>
    </w:p>
    <w:p w14:paraId="68F6C519" w14:textId="5E6DBF33" w:rsidR="00DE7C14" w:rsidRDefault="00DE7C14" w:rsidP="00DE7C14">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 xml:space="preserve">Apply </w:t>
      </w:r>
      <w:r w:rsidR="00152445">
        <w:rPr>
          <w:rFonts w:ascii="Arial" w:hAnsi="Arial" w:cs="Arial"/>
        </w:rPr>
        <w:t>i</w:t>
      </w:r>
      <w:r w:rsidRPr="00DE7C14">
        <w:rPr>
          <w:rFonts w:ascii="Arial" w:hAnsi="Arial" w:cs="Arial"/>
        </w:rPr>
        <w:t xml:space="preserve">nformation </w:t>
      </w:r>
      <w:r w:rsidR="00152445">
        <w:rPr>
          <w:rFonts w:ascii="Arial" w:hAnsi="Arial" w:cs="Arial"/>
        </w:rPr>
        <w:t>t</w:t>
      </w:r>
      <w:r w:rsidRPr="00DE7C14">
        <w:rPr>
          <w:rFonts w:ascii="Arial" w:hAnsi="Arial" w:cs="Arial"/>
        </w:rPr>
        <w:t xml:space="preserve">echnology </w:t>
      </w:r>
      <w:r>
        <w:rPr>
          <w:rFonts w:ascii="Arial" w:hAnsi="Arial" w:cs="Arial"/>
        </w:rPr>
        <w:t>and n</w:t>
      </w:r>
      <w:r w:rsidRPr="00DE7C14">
        <w:rPr>
          <w:rFonts w:ascii="Arial" w:hAnsi="Arial" w:cs="Arial"/>
        </w:rPr>
        <w:t>umeracy – evidenced via the preparation for the research proposal (including importing of graphics, word processing, and internet searches) and working with a statistical software package.</w:t>
      </w:r>
    </w:p>
    <w:p w14:paraId="13F8A085" w14:textId="2CA9B6EB" w:rsidR="00DE7C14" w:rsidRPr="00DE7C14" w:rsidRDefault="00DE7C14" w:rsidP="00DE7C14">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Demonstrate p</w:t>
      </w:r>
      <w:r w:rsidRPr="00DE7C14">
        <w:rPr>
          <w:rFonts w:ascii="Arial" w:hAnsi="Arial" w:cs="Arial"/>
        </w:rPr>
        <w:t xml:space="preserve">roblem solving </w:t>
      </w:r>
      <w:r>
        <w:rPr>
          <w:rFonts w:ascii="Arial" w:hAnsi="Arial" w:cs="Arial"/>
        </w:rPr>
        <w:t>and the a</w:t>
      </w:r>
      <w:r w:rsidRPr="00DE7C14">
        <w:rPr>
          <w:rFonts w:ascii="Arial" w:hAnsi="Arial" w:cs="Arial"/>
        </w:rPr>
        <w:t>bility to plan and manage learning – achieved through the identification and correct usage of statistical tests fo</w:t>
      </w:r>
      <w:r>
        <w:rPr>
          <w:rFonts w:ascii="Arial" w:hAnsi="Arial" w:cs="Arial"/>
        </w:rPr>
        <w:t>r specific data types and sets and</w:t>
      </w:r>
      <w:r w:rsidRPr="00DE7C14">
        <w:rPr>
          <w:rFonts w:ascii="Arial" w:hAnsi="Arial" w:cs="Arial"/>
        </w:rPr>
        <w:t xml:space="preserve"> through completing the extra self-directed study and managing the supervisor meetings necessary to successfully complete the required assignments and tasks set during this module. </w:t>
      </w:r>
    </w:p>
    <w:p w14:paraId="27E84851" w14:textId="0CC283FE"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185F41" w14:textId="0DC1E779" w:rsidR="00DE7C14" w:rsidRPr="00DE7C14" w:rsidRDefault="00DE7C14" w:rsidP="00DE7C14">
      <w:pPr>
        <w:spacing w:after="120" w:line="240" w:lineRule="auto"/>
        <w:ind w:left="567" w:right="261"/>
        <w:rPr>
          <w:rFonts w:ascii="Arial" w:hAnsi="Arial" w:cs="Arial"/>
          <w:iCs/>
        </w:rPr>
      </w:pPr>
      <w:r>
        <w:rPr>
          <w:rFonts w:ascii="Arial" w:hAnsi="Arial" w:cs="Arial"/>
          <w:iCs/>
        </w:rPr>
        <w:t>T</w:t>
      </w:r>
      <w:r w:rsidR="00566AA6">
        <w:rPr>
          <w:rFonts w:ascii="Arial" w:hAnsi="Arial" w:cs="Arial"/>
          <w:iCs/>
        </w:rPr>
        <w:t>ypical t</w:t>
      </w:r>
      <w:r w:rsidRPr="00DE7C14">
        <w:rPr>
          <w:rFonts w:ascii="Arial" w:hAnsi="Arial" w:cs="Arial"/>
          <w:iCs/>
        </w:rPr>
        <w:t>opics included in this module are:</w:t>
      </w:r>
    </w:p>
    <w:p w14:paraId="040AFEBC"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Introduction to philosophy of science</w:t>
      </w:r>
    </w:p>
    <w:p w14:paraId="34DB15AA"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Evidence-based practice</w:t>
      </w:r>
    </w:p>
    <w:p w14:paraId="53DAEA68" w14:textId="7E682D33"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 xml:space="preserve">Levels of </w:t>
      </w:r>
      <w:r w:rsidR="00152445">
        <w:rPr>
          <w:rFonts w:ascii="Arial" w:hAnsi="Arial" w:cs="Arial"/>
          <w:iCs/>
        </w:rPr>
        <w:t>e</w:t>
      </w:r>
      <w:r w:rsidRPr="00DE7C14">
        <w:rPr>
          <w:rFonts w:ascii="Arial" w:hAnsi="Arial" w:cs="Arial"/>
          <w:iCs/>
        </w:rPr>
        <w:t>vidence</w:t>
      </w:r>
    </w:p>
    <w:p w14:paraId="105F74D8"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Exploring research methods in sport science</w:t>
      </w:r>
    </w:p>
    <w:p w14:paraId="39124CE0"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Different approaches to research – qualitative and quantitative methods</w:t>
      </w:r>
    </w:p>
    <w:p w14:paraId="0E1BEF04"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Ethical considerations in sports science</w:t>
      </w:r>
    </w:p>
    <w:p w14:paraId="60AD246C" w14:textId="19422BEB"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Safe laboratory/human participant testing practice</w:t>
      </w:r>
    </w:p>
    <w:p w14:paraId="6D5B375F" w14:textId="5070A218"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 xml:space="preserve">Experimental </w:t>
      </w:r>
      <w:r w:rsidR="00152445">
        <w:rPr>
          <w:rFonts w:ascii="Arial" w:hAnsi="Arial" w:cs="Arial"/>
          <w:iCs/>
        </w:rPr>
        <w:t>r</w:t>
      </w:r>
      <w:r w:rsidRPr="00DE7C14">
        <w:rPr>
          <w:rFonts w:ascii="Arial" w:hAnsi="Arial" w:cs="Arial"/>
          <w:iCs/>
        </w:rPr>
        <w:t xml:space="preserve">esearch </w:t>
      </w:r>
      <w:r w:rsidR="00152445">
        <w:rPr>
          <w:rFonts w:ascii="Arial" w:hAnsi="Arial" w:cs="Arial"/>
          <w:iCs/>
        </w:rPr>
        <w:t>d</w:t>
      </w:r>
      <w:r w:rsidRPr="00DE7C14">
        <w:rPr>
          <w:rFonts w:ascii="Arial" w:hAnsi="Arial" w:cs="Arial"/>
          <w:iCs/>
        </w:rPr>
        <w:t>esigns:</w:t>
      </w:r>
    </w:p>
    <w:p w14:paraId="5F68262E" w14:textId="77777777" w:rsidR="00DE7C14" w:rsidRPr="00DE7C14" w:rsidRDefault="00DE7C14" w:rsidP="00DE7C14">
      <w:pPr>
        <w:spacing w:after="120" w:line="240" w:lineRule="auto"/>
        <w:ind w:left="993" w:right="261"/>
        <w:rPr>
          <w:rFonts w:ascii="Arial" w:hAnsi="Arial" w:cs="Arial"/>
          <w:iCs/>
        </w:rPr>
      </w:pPr>
      <w:r w:rsidRPr="00DE7C14">
        <w:rPr>
          <w:rFonts w:ascii="Arial" w:hAnsi="Arial" w:cs="Arial"/>
          <w:iCs/>
        </w:rPr>
        <w:t>a) Pre-experimental;</w:t>
      </w:r>
    </w:p>
    <w:p w14:paraId="398D977D" w14:textId="77777777" w:rsidR="00DE7C14" w:rsidRPr="00DE7C14" w:rsidRDefault="00DE7C14" w:rsidP="00DE7C14">
      <w:pPr>
        <w:spacing w:after="120" w:line="240" w:lineRule="auto"/>
        <w:ind w:left="993" w:right="261"/>
        <w:rPr>
          <w:rFonts w:ascii="Arial" w:hAnsi="Arial" w:cs="Arial"/>
          <w:iCs/>
        </w:rPr>
      </w:pPr>
      <w:r w:rsidRPr="00DE7C14">
        <w:rPr>
          <w:rFonts w:ascii="Arial" w:hAnsi="Arial" w:cs="Arial"/>
          <w:iCs/>
        </w:rPr>
        <w:t>b) Quasi-experimental;</w:t>
      </w:r>
    </w:p>
    <w:p w14:paraId="07F97C04" w14:textId="21E22FB5" w:rsidR="00DE7C14" w:rsidRPr="00DE7C14" w:rsidRDefault="00DE7C14" w:rsidP="00DE7C14">
      <w:pPr>
        <w:spacing w:after="120" w:line="240" w:lineRule="auto"/>
        <w:ind w:left="993" w:right="261"/>
        <w:rPr>
          <w:rFonts w:ascii="Arial" w:hAnsi="Arial" w:cs="Arial"/>
          <w:iCs/>
        </w:rPr>
      </w:pPr>
      <w:r w:rsidRPr="00DE7C14">
        <w:rPr>
          <w:rFonts w:ascii="Arial" w:hAnsi="Arial" w:cs="Arial"/>
          <w:iCs/>
        </w:rPr>
        <w:t xml:space="preserve">c) True </w:t>
      </w:r>
      <w:r w:rsidR="00152445">
        <w:rPr>
          <w:rFonts w:ascii="Arial" w:hAnsi="Arial" w:cs="Arial"/>
          <w:iCs/>
        </w:rPr>
        <w:t>e</w:t>
      </w:r>
      <w:r w:rsidRPr="00DE7C14">
        <w:rPr>
          <w:rFonts w:ascii="Arial" w:hAnsi="Arial" w:cs="Arial"/>
          <w:iCs/>
        </w:rPr>
        <w:t xml:space="preserve">xperimental </w:t>
      </w:r>
      <w:r w:rsidR="00152445">
        <w:rPr>
          <w:rFonts w:ascii="Arial" w:hAnsi="Arial" w:cs="Arial"/>
          <w:iCs/>
        </w:rPr>
        <w:t>d</w:t>
      </w:r>
      <w:r w:rsidRPr="00DE7C14">
        <w:rPr>
          <w:rFonts w:ascii="Arial" w:hAnsi="Arial" w:cs="Arial"/>
          <w:iCs/>
        </w:rPr>
        <w:t>esigns.</w:t>
      </w:r>
    </w:p>
    <w:p w14:paraId="0917649F" w14:textId="25A5846C"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 xml:space="preserve">Causal-Comparative </w:t>
      </w:r>
      <w:r w:rsidR="00152445">
        <w:rPr>
          <w:rFonts w:ascii="Arial" w:hAnsi="Arial" w:cs="Arial"/>
          <w:iCs/>
        </w:rPr>
        <w:t>r</w:t>
      </w:r>
      <w:r w:rsidRPr="00DE7C14">
        <w:rPr>
          <w:rFonts w:ascii="Arial" w:hAnsi="Arial" w:cs="Arial"/>
          <w:iCs/>
        </w:rPr>
        <w:t>esearch</w:t>
      </w:r>
    </w:p>
    <w:p w14:paraId="617BDFF5"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Survey research and qualitative methods</w:t>
      </w:r>
    </w:p>
    <w:p w14:paraId="684B9CAF"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Evaluating, interpreting and presenting results</w:t>
      </w:r>
    </w:p>
    <w:p w14:paraId="37C6C7E2"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Statistics to include descriptive statistics, testing for differences and exploring relationships</w:t>
      </w:r>
    </w:p>
    <w:p w14:paraId="5FEEE890" w14:textId="77777777" w:rsidR="00DE7C14" w:rsidRPr="00DE7C14" w:rsidRDefault="00DE7C14" w:rsidP="00DE7C14">
      <w:pPr>
        <w:spacing w:after="120" w:line="240" w:lineRule="auto"/>
        <w:ind w:left="993" w:right="261" w:hanging="426"/>
        <w:rPr>
          <w:rFonts w:ascii="Arial" w:hAnsi="Arial" w:cs="Arial"/>
          <w:iCs/>
        </w:rPr>
      </w:pPr>
      <w:r w:rsidRPr="00DE7C14">
        <w:rPr>
          <w:rFonts w:ascii="Arial" w:hAnsi="Arial" w:cs="Arial"/>
          <w:iCs/>
        </w:rPr>
        <w:t>•</w:t>
      </w:r>
      <w:r w:rsidRPr="00DE7C14">
        <w:rPr>
          <w:rFonts w:ascii="Arial" w:hAnsi="Arial" w:cs="Arial"/>
          <w:iCs/>
        </w:rPr>
        <w:tab/>
        <w:t>Researching and writing the research proposal</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C167AC" w:rsidRDefault="00883204" w:rsidP="00C167AC">
      <w:pPr>
        <w:pStyle w:val="ListParagraph"/>
        <w:numPr>
          <w:ilvl w:val="0"/>
          <w:numId w:val="1"/>
        </w:numPr>
        <w:tabs>
          <w:tab w:val="left" w:pos="9356"/>
        </w:tabs>
        <w:spacing w:after="120" w:line="240" w:lineRule="auto"/>
        <w:ind w:left="567" w:right="828" w:hanging="567"/>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2C69251F"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Burns, R. (2000). </w:t>
      </w:r>
      <w:r w:rsidRPr="00DE7C14">
        <w:rPr>
          <w:rFonts w:ascii="Arial" w:hAnsi="Arial" w:cs="Arial"/>
          <w:i/>
        </w:rPr>
        <w:t>Introduction to Research Methods</w:t>
      </w:r>
      <w:r w:rsidRPr="00DE7C14">
        <w:rPr>
          <w:rFonts w:ascii="Arial" w:hAnsi="Arial" w:cs="Arial"/>
        </w:rPr>
        <w:t>. London: Sage.</w:t>
      </w:r>
    </w:p>
    <w:p w14:paraId="58C1EB61"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Creswell, J. (2013). </w:t>
      </w:r>
      <w:r w:rsidRPr="00DE7C14">
        <w:rPr>
          <w:rFonts w:ascii="Arial" w:hAnsi="Arial" w:cs="Arial"/>
          <w:i/>
        </w:rPr>
        <w:t>Research design: qualitative, quantitative, and mixed methods approaches.</w:t>
      </w:r>
      <w:r w:rsidRPr="00DE7C14">
        <w:rPr>
          <w:rFonts w:ascii="Arial" w:hAnsi="Arial" w:cs="Arial"/>
        </w:rPr>
        <w:t xml:space="preserve"> 4</w:t>
      </w:r>
      <w:r w:rsidRPr="00DE7C14">
        <w:rPr>
          <w:rFonts w:ascii="Arial" w:hAnsi="Arial" w:cs="Arial"/>
          <w:vertAlign w:val="superscript"/>
        </w:rPr>
        <w:t>th</w:t>
      </w:r>
      <w:r w:rsidRPr="00DE7C14">
        <w:rPr>
          <w:rFonts w:ascii="Arial" w:hAnsi="Arial" w:cs="Arial"/>
        </w:rPr>
        <w:t xml:space="preserve"> Edition, London: Sage</w:t>
      </w:r>
    </w:p>
    <w:p w14:paraId="226FCF44"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Denzin, N. and Lincoln, Y. (2012) </w:t>
      </w:r>
      <w:r w:rsidRPr="00DE7C14">
        <w:rPr>
          <w:rFonts w:ascii="Arial" w:hAnsi="Arial" w:cs="Arial"/>
          <w:i/>
        </w:rPr>
        <w:t>Collecting and Interpreting Qualitative Methods</w:t>
      </w:r>
      <w:r w:rsidRPr="00DE7C14">
        <w:rPr>
          <w:rFonts w:ascii="Arial" w:hAnsi="Arial" w:cs="Arial"/>
        </w:rPr>
        <w:t>. 4</w:t>
      </w:r>
      <w:r w:rsidRPr="00DE7C14">
        <w:rPr>
          <w:rFonts w:ascii="Arial" w:hAnsi="Arial" w:cs="Arial"/>
          <w:vertAlign w:val="superscript"/>
        </w:rPr>
        <w:t>th</w:t>
      </w:r>
      <w:r w:rsidRPr="00DE7C14">
        <w:rPr>
          <w:rFonts w:ascii="Arial" w:hAnsi="Arial" w:cs="Arial"/>
        </w:rPr>
        <w:t xml:space="preserve"> Edition, London: Sage.</w:t>
      </w:r>
    </w:p>
    <w:p w14:paraId="366F342D"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Field, A. (2013) </w:t>
      </w:r>
      <w:r w:rsidRPr="00DE7C14">
        <w:rPr>
          <w:rFonts w:ascii="Arial" w:hAnsi="Arial" w:cs="Arial"/>
          <w:i/>
        </w:rPr>
        <w:t>Discovering Statistics Using IBM SPSS Statistics</w:t>
      </w:r>
      <w:r w:rsidRPr="00DE7C14">
        <w:rPr>
          <w:rFonts w:ascii="Arial" w:hAnsi="Arial" w:cs="Arial"/>
        </w:rPr>
        <w:t>. 4th Edition. London: Sage</w:t>
      </w:r>
    </w:p>
    <w:p w14:paraId="63317F55" w14:textId="77777777" w:rsidR="00A54F32" w:rsidRPr="00DE7C14" w:rsidRDefault="00A54F32" w:rsidP="00DE7C14">
      <w:pPr>
        <w:tabs>
          <w:tab w:val="left" w:pos="9639"/>
        </w:tabs>
        <w:spacing w:after="120" w:line="240" w:lineRule="auto"/>
        <w:ind w:left="567" w:right="827"/>
        <w:jc w:val="both"/>
        <w:rPr>
          <w:rFonts w:ascii="Arial" w:hAnsi="Arial" w:cs="Arial"/>
        </w:rPr>
      </w:pPr>
      <w:proofErr w:type="spellStart"/>
      <w:r w:rsidRPr="00DE7C14">
        <w:rPr>
          <w:rFonts w:ascii="Arial" w:hAnsi="Arial" w:cs="Arial"/>
        </w:rPr>
        <w:t>Greenhalgh</w:t>
      </w:r>
      <w:proofErr w:type="spellEnd"/>
      <w:r w:rsidRPr="00DE7C14">
        <w:rPr>
          <w:rFonts w:ascii="Arial" w:hAnsi="Arial" w:cs="Arial"/>
        </w:rPr>
        <w:t xml:space="preserve">, T. (2014) How to Read </w:t>
      </w:r>
      <w:proofErr w:type="gramStart"/>
      <w:r w:rsidRPr="00DE7C14">
        <w:rPr>
          <w:rFonts w:ascii="Arial" w:hAnsi="Arial" w:cs="Arial"/>
        </w:rPr>
        <w:t>A</w:t>
      </w:r>
      <w:proofErr w:type="gramEnd"/>
      <w:r w:rsidRPr="00DE7C14">
        <w:rPr>
          <w:rFonts w:ascii="Arial" w:hAnsi="Arial" w:cs="Arial"/>
        </w:rPr>
        <w:t xml:space="preserve"> Paper</w:t>
      </w:r>
      <w:r>
        <w:rPr>
          <w:rFonts w:ascii="Arial" w:hAnsi="Arial" w:cs="Arial"/>
        </w:rPr>
        <w:t>:</w:t>
      </w:r>
      <w:r w:rsidRPr="00DE7C14">
        <w:rPr>
          <w:rFonts w:ascii="Arial" w:hAnsi="Arial" w:cs="Arial"/>
        </w:rPr>
        <w:t xml:space="preserve"> the basics of evidence-based medicine</w:t>
      </w:r>
      <w:r>
        <w:rPr>
          <w:rFonts w:ascii="Arial" w:hAnsi="Arial" w:cs="Arial"/>
        </w:rPr>
        <w:t xml:space="preserve">, </w:t>
      </w:r>
      <w:r w:rsidRPr="00DE7C14">
        <w:rPr>
          <w:rFonts w:ascii="Arial" w:hAnsi="Arial" w:cs="Arial"/>
        </w:rPr>
        <w:t>5</w:t>
      </w:r>
      <w:r w:rsidRPr="00A54F32">
        <w:rPr>
          <w:rFonts w:ascii="Arial" w:hAnsi="Arial" w:cs="Arial"/>
          <w:vertAlign w:val="superscript"/>
        </w:rPr>
        <w:t>th</w:t>
      </w:r>
      <w:r>
        <w:rPr>
          <w:rFonts w:ascii="Arial" w:hAnsi="Arial" w:cs="Arial"/>
        </w:rPr>
        <w:t xml:space="preserve"> </w:t>
      </w:r>
      <w:r w:rsidRPr="00DE7C14">
        <w:rPr>
          <w:rFonts w:ascii="Arial" w:hAnsi="Arial" w:cs="Arial"/>
        </w:rPr>
        <w:t>Edition</w:t>
      </w:r>
      <w:r>
        <w:rPr>
          <w:rFonts w:ascii="Arial" w:hAnsi="Arial" w:cs="Arial"/>
        </w:rPr>
        <w:t>,</w:t>
      </w:r>
      <w:r w:rsidRPr="00DE7C14">
        <w:rPr>
          <w:rFonts w:ascii="Arial" w:hAnsi="Arial" w:cs="Arial"/>
        </w:rPr>
        <w:t xml:space="preserve"> Chichester: Wiley-Blackwell Publishing</w:t>
      </w:r>
    </w:p>
    <w:p w14:paraId="7CEEC9AD" w14:textId="77777777" w:rsidR="00A54F32" w:rsidRPr="00DE7C14" w:rsidRDefault="00A54F32" w:rsidP="00DE7C14">
      <w:pPr>
        <w:tabs>
          <w:tab w:val="left" w:pos="9639"/>
        </w:tabs>
        <w:spacing w:after="120" w:line="240" w:lineRule="auto"/>
        <w:ind w:left="567" w:right="827"/>
        <w:jc w:val="both"/>
        <w:rPr>
          <w:rFonts w:ascii="Arial" w:hAnsi="Arial" w:cs="Arial"/>
        </w:rPr>
      </w:pPr>
      <w:proofErr w:type="spellStart"/>
      <w:r w:rsidRPr="00DE7C14">
        <w:rPr>
          <w:rFonts w:ascii="Arial" w:hAnsi="Arial" w:cs="Arial"/>
        </w:rPr>
        <w:t>Hulley</w:t>
      </w:r>
      <w:proofErr w:type="spellEnd"/>
      <w:r w:rsidRPr="00DE7C14">
        <w:rPr>
          <w:rFonts w:ascii="Arial" w:hAnsi="Arial" w:cs="Arial"/>
        </w:rPr>
        <w:t xml:space="preserve">, S. B et al. (2013) </w:t>
      </w:r>
      <w:r w:rsidRPr="00DE7C14">
        <w:rPr>
          <w:rFonts w:ascii="Arial" w:hAnsi="Arial" w:cs="Arial"/>
          <w:i/>
        </w:rPr>
        <w:t>Designing clinical research</w:t>
      </w:r>
      <w:r w:rsidRPr="00DE7C14">
        <w:rPr>
          <w:rFonts w:ascii="Arial" w:hAnsi="Arial" w:cs="Arial"/>
        </w:rPr>
        <w:t>. 4th Edition, London: Lippincott Williams and Wilkins</w:t>
      </w:r>
    </w:p>
    <w:p w14:paraId="6FBBDDF7"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Weir, J. P. and Vincent, W. J. (2012) </w:t>
      </w:r>
      <w:r w:rsidRPr="00DE7C14">
        <w:rPr>
          <w:rFonts w:ascii="Arial" w:hAnsi="Arial" w:cs="Arial"/>
          <w:i/>
        </w:rPr>
        <w:t>Statistics in Kinesiology</w:t>
      </w:r>
      <w:r w:rsidRPr="00DE7C14">
        <w:rPr>
          <w:rFonts w:ascii="Arial" w:hAnsi="Arial" w:cs="Arial"/>
        </w:rPr>
        <w:t>, 4th Edition, Champaign, Illinois: Human Kinetics.</w:t>
      </w:r>
    </w:p>
    <w:p w14:paraId="153F5122" w14:textId="77777777" w:rsidR="00A54F32" w:rsidRPr="00DE7C14" w:rsidRDefault="00A54F32" w:rsidP="00DE7C14">
      <w:pPr>
        <w:tabs>
          <w:tab w:val="left" w:pos="9639"/>
        </w:tabs>
        <w:spacing w:after="120" w:line="240" w:lineRule="auto"/>
        <w:ind w:left="567" w:right="827"/>
        <w:jc w:val="both"/>
        <w:rPr>
          <w:rFonts w:ascii="Arial" w:hAnsi="Arial" w:cs="Arial"/>
        </w:rPr>
      </w:pPr>
      <w:r w:rsidRPr="00DE7C14">
        <w:rPr>
          <w:rFonts w:ascii="Arial" w:hAnsi="Arial" w:cs="Arial"/>
        </w:rPr>
        <w:t xml:space="preserve">Williams, C. </w:t>
      </w:r>
      <w:proofErr w:type="spellStart"/>
      <w:r w:rsidRPr="00DE7C14">
        <w:rPr>
          <w:rFonts w:ascii="Arial" w:hAnsi="Arial" w:cs="Arial"/>
        </w:rPr>
        <w:t>Wragg</w:t>
      </w:r>
      <w:proofErr w:type="spellEnd"/>
      <w:r w:rsidRPr="00DE7C14">
        <w:rPr>
          <w:rFonts w:ascii="Arial" w:hAnsi="Arial" w:cs="Arial"/>
        </w:rPr>
        <w:t xml:space="preserve">, C. (2004) </w:t>
      </w:r>
      <w:r w:rsidRPr="00DE7C14">
        <w:rPr>
          <w:rFonts w:ascii="Arial" w:hAnsi="Arial" w:cs="Arial"/>
          <w:i/>
        </w:rPr>
        <w:t>Data analysis and research for Sport and Exercise Science</w:t>
      </w:r>
      <w:r w:rsidRPr="00DE7C14">
        <w:rPr>
          <w:rFonts w:ascii="Arial" w:hAnsi="Arial" w:cs="Arial"/>
        </w:rPr>
        <w:t>. London: Routledge.</w:t>
      </w:r>
    </w:p>
    <w:p w14:paraId="01214553" w14:textId="6DFA7757" w:rsidR="009A2D37" w:rsidRDefault="009A2D37" w:rsidP="00302082">
      <w:pPr>
        <w:spacing w:after="120" w:line="240" w:lineRule="auto"/>
        <w:ind w:right="260"/>
        <w:jc w:val="both"/>
        <w:rPr>
          <w:rFonts w:ascii="Arial" w:hAnsi="Arial" w:cs="Arial"/>
          <w:b/>
        </w:rPr>
      </w:pPr>
    </w:p>
    <w:p w14:paraId="3CC142B6" w14:textId="5595F10E" w:rsidR="00152445" w:rsidRDefault="00152445" w:rsidP="00302082">
      <w:pPr>
        <w:spacing w:after="120" w:line="240" w:lineRule="auto"/>
        <w:ind w:right="260"/>
        <w:jc w:val="both"/>
        <w:rPr>
          <w:rFonts w:ascii="Arial" w:hAnsi="Arial" w:cs="Arial"/>
          <w:b/>
        </w:rPr>
      </w:pPr>
    </w:p>
    <w:p w14:paraId="744D7894" w14:textId="77777777" w:rsidR="00152445" w:rsidRPr="00302082" w:rsidRDefault="00152445"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DD016CF"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A54F32">
        <w:rPr>
          <w:rFonts w:ascii="Arial" w:hAnsi="Arial" w:cs="Arial"/>
          <w:iCs/>
        </w:rPr>
        <w:t xml:space="preserve"> </w:t>
      </w:r>
      <w:r w:rsidR="00BE775E">
        <w:rPr>
          <w:rFonts w:ascii="Arial" w:hAnsi="Arial" w:cs="Arial"/>
          <w:iCs/>
        </w:rPr>
        <w:t>44</w:t>
      </w:r>
    </w:p>
    <w:p w14:paraId="425BA734" w14:textId="1307FAF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A54F32">
        <w:rPr>
          <w:rFonts w:ascii="Arial" w:hAnsi="Arial" w:cs="Arial"/>
          <w:iCs/>
        </w:rPr>
        <w:t xml:space="preserve"> 35</w:t>
      </w:r>
      <w:r w:rsidR="00BE775E">
        <w:rPr>
          <w:rFonts w:ascii="Arial" w:hAnsi="Arial" w:cs="Arial"/>
          <w:iCs/>
        </w:rPr>
        <w:t>6</w:t>
      </w:r>
    </w:p>
    <w:p w14:paraId="512A55A6" w14:textId="1948CE0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A54F32">
        <w:rPr>
          <w:rFonts w:ascii="Arial" w:hAnsi="Arial" w:cs="Arial"/>
          <w:iCs/>
        </w:rPr>
        <w:t xml:space="preserve"> 4</w:t>
      </w:r>
      <w:r w:rsidR="00C05877">
        <w:rPr>
          <w:rFonts w:ascii="Arial" w:hAnsi="Arial" w:cs="Arial"/>
          <w:iCs/>
        </w:rPr>
        <w:t>00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1436A3CF" w14:textId="56CEAFBA" w:rsidR="00A54F32" w:rsidRPr="00A54F32" w:rsidRDefault="00A54F32" w:rsidP="00A54F32">
      <w:pPr>
        <w:spacing w:after="0" w:line="240" w:lineRule="auto"/>
        <w:ind w:left="567"/>
        <w:rPr>
          <w:rFonts w:ascii="Arial" w:eastAsia="Times New Roman" w:hAnsi="Arial" w:cs="Arial"/>
        </w:rPr>
      </w:pPr>
      <w:r w:rsidRPr="00A54F32">
        <w:rPr>
          <w:rFonts w:ascii="Arial" w:eastAsia="Times New Roman" w:hAnsi="Arial" w:cs="Arial"/>
        </w:rPr>
        <w:t>Data Analysis &amp; Reporting Exercise</w:t>
      </w:r>
      <w:r>
        <w:rPr>
          <w:rFonts w:ascii="Arial" w:eastAsia="Times New Roman" w:hAnsi="Arial" w:cs="Arial"/>
        </w:rPr>
        <w:t xml:space="preserve"> – 50%</w:t>
      </w:r>
    </w:p>
    <w:p w14:paraId="0F36F705" w14:textId="21359BA2" w:rsidR="00A54F32" w:rsidRPr="00A54F32" w:rsidRDefault="00A54F32" w:rsidP="00A54F32">
      <w:pPr>
        <w:spacing w:after="0" w:line="240" w:lineRule="auto"/>
        <w:ind w:left="567"/>
        <w:rPr>
          <w:rFonts w:ascii="Arial" w:eastAsia="Times New Roman" w:hAnsi="Arial" w:cs="Arial"/>
        </w:rPr>
      </w:pPr>
      <w:r w:rsidRPr="00A54F32">
        <w:rPr>
          <w:rFonts w:ascii="Arial" w:eastAsia="Times New Roman" w:hAnsi="Arial" w:cs="Arial"/>
        </w:rPr>
        <w:t>Research Proposal</w:t>
      </w:r>
      <w:r>
        <w:rPr>
          <w:rFonts w:ascii="Arial" w:eastAsia="Times New Roman" w:hAnsi="Arial" w:cs="Arial"/>
        </w:rPr>
        <w:t xml:space="preserve"> – 50%</w:t>
      </w:r>
    </w:p>
    <w:p w14:paraId="4AAF44D8" w14:textId="1E094C8A" w:rsidR="00A54F32" w:rsidRPr="00A54F32" w:rsidRDefault="00A54F32" w:rsidP="00A54F32">
      <w:pPr>
        <w:spacing w:after="0" w:line="240" w:lineRule="auto"/>
        <w:ind w:left="567"/>
        <w:rPr>
          <w:rFonts w:ascii="Arial" w:eastAsia="Times New Roman" w:hAnsi="Arial" w:cs="Arial"/>
        </w:rPr>
      </w:pPr>
      <w:r w:rsidRPr="00A54F32">
        <w:rPr>
          <w:rFonts w:ascii="Arial" w:eastAsia="Times New Roman" w:hAnsi="Arial" w:cs="Arial"/>
        </w:rPr>
        <w:t>Safe Lab and Human Testing Induction and Competency</w:t>
      </w:r>
      <w:r>
        <w:rPr>
          <w:rFonts w:ascii="Arial" w:eastAsia="Times New Roman" w:hAnsi="Arial" w:cs="Arial"/>
        </w:rPr>
        <w:t xml:space="preserve"> (pass/fail)</w:t>
      </w:r>
    </w:p>
    <w:p w14:paraId="5DDFFDAE" w14:textId="77777777" w:rsidR="00C05877" w:rsidRDefault="00C05877" w:rsidP="00302082">
      <w:pPr>
        <w:spacing w:after="120" w:line="240" w:lineRule="auto"/>
        <w:ind w:left="426" w:right="260"/>
        <w:rPr>
          <w:rFonts w:ascii="Arial" w:hAnsi="Arial" w:cs="Arial"/>
          <w:b/>
          <w:i/>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20F1776A" w:rsidR="00C57028" w:rsidRDefault="00C57028" w:rsidP="00C57028">
      <w:pPr>
        <w:spacing w:after="120" w:line="240" w:lineRule="auto"/>
        <w:ind w:left="567" w:right="261"/>
        <w:jc w:val="both"/>
        <w:rPr>
          <w:rFonts w:ascii="Arial" w:hAnsi="Arial" w:cs="Arial"/>
          <w:i/>
          <w:iCs/>
          <w:highlight w:val="yellow"/>
        </w:rPr>
      </w:pPr>
    </w:p>
    <w:tbl>
      <w:tblPr>
        <w:tblStyle w:val="TableGrid"/>
        <w:tblW w:w="6780" w:type="dxa"/>
        <w:tblInd w:w="108" w:type="dxa"/>
        <w:tblLayout w:type="fixed"/>
        <w:tblLook w:val="04A0" w:firstRow="1" w:lastRow="0" w:firstColumn="1" w:lastColumn="0" w:noHBand="0" w:noVBand="1"/>
      </w:tblPr>
      <w:tblGrid>
        <w:gridCol w:w="1873"/>
        <w:gridCol w:w="614"/>
        <w:gridCol w:w="614"/>
        <w:gridCol w:w="614"/>
        <w:gridCol w:w="613"/>
        <w:gridCol w:w="613"/>
        <w:gridCol w:w="613"/>
        <w:gridCol w:w="613"/>
        <w:gridCol w:w="613"/>
      </w:tblGrid>
      <w:tr w:rsidR="00BE775E" w:rsidRPr="00302082" w14:paraId="7A8AE1E7" w14:textId="77777777" w:rsidTr="00BE775E">
        <w:tc>
          <w:tcPr>
            <w:tcW w:w="1873" w:type="dxa"/>
            <w:shd w:val="clear" w:color="auto" w:fill="D9D9D9" w:themeFill="background1" w:themeFillShade="D9"/>
          </w:tcPr>
          <w:p w14:paraId="347D4FE3" w14:textId="77777777" w:rsidR="00BE775E" w:rsidRPr="00A54F32" w:rsidRDefault="00BE775E" w:rsidP="009D71AB">
            <w:pPr>
              <w:spacing w:after="120"/>
              <w:ind w:left="33"/>
              <w:rPr>
                <w:rFonts w:ascii="Arial" w:hAnsi="Arial" w:cs="Arial"/>
                <w:b/>
                <w:sz w:val="20"/>
                <w:szCs w:val="20"/>
              </w:rPr>
            </w:pPr>
            <w:r w:rsidRPr="00A54F32">
              <w:rPr>
                <w:rFonts w:ascii="Arial" w:hAnsi="Arial" w:cs="Arial"/>
                <w:b/>
                <w:sz w:val="20"/>
                <w:szCs w:val="20"/>
              </w:rPr>
              <w:t>Module learning outcome</w:t>
            </w:r>
          </w:p>
        </w:tc>
        <w:tc>
          <w:tcPr>
            <w:tcW w:w="614" w:type="dxa"/>
          </w:tcPr>
          <w:p w14:paraId="1A8CD1BA"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8.1</w:t>
            </w:r>
          </w:p>
        </w:tc>
        <w:tc>
          <w:tcPr>
            <w:tcW w:w="614" w:type="dxa"/>
          </w:tcPr>
          <w:p w14:paraId="2756896A"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8.2</w:t>
            </w:r>
          </w:p>
        </w:tc>
        <w:tc>
          <w:tcPr>
            <w:tcW w:w="614" w:type="dxa"/>
          </w:tcPr>
          <w:p w14:paraId="3DE26DDE"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8.3</w:t>
            </w:r>
          </w:p>
        </w:tc>
        <w:tc>
          <w:tcPr>
            <w:tcW w:w="613" w:type="dxa"/>
          </w:tcPr>
          <w:p w14:paraId="329DA6A1"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8.4</w:t>
            </w:r>
          </w:p>
        </w:tc>
        <w:tc>
          <w:tcPr>
            <w:tcW w:w="613" w:type="dxa"/>
          </w:tcPr>
          <w:p w14:paraId="650E452E"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8.5</w:t>
            </w:r>
          </w:p>
        </w:tc>
        <w:tc>
          <w:tcPr>
            <w:tcW w:w="613" w:type="dxa"/>
          </w:tcPr>
          <w:p w14:paraId="6F80D59E"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9.1</w:t>
            </w:r>
          </w:p>
        </w:tc>
        <w:tc>
          <w:tcPr>
            <w:tcW w:w="613" w:type="dxa"/>
          </w:tcPr>
          <w:p w14:paraId="3C8FFB6B"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9.2</w:t>
            </w:r>
          </w:p>
        </w:tc>
        <w:tc>
          <w:tcPr>
            <w:tcW w:w="613" w:type="dxa"/>
          </w:tcPr>
          <w:p w14:paraId="7AAD1CCC"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9.3</w:t>
            </w:r>
          </w:p>
        </w:tc>
      </w:tr>
      <w:tr w:rsidR="00BE775E" w:rsidRPr="00302082" w14:paraId="07E49BC1" w14:textId="77777777" w:rsidTr="00BE775E">
        <w:tc>
          <w:tcPr>
            <w:tcW w:w="1873" w:type="dxa"/>
            <w:shd w:val="clear" w:color="auto" w:fill="D9D9D9" w:themeFill="background1" w:themeFillShade="D9"/>
          </w:tcPr>
          <w:p w14:paraId="3D0954D4"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Learning/ teaching method</w:t>
            </w:r>
          </w:p>
        </w:tc>
        <w:tc>
          <w:tcPr>
            <w:tcW w:w="614" w:type="dxa"/>
          </w:tcPr>
          <w:p w14:paraId="127C1C46" w14:textId="77777777" w:rsidR="00BE775E" w:rsidRPr="00A54F32" w:rsidRDefault="00BE775E" w:rsidP="009D71AB">
            <w:pPr>
              <w:spacing w:after="120"/>
              <w:rPr>
                <w:rFonts w:ascii="Arial" w:hAnsi="Arial" w:cs="Arial"/>
                <w:b/>
                <w:sz w:val="20"/>
                <w:szCs w:val="20"/>
              </w:rPr>
            </w:pPr>
          </w:p>
        </w:tc>
        <w:tc>
          <w:tcPr>
            <w:tcW w:w="614" w:type="dxa"/>
          </w:tcPr>
          <w:p w14:paraId="3E555410" w14:textId="77777777" w:rsidR="00BE775E" w:rsidRPr="00A54F32" w:rsidRDefault="00BE775E" w:rsidP="009D71AB">
            <w:pPr>
              <w:spacing w:after="120"/>
              <w:rPr>
                <w:rFonts w:ascii="Arial" w:hAnsi="Arial" w:cs="Arial"/>
                <w:b/>
                <w:sz w:val="20"/>
                <w:szCs w:val="20"/>
              </w:rPr>
            </w:pPr>
          </w:p>
        </w:tc>
        <w:tc>
          <w:tcPr>
            <w:tcW w:w="614" w:type="dxa"/>
          </w:tcPr>
          <w:p w14:paraId="6A86D136" w14:textId="77777777" w:rsidR="00BE775E" w:rsidRPr="00A54F32" w:rsidRDefault="00BE775E" w:rsidP="009D71AB">
            <w:pPr>
              <w:spacing w:after="120"/>
              <w:rPr>
                <w:rFonts w:ascii="Arial" w:hAnsi="Arial" w:cs="Arial"/>
                <w:b/>
                <w:sz w:val="20"/>
                <w:szCs w:val="20"/>
              </w:rPr>
            </w:pPr>
          </w:p>
        </w:tc>
        <w:tc>
          <w:tcPr>
            <w:tcW w:w="613" w:type="dxa"/>
          </w:tcPr>
          <w:p w14:paraId="5114F7EE" w14:textId="77777777" w:rsidR="00BE775E" w:rsidRPr="00A54F32" w:rsidRDefault="00BE775E" w:rsidP="009D71AB">
            <w:pPr>
              <w:spacing w:after="120"/>
              <w:rPr>
                <w:rFonts w:ascii="Arial" w:hAnsi="Arial" w:cs="Arial"/>
                <w:b/>
                <w:sz w:val="20"/>
                <w:szCs w:val="20"/>
              </w:rPr>
            </w:pPr>
          </w:p>
        </w:tc>
        <w:tc>
          <w:tcPr>
            <w:tcW w:w="613" w:type="dxa"/>
          </w:tcPr>
          <w:p w14:paraId="2C785435" w14:textId="77777777" w:rsidR="00BE775E" w:rsidRPr="00A54F32" w:rsidRDefault="00BE775E" w:rsidP="009D71AB">
            <w:pPr>
              <w:spacing w:after="120"/>
              <w:rPr>
                <w:rFonts w:ascii="Arial" w:hAnsi="Arial" w:cs="Arial"/>
                <w:b/>
                <w:sz w:val="20"/>
                <w:szCs w:val="20"/>
              </w:rPr>
            </w:pPr>
          </w:p>
        </w:tc>
        <w:tc>
          <w:tcPr>
            <w:tcW w:w="613" w:type="dxa"/>
          </w:tcPr>
          <w:p w14:paraId="1F433A91" w14:textId="77777777" w:rsidR="00BE775E" w:rsidRPr="00A54F32" w:rsidRDefault="00BE775E" w:rsidP="009D71AB">
            <w:pPr>
              <w:spacing w:after="120"/>
              <w:rPr>
                <w:rFonts w:ascii="Arial" w:hAnsi="Arial" w:cs="Arial"/>
                <w:b/>
                <w:sz w:val="20"/>
                <w:szCs w:val="20"/>
              </w:rPr>
            </w:pPr>
          </w:p>
        </w:tc>
        <w:tc>
          <w:tcPr>
            <w:tcW w:w="613" w:type="dxa"/>
          </w:tcPr>
          <w:p w14:paraId="712A80D3" w14:textId="77777777" w:rsidR="00BE775E" w:rsidRPr="00A54F32" w:rsidRDefault="00BE775E" w:rsidP="009D71AB">
            <w:pPr>
              <w:spacing w:after="120"/>
              <w:rPr>
                <w:rFonts w:ascii="Arial" w:hAnsi="Arial" w:cs="Arial"/>
                <w:b/>
                <w:sz w:val="20"/>
                <w:szCs w:val="20"/>
              </w:rPr>
            </w:pPr>
          </w:p>
        </w:tc>
        <w:tc>
          <w:tcPr>
            <w:tcW w:w="613" w:type="dxa"/>
          </w:tcPr>
          <w:p w14:paraId="069D08AE" w14:textId="77777777" w:rsidR="00BE775E" w:rsidRPr="00A54F32" w:rsidRDefault="00BE775E" w:rsidP="009D71AB">
            <w:pPr>
              <w:spacing w:after="120"/>
              <w:rPr>
                <w:rFonts w:ascii="Arial" w:hAnsi="Arial" w:cs="Arial"/>
                <w:b/>
                <w:sz w:val="20"/>
                <w:szCs w:val="20"/>
              </w:rPr>
            </w:pPr>
          </w:p>
        </w:tc>
      </w:tr>
      <w:tr w:rsidR="00BE775E" w:rsidRPr="00302082" w14:paraId="3B403C7D" w14:textId="77777777" w:rsidTr="00BE775E">
        <w:tc>
          <w:tcPr>
            <w:tcW w:w="1873" w:type="dxa"/>
          </w:tcPr>
          <w:p w14:paraId="6837E778"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Private Study</w:t>
            </w:r>
          </w:p>
        </w:tc>
        <w:tc>
          <w:tcPr>
            <w:tcW w:w="614" w:type="dxa"/>
          </w:tcPr>
          <w:p w14:paraId="7E6C10D1"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12CE194A"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07ACED00"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00CC68F"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552A2035" w14:textId="77777777" w:rsidR="00BE775E" w:rsidRPr="00A54F32" w:rsidRDefault="00BE775E" w:rsidP="009D71AB">
            <w:pPr>
              <w:spacing w:after="120"/>
              <w:rPr>
                <w:rFonts w:ascii="Arial" w:hAnsi="Arial" w:cs="Arial"/>
                <w:b/>
                <w:sz w:val="20"/>
                <w:szCs w:val="20"/>
              </w:rPr>
            </w:pPr>
          </w:p>
        </w:tc>
        <w:tc>
          <w:tcPr>
            <w:tcW w:w="613" w:type="dxa"/>
          </w:tcPr>
          <w:p w14:paraId="4C227D4D" w14:textId="77777777" w:rsidR="00BE775E" w:rsidRPr="00A54F32" w:rsidRDefault="00BE775E" w:rsidP="009D71AB">
            <w:pPr>
              <w:spacing w:after="120"/>
              <w:rPr>
                <w:rFonts w:ascii="Arial" w:hAnsi="Arial" w:cs="Arial"/>
                <w:b/>
                <w:sz w:val="20"/>
                <w:szCs w:val="20"/>
              </w:rPr>
            </w:pPr>
          </w:p>
        </w:tc>
        <w:tc>
          <w:tcPr>
            <w:tcW w:w="613" w:type="dxa"/>
          </w:tcPr>
          <w:p w14:paraId="622DC9F6"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1A9DE27"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3CD99069" w14:textId="77777777" w:rsidTr="00BE775E">
        <w:tc>
          <w:tcPr>
            <w:tcW w:w="1873" w:type="dxa"/>
          </w:tcPr>
          <w:p w14:paraId="2A5D6320"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Workshops</w:t>
            </w:r>
          </w:p>
        </w:tc>
        <w:tc>
          <w:tcPr>
            <w:tcW w:w="614" w:type="dxa"/>
          </w:tcPr>
          <w:p w14:paraId="1D927F65"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182DF6E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36667C2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4B685EB"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393C4B5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5923CABB"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4D255E9F"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2DABC8D0"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4E457EAC" w14:textId="77777777" w:rsidTr="00BE775E">
        <w:tc>
          <w:tcPr>
            <w:tcW w:w="1873" w:type="dxa"/>
          </w:tcPr>
          <w:p w14:paraId="0185E04B"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Safe Working Practice Induction</w:t>
            </w:r>
          </w:p>
        </w:tc>
        <w:tc>
          <w:tcPr>
            <w:tcW w:w="614" w:type="dxa"/>
          </w:tcPr>
          <w:p w14:paraId="28DDBC0C" w14:textId="77777777" w:rsidR="00BE775E" w:rsidRPr="00A54F32" w:rsidRDefault="00BE775E" w:rsidP="009D71AB">
            <w:pPr>
              <w:spacing w:after="120"/>
              <w:rPr>
                <w:rFonts w:ascii="Arial" w:hAnsi="Arial" w:cs="Arial"/>
                <w:b/>
                <w:sz w:val="20"/>
                <w:szCs w:val="20"/>
              </w:rPr>
            </w:pPr>
          </w:p>
        </w:tc>
        <w:tc>
          <w:tcPr>
            <w:tcW w:w="614" w:type="dxa"/>
          </w:tcPr>
          <w:p w14:paraId="5D83D59D" w14:textId="77777777" w:rsidR="00BE775E" w:rsidRPr="00A54F32" w:rsidRDefault="00BE775E" w:rsidP="009D71AB">
            <w:pPr>
              <w:spacing w:after="120"/>
              <w:rPr>
                <w:rFonts w:ascii="Arial" w:hAnsi="Arial" w:cs="Arial"/>
                <w:b/>
                <w:sz w:val="20"/>
                <w:szCs w:val="20"/>
              </w:rPr>
            </w:pPr>
          </w:p>
        </w:tc>
        <w:tc>
          <w:tcPr>
            <w:tcW w:w="614" w:type="dxa"/>
          </w:tcPr>
          <w:p w14:paraId="25A6C18A" w14:textId="77777777" w:rsidR="00BE775E" w:rsidRPr="00A54F32" w:rsidRDefault="00BE775E" w:rsidP="009D71AB">
            <w:pPr>
              <w:spacing w:after="120"/>
              <w:rPr>
                <w:rFonts w:ascii="Arial" w:hAnsi="Arial" w:cs="Arial"/>
                <w:b/>
                <w:sz w:val="20"/>
                <w:szCs w:val="20"/>
              </w:rPr>
            </w:pPr>
          </w:p>
        </w:tc>
        <w:tc>
          <w:tcPr>
            <w:tcW w:w="613" w:type="dxa"/>
          </w:tcPr>
          <w:p w14:paraId="095B90AC" w14:textId="77777777" w:rsidR="00BE775E" w:rsidRPr="00A54F32" w:rsidRDefault="00BE775E" w:rsidP="009D71AB">
            <w:pPr>
              <w:spacing w:after="120"/>
              <w:rPr>
                <w:rFonts w:ascii="Arial" w:hAnsi="Arial" w:cs="Arial"/>
                <w:b/>
                <w:sz w:val="20"/>
                <w:szCs w:val="20"/>
              </w:rPr>
            </w:pPr>
          </w:p>
        </w:tc>
        <w:tc>
          <w:tcPr>
            <w:tcW w:w="613" w:type="dxa"/>
          </w:tcPr>
          <w:p w14:paraId="18C9B92E"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0DD1D103"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454C1584" w14:textId="77777777" w:rsidR="00BE775E" w:rsidRPr="00A54F32" w:rsidRDefault="00BE775E" w:rsidP="009D71AB">
            <w:pPr>
              <w:spacing w:after="120"/>
              <w:rPr>
                <w:rFonts w:ascii="Arial" w:hAnsi="Arial" w:cs="Arial"/>
                <w:b/>
                <w:sz w:val="20"/>
                <w:szCs w:val="20"/>
              </w:rPr>
            </w:pPr>
          </w:p>
        </w:tc>
        <w:tc>
          <w:tcPr>
            <w:tcW w:w="613" w:type="dxa"/>
          </w:tcPr>
          <w:p w14:paraId="12E22FFD" w14:textId="77777777" w:rsidR="00BE775E" w:rsidRPr="00A54F32" w:rsidRDefault="00BE775E" w:rsidP="009D71AB">
            <w:pPr>
              <w:spacing w:after="120"/>
              <w:rPr>
                <w:rFonts w:ascii="Arial" w:hAnsi="Arial" w:cs="Arial"/>
                <w:b/>
                <w:sz w:val="20"/>
                <w:szCs w:val="20"/>
              </w:rPr>
            </w:pPr>
          </w:p>
        </w:tc>
      </w:tr>
      <w:tr w:rsidR="00BE775E" w:rsidRPr="00302082" w14:paraId="72B20B30" w14:textId="77777777" w:rsidTr="00BE775E">
        <w:tc>
          <w:tcPr>
            <w:tcW w:w="1873" w:type="dxa"/>
          </w:tcPr>
          <w:p w14:paraId="5B1959CF"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Meetings with Potential Supervisors</w:t>
            </w:r>
          </w:p>
        </w:tc>
        <w:tc>
          <w:tcPr>
            <w:tcW w:w="614" w:type="dxa"/>
          </w:tcPr>
          <w:p w14:paraId="244F174E"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093DC183"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21357E95"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C45D241"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3D9FBCF6"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34210FC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7367C432"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6EDEB01E" w14:textId="77777777" w:rsidR="00BE775E" w:rsidRPr="00A54F32" w:rsidRDefault="00BE775E" w:rsidP="009D71AB">
            <w:pPr>
              <w:spacing w:after="120"/>
              <w:rPr>
                <w:rFonts w:ascii="Arial" w:hAnsi="Arial" w:cs="Arial"/>
                <w:b/>
                <w:sz w:val="20"/>
                <w:szCs w:val="20"/>
              </w:rPr>
            </w:pPr>
          </w:p>
        </w:tc>
      </w:tr>
      <w:tr w:rsidR="00BE775E" w:rsidRPr="00302082" w14:paraId="0D0D9B52" w14:textId="77777777" w:rsidTr="00BE775E">
        <w:tc>
          <w:tcPr>
            <w:tcW w:w="1873" w:type="dxa"/>
          </w:tcPr>
          <w:p w14:paraId="33641C56"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Preparation of research proposal</w:t>
            </w:r>
          </w:p>
        </w:tc>
        <w:tc>
          <w:tcPr>
            <w:tcW w:w="614" w:type="dxa"/>
          </w:tcPr>
          <w:p w14:paraId="6939B944"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668567DA"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26EE0398"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40C9931"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425D9E67" w14:textId="77777777" w:rsidR="00BE775E" w:rsidRPr="00A54F32" w:rsidRDefault="00BE775E" w:rsidP="009D71AB">
            <w:pPr>
              <w:spacing w:after="120"/>
              <w:rPr>
                <w:rFonts w:ascii="Arial" w:hAnsi="Arial" w:cs="Arial"/>
                <w:b/>
                <w:sz w:val="20"/>
                <w:szCs w:val="20"/>
              </w:rPr>
            </w:pPr>
          </w:p>
        </w:tc>
        <w:tc>
          <w:tcPr>
            <w:tcW w:w="613" w:type="dxa"/>
          </w:tcPr>
          <w:p w14:paraId="1C92B8B3"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43C4785A"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6349FFEA"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49696066" w14:textId="77777777" w:rsidTr="00BE775E">
        <w:tc>
          <w:tcPr>
            <w:tcW w:w="1873" w:type="dxa"/>
          </w:tcPr>
          <w:p w14:paraId="5E0C5927"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Data Analysis exercise</w:t>
            </w:r>
          </w:p>
        </w:tc>
        <w:tc>
          <w:tcPr>
            <w:tcW w:w="614" w:type="dxa"/>
          </w:tcPr>
          <w:p w14:paraId="13D5C776"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0B51BBCF" w14:textId="77777777" w:rsidR="00BE775E" w:rsidRPr="00A54F32" w:rsidRDefault="00BE775E" w:rsidP="009D71AB">
            <w:pPr>
              <w:spacing w:after="120"/>
              <w:rPr>
                <w:rFonts w:ascii="Arial" w:hAnsi="Arial" w:cs="Arial"/>
                <w:b/>
                <w:sz w:val="20"/>
                <w:szCs w:val="20"/>
              </w:rPr>
            </w:pPr>
          </w:p>
        </w:tc>
        <w:tc>
          <w:tcPr>
            <w:tcW w:w="614" w:type="dxa"/>
          </w:tcPr>
          <w:p w14:paraId="599EA1AE" w14:textId="77777777" w:rsidR="00BE775E" w:rsidRPr="00A54F32" w:rsidRDefault="00BE775E" w:rsidP="009D71AB">
            <w:pPr>
              <w:spacing w:after="120"/>
              <w:rPr>
                <w:rFonts w:ascii="Arial" w:hAnsi="Arial" w:cs="Arial"/>
                <w:b/>
                <w:sz w:val="20"/>
                <w:szCs w:val="20"/>
              </w:rPr>
            </w:pPr>
          </w:p>
        </w:tc>
        <w:tc>
          <w:tcPr>
            <w:tcW w:w="613" w:type="dxa"/>
          </w:tcPr>
          <w:p w14:paraId="35AD73DE"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5A42D574" w14:textId="77777777" w:rsidR="00BE775E" w:rsidRPr="00A54F32" w:rsidRDefault="00BE775E" w:rsidP="009D71AB">
            <w:pPr>
              <w:spacing w:after="120"/>
              <w:rPr>
                <w:rFonts w:ascii="Arial" w:hAnsi="Arial" w:cs="Arial"/>
                <w:b/>
                <w:sz w:val="20"/>
                <w:szCs w:val="20"/>
              </w:rPr>
            </w:pPr>
          </w:p>
        </w:tc>
        <w:tc>
          <w:tcPr>
            <w:tcW w:w="613" w:type="dxa"/>
          </w:tcPr>
          <w:p w14:paraId="510399C2"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22E806B"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1D0153A7"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4F14A095" w14:textId="77777777" w:rsidTr="00BE775E">
        <w:tc>
          <w:tcPr>
            <w:tcW w:w="1873" w:type="dxa"/>
            <w:shd w:val="clear" w:color="auto" w:fill="D9D9D9" w:themeFill="background1" w:themeFillShade="D9"/>
          </w:tcPr>
          <w:p w14:paraId="508CE2F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Assessment method</w:t>
            </w:r>
          </w:p>
        </w:tc>
        <w:tc>
          <w:tcPr>
            <w:tcW w:w="614" w:type="dxa"/>
          </w:tcPr>
          <w:p w14:paraId="5E109079" w14:textId="77777777" w:rsidR="00BE775E" w:rsidRPr="00A54F32" w:rsidRDefault="00BE775E" w:rsidP="009D71AB">
            <w:pPr>
              <w:spacing w:after="120"/>
              <w:rPr>
                <w:rFonts w:ascii="Arial" w:hAnsi="Arial" w:cs="Arial"/>
                <w:b/>
                <w:sz w:val="20"/>
                <w:szCs w:val="20"/>
              </w:rPr>
            </w:pPr>
          </w:p>
        </w:tc>
        <w:tc>
          <w:tcPr>
            <w:tcW w:w="614" w:type="dxa"/>
          </w:tcPr>
          <w:p w14:paraId="3C835E4E" w14:textId="77777777" w:rsidR="00BE775E" w:rsidRPr="00A54F32" w:rsidRDefault="00BE775E" w:rsidP="009D71AB">
            <w:pPr>
              <w:spacing w:after="120"/>
              <w:rPr>
                <w:rFonts w:ascii="Arial" w:hAnsi="Arial" w:cs="Arial"/>
                <w:b/>
                <w:sz w:val="20"/>
                <w:szCs w:val="20"/>
              </w:rPr>
            </w:pPr>
          </w:p>
        </w:tc>
        <w:tc>
          <w:tcPr>
            <w:tcW w:w="614" w:type="dxa"/>
          </w:tcPr>
          <w:p w14:paraId="16C5A2D7" w14:textId="77777777" w:rsidR="00BE775E" w:rsidRPr="00A54F32" w:rsidRDefault="00BE775E" w:rsidP="009D71AB">
            <w:pPr>
              <w:spacing w:after="120"/>
              <w:rPr>
                <w:rFonts w:ascii="Arial" w:hAnsi="Arial" w:cs="Arial"/>
                <w:b/>
                <w:sz w:val="20"/>
                <w:szCs w:val="20"/>
              </w:rPr>
            </w:pPr>
          </w:p>
        </w:tc>
        <w:tc>
          <w:tcPr>
            <w:tcW w:w="613" w:type="dxa"/>
          </w:tcPr>
          <w:p w14:paraId="3704D70A" w14:textId="77777777" w:rsidR="00BE775E" w:rsidRPr="00A54F32" w:rsidRDefault="00BE775E" w:rsidP="009D71AB">
            <w:pPr>
              <w:spacing w:after="120"/>
              <w:rPr>
                <w:rFonts w:ascii="Arial" w:hAnsi="Arial" w:cs="Arial"/>
                <w:b/>
                <w:sz w:val="20"/>
                <w:szCs w:val="20"/>
              </w:rPr>
            </w:pPr>
          </w:p>
        </w:tc>
        <w:tc>
          <w:tcPr>
            <w:tcW w:w="613" w:type="dxa"/>
          </w:tcPr>
          <w:p w14:paraId="4FBA78AB" w14:textId="77777777" w:rsidR="00BE775E" w:rsidRPr="00A54F32" w:rsidRDefault="00BE775E" w:rsidP="009D71AB">
            <w:pPr>
              <w:spacing w:after="120"/>
              <w:rPr>
                <w:rFonts w:ascii="Arial" w:hAnsi="Arial" w:cs="Arial"/>
                <w:b/>
                <w:sz w:val="20"/>
                <w:szCs w:val="20"/>
              </w:rPr>
            </w:pPr>
          </w:p>
        </w:tc>
        <w:tc>
          <w:tcPr>
            <w:tcW w:w="613" w:type="dxa"/>
          </w:tcPr>
          <w:p w14:paraId="3FB41063" w14:textId="77777777" w:rsidR="00BE775E" w:rsidRPr="00A54F32" w:rsidRDefault="00BE775E" w:rsidP="009D71AB">
            <w:pPr>
              <w:spacing w:after="120"/>
              <w:rPr>
                <w:rFonts w:ascii="Arial" w:hAnsi="Arial" w:cs="Arial"/>
                <w:b/>
                <w:sz w:val="20"/>
                <w:szCs w:val="20"/>
              </w:rPr>
            </w:pPr>
          </w:p>
        </w:tc>
        <w:tc>
          <w:tcPr>
            <w:tcW w:w="613" w:type="dxa"/>
          </w:tcPr>
          <w:p w14:paraId="79E57EC0" w14:textId="77777777" w:rsidR="00BE775E" w:rsidRPr="00A54F32" w:rsidRDefault="00BE775E" w:rsidP="009D71AB">
            <w:pPr>
              <w:spacing w:after="120"/>
              <w:rPr>
                <w:rFonts w:ascii="Arial" w:hAnsi="Arial" w:cs="Arial"/>
                <w:b/>
                <w:sz w:val="20"/>
                <w:szCs w:val="20"/>
              </w:rPr>
            </w:pPr>
          </w:p>
        </w:tc>
        <w:tc>
          <w:tcPr>
            <w:tcW w:w="613" w:type="dxa"/>
          </w:tcPr>
          <w:p w14:paraId="743C9551" w14:textId="77777777" w:rsidR="00BE775E" w:rsidRPr="00A54F32" w:rsidRDefault="00BE775E" w:rsidP="009D71AB">
            <w:pPr>
              <w:spacing w:after="120"/>
              <w:rPr>
                <w:rFonts w:ascii="Arial" w:hAnsi="Arial" w:cs="Arial"/>
                <w:b/>
                <w:sz w:val="20"/>
                <w:szCs w:val="20"/>
              </w:rPr>
            </w:pPr>
          </w:p>
        </w:tc>
      </w:tr>
      <w:tr w:rsidR="00BE775E" w:rsidRPr="00302082" w14:paraId="2547CEEA" w14:textId="77777777" w:rsidTr="00BE775E">
        <w:tc>
          <w:tcPr>
            <w:tcW w:w="1873" w:type="dxa"/>
          </w:tcPr>
          <w:p w14:paraId="65614FEA"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Research Proposal</w:t>
            </w:r>
          </w:p>
        </w:tc>
        <w:tc>
          <w:tcPr>
            <w:tcW w:w="614" w:type="dxa"/>
          </w:tcPr>
          <w:p w14:paraId="7CF99DBF"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0F25A6B8"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32799DE9"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7EABCEE7" w14:textId="77777777" w:rsidR="00BE775E" w:rsidRPr="00A54F32" w:rsidRDefault="00BE775E" w:rsidP="009D71AB">
            <w:pPr>
              <w:spacing w:after="120"/>
              <w:rPr>
                <w:rFonts w:ascii="Arial" w:hAnsi="Arial" w:cs="Arial"/>
                <w:b/>
                <w:sz w:val="20"/>
                <w:szCs w:val="20"/>
              </w:rPr>
            </w:pPr>
          </w:p>
        </w:tc>
        <w:tc>
          <w:tcPr>
            <w:tcW w:w="613" w:type="dxa"/>
          </w:tcPr>
          <w:p w14:paraId="202D7D44" w14:textId="77777777" w:rsidR="00BE775E" w:rsidRPr="00A54F32" w:rsidRDefault="00BE775E" w:rsidP="009D71AB">
            <w:pPr>
              <w:spacing w:after="120"/>
              <w:rPr>
                <w:rFonts w:ascii="Arial" w:hAnsi="Arial" w:cs="Arial"/>
                <w:b/>
                <w:sz w:val="20"/>
                <w:szCs w:val="20"/>
              </w:rPr>
            </w:pPr>
          </w:p>
        </w:tc>
        <w:tc>
          <w:tcPr>
            <w:tcW w:w="613" w:type="dxa"/>
          </w:tcPr>
          <w:p w14:paraId="0C2B4B3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73F1F2BE"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23FA5AD6"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41155EE0" w14:textId="77777777" w:rsidTr="00BE775E">
        <w:tc>
          <w:tcPr>
            <w:tcW w:w="1873" w:type="dxa"/>
          </w:tcPr>
          <w:p w14:paraId="4ED9BDED"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Data Analysis, Interpretation and Reporting exercise</w:t>
            </w:r>
          </w:p>
        </w:tc>
        <w:tc>
          <w:tcPr>
            <w:tcW w:w="614" w:type="dxa"/>
          </w:tcPr>
          <w:p w14:paraId="545A0A84"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4" w:type="dxa"/>
          </w:tcPr>
          <w:p w14:paraId="1D524FEF" w14:textId="77777777" w:rsidR="00BE775E" w:rsidRPr="00A54F32" w:rsidRDefault="00BE775E" w:rsidP="009D71AB">
            <w:pPr>
              <w:spacing w:after="120"/>
              <w:rPr>
                <w:rFonts w:ascii="Arial" w:hAnsi="Arial" w:cs="Arial"/>
                <w:b/>
                <w:sz w:val="20"/>
                <w:szCs w:val="20"/>
              </w:rPr>
            </w:pPr>
          </w:p>
        </w:tc>
        <w:tc>
          <w:tcPr>
            <w:tcW w:w="614" w:type="dxa"/>
          </w:tcPr>
          <w:p w14:paraId="79D13F77" w14:textId="77777777" w:rsidR="00BE775E" w:rsidRPr="00A54F32" w:rsidRDefault="00BE775E" w:rsidP="009D71AB">
            <w:pPr>
              <w:spacing w:after="120"/>
              <w:rPr>
                <w:rFonts w:ascii="Arial" w:hAnsi="Arial" w:cs="Arial"/>
                <w:b/>
                <w:sz w:val="20"/>
                <w:szCs w:val="20"/>
              </w:rPr>
            </w:pPr>
          </w:p>
        </w:tc>
        <w:tc>
          <w:tcPr>
            <w:tcW w:w="613" w:type="dxa"/>
          </w:tcPr>
          <w:p w14:paraId="6B7CA88C"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285AE77D" w14:textId="77777777" w:rsidR="00BE775E" w:rsidRPr="00A54F32" w:rsidRDefault="00BE775E" w:rsidP="009D71AB">
            <w:pPr>
              <w:spacing w:after="120"/>
              <w:rPr>
                <w:rFonts w:ascii="Arial" w:hAnsi="Arial" w:cs="Arial"/>
                <w:b/>
                <w:sz w:val="20"/>
                <w:szCs w:val="20"/>
              </w:rPr>
            </w:pPr>
          </w:p>
        </w:tc>
        <w:tc>
          <w:tcPr>
            <w:tcW w:w="613" w:type="dxa"/>
          </w:tcPr>
          <w:p w14:paraId="426F7E27"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4A476C8B"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311BEA30"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r>
      <w:tr w:rsidR="00BE775E" w:rsidRPr="00302082" w14:paraId="35E146B6" w14:textId="77777777" w:rsidTr="00BE775E">
        <w:tc>
          <w:tcPr>
            <w:tcW w:w="1873" w:type="dxa"/>
          </w:tcPr>
          <w:p w14:paraId="6BE58A2B" w14:textId="77777777" w:rsidR="00BE775E" w:rsidRPr="00A54F32" w:rsidRDefault="00BE775E" w:rsidP="009D71AB">
            <w:pPr>
              <w:spacing w:after="120"/>
              <w:rPr>
                <w:rFonts w:ascii="Arial" w:hAnsi="Arial" w:cs="Arial"/>
                <w:i/>
                <w:sz w:val="20"/>
                <w:szCs w:val="20"/>
              </w:rPr>
            </w:pPr>
            <w:r w:rsidRPr="00A54F32">
              <w:rPr>
                <w:rFonts w:ascii="Arial" w:hAnsi="Arial" w:cs="Arial"/>
                <w:i/>
                <w:sz w:val="20"/>
                <w:szCs w:val="20"/>
              </w:rPr>
              <w:t xml:space="preserve">Safe laboratory and human testing </w:t>
            </w:r>
            <w:r w:rsidRPr="00A54F32">
              <w:rPr>
                <w:rFonts w:ascii="Arial" w:hAnsi="Arial" w:cs="Arial"/>
                <w:i/>
                <w:sz w:val="20"/>
                <w:szCs w:val="20"/>
              </w:rPr>
              <w:lastRenderedPageBreak/>
              <w:t>induction and competency</w:t>
            </w:r>
          </w:p>
        </w:tc>
        <w:tc>
          <w:tcPr>
            <w:tcW w:w="614" w:type="dxa"/>
          </w:tcPr>
          <w:p w14:paraId="76774A55" w14:textId="77777777" w:rsidR="00BE775E" w:rsidRPr="00A54F32" w:rsidRDefault="00BE775E" w:rsidP="009D71AB">
            <w:pPr>
              <w:spacing w:after="120"/>
              <w:rPr>
                <w:rFonts w:ascii="Arial" w:hAnsi="Arial" w:cs="Arial"/>
                <w:b/>
                <w:sz w:val="20"/>
                <w:szCs w:val="20"/>
              </w:rPr>
            </w:pPr>
          </w:p>
        </w:tc>
        <w:tc>
          <w:tcPr>
            <w:tcW w:w="614" w:type="dxa"/>
          </w:tcPr>
          <w:p w14:paraId="596B969D" w14:textId="77777777" w:rsidR="00BE775E" w:rsidRPr="00A54F32" w:rsidRDefault="00BE775E" w:rsidP="009D71AB">
            <w:pPr>
              <w:spacing w:after="120"/>
              <w:rPr>
                <w:rFonts w:ascii="Arial" w:hAnsi="Arial" w:cs="Arial"/>
                <w:b/>
                <w:sz w:val="20"/>
                <w:szCs w:val="20"/>
              </w:rPr>
            </w:pPr>
          </w:p>
        </w:tc>
        <w:tc>
          <w:tcPr>
            <w:tcW w:w="614" w:type="dxa"/>
          </w:tcPr>
          <w:p w14:paraId="0F7DE911" w14:textId="77777777" w:rsidR="00BE775E" w:rsidRPr="00A54F32" w:rsidRDefault="00BE775E" w:rsidP="009D71AB">
            <w:pPr>
              <w:spacing w:after="120"/>
              <w:rPr>
                <w:rFonts w:ascii="Arial" w:hAnsi="Arial" w:cs="Arial"/>
                <w:b/>
                <w:sz w:val="20"/>
                <w:szCs w:val="20"/>
              </w:rPr>
            </w:pPr>
          </w:p>
        </w:tc>
        <w:tc>
          <w:tcPr>
            <w:tcW w:w="613" w:type="dxa"/>
          </w:tcPr>
          <w:p w14:paraId="6C62F775" w14:textId="77777777" w:rsidR="00BE775E" w:rsidRPr="00A54F32" w:rsidRDefault="00BE775E" w:rsidP="009D71AB">
            <w:pPr>
              <w:spacing w:after="120"/>
              <w:rPr>
                <w:rFonts w:ascii="Arial" w:hAnsi="Arial" w:cs="Arial"/>
                <w:b/>
                <w:sz w:val="20"/>
                <w:szCs w:val="20"/>
              </w:rPr>
            </w:pPr>
          </w:p>
        </w:tc>
        <w:tc>
          <w:tcPr>
            <w:tcW w:w="613" w:type="dxa"/>
          </w:tcPr>
          <w:p w14:paraId="2BBC2BE1" w14:textId="77777777" w:rsidR="00BE775E" w:rsidRPr="00A54F32" w:rsidRDefault="00BE775E" w:rsidP="009D71AB">
            <w:pPr>
              <w:spacing w:after="120"/>
              <w:rPr>
                <w:rFonts w:ascii="Arial" w:hAnsi="Arial" w:cs="Arial"/>
                <w:b/>
                <w:sz w:val="20"/>
                <w:szCs w:val="20"/>
              </w:rPr>
            </w:pPr>
            <w:r w:rsidRPr="00A54F32">
              <w:rPr>
                <w:rFonts w:ascii="Arial" w:hAnsi="Arial" w:cs="Arial"/>
                <w:b/>
                <w:sz w:val="20"/>
                <w:szCs w:val="20"/>
              </w:rPr>
              <w:t>x</w:t>
            </w:r>
          </w:p>
        </w:tc>
        <w:tc>
          <w:tcPr>
            <w:tcW w:w="613" w:type="dxa"/>
          </w:tcPr>
          <w:p w14:paraId="6CEC31A0" w14:textId="77777777" w:rsidR="00BE775E" w:rsidRPr="00A54F32" w:rsidRDefault="00BE775E" w:rsidP="009D71AB">
            <w:pPr>
              <w:spacing w:after="120"/>
              <w:rPr>
                <w:rFonts w:ascii="Arial" w:hAnsi="Arial" w:cs="Arial"/>
                <w:b/>
                <w:sz w:val="20"/>
                <w:szCs w:val="20"/>
              </w:rPr>
            </w:pPr>
          </w:p>
        </w:tc>
        <w:tc>
          <w:tcPr>
            <w:tcW w:w="613" w:type="dxa"/>
          </w:tcPr>
          <w:p w14:paraId="3C38ADA1" w14:textId="77777777" w:rsidR="00BE775E" w:rsidRPr="00A54F32" w:rsidRDefault="00BE775E" w:rsidP="009D71AB">
            <w:pPr>
              <w:spacing w:after="120"/>
              <w:rPr>
                <w:rFonts w:ascii="Arial" w:hAnsi="Arial" w:cs="Arial"/>
                <w:b/>
                <w:sz w:val="20"/>
                <w:szCs w:val="20"/>
              </w:rPr>
            </w:pPr>
          </w:p>
        </w:tc>
        <w:tc>
          <w:tcPr>
            <w:tcW w:w="613" w:type="dxa"/>
          </w:tcPr>
          <w:p w14:paraId="6569BF8B" w14:textId="77777777" w:rsidR="00BE775E" w:rsidRPr="00A54F32" w:rsidRDefault="00BE775E" w:rsidP="009D71AB">
            <w:pPr>
              <w:spacing w:after="120"/>
              <w:rPr>
                <w:rFonts w:ascii="Arial" w:hAnsi="Arial" w:cs="Arial"/>
                <w:b/>
                <w:sz w:val="20"/>
                <w:szCs w:val="20"/>
              </w:rPr>
            </w:pPr>
          </w:p>
        </w:tc>
      </w:tr>
    </w:tbl>
    <w:p w14:paraId="2C9795A7" w14:textId="77777777" w:rsidR="00C167AC" w:rsidRDefault="00C167AC"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E0CB89" w14:textId="6E872A25" w:rsidR="00A54F32" w:rsidRPr="00A54F32" w:rsidRDefault="00BE775E" w:rsidP="00A54F32">
      <w:pPr>
        <w:spacing w:after="120" w:line="240" w:lineRule="auto"/>
        <w:ind w:left="567" w:right="827"/>
        <w:jc w:val="both"/>
        <w:rPr>
          <w:rFonts w:ascii="Arial" w:hAnsi="Arial" w:cs="Arial"/>
          <w:i/>
          <w:iCs/>
        </w:rPr>
      </w:pPr>
      <w:r w:rsidRPr="00BE775E">
        <w:rPr>
          <w:rFonts w:ascii="Arial" w:hAnsi="Arial" w:cs="Arial"/>
        </w:rPr>
        <w:t>Sport and Exercise Sciences are international subjects and the primary research upon which students must draw for this module will be from researchers and authors worldwide</w:t>
      </w:r>
      <w:r>
        <w:rPr>
          <w:rFonts w:ascii="Arial" w:hAnsi="Arial" w:cs="Arial"/>
        </w:rPr>
        <w:t xml:space="preserve"> and published in international journals</w:t>
      </w:r>
      <w:r w:rsidRPr="00BE775E">
        <w:rPr>
          <w:rFonts w:ascii="Arial" w:hAnsi="Arial" w:cs="Arial"/>
        </w:rPr>
        <w:t xml:space="preserve">. </w:t>
      </w:r>
      <w:r>
        <w:rPr>
          <w:rFonts w:ascii="Arial" w:hAnsi="Arial" w:cs="Arial"/>
        </w:rPr>
        <w:t xml:space="preserve">Students must </w:t>
      </w:r>
      <w:r w:rsidRPr="00BE775E">
        <w:rPr>
          <w:rFonts w:ascii="Arial" w:hAnsi="Arial" w:cs="Arial"/>
        </w:rPr>
        <w:t>design a research project</w:t>
      </w:r>
      <w:r w:rsidR="00715D24">
        <w:rPr>
          <w:rFonts w:ascii="Arial" w:hAnsi="Arial" w:cs="Arial"/>
        </w:rPr>
        <w:t>,</w:t>
      </w:r>
      <w:r w:rsidRPr="00BE775E">
        <w:rPr>
          <w:rFonts w:ascii="Arial" w:hAnsi="Arial" w:cs="Arial"/>
        </w:rPr>
        <w:t xml:space="preserve"> to answer a specific research question</w:t>
      </w:r>
      <w:r w:rsidR="00715D24">
        <w:rPr>
          <w:rFonts w:ascii="Arial" w:hAnsi="Arial" w:cs="Arial"/>
        </w:rPr>
        <w:t>, under the supervision of staff from the school (</w:t>
      </w:r>
      <w:r w:rsidR="00715D24" w:rsidRPr="00715D24">
        <w:rPr>
          <w:rFonts w:ascii="Arial" w:hAnsi="Arial" w:cs="Arial"/>
        </w:rPr>
        <w:t>SSES</w:t>
      </w:r>
      <w:r w:rsidR="00715D24">
        <w:rPr>
          <w:rFonts w:ascii="Arial" w:hAnsi="Arial" w:cs="Arial"/>
        </w:rPr>
        <w:t xml:space="preserve">). Many SSES </w:t>
      </w:r>
      <w:r w:rsidR="00715D24" w:rsidRPr="00715D24">
        <w:rPr>
          <w:rFonts w:ascii="Arial" w:hAnsi="Arial" w:cs="Arial"/>
        </w:rPr>
        <w:t>staff</w:t>
      </w:r>
      <w:r w:rsidR="00715D24">
        <w:rPr>
          <w:rFonts w:ascii="Arial" w:hAnsi="Arial" w:cs="Arial"/>
        </w:rPr>
        <w:t xml:space="preserve"> </w:t>
      </w:r>
      <w:r w:rsidR="00715D24" w:rsidRPr="00715D24">
        <w:rPr>
          <w:rFonts w:ascii="Arial" w:hAnsi="Arial" w:cs="Arial"/>
        </w:rPr>
        <w:t>are recognised internationally in their field, and are from a range of different nationalities.</w:t>
      </w:r>
      <w:r w:rsidR="00715D24">
        <w:rPr>
          <w:rFonts w:ascii="Arial" w:hAnsi="Arial" w:cs="Arial"/>
        </w:rPr>
        <w:t xml:space="preserve"> </w:t>
      </w:r>
      <w:r w:rsidRPr="00BE775E">
        <w:rPr>
          <w:rFonts w:ascii="Arial" w:hAnsi="Arial" w:cs="Arial"/>
        </w:rPr>
        <w:t>The applications to sport and exercise have international appeal and importance given the global appeal and media attention that sport receives.</w:t>
      </w:r>
      <w:r>
        <w:rPr>
          <w:rFonts w:ascii="Arial" w:hAnsi="Arial" w:cs="Arial"/>
        </w:rPr>
        <w:t xml:space="preserve"> </w:t>
      </w:r>
      <w:r w:rsidR="00A54F32" w:rsidRPr="00A54F32">
        <w:rPr>
          <w:rFonts w:ascii="Arial" w:hAnsi="Arial" w:cs="Arial"/>
          <w:i/>
          <w:iCs/>
        </w:rPr>
        <w:t xml:space="preserve"> </w:t>
      </w:r>
    </w:p>
    <w:p w14:paraId="2B491AF9" w14:textId="77777777" w:rsidR="00C167AC" w:rsidRDefault="00C167AC" w:rsidP="00302082">
      <w:pPr>
        <w:spacing w:after="120" w:line="240" w:lineRule="auto"/>
        <w:ind w:right="260"/>
        <w:rPr>
          <w:rFonts w:ascii="Arial" w:hAnsi="Arial" w:cs="Arial"/>
          <w:b/>
          <w:sz w:val="20"/>
        </w:rPr>
      </w:pPr>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A54F32" w:rsidRPr="00A54F32" w14:paraId="3C7FB5D9" w14:textId="77777777" w:rsidTr="00627BF4">
        <w:trPr>
          <w:trHeight w:val="305"/>
        </w:trPr>
        <w:tc>
          <w:tcPr>
            <w:tcW w:w="1526" w:type="dxa"/>
            <w:shd w:val="clear" w:color="auto" w:fill="auto"/>
          </w:tcPr>
          <w:p w14:paraId="0608FDC2" w14:textId="4735BD1F" w:rsidR="00A54F32" w:rsidRPr="00A54F32" w:rsidRDefault="00A54F32" w:rsidP="00A54F32">
            <w:pPr>
              <w:spacing w:after="120" w:line="240" w:lineRule="auto"/>
              <w:ind w:right="-330"/>
              <w:rPr>
                <w:rFonts w:ascii="Arial" w:hAnsi="Arial" w:cs="Arial"/>
                <w:sz w:val="20"/>
                <w:szCs w:val="18"/>
              </w:rPr>
            </w:pPr>
            <w:r w:rsidRPr="00A54F32">
              <w:rPr>
                <w:rFonts w:ascii="Arial" w:hAnsi="Arial" w:cs="Arial"/>
                <w:sz w:val="20"/>
              </w:rPr>
              <w:t>21/04/2016</w:t>
            </w:r>
          </w:p>
        </w:tc>
        <w:tc>
          <w:tcPr>
            <w:tcW w:w="1730" w:type="dxa"/>
            <w:shd w:val="clear" w:color="auto" w:fill="auto"/>
          </w:tcPr>
          <w:p w14:paraId="21FBB5D9" w14:textId="20C6ED37" w:rsidR="00A54F32" w:rsidRPr="00A54F32" w:rsidRDefault="00A54F32" w:rsidP="00A54F32">
            <w:pPr>
              <w:spacing w:after="120" w:line="240" w:lineRule="auto"/>
              <w:ind w:right="-330"/>
              <w:rPr>
                <w:rFonts w:ascii="Arial" w:hAnsi="Arial" w:cs="Arial"/>
                <w:sz w:val="20"/>
                <w:szCs w:val="18"/>
              </w:rPr>
            </w:pPr>
            <w:r w:rsidRPr="00A54F32">
              <w:rPr>
                <w:rFonts w:ascii="Arial" w:hAnsi="Arial" w:cs="Arial"/>
                <w:sz w:val="20"/>
              </w:rPr>
              <w:t>Major</w:t>
            </w:r>
          </w:p>
        </w:tc>
        <w:tc>
          <w:tcPr>
            <w:tcW w:w="2409" w:type="dxa"/>
            <w:shd w:val="clear" w:color="auto" w:fill="auto"/>
          </w:tcPr>
          <w:p w14:paraId="507C0C6A" w14:textId="7DAE0DE0" w:rsidR="00A54F32" w:rsidRPr="00A54F32" w:rsidRDefault="00A54F32" w:rsidP="00A54F32">
            <w:pPr>
              <w:spacing w:after="120" w:line="240" w:lineRule="auto"/>
              <w:ind w:right="-330"/>
              <w:rPr>
                <w:rFonts w:ascii="Arial" w:hAnsi="Arial" w:cs="Arial"/>
                <w:sz w:val="20"/>
                <w:szCs w:val="18"/>
              </w:rPr>
            </w:pPr>
            <w:r w:rsidRPr="00A54F32">
              <w:rPr>
                <w:rFonts w:ascii="Arial" w:hAnsi="Arial" w:cs="Arial"/>
                <w:sz w:val="20"/>
              </w:rPr>
              <w:t>Sept 2016</w:t>
            </w:r>
          </w:p>
        </w:tc>
        <w:tc>
          <w:tcPr>
            <w:tcW w:w="2420" w:type="dxa"/>
            <w:shd w:val="clear" w:color="auto" w:fill="auto"/>
          </w:tcPr>
          <w:p w14:paraId="41F51C65" w14:textId="4223008D" w:rsidR="00A54F32" w:rsidRPr="00A54F32" w:rsidRDefault="00A54F32" w:rsidP="00A54F32">
            <w:pPr>
              <w:spacing w:after="120" w:line="240" w:lineRule="auto"/>
              <w:ind w:right="-330"/>
              <w:rPr>
                <w:rFonts w:ascii="Arial" w:hAnsi="Arial" w:cs="Arial"/>
                <w:sz w:val="20"/>
                <w:szCs w:val="18"/>
              </w:rPr>
            </w:pPr>
            <w:r w:rsidRPr="00A54F32">
              <w:rPr>
                <w:rFonts w:ascii="Arial" w:hAnsi="Arial" w:cs="Arial"/>
                <w:sz w:val="20"/>
              </w:rPr>
              <w:t>4, 8, 9, 10, 12, 13, 14</w:t>
            </w:r>
          </w:p>
        </w:tc>
        <w:tc>
          <w:tcPr>
            <w:tcW w:w="2597" w:type="dxa"/>
            <w:shd w:val="clear" w:color="auto" w:fill="auto"/>
          </w:tcPr>
          <w:p w14:paraId="734F1904" w14:textId="53D8F930" w:rsidR="00A54F32" w:rsidRPr="00A54F32" w:rsidRDefault="00A54F32" w:rsidP="00A54F32">
            <w:pPr>
              <w:spacing w:after="120" w:line="240" w:lineRule="auto"/>
              <w:ind w:right="-330"/>
              <w:rPr>
                <w:rFonts w:ascii="Arial" w:hAnsi="Arial" w:cs="Arial"/>
                <w:sz w:val="20"/>
                <w:szCs w:val="18"/>
              </w:rPr>
            </w:pPr>
          </w:p>
        </w:tc>
      </w:tr>
      <w:tr w:rsidR="00A54F32" w:rsidRPr="006757ED" w14:paraId="1814E140" w14:textId="77777777" w:rsidTr="00627BF4">
        <w:trPr>
          <w:trHeight w:val="305"/>
        </w:trPr>
        <w:tc>
          <w:tcPr>
            <w:tcW w:w="1526" w:type="dxa"/>
            <w:shd w:val="clear" w:color="auto" w:fill="auto"/>
          </w:tcPr>
          <w:p w14:paraId="5FA9E862" w14:textId="77777777" w:rsidR="00A54F32" w:rsidRPr="006757ED" w:rsidRDefault="00A54F32" w:rsidP="00A54F32">
            <w:pPr>
              <w:spacing w:after="120" w:line="240" w:lineRule="auto"/>
              <w:ind w:right="-330"/>
              <w:rPr>
                <w:rFonts w:ascii="Arial" w:hAnsi="Arial" w:cs="Arial"/>
                <w:sz w:val="18"/>
                <w:szCs w:val="18"/>
              </w:rPr>
            </w:pPr>
          </w:p>
        </w:tc>
        <w:tc>
          <w:tcPr>
            <w:tcW w:w="1730" w:type="dxa"/>
            <w:shd w:val="clear" w:color="auto" w:fill="auto"/>
          </w:tcPr>
          <w:p w14:paraId="1444F1F6" w14:textId="77777777" w:rsidR="00A54F32" w:rsidRDefault="00A54F32" w:rsidP="00A54F32">
            <w:pPr>
              <w:spacing w:after="120" w:line="240" w:lineRule="auto"/>
              <w:ind w:right="-330"/>
              <w:rPr>
                <w:rFonts w:ascii="Arial" w:hAnsi="Arial" w:cs="Arial"/>
                <w:sz w:val="18"/>
                <w:szCs w:val="18"/>
              </w:rPr>
            </w:pPr>
          </w:p>
        </w:tc>
        <w:tc>
          <w:tcPr>
            <w:tcW w:w="2409" w:type="dxa"/>
            <w:shd w:val="clear" w:color="auto" w:fill="auto"/>
          </w:tcPr>
          <w:p w14:paraId="34033599" w14:textId="77777777" w:rsidR="00A54F32" w:rsidRPr="006757ED" w:rsidRDefault="00A54F32" w:rsidP="00A54F32">
            <w:pPr>
              <w:spacing w:after="120" w:line="240" w:lineRule="auto"/>
              <w:ind w:right="-330"/>
              <w:rPr>
                <w:rFonts w:ascii="Arial" w:hAnsi="Arial" w:cs="Arial"/>
                <w:sz w:val="18"/>
                <w:szCs w:val="18"/>
              </w:rPr>
            </w:pPr>
          </w:p>
        </w:tc>
        <w:tc>
          <w:tcPr>
            <w:tcW w:w="2420" w:type="dxa"/>
            <w:shd w:val="clear" w:color="auto" w:fill="auto"/>
          </w:tcPr>
          <w:p w14:paraId="7A2BF024" w14:textId="77777777" w:rsidR="00A54F32" w:rsidRPr="006757ED" w:rsidRDefault="00A54F32" w:rsidP="00A54F32">
            <w:pPr>
              <w:spacing w:after="120" w:line="240" w:lineRule="auto"/>
              <w:ind w:right="-330"/>
              <w:rPr>
                <w:rFonts w:ascii="Arial" w:hAnsi="Arial" w:cs="Arial"/>
                <w:sz w:val="18"/>
                <w:szCs w:val="18"/>
              </w:rPr>
            </w:pPr>
          </w:p>
        </w:tc>
        <w:tc>
          <w:tcPr>
            <w:tcW w:w="2597" w:type="dxa"/>
            <w:shd w:val="clear" w:color="auto" w:fill="auto"/>
          </w:tcPr>
          <w:p w14:paraId="02A892D0" w14:textId="77777777" w:rsidR="00A54F32" w:rsidRPr="006757ED" w:rsidRDefault="00A54F32" w:rsidP="00A54F3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419B2" w14:textId="77777777" w:rsidR="002E12A6" w:rsidRDefault="002E12A6" w:rsidP="009A2D37">
      <w:pPr>
        <w:spacing w:after="0" w:line="240" w:lineRule="auto"/>
      </w:pPr>
      <w:r>
        <w:separator/>
      </w:r>
    </w:p>
  </w:endnote>
  <w:endnote w:type="continuationSeparator" w:id="0">
    <w:p w14:paraId="4E8F80EA" w14:textId="77777777" w:rsidR="002E12A6" w:rsidRDefault="002E12A6" w:rsidP="009A2D37">
      <w:pPr>
        <w:spacing w:after="0" w:line="240" w:lineRule="auto"/>
      </w:pPr>
      <w:r>
        <w:continuationSeparator/>
      </w:r>
    </w:p>
  </w:endnote>
  <w:endnote w:type="continuationNotice" w:id="1">
    <w:p w14:paraId="3B067B47" w14:textId="77777777" w:rsidR="002E12A6" w:rsidRDefault="002E1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5804BDFF" w:rsidR="008B2543" w:rsidRDefault="0019787E" w:rsidP="009A2D37">
        <w:pPr>
          <w:pStyle w:val="Footer"/>
          <w:jc w:val="center"/>
        </w:pPr>
        <w:r>
          <w:fldChar w:fldCharType="begin"/>
        </w:r>
        <w:r>
          <w:instrText xml:space="preserve"> PAGE   \* MERGEFORMAT </w:instrText>
        </w:r>
        <w:r>
          <w:fldChar w:fldCharType="separate"/>
        </w:r>
        <w:r w:rsidR="00E31E15">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D8C4" w14:textId="77777777" w:rsidR="002E12A6" w:rsidRDefault="002E12A6" w:rsidP="009A2D37">
      <w:pPr>
        <w:spacing w:after="0" w:line="240" w:lineRule="auto"/>
      </w:pPr>
      <w:r>
        <w:separator/>
      </w:r>
    </w:p>
  </w:footnote>
  <w:footnote w:type="continuationSeparator" w:id="0">
    <w:p w14:paraId="090EAAB2" w14:textId="77777777" w:rsidR="002E12A6" w:rsidRDefault="002E12A6" w:rsidP="009A2D37">
      <w:pPr>
        <w:spacing w:after="0" w:line="240" w:lineRule="auto"/>
      </w:pPr>
      <w:r>
        <w:continuationSeparator/>
      </w:r>
    </w:p>
  </w:footnote>
  <w:footnote w:type="continuationNotice" w:id="1">
    <w:p w14:paraId="142D2D34" w14:textId="77777777" w:rsidR="002E12A6" w:rsidRDefault="002E12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17"/>
  </w:num>
  <w:num w:numId="4">
    <w:abstractNumId w:val="5"/>
  </w:num>
  <w:num w:numId="5">
    <w:abstractNumId w:val="27"/>
  </w:num>
  <w:num w:numId="6">
    <w:abstractNumId w:val="25"/>
  </w:num>
  <w:num w:numId="7">
    <w:abstractNumId w:val="36"/>
  </w:num>
  <w:num w:numId="8">
    <w:abstractNumId w:val="26"/>
  </w:num>
  <w:num w:numId="9">
    <w:abstractNumId w:val="18"/>
  </w:num>
  <w:num w:numId="10">
    <w:abstractNumId w:val="19"/>
  </w:num>
  <w:num w:numId="11">
    <w:abstractNumId w:val="3"/>
  </w:num>
  <w:num w:numId="12">
    <w:abstractNumId w:val="11"/>
  </w:num>
  <w:num w:numId="13">
    <w:abstractNumId w:val="35"/>
  </w:num>
  <w:num w:numId="14">
    <w:abstractNumId w:val="7"/>
  </w:num>
  <w:num w:numId="15">
    <w:abstractNumId w:val="10"/>
  </w:num>
  <w:num w:numId="16">
    <w:abstractNumId w:val="21"/>
  </w:num>
  <w:num w:numId="17">
    <w:abstractNumId w:val="34"/>
  </w:num>
  <w:num w:numId="18">
    <w:abstractNumId w:val="31"/>
  </w:num>
  <w:num w:numId="19">
    <w:abstractNumId w:val="32"/>
  </w:num>
  <w:num w:numId="20">
    <w:abstractNumId w:val="9"/>
  </w:num>
  <w:num w:numId="21">
    <w:abstractNumId w:val="8"/>
  </w:num>
  <w:num w:numId="22">
    <w:abstractNumId w:val="1"/>
  </w:num>
  <w:num w:numId="23">
    <w:abstractNumId w:val="23"/>
  </w:num>
  <w:num w:numId="24">
    <w:abstractNumId w:val="12"/>
  </w:num>
  <w:num w:numId="25">
    <w:abstractNumId w:val="29"/>
  </w:num>
  <w:num w:numId="26">
    <w:abstractNumId w:val="2"/>
  </w:num>
  <w:num w:numId="27">
    <w:abstractNumId w:val="33"/>
  </w:num>
  <w:num w:numId="28">
    <w:abstractNumId w:val="28"/>
  </w:num>
  <w:num w:numId="29">
    <w:abstractNumId w:val="38"/>
  </w:num>
  <w:num w:numId="30">
    <w:abstractNumId w:val="13"/>
  </w:num>
  <w:num w:numId="31">
    <w:abstractNumId w:val="20"/>
  </w:num>
  <w:num w:numId="32">
    <w:abstractNumId w:val="15"/>
  </w:num>
  <w:num w:numId="33">
    <w:abstractNumId w:val="4"/>
  </w:num>
  <w:num w:numId="34">
    <w:abstractNumId w:val="30"/>
  </w:num>
  <w:num w:numId="35">
    <w:abstractNumId w:val="14"/>
  </w:num>
  <w:num w:numId="36">
    <w:abstractNumId w:val="24"/>
  </w:num>
  <w:num w:numId="37">
    <w:abstractNumId w:val="37"/>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C0294"/>
    <w:rsid w:val="000C7A1C"/>
    <w:rsid w:val="000D2A8A"/>
    <w:rsid w:val="000D32AC"/>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2445"/>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12A6"/>
    <w:rsid w:val="002E71C0"/>
    <w:rsid w:val="002E780C"/>
    <w:rsid w:val="002F05F4"/>
    <w:rsid w:val="002F0CE4"/>
    <w:rsid w:val="002F23EF"/>
    <w:rsid w:val="002F2626"/>
    <w:rsid w:val="003014EE"/>
    <w:rsid w:val="00302082"/>
    <w:rsid w:val="00306620"/>
    <w:rsid w:val="00314CF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3844"/>
    <w:rsid w:val="003B4FC5"/>
    <w:rsid w:val="003B7C76"/>
    <w:rsid w:val="003C3E0C"/>
    <w:rsid w:val="003C776B"/>
    <w:rsid w:val="003D4A1C"/>
    <w:rsid w:val="003D7AA0"/>
    <w:rsid w:val="003E1FF7"/>
    <w:rsid w:val="003E311D"/>
    <w:rsid w:val="003F4470"/>
    <w:rsid w:val="003F501D"/>
    <w:rsid w:val="003F5A04"/>
    <w:rsid w:val="003F67CD"/>
    <w:rsid w:val="00402ED7"/>
    <w:rsid w:val="0041035C"/>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F3C18"/>
    <w:rsid w:val="004F4328"/>
    <w:rsid w:val="005005E4"/>
    <w:rsid w:val="00513689"/>
    <w:rsid w:val="0051375A"/>
    <w:rsid w:val="00521097"/>
    <w:rsid w:val="0053059E"/>
    <w:rsid w:val="00532F6F"/>
    <w:rsid w:val="00533663"/>
    <w:rsid w:val="00543775"/>
    <w:rsid w:val="005460C2"/>
    <w:rsid w:val="005526FB"/>
    <w:rsid w:val="0055280A"/>
    <w:rsid w:val="005548E1"/>
    <w:rsid w:val="0055585D"/>
    <w:rsid w:val="0056127B"/>
    <w:rsid w:val="00561D26"/>
    <w:rsid w:val="00564738"/>
    <w:rsid w:val="00566AA6"/>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184C"/>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15D24"/>
    <w:rsid w:val="00720270"/>
    <w:rsid w:val="00724362"/>
    <w:rsid w:val="007259A3"/>
    <w:rsid w:val="00727261"/>
    <w:rsid w:val="00727780"/>
    <w:rsid w:val="0073792C"/>
    <w:rsid w:val="007501B1"/>
    <w:rsid w:val="00754069"/>
    <w:rsid w:val="007667DF"/>
    <w:rsid w:val="0077080B"/>
    <w:rsid w:val="00787070"/>
    <w:rsid w:val="0078733D"/>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54F32"/>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5E"/>
    <w:rsid w:val="00BF51AB"/>
    <w:rsid w:val="00BF716B"/>
    <w:rsid w:val="00BF7233"/>
    <w:rsid w:val="00C02AA2"/>
    <w:rsid w:val="00C04C95"/>
    <w:rsid w:val="00C05877"/>
    <w:rsid w:val="00C12613"/>
    <w:rsid w:val="00C167AC"/>
    <w:rsid w:val="00C16DEF"/>
    <w:rsid w:val="00C2492F"/>
    <w:rsid w:val="00C2517D"/>
    <w:rsid w:val="00C3744A"/>
    <w:rsid w:val="00C4002A"/>
    <w:rsid w:val="00C46912"/>
    <w:rsid w:val="00C57028"/>
    <w:rsid w:val="00C571EE"/>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2BD4"/>
    <w:rsid w:val="00DE7C14"/>
    <w:rsid w:val="00DF665B"/>
    <w:rsid w:val="00E0152A"/>
    <w:rsid w:val="00E03394"/>
    <w:rsid w:val="00E066E5"/>
    <w:rsid w:val="00E22F03"/>
    <w:rsid w:val="00E233C1"/>
    <w:rsid w:val="00E30121"/>
    <w:rsid w:val="00E31E15"/>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5676-663D-4199-BB56-745E41E12470}"/>
</file>

<file path=customXml/itemProps2.xml><?xml version="1.0" encoding="utf-8"?>
<ds:datastoreItem xmlns:ds="http://schemas.openxmlformats.org/officeDocument/2006/customXml" ds:itemID="{83F14571-D3B1-4C3E-992C-7820C6C550D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8898FDC-55C5-496C-BEF4-77F86A885989}">
  <ds:schemaRefs>
    <ds:schemaRef ds:uri="http://schemas.microsoft.com/sharepoint/v3/contenttype/forms"/>
  </ds:schemaRefs>
</ds:datastoreItem>
</file>

<file path=customXml/itemProps4.xml><?xml version="1.0" encoding="utf-8"?>
<ds:datastoreItem xmlns:ds="http://schemas.openxmlformats.org/officeDocument/2006/customXml" ds:itemID="{43AF4E62-0C9D-47C8-B031-9E358F0446B7}">
  <ds:schemaRefs>
    <ds:schemaRef ds:uri="http://schemas.microsoft.com/sharepoint/events"/>
  </ds:schemaRefs>
</ds:datastoreItem>
</file>

<file path=customXml/itemProps5.xml><?xml version="1.0" encoding="utf-8"?>
<ds:datastoreItem xmlns:ds="http://schemas.openxmlformats.org/officeDocument/2006/customXml" ds:itemID="{36E60BA8-343F-4ED5-9DC8-191219E3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Karen Browne</cp:lastModifiedBy>
  <cp:revision>2</cp:revision>
  <cp:lastPrinted>2015-09-09T08:37:00Z</cp:lastPrinted>
  <dcterms:created xsi:type="dcterms:W3CDTF">2018-03-28T06:21:00Z</dcterms:created>
  <dcterms:modified xsi:type="dcterms:W3CDTF">2018-03-28T06:21:00Z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bedd7153-3266-46ac-9105-49ff683d10fc</vt:lpwstr>
  </property>
</Properties>
</file>