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1302" w14:textId="77777777" w:rsidR="001F1AB7" w:rsidRDefault="001F1AB7">
      <w:pPr>
        <w:rPr>
          <w:rFonts w:ascii="Arial" w:hAnsi="Arial" w:cs="Arial"/>
          <w:b/>
          <w:i/>
        </w:rPr>
      </w:pPr>
      <w:r>
        <w:rPr>
          <w:rFonts w:ascii="Arial" w:hAnsi="Arial" w:cs="Arial"/>
          <w:b/>
          <w:i/>
        </w:rPr>
        <w:br w:type="page"/>
      </w:r>
    </w:p>
    <w:p w14:paraId="7A5CFA1B"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BF3D4B8" w14:textId="4B1DAA16" w:rsidR="00F01B02" w:rsidRDefault="00452CCE" w:rsidP="00F01B02">
      <w:pPr>
        <w:spacing w:after="120" w:line="240" w:lineRule="auto"/>
        <w:ind w:left="426" w:right="260"/>
        <w:jc w:val="both"/>
        <w:rPr>
          <w:rFonts w:ascii="Arial" w:hAnsi="Arial" w:cs="Arial"/>
        </w:rPr>
      </w:pPr>
      <w:r>
        <w:rPr>
          <w:rFonts w:ascii="Arial" w:hAnsi="Arial" w:cs="Arial"/>
        </w:rPr>
        <w:t xml:space="preserve">SOCI9630 (SO963) </w:t>
      </w:r>
      <w:r w:rsidR="00CA55C4">
        <w:rPr>
          <w:rFonts w:ascii="Arial" w:hAnsi="Arial" w:cs="Arial"/>
        </w:rPr>
        <w:t xml:space="preserve">Global </w:t>
      </w:r>
      <w:r w:rsidR="007808A2" w:rsidRPr="00021DBA">
        <w:rPr>
          <w:rFonts w:ascii="Arial" w:hAnsi="Arial" w:cs="Arial"/>
        </w:rPr>
        <w:t>Sustainable Healthcare</w:t>
      </w:r>
    </w:p>
    <w:p w14:paraId="4C12E73B" w14:textId="77777777" w:rsidR="001F1AB7" w:rsidRPr="00021DBA" w:rsidRDefault="001F1AB7" w:rsidP="00F01B02">
      <w:pPr>
        <w:spacing w:after="120" w:line="240" w:lineRule="auto"/>
        <w:ind w:left="426" w:right="260"/>
        <w:jc w:val="both"/>
        <w:rPr>
          <w:rFonts w:ascii="Arial" w:hAnsi="Arial" w:cs="Arial"/>
        </w:rPr>
      </w:pPr>
    </w:p>
    <w:p w14:paraId="5C5AA9A8" w14:textId="4640E536" w:rsidR="009A2D37" w:rsidRPr="00302082" w:rsidRDefault="00DF20B8"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Division </w:t>
      </w:r>
      <w:r w:rsidR="009A2D37" w:rsidRPr="00302082">
        <w:rPr>
          <w:rFonts w:ascii="Arial" w:hAnsi="Arial" w:cs="Arial"/>
          <w:b/>
        </w:rPr>
        <w:t xml:space="preserve">or partner institution which will be responsible for management of the </w:t>
      </w:r>
      <w:proofErr w:type="gramStart"/>
      <w:r w:rsidR="009A2D37" w:rsidRPr="00302082">
        <w:rPr>
          <w:rFonts w:ascii="Arial" w:hAnsi="Arial" w:cs="Arial"/>
          <w:b/>
        </w:rPr>
        <w:t>module</w:t>
      </w:r>
      <w:proofErr w:type="gramEnd"/>
    </w:p>
    <w:p w14:paraId="1D2B7A69" w14:textId="1D130F56" w:rsidR="007A36D9" w:rsidRPr="00021DBA" w:rsidRDefault="00A92978" w:rsidP="001F1AB7">
      <w:pPr>
        <w:spacing w:after="120" w:line="240" w:lineRule="auto"/>
        <w:ind w:left="426" w:right="260"/>
        <w:jc w:val="both"/>
        <w:rPr>
          <w:rFonts w:ascii="Arial" w:hAnsi="Arial" w:cs="Arial"/>
          <w:iCs/>
        </w:rPr>
      </w:pPr>
      <w:r>
        <w:rPr>
          <w:rFonts w:ascii="Arial" w:hAnsi="Arial" w:cs="Arial"/>
          <w:iCs/>
        </w:rPr>
        <w:t>Division of</w:t>
      </w:r>
      <w:r w:rsidR="001F1AB7">
        <w:rPr>
          <w:rFonts w:ascii="Arial" w:hAnsi="Arial" w:cs="Arial"/>
          <w:iCs/>
        </w:rPr>
        <w:t xml:space="preserve"> </w:t>
      </w:r>
      <w:r w:rsidR="00DF20B8">
        <w:rPr>
          <w:rFonts w:ascii="Arial" w:hAnsi="Arial" w:cs="Arial"/>
          <w:iCs/>
        </w:rPr>
        <w:t>L</w:t>
      </w:r>
      <w:r>
        <w:rPr>
          <w:rFonts w:ascii="Arial" w:hAnsi="Arial" w:cs="Arial"/>
          <w:iCs/>
        </w:rPr>
        <w:t>aw, Society and Social Justice (</w:t>
      </w:r>
      <w:r w:rsidR="007A36D9" w:rsidRPr="00021DBA">
        <w:rPr>
          <w:rFonts w:ascii="Arial" w:hAnsi="Arial" w:cs="Arial"/>
          <w:iCs/>
        </w:rPr>
        <w:t>S</w:t>
      </w:r>
      <w:r w:rsidR="00452CCE">
        <w:rPr>
          <w:rFonts w:ascii="Arial" w:hAnsi="Arial" w:cs="Arial"/>
          <w:iCs/>
        </w:rPr>
        <w:t xml:space="preserve">chool of Social Policy, Sociology and Social Research </w:t>
      </w:r>
      <w:r>
        <w:rPr>
          <w:rFonts w:ascii="Arial" w:hAnsi="Arial" w:cs="Arial"/>
          <w:iCs/>
        </w:rPr>
        <w:t xml:space="preserve">- </w:t>
      </w:r>
      <w:r w:rsidR="00452CCE">
        <w:rPr>
          <w:rFonts w:ascii="Arial" w:hAnsi="Arial" w:cs="Arial"/>
          <w:iCs/>
        </w:rPr>
        <w:t>Centre for Health Service Studies)</w:t>
      </w:r>
    </w:p>
    <w:p w14:paraId="2803C299" w14:textId="77777777" w:rsidR="007A36D9" w:rsidRPr="007A36D9" w:rsidRDefault="007A36D9" w:rsidP="007A36D9">
      <w:pPr>
        <w:spacing w:after="120" w:line="240" w:lineRule="auto"/>
        <w:ind w:right="260" w:firstLine="426"/>
        <w:rPr>
          <w:rFonts w:ascii="Arial" w:hAnsi="Arial" w:cs="Arial"/>
          <w:i/>
          <w:iCs/>
        </w:rPr>
      </w:pPr>
    </w:p>
    <w:p w14:paraId="334D20C1"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The level of the module (</w:t>
      </w:r>
      <w:proofErr w:type="gramStart"/>
      <w:r w:rsidRPr="00021DBA">
        <w:rPr>
          <w:rFonts w:ascii="Arial" w:hAnsi="Arial" w:cs="Arial"/>
          <w:b/>
        </w:rPr>
        <w:t>e.g.</w:t>
      </w:r>
      <w:proofErr w:type="gramEnd"/>
      <w:r w:rsidRPr="00021DBA">
        <w:rPr>
          <w:rFonts w:ascii="Arial" w:hAnsi="Arial" w:cs="Arial"/>
          <w:b/>
        </w:rPr>
        <w:t xml:space="preserve"> </w:t>
      </w:r>
      <w:r w:rsidR="00D83563" w:rsidRPr="00021DBA">
        <w:rPr>
          <w:rFonts w:ascii="Arial" w:hAnsi="Arial" w:cs="Arial"/>
          <w:b/>
        </w:rPr>
        <w:t>Level</w:t>
      </w:r>
      <w:r w:rsidR="00441E76" w:rsidRPr="00021DBA">
        <w:rPr>
          <w:rFonts w:ascii="Arial" w:hAnsi="Arial" w:cs="Arial"/>
          <w:b/>
        </w:rPr>
        <w:t xml:space="preserve"> 4</w:t>
      </w:r>
      <w:r w:rsidR="001D0C7D" w:rsidRPr="00021DBA">
        <w:rPr>
          <w:rFonts w:ascii="Arial" w:hAnsi="Arial" w:cs="Arial"/>
          <w:b/>
        </w:rPr>
        <w:t xml:space="preserve">, </w:t>
      </w:r>
      <w:r w:rsidR="00441E76" w:rsidRPr="00021DBA">
        <w:rPr>
          <w:rFonts w:ascii="Arial" w:hAnsi="Arial" w:cs="Arial"/>
          <w:b/>
        </w:rPr>
        <w:t>Level 5</w:t>
      </w:r>
      <w:r w:rsidR="001D0C7D" w:rsidRPr="00021DBA">
        <w:rPr>
          <w:rFonts w:ascii="Arial" w:hAnsi="Arial" w:cs="Arial"/>
          <w:b/>
        </w:rPr>
        <w:t xml:space="preserve">, </w:t>
      </w:r>
      <w:r w:rsidR="00441E76" w:rsidRPr="00021DBA">
        <w:rPr>
          <w:rFonts w:ascii="Arial" w:hAnsi="Arial" w:cs="Arial"/>
          <w:b/>
        </w:rPr>
        <w:t>Level 6</w:t>
      </w:r>
      <w:r w:rsidR="001D0C7D" w:rsidRPr="00021DBA">
        <w:rPr>
          <w:rFonts w:ascii="Arial" w:hAnsi="Arial" w:cs="Arial"/>
          <w:b/>
        </w:rPr>
        <w:t xml:space="preserve"> or </w:t>
      </w:r>
      <w:r w:rsidR="00C612A8" w:rsidRPr="00021DBA">
        <w:rPr>
          <w:rFonts w:ascii="Arial" w:hAnsi="Arial" w:cs="Arial"/>
          <w:b/>
        </w:rPr>
        <w:t>L</w:t>
      </w:r>
      <w:r w:rsidR="00441E76" w:rsidRPr="00021DBA">
        <w:rPr>
          <w:rFonts w:ascii="Arial" w:hAnsi="Arial" w:cs="Arial"/>
          <w:b/>
        </w:rPr>
        <w:t>evel 7</w:t>
      </w:r>
      <w:r w:rsidRPr="00021DBA">
        <w:rPr>
          <w:rFonts w:ascii="Arial" w:hAnsi="Arial" w:cs="Arial"/>
          <w:b/>
        </w:rPr>
        <w:t>)</w:t>
      </w:r>
    </w:p>
    <w:p w14:paraId="30EE564B" w14:textId="77777777" w:rsidR="009A2D37" w:rsidRPr="00021DBA" w:rsidRDefault="00F01B02" w:rsidP="00302082">
      <w:pPr>
        <w:spacing w:after="120" w:line="240" w:lineRule="auto"/>
        <w:ind w:left="426" w:right="260"/>
        <w:rPr>
          <w:rFonts w:ascii="Arial" w:hAnsi="Arial" w:cs="Arial"/>
        </w:rPr>
      </w:pPr>
      <w:r w:rsidRPr="00021DBA">
        <w:rPr>
          <w:rFonts w:ascii="Arial" w:hAnsi="Arial" w:cs="Arial"/>
        </w:rPr>
        <w:t>Level 7</w:t>
      </w:r>
    </w:p>
    <w:p w14:paraId="42714E57" w14:textId="77777777" w:rsidR="002E0D17" w:rsidRPr="00021DBA" w:rsidRDefault="002E0D17" w:rsidP="00302082">
      <w:pPr>
        <w:spacing w:after="120" w:line="240" w:lineRule="auto"/>
        <w:ind w:left="426" w:right="260"/>
        <w:rPr>
          <w:rFonts w:ascii="Arial" w:hAnsi="Arial" w:cs="Arial"/>
          <w:iCs/>
        </w:rPr>
      </w:pPr>
    </w:p>
    <w:p w14:paraId="0FD74A4E"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 xml:space="preserve">The number of credits and the ECTS value which the module </w:t>
      </w:r>
      <w:proofErr w:type="gramStart"/>
      <w:r w:rsidRPr="00021DBA">
        <w:rPr>
          <w:rFonts w:ascii="Arial" w:hAnsi="Arial" w:cs="Arial"/>
          <w:b/>
        </w:rPr>
        <w:t>represents</w:t>
      </w:r>
      <w:proofErr w:type="gramEnd"/>
      <w:r w:rsidRPr="00021DBA">
        <w:rPr>
          <w:rFonts w:ascii="Arial" w:hAnsi="Arial" w:cs="Arial"/>
          <w:b/>
        </w:rPr>
        <w:t xml:space="preserve"> </w:t>
      </w:r>
    </w:p>
    <w:p w14:paraId="514A5EFD" w14:textId="77777777" w:rsidR="009A2D37" w:rsidRPr="00021DBA" w:rsidRDefault="009A2D37" w:rsidP="00302082">
      <w:pPr>
        <w:pStyle w:val="NormalWeb"/>
        <w:spacing w:before="0" w:beforeAutospacing="0" w:after="120" w:afterAutospacing="0"/>
        <w:ind w:left="426" w:right="260"/>
        <w:rPr>
          <w:rFonts w:ascii="Arial" w:hAnsi="Arial" w:cs="Arial"/>
          <w:sz w:val="22"/>
          <w:szCs w:val="22"/>
        </w:rPr>
      </w:pPr>
      <w:r w:rsidRPr="00021DBA">
        <w:rPr>
          <w:rFonts w:ascii="Arial" w:hAnsi="Arial" w:cs="Arial"/>
          <w:sz w:val="22"/>
          <w:szCs w:val="22"/>
        </w:rPr>
        <w:t>15 credits (7.5 ECTS)</w:t>
      </w:r>
    </w:p>
    <w:p w14:paraId="2D2AE2C8" w14:textId="77777777" w:rsidR="009A2D37" w:rsidRPr="00021DBA" w:rsidRDefault="009A2D37" w:rsidP="00302082">
      <w:pPr>
        <w:spacing w:after="120" w:line="240" w:lineRule="auto"/>
        <w:ind w:left="426" w:right="260"/>
        <w:rPr>
          <w:rFonts w:ascii="Arial" w:hAnsi="Arial" w:cs="Arial"/>
        </w:rPr>
      </w:pPr>
    </w:p>
    <w:p w14:paraId="614AE873"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Which term(s) the module is to be taught in (or other teaching pattern)</w:t>
      </w:r>
    </w:p>
    <w:p w14:paraId="11C45CCC" w14:textId="24274103" w:rsidR="009A2D37" w:rsidRPr="00021DBA" w:rsidRDefault="000A6E27" w:rsidP="00302082">
      <w:pPr>
        <w:spacing w:after="120" w:line="240" w:lineRule="auto"/>
        <w:ind w:left="426" w:right="260"/>
        <w:rPr>
          <w:rFonts w:ascii="Arial" w:hAnsi="Arial" w:cs="Arial"/>
          <w:iCs/>
        </w:rPr>
      </w:pPr>
      <w:r>
        <w:rPr>
          <w:rFonts w:ascii="Arial" w:hAnsi="Arial" w:cs="Arial"/>
          <w:iCs/>
        </w:rPr>
        <w:t xml:space="preserve">Autumn term (term 1) or </w:t>
      </w:r>
      <w:r w:rsidR="00A67B89">
        <w:rPr>
          <w:rFonts w:ascii="Arial" w:hAnsi="Arial" w:cs="Arial"/>
          <w:iCs/>
        </w:rPr>
        <w:t>Spring</w:t>
      </w:r>
      <w:r w:rsidR="00A67B89" w:rsidRPr="00021DBA">
        <w:rPr>
          <w:rFonts w:ascii="Arial" w:hAnsi="Arial" w:cs="Arial"/>
          <w:iCs/>
        </w:rPr>
        <w:t xml:space="preserve"> </w:t>
      </w:r>
      <w:r w:rsidR="009F3F4C" w:rsidRPr="00021DBA">
        <w:rPr>
          <w:rFonts w:ascii="Arial" w:hAnsi="Arial" w:cs="Arial"/>
          <w:iCs/>
        </w:rPr>
        <w:t>term</w:t>
      </w:r>
      <w:r w:rsidR="00452CCE">
        <w:rPr>
          <w:rFonts w:ascii="Arial" w:hAnsi="Arial" w:cs="Arial"/>
          <w:iCs/>
        </w:rPr>
        <w:t xml:space="preserve"> (term </w:t>
      </w:r>
      <w:r w:rsidR="00BF7DC8">
        <w:rPr>
          <w:rFonts w:ascii="Arial" w:hAnsi="Arial" w:cs="Arial"/>
          <w:iCs/>
        </w:rPr>
        <w:t>2</w:t>
      </w:r>
      <w:r w:rsidR="00452CCE">
        <w:rPr>
          <w:rFonts w:ascii="Arial" w:hAnsi="Arial" w:cs="Arial"/>
          <w:iCs/>
        </w:rPr>
        <w:t>)</w:t>
      </w:r>
    </w:p>
    <w:p w14:paraId="3528A97E" w14:textId="77777777" w:rsidR="009F3F4C" w:rsidRPr="00021DBA" w:rsidRDefault="009F3F4C" w:rsidP="00302082">
      <w:pPr>
        <w:spacing w:after="120" w:line="240" w:lineRule="auto"/>
        <w:ind w:left="426" w:right="260"/>
        <w:rPr>
          <w:rFonts w:ascii="Arial" w:hAnsi="Arial" w:cs="Arial"/>
          <w:iCs/>
        </w:rPr>
      </w:pPr>
    </w:p>
    <w:p w14:paraId="73FB2721"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Prerequisite and co-requisite modules</w:t>
      </w:r>
    </w:p>
    <w:p w14:paraId="05190D76" w14:textId="77777777" w:rsidR="009A2D37" w:rsidRPr="00021DBA" w:rsidRDefault="009F3F4C" w:rsidP="00302082">
      <w:pPr>
        <w:spacing w:after="120" w:line="240" w:lineRule="auto"/>
        <w:ind w:left="426" w:right="260"/>
        <w:rPr>
          <w:rFonts w:ascii="Arial" w:hAnsi="Arial" w:cs="Arial"/>
          <w:iCs/>
        </w:rPr>
      </w:pPr>
      <w:r w:rsidRPr="00021DBA">
        <w:rPr>
          <w:rFonts w:ascii="Arial" w:hAnsi="Arial" w:cs="Arial"/>
          <w:iCs/>
        </w:rPr>
        <w:t>None</w:t>
      </w:r>
    </w:p>
    <w:p w14:paraId="2D260DB5" w14:textId="77777777" w:rsidR="002E0D17" w:rsidRPr="00021DBA" w:rsidRDefault="002E0D17" w:rsidP="00302082">
      <w:pPr>
        <w:spacing w:after="120" w:line="240" w:lineRule="auto"/>
        <w:ind w:left="426" w:right="260"/>
        <w:rPr>
          <w:rFonts w:ascii="Arial" w:hAnsi="Arial" w:cs="Arial"/>
          <w:iCs/>
        </w:rPr>
      </w:pPr>
    </w:p>
    <w:p w14:paraId="27E8A82E" w14:textId="5208B12D"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 xml:space="preserve">The </w:t>
      </w:r>
      <w:r w:rsidR="00A92978">
        <w:rPr>
          <w:rFonts w:ascii="Arial" w:hAnsi="Arial" w:cs="Arial"/>
          <w:b/>
        </w:rPr>
        <w:t xml:space="preserve">courses(s) </w:t>
      </w:r>
      <w:r w:rsidRPr="00021DBA">
        <w:rPr>
          <w:rFonts w:ascii="Arial" w:hAnsi="Arial" w:cs="Arial"/>
          <w:b/>
        </w:rPr>
        <w:t xml:space="preserve">of study to which the module </w:t>
      </w:r>
      <w:proofErr w:type="gramStart"/>
      <w:r w:rsidRPr="00021DBA">
        <w:rPr>
          <w:rFonts w:ascii="Arial" w:hAnsi="Arial" w:cs="Arial"/>
          <w:b/>
        </w:rPr>
        <w:t>contributes</w:t>
      </w:r>
      <w:proofErr w:type="gramEnd"/>
    </w:p>
    <w:p w14:paraId="2388B4DE" w14:textId="40AD2CDE" w:rsidR="00CA55C4" w:rsidRPr="00064236" w:rsidRDefault="00CA55C4" w:rsidP="001F1AB7">
      <w:pPr>
        <w:spacing w:before="40" w:after="40"/>
        <w:ind w:right="260" w:firstLine="426"/>
        <w:jc w:val="both"/>
        <w:rPr>
          <w:rFonts w:ascii="Arial" w:hAnsi="Arial" w:cs="Arial"/>
        </w:rPr>
      </w:pPr>
      <w:r w:rsidRPr="00064236">
        <w:rPr>
          <w:rFonts w:ascii="Arial" w:hAnsi="Arial" w:cs="Arial"/>
        </w:rPr>
        <w:t xml:space="preserve">MSc </w:t>
      </w:r>
      <w:r w:rsidR="007B16D0">
        <w:rPr>
          <w:rFonts w:ascii="Arial" w:hAnsi="Arial" w:cs="Arial"/>
        </w:rPr>
        <w:t>in Healthcare Management</w:t>
      </w:r>
      <w:r w:rsidRPr="00064236">
        <w:rPr>
          <w:rFonts w:ascii="Arial" w:hAnsi="Arial" w:cs="Arial"/>
        </w:rPr>
        <w:t>, Kent Business School (Medway Campus)</w:t>
      </w:r>
      <w:r w:rsidR="001F1AB7">
        <w:rPr>
          <w:rFonts w:ascii="Arial" w:hAnsi="Arial" w:cs="Arial"/>
        </w:rPr>
        <w:t xml:space="preserve"> </w:t>
      </w:r>
      <w:r w:rsidR="00DF20B8">
        <w:rPr>
          <w:rFonts w:ascii="Arial" w:hAnsi="Arial" w:cs="Arial"/>
        </w:rPr>
        <w:t>- compulsory module</w:t>
      </w:r>
    </w:p>
    <w:p w14:paraId="4E8F7F6A" w14:textId="77777777" w:rsidR="009A2D37" w:rsidRPr="00021DBA" w:rsidRDefault="009A2D37" w:rsidP="00302082">
      <w:pPr>
        <w:spacing w:after="120" w:line="240" w:lineRule="auto"/>
        <w:ind w:left="426" w:right="260"/>
        <w:rPr>
          <w:rFonts w:ascii="Arial" w:hAnsi="Arial" w:cs="Arial"/>
          <w:iCs/>
        </w:rPr>
      </w:pPr>
    </w:p>
    <w:p w14:paraId="7217EC62" w14:textId="77777777" w:rsidR="007A36D9" w:rsidRPr="00A933BA" w:rsidRDefault="009A2D37" w:rsidP="00A933BA">
      <w:pPr>
        <w:numPr>
          <w:ilvl w:val="0"/>
          <w:numId w:val="1"/>
        </w:numPr>
        <w:spacing w:after="120" w:line="240" w:lineRule="auto"/>
        <w:ind w:left="426" w:right="260" w:hanging="426"/>
        <w:rPr>
          <w:rFonts w:ascii="Arial" w:hAnsi="Arial" w:cs="Arial"/>
          <w:b/>
        </w:rPr>
      </w:pPr>
      <w:r w:rsidRPr="00021DBA">
        <w:rPr>
          <w:rFonts w:ascii="Arial" w:hAnsi="Arial" w:cs="Arial"/>
          <w:b/>
        </w:rPr>
        <w:t>The intended subject specific learning outcomes</w:t>
      </w:r>
      <w:r w:rsidR="00C729D7" w:rsidRPr="00021DBA">
        <w:rPr>
          <w:rFonts w:ascii="Arial" w:hAnsi="Arial" w:cs="Arial"/>
          <w:b/>
        </w:rPr>
        <w:t>.</w:t>
      </w:r>
      <w:r w:rsidR="00C729D7" w:rsidRPr="00021DBA">
        <w:rPr>
          <w:rFonts w:ascii="Arial" w:hAnsi="Arial" w:cs="Arial"/>
          <w:b/>
        </w:rPr>
        <w:br/>
        <w:t>On successfully completing the module students will be able to:</w:t>
      </w:r>
    </w:p>
    <w:p w14:paraId="1AD45481" w14:textId="6D617F8E" w:rsidR="001F7B79" w:rsidRPr="00021DBA" w:rsidRDefault="00984B6B" w:rsidP="001F1AB7">
      <w:pPr>
        <w:spacing w:after="0" w:line="240" w:lineRule="auto"/>
        <w:ind w:left="993" w:right="261" w:hanging="567"/>
        <w:jc w:val="both"/>
        <w:rPr>
          <w:rFonts w:ascii="Arial" w:hAnsi="Arial" w:cs="Arial"/>
        </w:rPr>
      </w:pPr>
      <w:r w:rsidRPr="00021DBA">
        <w:rPr>
          <w:rFonts w:ascii="Arial" w:hAnsi="Arial" w:cs="Arial"/>
        </w:rPr>
        <w:t>8.1</w:t>
      </w:r>
      <w:r w:rsidRPr="00021DBA">
        <w:rPr>
          <w:rFonts w:ascii="Arial" w:hAnsi="Arial" w:cs="Arial"/>
        </w:rPr>
        <w:tab/>
      </w:r>
      <w:r w:rsidR="002E0D17" w:rsidRPr="00021DBA">
        <w:rPr>
          <w:rFonts w:ascii="Arial" w:hAnsi="Arial" w:cs="Arial"/>
        </w:rPr>
        <w:t>Demonstrate a</w:t>
      </w:r>
      <w:r w:rsidR="000A6E27">
        <w:rPr>
          <w:rFonts w:ascii="Arial" w:hAnsi="Arial" w:cs="Arial"/>
        </w:rPr>
        <w:t>n advanced</w:t>
      </w:r>
      <w:r w:rsidR="002E0D17" w:rsidRPr="00021DBA">
        <w:rPr>
          <w:rFonts w:ascii="Arial" w:hAnsi="Arial" w:cs="Arial"/>
        </w:rPr>
        <w:t xml:space="preserve"> critical understanding of </w:t>
      </w:r>
      <w:r w:rsidR="007A36D9" w:rsidRPr="00021DBA">
        <w:rPr>
          <w:rFonts w:ascii="Arial" w:hAnsi="Arial" w:cs="Arial"/>
        </w:rPr>
        <w:t xml:space="preserve">how changing demographic profiles impact on the organisation </w:t>
      </w:r>
      <w:r w:rsidR="002E0D17" w:rsidRPr="00021DBA">
        <w:rPr>
          <w:rFonts w:ascii="Arial" w:hAnsi="Arial" w:cs="Arial"/>
        </w:rPr>
        <w:t xml:space="preserve">and delivery of health </w:t>
      </w:r>
      <w:proofErr w:type="gramStart"/>
      <w:r w:rsidR="002E0D17" w:rsidRPr="00021DBA">
        <w:rPr>
          <w:rFonts w:ascii="Arial" w:hAnsi="Arial" w:cs="Arial"/>
        </w:rPr>
        <w:t>services</w:t>
      </w:r>
      <w:proofErr w:type="gramEnd"/>
    </w:p>
    <w:p w14:paraId="5EBA97BA" w14:textId="090B3B35" w:rsidR="00B029EE" w:rsidRPr="00021DBA" w:rsidRDefault="001F7B79" w:rsidP="001F1AB7">
      <w:pPr>
        <w:spacing w:after="0" w:line="240" w:lineRule="auto"/>
        <w:ind w:left="993" w:right="261" w:hanging="567"/>
        <w:jc w:val="both"/>
        <w:rPr>
          <w:rFonts w:ascii="Arial" w:hAnsi="Arial" w:cs="Arial"/>
        </w:rPr>
      </w:pPr>
      <w:r w:rsidRPr="00021DBA">
        <w:rPr>
          <w:rFonts w:ascii="Arial" w:hAnsi="Arial" w:cs="Arial"/>
        </w:rPr>
        <w:t>8.2</w:t>
      </w:r>
      <w:r w:rsidRPr="00021DBA">
        <w:rPr>
          <w:rFonts w:ascii="Arial" w:hAnsi="Arial" w:cs="Arial"/>
        </w:rPr>
        <w:tab/>
      </w:r>
      <w:r w:rsidR="002E0D17" w:rsidRPr="00021DBA">
        <w:rPr>
          <w:rFonts w:ascii="Arial" w:hAnsi="Arial" w:cs="Arial"/>
        </w:rPr>
        <w:t>Demonstrate a</w:t>
      </w:r>
      <w:r w:rsidR="000A6E27">
        <w:rPr>
          <w:rFonts w:ascii="Arial" w:hAnsi="Arial" w:cs="Arial"/>
        </w:rPr>
        <w:t>n advanced</w:t>
      </w:r>
      <w:r w:rsidR="002E0D17" w:rsidRPr="00021DBA">
        <w:rPr>
          <w:rFonts w:ascii="Arial" w:hAnsi="Arial" w:cs="Arial"/>
        </w:rPr>
        <w:t xml:space="preserve"> critical understanding of</w:t>
      </w:r>
      <w:r w:rsidR="007A36D9" w:rsidRPr="00021DBA">
        <w:rPr>
          <w:rFonts w:ascii="Arial" w:hAnsi="Arial" w:cs="Arial"/>
        </w:rPr>
        <w:t xml:space="preserve"> the role of </w:t>
      </w:r>
      <w:r w:rsidR="002E0D17" w:rsidRPr="00021DBA">
        <w:rPr>
          <w:rFonts w:ascii="Arial" w:hAnsi="Arial" w:cs="Arial"/>
        </w:rPr>
        <w:t xml:space="preserve">healthcare financing </w:t>
      </w:r>
      <w:proofErr w:type="gramStart"/>
      <w:r w:rsidR="002E0D17" w:rsidRPr="00021DBA">
        <w:rPr>
          <w:rFonts w:ascii="Arial" w:hAnsi="Arial" w:cs="Arial"/>
        </w:rPr>
        <w:t>structures</w:t>
      </w:r>
      <w:proofErr w:type="gramEnd"/>
    </w:p>
    <w:p w14:paraId="375BA39F" w14:textId="77777777" w:rsidR="00B029EE" w:rsidRPr="00021DBA" w:rsidRDefault="001F7B79" w:rsidP="001F1AB7">
      <w:pPr>
        <w:spacing w:after="0" w:line="240" w:lineRule="auto"/>
        <w:ind w:left="993" w:right="261" w:hanging="567"/>
        <w:jc w:val="both"/>
        <w:rPr>
          <w:rFonts w:ascii="Arial" w:hAnsi="Arial" w:cs="Arial"/>
        </w:rPr>
      </w:pPr>
      <w:r w:rsidRPr="00021DBA">
        <w:rPr>
          <w:rFonts w:ascii="Arial" w:hAnsi="Arial" w:cs="Arial"/>
        </w:rPr>
        <w:t>8.3</w:t>
      </w:r>
      <w:r w:rsidRPr="00021DBA">
        <w:rPr>
          <w:rFonts w:ascii="Arial" w:hAnsi="Arial" w:cs="Arial"/>
        </w:rPr>
        <w:tab/>
      </w:r>
      <w:r w:rsidR="002E0D17" w:rsidRPr="00021DBA">
        <w:rPr>
          <w:rFonts w:ascii="Arial" w:hAnsi="Arial" w:cs="Arial"/>
        </w:rPr>
        <w:t>A</w:t>
      </w:r>
      <w:r w:rsidR="007A36D9" w:rsidRPr="00021DBA">
        <w:rPr>
          <w:rFonts w:ascii="Arial" w:hAnsi="Arial" w:cs="Arial"/>
        </w:rPr>
        <w:t xml:space="preserve">pply management strategies in </w:t>
      </w:r>
      <w:r w:rsidR="002E0D17" w:rsidRPr="00021DBA">
        <w:rPr>
          <w:rFonts w:ascii="Arial" w:hAnsi="Arial" w:cs="Arial"/>
        </w:rPr>
        <w:t xml:space="preserve">complex </w:t>
      </w:r>
      <w:r w:rsidR="001577AF" w:rsidRPr="00021DBA">
        <w:rPr>
          <w:rFonts w:ascii="Arial" w:hAnsi="Arial" w:cs="Arial"/>
        </w:rPr>
        <w:t xml:space="preserve">healthcare </w:t>
      </w:r>
      <w:r w:rsidR="007A36D9" w:rsidRPr="00021DBA">
        <w:rPr>
          <w:rFonts w:ascii="Arial" w:hAnsi="Arial" w:cs="Arial"/>
        </w:rPr>
        <w:t>practice</w:t>
      </w:r>
      <w:r w:rsidR="002E0D17" w:rsidRPr="00021DBA">
        <w:rPr>
          <w:rFonts w:ascii="Arial" w:hAnsi="Arial" w:cs="Arial"/>
        </w:rPr>
        <w:t xml:space="preserve"> </w:t>
      </w:r>
      <w:proofErr w:type="gramStart"/>
      <w:r w:rsidR="002E0D17" w:rsidRPr="00021DBA">
        <w:rPr>
          <w:rFonts w:ascii="Arial" w:hAnsi="Arial" w:cs="Arial"/>
        </w:rPr>
        <w:t>scenarios</w:t>
      </w:r>
      <w:proofErr w:type="gramEnd"/>
    </w:p>
    <w:p w14:paraId="51A0D790" w14:textId="77777777" w:rsidR="001F7B79" w:rsidRPr="00021DBA" w:rsidRDefault="001F7B79" w:rsidP="001F1AB7">
      <w:pPr>
        <w:spacing w:after="0" w:line="240" w:lineRule="auto"/>
        <w:ind w:left="993" w:right="261" w:hanging="567"/>
        <w:jc w:val="both"/>
        <w:rPr>
          <w:rFonts w:ascii="Arial" w:hAnsi="Arial" w:cs="Arial"/>
        </w:rPr>
      </w:pPr>
      <w:r w:rsidRPr="00021DBA">
        <w:rPr>
          <w:rFonts w:ascii="Arial" w:hAnsi="Arial" w:cs="Arial"/>
        </w:rPr>
        <w:t>8.4</w:t>
      </w:r>
      <w:r w:rsidRPr="00021DBA">
        <w:rPr>
          <w:rFonts w:ascii="Arial" w:hAnsi="Arial" w:cs="Arial"/>
        </w:rPr>
        <w:tab/>
      </w:r>
      <w:r w:rsidR="007A36D9" w:rsidRPr="00021DBA">
        <w:rPr>
          <w:rFonts w:ascii="Arial" w:hAnsi="Arial" w:cs="Arial"/>
        </w:rPr>
        <w:t xml:space="preserve">Analyse complex system issues </w:t>
      </w:r>
      <w:r w:rsidR="002E0D17" w:rsidRPr="00021DBA">
        <w:rPr>
          <w:rFonts w:ascii="Arial" w:hAnsi="Arial" w:cs="Arial"/>
        </w:rPr>
        <w:t xml:space="preserve">in healthcare organisations </w:t>
      </w:r>
      <w:r w:rsidR="007A36D9" w:rsidRPr="00021DBA">
        <w:rPr>
          <w:rFonts w:ascii="Arial" w:hAnsi="Arial" w:cs="Arial"/>
        </w:rPr>
        <w:t>and identify relevant organisational and management strategies</w:t>
      </w:r>
      <w:r w:rsidR="002E0D17" w:rsidRPr="00021DBA">
        <w:rPr>
          <w:rFonts w:ascii="Arial" w:hAnsi="Arial" w:cs="Arial"/>
        </w:rPr>
        <w:t xml:space="preserve"> to address identified </w:t>
      </w:r>
      <w:proofErr w:type="gramStart"/>
      <w:r w:rsidR="002E0D17" w:rsidRPr="00021DBA">
        <w:rPr>
          <w:rFonts w:ascii="Arial" w:hAnsi="Arial" w:cs="Arial"/>
        </w:rPr>
        <w:t>problems</w:t>
      </w:r>
      <w:proofErr w:type="gramEnd"/>
    </w:p>
    <w:p w14:paraId="227A901F" w14:textId="77777777" w:rsidR="001F7B79" w:rsidRPr="00021DBA" w:rsidRDefault="001F7B79" w:rsidP="001F1AB7">
      <w:pPr>
        <w:spacing w:after="0" w:line="240" w:lineRule="auto"/>
        <w:ind w:left="993" w:right="261" w:hanging="567"/>
        <w:jc w:val="both"/>
        <w:rPr>
          <w:rFonts w:ascii="Arial" w:hAnsi="Arial" w:cs="Arial"/>
        </w:rPr>
      </w:pPr>
      <w:r w:rsidRPr="00021DBA">
        <w:rPr>
          <w:rFonts w:ascii="Arial" w:hAnsi="Arial" w:cs="Arial"/>
        </w:rPr>
        <w:t>8.5</w:t>
      </w:r>
      <w:r w:rsidRPr="00021DBA">
        <w:rPr>
          <w:rFonts w:ascii="Arial" w:hAnsi="Arial" w:cs="Arial"/>
        </w:rPr>
        <w:tab/>
      </w:r>
      <w:r w:rsidR="002E0D17" w:rsidRPr="00021DBA">
        <w:rPr>
          <w:rFonts w:ascii="Arial" w:hAnsi="Arial" w:cs="Arial"/>
        </w:rPr>
        <w:t>Utilise personal reflection of management practice to develop an advanced understanding of</w:t>
      </w:r>
      <w:r w:rsidR="007A36D9" w:rsidRPr="00021DBA">
        <w:rPr>
          <w:rFonts w:ascii="Arial" w:hAnsi="Arial" w:cs="Arial"/>
        </w:rPr>
        <w:t xml:space="preserve"> </w:t>
      </w:r>
      <w:r w:rsidR="002E0D17" w:rsidRPr="00021DBA">
        <w:rPr>
          <w:rFonts w:ascii="Arial" w:hAnsi="Arial" w:cs="Arial"/>
        </w:rPr>
        <w:t xml:space="preserve">  </w:t>
      </w:r>
      <w:r w:rsidR="00021DBA">
        <w:rPr>
          <w:rFonts w:ascii="Arial" w:hAnsi="Arial" w:cs="Arial"/>
        </w:rPr>
        <w:t xml:space="preserve">evolving health </w:t>
      </w:r>
      <w:proofErr w:type="gramStart"/>
      <w:r w:rsidR="00021DBA">
        <w:rPr>
          <w:rFonts w:ascii="Arial" w:hAnsi="Arial" w:cs="Arial"/>
        </w:rPr>
        <w:t>systems</w:t>
      </w:r>
      <w:proofErr w:type="gramEnd"/>
    </w:p>
    <w:p w14:paraId="52F7C2D0" w14:textId="77777777" w:rsidR="007A36D9" w:rsidRPr="00021DBA" w:rsidRDefault="001F7B79" w:rsidP="001F1AB7">
      <w:pPr>
        <w:spacing w:after="0" w:line="240" w:lineRule="auto"/>
        <w:ind w:left="993" w:right="260" w:hanging="567"/>
        <w:jc w:val="both"/>
        <w:rPr>
          <w:rFonts w:ascii="Arial" w:hAnsi="Arial" w:cs="Arial"/>
        </w:rPr>
      </w:pPr>
      <w:r w:rsidRPr="00021DBA">
        <w:rPr>
          <w:rFonts w:ascii="Arial" w:hAnsi="Arial" w:cs="Arial"/>
        </w:rPr>
        <w:t>8.6</w:t>
      </w:r>
      <w:r w:rsidRPr="00021DBA">
        <w:rPr>
          <w:rFonts w:ascii="Arial" w:hAnsi="Arial" w:cs="Arial"/>
        </w:rPr>
        <w:tab/>
      </w:r>
      <w:r w:rsidR="002E0D17" w:rsidRPr="00021DBA">
        <w:rPr>
          <w:rFonts w:ascii="Arial" w:hAnsi="Arial" w:cs="Arial"/>
        </w:rPr>
        <w:t>Utilise</w:t>
      </w:r>
      <w:r w:rsidR="007A36D9" w:rsidRPr="00021DBA">
        <w:rPr>
          <w:rFonts w:ascii="Arial" w:hAnsi="Arial" w:cs="Arial"/>
        </w:rPr>
        <w:t xml:space="preserve"> </w:t>
      </w:r>
      <w:r w:rsidR="002E0D17" w:rsidRPr="00021DBA">
        <w:rPr>
          <w:rFonts w:ascii="Arial" w:hAnsi="Arial" w:cs="Arial"/>
        </w:rPr>
        <w:t xml:space="preserve">a range of </w:t>
      </w:r>
      <w:r w:rsidR="001577AF">
        <w:rPr>
          <w:rFonts w:ascii="Arial" w:hAnsi="Arial" w:cs="Arial"/>
        </w:rPr>
        <w:t xml:space="preserve">complex </w:t>
      </w:r>
      <w:r w:rsidR="007A36D9" w:rsidRPr="00021DBA">
        <w:rPr>
          <w:rFonts w:ascii="Arial" w:hAnsi="Arial" w:cs="Arial"/>
        </w:rPr>
        <w:t>evidence to</w:t>
      </w:r>
      <w:r w:rsidR="00B029EE" w:rsidRPr="00021DBA">
        <w:rPr>
          <w:rFonts w:ascii="Arial" w:hAnsi="Arial" w:cs="Arial"/>
        </w:rPr>
        <w:t xml:space="preserve"> support developments in health</w:t>
      </w:r>
      <w:r w:rsidR="002E0D17" w:rsidRPr="00021DBA">
        <w:rPr>
          <w:rFonts w:ascii="Arial" w:hAnsi="Arial" w:cs="Arial"/>
        </w:rPr>
        <w:t xml:space="preserve">care </w:t>
      </w:r>
      <w:proofErr w:type="gramStart"/>
      <w:r w:rsidR="002E0D17" w:rsidRPr="00021DBA">
        <w:rPr>
          <w:rFonts w:ascii="Arial" w:hAnsi="Arial" w:cs="Arial"/>
        </w:rPr>
        <w:t>delivery</w:t>
      </w:r>
      <w:proofErr w:type="gramEnd"/>
    </w:p>
    <w:p w14:paraId="05F97F55" w14:textId="77777777" w:rsidR="009A2D37" w:rsidRPr="00021DBA" w:rsidRDefault="009A2D37" w:rsidP="0030022A">
      <w:pPr>
        <w:spacing w:after="120" w:line="240" w:lineRule="auto"/>
        <w:ind w:right="260"/>
        <w:rPr>
          <w:rFonts w:ascii="Arial" w:hAnsi="Arial" w:cs="Arial"/>
          <w:b/>
        </w:rPr>
      </w:pPr>
    </w:p>
    <w:p w14:paraId="4F968438" w14:textId="77777777" w:rsidR="00CA0616" w:rsidRPr="00064236" w:rsidRDefault="009A2D37" w:rsidP="001F1AB7">
      <w:pPr>
        <w:numPr>
          <w:ilvl w:val="0"/>
          <w:numId w:val="1"/>
        </w:numPr>
        <w:spacing w:after="120" w:line="240" w:lineRule="auto"/>
        <w:ind w:left="426" w:right="260" w:hanging="426"/>
        <w:rPr>
          <w:rFonts w:ascii="Arial" w:hAnsi="Arial" w:cs="Arial"/>
          <w:b/>
        </w:rPr>
      </w:pPr>
      <w:r w:rsidRPr="00064236">
        <w:rPr>
          <w:rFonts w:ascii="Arial" w:hAnsi="Arial" w:cs="Arial"/>
          <w:b/>
        </w:rPr>
        <w:t>The intended generic learning outcomes</w:t>
      </w:r>
      <w:r w:rsidR="00C729D7" w:rsidRPr="00064236">
        <w:rPr>
          <w:rFonts w:ascii="Arial" w:hAnsi="Arial" w:cs="Arial"/>
          <w:b/>
        </w:rPr>
        <w:t>.</w:t>
      </w:r>
      <w:r w:rsidR="00C729D7" w:rsidRPr="00064236">
        <w:rPr>
          <w:rFonts w:ascii="Arial" w:hAnsi="Arial" w:cs="Arial"/>
          <w:b/>
        </w:rPr>
        <w:br/>
        <w:t>On successfully completing the module students will be able to:</w:t>
      </w:r>
    </w:p>
    <w:p w14:paraId="322DE069" w14:textId="613B0F05" w:rsidR="00092324" w:rsidRPr="00021DBA" w:rsidRDefault="00984B6B" w:rsidP="001F1AB7">
      <w:pPr>
        <w:spacing w:after="0" w:line="240" w:lineRule="auto"/>
        <w:ind w:left="993" w:right="260" w:hanging="567"/>
        <w:jc w:val="both"/>
        <w:rPr>
          <w:rFonts w:ascii="Arial" w:hAnsi="Arial" w:cs="Arial"/>
        </w:rPr>
      </w:pPr>
      <w:r w:rsidRPr="00021DBA">
        <w:rPr>
          <w:rFonts w:ascii="Arial" w:eastAsia="SimSun" w:hAnsi="Arial" w:cs="Arial"/>
          <w:lang w:eastAsia="zh-CN"/>
        </w:rPr>
        <w:t xml:space="preserve">9.1 </w:t>
      </w:r>
      <w:r w:rsidRPr="00021DBA">
        <w:rPr>
          <w:rFonts w:ascii="Arial" w:eastAsia="SimSun" w:hAnsi="Arial" w:cs="Arial"/>
          <w:lang w:eastAsia="zh-CN"/>
        </w:rPr>
        <w:tab/>
      </w:r>
      <w:r w:rsidR="00092324" w:rsidRPr="00021DBA">
        <w:rPr>
          <w:rFonts w:ascii="Arial" w:eastAsia="SimSun" w:hAnsi="Arial" w:cs="Arial"/>
          <w:lang w:eastAsia="zh-CN"/>
        </w:rPr>
        <w:t>A</w:t>
      </w:r>
      <w:r w:rsidR="00092324" w:rsidRPr="00021DBA">
        <w:rPr>
          <w:rFonts w:ascii="Arial" w:hAnsi="Arial" w:cs="Arial"/>
        </w:rPr>
        <w:t xml:space="preserve">nalyse, interpret, objectively evaluate and prioritise information, recognising </w:t>
      </w:r>
      <w:r w:rsidR="00021DBA" w:rsidRPr="00021DBA">
        <w:rPr>
          <w:rFonts w:ascii="Arial" w:hAnsi="Arial" w:cs="Arial"/>
        </w:rPr>
        <w:t>its</w:t>
      </w:r>
      <w:r w:rsidR="00092324" w:rsidRPr="00021DBA">
        <w:rPr>
          <w:rFonts w:ascii="Arial" w:hAnsi="Arial" w:cs="Arial"/>
        </w:rPr>
        <w:t xml:space="preserve"> limitations, and critically evaluate the logic of arguments and modes of </w:t>
      </w:r>
      <w:proofErr w:type="gramStart"/>
      <w:r w:rsidR="00092324" w:rsidRPr="00021DBA">
        <w:rPr>
          <w:rFonts w:ascii="Arial" w:hAnsi="Arial" w:cs="Arial"/>
        </w:rPr>
        <w:t>inquiry</w:t>
      </w:r>
      <w:proofErr w:type="gramEnd"/>
    </w:p>
    <w:p w14:paraId="15824875" w14:textId="16D993B9" w:rsidR="00092324" w:rsidRPr="001F1AB7" w:rsidRDefault="00984B6B" w:rsidP="001F1AB7">
      <w:pPr>
        <w:spacing w:after="0" w:line="240" w:lineRule="auto"/>
        <w:ind w:left="993" w:right="260" w:hanging="567"/>
        <w:jc w:val="both"/>
        <w:rPr>
          <w:rFonts w:ascii="Arial" w:hAnsi="Arial" w:cs="Arial"/>
        </w:rPr>
      </w:pPr>
      <w:r w:rsidRPr="00021DBA">
        <w:rPr>
          <w:rFonts w:ascii="Arial" w:hAnsi="Arial" w:cs="Arial"/>
        </w:rPr>
        <w:t>9.2</w:t>
      </w:r>
      <w:r w:rsidRPr="00021DBA">
        <w:rPr>
          <w:rFonts w:ascii="Arial" w:hAnsi="Arial" w:cs="Arial"/>
        </w:rPr>
        <w:tab/>
      </w:r>
      <w:r w:rsidR="00DC0CFB">
        <w:rPr>
          <w:rFonts w:ascii="Arial" w:hAnsi="Arial" w:cs="Arial"/>
        </w:rPr>
        <w:t xml:space="preserve">Critically appraise the application of evidence to different organisational and institutional </w:t>
      </w:r>
      <w:proofErr w:type="gramStart"/>
      <w:r w:rsidR="00DC0CFB">
        <w:rPr>
          <w:rFonts w:ascii="Arial" w:hAnsi="Arial" w:cs="Arial"/>
        </w:rPr>
        <w:t>arrangements</w:t>
      </w:r>
      <w:proofErr w:type="gramEnd"/>
      <w:r w:rsidR="00DC0CFB">
        <w:rPr>
          <w:rFonts w:ascii="Arial" w:hAnsi="Arial" w:cs="Arial"/>
        </w:rPr>
        <w:t xml:space="preserve"> </w:t>
      </w:r>
    </w:p>
    <w:p w14:paraId="3D28BCEF" w14:textId="394DA5D5" w:rsidR="00092324" w:rsidRPr="00021DBA" w:rsidRDefault="00984B6B" w:rsidP="001F1AB7">
      <w:pPr>
        <w:spacing w:after="0" w:line="240" w:lineRule="auto"/>
        <w:ind w:left="993" w:right="260" w:hanging="567"/>
        <w:jc w:val="both"/>
        <w:rPr>
          <w:rFonts w:ascii="Arial" w:hAnsi="Arial" w:cs="Arial"/>
        </w:rPr>
      </w:pPr>
      <w:r w:rsidRPr="00021DBA">
        <w:rPr>
          <w:rFonts w:ascii="Arial" w:hAnsi="Arial" w:cs="Arial"/>
        </w:rPr>
        <w:t>9.3</w:t>
      </w:r>
      <w:r w:rsidRPr="00021DBA">
        <w:rPr>
          <w:rFonts w:ascii="Arial" w:hAnsi="Arial" w:cs="Arial"/>
        </w:rPr>
        <w:tab/>
      </w:r>
      <w:r w:rsidR="001F1AB7">
        <w:rPr>
          <w:rFonts w:ascii="Arial" w:hAnsi="Arial" w:cs="Arial"/>
        </w:rPr>
        <w:t>Be able to apply and</w:t>
      </w:r>
      <w:r w:rsidR="001577AF">
        <w:rPr>
          <w:rFonts w:ascii="Arial" w:hAnsi="Arial" w:cs="Arial"/>
        </w:rPr>
        <w:t xml:space="preserve"> communicate </w:t>
      </w:r>
      <w:r w:rsidR="00DC0CFB">
        <w:rPr>
          <w:rFonts w:ascii="Arial" w:hAnsi="Arial" w:cs="Arial"/>
        </w:rPr>
        <w:t xml:space="preserve">complex </w:t>
      </w:r>
      <w:r w:rsidR="001577AF">
        <w:rPr>
          <w:rFonts w:ascii="Arial" w:hAnsi="Arial" w:cs="Arial"/>
        </w:rPr>
        <w:t>information</w:t>
      </w:r>
      <w:r w:rsidR="00092324" w:rsidRPr="00021DBA">
        <w:rPr>
          <w:rFonts w:ascii="Arial" w:hAnsi="Arial" w:cs="Arial"/>
        </w:rPr>
        <w:t xml:space="preserve"> and debate </w:t>
      </w:r>
      <w:r w:rsidR="00DF20B8">
        <w:rPr>
          <w:rFonts w:ascii="Arial" w:hAnsi="Arial" w:cs="Arial"/>
        </w:rPr>
        <w:t>to a variety of audiences using a range of methods</w:t>
      </w:r>
      <w:r w:rsidR="00886A6C">
        <w:rPr>
          <w:rFonts w:ascii="Arial" w:hAnsi="Arial" w:cs="Arial"/>
        </w:rPr>
        <w:t xml:space="preserve"> </w:t>
      </w:r>
      <w:r w:rsidR="001577AF">
        <w:rPr>
          <w:rFonts w:ascii="Arial" w:hAnsi="Arial" w:cs="Arial"/>
        </w:rPr>
        <w:t xml:space="preserve">regarding </w:t>
      </w:r>
      <w:r w:rsidR="00092324" w:rsidRPr="00021DBA">
        <w:rPr>
          <w:rFonts w:ascii="Arial" w:hAnsi="Arial" w:cs="Arial"/>
        </w:rPr>
        <w:t xml:space="preserve">organisational management with fellow students in a seminar </w:t>
      </w:r>
      <w:proofErr w:type="gramStart"/>
      <w:r w:rsidR="00092324" w:rsidRPr="00021DBA">
        <w:rPr>
          <w:rFonts w:ascii="Arial" w:hAnsi="Arial" w:cs="Arial"/>
        </w:rPr>
        <w:t>setting</w:t>
      </w:r>
      <w:r w:rsidR="00DC0CFB">
        <w:rPr>
          <w:rFonts w:ascii="Arial" w:hAnsi="Arial" w:cs="Arial"/>
        </w:rPr>
        <w:t>,</w:t>
      </w:r>
      <w:proofErr w:type="gramEnd"/>
      <w:r w:rsidR="00DC0CFB">
        <w:rPr>
          <w:rFonts w:ascii="Arial" w:hAnsi="Arial" w:cs="Arial"/>
        </w:rPr>
        <w:t xml:space="preserve"> to health professionals</w:t>
      </w:r>
      <w:r w:rsidR="00092324" w:rsidRPr="00021DBA">
        <w:rPr>
          <w:rFonts w:ascii="Arial" w:hAnsi="Arial" w:cs="Arial"/>
        </w:rPr>
        <w:t xml:space="preserve"> and with teaching staff </w:t>
      </w:r>
      <w:r w:rsidRPr="00021DBA">
        <w:rPr>
          <w:rFonts w:ascii="Arial" w:hAnsi="Arial" w:cs="Arial"/>
        </w:rPr>
        <w:t>.4</w:t>
      </w:r>
      <w:r w:rsidRPr="00021DBA">
        <w:rPr>
          <w:rFonts w:ascii="Arial" w:hAnsi="Arial" w:cs="Arial"/>
        </w:rPr>
        <w:tab/>
      </w:r>
      <w:r w:rsidR="00092324" w:rsidRPr="00021DBA">
        <w:rPr>
          <w:rFonts w:ascii="Arial" w:hAnsi="Arial" w:cs="Arial"/>
        </w:rPr>
        <w:t xml:space="preserve">Communicate effectively with collaborators and participants in a management situation, adapting </w:t>
      </w:r>
    </w:p>
    <w:p w14:paraId="5EE4E667" w14:textId="1E809102" w:rsidR="002E0D17" w:rsidRPr="00021DBA" w:rsidRDefault="00092324" w:rsidP="001F1AB7">
      <w:pPr>
        <w:spacing w:after="0" w:line="240" w:lineRule="auto"/>
        <w:ind w:left="993" w:right="260" w:hanging="567"/>
        <w:jc w:val="both"/>
        <w:rPr>
          <w:rFonts w:ascii="Arial" w:hAnsi="Arial" w:cs="Arial"/>
        </w:rPr>
      </w:pPr>
      <w:r w:rsidRPr="00021DBA">
        <w:rPr>
          <w:rFonts w:ascii="Arial" w:hAnsi="Arial" w:cs="Arial"/>
        </w:rPr>
        <w:tab/>
        <w:t>communication styles for appropriate ‘audiences’</w:t>
      </w:r>
    </w:p>
    <w:p w14:paraId="0E67E57F" w14:textId="72DFA9C7" w:rsidR="00092324" w:rsidRPr="00021DBA" w:rsidRDefault="00984B6B" w:rsidP="001F1AB7">
      <w:pPr>
        <w:spacing w:after="0" w:line="240" w:lineRule="auto"/>
        <w:ind w:left="993" w:right="260" w:hanging="567"/>
        <w:jc w:val="both"/>
        <w:rPr>
          <w:rFonts w:ascii="Arial" w:hAnsi="Arial" w:cs="Arial"/>
        </w:rPr>
      </w:pPr>
      <w:r w:rsidRPr="00021DBA">
        <w:rPr>
          <w:rFonts w:ascii="Arial" w:hAnsi="Arial" w:cs="Arial"/>
        </w:rPr>
        <w:t>9.</w:t>
      </w:r>
      <w:r w:rsidR="00DF20B8">
        <w:rPr>
          <w:rFonts w:ascii="Arial" w:hAnsi="Arial" w:cs="Arial"/>
        </w:rPr>
        <w:t>4</w:t>
      </w:r>
      <w:r w:rsidRPr="00021DBA">
        <w:rPr>
          <w:rFonts w:ascii="Arial" w:hAnsi="Arial" w:cs="Arial"/>
        </w:rPr>
        <w:tab/>
      </w:r>
      <w:r w:rsidR="002E0D17" w:rsidRPr="00021DBA">
        <w:rPr>
          <w:rFonts w:ascii="Arial" w:hAnsi="Arial" w:cs="Arial"/>
        </w:rPr>
        <w:t xml:space="preserve">Demonstrate </w:t>
      </w:r>
      <w:r w:rsidR="00092324" w:rsidRPr="00021DBA">
        <w:rPr>
          <w:rFonts w:ascii="Arial" w:hAnsi="Arial" w:cs="Arial"/>
        </w:rPr>
        <w:t>problem solving skills in an or</w:t>
      </w:r>
      <w:r w:rsidR="001577AF">
        <w:rPr>
          <w:rFonts w:ascii="Arial" w:hAnsi="Arial" w:cs="Arial"/>
        </w:rPr>
        <w:t>ganisational management setting,</w:t>
      </w:r>
      <w:r w:rsidR="00092324" w:rsidRPr="00021DBA">
        <w:rPr>
          <w:rFonts w:ascii="Arial" w:hAnsi="Arial" w:cs="Arial"/>
        </w:rPr>
        <w:t xml:space="preserve"> identifying an</w:t>
      </w:r>
      <w:r w:rsidR="001577AF">
        <w:rPr>
          <w:rFonts w:ascii="Arial" w:hAnsi="Arial" w:cs="Arial"/>
        </w:rPr>
        <w:t>d defining management problems,</w:t>
      </w:r>
      <w:r w:rsidR="00092324" w:rsidRPr="00021DBA">
        <w:rPr>
          <w:rFonts w:ascii="Arial" w:hAnsi="Arial" w:cs="Arial"/>
        </w:rPr>
        <w:t xml:space="preserve"> ensuring </w:t>
      </w:r>
      <w:r w:rsidR="001577AF">
        <w:rPr>
          <w:rFonts w:ascii="Arial" w:hAnsi="Arial" w:cs="Arial"/>
        </w:rPr>
        <w:t>optimal and alternate solutions, deciding on a course of action,</w:t>
      </w:r>
      <w:r w:rsidR="00092324" w:rsidRPr="00021DBA">
        <w:rPr>
          <w:rFonts w:ascii="Arial" w:hAnsi="Arial" w:cs="Arial"/>
        </w:rPr>
        <w:t xml:space="preserve"> and reviewing the relative success of this course of </w:t>
      </w:r>
      <w:proofErr w:type="gramStart"/>
      <w:r w:rsidR="00092324" w:rsidRPr="00021DBA">
        <w:rPr>
          <w:rFonts w:ascii="Arial" w:hAnsi="Arial" w:cs="Arial"/>
        </w:rPr>
        <w:t>action</w:t>
      </w:r>
      <w:proofErr w:type="gramEnd"/>
    </w:p>
    <w:p w14:paraId="42DBF814" w14:textId="77777777" w:rsidR="00B029EE" w:rsidRPr="00092324" w:rsidRDefault="00B029EE" w:rsidP="002E0D17">
      <w:pPr>
        <w:spacing w:after="120" w:line="240" w:lineRule="auto"/>
        <w:ind w:right="260"/>
        <w:rPr>
          <w:rFonts w:ascii="Arial" w:hAnsi="Arial" w:cs="Arial"/>
          <w:i/>
        </w:rPr>
      </w:pPr>
    </w:p>
    <w:p w14:paraId="0BC8E0EC" w14:textId="77777777" w:rsidR="00092324" w:rsidRPr="002E0D17" w:rsidRDefault="009A2D37" w:rsidP="001F1AB7">
      <w:pPr>
        <w:numPr>
          <w:ilvl w:val="0"/>
          <w:numId w:val="1"/>
        </w:numPr>
        <w:spacing w:after="120" w:line="240" w:lineRule="auto"/>
        <w:ind w:left="426" w:right="260" w:hanging="426"/>
        <w:rPr>
          <w:rFonts w:ascii="Arial" w:hAnsi="Arial" w:cs="Arial"/>
          <w:i/>
        </w:rPr>
      </w:pPr>
      <w:r w:rsidRPr="003337A2">
        <w:rPr>
          <w:rFonts w:ascii="Arial" w:hAnsi="Arial" w:cs="Arial"/>
          <w:b/>
        </w:rPr>
        <w:t>A synopsis of the curriculum</w:t>
      </w:r>
    </w:p>
    <w:p w14:paraId="3469866A" w14:textId="77777777" w:rsidR="00092324" w:rsidRPr="005D3F1C" w:rsidRDefault="00092324" w:rsidP="001F1AB7">
      <w:pPr>
        <w:pStyle w:val="ListParagraph"/>
        <w:autoSpaceDE w:val="0"/>
        <w:autoSpaceDN w:val="0"/>
        <w:adjustRightInd w:val="0"/>
        <w:spacing w:after="0" w:line="240" w:lineRule="auto"/>
        <w:ind w:left="426" w:right="260"/>
        <w:jc w:val="both"/>
        <w:rPr>
          <w:rFonts w:ascii="Arial" w:eastAsiaTheme="minorHAnsi" w:hAnsi="Arial" w:cs="Arial"/>
          <w:color w:val="000000"/>
          <w:lang w:eastAsia="en-US"/>
        </w:rPr>
      </w:pPr>
      <w:r w:rsidRPr="005D3F1C">
        <w:rPr>
          <w:rFonts w:ascii="Arial" w:eastAsiaTheme="minorHAnsi" w:hAnsi="Arial" w:cs="Arial"/>
          <w:color w:val="000000"/>
          <w:lang w:eastAsia="en-US"/>
        </w:rPr>
        <w:t>The module will focus on exploring how health systems need to adapt to changing health needs and maintain financial sustainability. Students will be introduced to a range of concepts relevant to developing</w:t>
      </w:r>
      <w:r w:rsidR="001577AF">
        <w:rPr>
          <w:rFonts w:ascii="Arial" w:eastAsiaTheme="minorHAnsi" w:hAnsi="Arial" w:cs="Arial"/>
          <w:color w:val="000000"/>
          <w:lang w:eastAsia="en-US"/>
        </w:rPr>
        <w:t xml:space="preserve"> sustainable health systems</w:t>
      </w:r>
      <w:r w:rsidRPr="005D3F1C">
        <w:rPr>
          <w:rFonts w:ascii="Arial" w:eastAsiaTheme="minorHAnsi" w:hAnsi="Arial" w:cs="Arial"/>
          <w:color w:val="000000"/>
          <w:lang w:eastAsia="en-US"/>
        </w:rPr>
        <w:t>. This will encompass the way health systems are funded, how care delivery is organised to meet the needs of patients and how managers will need to respond to changing system</w:t>
      </w:r>
      <w:r w:rsidR="002E0D17">
        <w:rPr>
          <w:rFonts w:ascii="Arial" w:eastAsiaTheme="minorHAnsi" w:hAnsi="Arial" w:cs="Arial"/>
          <w:color w:val="000000"/>
          <w:lang w:eastAsia="en-US"/>
        </w:rPr>
        <w:t>s</w:t>
      </w:r>
      <w:r w:rsidRPr="005D3F1C">
        <w:rPr>
          <w:rFonts w:ascii="Arial" w:eastAsiaTheme="minorHAnsi" w:hAnsi="Arial" w:cs="Arial"/>
          <w:color w:val="000000"/>
          <w:lang w:eastAsia="en-US"/>
        </w:rPr>
        <w:t xml:space="preserve"> and organisational demands. Topics covered will include:</w:t>
      </w:r>
    </w:p>
    <w:p w14:paraId="4F5671B0" w14:textId="77777777" w:rsidR="00092324" w:rsidRPr="005D3F1C" w:rsidRDefault="00092324" w:rsidP="00092324">
      <w:pPr>
        <w:pStyle w:val="ListParagraph"/>
        <w:autoSpaceDE w:val="0"/>
        <w:autoSpaceDN w:val="0"/>
        <w:adjustRightInd w:val="0"/>
        <w:spacing w:after="0" w:line="240" w:lineRule="auto"/>
        <w:rPr>
          <w:rFonts w:ascii="Arial" w:eastAsiaTheme="minorHAnsi" w:hAnsi="Arial" w:cs="Arial"/>
          <w:color w:val="000000"/>
          <w:lang w:eastAsia="en-US"/>
        </w:rPr>
      </w:pPr>
    </w:p>
    <w:p w14:paraId="6BDD29F1" w14:textId="3A4B8C75" w:rsidR="00E27588" w:rsidRPr="00416FFE" w:rsidRDefault="00E27588" w:rsidP="00452BC7">
      <w:pPr>
        <w:spacing w:after="120" w:line="240" w:lineRule="auto"/>
        <w:ind w:right="260"/>
        <w:rPr>
          <w:rFonts w:ascii="Arial" w:hAnsi="Arial" w:cs="Arial"/>
          <w:i/>
          <w:iCs/>
        </w:rPr>
      </w:pPr>
    </w:p>
    <w:p w14:paraId="53EC06DC" w14:textId="56EBB63E" w:rsidR="009A2D37" w:rsidRDefault="009A2D37" w:rsidP="001F1AB7">
      <w:pPr>
        <w:pStyle w:val="ListParagraph"/>
        <w:numPr>
          <w:ilvl w:val="0"/>
          <w:numId w:val="1"/>
        </w:numPr>
        <w:spacing w:after="120" w:line="240" w:lineRule="auto"/>
        <w:ind w:left="426" w:right="260" w:hanging="426"/>
        <w:jc w:val="both"/>
        <w:rPr>
          <w:rFonts w:ascii="Arial" w:hAnsi="Arial" w:cs="Arial"/>
          <w:b/>
        </w:rPr>
      </w:pPr>
      <w:r w:rsidRPr="003337A2">
        <w:rPr>
          <w:rFonts w:ascii="Arial" w:hAnsi="Arial" w:cs="Arial"/>
          <w:b/>
        </w:rPr>
        <w:t xml:space="preserve">Reading List </w:t>
      </w:r>
      <w:r w:rsidR="00274ED7" w:rsidRPr="003337A2">
        <w:rPr>
          <w:rFonts w:ascii="Arial" w:hAnsi="Arial" w:cs="Arial"/>
          <w:b/>
        </w:rPr>
        <w:t>(Indicative list, current at time of publication. Reading list</w:t>
      </w:r>
      <w:r w:rsidR="00F63A63">
        <w:rPr>
          <w:rFonts w:ascii="Arial" w:hAnsi="Arial" w:cs="Arial"/>
          <w:b/>
        </w:rPr>
        <w:t>s will be published</w:t>
      </w:r>
      <w:r w:rsidR="001F1AB7">
        <w:rPr>
          <w:rFonts w:ascii="Arial" w:hAnsi="Arial" w:cs="Arial"/>
          <w:b/>
        </w:rPr>
        <w:t xml:space="preserve"> </w:t>
      </w:r>
      <w:r w:rsidR="00274ED7" w:rsidRPr="001F1AB7">
        <w:rPr>
          <w:rFonts w:ascii="Arial" w:hAnsi="Arial" w:cs="Arial"/>
          <w:b/>
        </w:rPr>
        <w:t>annually)</w:t>
      </w:r>
    </w:p>
    <w:p w14:paraId="2BBB577F" w14:textId="77777777" w:rsidR="001F1AB7" w:rsidRPr="001F1AB7" w:rsidRDefault="001F1AB7" w:rsidP="001F1AB7">
      <w:pPr>
        <w:pStyle w:val="ListParagraph"/>
        <w:spacing w:after="120" w:line="240" w:lineRule="auto"/>
        <w:ind w:left="426" w:right="260"/>
        <w:jc w:val="both"/>
        <w:rPr>
          <w:rFonts w:ascii="Arial" w:hAnsi="Arial" w:cs="Arial"/>
          <w:b/>
        </w:rPr>
      </w:pPr>
    </w:p>
    <w:p w14:paraId="20D017F7" w14:textId="77777777" w:rsidR="005D3F1C" w:rsidRPr="00F27917" w:rsidRDefault="005D3F1C" w:rsidP="005D3F1C">
      <w:pPr>
        <w:spacing w:after="120" w:line="240" w:lineRule="auto"/>
        <w:ind w:left="426" w:right="260"/>
        <w:jc w:val="both"/>
        <w:rPr>
          <w:rFonts w:ascii="Arial" w:hAnsi="Arial" w:cs="Arial"/>
          <w:color w:val="222222"/>
          <w:shd w:val="clear" w:color="auto" w:fill="FFFFFF"/>
        </w:rPr>
      </w:pPr>
      <w:r w:rsidRPr="005D3F1C">
        <w:rPr>
          <w:rFonts w:ascii="Arial" w:hAnsi="Arial" w:cs="Arial"/>
          <w:color w:val="222222"/>
          <w:shd w:val="clear" w:color="auto" w:fill="FFFFFF"/>
        </w:rPr>
        <w:t>Brandt, N. (2008)</w:t>
      </w:r>
      <w:r w:rsidR="00F27917">
        <w:rPr>
          <w:rFonts w:ascii="Arial" w:hAnsi="Arial" w:cs="Arial"/>
          <w:color w:val="222222"/>
          <w:shd w:val="clear" w:color="auto" w:fill="FFFFFF"/>
        </w:rPr>
        <w:t>.</w:t>
      </w:r>
      <w:r w:rsidRPr="005D3F1C">
        <w:rPr>
          <w:rFonts w:ascii="Arial" w:hAnsi="Arial" w:cs="Arial"/>
          <w:color w:val="222222"/>
          <w:shd w:val="clear" w:color="auto" w:fill="FFFFFF"/>
        </w:rPr>
        <w:t xml:space="preserve"> </w:t>
      </w:r>
      <w:r w:rsidRPr="005D3F1C">
        <w:rPr>
          <w:rFonts w:ascii="Arial" w:hAnsi="Arial" w:cs="Arial"/>
          <w:i/>
          <w:color w:val="222222"/>
          <w:shd w:val="clear" w:color="auto" w:fill="FFFFFF"/>
        </w:rPr>
        <w:t xml:space="preserve">Moving </w:t>
      </w:r>
      <w:r w:rsidR="00F27917">
        <w:rPr>
          <w:rFonts w:ascii="Arial" w:hAnsi="Arial" w:cs="Arial"/>
          <w:i/>
          <w:color w:val="222222"/>
          <w:shd w:val="clear" w:color="auto" w:fill="FFFFFF"/>
        </w:rPr>
        <w:t>Towards More S</w:t>
      </w:r>
      <w:r w:rsidRPr="005D3F1C">
        <w:rPr>
          <w:rFonts w:ascii="Arial" w:hAnsi="Arial" w:cs="Arial"/>
          <w:i/>
          <w:color w:val="222222"/>
          <w:shd w:val="clear" w:color="auto" w:fill="FFFFFF"/>
        </w:rPr>
        <w:t xml:space="preserve">ustainable </w:t>
      </w:r>
      <w:r w:rsidR="00F27917">
        <w:rPr>
          <w:rFonts w:ascii="Arial" w:hAnsi="Arial" w:cs="Arial"/>
          <w:i/>
          <w:color w:val="222222"/>
          <w:shd w:val="clear" w:color="auto" w:fill="FFFFFF"/>
        </w:rPr>
        <w:t>Healthcare F</w:t>
      </w:r>
      <w:r w:rsidRPr="005D3F1C">
        <w:rPr>
          <w:rFonts w:ascii="Arial" w:hAnsi="Arial" w:cs="Arial"/>
          <w:i/>
          <w:color w:val="222222"/>
          <w:shd w:val="clear" w:color="auto" w:fill="FFFFFF"/>
        </w:rPr>
        <w:t>inancing in Germany.</w:t>
      </w:r>
      <w:r w:rsidR="00F27917">
        <w:rPr>
          <w:rFonts w:ascii="Arial" w:hAnsi="Arial" w:cs="Arial"/>
          <w:i/>
          <w:color w:val="222222"/>
          <w:shd w:val="clear" w:color="auto" w:fill="FFFFFF"/>
        </w:rPr>
        <w:t xml:space="preserve"> </w:t>
      </w:r>
      <w:r w:rsidR="00F27917">
        <w:rPr>
          <w:rFonts w:ascii="Arial" w:hAnsi="Arial" w:cs="Arial"/>
          <w:color w:val="222222"/>
          <w:shd w:val="clear" w:color="auto" w:fill="FFFFFF"/>
        </w:rPr>
        <w:t>OECD Economic Working Papers, No. 612, OECD Publishing.</w:t>
      </w:r>
    </w:p>
    <w:p w14:paraId="6A3423BD" w14:textId="77777777" w:rsidR="005D3F1C" w:rsidRPr="00F27917" w:rsidRDefault="005D3F1C" w:rsidP="005D3F1C">
      <w:pPr>
        <w:spacing w:after="120" w:line="240" w:lineRule="auto"/>
        <w:ind w:left="426" w:right="260"/>
        <w:jc w:val="both"/>
        <w:rPr>
          <w:rFonts w:ascii="Arial" w:hAnsi="Arial" w:cs="Arial"/>
        </w:rPr>
      </w:pPr>
      <w:r w:rsidRPr="005D3F1C">
        <w:rPr>
          <w:rFonts w:ascii="Arial" w:hAnsi="Arial" w:cs="Arial"/>
        </w:rPr>
        <w:t>Economist Intelligence Unit</w:t>
      </w:r>
      <w:r w:rsidR="00F27917">
        <w:rPr>
          <w:rFonts w:ascii="Arial" w:hAnsi="Arial" w:cs="Arial"/>
        </w:rPr>
        <w:t>.</w:t>
      </w:r>
      <w:r w:rsidRPr="005D3F1C">
        <w:rPr>
          <w:rFonts w:ascii="Arial" w:hAnsi="Arial" w:cs="Arial"/>
        </w:rPr>
        <w:t xml:space="preserve"> </w:t>
      </w:r>
      <w:r>
        <w:rPr>
          <w:rFonts w:ascii="Arial" w:hAnsi="Arial" w:cs="Arial"/>
        </w:rPr>
        <w:t>(</w:t>
      </w:r>
      <w:r w:rsidRPr="005D3F1C">
        <w:rPr>
          <w:rFonts w:ascii="Arial" w:hAnsi="Arial" w:cs="Arial"/>
        </w:rPr>
        <w:t>2011</w:t>
      </w:r>
      <w:r>
        <w:rPr>
          <w:rFonts w:ascii="Arial" w:hAnsi="Arial" w:cs="Arial"/>
        </w:rPr>
        <w:t>)</w:t>
      </w:r>
      <w:r w:rsidR="00F27917">
        <w:rPr>
          <w:rFonts w:ascii="Arial" w:hAnsi="Arial" w:cs="Arial"/>
        </w:rPr>
        <w:t>.</w:t>
      </w:r>
      <w:r w:rsidRPr="005D3F1C">
        <w:rPr>
          <w:rFonts w:ascii="Arial" w:hAnsi="Arial" w:cs="Arial"/>
        </w:rPr>
        <w:t xml:space="preserve"> </w:t>
      </w:r>
      <w:r w:rsidRPr="005D3F1C">
        <w:rPr>
          <w:rFonts w:ascii="Arial" w:hAnsi="Arial" w:cs="Arial"/>
          <w:i/>
        </w:rPr>
        <w:t>The Future of Healthcare in Europe</w:t>
      </w:r>
      <w:r>
        <w:rPr>
          <w:rFonts w:ascii="Arial" w:hAnsi="Arial" w:cs="Arial"/>
          <w:i/>
        </w:rPr>
        <w:t>.</w:t>
      </w:r>
      <w:r w:rsidR="00F27917">
        <w:rPr>
          <w:rFonts w:ascii="Arial" w:hAnsi="Arial" w:cs="Arial"/>
        </w:rPr>
        <w:t xml:space="preserve"> The Economist.</w:t>
      </w:r>
    </w:p>
    <w:p w14:paraId="6D4BEEA9" w14:textId="77777777" w:rsidR="005D3F1C" w:rsidRPr="005D3F1C" w:rsidRDefault="005D3F1C" w:rsidP="005D3F1C">
      <w:pPr>
        <w:spacing w:after="120" w:line="240" w:lineRule="auto"/>
        <w:ind w:left="426" w:right="260"/>
        <w:jc w:val="both"/>
        <w:rPr>
          <w:rFonts w:ascii="Arial" w:hAnsi="Arial" w:cs="Arial"/>
          <w:color w:val="222222"/>
          <w:shd w:val="clear" w:color="auto" w:fill="FFFFFF"/>
        </w:rPr>
      </w:pPr>
      <w:r w:rsidRPr="005D3F1C">
        <w:rPr>
          <w:rFonts w:ascii="Arial" w:hAnsi="Arial" w:cs="Arial"/>
          <w:color w:val="222222"/>
          <w:shd w:val="clear" w:color="auto" w:fill="FFFFFF"/>
        </w:rPr>
        <w:t xml:space="preserve">Lega, F., </w:t>
      </w:r>
      <w:proofErr w:type="spellStart"/>
      <w:r w:rsidRPr="005D3F1C">
        <w:rPr>
          <w:rFonts w:ascii="Arial" w:hAnsi="Arial" w:cs="Arial"/>
          <w:color w:val="222222"/>
          <w:shd w:val="clear" w:color="auto" w:fill="FFFFFF"/>
        </w:rPr>
        <w:t>Prenestini</w:t>
      </w:r>
      <w:proofErr w:type="spellEnd"/>
      <w:r w:rsidRPr="005D3F1C">
        <w:rPr>
          <w:rFonts w:ascii="Arial" w:hAnsi="Arial" w:cs="Arial"/>
          <w:color w:val="222222"/>
          <w:shd w:val="clear" w:color="auto" w:fill="FFFFFF"/>
        </w:rPr>
        <w:t>, A., &amp; Spurgeon, P. (2013)</w:t>
      </w:r>
      <w:r w:rsidR="00F27917">
        <w:rPr>
          <w:rFonts w:ascii="Arial" w:hAnsi="Arial" w:cs="Arial"/>
          <w:color w:val="222222"/>
          <w:shd w:val="clear" w:color="auto" w:fill="FFFFFF"/>
        </w:rPr>
        <w:t>.</w:t>
      </w:r>
      <w:r w:rsidRPr="005D3F1C">
        <w:rPr>
          <w:rFonts w:ascii="Arial" w:hAnsi="Arial" w:cs="Arial"/>
          <w:color w:val="222222"/>
          <w:shd w:val="clear" w:color="auto" w:fill="FFFFFF"/>
        </w:rPr>
        <w:t xml:space="preserve"> </w:t>
      </w:r>
      <w:r w:rsidR="00F27917">
        <w:rPr>
          <w:rFonts w:ascii="Arial" w:hAnsi="Arial" w:cs="Arial"/>
          <w:color w:val="222222"/>
          <w:shd w:val="clear" w:color="auto" w:fill="FFFFFF"/>
        </w:rPr>
        <w:t>Is Management E</w:t>
      </w:r>
      <w:r w:rsidRPr="00F27917">
        <w:rPr>
          <w:rFonts w:ascii="Arial" w:hAnsi="Arial" w:cs="Arial"/>
          <w:color w:val="222222"/>
          <w:shd w:val="clear" w:color="auto" w:fill="FFFFFF"/>
        </w:rPr>
        <w:t xml:space="preserve">ssential to </w:t>
      </w:r>
      <w:r w:rsidR="00F27917">
        <w:rPr>
          <w:rFonts w:ascii="Arial" w:hAnsi="Arial" w:cs="Arial"/>
          <w:color w:val="222222"/>
          <w:shd w:val="clear" w:color="auto" w:fill="FFFFFF"/>
        </w:rPr>
        <w:t>Improving the Performance and S</w:t>
      </w:r>
      <w:r w:rsidRPr="00F27917">
        <w:rPr>
          <w:rFonts w:ascii="Arial" w:hAnsi="Arial" w:cs="Arial"/>
          <w:color w:val="222222"/>
          <w:shd w:val="clear" w:color="auto" w:fill="FFFFFF"/>
        </w:rPr>
        <w:t xml:space="preserve">ustainability of </w:t>
      </w:r>
      <w:r w:rsidR="00F27917">
        <w:rPr>
          <w:rFonts w:ascii="Arial" w:hAnsi="Arial" w:cs="Arial"/>
          <w:color w:val="222222"/>
          <w:shd w:val="clear" w:color="auto" w:fill="FFFFFF"/>
        </w:rPr>
        <w:t>Health Care Systems and O</w:t>
      </w:r>
      <w:r w:rsidRPr="00F27917">
        <w:rPr>
          <w:rFonts w:ascii="Arial" w:hAnsi="Arial" w:cs="Arial"/>
          <w:color w:val="222222"/>
          <w:shd w:val="clear" w:color="auto" w:fill="FFFFFF"/>
        </w:rPr>
        <w:t xml:space="preserve">rganizations? A </w:t>
      </w:r>
      <w:r w:rsidR="00F27917">
        <w:rPr>
          <w:rFonts w:ascii="Arial" w:hAnsi="Arial" w:cs="Arial"/>
          <w:color w:val="222222"/>
          <w:shd w:val="clear" w:color="auto" w:fill="FFFFFF"/>
        </w:rPr>
        <w:t>Systematic Review and a Roadmap for F</w:t>
      </w:r>
      <w:r w:rsidRPr="00F27917">
        <w:rPr>
          <w:rFonts w:ascii="Arial" w:hAnsi="Arial" w:cs="Arial"/>
          <w:color w:val="222222"/>
          <w:shd w:val="clear" w:color="auto" w:fill="FFFFFF"/>
        </w:rPr>
        <w:t xml:space="preserve">uture </w:t>
      </w:r>
      <w:r w:rsidR="00F27917">
        <w:rPr>
          <w:rFonts w:ascii="Arial" w:hAnsi="Arial" w:cs="Arial"/>
          <w:color w:val="222222"/>
          <w:shd w:val="clear" w:color="auto" w:fill="FFFFFF"/>
        </w:rPr>
        <w:t>S</w:t>
      </w:r>
      <w:r w:rsidRPr="00F27917">
        <w:rPr>
          <w:rFonts w:ascii="Arial" w:hAnsi="Arial" w:cs="Arial"/>
          <w:color w:val="222222"/>
          <w:shd w:val="clear" w:color="auto" w:fill="FFFFFF"/>
        </w:rPr>
        <w:t>tudies.</w:t>
      </w:r>
      <w:r w:rsidRPr="005D3F1C">
        <w:rPr>
          <w:rStyle w:val="apple-converted-space"/>
          <w:rFonts w:ascii="Arial" w:hAnsi="Arial" w:cs="Arial"/>
          <w:color w:val="222222"/>
          <w:shd w:val="clear" w:color="auto" w:fill="FFFFFF"/>
        </w:rPr>
        <w:t> </w:t>
      </w:r>
      <w:r w:rsidRPr="005D3F1C">
        <w:rPr>
          <w:rFonts w:ascii="Arial" w:hAnsi="Arial" w:cs="Arial"/>
          <w:i/>
          <w:iCs/>
          <w:color w:val="222222"/>
          <w:shd w:val="clear" w:color="auto" w:fill="FFFFFF"/>
        </w:rPr>
        <w:t>Value in Health</w:t>
      </w:r>
      <w:r w:rsidRPr="005D3F1C">
        <w:rPr>
          <w:rFonts w:ascii="Arial" w:hAnsi="Arial" w:cs="Arial"/>
          <w:color w:val="222222"/>
          <w:shd w:val="clear" w:color="auto" w:fill="FFFFFF"/>
        </w:rPr>
        <w:t>,</w:t>
      </w:r>
      <w:r w:rsidRPr="005D3F1C">
        <w:rPr>
          <w:rStyle w:val="apple-converted-space"/>
          <w:rFonts w:ascii="Arial" w:hAnsi="Arial" w:cs="Arial"/>
          <w:color w:val="222222"/>
          <w:shd w:val="clear" w:color="auto" w:fill="FFFFFF"/>
        </w:rPr>
        <w:t> </w:t>
      </w:r>
      <w:r w:rsidRPr="005D3F1C">
        <w:rPr>
          <w:rFonts w:ascii="Arial" w:hAnsi="Arial" w:cs="Arial"/>
          <w:iCs/>
          <w:color w:val="222222"/>
          <w:shd w:val="clear" w:color="auto" w:fill="FFFFFF"/>
        </w:rPr>
        <w:t>16</w:t>
      </w:r>
      <w:r>
        <w:rPr>
          <w:rFonts w:ascii="Arial" w:hAnsi="Arial" w:cs="Arial"/>
          <w:iCs/>
          <w:color w:val="222222"/>
          <w:shd w:val="clear" w:color="auto" w:fill="FFFFFF"/>
        </w:rPr>
        <w:t xml:space="preserve"> </w:t>
      </w:r>
      <w:r w:rsidRPr="005D3F1C">
        <w:rPr>
          <w:rFonts w:ascii="Arial" w:hAnsi="Arial" w:cs="Arial"/>
          <w:color w:val="222222"/>
          <w:shd w:val="clear" w:color="auto" w:fill="FFFFFF"/>
        </w:rPr>
        <w:t>(1), S46-S51.</w:t>
      </w:r>
    </w:p>
    <w:p w14:paraId="150FC3E8" w14:textId="77777777" w:rsidR="005D3F1C" w:rsidRPr="005D3F1C" w:rsidRDefault="005D3F1C" w:rsidP="005D3F1C">
      <w:pPr>
        <w:spacing w:after="120" w:line="240" w:lineRule="auto"/>
        <w:ind w:left="426" w:right="260"/>
        <w:jc w:val="both"/>
        <w:rPr>
          <w:rFonts w:ascii="Arial" w:hAnsi="Arial" w:cs="Arial"/>
          <w:color w:val="222222"/>
          <w:shd w:val="clear" w:color="auto" w:fill="FFFFFF"/>
        </w:rPr>
      </w:pPr>
      <w:r w:rsidRPr="00021DBA">
        <w:rPr>
          <w:rFonts w:ascii="Arial" w:hAnsi="Arial" w:cs="Arial"/>
          <w:color w:val="222222"/>
          <w:shd w:val="clear" w:color="auto" w:fill="FFFFFF"/>
          <w:lang w:val="sv-SE"/>
        </w:rPr>
        <w:t>Lyons, G. J. &amp; Duggan, J. (2015)</w:t>
      </w:r>
      <w:r w:rsidR="00F27917" w:rsidRPr="00021DBA">
        <w:rPr>
          <w:rFonts w:ascii="Arial" w:hAnsi="Arial" w:cs="Arial"/>
          <w:color w:val="222222"/>
          <w:shd w:val="clear" w:color="auto" w:fill="FFFFFF"/>
          <w:lang w:val="sv-SE"/>
        </w:rPr>
        <w:t>.</w:t>
      </w:r>
      <w:r w:rsidRPr="00021DBA">
        <w:rPr>
          <w:rFonts w:ascii="Arial" w:hAnsi="Arial" w:cs="Arial"/>
          <w:color w:val="222222"/>
          <w:shd w:val="clear" w:color="auto" w:fill="FFFFFF"/>
          <w:lang w:val="sv-SE"/>
        </w:rPr>
        <w:t xml:space="preserve"> </w:t>
      </w:r>
      <w:r w:rsidR="00F27917">
        <w:rPr>
          <w:rFonts w:ascii="Arial" w:hAnsi="Arial" w:cs="Arial"/>
          <w:color w:val="222222"/>
          <w:shd w:val="clear" w:color="auto" w:fill="FFFFFF"/>
        </w:rPr>
        <w:t>S</w:t>
      </w:r>
      <w:r w:rsidRPr="00F27917">
        <w:rPr>
          <w:rFonts w:ascii="Arial" w:hAnsi="Arial" w:cs="Arial"/>
          <w:color w:val="222222"/>
          <w:shd w:val="clear" w:color="auto" w:fill="FFFFFF"/>
        </w:rPr>
        <w:t xml:space="preserve">ystem </w:t>
      </w:r>
      <w:r w:rsidR="00F27917">
        <w:rPr>
          <w:rFonts w:ascii="Arial" w:hAnsi="Arial" w:cs="Arial"/>
          <w:color w:val="222222"/>
          <w:shd w:val="clear" w:color="auto" w:fill="FFFFFF"/>
        </w:rPr>
        <w:t>D</w:t>
      </w:r>
      <w:r w:rsidRPr="00F27917">
        <w:rPr>
          <w:rFonts w:ascii="Arial" w:hAnsi="Arial" w:cs="Arial"/>
          <w:color w:val="222222"/>
          <w:shd w:val="clear" w:color="auto" w:fill="FFFFFF"/>
        </w:rPr>
        <w:t xml:space="preserve">ynamics </w:t>
      </w:r>
      <w:r w:rsidR="00F27917">
        <w:rPr>
          <w:rFonts w:ascii="Arial" w:hAnsi="Arial" w:cs="Arial"/>
          <w:color w:val="222222"/>
          <w:shd w:val="clear" w:color="auto" w:fill="FFFFFF"/>
        </w:rPr>
        <w:t>Modelling to Support Policy Analysis for Sustainable H</w:t>
      </w:r>
      <w:r w:rsidRPr="00F27917">
        <w:rPr>
          <w:rFonts w:ascii="Arial" w:hAnsi="Arial" w:cs="Arial"/>
          <w:color w:val="222222"/>
          <w:shd w:val="clear" w:color="auto" w:fill="FFFFFF"/>
        </w:rPr>
        <w:t xml:space="preserve">ealth </w:t>
      </w:r>
      <w:r w:rsidR="00F27917">
        <w:rPr>
          <w:rFonts w:ascii="Arial" w:hAnsi="Arial" w:cs="Arial"/>
          <w:color w:val="222222"/>
          <w:shd w:val="clear" w:color="auto" w:fill="FFFFFF"/>
        </w:rPr>
        <w:t>C</w:t>
      </w:r>
      <w:r w:rsidRPr="00F27917">
        <w:rPr>
          <w:rFonts w:ascii="Arial" w:hAnsi="Arial" w:cs="Arial"/>
          <w:color w:val="222222"/>
          <w:shd w:val="clear" w:color="auto" w:fill="FFFFFF"/>
        </w:rPr>
        <w:t>are.</w:t>
      </w:r>
      <w:r w:rsidRPr="005D3F1C">
        <w:rPr>
          <w:rStyle w:val="apple-converted-space"/>
          <w:rFonts w:ascii="Arial" w:hAnsi="Arial" w:cs="Arial"/>
          <w:i/>
          <w:color w:val="222222"/>
          <w:shd w:val="clear" w:color="auto" w:fill="FFFFFF"/>
        </w:rPr>
        <w:t> </w:t>
      </w:r>
      <w:r w:rsidRPr="005D3F1C">
        <w:rPr>
          <w:rFonts w:ascii="Arial" w:hAnsi="Arial" w:cs="Arial"/>
          <w:i/>
          <w:iCs/>
          <w:color w:val="222222"/>
          <w:shd w:val="clear" w:color="auto" w:fill="FFFFFF"/>
        </w:rPr>
        <w:t>Journal of Simulation</w:t>
      </w:r>
      <w:r w:rsidRPr="005D3F1C">
        <w:rPr>
          <w:rFonts w:ascii="Arial" w:hAnsi="Arial" w:cs="Arial"/>
          <w:color w:val="222222"/>
          <w:shd w:val="clear" w:color="auto" w:fill="FFFFFF"/>
        </w:rPr>
        <w:t>,</w:t>
      </w:r>
      <w:r w:rsidRPr="005D3F1C">
        <w:rPr>
          <w:rStyle w:val="apple-converted-space"/>
          <w:rFonts w:ascii="Arial" w:hAnsi="Arial" w:cs="Arial"/>
          <w:color w:val="222222"/>
          <w:shd w:val="clear" w:color="auto" w:fill="FFFFFF"/>
        </w:rPr>
        <w:t> </w:t>
      </w:r>
      <w:r w:rsidRPr="005D3F1C">
        <w:rPr>
          <w:rFonts w:ascii="Arial" w:hAnsi="Arial" w:cs="Arial"/>
          <w:iCs/>
          <w:color w:val="222222"/>
          <w:shd w:val="clear" w:color="auto" w:fill="FFFFFF"/>
        </w:rPr>
        <w:t xml:space="preserve">9 </w:t>
      </w:r>
      <w:r w:rsidRPr="005D3F1C">
        <w:rPr>
          <w:rFonts w:ascii="Arial" w:hAnsi="Arial" w:cs="Arial"/>
          <w:color w:val="222222"/>
          <w:shd w:val="clear" w:color="auto" w:fill="FFFFFF"/>
        </w:rPr>
        <w:t>(2), 129-139</w:t>
      </w:r>
      <w:r>
        <w:rPr>
          <w:rFonts w:ascii="Arial" w:hAnsi="Arial" w:cs="Arial"/>
          <w:color w:val="222222"/>
          <w:shd w:val="clear" w:color="auto" w:fill="FFFFFF"/>
        </w:rPr>
        <w:t>.</w:t>
      </w:r>
    </w:p>
    <w:p w14:paraId="18DB4E29" w14:textId="77777777" w:rsidR="005D3F1C" w:rsidRPr="00916102" w:rsidRDefault="00FF5010" w:rsidP="005D3F1C">
      <w:pPr>
        <w:spacing w:after="120" w:line="240" w:lineRule="auto"/>
        <w:ind w:left="426" w:right="260"/>
        <w:jc w:val="both"/>
        <w:rPr>
          <w:rFonts w:ascii="Arial" w:hAnsi="Arial" w:cs="Arial"/>
          <w:color w:val="222222"/>
          <w:shd w:val="clear" w:color="auto" w:fill="FFFFFF"/>
        </w:rPr>
      </w:pPr>
      <w:r>
        <w:rPr>
          <w:rFonts w:ascii="Arial" w:hAnsi="Arial" w:cs="Arial"/>
          <w:color w:val="222222"/>
          <w:shd w:val="clear" w:color="auto" w:fill="FFFFFF"/>
        </w:rPr>
        <w:t>Morgan, M. W., Zamora, N.</w:t>
      </w:r>
      <w:r w:rsidR="005D3F1C" w:rsidRPr="005D3F1C">
        <w:rPr>
          <w:rFonts w:ascii="Arial" w:hAnsi="Arial" w:cs="Arial"/>
          <w:color w:val="222222"/>
          <w:shd w:val="clear" w:color="auto" w:fill="FFFFFF"/>
        </w:rPr>
        <w:t xml:space="preserve"> &amp; Hindmarsh, M. F. (2007)</w:t>
      </w:r>
      <w:r>
        <w:rPr>
          <w:rFonts w:ascii="Arial" w:hAnsi="Arial" w:cs="Arial"/>
          <w:color w:val="222222"/>
          <w:shd w:val="clear" w:color="auto" w:fill="FFFFFF"/>
        </w:rPr>
        <w:t>.</w:t>
      </w:r>
      <w:r w:rsidR="005D3F1C" w:rsidRPr="005D3F1C">
        <w:rPr>
          <w:rFonts w:ascii="Arial" w:hAnsi="Arial" w:cs="Arial"/>
          <w:color w:val="222222"/>
          <w:shd w:val="clear" w:color="auto" w:fill="FFFFFF"/>
        </w:rPr>
        <w:t xml:space="preserve"> </w:t>
      </w:r>
      <w:r w:rsidR="005D3F1C" w:rsidRPr="00FF5010">
        <w:rPr>
          <w:rFonts w:ascii="Arial" w:hAnsi="Arial" w:cs="Arial"/>
          <w:color w:val="222222"/>
          <w:shd w:val="clear" w:color="auto" w:fill="FFFFFF"/>
        </w:rPr>
        <w:t>An</w:t>
      </w:r>
      <w:r>
        <w:rPr>
          <w:rFonts w:ascii="Arial" w:hAnsi="Arial" w:cs="Arial"/>
          <w:color w:val="222222"/>
          <w:shd w:val="clear" w:color="auto" w:fill="FFFFFF"/>
        </w:rPr>
        <w:t xml:space="preserve"> Inconvenient T</w:t>
      </w:r>
      <w:r w:rsidR="005D3F1C" w:rsidRPr="00FF5010">
        <w:rPr>
          <w:rFonts w:ascii="Arial" w:hAnsi="Arial" w:cs="Arial"/>
          <w:color w:val="222222"/>
          <w:shd w:val="clear" w:color="auto" w:fill="FFFFFF"/>
        </w:rPr>
        <w:t xml:space="preserve">ruth: </w:t>
      </w:r>
      <w:r>
        <w:rPr>
          <w:rFonts w:ascii="Arial" w:hAnsi="Arial" w:cs="Arial"/>
          <w:color w:val="222222"/>
          <w:shd w:val="clear" w:color="auto" w:fill="FFFFFF"/>
        </w:rPr>
        <w:t>A S</w:t>
      </w:r>
      <w:r w:rsidR="005D3F1C" w:rsidRPr="00FF5010">
        <w:rPr>
          <w:rFonts w:ascii="Arial" w:hAnsi="Arial" w:cs="Arial"/>
          <w:color w:val="222222"/>
          <w:shd w:val="clear" w:color="auto" w:fill="FFFFFF"/>
        </w:rPr>
        <w:t xml:space="preserve">ustainable </w:t>
      </w:r>
      <w:r>
        <w:rPr>
          <w:rFonts w:ascii="Arial" w:hAnsi="Arial" w:cs="Arial"/>
          <w:color w:val="222222"/>
          <w:shd w:val="clear" w:color="auto" w:fill="FFFFFF"/>
        </w:rPr>
        <w:t>Healthcare System requires C</w:t>
      </w:r>
      <w:r w:rsidR="005D3F1C" w:rsidRPr="00FF5010">
        <w:rPr>
          <w:rFonts w:ascii="Arial" w:hAnsi="Arial" w:cs="Arial"/>
          <w:color w:val="222222"/>
          <w:shd w:val="clear" w:color="auto" w:fill="FFFFFF"/>
        </w:rPr>
        <w:t xml:space="preserve">hronic </w:t>
      </w:r>
      <w:r>
        <w:rPr>
          <w:rFonts w:ascii="Arial" w:hAnsi="Arial" w:cs="Arial"/>
          <w:color w:val="222222"/>
          <w:shd w:val="clear" w:color="auto" w:fill="FFFFFF"/>
        </w:rPr>
        <w:t>Disease Prevention and Management T</w:t>
      </w:r>
      <w:r w:rsidR="005D3F1C" w:rsidRPr="00FF5010">
        <w:rPr>
          <w:rFonts w:ascii="Arial" w:hAnsi="Arial" w:cs="Arial"/>
          <w:color w:val="222222"/>
          <w:shd w:val="clear" w:color="auto" w:fill="FFFFFF"/>
        </w:rPr>
        <w:t>ransformation</w:t>
      </w:r>
      <w:r w:rsidR="005D3F1C" w:rsidRPr="005D3F1C">
        <w:rPr>
          <w:rFonts w:ascii="Arial" w:hAnsi="Arial" w:cs="Arial"/>
          <w:color w:val="222222"/>
          <w:shd w:val="clear" w:color="auto" w:fill="FFFFFF"/>
        </w:rPr>
        <w:t>.</w:t>
      </w:r>
      <w:r w:rsidR="005D3F1C" w:rsidRPr="005D3F1C">
        <w:rPr>
          <w:rStyle w:val="apple-converted-space"/>
          <w:rFonts w:ascii="Arial" w:hAnsi="Arial" w:cs="Arial"/>
          <w:color w:val="222222"/>
          <w:shd w:val="clear" w:color="auto" w:fill="FFFFFF"/>
        </w:rPr>
        <w:t> </w:t>
      </w:r>
      <w:r w:rsidR="005D3F1C" w:rsidRPr="005D3F1C">
        <w:rPr>
          <w:rFonts w:ascii="Arial" w:hAnsi="Arial" w:cs="Arial"/>
          <w:i/>
          <w:iCs/>
          <w:color w:val="222222"/>
          <w:shd w:val="clear" w:color="auto" w:fill="FFFFFF"/>
        </w:rPr>
        <w:t>Healthcare Papers</w:t>
      </w:r>
      <w:r w:rsidR="005D3F1C" w:rsidRPr="005D3F1C">
        <w:rPr>
          <w:rFonts w:ascii="Arial" w:hAnsi="Arial" w:cs="Arial"/>
          <w:color w:val="222222"/>
          <w:shd w:val="clear" w:color="auto" w:fill="FFFFFF"/>
        </w:rPr>
        <w:t>,</w:t>
      </w:r>
      <w:r w:rsidR="005D3F1C" w:rsidRPr="005D3F1C">
        <w:rPr>
          <w:rStyle w:val="apple-converted-space"/>
          <w:rFonts w:ascii="Arial" w:hAnsi="Arial" w:cs="Arial"/>
          <w:color w:val="222222"/>
          <w:shd w:val="clear" w:color="auto" w:fill="FFFFFF"/>
        </w:rPr>
        <w:t> </w:t>
      </w:r>
      <w:r w:rsidR="005D3F1C" w:rsidRPr="005D3F1C">
        <w:rPr>
          <w:rFonts w:ascii="Arial" w:hAnsi="Arial" w:cs="Arial"/>
          <w:i/>
          <w:iCs/>
          <w:color w:val="222222"/>
          <w:shd w:val="clear" w:color="auto" w:fill="FFFFFF"/>
        </w:rPr>
        <w:t>7</w:t>
      </w:r>
      <w:r w:rsidR="005D3F1C">
        <w:rPr>
          <w:rFonts w:ascii="Arial" w:hAnsi="Arial" w:cs="Arial"/>
          <w:i/>
          <w:iCs/>
          <w:color w:val="222222"/>
          <w:shd w:val="clear" w:color="auto" w:fill="FFFFFF"/>
        </w:rPr>
        <w:t xml:space="preserve"> </w:t>
      </w:r>
      <w:r w:rsidR="005D3F1C" w:rsidRPr="005D3F1C">
        <w:rPr>
          <w:rFonts w:ascii="Arial" w:hAnsi="Arial" w:cs="Arial"/>
          <w:color w:val="222222"/>
          <w:shd w:val="clear" w:color="auto" w:fill="FFFFFF"/>
        </w:rPr>
        <w:t>(4), 6</w:t>
      </w:r>
      <w:r w:rsidR="005D3F1C">
        <w:rPr>
          <w:rFonts w:ascii="Arial" w:hAnsi="Arial" w:cs="Arial"/>
          <w:color w:val="222222"/>
          <w:shd w:val="clear" w:color="auto" w:fill="FFFFFF"/>
        </w:rPr>
        <w:t>.</w:t>
      </w:r>
    </w:p>
    <w:p w14:paraId="30523B2F" w14:textId="77777777" w:rsidR="003337A2" w:rsidRPr="00916102" w:rsidRDefault="00916102" w:rsidP="003337A2">
      <w:pPr>
        <w:spacing w:after="120" w:line="240" w:lineRule="auto"/>
        <w:ind w:left="426" w:right="260"/>
        <w:jc w:val="both"/>
        <w:rPr>
          <w:rFonts w:ascii="Arial" w:hAnsi="Arial" w:cs="Arial"/>
        </w:rPr>
      </w:pPr>
      <w:proofErr w:type="spellStart"/>
      <w:r w:rsidRPr="00916102">
        <w:rPr>
          <w:rFonts w:ascii="Arial" w:eastAsiaTheme="minorHAnsi" w:hAnsi="Arial" w:cs="Arial"/>
          <w:lang w:val="en-US" w:eastAsia="en-US"/>
        </w:rPr>
        <w:t>Staiger</w:t>
      </w:r>
      <w:proofErr w:type="spellEnd"/>
      <w:r w:rsidRPr="00916102">
        <w:rPr>
          <w:rFonts w:ascii="Arial" w:eastAsiaTheme="minorHAnsi" w:hAnsi="Arial" w:cs="Arial"/>
          <w:lang w:val="en-US" w:eastAsia="en-US"/>
        </w:rPr>
        <w:t>, U</w:t>
      </w:r>
      <w:r w:rsidR="00FF5010">
        <w:rPr>
          <w:rFonts w:ascii="Arial" w:eastAsiaTheme="minorHAnsi" w:hAnsi="Arial" w:cs="Arial"/>
          <w:lang w:val="en-US" w:eastAsia="en-US"/>
        </w:rPr>
        <w:t>.</w:t>
      </w:r>
      <w:r w:rsidRPr="00916102">
        <w:rPr>
          <w:rFonts w:ascii="Arial" w:eastAsiaTheme="minorHAnsi" w:hAnsi="Arial" w:cs="Arial"/>
          <w:lang w:val="en-US" w:eastAsia="en-US"/>
        </w:rPr>
        <w:t xml:space="preserve"> &amp; </w:t>
      </w:r>
      <w:proofErr w:type="spellStart"/>
      <w:r w:rsidRPr="00916102">
        <w:rPr>
          <w:rFonts w:ascii="Arial" w:eastAsiaTheme="minorHAnsi" w:hAnsi="Arial" w:cs="Arial"/>
          <w:lang w:val="en-US" w:eastAsia="en-US"/>
        </w:rPr>
        <w:t>Chaytor</w:t>
      </w:r>
      <w:proofErr w:type="spellEnd"/>
      <w:r w:rsidRPr="00916102">
        <w:rPr>
          <w:rFonts w:ascii="Arial" w:eastAsiaTheme="minorHAnsi" w:hAnsi="Arial" w:cs="Arial"/>
          <w:lang w:val="en-US" w:eastAsia="en-US"/>
        </w:rPr>
        <w:t>, S</w:t>
      </w:r>
      <w:r w:rsidR="00FF5010">
        <w:rPr>
          <w:rFonts w:ascii="Arial" w:eastAsiaTheme="minorHAnsi" w:hAnsi="Arial" w:cs="Arial"/>
          <w:lang w:val="en-US" w:eastAsia="en-US"/>
        </w:rPr>
        <w:t>.</w:t>
      </w:r>
      <w:r w:rsidRPr="00916102">
        <w:rPr>
          <w:rFonts w:ascii="Arial" w:eastAsiaTheme="minorHAnsi" w:hAnsi="Arial" w:cs="Arial"/>
          <w:lang w:val="en-US" w:eastAsia="en-US"/>
        </w:rPr>
        <w:t xml:space="preserve"> </w:t>
      </w:r>
      <w:r w:rsidR="00852B5E">
        <w:rPr>
          <w:rFonts w:ascii="Arial" w:eastAsiaTheme="minorHAnsi" w:hAnsi="Arial" w:cs="Arial"/>
          <w:lang w:val="en-US" w:eastAsia="en-US"/>
        </w:rPr>
        <w:t>(</w:t>
      </w:r>
      <w:r w:rsidRPr="00916102">
        <w:rPr>
          <w:rFonts w:ascii="Arial" w:eastAsiaTheme="minorHAnsi" w:hAnsi="Arial" w:cs="Arial"/>
          <w:lang w:val="en-US" w:eastAsia="en-US"/>
        </w:rPr>
        <w:t>eds</w:t>
      </w:r>
      <w:r w:rsidR="00852B5E">
        <w:rPr>
          <w:rFonts w:ascii="Arial" w:eastAsiaTheme="minorHAnsi" w:hAnsi="Arial" w:cs="Arial"/>
          <w:lang w:val="en-US" w:eastAsia="en-US"/>
        </w:rPr>
        <w:t>)</w:t>
      </w:r>
      <w:r w:rsidRPr="00916102">
        <w:rPr>
          <w:rFonts w:ascii="Arial" w:hAnsi="Arial" w:cs="Arial"/>
        </w:rPr>
        <w:t xml:space="preserve"> (2011)</w:t>
      </w:r>
      <w:r w:rsidR="004D6887">
        <w:rPr>
          <w:rFonts w:ascii="Arial" w:hAnsi="Arial" w:cs="Arial"/>
        </w:rPr>
        <w:t>.</w:t>
      </w:r>
      <w:r w:rsidRPr="00916102">
        <w:rPr>
          <w:rFonts w:ascii="Arial" w:hAnsi="Arial" w:cs="Arial"/>
        </w:rPr>
        <w:t xml:space="preserve"> </w:t>
      </w:r>
      <w:r w:rsidRPr="00916102">
        <w:rPr>
          <w:rFonts w:ascii="Arial" w:hAnsi="Arial" w:cs="Arial"/>
          <w:i/>
        </w:rPr>
        <w:t>The Future of Healthcare in Europe</w:t>
      </w:r>
      <w:r w:rsidRPr="00916102">
        <w:rPr>
          <w:rFonts w:ascii="Arial" w:hAnsi="Arial" w:cs="Arial"/>
        </w:rPr>
        <w:t>. London: UCL.</w:t>
      </w:r>
    </w:p>
    <w:p w14:paraId="0F80D3C5" w14:textId="3A505FA6" w:rsidR="00AC06BB" w:rsidRPr="00A25882" w:rsidRDefault="00AC06BB" w:rsidP="00302082">
      <w:pPr>
        <w:spacing w:after="120" w:line="240" w:lineRule="auto"/>
        <w:ind w:right="260"/>
        <w:jc w:val="both"/>
        <w:rPr>
          <w:rFonts w:ascii="Arial" w:hAnsi="Arial" w:cs="Arial"/>
          <w:b/>
        </w:rPr>
      </w:pPr>
    </w:p>
    <w:p w14:paraId="5C48EE21" w14:textId="77777777" w:rsidR="005006A0" w:rsidRPr="002E0D17" w:rsidRDefault="009A2D37" w:rsidP="002E0D17">
      <w:pPr>
        <w:numPr>
          <w:ilvl w:val="0"/>
          <w:numId w:val="1"/>
        </w:numPr>
        <w:spacing w:after="120" w:line="240" w:lineRule="auto"/>
        <w:ind w:left="426" w:right="260" w:hanging="426"/>
        <w:rPr>
          <w:rFonts w:ascii="Arial" w:hAnsi="Arial" w:cs="Arial"/>
          <w:b/>
          <w:i/>
          <w:iCs/>
        </w:rPr>
      </w:pPr>
      <w:r w:rsidRPr="00A25882">
        <w:rPr>
          <w:rFonts w:ascii="Arial" w:hAnsi="Arial" w:cs="Arial"/>
          <w:b/>
        </w:rPr>
        <w:t>Learning</w:t>
      </w:r>
      <w:r w:rsidR="006F3F8B" w:rsidRPr="00A25882">
        <w:rPr>
          <w:rFonts w:ascii="Arial" w:hAnsi="Arial" w:cs="Arial"/>
          <w:b/>
        </w:rPr>
        <w:t xml:space="preserve"> and Teaching m</w:t>
      </w:r>
      <w:r w:rsidRPr="00A25882">
        <w:rPr>
          <w:rFonts w:ascii="Arial" w:hAnsi="Arial" w:cs="Arial"/>
          <w:b/>
        </w:rPr>
        <w:t>ethods</w:t>
      </w:r>
    </w:p>
    <w:p w14:paraId="74E43F5A" w14:textId="77777777" w:rsidR="009A2D37" w:rsidRPr="00064236" w:rsidRDefault="006D1898" w:rsidP="001F1AB7">
      <w:pPr>
        <w:spacing w:after="120" w:line="240" w:lineRule="auto"/>
        <w:ind w:left="426" w:right="260"/>
        <w:rPr>
          <w:rFonts w:ascii="Arial" w:hAnsi="Arial" w:cs="Arial"/>
          <w:iCs/>
        </w:rPr>
      </w:pPr>
      <w:r w:rsidRPr="00064236">
        <w:rPr>
          <w:rFonts w:ascii="Arial" w:hAnsi="Arial" w:cs="Arial"/>
          <w:iCs/>
        </w:rPr>
        <w:t xml:space="preserve">Contact hours: </w:t>
      </w:r>
      <w:proofErr w:type="gramStart"/>
      <w:r w:rsidRPr="00064236">
        <w:rPr>
          <w:rFonts w:ascii="Arial" w:hAnsi="Arial" w:cs="Arial"/>
          <w:iCs/>
        </w:rPr>
        <w:t>24</w:t>
      </w:r>
      <w:proofErr w:type="gramEnd"/>
    </w:p>
    <w:p w14:paraId="735F57F4" w14:textId="77777777" w:rsidR="006D1898" w:rsidRPr="00064236" w:rsidRDefault="006D1898" w:rsidP="001F1AB7">
      <w:pPr>
        <w:spacing w:after="120" w:line="240" w:lineRule="auto"/>
        <w:ind w:left="426" w:right="260"/>
        <w:rPr>
          <w:rFonts w:ascii="Arial" w:hAnsi="Arial" w:cs="Arial"/>
          <w:iCs/>
        </w:rPr>
      </w:pPr>
      <w:r w:rsidRPr="00064236">
        <w:rPr>
          <w:rFonts w:ascii="Arial" w:hAnsi="Arial" w:cs="Arial"/>
          <w:iCs/>
        </w:rPr>
        <w:t>Private study hours: 126</w:t>
      </w:r>
    </w:p>
    <w:p w14:paraId="2BBE1A03" w14:textId="597F0229" w:rsidR="006D1898" w:rsidRDefault="006D1898" w:rsidP="001F1AB7">
      <w:pPr>
        <w:spacing w:after="120" w:line="240" w:lineRule="auto"/>
        <w:ind w:left="426" w:right="260"/>
        <w:rPr>
          <w:rFonts w:ascii="Arial" w:hAnsi="Arial" w:cs="Arial"/>
          <w:iCs/>
        </w:rPr>
      </w:pPr>
      <w:r w:rsidRPr="00064236">
        <w:rPr>
          <w:rFonts w:ascii="Arial" w:hAnsi="Arial" w:cs="Arial"/>
          <w:iCs/>
        </w:rPr>
        <w:t>Total hours: 150</w:t>
      </w:r>
    </w:p>
    <w:p w14:paraId="7882C1B9" w14:textId="77777777" w:rsidR="001F1AB7" w:rsidRPr="00064236" w:rsidRDefault="001F1AB7" w:rsidP="002E0D17">
      <w:pPr>
        <w:spacing w:after="120" w:line="240" w:lineRule="auto"/>
        <w:ind w:right="260"/>
        <w:rPr>
          <w:rFonts w:ascii="Arial" w:hAnsi="Arial" w:cs="Arial"/>
          <w:iCs/>
        </w:rPr>
      </w:pPr>
    </w:p>
    <w:p w14:paraId="7D37DF5B" w14:textId="619E8191" w:rsidR="0038695F" w:rsidRPr="001F1AB7" w:rsidRDefault="00EF4933" w:rsidP="001F1AB7">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2E0D17">
        <w:rPr>
          <w:rFonts w:ascii="Arial" w:hAnsi="Arial" w:cs="Arial"/>
          <w:b/>
        </w:rPr>
        <w:t>.</w:t>
      </w:r>
    </w:p>
    <w:p w14:paraId="24194805" w14:textId="63ED5DC9" w:rsidR="001F1AB7" w:rsidRPr="001F1AB7" w:rsidRDefault="006D1898" w:rsidP="001F1AB7">
      <w:pPr>
        <w:pStyle w:val="ListParagraph"/>
        <w:numPr>
          <w:ilvl w:val="1"/>
          <w:numId w:val="1"/>
        </w:numPr>
        <w:tabs>
          <w:tab w:val="left" w:pos="993"/>
        </w:tabs>
        <w:spacing w:after="120" w:line="240" w:lineRule="auto"/>
        <w:ind w:left="426" w:right="260" w:firstLine="0"/>
        <w:rPr>
          <w:rFonts w:ascii="Arial" w:hAnsi="Arial" w:cs="Arial"/>
          <w:iCs/>
          <w:u w:val="single"/>
        </w:rPr>
      </w:pPr>
      <w:r w:rsidRPr="001F1AB7">
        <w:rPr>
          <w:rFonts w:ascii="Arial" w:hAnsi="Arial" w:cs="Arial"/>
          <w:iCs/>
          <w:u w:val="single"/>
        </w:rPr>
        <w:t>Main assessment methods</w:t>
      </w:r>
    </w:p>
    <w:p w14:paraId="28D00837" w14:textId="77777777" w:rsidR="001F1AB7" w:rsidRDefault="001F1AB7" w:rsidP="001F1AB7">
      <w:pPr>
        <w:pStyle w:val="ListParagraph"/>
        <w:spacing w:after="120" w:line="240" w:lineRule="auto"/>
        <w:ind w:right="260" w:hanging="294"/>
        <w:rPr>
          <w:rFonts w:ascii="Arial" w:hAnsi="Arial" w:cs="Arial"/>
          <w:iCs/>
        </w:rPr>
      </w:pPr>
    </w:p>
    <w:p w14:paraId="60FEAF7A" w14:textId="0E10A987" w:rsidR="006D1898" w:rsidRPr="00064236" w:rsidRDefault="003B569B" w:rsidP="001F1AB7">
      <w:pPr>
        <w:pStyle w:val="ListParagraph"/>
        <w:spacing w:after="120" w:line="240" w:lineRule="auto"/>
        <w:ind w:right="260" w:hanging="294"/>
        <w:rPr>
          <w:rFonts w:ascii="Arial" w:hAnsi="Arial" w:cs="Arial"/>
          <w:iCs/>
        </w:rPr>
      </w:pPr>
      <w:r>
        <w:rPr>
          <w:rFonts w:ascii="Arial" w:hAnsi="Arial" w:cs="Arial"/>
          <w:iCs/>
        </w:rPr>
        <w:t>Coursework -</w:t>
      </w:r>
      <w:r w:rsidR="006D1898" w:rsidRPr="00064236">
        <w:rPr>
          <w:rFonts w:ascii="Arial" w:hAnsi="Arial" w:cs="Arial"/>
          <w:iCs/>
        </w:rPr>
        <w:t xml:space="preserve"> </w:t>
      </w:r>
      <w:r w:rsidR="00952D7B">
        <w:rPr>
          <w:rFonts w:ascii="Arial" w:hAnsi="Arial" w:cs="Arial"/>
          <w:iCs/>
        </w:rPr>
        <w:t>Short descriptive analysis, 1</w:t>
      </w:r>
      <w:r w:rsidR="006D1898" w:rsidRPr="00064236">
        <w:rPr>
          <w:rFonts w:ascii="Arial" w:hAnsi="Arial" w:cs="Arial"/>
          <w:iCs/>
        </w:rPr>
        <w:t xml:space="preserve">,000 words </w:t>
      </w:r>
      <w:r>
        <w:rPr>
          <w:rFonts w:ascii="Arial" w:hAnsi="Arial" w:cs="Arial"/>
          <w:iCs/>
        </w:rPr>
        <w:t xml:space="preserve">- </w:t>
      </w:r>
      <w:r w:rsidR="00952D7B">
        <w:rPr>
          <w:rFonts w:ascii="Arial" w:hAnsi="Arial" w:cs="Arial"/>
          <w:iCs/>
        </w:rPr>
        <w:t>25</w:t>
      </w:r>
      <w:r w:rsidR="006D1898" w:rsidRPr="00064236">
        <w:rPr>
          <w:rFonts w:ascii="Arial" w:hAnsi="Arial" w:cs="Arial"/>
          <w:iCs/>
        </w:rPr>
        <w:t>%</w:t>
      </w:r>
    </w:p>
    <w:p w14:paraId="259ED861" w14:textId="4BB47F6A" w:rsidR="006D1898" w:rsidRDefault="003B569B" w:rsidP="001F1AB7">
      <w:pPr>
        <w:pStyle w:val="ListParagraph"/>
        <w:spacing w:after="120" w:line="240" w:lineRule="auto"/>
        <w:ind w:right="260" w:hanging="294"/>
        <w:rPr>
          <w:rFonts w:ascii="Arial" w:hAnsi="Arial" w:cs="Arial"/>
          <w:iCs/>
        </w:rPr>
      </w:pPr>
      <w:r>
        <w:rPr>
          <w:rFonts w:ascii="Arial" w:hAnsi="Arial" w:cs="Arial"/>
          <w:iCs/>
        </w:rPr>
        <w:t xml:space="preserve">Coursework - </w:t>
      </w:r>
      <w:r w:rsidR="006D1898">
        <w:rPr>
          <w:rFonts w:ascii="Arial" w:hAnsi="Arial" w:cs="Arial"/>
          <w:iCs/>
        </w:rPr>
        <w:t>Essay</w:t>
      </w:r>
      <w:r w:rsidR="006D1898" w:rsidRPr="00064236">
        <w:rPr>
          <w:rFonts w:ascii="Arial" w:hAnsi="Arial" w:cs="Arial"/>
          <w:iCs/>
        </w:rPr>
        <w:t xml:space="preserve">, </w:t>
      </w:r>
      <w:r w:rsidR="00952D7B">
        <w:rPr>
          <w:rFonts w:ascii="Arial" w:hAnsi="Arial" w:cs="Arial"/>
          <w:iCs/>
        </w:rPr>
        <w:t>3</w:t>
      </w:r>
      <w:r w:rsidR="006D1898" w:rsidRPr="00064236">
        <w:rPr>
          <w:rFonts w:ascii="Arial" w:hAnsi="Arial" w:cs="Arial"/>
          <w:iCs/>
        </w:rPr>
        <w:t xml:space="preserve">,000 words </w:t>
      </w:r>
      <w:r>
        <w:rPr>
          <w:rFonts w:ascii="Arial" w:hAnsi="Arial" w:cs="Arial"/>
          <w:iCs/>
        </w:rPr>
        <w:t xml:space="preserve">- </w:t>
      </w:r>
      <w:r w:rsidR="00952D7B">
        <w:rPr>
          <w:rFonts w:ascii="Arial" w:hAnsi="Arial" w:cs="Arial"/>
          <w:iCs/>
        </w:rPr>
        <w:t>75</w:t>
      </w:r>
      <w:r w:rsidR="006D1898" w:rsidRPr="00064236">
        <w:rPr>
          <w:rFonts w:ascii="Arial" w:hAnsi="Arial" w:cs="Arial"/>
          <w:iCs/>
        </w:rPr>
        <w:t>%</w:t>
      </w:r>
    </w:p>
    <w:p w14:paraId="59DFBAC8" w14:textId="5052DC88" w:rsidR="006D1898" w:rsidRDefault="00DF20B8" w:rsidP="001F1AB7">
      <w:pPr>
        <w:pStyle w:val="ListParagraph"/>
        <w:spacing w:after="120" w:line="240" w:lineRule="auto"/>
        <w:ind w:right="260" w:hanging="294"/>
        <w:rPr>
          <w:rFonts w:ascii="Arial" w:hAnsi="Arial" w:cs="Arial"/>
          <w:iCs/>
        </w:rPr>
      </w:pPr>
      <w:r>
        <w:rPr>
          <w:rFonts w:ascii="Arial" w:hAnsi="Arial" w:cs="Arial"/>
          <w:iCs/>
        </w:rPr>
        <w:t xml:space="preserve">* The essay must be passed in order to pass the </w:t>
      </w:r>
      <w:proofErr w:type="gramStart"/>
      <w:r>
        <w:rPr>
          <w:rFonts w:ascii="Arial" w:hAnsi="Arial" w:cs="Arial"/>
          <w:iCs/>
        </w:rPr>
        <w:t>module</w:t>
      </w:r>
      <w:proofErr w:type="gramEnd"/>
    </w:p>
    <w:p w14:paraId="15E33C4E" w14:textId="77777777" w:rsidR="001F1AB7" w:rsidRDefault="001F1AB7" w:rsidP="001F1AB7">
      <w:pPr>
        <w:pStyle w:val="ListParagraph"/>
        <w:spacing w:after="120" w:line="240" w:lineRule="auto"/>
        <w:ind w:right="260" w:firstLine="720"/>
        <w:rPr>
          <w:rFonts w:ascii="Arial" w:hAnsi="Arial" w:cs="Arial"/>
          <w:iCs/>
        </w:rPr>
      </w:pPr>
    </w:p>
    <w:p w14:paraId="770D77AD" w14:textId="77777777" w:rsidR="006D1898" w:rsidRPr="001F1AB7" w:rsidRDefault="006D1898" w:rsidP="001F1AB7">
      <w:pPr>
        <w:pStyle w:val="ListParagraph"/>
        <w:numPr>
          <w:ilvl w:val="1"/>
          <w:numId w:val="1"/>
        </w:numPr>
        <w:tabs>
          <w:tab w:val="left" w:pos="993"/>
        </w:tabs>
        <w:spacing w:after="120" w:line="240" w:lineRule="auto"/>
        <w:ind w:left="426" w:right="260" w:firstLine="0"/>
        <w:rPr>
          <w:rFonts w:ascii="Arial" w:hAnsi="Arial" w:cs="Arial"/>
          <w:iCs/>
          <w:u w:val="single"/>
        </w:rPr>
      </w:pPr>
      <w:r w:rsidRPr="001F1AB7">
        <w:rPr>
          <w:rFonts w:ascii="Arial" w:hAnsi="Arial" w:cs="Arial"/>
          <w:iCs/>
          <w:u w:val="single"/>
        </w:rPr>
        <w:t>Re-assessment methods</w:t>
      </w:r>
    </w:p>
    <w:p w14:paraId="1D43720D" w14:textId="77777777" w:rsidR="001F1AB7" w:rsidRDefault="001F1AB7" w:rsidP="001F1AB7">
      <w:pPr>
        <w:pStyle w:val="ListParagraph"/>
        <w:spacing w:after="120" w:line="240" w:lineRule="auto"/>
        <w:ind w:right="260" w:hanging="294"/>
        <w:rPr>
          <w:rFonts w:ascii="Arial" w:hAnsi="Arial" w:cs="Arial"/>
          <w:iCs/>
        </w:rPr>
      </w:pPr>
    </w:p>
    <w:p w14:paraId="5AB50CB3" w14:textId="067DA584" w:rsidR="00C70FC0" w:rsidRDefault="00C70FC0" w:rsidP="001F1AB7">
      <w:pPr>
        <w:pStyle w:val="ListParagraph"/>
        <w:spacing w:after="120" w:line="240" w:lineRule="auto"/>
        <w:ind w:right="260" w:hanging="294"/>
        <w:rPr>
          <w:rFonts w:ascii="Arial" w:hAnsi="Arial" w:cs="Arial"/>
          <w:iCs/>
        </w:rPr>
      </w:pPr>
      <w:r>
        <w:rPr>
          <w:rFonts w:ascii="Arial" w:hAnsi="Arial" w:cs="Arial"/>
          <w:iCs/>
        </w:rPr>
        <w:t>100% Coursework</w:t>
      </w:r>
    </w:p>
    <w:p w14:paraId="2FA1032B" w14:textId="77777777" w:rsidR="001F1AB7" w:rsidRPr="00064236" w:rsidRDefault="001F1AB7" w:rsidP="007B16D0">
      <w:pPr>
        <w:pStyle w:val="ListParagraph"/>
        <w:spacing w:after="120" w:line="240" w:lineRule="auto"/>
        <w:ind w:right="260" w:firstLine="720"/>
        <w:rPr>
          <w:rFonts w:ascii="Arial" w:hAnsi="Arial" w:cs="Arial"/>
          <w:iCs/>
        </w:rPr>
      </w:pPr>
    </w:p>
    <w:p w14:paraId="6EB51BBF" w14:textId="6B992272" w:rsidR="00274ED7" w:rsidRDefault="006F3F8B" w:rsidP="003337A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w:t>
      </w:r>
      <w:r w:rsidR="001F1AB7">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38C7553A" w14:textId="77777777" w:rsidR="001F1AB7" w:rsidRDefault="001F1AB7" w:rsidP="001F1AB7">
      <w:pPr>
        <w:spacing w:after="120" w:line="240" w:lineRule="auto"/>
        <w:ind w:left="426" w:right="260"/>
        <w:rPr>
          <w:rFonts w:ascii="Arial" w:hAnsi="Arial" w:cs="Arial"/>
          <w:b/>
          <w:i/>
          <w:iCs/>
        </w:rPr>
      </w:pPr>
    </w:p>
    <w:tbl>
      <w:tblPr>
        <w:tblStyle w:val="TableGrid"/>
        <w:tblW w:w="7400" w:type="dxa"/>
        <w:tblInd w:w="321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F1AB7" w:rsidRPr="0090265C" w14:paraId="7E7561B7" w14:textId="77777777" w:rsidTr="00886A6C">
        <w:tc>
          <w:tcPr>
            <w:tcW w:w="1730" w:type="dxa"/>
            <w:shd w:val="clear" w:color="auto" w:fill="D9D9D9" w:themeFill="background1" w:themeFillShade="D9"/>
          </w:tcPr>
          <w:p w14:paraId="34F65DBB" w14:textId="77777777" w:rsidR="001F1AB7" w:rsidRPr="0090265C" w:rsidRDefault="001F1AB7" w:rsidP="00302082">
            <w:pPr>
              <w:spacing w:after="120"/>
              <w:ind w:left="33"/>
              <w:rPr>
                <w:rFonts w:ascii="Arial" w:hAnsi="Arial" w:cs="Arial"/>
                <w:b/>
              </w:rPr>
            </w:pPr>
            <w:r w:rsidRPr="0090265C">
              <w:rPr>
                <w:rFonts w:ascii="Arial" w:hAnsi="Arial" w:cs="Arial"/>
                <w:b/>
              </w:rPr>
              <w:t>Module learning outcome</w:t>
            </w:r>
          </w:p>
        </w:tc>
        <w:tc>
          <w:tcPr>
            <w:tcW w:w="567" w:type="dxa"/>
          </w:tcPr>
          <w:p w14:paraId="6A76A5C6" w14:textId="77777777" w:rsidR="001F1AB7" w:rsidRPr="001F1AB7" w:rsidRDefault="001F1AB7" w:rsidP="001F1AB7">
            <w:pPr>
              <w:spacing w:after="120"/>
              <w:jc w:val="center"/>
              <w:rPr>
                <w:rFonts w:ascii="Arial" w:hAnsi="Arial" w:cs="Arial"/>
              </w:rPr>
            </w:pPr>
            <w:r w:rsidRPr="001F1AB7">
              <w:rPr>
                <w:rFonts w:ascii="Arial" w:hAnsi="Arial" w:cs="Arial"/>
              </w:rPr>
              <w:t>8.1</w:t>
            </w:r>
          </w:p>
        </w:tc>
        <w:tc>
          <w:tcPr>
            <w:tcW w:w="567" w:type="dxa"/>
          </w:tcPr>
          <w:p w14:paraId="64C28AC6" w14:textId="77777777" w:rsidR="001F1AB7" w:rsidRPr="001F1AB7" w:rsidRDefault="001F1AB7" w:rsidP="001F1AB7">
            <w:pPr>
              <w:spacing w:after="120"/>
              <w:jc w:val="center"/>
              <w:rPr>
                <w:rFonts w:ascii="Arial" w:hAnsi="Arial" w:cs="Arial"/>
              </w:rPr>
            </w:pPr>
            <w:r w:rsidRPr="001F1AB7">
              <w:rPr>
                <w:rFonts w:ascii="Arial" w:hAnsi="Arial" w:cs="Arial"/>
              </w:rPr>
              <w:t>8.2</w:t>
            </w:r>
          </w:p>
        </w:tc>
        <w:tc>
          <w:tcPr>
            <w:tcW w:w="567" w:type="dxa"/>
          </w:tcPr>
          <w:p w14:paraId="1652B2B6" w14:textId="77777777" w:rsidR="001F1AB7" w:rsidRPr="001F1AB7" w:rsidRDefault="001F1AB7" w:rsidP="001F1AB7">
            <w:pPr>
              <w:spacing w:after="120"/>
              <w:jc w:val="center"/>
              <w:rPr>
                <w:rFonts w:ascii="Arial" w:hAnsi="Arial" w:cs="Arial"/>
              </w:rPr>
            </w:pPr>
            <w:r w:rsidRPr="001F1AB7">
              <w:rPr>
                <w:rFonts w:ascii="Arial" w:hAnsi="Arial" w:cs="Arial"/>
              </w:rPr>
              <w:t>8.3</w:t>
            </w:r>
          </w:p>
        </w:tc>
        <w:tc>
          <w:tcPr>
            <w:tcW w:w="567" w:type="dxa"/>
          </w:tcPr>
          <w:p w14:paraId="7D9EAF5A" w14:textId="77777777" w:rsidR="001F1AB7" w:rsidRPr="001F1AB7" w:rsidRDefault="001F1AB7" w:rsidP="001F1AB7">
            <w:pPr>
              <w:spacing w:after="120"/>
              <w:jc w:val="center"/>
              <w:rPr>
                <w:rFonts w:ascii="Arial" w:hAnsi="Arial" w:cs="Arial"/>
              </w:rPr>
            </w:pPr>
            <w:r w:rsidRPr="001F1AB7">
              <w:rPr>
                <w:rFonts w:ascii="Arial" w:hAnsi="Arial" w:cs="Arial"/>
              </w:rPr>
              <w:t>8.4</w:t>
            </w:r>
          </w:p>
        </w:tc>
        <w:tc>
          <w:tcPr>
            <w:tcW w:w="567" w:type="dxa"/>
          </w:tcPr>
          <w:p w14:paraId="4BBA1B96" w14:textId="77777777" w:rsidR="001F1AB7" w:rsidRPr="001F1AB7" w:rsidRDefault="001F1AB7" w:rsidP="001F1AB7">
            <w:pPr>
              <w:spacing w:after="120"/>
              <w:jc w:val="center"/>
              <w:rPr>
                <w:rFonts w:ascii="Arial" w:hAnsi="Arial" w:cs="Arial"/>
              </w:rPr>
            </w:pPr>
            <w:r w:rsidRPr="001F1AB7">
              <w:rPr>
                <w:rFonts w:ascii="Arial" w:hAnsi="Arial" w:cs="Arial"/>
              </w:rPr>
              <w:t>8.5</w:t>
            </w:r>
          </w:p>
        </w:tc>
        <w:tc>
          <w:tcPr>
            <w:tcW w:w="567" w:type="dxa"/>
          </w:tcPr>
          <w:p w14:paraId="3DC12821" w14:textId="77777777" w:rsidR="001F1AB7" w:rsidRPr="001F1AB7" w:rsidRDefault="001F1AB7" w:rsidP="001F1AB7">
            <w:pPr>
              <w:spacing w:after="120"/>
              <w:jc w:val="center"/>
              <w:rPr>
                <w:rFonts w:ascii="Arial" w:hAnsi="Arial" w:cs="Arial"/>
              </w:rPr>
            </w:pPr>
            <w:r w:rsidRPr="001F1AB7">
              <w:rPr>
                <w:rFonts w:ascii="Arial" w:hAnsi="Arial" w:cs="Arial"/>
              </w:rPr>
              <w:t>8.6</w:t>
            </w:r>
          </w:p>
        </w:tc>
        <w:tc>
          <w:tcPr>
            <w:tcW w:w="567" w:type="dxa"/>
          </w:tcPr>
          <w:p w14:paraId="362D3D46" w14:textId="77777777" w:rsidR="001F1AB7" w:rsidRPr="001F1AB7" w:rsidRDefault="001F1AB7" w:rsidP="001F1AB7">
            <w:pPr>
              <w:spacing w:after="120"/>
              <w:jc w:val="center"/>
              <w:rPr>
                <w:rFonts w:ascii="Arial" w:hAnsi="Arial" w:cs="Arial"/>
              </w:rPr>
            </w:pPr>
            <w:r w:rsidRPr="001F1AB7">
              <w:rPr>
                <w:rFonts w:ascii="Arial" w:hAnsi="Arial" w:cs="Arial"/>
              </w:rPr>
              <w:t>9.1</w:t>
            </w:r>
          </w:p>
        </w:tc>
        <w:tc>
          <w:tcPr>
            <w:tcW w:w="567" w:type="dxa"/>
          </w:tcPr>
          <w:p w14:paraId="0094849E" w14:textId="77777777" w:rsidR="001F1AB7" w:rsidRPr="001F1AB7" w:rsidRDefault="001F1AB7" w:rsidP="001F1AB7">
            <w:pPr>
              <w:spacing w:after="120"/>
              <w:jc w:val="center"/>
              <w:rPr>
                <w:rFonts w:ascii="Arial" w:hAnsi="Arial" w:cs="Arial"/>
              </w:rPr>
            </w:pPr>
            <w:r w:rsidRPr="001F1AB7">
              <w:rPr>
                <w:rFonts w:ascii="Arial" w:hAnsi="Arial" w:cs="Arial"/>
              </w:rPr>
              <w:t>9.2</w:t>
            </w:r>
          </w:p>
        </w:tc>
        <w:tc>
          <w:tcPr>
            <w:tcW w:w="567" w:type="dxa"/>
          </w:tcPr>
          <w:p w14:paraId="5CB0613C" w14:textId="77777777" w:rsidR="001F1AB7" w:rsidRPr="001F1AB7" w:rsidRDefault="001F1AB7" w:rsidP="001F1AB7">
            <w:pPr>
              <w:spacing w:after="120"/>
              <w:jc w:val="center"/>
              <w:rPr>
                <w:rFonts w:ascii="Arial" w:hAnsi="Arial" w:cs="Arial"/>
              </w:rPr>
            </w:pPr>
            <w:r w:rsidRPr="001F1AB7">
              <w:rPr>
                <w:rFonts w:ascii="Arial" w:hAnsi="Arial" w:cs="Arial"/>
              </w:rPr>
              <w:t>9.3</w:t>
            </w:r>
          </w:p>
        </w:tc>
        <w:tc>
          <w:tcPr>
            <w:tcW w:w="567" w:type="dxa"/>
          </w:tcPr>
          <w:p w14:paraId="1172DC2D" w14:textId="7F584648" w:rsidR="001F1AB7" w:rsidRPr="001F1AB7" w:rsidRDefault="001F1AB7" w:rsidP="001F1AB7">
            <w:pPr>
              <w:spacing w:after="120"/>
              <w:jc w:val="center"/>
              <w:rPr>
                <w:rFonts w:ascii="Arial" w:hAnsi="Arial" w:cs="Arial"/>
              </w:rPr>
            </w:pPr>
            <w:r w:rsidRPr="001F1AB7">
              <w:rPr>
                <w:rFonts w:ascii="Arial" w:hAnsi="Arial" w:cs="Arial"/>
              </w:rPr>
              <w:t>9.</w:t>
            </w:r>
            <w:r w:rsidRPr="001F1AB7">
              <w:rPr>
                <w:rFonts w:ascii="Arial" w:hAnsi="Arial" w:cs="Arial"/>
              </w:rPr>
              <w:t>4</w:t>
            </w:r>
          </w:p>
        </w:tc>
      </w:tr>
      <w:tr w:rsidR="001F1AB7" w:rsidRPr="0090265C" w14:paraId="779495B1" w14:textId="77777777" w:rsidTr="00886A6C">
        <w:tc>
          <w:tcPr>
            <w:tcW w:w="1730" w:type="dxa"/>
            <w:shd w:val="clear" w:color="auto" w:fill="D9D9D9" w:themeFill="background1" w:themeFillShade="D9"/>
          </w:tcPr>
          <w:p w14:paraId="7832B299" w14:textId="77777777" w:rsidR="001F1AB7" w:rsidRPr="0090265C" w:rsidRDefault="001F1AB7" w:rsidP="00302082">
            <w:pPr>
              <w:spacing w:after="120"/>
              <w:rPr>
                <w:rFonts w:ascii="Arial" w:hAnsi="Arial" w:cs="Arial"/>
                <w:b/>
              </w:rPr>
            </w:pPr>
            <w:r w:rsidRPr="0090265C">
              <w:rPr>
                <w:rFonts w:ascii="Arial" w:hAnsi="Arial" w:cs="Arial"/>
                <w:b/>
              </w:rPr>
              <w:t>Learning/ teaching method</w:t>
            </w:r>
          </w:p>
        </w:tc>
        <w:tc>
          <w:tcPr>
            <w:tcW w:w="567" w:type="dxa"/>
          </w:tcPr>
          <w:p w14:paraId="4BFA8101" w14:textId="77777777" w:rsidR="001F1AB7" w:rsidRPr="001F1AB7" w:rsidRDefault="001F1AB7" w:rsidP="001F1AB7">
            <w:pPr>
              <w:spacing w:after="120"/>
              <w:jc w:val="center"/>
              <w:rPr>
                <w:rFonts w:ascii="Arial" w:hAnsi="Arial" w:cs="Arial"/>
              </w:rPr>
            </w:pPr>
          </w:p>
        </w:tc>
        <w:tc>
          <w:tcPr>
            <w:tcW w:w="567" w:type="dxa"/>
          </w:tcPr>
          <w:p w14:paraId="6433F314" w14:textId="77777777" w:rsidR="001F1AB7" w:rsidRPr="001F1AB7" w:rsidRDefault="001F1AB7" w:rsidP="001F1AB7">
            <w:pPr>
              <w:spacing w:after="120"/>
              <w:jc w:val="center"/>
              <w:rPr>
                <w:rFonts w:ascii="Arial" w:hAnsi="Arial" w:cs="Arial"/>
              </w:rPr>
            </w:pPr>
          </w:p>
        </w:tc>
        <w:tc>
          <w:tcPr>
            <w:tcW w:w="567" w:type="dxa"/>
          </w:tcPr>
          <w:p w14:paraId="38013FCD" w14:textId="77777777" w:rsidR="001F1AB7" w:rsidRPr="001F1AB7" w:rsidRDefault="001F1AB7" w:rsidP="001F1AB7">
            <w:pPr>
              <w:spacing w:after="120"/>
              <w:jc w:val="center"/>
              <w:rPr>
                <w:rFonts w:ascii="Arial" w:hAnsi="Arial" w:cs="Arial"/>
              </w:rPr>
            </w:pPr>
          </w:p>
        </w:tc>
        <w:tc>
          <w:tcPr>
            <w:tcW w:w="567" w:type="dxa"/>
          </w:tcPr>
          <w:p w14:paraId="22F966C7" w14:textId="77777777" w:rsidR="001F1AB7" w:rsidRPr="001F1AB7" w:rsidRDefault="001F1AB7" w:rsidP="001F1AB7">
            <w:pPr>
              <w:spacing w:after="120"/>
              <w:jc w:val="center"/>
              <w:rPr>
                <w:rFonts w:ascii="Arial" w:hAnsi="Arial" w:cs="Arial"/>
              </w:rPr>
            </w:pPr>
          </w:p>
        </w:tc>
        <w:tc>
          <w:tcPr>
            <w:tcW w:w="567" w:type="dxa"/>
          </w:tcPr>
          <w:p w14:paraId="54E8A8D3" w14:textId="77777777" w:rsidR="001F1AB7" w:rsidRPr="001F1AB7" w:rsidRDefault="001F1AB7" w:rsidP="001F1AB7">
            <w:pPr>
              <w:spacing w:after="120"/>
              <w:jc w:val="center"/>
              <w:rPr>
                <w:rFonts w:ascii="Arial" w:hAnsi="Arial" w:cs="Arial"/>
              </w:rPr>
            </w:pPr>
          </w:p>
        </w:tc>
        <w:tc>
          <w:tcPr>
            <w:tcW w:w="567" w:type="dxa"/>
          </w:tcPr>
          <w:p w14:paraId="7CA179E5" w14:textId="77777777" w:rsidR="001F1AB7" w:rsidRPr="001F1AB7" w:rsidRDefault="001F1AB7" w:rsidP="001F1AB7">
            <w:pPr>
              <w:spacing w:after="120"/>
              <w:jc w:val="center"/>
              <w:rPr>
                <w:rFonts w:ascii="Arial" w:hAnsi="Arial" w:cs="Arial"/>
              </w:rPr>
            </w:pPr>
          </w:p>
        </w:tc>
        <w:tc>
          <w:tcPr>
            <w:tcW w:w="567" w:type="dxa"/>
          </w:tcPr>
          <w:p w14:paraId="59CE3ED3" w14:textId="77777777" w:rsidR="001F1AB7" w:rsidRPr="001F1AB7" w:rsidRDefault="001F1AB7" w:rsidP="001F1AB7">
            <w:pPr>
              <w:spacing w:after="120"/>
              <w:jc w:val="center"/>
              <w:rPr>
                <w:rFonts w:ascii="Arial" w:hAnsi="Arial" w:cs="Arial"/>
              </w:rPr>
            </w:pPr>
          </w:p>
        </w:tc>
        <w:tc>
          <w:tcPr>
            <w:tcW w:w="567" w:type="dxa"/>
          </w:tcPr>
          <w:p w14:paraId="584D0F93" w14:textId="77777777" w:rsidR="001F1AB7" w:rsidRPr="001F1AB7" w:rsidRDefault="001F1AB7" w:rsidP="001F1AB7">
            <w:pPr>
              <w:spacing w:after="120"/>
              <w:jc w:val="center"/>
              <w:rPr>
                <w:rFonts w:ascii="Arial" w:hAnsi="Arial" w:cs="Arial"/>
              </w:rPr>
            </w:pPr>
          </w:p>
        </w:tc>
        <w:tc>
          <w:tcPr>
            <w:tcW w:w="567" w:type="dxa"/>
          </w:tcPr>
          <w:p w14:paraId="1F5B5BF6" w14:textId="77777777" w:rsidR="001F1AB7" w:rsidRPr="001F1AB7" w:rsidRDefault="001F1AB7" w:rsidP="001F1AB7">
            <w:pPr>
              <w:spacing w:after="120"/>
              <w:jc w:val="center"/>
              <w:rPr>
                <w:rFonts w:ascii="Arial" w:hAnsi="Arial" w:cs="Arial"/>
              </w:rPr>
            </w:pPr>
          </w:p>
        </w:tc>
        <w:tc>
          <w:tcPr>
            <w:tcW w:w="567" w:type="dxa"/>
          </w:tcPr>
          <w:p w14:paraId="5052124B" w14:textId="77777777" w:rsidR="001F1AB7" w:rsidRPr="001F1AB7" w:rsidRDefault="001F1AB7" w:rsidP="001F1AB7">
            <w:pPr>
              <w:spacing w:after="120"/>
              <w:jc w:val="center"/>
              <w:rPr>
                <w:rFonts w:ascii="Arial" w:hAnsi="Arial" w:cs="Arial"/>
              </w:rPr>
            </w:pPr>
          </w:p>
        </w:tc>
      </w:tr>
      <w:tr w:rsidR="001F1AB7" w:rsidRPr="0090265C" w14:paraId="1DA2C2BB" w14:textId="77777777" w:rsidTr="00886A6C">
        <w:tc>
          <w:tcPr>
            <w:tcW w:w="1730" w:type="dxa"/>
          </w:tcPr>
          <w:p w14:paraId="1A3FAE53" w14:textId="77777777" w:rsidR="001F1AB7" w:rsidRPr="00A933BA" w:rsidRDefault="001F1AB7" w:rsidP="00302082">
            <w:pPr>
              <w:spacing w:after="120"/>
              <w:rPr>
                <w:rFonts w:ascii="Arial" w:hAnsi="Arial" w:cs="Arial"/>
                <w:b/>
              </w:rPr>
            </w:pPr>
            <w:r w:rsidRPr="00A933BA">
              <w:rPr>
                <w:rFonts w:ascii="Arial" w:hAnsi="Arial" w:cs="Arial"/>
                <w:b/>
              </w:rPr>
              <w:t>Private Study</w:t>
            </w:r>
          </w:p>
        </w:tc>
        <w:tc>
          <w:tcPr>
            <w:tcW w:w="567" w:type="dxa"/>
          </w:tcPr>
          <w:p w14:paraId="180F65EB" w14:textId="2069D2CE"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1C5B1F4" w14:textId="3716E86D"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38489F5B" w14:textId="19D0F227" w:rsidR="001F1AB7" w:rsidRPr="001F1AB7" w:rsidRDefault="001F1AB7" w:rsidP="001F1AB7">
            <w:pPr>
              <w:spacing w:after="120"/>
              <w:jc w:val="center"/>
              <w:rPr>
                <w:rFonts w:ascii="Arial" w:hAnsi="Arial" w:cs="Arial"/>
              </w:rPr>
            </w:pPr>
            <w:r w:rsidRPr="001F1AB7">
              <w:rPr>
                <w:rFonts w:ascii="Arial" w:hAnsi="Arial" w:cs="Arial"/>
              </w:rPr>
              <w:t>X</w:t>
            </w:r>
          </w:p>
        </w:tc>
        <w:tc>
          <w:tcPr>
            <w:tcW w:w="567" w:type="dxa"/>
          </w:tcPr>
          <w:p w14:paraId="551624FF" w14:textId="0D1DE80B"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D963AA7" w14:textId="08DE55AD"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75507B7" w14:textId="0C43082F"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3415B24D" w14:textId="72F1B913"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3F65FE01" w14:textId="06D82585"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6CE3186" w14:textId="7FE6763D" w:rsidR="001F1AB7" w:rsidRPr="001F1AB7" w:rsidRDefault="001F1AB7" w:rsidP="001F1AB7">
            <w:pPr>
              <w:spacing w:after="120"/>
              <w:jc w:val="center"/>
              <w:rPr>
                <w:rFonts w:ascii="Arial" w:hAnsi="Arial" w:cs="Arial"/>
              </w:rPr>
            </w:pPr>
            <w:r w:rsidRPr="001F1AB7">
              <w:rPr>
                <w:rFonts w:ascii="Arial" w:hAnsi="Arial" w:cs="Arial"/>
              </w:rPr>
              <w:t>X</w:t>
            </w:r>
          </w:p>
        </w:tc>
        <w:tc>
          <w:tcPr>
            <w:tcW w:w="567" w:type="dxa"/>
          </w:tcPr>
          <w:p w14:paraId="387FE5E1" w14:textId="5A79385C" w:rsidR="001F1AB7" w:rsidRPr="001F1AB7" w:rsidRDefault="001F1AB7" w:rsidP="001F1AB7">
            <w:pPr>
              <w:spacing w:after="120"/>
              <w:jc w:val="center"/>
              <w:rPr>
                <w:rFonts w:ascii="Arial" w:hAnsi="Arial" w:cs="Arial"/>
              </w:rPr>
            </w:pPr>
            <w:r w:rsidRPr="001F1AB7">
              <w:rPr>
                <w:rFonts w:ascii="Arial" w:hAnsi="Arial" w:cs="Arial"/>
                <w:color w:val="000000"/>
              </w:rPr>
              <w:t>X</w:t>
            </w:r>
          </w:p>
        </w:tc>
      </w:tr>
      <w:tr w:rsidR="001F1AB7" w:rsidRPr="0090265C" w14:paraId="4DA554ED" w14:textId="77777777" w:rsidTr="00886A6C">
        <w:tc>
          <w:tcPr>
            <w:tcW w:w="1730" w:type="dxa"/>
          </w:tcPr>
          <w:p w14:paraId="0815392F" w14:textId="77777777" w:rsidR="001F1AB7" w:rsidRPr="00A933BA" w:rsidRDefault="001F1AB7" w:rsidP="00302082">
            <w:pPr>
              <w:spacing w:after="120"/>
              <w:rPr>
                <w:rFonts w:ascii="Arial" w:hAnsi="Arial" w:cs="Arial"/>
              </w:rPr>
            </w:pPr>
            <w:r w:rsidRPr="00A933BA">
              <w:rPr>
                <w:rFonts w:ascii="Arial" w:hAnsi="Arial" w:cs="Arial"/>
              </w:rPr>
              <w:t>Lectures</w:t>
            </w:r>
          </w:p>
        </w:tc>
        <w:tc>
          <w:tcPr>
            <w:tcW w:w="567" w:type="dxa"/>
          </w:tcPr>
          <w:p w14:paraId="313F6ADC" w14:textId="37D42701"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68F348E5" w14:textId="32793056"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58406443" w14:textId="2ABE3C0E"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39534DD5" w14:textId="603EE8A9"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BDDC902" w14:textId="1F0DEC4D"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6752965" w14:textId="0EF9A6B8"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7C1CF1A" w14:textId="4145534E"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5132CFE4" w14:textId="27F8DB24"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55E478E" w14:textId="65766E34"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6DCC31F4" w14:textId="4F38BFCC" w:rsidR="001F1AB7" w:rsidRPr="001F1AB7" w:rsidRDefault="001F1AB7" w:rsidP="001F1AB7">
            <w:pPr>
              <w:spacing w:after="120"/>
              <w:jc w:val="center"/>
              <w:rPr>
                <w:rFonts w:ascii="Arial" w:hAnsi="Arial" w:cs="Arial"/>
              </w:rPr>
            </w:pPr>
            <w:r w:rsidRPr="001F1AB7">
              <w:rPr>
                <w:rFonts w:ascii="Arial" w:hAnsi="Arial" w:cs="Arial"/>
                <w:color w:val="000000"/>
              </w:rPr>
              <w:t>X</w:t>
            </w:r>
          </w:p>
        </w:tc>
      </w:tr>
      <w:tr w:rsidR="001F1AB7" w:rsidRPr="0090265C" w14:paraId="65821E55" w14:textId="77777777" w:rsidTr="00886A6C">
        <w:tc>
          <w:tcPr>
            <w:tcW w:w="1730" w:type="dxa"/>
          </w:tcPr>
          <w:p w14:paraId="5AB7E887" w14:textId="77777777" w:rsidR="001F1AB7" w:rsidRPr="00A933BA" w:rsidRDefault="001F1AB7" w:rsidP="00302082">
            <w:pPr>
              <w:spacing w:after="120"/>
              <w:rPr>
                <w:rFonts w:ascii="Arial" w:hAnsi="Arial" w:cs="Arial"/>
              </w:rPr>
            </w:pPr>
            <w:r w:rsidRPr="00A933BA">
              <w:rPr>
                <w:rFonts w:ascii="Arial" w:hAnsi="Arial" w:cs="Arial"/>
              </w:rPr>
              <w:t>Seminar sessions</w:t>
            </w:r>
          </w:p>
        </w:tc>
        <w:tc>
          <w:tcPr>
            <w:tcW w:w="567" w:type="dxa"/>
          </w:tcPr>
          <w:p w14:paraId="5C607A7A" w14:textId="6A371210"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7C4788B0" w14:textId="2CC9AA6D"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5F53B721" w14:textId="68765258"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9A55C1C" w14:textId="3F7077E6"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7CB5FF5" w14:textId="4A3E35C6"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602D2646" w14:textId="6258F54D"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3F223754" w14:textId="707FB06A"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EB15A93" w14:textId="24B61D76"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4EC70B4" w14:textId="2DBCC366"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68BE3EF5" w14:textId="0416E137" w:rsidR="001F1AB7" w:rsidRPr="001F1AB7" w:rsidRDefault="001F1AB7" w:rsidP="001F1AB7">
            <w:pPr>
              <w:spacing w:after="120"/>
              <w:jc w:val="center"/>
              <w:rPr>
                <w:rFonts w:ascii="Arial" w:hAnsi="Arial" w:cs="Arial"/>
              </w:rPr>
            </w:pPr>
            <w:r w:rsidRPr="001F1AB7">
              <w:rPr>
                <w:rFonts w:ascii="Arial" w:hAnsi="Arial" w:cs="Arial"/>
                <w:color w:val="000000"/>
              </w:rPr>
              <w:t>X</w:t>
            </w:r>
          </w:p>
        </w:tc>
      </w:tr>
      <w:tr w:rsidR="001F1AB7" w:rsidRPr="0090265C" w14:paraId="1C066314" w14:textId="77777777" w:rsidTr="00886A6C">
        <w:tc>
          <w:tcPr>
            <w:tcW w:w="1730" w:type="dxa"/>
            <w:shd w:val="clear" w:color="auto" w:fill="D9D9D9" w:themeFill="background1" w:themeFillShade="D9"/>
          </w:tcPr>
          <w:p w14:paraId="4BD2A135" w14:textId="77777777" w:rsidR="001F1AB7" w:rsidRPr="00A933BA" w:rsidRDefault="001F1AB7" w:rsidP="00302082">
            <w:pPr>
              <w:spacing w:after="120"/>
              <w:rPr>
                <w:rFonts w:ascii="Arial" w:hAnsi="Arial" w:cs="Arial"/>
                <w:b/>
              </w:rPr>
            </w:pPr>
            <w:r w:rsidRPr="00A933BA">
              <w:rPr>
                <w:rFonts w:ascii="Arial" w:hAnsi="Arial" w:cs="Arial"/>
                <w:b/>
              </w:rPr>
              <w:t>Assessment method</w:t>
            </w:r>
          </w:p>
        </w:tc>
        <w:tc>
          <w:tcPr>
            <w:tcW w:w="567" w:type="dxa"/>
          </w:tcPr>
          <w:p w14:paraId="6A7F5188" w14:textId="77777777" w:rsidR="001F1AB7" w:rsidRPr="001F1AB7" w:rsidRDefault="001F1AB7" w:rsidP="001F1AB7">
            <w:pPr>
              <w:spacing w:after="120"/>
              <w:jc w:val="center"/>
              <w:rPr>
                <w:rFonts w:ascii="Arial" w:hAnsi="Arial" w:cs="Arial"/>
              </w:rPr>
            </w:pPr>
          </w:p>
        </w:tc>
        <w:tc>
          <w:tcPr>
            <w:tcW w:w="567" w:type="dxa"/>
          </w:tcPr>
          <w:p w14:paraId="3167C219" w14:textId="77777777" w:rsidR="001F1AB7" w:rsidRPr="001F1AB7" w:rsidRDefault="001F1AB7" w:rsidP="001F1AB7">
            <w:pPr>
              <w:spacing w:after="120"/>
              <w:jc w:val="center"/>
              <w:rPr>
                <w:rFonts w:ascii="Arial" w:hAnsi="Arial" w:cs="Arial"/>
              </w:rPr>
            </w:pPr>
          </w:p>
        </w:tc>
        <w:tc>
          <w:tcPr>
            <w:tcW w:w="567" w:type="dxa"/>
          </w:tcPr>
          <w:p w14:paraId="748DFDF0" w14:textId="77777777" w:rsidR="001F1AB7" w:rsidRPr="001F1AB7" w:rsidRDefault="001F1AB7" w:rsidP="001F1AB7">
            <w:pPr>
              <w:spacing w:after="120"/>
              <w:jc w:val="center"/>
              <w:rPr>
                <w:rFonts w:ascii="Arial" w:hAnsi="Arial" w:cs="Arial"/>
              </w:rPr>
            </w:pPr>
          </w:p>
        </w:tc>
        <w:tc>
          <w:tcPr>
            <w:tcW w:w="567" w:type="dxa"/>
          </w:tcPr>
          <w:p w14:paraId="0653DD9F" w14:textId="77777777" w:rsidR="001F1AB7" w:rsidRPr="001F1AB7" w:rsidRDefault="001F1AB7" w:rsidP="001F1AB7">
            <w:pPr>
              <w:spacing w:after="120"/>
              <w:jc w:val="center"/>
              <w:rPr>
                <w:rFonts w:ascii="Arial" w:hAnsi="Arial" w:cs="Arial"/>
              </w:rPr>
            </w:pPr>
          </w:p>
        </w:tc>
        <w:tc>
          <w:tcPr>
            <w:tcW w:w="567" w:type="dxa"/>
          </w:tcPr>
          <w:p w14:paraId="5A69D2EF" w14:textId="77777777" w:rsidR="001F1AB7" w:rsidRPr="001F1AB7" w:rsidRDefault="001F1AB7" w:rsidP="001F1AB7">
            <w:pPr>
              <w:spacing w:after="120"/>
              <w:jc w:val="center"/>
              <w:rPr>
                <w:rFonts w:ascii="Arial" w:hAnsi="Arial" w:cs="Arial"/>
              </w:rPr>
            </w:pPr>
          </w:p>
        </w:tc>
        <w:tc>
          <w:tcPr>
            <w:tcW w:w="567" w:type="dxa"/>
          </w:tcPr>
          <w:p w14:paraId="28CE012E" w14:textId="77777777" w:rsidR="001F1AB7" w:rsidRPr="001F1AB7" w:rsidRDefault="001F1AB7" w:rsidP="001F1AB7">
            <w:pPr>
              <w:spacing w:after="120"/>
              <w:jc w:val="center"/>
              <w:rPr>
                <w:rFonts w:ascii="Arial" w:hAnsi="Arial" w:cs="Arial"/>
              </w:rPr>
            </w:pPr>
          </w:p>
        </w:tc>
        <w:tc>
          <w:tcPr>
            <w:tcW w:w="567" w:type="dxa"/>
          </w:tcPr>
          <w:p w14:paraId="020FF9D6" w14:textId="77777777" w:rsidR="001F1AB7" w:rsidRPr="001F1AB7" w:rsidRDefault="001F1AB7" w:rsidP="001F1AB7">
            <w:pPr>
              <w:spacing w:after="120"/>
              <w:jc w:val="center"/>
              <w:rPr>
                <w:rFonts w:ascii="Arial" w:hAnsi="Arial" w:cs="Arial"/>
              </w:rPr>
            </w:pPr>
          </w:p>
        </w:tc>
        <w:tc>
          <w:tcPr>
            <w:tcW w:w="567" w:type="dxa"/>
          </w:tcPr>
          <w:p w14:paraId="39F03C18" w14:textId="77777777" w:rsidR="001F1AB7" w:rsidRPr="001F1AB7" w:rsidRDefault="001F1AB7" w:rsidP="001F1AB7">
            <w:pPr>
              <w:spacing w:after="120"/>
              <w:jc w:val="center"/>
              <w:rPr>
                <w:rFonts w:ascii="Arial" w:hAnsi="Arial" w:cs="Arial"/>
              </w:rPr>
            </w:pPr>
          </w:p>
        </w:tc>
        <w:tc>
          <w:tcPr>
            <w:tcW w:w="567" w:type="dxa"/>
          </w:tcPr>
          <w:p w14:paraId="503E24C9" w14:textId="77777777" w:rsidR="001F1AB7" w:rsidRPr="001F1AB7" w:rsidRDefault="001F1AB7" w:rsidP="001F1AB7">
            <w:pPr>
              <w:spacing w:after="120"/>
              <w:jc w:val="center"/>
              <w:rPr>
                <w:rFonts w:ascii="Arial" w:hAnsi="Arial" w:cs="Arial"/>
              </w:rPr>
            </w:pPr>
          </w:p>
        </w:tc>
        <w:tc>
          <w:tcPr>
            <w:tcW w:w="567" w:type="dxa"/>
          </w:tcPr>
          <w:p w14:paraId="17686C10" w14:textId="77777777" w:rsidR="001F1AB7" w:rsidRPr="001F1AB7" w:rsidRDefault="001F1AB7" w:rsidP="001F1AB7">
            <w:pPr>
              <w:spacing w:after="120"/>
              <w:jc w:val="center"/>
              <w:rPr>
                <w:rFonts w:ascii="Arial" w:hAnsi="Arial" w:cs="Arial"/>
              </w:rPr>
            </w:pPr>
          </w:p>
        </w:tc>
      </w:tr>
      <w:tr w:rsidR="001F1AB7" w:rsidRPr="0090265C" w14:paraId="07BCE5D7" w14:textId="77777777" w:rsidTr="00886A6C">
        <w:tc>
          <w:tcPr>
            <w:tcW w:w="1730" w:type="dxa"/>
          </w:tcPr>
          <w:p w14:paraId="3C13B1C2" w14:textId="05D820A2" w:rsidR="001F1AB7" w:rsidRPr="00A933BA" w:rsidRDefault="001F1AB7" w:rsidP="002E0D17">
            <w:pPr>
              <w:spacing w:after="120"/>
              <w:rPr>
                <w:rFonts w:ascii="Arial" w:hAnsi="Arial" w:cs="Arial"/>
              </w:rPr>
            </w:pPr>
            <w:r>
              <w:rPr>
                <w:rFonts w:ascii="Arial" w:hAnsi="Arial" w:cs="Arial"/>
              </w:rPr>
              <w:t>Short descriptive analysis</w:t>
            </w:r>
            <w:r w:rsidRPr="00A933BA">
              <w:rPr>
                <w:rFonts w:ascii="Arial" w:hAnsi="Arial" w:cs="Arial"/>
              </w:rPr>
              <w:t xml:space="preserve"> </w:t>
            </w:r>
          </w:p>
          <w:p w14:paraId="5A9741DB" w14:textId="4F68942F" w:rsidR="001F1AB7" w:rsidRPr="00A933BA" w:rsidRDefault="001F1AB7" w:rsidP="002E0D17">
            <w:pPr>
              <w:spacing w:after="120"/>
              <w:rPr>
                <w:rFonts w:ascii="Arial" w:hAnsi="Arial" w:cs="Arial"/>
              </w:rPr>
            </w:pPr>
            <w:r w:rsidRPr="00A933BA">
              <w:rPr>
                <w:rFonts w:ascii="Arial" w:hAnsi="Arial" w:cs="Arial"/>
              </w:rPr>
              <w:t>(</w:t>
            </w:r>
            <w:r>
              <w:rPr>
                <w:rFonts w:ascii="Arial" w:hAnsi="Arial" w:cs="Arial"/>
              </w:rPr>
              <w:t>1</w:t>
            </w:r>
            <w:r w:rsidRPr="00A933BA">
              <w:rPr>
                <w:rFonts w:ascii="Arial" w:hAnsi="Arial" w:cs="Arial"/>
              </w:rPr>
              <w:t>000 words)</w:t>
            </w:r>
          </w:p>
        </w:tc>
        <w:tc>
          <w:tcPr>
            <w:tcW w:w="567" w:type="dxa"/>
          </w:tcPr>
          <w:p w14:paraId="77C65B5A" w14:textId="77777777" w:rsidR="001F1AB7" w:rsidRPr="001F1AB7" w:rsidRDefault="001F1AB7" w:rsidP="001F1AB7">
            <w:pPr>
              <w:spacing w:after="120"/>
              <w:jc w:val="center"/>
              <w:rPr>
                <w:rFonts w:ascii="Arial" w:hAnsi="Arial" w:cs="Arial"/>
              </w:rPr>
            </w:pPr>
          </w:p>
        </w:tc>
        <w:tc>
          <w:tcPr>
            <w:tcW w:w="567" w:type="dxa"/>
          </w:tcPr>
          <w:p w14:paraId="0FAB8203" w14:textId="04A5266C"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1A7595F" w14:textId="2D9CE8C1"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C1C78C3" w14:textId="67870FD1"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7B51B637" w14:textId="3C2AEF0B"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08C852F8" w14:textId="56E3F3E1"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0823B8A8" w14:textId="37055FA4"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5D6FC039" w14:textId="1285D2CE"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32E3794" w14:textId="799D393C"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705BAB06" w14:textId="3D4D46DF" w:rsidR="001F1AB7" w:rsidRPr="001F1AB7" w:rsidRDefault="001F1AB7" w:rsidP="001F1AB7">
            <w:pPr>
              <w:spacing w:after="120"/>
              <w:jc w:val="center"/>
              <w:rPr>
                <w:rFonts w:ascii="Arial" w:hAnsi="Arial" w:cs="Arial"/>
              </w:rPr>
            </w:pPr>
            <w:r w:rsidRPr="001F1AB7">
              <w:rPr>
                <w:rFonts w:ascii="Arial" w:hAnsi="Arial" w:cs="Arial"/>
                <w:color w:val="000000"/>
              </w:rPr>
              <w:t>X</w:t>
            </w:r>
          </w:p>
        </w:tc>
      </w:tr>
      <w:tr w:rsidR="001F1AB7" w:rsidRPr="0090265C" w14:paraId="08BAF8D0" w14:textId="77777777" w:rsidTr="00886A6C">
        <w:tc>
          <w:tcPr>
            <w:tcW w:w="1730" w:type="dxa"/>
          </w:tcPr>
          <w:p w14:paraId="74CA28DE" w14:textId="77777777" w:rsidR="001F1AB7" w:rsidRPr="00A933BA" w:rsidRDefault="001F1AB7" w:rsidP="002E0D17">
            <w:pPr>
              <w:spacing w:after="120"/>
              <w:rPr>
                <w:rFonts w:ascii="Arial" w:hAnsi="Arial" w:cs="Arial"/>
              </w:rPr>
            </w:pPr>
            <w:r w:rsidRPr="00A933BA">
              <w:rPr>
                <w:rFonts w:ascii="Arial" w:hAnsi="Arial" w:cs="Arial"/>
              </w:rPr>
              <w:t>Essay</w:t>
            </w:r>
          </w:p>
          <w:p w14:paraId="0A8EBC98" w14:textId="7A09A4CA" w:rsidR="001F1AB7" w:rsidRPr="00A933BA" w:rsidRDefault="001F1AB7" w:rsidP="002E0D17">
            <w:pPr>
              <w:spacing w:after="120"/>
              <w:rPr>
                <w:rFonts w:ascii="Arial" w:hAnsi="Arial" w:cs="Arial"/>
              </w:rPr>
            </w:pPr>
            <w:r w:rsidRPr="00A933BA">
              <w:rPr>
                <w:rFonts w:ascii="Arial" w:hAnsi="Arial" w:cs="Arial"/>
              </w:rPr>
              <w:t>(</w:t>
            </w:r>
            <w:r>
              <w:rPr>
                <w:rFonts w:ascii="Arial" w:hAnsi="Arial" w:cs="Arial"/>
              </w:rPr>
              <w:t>3</w:t>
            </w:r>
            <w:r w:rsidRPr="00A933BA">
              <w:rPr>
                <w:rFonts w:ascii="Arial" w:hAnsi="Arial" w:cs="Arial"/>
              </w:rPr>
              <w:t xml:space="preserve">000 words) </w:t>
            </w:r>
          </w:p>
        </w:tc>
        <w:tc>
          <w:tcPr>
            <w:tcW w:w="567" w:type="dxa"/>
          </w:tcPr>
          <w:p w14:paraId="20E5D515" w14:textId="0233E2C2"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C2C5382" w14:textId="528BACD1" w:rsidR="001F1AB7" w:rsidRPr="001F1AB7" w:rsidRDefault="001F1AB7" w:rsidP="001F1AB7">
            <w:pPr>
              <w:spacing w:after="120"/>
              <w:jc w:val="center"/>
              <w:rPr>
                <w:rFonts w:ascii="Arial" w:hAnsi="Arial" w:cs="Arial"/>
              </w:rPr>
            </w:pPr>
            <w:r w:rsidRPr="001F1AB7">
              <w:rPr>
                <w:rFonts w:ascii="Arial" w:hAnsi="Arial" w:cs="Arial"/>
                <w:color w:val="000000"/>
              </w:rPr>
              <w:t>X</w:t>
            </w:r>
          </w:p>
          <w:p w14:paraId="3B8C63A4" w14:textId="77777777" w:rsidR="001F1AB7" w:rsidRPr="001F1AB7" w:rsidRDefault="001F1AB7" w:rsidP="001F1AB7">
            <w:pPr>
              <w:spacing w:after="120"/>
              <w:jc w:val="center"/>
              <w:rPr>
                <w:rFonts w:ascii="Arial" w:hAnsi="Arial" w:cs="Arial"/>
              </w:rPr>
            </w:pPr>
          </w:p>
        </w:tc>
        <w:tc>
          <w:tcPr>
            <w:tcW w:w="567" w:type="dxa"/>
          </w:tcPr>
          <w:p w14:paraId="13D75403" w14:textId="493287E7"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6BEAADD" w14:textId="06497F93"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BADCDD5" w14:textId="12D9E729"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75BE2D48" w14:textId="46569AA3"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1BDC193F" w14:textId="0DCC572B"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65C1438D" w14:textId="65A9942C"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424964DE" w14:textId="45DBA0C5" w:rsidR="001F1AB7" w:rsidRPr="001F1AB7" w:rsidRDefault="001F1AB7" w:rsidP="001F1AB7">
            <w:pPr>
              <w:spacing w:after="120"/>
              <w:jc w:val="center"/>
              <w:rPr>
                <w:rFonts w:ascii="Arial" w:hAnsi="Arial" w:cs="Arial"/>
              </w:rPr>
            </w:pPr>
            <w:r w:rsidRPr="001F1AB7">
              <w:rPr>
                <w:rFonts w:ascii="Arial" w:hAnsi="Arial" w:cs="Arial"/>
                <w:color w:val="000000"/>
              </w:rPr>
              <w:t>X</w:t>
            </w:r>
          </w:p>
        </w:tc>
        <w:tc>
          <w:tcPr>
            <w:tcW w:w="567" w:type="dxa"/>
          </w:tcPr>
          <w:p w14:paraId="2BF59DFF" w14:textId="734E315E" w:rsidR="001F1AB7" w:rsidRPr="001F1AB7" w:rsidRDefault="001F1AB7" w:rsidP="001F1AB7">
            <w:pPr>
              <w:spacing w:after="120"/>
              <w:jc w:val="center"/>
              <w:rPr>
                <w:rFonts w:ascii="Arial" w:hAnsi="Arial" w:cs="Arial"/>
              </w:rPr>
            </w:pPr>
            <w:r w:rsidRPr="001F1AB7">
              <w:rPr>
                <w:rFonts w:ascii="Arial" w:hAnsi="Arial" w:cs="Arial"/>
                <w:color w:val="000000"/>
              </w:rPr>
              <w:t>X</w:t>
            </w:r>
          </w:p>
        </w:tc>
      </w:tr>
    </w:tbl>
    <w:p w14:paraId="07E7E762" w14:textId="77777777" w:rsidR="007A6245" w:rsidRDefault="007A6245" w:rsidP="00302082">
      <w:pPr>
        <w:spacing w:after="120" w:line="240" w:lineRule="auto"/>
        <w:ind w:left="426" w:right="260"/>
        <w:rPr>
          <w:rFonts w:ascii="Arial" w:hAnsi="Arial" w:cs="Arial"/>
          <w:b/>
          <w:iCs/>
        </w:rPr>
      </w:pPr>
    </w:p>
    <w:p w14:paraId="3E6B43DD" w14:textId="77777777" w:rsidR="00244C22" w:rsidRPr="00244C22" w:rsidRDefault="00244C22" w:rsidP="00151F64">
      <w:pPr>
        <w:numPr>
          <w:ilvl w:val="0"/>
          <w:numId w:val="1"/>
        </w:numPr>
        <w:spacing w:after="120" w:line="240" w:lineRule="auto"/>
        <w:ind w:left="426" w:right="260" w:hanging="426"/>
        <w:jc w:val="both"/>
        <w:rPr>
          <w:rFonts w:ascii="Arial" w:hAnsi="Arial" w:cs="Arial"/>
          <w:b/>
        </w:rPr>
      </w:pPr>
      <w:r w:rsidRPr="00244C22">
        <w:rPr>
          <w:rFonts w:ascii="Arial" w:hAnsi="Arial" w:cs="Arial"/>
          <w:b/>
        </w:rPr>
        <w:t>Inclusive Module Design</w:t>
      </w:r>
    </w:p>
    <w:p w14:paraId="66A44755" w14:textId="5F03D1CA" w:rsidR="009A2D37" w:rsidRPr="00244C22" w:rsidRDefault="009A2D37" w:rsidP="00151F64">
      <w:pPr>
        <w:spacing w:after="120" w:line="240" w:lineRule="auto"/>
        <w:ind w:left="426" w:right="260"/>
        <w:jc w:val="both"/>
        <w:rPr>
          <w:rFonts w:ascii="Arial" w:hAnsi="Arial" w:cs="Arial"/>
        </w:rPr>
      </w:pPr>
      <w:r w:rsidRPr="00244C22">
        <w:rPr>
          <w:rFonts w:ascii="Arial" w:hAnsi="Arial" w:cs="Arial"/>
        </w:rPr>
        <w:t>Th</w:t>
      </w:r>
      <w:r w:rsidR="00F67197" w:rsidRPr="00244C22">
        <w:rPr>
          <w:rFonts w:ascii="Arial" w:hAnsi="Arial" w:cs="Arial"/>
        </w:rPr>
        <w:t xml:space="preserve">e </w:t>
      </w:r>
      <w:r w:rsidR="00A92978">
        <w:rPr>
          <w:rFonts w:ascii="Arial" w:hAnsi="Arial" w:cs="Arial"/>
        </w:rPr>
        <w:t>Division</w:t>
      </w:r>
      <w:r w:rsidR="002E0D17" w:rsidRPr="00244C22">
        <w:rPr>
          <w:rFonts w:ascii="Arial" w:hAnsi="Arial" w:cs="Arial"/>
        </w:rPr>
        <w:t xml:space="preserve"> recognises</w:t>
      </w:r>
      <w:r w:rsidRPr="00244C22">
        <w:rPr>
          <w:rFonts w:ascii="Arial" w:hAnsi="Arial" w:cs="Arial"/>
        </w:rPr>
        <w:t xml:space="preserve">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244C22">
        <w:rPr>
          <w:rFonts w:ascii="Arial" w:hAnsi="Arial" w:cs="Arial"/>
        </w:rPr>
        <w:t xml:space="preserve">student </w:t>
      </w:r>
      <w:r w:rsidRPr="00244C22">
        <w:rPr>
          <w:rFonts w:ascii="Arial" w:hAnsi="Arial" w:cs="Arial"/>
        </w:rPr>
        <w:t>support service, and specialist support will be provided where needed.</w:t>
      </w:r>
    </w:p>
    <w:p w14:paraId="47517294" w14:textId="77777777" w:rsidR="009A2D37" w:rsidRPr="00302082" w:rsidRDefault="009A2D37" w:rsidP="00302082">
      <w:pPr>
        <w:spacing w:after="120" w:line="240" w:lineRule="auto"/>
        <w:ind w:left="426" w:right="260"/>
        <w:rPr>
          <w:rFonts w:ascii="Arial" w:hAnsi="Arial" w:cs="Arial"/>
          <w:i/>
          <w:iCs/>
        </w:rPr>
      </w:pPr>
    </w:p>
    <w:p w14:paraId="1AA5646B" w14:textId="77777777" w:rsidR="009A2D37" w:rsidRPr="00302082" w:rsidRDefault="009A2D37" w:rsidP="003337A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560A2FBE" w14:textId="379EDCF4" w:rsidR="009A2D37" w:rsidRDefault="00CA55C4" w:rsidP="00302082">
      <w:pPr>
        <w:spacing w:after="120" w:line="240" w:lineRule="auto"/>
        <w:ind w:left="426" w:right="260"/>
        <w:rPr>
          <w:rFonts w:ascii="Arial" w:hAnsi="Arial" w:cs="Arial"/>
        </w:rPr>
      </w:pPr>
      <w:r>
        <w:rPr>
          <w:rFonts w:ascii="Arial" w:hAnsi="Arial" w:cs="Arial"/>
        </w:rPr>
        <w:t>Medway</w:t>
      </w:r>
      <w:r w:rsidR="000F5002">
        <w:rPr>
          <w:rFonts w:ascii="Arial" w:hAnsi="Arial" w:cs="Arial"/>
        </w:rPr>
        <w:t xml:space="preserve"> and Brussels (or an alternative international centre).</w:t>
      </w:r>
    </w:p>
    <w:p w14:paraId="5FD661D1" w14:textId="77777777" w:rsidR="00AC06BB" w:rsidRDefault="00AC06BB" w:rsidP="00302082">
      <w:pPr>
        <w:spacing w:after="120" w:line="240" w:lineRule="auto"/>
        <w:ind w:left="426" w:right="260"/>
        <w:rPr>
          <w:rFonts w:ascii="Arial" w:hAnsi="Arial" w:cs="Arial"/>
        </w:rPr>
      </w:pPr>
    </w:p>
    <w:p w14:paraId="3E7367F1" w14:textId="77777777" w:rsidR="00CA55C4" w:rsidRPr="00A233FD" w:rsidRDefault="00CA55C4" w:rsidP="00CA55C4">
      <w:pPr>
        <w:numPr>
          <w:ilvl w:val="0"/>
          <w:numId w:val="1"/>
        </w:numPr>
        <w:spacing w:after="120" w:line="240" w:lineRule="auto"/>
        <w:ind w:left="425" w:right="261" w:hanging="426"/>
        <w:jc w:val="both"/>
        <w:rPr>
          <w:rFonts w:ascii="Arial" w:hAnsi="Arial" w:cs="Arial"/>
          <w:b/>
        </w:rPr>
      </w:pPr>
      <w:r w:rsidRPr="00A233FD">
        <w:rPr>
          <w:rFonts w:ascii="Arial" w:hAnsi="Arial" w:cs="Arial"/>
          <w:b/>
        </w:rPr>
        <w:t xml:space="preserve">Internationalisation </w:t>
      </w:r>
    </w:p>
    <w:p w14:paraId="6ECD3EC3" w14:textId="602B11B3" w:rsidR="00696FB5" w:rsidRPr="00696FB5" w:rsidRDefault="00CA55C4" w:rsidP="00696FB5">
      <w:pPr>
        <w:autoSpaceDE w:val="0"/>
        <w:autoSpaceDN w:val="0"/>
        <w:adjustRightInd w:val="0"/>
        <w:spacing w:after="120" w:line="240" w:lineRule="auto"/>
        <w:ind w:left="425" w:right="261"/>
        <w:jc w:val="both"/>
        <w:rPr>
          <w:rFonts w:ascii="Arial" w:hAnsi="Arial" w:cs="Arial"/>
        </w:rPr>
      </w:pPr>
      <w:r w:rsidRPr="00A233FD">
        <w:rPr>
          <w:rFonts w:ascii="Arial" w:hAnsi="Arial" w:cs="Arial"/>
        </w:rPr>
        <w:t xml:space="preserve">This module allows students to familiarise with </w:t>
      </w:r>
      <w:r w:rsidR="00AC06BB">
        <w:rPr>
          <w:rFonts w:ascii="Arial" w:hAnsi="Arial" w:cs="Arial"/>
        </w:rPr>
        <w:t xml:space="preserve">global sustainable healthcare </w:t>
      </w:r>
      <w:r w:rsidRPr="00A233FD">
        <w:rPr>
          <w:rFonts w:ascii="Arial" w:hAnsi="Arial" w:cs="Arial"/>
        </w:rPr>
        <w:t>theoretical concepts as well as practice insights across contexts (developed and developing countries). In addition</w:t>
      </w:r>
      <w:r>
        <w:rPr>
          <w:rFonts w:ascii="Arial" w:hAnsi="Arial" w:cs="Arial"/>
        </w:rPr>
        <w:t>,</w:t>
      </w:r>
      <w:r w:rsidRPr="00A233FD">
        <w:rPr>
          <w:rFonts w:ascii="Arial" w:hAnsi="Arial" w:cs="Arial"/>
        </w:rPr>
        <w:t xml:space="preserve"> the methods of assessment (both formative and summative) allow students to interact with each other taking advantage of the student diversity and interpretations of social and ethical issues that stem from growing up in different contexts. </w:t>
      </w:r>
      <w:r w:rsidR="00CC2814">
        <w:rPr>
          <w:rFonts w:ascii="Arial" w:hAnsi="Arial" w:cs="Arial"/>
        </w:rPr>
        <w:t xml:space="preserve">The students will also experience a study tour in Brussels and Paris during the semester. </w:t>
      </w:r>
      <w:r w:rsidR="00696FB5">
        <w:rPr>
          <w:rFonts w:ascii="Arial" w:hAnsi="Arial" w:cs="Arial"/>
          <w:b/>
          <w:sz w:val="20"/>
        </w:rPr>
        <w:br w:type="page"/>
      </w:r>
    </w:p>
    <w:p w14:paraId="1D503166" w14:textId="37EAF699" w:rsidR="00441E76" w:rsidRPr="00BA453C" w:rsidRDefault="000A6E27"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2883D6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4BFE21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59827D" w14:textId="77777777" w:rsidTr="00696FB5">
        <w:trPr>
          <w:trHeight w:val="317"/>
        </w:trPr>
        <w:tc>
          <w:tcPr>
            <w:tcW w:w="1526" w:type="dxa"/>
          </w:tcPr>
          <w:p w14:paraId="305182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F7AD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D09375"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3DB5D6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3DFD0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321857" w14:textId="77777777" w:rsidTr="00696FB5">
        <w:trPr>
          <w:trHeight w:val="305"/>
        </w:trPr>
        <w:tc>
          <w:tcPr>
            <w:tcW w:w="1526" w:type="dxa"/>
          </w:tcPr>
          <w:p w14:paraId="50EFDC96" w14:textId="6A44F142" w:rsidR="00422B69" w:rsidRPr="00302082" w:rsidRDefault="00696FB5" w:rsidP="00302082">
            <w:pPr>
              <w:spacing w:after="120"/>
              <w:ind w:right="-330"/>
              <w:rPr>
                <w:rFonts w:ascii="Arial" w:hAnsi="Arial" w:cs="Arial"/>
              </w:rPr>
            </w:pPr>
            <w:r>
              <w:rPr>
                <w:rFonts w:ascii="Arial" w:hAnsi="Arial" w:cs="Arial"/>
              </w:rPr>
              <w:t>21/12/2020</w:t>
            </w:r>
          </w:p>
        </w:tc>
        <w:tc>
          <w:tcPr>
            <w:tcW w:w="1701" w:type="dxa"/>
          </w:tcPr>
          <w:p w14:paraId="1CEE44E8" w14:textId="62F69B37" w:rsidR="00422B69" w:rsidRPr="00302082" w:rsidRDefault="00696FB5" w:rsidP="00302082">
            <w:pPr>
              <w:spacing w:after="120"/>
              <w:ind w:right="-330"/>
              <w:rPr>
                <w:rFonts w:ascii="Arial" w:hAnsi="Arial" w:cs="Arial"/>
              </w:rPr>
            </w:pPr>
            <w:r>
              <w:rPr>
                <w:rFonts w:ascii="Arial" w:hAnsi="Arial" w:cs="Arial"/>
              </w:rPr>
              <w:t>Major</w:t>
            </w:r>
          </w:p>
        </w:tc>
        <w:tc>
          <w:tcPr>
            <w:tcW w:w="2410" w:type="dxa"/>
          </w:tcPr>
          <w:p w14:paraId="7BD626A9" w14:textId="0D4A2293" w:rsidR="00422B69" w:rsidRPr="00302082" w:rsidRDefault="00696FB5" w:rsidP="00302082">
            <w:pPr>
              <w:spacing w:after="120"/>
              <w:ind w:right="-330"/>
              <w:rPr>
                <w:rFonts w:ascii="Arial" w:hAnsi="Arial" w:cs="Arial"/>
              </w:rPr>
            </w:pPr>
            <w:r>
              <w:rPr>
                <w:rFonts w:ascii="Arial" w:hAnsi="Arial" w:cs="Arial"/>
              </w:rPr>
              <w:t>September 2021</w:t>
            </w:r>
          </w:p>
        </w:tc>
        <w:tc>
          <w:tcPr>
            <w:tcW w:w="2448" w:type="dxa"/>
          </w:tcPr>
          <w:p w14:paraId="61960BF1" w14:textId="2FF99E9E" w:rsidR="00422B69" w:rsidRPr="00302082" w:rsidRDefault="00696FB5" w:rsidP="00302082">
            <w:pPr>
              <w:spacing w:after="120"/>
              <w:ind w:right="-330"/>
              <w:rPr>
                <w:rFonts w:ascii="Arial" w:hAnsi="Arial" w:cs="Arial"/>
              </w:rPr>
            </w:pPr>
            <w:r>
              <w:rPr>
                <w:rFonts w:ascii="Arial" w:hAnsi="Arial" w:cs="Arial"/>
              </w:rPr>
              <w:t>5,7,8,9,10,13,14</w:t>
            </w:r>
          </w:p>
        </w:tc>
        <w:tc>
          <w:tcPr>
            <w:tcW w:w="2400" w:type="dxa"/>
          </w:tcPr>
          <w:p w14:paraId="545501C7" w14:textId="2F6650EF" w:rsidR="00422B69" w:rsidRPr="00302082" w:rsidRDefault="00696FB5" w:rsidP="00302082">
            <w:pPr>
              <w:spacing w:after="120"/>
              <w:ind w:right="-330"/>
              <w:rPr>
                <w:rFonts w:ascii="Arial" w:hAnsi="Arial" w:cs="Arial"/>
              </w:rPr>
            </w:pPr>
            <w:r>
              <w:rPr>
                <w:rFonts w:ascii="Arial" w:hAnsi="Arial" w:cs="Arial"/>
              </w:rPr>
              <w:t>No</w:t>
            </w:r>
          </w:p>
        </w:tc>
      </w:tr>
      <w:tr w:rsidR="00302082" w:rsidRPr="00302082" w14:paraId="4445ABA9" w14:textId="77777777" w:rsidTr="00696FB5">
        <w:trPr>
          <w:trHeight w:val="305"/>
        </w:trPr>
        <w:tc>
          <w:tcPr>
            <w:tcW w:w="1526" w:type="dxa"/>
          </w:tcPr>
          <w:p w14:paraId="08DCB4C6" w14:textId="77777777" w:rsidR="00422B69" w:rsidRPr="00302082" w:rsidRDefault="00422B69" w:rsidP="00302082">
            <w:pPr>
              <w:spacing w:after="120"/>
              <w:ind w:right="-330"/>
              <w:rPr>
                <w:rFonts w:ascii="Arial" w:hAnsi="Arial" w:cs="Arial"/>
              </w:rPr>
            </w:pPr>
          </w:p>
        </w:tc>
        <w:tc>
          <w:tcPr>
            <w:tcW w:w="1701" w:type="dxa"/>
          </w:tcPr>
          <w:p w14:paraId="160FCA60" w14:textId="77777777" w:rsidR="00422B69" w:rsidRPr="00302082" w:rsidRDefault="00422B69" w:rsidP="00302082">
            <w:pPr>
              <w:spacing w:after="120"/>
              <w:ind w:right="-330"/>
              <w:rPr>
                <w:rFonts w:ascii="Arial" w:hAnsi="Arial" w:cs="Arial"/>
              </w:rPr>
            </w:pPr>
          </w:p>
        </w:tc>
        <w:tc>
          <w:tcPr>
            <w:tcW w:w="2410" w:type="dxa"/>
          </w:tcPr>
          <w:p w14:paraId="76D3926C" w14:textId="77777777" w:rsidR="00422B69" w:rsidRPr="00302082" w:rsidRDefault="00422B69" w:rsidP="00302082">
            <w:pPr>
              <w:spacing w:after="120"/>
              <w:ind w:right="-330"/>
              <w:rPr>
                <w:rFonts w:ascii="Arial" w:hAnsi="Arial" w:cs="Arial"/>
              </w:rPr>
            </w:pPr>
          </w:p>
        </w:tc>
        <w:tc>
          <w:tcPr>
            <w:tcW w:w="2448" w:type="dxa"/>
          </w:tcPr>
          <w:p w14:paraId="2DA5395D" w14:textId="77777777" w:rsidR="00422B69" w:rsidRPr="00302082" w:rsidRDefault="00422B69" w:rsidP="00302082">
            <w:pPr>
              <w:spacing w:after="120"/>
              <w:ind w:right="-330"/>
              <w:rPr>
                <w:rFonts w:ascii="Arial" w:hAnsi="Arial" w:cs="Arial"/>
              </w:rPr>
            </w:pPr>
          </w:p>
        </w:tc>
        <w:tc>
          <w:tcPr>
            <w:tcW w:w="2400" w:type="dxa"/>
          </w:tcPr>
          <w:p w14:paraId="36966FA4" w14:textId="77777777" w:rsidR="00422B69" w:rsidRPr="00302082" w:rsidRDefault="00422B69" w:rsidP="00302082">
            <w:pPr>
              <w:spacing w:after="120"/>
              <w:ind w:right="-330"/>
              <w:rPr>
                <w:rFonts w:ascii="Arial" w:hAnsi="Arial" w:cs="Arial"/>
              </w:rPr>
            </w:pPr>
          </w:p>
        </w:tc>
      </w:tr>
    </w:tbl>
    <w:p w14:paraId="3FD75E5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9F47" w14:textId="77777777" w:rsidR="00B861DF" w:rsidRDefault="00B861DF" w:rsidP="009A2D37">
      <w:pPr>
        <w:spacing w:after="0" w:line="240" w:lineRule="auto"/>
      </w:pPr>
      <w:r>
        <w:separator/>
      </w:r>
    </w:p>
  </w:endnote>
  <w:endnote w:type="continuationSeparator" w:id="0">
    <w:p w14:paraId="2815A42A" w14:textId="77777777" w:rsidR="00B861DF" w:rsidRDefault="00B861DF" w:rsidP="009A2D37">
      <w:pPr>
        <w:spacing w:after="0" w:line="240" w:lineRule="auto"/>
      </w:pPr>
      <w:r>
        <w:continuationSeparator/>
      </w:r>
    </w:p>
  </w:endnote>
  <w:endnote w:type="continuationNotice" w:id="1">
    <w:p w14:paraId="159ADC85" w14:textId="77777777" w:rsidR="00B861DF" w:rsidRDefault="00B86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8A39445" w14:textId="77777777" w:rsidR="001F1AB7" w:rsidRDefault="001F1AB7" w:rsidP="009A2D37">
        <w:pPr>
          <w:pStyle w:val="Footer"/>
          <w:jc w:val="center"/>
        </w:pPr>
      </w:p>
      <w:p w14:paraId="5C3ADFCD" w14:textId="51302E9B" w:rsidR="00B22C2E" w:rsidRDefault="00B06804" w:rsidP="009A2D37">
        <w:pPr>
          <w:pStyle w:val="Footer"/>
          <w:jc w:val="center"/>
        </w:pPr>
        <w:r>
          <w:fldChar w:fldCharType="begin"/>
        </w:r>
        <w:r w:rsidR="00B22C2E">
          <w:instrText xml:space="preserve"> PAGE   \* MERGEFORMAT </w:instrText>
        </w:r>
        <w:r>
          <w:fldChar w:fldCharType="separate"/>
        </w:r>
        <w:r w:rsidR="00696FB5">
          <w:rPr>
            <w:noProof/>
          </w:rPr>
          <w:t>7</w:t>
        </w:r>
        <w:r>
          <w:rPr>
            <w:noProof/>
          </w:rPr>
          <w:fldChar w:fldCharType="end"/>
        </w:r>
      </w:p>
    </w:sdtContent>
  </w:sdt>
  <w:p w14:paraId="59A89F33" w14:textId="1A8F1A92" w:rsidR="00B22C2E" w:rsidRPr="007B7724" w:rsidRDefault="004713EA" w:rsidP="001F1AB7">
    <w:pPr>
      <w:pStyle w:val="Footer"/>
      <w:spacing w:after="120"/>
      <w:ind w:right="-330"/>
      <w:jc w:val="center"/>
      <w:rPr>
        <w:rFonts w:ascii="Arial" w:hAnsi="Arial"/>
        <w:sz w:val="18"/>
      </w:rPr>
    </w:pPr>
    <w:r>
      <w:rPr>
        <w:rFonts w:ascii="Arial" w:hAnsi="Arial"/>
        <w:sz w:val="18"/>
      </w:rPr>
      <w:t xml:space="preserve">SOCI9630 </w:t>
    </w:r>
    <w:r w:rsidR="00DF20B8">
      <w:rPr>
        <w:rFonts w:ascii="Arial" w:hAnsi="Arial"/>
        <w:sz w:val="18"/>
      </w:rPr>
      <w:t>Global Sustainable Healthcare</w:t>
    </w:r>
    <w:r w:rsidR="00B22C2E">
      <w:rPr>
        <w:rFonts w:ascii="Arial" w:hAnsi="Arial"/>
        <w:sz w:val="18"/>
      </w:rPr>
      <w:t xml:space="preserve"> (September 20</w:t>
    </w:r>
    <w:r w:rsidR="001F1AB7">
      <w:rPr>
        <w:rFonts w:ascii="Arial" w:hAnsi="Arial"/>
        <w:sz w:val="18"/>
      </w:rPr>
      <w:t>21 onwards</w:t>
    </w:r>
    <w:r w:rsidR="00B22C2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ED70" w14:textId="77777777" w:rsidR="00B861DF" w:rsidRDefault="00B861DF" w:rsidP="009A2D37">
      <w:pPr>
        <w:spacing w:after="0" w:line="240" w:lineRule="auto"/>
      </w:pPr>
      <w:r>
        <w:separator/>
      </w:r>
    </w:p>
  </w:footnote>
  <w:footnote w:type="continuationSeparator" w:id="0">
    <w:p w14:paraId="16744D74" w14:textId="77777777" w:rsidR="00B861DF" w:rsidRDefault="00B861DF" w:rsidP="009A2D37">
      <w:pPr>
        <w:spacing w:after="0" w:line="240" w:lineRule="auto"/>
      </w:pPr>
      <w:r>
        <w:continuationSeparator/>
      </w:r>
    </w:p>
  </w:footnote>
  <w:footnote w:type="continuationNotice" w:id="1">
    <w:p w14:paraId="5E60993C" w14:textId="77777777" w:rsidR="00B861DF" w:rsidRDefault="00B86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8A6E" w14:textId="77777777" w:rsidR="00B22C2E" w:rsidRPr="0075408A" w:rsidRDefault="00B22C2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DDB173" wp14:editId="66ED46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D636212" w14:textId="77777777" w:rsidR="00B22C2E" w:rsidRPr="008C00F8" w:rsidRDefault="00B22C2E" w:rsidP="005E6D38">
    <w:pPr>
      <w:pStyle w:val="Heading1"/>
      <w:spacing w:before="60" w:after="60"/>
      <w:rPr>
        <w:rFonts w:ascii="Arial" w:hAnsi="Arial" w:cs="Arial"/>
      </w:rPr>
    </w:pPr>
  </w:p>
  <w:p w14:paraId="28B62AA7" w14:textId="77777777" w:rsidR="00B22C2E" w:rsidRDefault="00B2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7242" w14:textId="77777777" w:rsidR="00B22C2E" w:rsidRPr="0075408A" w:rsidRDefault="00B22C2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C2A90D" wp14:editId="41DC2B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4F6800ED" w14:textId="77777777" w:rsidR="00B22C2E" w:rsidRPr="000F7FBF" w:rsidRDefault="00B22C2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F59CA"/>
    <w:multiLevelType w:val="hybridMultilevel"/>
    <w:tmpl w:val="A79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8E63A6"/>
    <w:multiLevelType w:val="multilevel"/>
    <w:tmpl w:val="BA60A96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E717DC"/>
    <w:multiLevelType w:val="multilevel"/>
    <w:tmpl w:val="33EE989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3A7172D"/>
    <w:multiLevelType w:val="multilevel"/>
    <w:tmpl w:val="38E06D76"/>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multilevel"/>
    <w:tmpl w:val="862A9E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BC026E"/>
    <w:multiLevelType w:val="hybridMultilevel"/>
    <w:tmpl w:val="E560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946B1"/>
    <w:multiLevelType w:val="hybridMultilevel"/>
    <w:tmpl w:val="5D4A7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B52A81"/>
    <w:multiLevelType w:val="multilevel"/>
    <w:tmpl w:val="B888E9C4"/>
    <w:lvl w:ilvl="0">
      <w:start w:val="9"/>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7EB37FB"/>
    <w:multiLevelType w:val="multilevel"/>
    <w:tmpl w:val="96E077B4"/>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4515D"/>
    <w:multiLevelType w:val="multilevel"/>
    <w:tmpl w:val="3B742AAE"/>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1AD2213"/>
    <w:multiLevelType w:val="multilevel"/>
    <w:tmpl w:val="E21CF714"/>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604A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4B0850"/>
    <w:multiLevelType w:val="multilevel"/>
    <w:tmpl w:val="9F5042BC"/>
    <w:lvl w:ilvl="0">
      <w:start w:val="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ED20BD7"/>
    <w:multiLevelType w:val="multilevel"/>
    <w:tmpl w:val="D864F8FE"/>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
  </w:num>
  <w:num w:numId="2">
    <w:abstractNumId w:val="0"/>
  </w:num>
  <w:num w:numId="3">
    <w:abstractNumId w:val="7"/>
  </w:num>
  <w:num w:numId="4">
    <w:abstractNumId w:val="1"/>
  </w:num>
  <w:num w:numId="5">
    <w:abstractNumId w:val="16"/>
  </w:num>
  <w:num w:numId="6">
    <w:abstractNumId w:val="14"/>
  </w:num>
  <w:num w:numId="7">
    <w:abstractNumId w:val="18"/>
  </w:num>
  <w:num w:numId="8">
    <w:abstractNumId w:val="15"/>
  </w:num>
  <w:num w:numId="9">
    <w:abstractNumId w:val="13"/>
  </w:num>
  <w:num w:numId="10">
    <w:abstractNumId w:val="10"/>
  </w:num>
  <w:num w:numId="11">
    <w:abstractNumId w:val="4"/>
  </w:num>
  <w:num w:numId="12">
    <w:abstractNumId w:val="12"/>
  </w:num>
  <w:num w:numId="13">
    <w:abstractNumId w:val="20"/>
  </w:num>
  <w:num w:numId="14">
    <w:abstractNumId w:val="8"/>
  </w:num>
  <w:num w:numId="15">
    <w:abstractNumId w:val="2"/>
  </w:num>
  <w:num w:numId="16">
    <w:abstractNumId w:val="3"/>
  </w:num>
  <w:num w:numId="17">
    <w:abstractNumId w:val="11"/>
  </w:num>
  <w:num w:numId="18">
    <w:abstractNumId w:val="5"/>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FD4"/>
    <w:rsid w:val="00005661"/>
    <w:rsid w:val="00010A16"/>
    <w:rsid w:val="0001243F"/>
    <w:rsid w:val="00016711"/>
    <w:rsid w:val="00021DBA"/>
    <w:rsid w:val="00021EA0"/>
    <w:rsid w:val="00025992"/>
    <w:rsid w:val="00027937"/>
    <w:rsid w:val="00030C9E"/>
    <w:rsid w:val="00031E67"/>
    <w:rsid w:val="000408CC"/>
    <w:rsid w:val="00045373"/>
    <w:rsid w:val="00063A2F"/>
    <w:rsid w:val="00064236"/>
    <w:rsid w:val="000678D3"/>
    <w:rsid w:val="00092324"/>
    <w:rsid w:val="00094810"/>
    <w:rsid w:val="000A01F7"/>
    <w:rsid w:val="000A2E03"/>
    <w:rsid w:val="000A3CE3"/>
    <w:rsid w:val="000A6E27"/>
    <w:rsid w:val="000C0294"/>
    <w:rsid w:val="000C7A1C"/>
    <w:rsid w:val="000D2A8A"/>
    <w:rsid w:val="000D32AC"/>
    <w:rsid w:val="000D7FF9"/>
    <w:rsid w:val="000E20C1"/>
    <w:rsid w:val="000E3B73"/>
    <w:rsid w:val="000F5002"/>
    <w:rsid w:val="000F6C56"/>
    <w:rsid w:val="000F7FBF"/>
    <w:rsid w:val="00101AFA"/>
    <w:rsid w:val="00106BE5"/>
    <w:rsid w:val="00110947"/>
    <w:rsid w:val="00111906"/>
    <w:rsid w:val="00111CB3"/>
    <w:rsid w:val="0011365A"/>
    <w:rsid w:val="00117577"/>
    <w:rsid w:val="00117793"/>
    <w:rsid w:val="001206E4"/>
    <w:rsid w:val="001214D3"/>
    <w:rsid w:val="00121BFC"/>
    <w:rsid w:val="00132DF5"/>
    <w:rsid w:val="001402AD"/>
    <w:rsid w:val="001502C0"/>
    <w:rsid w:val="0015135D"/>
    <w:rsid w:val="00151F64"/>
    <w:rsid w:val="001540CE"/>
    <w:rsid w:val="0015717B"/>
    <w:rsid w:val="001577AF"/>
    <w:rsid w:val="00157ACA"/>
    <w:rsid w:val="00160427"/>
    <w:rsid w:val="00162D46"/>
    <w:rsid w:val="00172487"/>
    <w:rsid w:val="00172793"/>
    <w:rsid w:val="00180558"/>
    <w:rsid w:val="001811E5"/>
    <w:rsid w:val="00183B34"/>
    <w:rsid w:val="00183E1E"/>
    <w:rsid w:val="00185F46"/>
    <w:rsid w:val="00196C6A"/>
    <w:rsid w:val="0019787E"/>
    <w:rsid w:val="001A425B"/>
    <w:rsid w:val="001B1B28"/>
    <w:rsid w:val="001B27FB"/>
    <w:rsid w:val="001C4A85"/>
    <w:rsid w:val="001C5443"/>
    <w:rsid w:val="001D0C7D"/>
    <w:rsid w:val="001D1453"/>
    <w:rsid w:val="001D1F2D"/>
    <w:rsid w:val="001D2314"/>
    <w:rsid w:val="001D6398"/>
    <w:rsid w:val="001E1F45"/>
    <w:rsid w:val="001E62C1"/>
    <w:rsid w:val="001E67CA"/>
    <w:rsid w:val="001F0779"/>
    <w:rsid w:val="001F1AB7"/>
    <w:rsid w:val="001F3C3E"/>
    <w:rsid w:val="001F7B79"/>
    <w:rsid w:val="0020243A"/>
    <w:rsid w:val="002039CD"/>
    <w:rsid w:val="00211F9D"/>
    <w:rsid w:val="0021578E"/>
    <w:rsid w:val="00224148"/>
    <w:rsid w:val="00224DB9"/>
    <w:rsid w:val="00227582"/>
    <w:rsid w:val="002308BE"/>
    <w:rsid w:val="002407C0"/>
    <w:rsid w:val="0024325D"/>
    <w:rsid w:val="00244C22"/>
    <w:rsid w:val="002461AF"/>
    <w:rsid w:val="002465A1"/>
    <w:rsid w:val="00251EB8"/>
    <w:rsid w:val="00263597"/>
    <w:rsid w:val="00264576"/>
    <w:rsid w:val="0026585A"/>
    <w:rsid w:val="00266735"/>
    <w:rsid w:val="00273CF0"/>
    <w:rsid w:val="002748D4"/>
    <w:rsid w:val="00274ED7"/>
    <w:rsid w:val="00277D9F"/>
    <w:rsid w:val="0028461D"/>
    <w:rsid w:val="0028590C"/>
    <w:rsid w:val="00292C46"/>
    <w:rsid w:val="002938D6"/>
    <w:rsid w:val="00294B73"/>
    <w:rsid w:val="002956CA"/>
    <w:rsid w:val="002A0C18"/>
    <w:rsid w:val="002A219B"/>
    <w:rsid w:val="002A22DB"/>
    <w:rsid w:val="002B20F5"/>
    <w:rsid w:val="002B219D"/>
    <w:rsid w:val="002B2A1A"/>
    <w:rsid w:val="002B71F2"/>
    <w:rsid w:val="002E0D17"/>
    <w:rsid w:val="002E2511"/>
    <w:rsid w:val="002E71C0"/>
    <w:rsid w:val="002F05F4"/>
    <w:rsid w:val="002F0CE4"/>
    <w:rsid w:val="002F23EF"/>
    <w:rsid w:val="002F2626"/>
    <w:rsid w:val="0030022A"/>
    <w:rsid w:val="00302082"/>
    <w:rsid w:val="00306620"/>
    <w:rsid w:val="00321401"/>
    <w:rsid w:val="003262B9"/>
    <w:rsid w:val="003337A2"/>
    <w:rsid w:val="00334A02"/>
    <w:rsid w:val="00335875"/>
    <w:rsid w:val="00335FBE"/>
    <w:rsid w:val="0034183B"/>
    <w:rsid w:val="003461EC"/>
    <w:rsid w:val="00352D8E"/>
    <w:rsid w:val="00356B68"/>
    <w:rsid w:val="0035702D"/>
    <w:rsid w:val="003604D4"/>
    <w:rsid w:val="003627B0"/>
    <w:rsid w:val="00374DF6"/>
    <w:rsid w:val="003759B0"/>
    <w:rsid w:val="00375F84"/>
    <w:rsid w:val="00376E34"/>
    <w:rsid w:val="003804E7"/>
    <w:rsid w:val="0038695F"/>
    <w:rsid w:val="003934D2"/>
    <w:rsid w:val="00393C40"/>
    <w:rsid w:val="003973A1"/>
    <w:rsid w:val="00397BBB"/>
    <w:rsid w:val="003A0CCA"/>
    <w:rsid w:val="003A2E62"/>
    <w:rsid w:val="003A5DA0"/>
    <w:rsid w:val="003A5EEB"/>
    <w:rsid w:val="003A6143"/>
    <w:rsid w:val="003B181E"/>
    <w:rsid w:val="003B35F4"/>
    <w:rsid w:val="003B569B"/>
    <w:rsid w:val="003B7C76"/>
    <w:rsid w:val="003C3E0C"/>
    <w:rsid w:val="003C6FAD"/>
    <w:rsid w:val="003C776B"/>
    <w:rsid w:val="003D4A1C"/>
    <w:rsid w:val="003D7AA0"/>
    <w:rsid w:val="003E1FF7"/>
    <w:rsid w:val="003E311D"/>
    <w:rsid w:val="003E32AC"/>
    <w:rsid w:val="003F4470"/>
    <w:rsid w:val="003F5A04"/>
    <w:rsid w:val="003F67CD"/>
    <w:rsid w:val="00402ED7"/>
    <w:rsid w:val="004114F8"/>
    <w:rsid w:val="004157DA"/>
    <w:rsid w:val="00416FFE"/>
    <w:rsid w:val="00422B69"/>
    <w:rsid w:val="00423D86"/>
    <w:rsid w:val="00424C90"/>
    <w:rsid w:val="00436BE9"/>
    <w:rsid w:val="00441E76"/>
    <w:rsid w:val="004443DA"/>
    <w:rsid w:val="00446A75"/>
    <w:rsid w:val="004474A2"/>
    <w:rsid w:val="00452BC7"/>
    <w:rsid w:val="00452CCE"/>
    <w:rsid w:val="00456998"/>
    <w:rsid w:val="00460925"/>
    <w:rsid w:val="004713EA"/>
    <w:rsid w:val="00471C6C"/>
    <w:rsid w:val="00472023"/>
    <w:rsid w:val="00481060"/>
    <w:rsid w:val="00486993"/>
    <w:rsid w:val="00492DA4"/>
    <w:rsid w:val="00496AA3"/>
    <w:rsid w:val="00497C98"/>
    <w:rsid w:val="004A158F"/>
    <w:rsid w:val="004A39D7"/>
    <w:rsid w:val="004A55FA"/>
    <w:rsid w:val="004B5D03"/>
    <w:rsid w:val="004C1EC4"/>
    <w:rsid w:val="004D035C"/>
    <w:rsid w:val="004D4EA5"/>
    <w:rsid w:val="004D6887"/>
    <w:rsid w:val="004E3606"/>
    <w:rsid w:val="004F3C18"/>
    <w:rsid w:val="004F4328"/>
    <w:rsid w:val="005005E4"/>
    <w:rsid w:val="005006A0"/>
    <w:rsid w:val="00513689"/>
    <w:rsid w:val="0051375A"/>
    <w:rsid w:val="00521097"/>
    <w:rsid w:val="0053059E"/>
    <w:rsid w:val="00532F6F"/>
    <w:rsid w:val="00533663"/>
    <w:rsid w:val="00537700"/>
    <w:rsid w:val="0054580E"/>
    <w:rsid w:val="005460C2"/>
    <w:rsid w:val="005526FB"/>
    <w:rsid w:val="0055280A"/>
    <w:rsid w:val="005548E1"/>
    <w:rsid w:val="0055585D"/>
    <w:rsid w:val="0056115C"/>
    <w:rsid w:val="0056127B"/>
    <w:rsid w:val="00561D26"/>
    <w:rsid w:val="00563565"/>
    <w:rsid w:val="00564738"/>
    <w:rsid w:val="00567EC9"/>
    <w:rsid w:val="00571630"/>
    <w:rsid w:val="005759F4"/>
    <w:rsid w:val="005779D1"/>
    <w:rsid w:val="0058041A"/>
    <w:rsid w:val="005804AF"/>
    <w:rsid w:val="0058743D"/>
    <w:rsid w:val="00587BF7"/>
    <w:rsid w:val="0059477B"/>
    <w:rsid w:val="00596884"/>
    <w:rsid w:val="005A14B5"/>
    <w:rsid w:val="005B5A98"/>
    <w:rsid w:val="005C1A4F"/>
    <w:rsid w:val="005C27D7"/>
    <w:rsid w:val="005D3F1C"/>
    <w:rsid w:val="005D7CD0"/>
    <w:rsid w:val="005E1A3A"/>
    <w:rsid w:val="005E2DC5"/>
    <w:rsid w:val="005E6ADC"/>
    <w:rsid w:val="005E6D10"/>
    <w:rsid w:val="005E6D38"/>
    <w:rsid w:val="005E7B3F"/>
    <w:rsid w:val="005F040F"/>
    <w:rsid w:val="005F2C42"/>
    <w:rsid w:val="005F6860"/>
    <w:rsid w:val="005F6883"/>
    <w:rsid w:val="006043FC"/>
    <w:rsid w:val="006050CF"/>
    <w:rsid w:val="006253AA"/>
    <w:rsid w:val="00626023"/>
    <w:rsid w:val="00633150"/>
    <w:rsid w:val="00635F65"/>
    <w:rsid w:val="00637A50"/>
    <w:rsid w:val="00641D6D"/>
    <w:rsid w:val="0064364E"/>
    <w:rsid w:val="006438F3"/>
    <w:rsid w:val="00647907"/>
    <w:rsid w:val="00651A82"/>
    <w:rsid w:val="006525E9"/>
    <w:rsid w:val="00661A61"/>
    <w:rsid w:val="00664B42"/>
    <w:rsid w:val="00665B0B"/>
    <w:rsid w:val="0066747B"/>
    <w:rsid w:val="006725EC"/>
    <w:rsid w:val="00674ED0"/>
    <w:rsid w:val="00676407"/>
    <w:rsid w:val="00682650"/>
    <w:rsid w:val="00684851"/>
    <w:rsid w:val="00694309"/>
    <w:rsid w:val="00695285"/>
    <w:rsid w:val="00696FB5"/>
    <w:rsid w:val="006A6BB4"/>
    <w:rsid w:val="006A7FB0"/>
    <w:rsid w:val="006C2A9A"/>
    <w:rsid w:val="006C423D"/>
    <w:rsid w:val="006C46EF"/>
    <w:rsid w:val="006C4C67"/>
    <w:rsid w:val="006C7C14"/>
    <w:rsid w:val="006D1898"/>
    <w:rsid w:val="006D41AB"/>
    <w:rsid w:val="006D444F"/>
    <w:rsid w:val="006E2E0C"/>
    <w:rsid w:val="006F1A15"/>
    <w:rsid w:val="006F3F8B"/>
    <w:rsid w:val="00700488"/>
    <w:rsid w:val="00703404"/>
    <w:rsid w:val="00703F92"/>
    <w:rsid w:val="00704637"/>
    <w:rsid w:val="00705DB0"/>
    <w:rsid w:val="007105E4"/>
    <w:rsid w:val="00714EE5"/>
    <w:rsid w:val="007170A3"/>
    <w:rsid w:val="00720270"/>
    <w:rsid w:val="00724362"/>
    <w:rsid w:val="00727780"/>
    <w:rsid w:val="0073578D"/>
    <w:rsid w:val="0073792C"/>
    <w:rsid w:val="00754069"/>
    <w:rsid w:val="007667DF"/>
    <w:rsid w:val="0077080B"/>
    <w:rsid w:val="007808A2"/>
    <w:rsid w:val="00780B12"/>
    <w:rsid w:val="00787070"/>
    <w:rsid w:val="007906FD"/>
    <w:rsid w:val="00797197"/>
    <w:rsid w:val="007972A7"/>
    <w:rsid w:val="007A2BA2"/>
    <w:rsid w:val="007A36D9"/>
    <w:rsid w:val="007A6245"/>
    <w:rsid w:val="007A6923"/>
    <w:rsid w:val="007B16D0"/>
    <w:rsid w:val="007B1DB2"/>
    <w:rsid w:val="007B375B"/>
    <w:rsid w:val="007B412A"/>
    <w:rsid w:val="007B52DC"/>
    <w:rsid w:val="007B635E"/>
    <w:rsid w:val="007B7724"/>
    <w:rsid w:val="007B7CDC"/>
    <w:rsid w:val="007C74B4"/>
    <w:rsid w:val="007D077B"/>
    <w:rsid w:val="007E3412"/>
    <w:rsid w:val="007E6ED6"/>
    <w:rsid w:val="007F23EC"/>
    <w:rsid w:val="007F393D"/>
    <w:rsid w:val="008029AF"/>
    <w:rsid w:val="00802FFA"/>
    <w:rsid w:val="00807D5C"/>
    <w:rsid w:val="008102E5"/>
    <w:rsid w:val="008111B4"/>
    <w:rsid w:val="008133F0"/>
    <w:rsid w:val="00815014"/>
    <w:rsid w:val="00815880"/>
    <w:rsid w:val="0082322C"/>
    <w:rsid w:val="00823942"/>
    <w:rsid w:val="00827FFD"/>
    <w:rsid w:val="0084501A"/>
    <w:rsid w:val="008452C1"/>
    <w:rsid w:val="00852B5E"/>
    <w:rsid w:val="00854535"/>
    <w:rsid w:val="00856EB3"/>
    <w:rsid w:val="00863C96"/>
    <w:rsid w:val="00864A72"/>
    <w:rsid w:val="00873E9F"/>
    <w:rsid w:val="00874047"/>
    <w:rsid w:val="008778CB"/>
    <w:rsid w:val="00881545"/>
    <w:rsid w:val="00883A3E"/>
    <w:rsid w:val="00886A6C"/>
    <w:rsid w:val="0089148D"/>
    <w:rsid w:val="00891E0D"/>
    <w:rsid w:val="008A0F36"/>
    <w:rsid w:val="008B2543"/>
    <w:rsid w:val="008B4B6E"/>
    <w:rsid w:val="008B74FD"/>
    <w:rsid w:val="008D7401"/>
    <w:rsid w:val="0090265C"/>
    <w:rsid w:val="00903DF6"/>
    <w:rsid w:val="00911D4D"/>
    <w:rsid w:val="00916102"/>
    <w:rsid w:val="00921CF6"/>
    <w:rsid w:val="00924EF0"/>
    <w:rsid w:val="0093479E"/>
    <w:rsid w:val="00934D7B"/>
    <w:rsid w:val="00947180"/>
    <w:rsid w:val="00952D7B"/>
    <w:rsid w:val="00954661"/>
    <w:rsid w:val="009567BE"/>
    <w:rsid w:val="009676FA"/>
    <w:rsid w:val="009679E0"/>
    <w:rsid w:val="009748CE"/>
    <w:rsid w:val="00977632"/>
    <w:rsid w:val="00982A8E"/>
    <w:rsid w:val="00984B6B"/>
    <w:rsid w:val="00987DB4"/>
    <w:rsid w:val="00996204"/>
    <w:rsid w:val="009A26CB"/>
    <w:rsid w:val="009A2D37"/>
    <w:rsid w:val="009A7587"/>
    <w:rsid w:val="009B0A69"/>
    <w:rsid w:val="009C2474"/>
    <w:rsid w:val="009C7082"/>
    <w:rsid w:val="009D0006"/>
    <w:rsid w:val="009D068C"/>
    <w:rsid w:val="009D44D8"/>
    <w:rsid w:val="009F3A2A"/>
    <w:rsid w:val="009F3F4C"/>
    <w:rsid w:val="009F731F"/>
    <w:rsid w:val="00A021FE"/>
    <w:rsid w:val="00A1270E"/>
    <w:rsid w:val="00A1400B"/>
    <w:rsid w:val="00A15342"/>
    <w:rsid w:val="00A17B5C"/>
    <w:rsid w:val="00A21737"/>
    <w:rsid w:val="00A25882"/>
    <w:rsid w:val="00A3007E"/>
    <w:rsid w:val="00A32048"/>
    <w:rsid w:val="00A40627"/>
    <w:rsid w:val="00A41F06"/>
    <w:rsid w:val="00A43CF2"/>
    <w:rsid w:val="00A50FD4"/>
    <w:rsid w:val="00A52DB4"/>
    <w:rsid w:val="00A55A93"/>
    <w:rsid w:val="00A56158"/>
    <w:rsid w:val="00A618E1"/>
    <w:rsid w:val="00A629B9"/>
    <w:rsid w:val="00A66CF7"/>
    <w:rsid w:val="00A67B89"/>
    <w:rsid w:val="00A70C20"/>
    <w:rsid w:val="00A74292"/>
    <w:rsid w:val="00A776DE"/>
    <w:rsid w:val="00A80640"/>
    <w:rsid w:val="00A8338B"/>
    <w:rsid w:val="00A84C67"/>
    <w:rsid w:val="00A87FFD"/>
    <w:rsid w:val="00A92978"/>
    <w:rsid w:val="00A933BA"/>
    <w:rsid w:val="00A97038"/>
    <w:rsid w:val="00AA3C15"/>
    <w:rsid w:val="00AA45A0"/>
    <w:rsid w:val="00AA6330"/>
    <w:rsid w:val="00AC06BB"/>
    <w:rsid w:val="00AC7501"/>
    <w:rsid w:val="00AD748B"/>
    <w:rsid w:val="00AE4865"/>
    <w:rsid w:val="00AF50EE"/>
    <w:rsid w:val="00B029EE"/>
    <w:rsid w:val="00B0591D"/>
    <w:rsid w:val="00B06804"/>
    <w:rsid w:val="00B06809"/>
    <w:rsid w:val="00B13402"/>
    <w:rsid w:val="00B14BC2"/>
    <w:rsid w:val="00B17024"/>
    <w:rsid w:val="00B17CD2"/>
    <w:rsid w:val="00B213D2"/>
    <w:rsid w:val="00B22C2E"/>
    <w:rsid w:val="00B248BA"/>
    <w:rsid w:val="00B24B56"/>
    <w:rsid w:val="00B30E07"/>
    <w:rsid w:val="00B34ADD"/>
    <w:rsid w:val="00B45B0E"/>
    <w:rsid w:val="00B51063"/>
    <w:rsid w:val="00B52FF5"/>
    <w:rsid w:val="00B5498B"/>
    <w:rsid w:val="00B57219"/>
    <w:rsid w:val="00B654F3"/>
    <w:rsid w:val="00B658A3"/>
    <w:rsid w:val="00B746A8"/>
    <w:rsid w:val="00B747A9"/>
    <w:rsid w:val="00B7664D"/>
    <w:rsid w:val="00B80989"/>
    <w:rsid w:val="00B82C52"/>
    <w:rsid w:val="00B861DF"/>
    <w:rsid w:val="00B9109B"/>
    <w:rsid w:val="00B927AE"/>
    <w:rsid w:val="00B93721"/>
    <w:rsid w:val="00B937B1"/>
    <w:rsid w:val="00BA453C"/>
    <w:rsid w:val="00BA4E02"/>
    <w:rsid w:val="00BB2A6D"/>
    <w:rsid w:val="00BB4189"/>
    <w:rsid w:val="00BC19F7"/>
    <w:rsid w:val="00BC41ED"/>
    <w:rsid w:val="00BC7D03"/>
    <w:rsid w:val="00BD009E"/>
    <w:rsid w:val="00BD0EF8"/>
    <w:rsid w:val="00BD4AE3"/>
    <w:rsid w:val="00BD7A8C"/>
    <w:rsid w:val="00BE2126"/>
    <w:rsid w:val="00BE3B17"/>
    <w:rsid w:val="00BF51AB"/>
    <w:rsid w:val="00BF6EE2"/>
    <w:rsid w:val="00BF716B"/>
    <w:rsid w:val="00BF7233"/>
    <w:rsid w:val="00BF7DC8"/>
    <w:rsid w:val="00C02AA2"/>
    <w:rsid w:val="00C04C95"/>
    <w:rsid w:val="00C05B08"/>
    <w:rsid w:val="00C12613"/>
    <w:rsid w:val="00C16DEF"/>
    <w:rsid w:val="00C2492F"/>
    <w:rsid w:val="00C3744A"/>
    <w:rsid w:val="00C4002A"/>
    <w:rsid w:val="00C46912"/>
    <w:rsid w:val="00C612A8"/>
    <w:rsid w:val="00C67631"/>
    <w:rsid w:val="00C70FC0"/>
    <w:rsid w:val="00C729D7"/>
    <w:rsid w:val="00C83354"/>
    <w:rsid w:val="00C84004"/>
    <w:rsid w:val="00C843F6"/>
    <w:rsid w:val="00C84507"/>
    <w:rsid w:val="00C862C7"/>
    <w:rsid w:val="00CA0616"/>
    <w:rsid w:val="00CA08DE"/>
    <w:rsid w:val="00CA3254"/>
    <w:rsid w:val="00CA55C4"/>
    <w:rsid w:val="00CB11CE"/>
    <w:rsid w:val="00CC25A2"/>
    <w:rsid w:val="00CC2814"/>
    <w:rsid w:val="00CD7F07"/>
    <w:rsid w:val="00CE04F3"/>
    <w:rsid w:val="00CE0E62"/>
    <w:rsid w:val="00CE12D8"/>
    <w:rsid w:val="00CE4574"/>
    <w:rsid w:val="00CE70E6"/>
    <w:rsid w:val="00CE78BD"/>
    <w:rsid w:val="00CF2E1E"/>
    <w:rsid w:val="00CF5EF8"/>
    <w:rsid w:val="00D02E99"/>
    <w:rsid w:val="00D13357"/>
    <w:rsid w:val="00D13A13"/>
    <w:rsid w:val="00D2689A"/>
    <w:rsid w:val="00D3234F"/>
    <w:rsid w:val="00D35463"/>
    <w:rsid w:val="00D60B83"/>
    <w:rsid w:val="00D65506"/>
    <w:rsid w:val="00D753BA"/>
    <w:rsid w:val="00D75F95"/>
    <w:rsid w:val="00D773CF"/>
    <w:rsid w:val="00D83563"/>
    <w:rsid w:val="00D8448F"/>
    <w:rsid w:val="00DA0176"/>
    <w:rsid w:val="00DA64B6"/>
    <w:rsid w:val="00DB25AF"/>
    <w:rsid w:val="00DB5C9D"/>
    <w:rsid w:val="00DC0CFB"/>
    <w:rsid w:val="00DC5467"/>
    <w:rsid w:val="00DC54D9"/>
    <w:rsid w:val="00DD02E6"/>
    <w:rsid w:val="00DE1AD0"/>
    <w:rsid w:val="00DE780B"/>
    <w:rsid w:val="00DF20B8"/>
    <w:rsid w:val="00DF665B"/>
    <w:rsid w:val="00E013C0"/>
    <w:rsid w:val="00E0152A"/>
    <w:rsid w:val="00E03394"/>
    <w:rsid w:val="00E066E5"/>
    <w:rsid w:val="00E22F03"/>
    <w:rsid w:val="00E233C1"/>
    <w:rsid w:val="00E27588"/>
    <w:rsid w:val="00E329FA"/>
    <w:rsid w:val="00E34800"/>
    <w:rsid w:val="00E365F5"/>
    <w:rsid w:val="00E45D90"/>
    <w:rsid w:val="00E51404"/>
    <w:rsid w:val="00E574C9"/>
    <w:rsid w:val="00E610DE"/>
    <w:rsid w:val="00E66167"/>
    <w:rsid w:val="00E71F2F"/>
    <w:rsid w:val="00E733B1"/>
    <w:rsid w:val="00E77786"/>
    <w:rsid w:val="00E806FB"/>
    <w:rsid w:val="00E82535"/>
    <w:rsid w:val="00E8715F"/>
    <w:rsid w:val="00EA0104"/>
    <w:rsid w:val="00EB1C2D"/>
    <w:rsid w:val="00EC1810"/>
    <w:rsid w:val="00EC3FCC"/>
    <w:rsid w:val="00ED32FF"/>
    <w:rsid w:val="00EF039B"/>
    <w:rsid w:val="00EF4933"/>
    <w:rsid w:val="00EF5044"/>
    <w:rsid w:val="00F00BCF"/>
    <w:rsid w:val="00F01956"/>
    <w:rsid w:val="00F01B02"/>
    <w:rsid w:val="00F116CE"/>
    <w:rsid w:val="00F176DE"/>
    <w:rsid w:val="00F21C47"/>
    <w:rsid w:val="00F244E2"/>
    <w:rsid w:val="00F27917"/>
    <w:rsid w:val="00F340DE"/>
    <w:rsid w:val="00F42DA0"/>
    <w:rsid w:val="00F43542"/>
    <w:rsid w:val="00F527CB"/>
    <w:rsid w:val="00F53479"/>
    <w:rsid w:val="00F562AA"/>
    <w:rsid w:val="00F63A63"/>
    <w:rsid w:val="00F63E41"/>
    <w:rsid w:val="00F67197"/>
    <w:rsid w:val="00F7105A"/>
    <w:rsid w:val="00F731D6"/>
    <w:rsid w:val="00F775E4"/>
    <w:rsid w:val="00F77676"/>
    <w:rsid w:val="00F8197C"/>
    <w:rsid w:val="00F823EC"/>
    <w:rsid w:val="00F82B4E"/>
    <w:rsid w:val="00F87559"/>
    <w:rsid w:val="00F96D71"/>
    <w:rsid w:val="00F97C9E"/>
    <w:rsid w:val="00FA20DE"/>
    <w:rsid w:val="00FA4EE8"/>
    <w:rsid w:val="00FA62E3"/>
    <w:rsid w:val="00FB12CA"/>
    <w:rsid w:val="00FB36EC"/>
    <w:rsid w:val="00FB4E1B"/>
    <w:rsid w:val="00FB59E1"/>
    <w:rsid w:val="00FC0291"/>
    <w:rsid w:val="00FC1C92"/>
    <w:rsid w:val="00FD333B"/>
    <w:rsid w:val="00FD689C"/>
    <w:rsid w:val="00FD705C"/>
    <w:rsid w:val="00FD777A"/>
    <w:rsid w:val="00FE260B"/>
    <w:rsid w:val="00FE692E"/>
    <w:rsid w:val="00FF31CA"/>
    <w:rsid w:val="00FF501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7745CC"/>
  <w15:docId w15:val="{0168B296-FD46-4CF8-80A5-1BD414E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rsid w:val="005F040F"/>
    <w:rPr>
      <w:rFonts w:ascii="Calibri" w:hAnsi="Calibri"/>
      <w:szCs w:val="21"/>
    </w:rPr>
  </w:style>
  <w:style w:type="character" w:customStyle="1" w:styleId="apple-converted-space">
    <w:name w:val="apple-converted-space"/>
    <w:basedOn w:val="DefaultParagraphFont"/>
    <w:rsid w:val="005D3F1C"/>
  </w:style>
  <w:style w:type="table" w:styleId="LightList">
    <w:name w:val="Light List"/>
    <w:basedOn w:val="TableNormal"/>
    <w:uiPriority w:val="61"/>
    <w:rsid w:val="002241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530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755E-5CA8-4004-95DB-62060CF86DF2}">
  <ds:schemaRefs>
    <ds:schemaRef ds:uri="http://schemas.openxmlformats.org/officeDocument/2006/bibliography"/>
  </ds:schemaRefs>
</ds:datastoreItem>
</file>

<file path=customXml/itemProps2.xml><?xml version="1.0" encoding="utf-8"?>
<ds:datastoreItem xmlns:ds="http://schemas.openxmlformats.org/officeDocument/2006/customXml" ds:itemID="{EAE9FB57-2F8D-43C4-ABCD-A5493B50C17F}"/>
</file>

<file path=customXml/itemProps3.xml><?xml version="1.0" encoding="utf-8"?>
<ds:datastoreItem xmlns:ds="http://schemas.openxmlformats.org/officeDocument/2006/customXml" ds:itemID="{FAAC1C96-325F-4521-9C13-10309AD533ED}"/>
</file>

<file path=customXml/itemProps4.xml><?xml version="1.0" encoding="utf-8"?>
<ds:datastoreItem xmlns:ds="http://schemas.openxmlformats.org/officeDocument/2006/customXml" ds:itemID="{3B1193AB-AE6E-4948-8727-513326C046BB}"/>
</file>

<file path=docProps/app.xml><?xml version="1.0" encoding="utf-8"?>
<Properties xmlns="http://schemas.openxmlformats.org/officeDocument/2006/extended-properties" xmlns:vt="http://schemas.openxmlformats.org/officeDocument/2006/docPropsVTypes">
  <Template>Normal</Template>
  <TotalTime>6</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Philip Shore</cp:lastModifiedBy>
  <cp:revision>4</cp:revision>
  <cp:lastPrinted>2019-08-22T09:14:00Z</cp:lastPrinted>
  <dcterms:created xsi:type="dcterms:W3CDTF">2021-04-13T16:08:00Z</dcterms:created>
  <dcterms:modified xsi:type="dcterms:W3CDTF">2021-04-13T16:09:00Z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