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E5DB20" w14:textId="45FB3521" w:rsidR="009A2D37" w:rsidRPr="00545C6A" w:rsidRDefault="00F358A8" w:rsidP="00545C6A">
      <w:pPr>
        <w:spacing w:after="120" w:line="240" w:lineRule="auto"/>
        <w:ind w:right="-329" w:firstLine="567"/>
        <w:jc w:val="both"/>
        <w:rPr>
          <w:rFonts w:ascii="Arial" w:hAnsi="Arial" w:cs="Arial"/>
          <w:iCs/>
        </w:rPr>
      </w:pPr>
      <w:r>
        <w:rPr>
          <w:rFonts w:ascii="Arial" w:hAnsi="Arial" w:cs="Arial"/>
          <w:color w:val="222222"/>
          <w:sz w:val="21"/>
          <w:szCs w:val="21"/>
        </w:rPr>
        <w:t>SOCI756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SO756</w:t>
      </w:r>
      <w:r w:rsidR="00F24DA1">
        <w:rPr>
          <w:rFonts w:ascii="Arial" w:hAnsi="Arial" w:cs="Arial"/>
          <w:iCs/>
        </w:rPr>
        <w:t>)</w:t>
      </w:r>
      <w:r w:rsidR="002B0205">
        <w:rPr>
          <w:rFonts w:ascii="Arial" w:hAnsi="Arial" w:cs="Arial"/>
          <w:iCs/>
        </w:rPr>
        <w:t xml:space="preserve"> </w:t>
      </w:r>
      <w:r w:rsidRPr="00686B5F">
        <w:rPr>
          <w:rFonts w:ascii="Arial" w:hAnsi="Arial" w:cs="Arial"/>
        </w:rPr>
        <w:t>Quantitative Research Dissertation</w:t>
      </w: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Pr="00436AE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E4D2C73" w:rsidR="009A2D37" w:rsidRPr="00F24DA1" w:rsidRDefault="007A5333" w:rsidP="00F24DA1">
      <w:pPr>
        <w:spacing w:after="120" w:line="240" w:lineRule="auto"/>
        <w:ind w:right="260" w:firstLine="567"/>
        <w:jc w:val="both"/>
        <w:rPr>
          <w:rFonts w:ascii="Arial" w:hAnsi="Arial" w:cs="Arial"/>
        </w:rPr>
      </w:pPr>
      <w:r w:rsidRPr="007A5333">
        <w:rPr>
          <w:rFonts w:ascii="Arial" w:hAnsi="Arial" w:cs="Arial"/>
        </w:rPr>
        <w:t>Level 6</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010A489F" w:rsidR="009A2D37" w:rsidRPr="007C61D4" w:rsidRDefault="00F358A8"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D2218D2" w:rsidR="009443B0" w:rsidRP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BF7252">
        <w:rPr>
          <w:rFonts w:ascii="Arial" w:hAnsi="Arial" w:cs="Arial"/>
        </w:rPr>
        <w:t xml:space="preserve">term (term 1) </w:t>
      </w:r>
      <w:r w:rsidR="00F358A8">
        <w:rPr>
          <w:rFonts w:ascii="Arial" w:hAnsi="Arial" w:cs="Arial"/>
        </w:rPr>
        <w:t>and Spring</w:t>
      </w:r>
      <w:r w:rsidR="00BF7252">
        <w:rPr>
          <w:rFonts w:ascii="Arial" w:hAnsi="Arial" w:cs="Arial"/>
        </w:rPr>
        <w:t xml:space="preserve"> term (term 2)</w:t>
      </w: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E4219D" w14:textId="1ECBC633" w:rsidR="009A2D37" w:rsidRPr="00302082" w:rsidRDefault="00BF7252" w:rsidP="00696FF5">
      <w:pPr>
        <w:numPr>
          <w:ilvl w:val="0"/>
          <w:numId w:val="1"/>
        </w:numPr>
        <w:spacing w:after="120" w:line="240" w:lineRule="auto"/>
        <w:ind w:left="567" w:right="260" w:hanging="567"/>
        <w:jc w:val="both"/>
        <w:rPr>
          <w:rFonts w:ascii="Arial" w:hAnsi="Arial" w:cs="Arial"/>
          <w:b/>
        </w:rPr>
      </w:pPr>
      <w:r>
        <w:rPr>
          <w:rFonts w:ascii="Arial" w:hAnsi="Arial" w:cs="Arial"/>
        </w:rPr>
        <w:t xml:space="preserve"> SOC5012 (SO5012) </w:t>
      </w:r>
      <w:r w:rsidR="00CF56C7" w:rsidRPr="00CF56C7">
        <w:rPr>
          <w:rFonts w:ascii="Arial" w:hAnsi="Arial" w:cs="Arial"/>
        </w:rPr>
        <w:t>Analysing Data in the Real World</w:t>
      </w:r>
      <w:r w:rsidR="009A2D37" w:rsidRPr="00302082">
        <w:rPr>
          <w:rFonts w:ascii="Arial" w:hAnsi="Arial" w:cs="Arial"/>
          <w:b/>
        </w:rPr>
        <w:t>The programmes of study to which the module contributes</w:t>
      </w:r>
    </w:p>
    <w:p w14:paraId="61E9E41A" w14:textId="60D2B212" w:rsidR="007A5333" w:rsidRDefault="00F358A8" w:rsidP="00F358A8">
      <w:pPr>
        <w:spacing w:after="0"/>
        <w:ind w:left="567"/>
        <w:rPr>
          <w:rFonts w:ascii="Arial" w:hAnsi="Arial" w:cs="Arial"/>
          <w:iCs/>
        </w:rPr>
      </w:pPr>
      <w:r>
        <w:rPr>
          <w:rFonts w:ascii="Arial" w:hAnsi="Arial" w:cs="Arial"/>
          <w:iCs/>
        </w:rPr>
        <w:t>All programmes ‘with Quantitative Research’</w:t>
      </w:r>
    </w:p>
    <w:p w14:paraId="0E0638DB" w14:textId="77777777" w:rsidR="00F358A8" w:rsidRPr="007A5333" w:rsidRDefault="00F358A8" w:rsidP="00F358A8">
      <w:pPr>
        <w:spacing w:after="0"/>
        <w:ind w:left="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059873" w14:textId="43ACC45A" w:rsidR="00F358A8" w:rsidRPr="00F358A8" w:rsidRDefault="00F358A8" w:rsidP="00F358A8">
      <w:pPr>
        <w:spacing w:after="0" w:line="240" w:lineRule="auto"/>
        <w:ind w:left="567" w:right="260"/>
        <w:rPr>
          <w:rFonts w:ascii="Arial" w:hAnsi="Arial" w:cs="Arial"/>
        </w:rPr>
      </w:pPr>
      <w:r>
        <w:rPr>
          <w:rFonts w:ascii="Arial" w:hAnsi="Arial" w:cs="Arial"/>
        </w:rPr>
        <w:t xml:space="preserve">8.1 </w:t>
      </w:r>
      <w:r w:rsidRPr="00F358A8">
        <w:rPr>
          <w:rFonts w:ascii="Arial" w:hAnsi="Arial" w:cs="Arial"/>
        </w:rPr>
        <w:t xml:space="preserve">Identify a research question </w:t>
      </w:r>
    </w:p>
    <w:p w14:paraId="52B6558F" w14:textId="59B03BC8" w:rsidR="00F358A8" w:rsidRPr="00F358A8" w:rsidRDefault="00F358A8" w:rsidP="00F358A8">
      <w:pPr>
        <w:spacing w:after="0" w:line="240" w:lineRule="auto"/>
        <w:ind w:left="567" w:right="260"/>
        <w:rPr>
          <w:rFonts w:ascii="Arial" w:hAnsi="Arial" w:cs="Arial"/>
        </w:rPr>
      </w:pPr>
      <w:r>
        <w:rPr>
          <w:rFonts w:ascii="Arial" w:hAnsi="Arial" w:cs="Arial"/>
        </w:rPr>
        <w:t xml:space="preserve">8.2 </w:t>
      </w:r>
      <w:r w:rsidRPr="00F358A8">
        <w:rPr>
          <w:rFonts w:ascii="Arial" w:hAnsi="Arial" w:cs="Arial"/>
        </w:rPr>
        <w:t>Identify and critically evaluate the literature relevant to the question</w:t>
      </w:r>
    </w:p>
    <w:p w14:paraId="37FD2A5D" w14:textId="26AE3C59" w:rsidR="00F358A8" w:rsidRPr="00F358A8" w:rsidRDefault="00F358A8" w:rsidP="00F358A8">
      <w:pPr>
        <w:spacing w:after="0" w:line="240" w:lineRule="auto"/>
        <w:ind w:left="567" w:right="260"/>
        <w:rPr>
          <w:rFonts w:ascii="Arial" w:hAnsi="Arial" w:cs="Arial"/>
        </w:rPr>
      </w:pPr>
      <w:r>
        <w:rPr>
          <w:rFonts w:ascii="Arial" w:hAnsi="Arial" w:cs="Arial"/>
        </w:rPr>
        <w:t xml:space="preserve">8.3 </w:t>
      </w:r>
      <w:r w:rsidRPr="00F358A8">
        <w:rPr>
          <w:rFonts w:ascii="Arial" w:hAnsi="Arial" w:cs="Arial"/>
        </w:rPr>
        <w:t xml:space="preserve">Identify appropriate data sources (can be primary or secondary data) for investigating selected research question </w:t>
      </w:r>
    </w:p>
    <w:p w14:paraId="064EFC58" w14:textId="70887687" w:rsidR="00F358A8" w:rsidRPr="00F358A8" w:rsidRDefault="00F358A8" w:rsidP="00F358A8">
      <w:pPr>
        <w:spacing w:after="0" w:line="240" w:lineRule="auto"/>
        <w:ind w:left="567" w:right="260"/>
        <w:rPr>
          <w:rFonts w:ascii="Arial" w:hAnsi="Arial" w:cs="Arial"/>
        </w:rPr>
      </w:pPr>
      <w:r>
        <w:rPr>
          <w:rFonts w:ascii="Arial" w:hAnsi="Arial" w:cs="Arial"/>
        </w:rPr>
        <w:t xml:space="preserve">8.4 </w:t>
      </w:r>
      <w:r w:rsidRPr="00F358A8">
        <w:rPr>
          <w:rFonts w:ascii="Arial" w:hAnsi="Arial" w:cs="Arial"/>
        </w:rPr>
        <w:t>Identify and apply appropriate analytical methods for investigating selected research question</w:t>
      </w:r>
    </w:p>
    <w:p w14:paraId="1F33652F" w14:textId="7B749A91" w:rsidR="00F358A8" w:rsidRPr="00F358A8" w:rsidRDefault="00F358A8" w:rsidP="00F358A8">
      <w:pPr>
        <w:spacing w:after="0" w:line="240" w:lineRule="auto"/>
        <w:ind w:left="567" w:right="260"/>
        <w:rPr>
          <w:rFonts w:ascii="Arial" w:hAnsi="Arial" w:cs="Arial"/>
        </w:rPr>
      </w:pPr>
      <w:r>
        <w:rPr>
          <w:rFonts w:ascii="Arial" w:hAnsi="Arial" w:cs="Arial"/>
        </w:rPr>
        <w:t xml:space="preserve">8.5 </w:t>
      </w:r>
      <w:r w:rsidRPr="00F358A8">
        <w:rPr>
          <w:rFonts w:ascii="Arial" w:hAnsi="Arial" w:cs="Arial"/>
        </w:rPr>
        <w:t xml:space="preserve">Understand and put into practice links between theory, research questions, quantitative analysis, and findings </w:t>
      </w:r>
    </w:p>
    <w:p w14:paraId="3328D135" w14:textId="5303C89F" w:rsidR="00ED63FE" w:rsidRDefault="00F358A8" w:rsidP="00F358A8">
      <w:pPr>
        <w:spacing w:after="0" w:line="240" w:lineRule="auto"/>
        <w:ind w:left="567" w:right="260"/>
        <w:rPr>
          <w:rFonts w:ascii="Arial" w:hAnsi="Arial" w:cs="Arial"/>
        </w:rPr>
      </w:pPr>
      <w:r>
        <w:rPr>
          <w:rFonts w:ascii="Arial" w:hAnsi="Arial" w:cs="Arial"/>
        </w:rPr>
        <w:t xml:space="preserve">8.6 </w:t>
      </w:r>
      <w:r w:rsidRPr="00F358A8">
        <w:rPr>
          <w:rFonts w:ascii="Arial" w:hAnsi="Arial" w:cs="Arial"/>
        </w:rPr>
        <w:t>Systematically co</w:t>
      </w:r>
      <w:r w:rsidR="00BF7252">
        <w:rPr>
          <w:rFonts w:ascii="Arial" w:hAnsi="Arial" w:cs="Arial"/>
        </w:rPr>
        <w:t>n</w:t>
      </w:r>
      <w:r w:rsidRPr="00F358A8">
        <w:rPr>
          <w:rFonts w:ascii="Arial" w:hAnsi="Arial" w:cs="Arial"/>
        </w:rPr>
        <w:t>vey the process of quantitative data gathering, analysis, findings, and their implications of a specified research question</w:t>
      </w:r>
      <w:r>
        <w:rPr>
          <w:rFonts w:ascii="Arial" w:hAnsi="Arial" w:cs="Arial"/>
        </w:rPr>
        <w:t>.</w:t>
      </w:r>
    </w:p>
    <w:p w14:paraId="23BD8B30" w14:textId="77777777" w:rsidR="00F358A8" w:rsidRPr="00F358A8" w:rsidRDefault="00F358A8" w:rsidP="00F358A8">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AF7E44" w14:textId="4B01C38E" w:rsidR="00F358A8" w:rsidRPr="00F358A8" w:rsidRDefault="00F358A8" w:rsidP="00F358A8">
      <w:pPr>
        <w:spacing w:after="0" w:line="240" w:lineRule="auto"/>
        <w:ind w:left="567" w:right="260"/>
        <w:rPr>
          <w:rFonts w:ascii="Arial" w:hAnsi="Arial" w:cs="Arial"/>
        </w:rPr>
      </w:pPr>
      <w:r>
        <w:rPr>
          <w:rFonts w:ascii="Arial" w:hAnsi="Arial" w:cs="Arial"/>
        </w:rPr>
        <w:t xml:space="preserve">9.1 </w:t>
      </w:r>
      <w:r w:rsidRPr="00F358A8">
        <w:rPr>
          <w:rFonts w:ascii="Arial" w:hAnsi="Arial" w:cs="Arial"/>
        </w:rPr>
        <w:t xml:space="preserve">Demonstrate bibliographic and computer search skills </w:t>
      </w:r>
    </w:p>
    <w:p w14:paraId="5E8BD3FD" w14:textId="6C4B613F" w:rsidR="00F358A8" w:rsidRPr="00F358A8" w:rsidRDefault="00F358A8" w:rsidP="00F358A8">
      <w:pPr>
        <w:spacing w:after="0" w:line="240" w:lineRule="auto"/>
        <w:ind w:left="567" w:right="260"/>
        <w:rPr>
          <w:rFonts w:ascii="Arial" w:hAnsi="Arial" w:cs="Arial"/>
        </w:rPr>
      </w:pPr>
      <w:r>
        <w:rPr>
          <w:rFonts w:ascii="Arial" w:hAnsi="Arial" w:cs="Arial"/>
        </w:rPr>
        <w:t xml:space="preserve">9.2 </w:t>
      </w:r>
      <w:r w:rsidRPr="00F358A8">
        <w:rPr>
          <w:rFonts w:ascii="Arial" w:hAnsi="Arial" w:cs="Arial"/>
        </w:rPr>
        <w:t xml:space="preserve">Think critically, analyse and synthesise, including ability to evaluate statements in relation to evidence, line of reasoning and implicit values </w:t>
      </w:r>
    </w:p>
    <w:p w14:paraId="35507038" w14:textId="608FDA43" w:rsidR="00F358A8" w:rsidRPr="00F358A8" w:rsidRDefault="00F358A8" w:rsidP="00F358A8">
      <w:pPr>
        <w:spacing w:after="0" w:line="240" w:lineRule="auto"/>
        <w:ind w:left="567" w:right="260"/>
        <w:rPr>
          <w:rFonts w:ascii="Arial" w:hAnsi="Arial" w:cs="Arial"/>
        </w:rPr>
      </w:pPr>
      <w:r>
        <w:rPr>
          <w:rFonts w:ascii="Arial" w:hAnsi="Arial" w:cs="Arial"/>
        </w:rPr>
        <w:t xml:space="preserve">9.3 </w:t>
      </w:r>
      <w:r w:rsidRPr="00F358A8">
        <w:rPr>
          <w:rFonts w:ascii="Arial" w:hAnsi="Arial" w:cs="Arial"/>
        </w:rPr>
        <w:t>Demonstrate advanced skills in the analysis and communication of quantitative data</w:t>
      </w:r>
    </w:p>
    <w:p w14:paraId="69EDEFFB" w14:textId="1CBD9882" w:rsidR="00F358A8" w:rsidRPr="00F358A8" w:rsidRDefault="00F358A8" w:rsidP="00F358A8">
      <w:pPr>
        <w:spacing w:after="0" w:line="240" w:lineRule="auto"/>
        <w:ind w:left="567" w:right="260"/>
        <w:rPr>
          <w:rFonts w:ascii="Arial" w:hAnsi="Arial" w:cs="Arial"/>
        </w:rPr>
      </w:pPr>
      <w:r>
        <w:rPr>
          <w:rFonts w:ascii="Arial" w:hAnsi="Arial" w:cs="Arial"/>
        </w:rPr>
        <w:t xml:space="preserve">9.4 </w:t>
      </w:r>
      <w:r w:rsidRPr="00F358A8">
        <w:rPr>
          <w:rFonts w:ascii="Arial" w:hAnsi="Arial" w:cs="Arial"/>
        </w:rPr>
        <w:t xml:space="preserve">Distinguish between technical, normative, moral and political questions </w:t>
      </w:r>
    </w:p>
    <w:p w14:paraId="013323C6" w14:textId="03AF6C47" w:rsidR="00ED63FE" w:rsidRDefault="00F358A8" w:rsidP="00F358A8">
      <w:pPr>
        <w:spacing w:after="0" w:line="240" w:lineRule="auto"/>
        <w:ind w:left="567" w:right="260"/>
        <w:rPr>
          <w:rFonts w:ascii="Arial" w:hAnsi="Arial" w:cs="Arial"/>
        </w:rPr>
      </w:pPr>
      <w:r>
        <w:rPr>
          <w:rFonts w:ascii="Arial" w:hAnsi="Arial" w:cs="Arial"/>
        </w:rPr>
        <w:t xml:space="preserve">9.5 </w:t>
      </w:r>
      <w:r w:rsidRPr="00F358A8">
        <w:rPr>
          <w:rFonts w:ascii="Arial" w:hAnsi="Arial" w:cs="Arial"/>
        </w:rPr>
        <w:t>Critically assess scholarly theory and data and their implications</w:t>
      </w:r>
      <w:r>
        <w:rPr>
          <w:rFonts w:ascii="Arial" w:hAnsi="Arial" w:cs="Arial"/>
        </w:rPr>
        <w:t>.</w:t>
      </w:r>
    </w:p>
    <w:p w14:paraId="7BD98986" w14:textId="77777777" w:rsidR="00F358A8" w:rsidRPr="00F358A8" w:rsidRDefault="00F358A8" w:rsidP="00F358A8">
      <w:pPr>
        <w:spacing w:after="0" w:line="240" w:lineRule="auto"/>
        <w:ind w:left="567" w:right="260"/>
        <w:rPr>
          <w:rFonts w:ascii="Arial" w:hAnsi="Arial" w:cs="Arial"/>
        </w:rPr>
      </w:pPr>
    </w:p>
    <w:p w14:paraId="26D43C59" w14:textId="4343BD25"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6C5CBC41" w:rsidR="00ED63FE" w:rsidRDefault="00F358A8" w:rsidP="00F358A8">
      <w:pPr>
        <w:spacing w:after="0" w:line="240" w:lineRule="auto"/>
        <w:ind w:left="567" w:right="260"/>
        <w:jc w:val="both"/>
        <w:rPr>
          <w:rFonts w:ascii="Arial" w:hAnsi="Arial" w:cs="Arial"/>
        </w:rPr>
      </w:pPr>
      <w:r w:rsidRPr="00F358A8">
        <w:rPr>
          <w:rFonts w:ascii="Arial" w:hAnsi="Arial" w:cs="Arial"/>
        </w:rPr>
        <w:t>The aim of the module is that students choose and then answer their own research question.  The objectives are to develop a research question and appropriate research design. This will be followed by identifying suitable data sources based on existing literature</w:t>
      </w:r>
      <w:r w:rsidR="00FC01A4">
        <w:rPr>
          <w:rFonts w:ascii="Arial" w:hAnsi="Arial" w:cs="Arial"/>
        </w:rPr>
        <w:t xml:space="preserve"> </w:t>
      </w:r>
      <w:r w:rsidR="00FC01A4" w:rsidRPr="00F358A8">
        <w:rPr>
          <w:rFonts w:ascii="Arial" w:hAnsi="Arial" w:cs="Arial"/>
        </w:rPr>
        <w:t>and data analysis techniques to interrogate the data and answer their research question</w:t>
      </w:r>
      <w:r w:rsidRPr="00F358A8">
        <w:rPr>
          <w:rFonts w:ascii="Arial" w:hAnsi="Arial" w:cs="Arial"/>
        </w:rPr>
        <w:t xml:space="preserve">. </w:t>
      </w:r>
    </w:p>
    <w:p w14:paraId="486C75B9" w14:textId="77777777" w:rsidR="00F358A8" w:rsidRPr="00F358A8" w:rsidRDefault="00F358A8" w:rsidP="00F358A8">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412C29" w14:textId="18817A72"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 xml:space="preserve">Allison, P. D. (1999). </w:t>
      </w:r>
      <w:r w:rsidRPr="00B330E4">
        <w:rPr>
          <w:rFonts w:ascii="Arial" w:hAnsi="Arial" w:cs="Arial"/>
          <w:i/>
        </w:rPr>
        <w:t>Multiple regression: A primer</w:t>
      </w:r>
      <w:r w:rsidRPr="00F358A8">
        <w:rPr>
          <w:rFonts w:ascii="Arial" w:hAnsi="Arial" w:cs="Arial"/>
        </w:rPr>
        <w:t xml:space="preserve">. </w:t>
      </w:r>
      <w:r w:rsidR="00BF7252">
        <w:rPr>
          <w:rFonts w:ascii="Arial" w:hAnsi="Arial" w:cs="Arial"/>
        </w:rPr>
        <w:t xml:space="preserve">Thousand Oaks/London, </w:t>
      </w:r>
      <w:r w:rsidRPr="00F358A8">
        <w:rPr>
          <w:rFonts w:ascii="Arial" w:hAnsi="Arial" w:cs="Arial"/>
        </w:rPr>
        <w:t>Pine Forge Press.</w:t>
      </w:r>
    </w:p>
    <w:p w14:paraId="0C47E7DB" w14:textId="77777777"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 xml:space="preserve">Longhi, S., &amp; Nandi, A. (2014). </w:t>
      </w:r>
      <w:r w:rsidRPr="00B330E4">
        <w:rPr>
          <w:rFonts w:ascii="Arial" w:hAnsi="Arial" w:cs="Arial"/>
          <w:i/>
        </w:rPr>
        <w:t>A Practical Guide to Using Panel Data</w:t>
      </w:r>
      <w:r w:rsidRPr="00F358A8">
        <w:rPr>
          <w:rFonts w:ascii="Arial" w:hAnsi="Arial" w:cs="Arial"/>
        </w:rPr>
        <w:t>. Sage.</w:t>
      </w:r>
    </w:p>
    <w:p w14:paraId="3D96708F" w14:textId="77777777"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 xml:space="preserve">Mills, M. (2011). </w:t>
      </w:r>
      <w:r w:rsidRPr="00B330E4">
        <w:rPr>
          <w:rFonts w:ascii="Arial" w:hAnsi="Arial" w:cs="Arial"/>
          <w:i/>
        </w:rPr>
        <w:t>Introducing survival and event history analysis</w:t>
      </w:r>
      <w:r w:rsidRPr="00F358A8">
        <w:rPr>
          <w:rFonts w:ascii="Arial" w:hAnsi="Arial" w:cs="Arial"/>
        </w:rPr>
        <w:t>. Sage Publications.</w:t>
      </w:r>
    </w:p>
    <w:p w14:paraId="4F68FA09" w14:textId="77777777"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lastRenderedPageBreak/>
        <w:t xml:space="preserve">Morgan, S. L., &amp; Winship, C. (2014). </w:t>
      </w:r>
      <w:r w:rsidRPr="00B330E4">
        <w:rPr>
          <w:rFonts w:ascii="Arial" w:hAnsi="Arial" w:cs="Arial"/>
          <w:i/>
        </w:rPr>
        <w:t>Counterfactuals and causal inference</w:t>
      </w:r>
      <w:r w:rsidRPr="00F358A8">
        <w:rPr>
          <w:rFonts w:ascii="Arial" w:hAnsi="Arial" w:cs="Arial"/>
        </w:rPr>
        <w:t>. Cambridge University Press.</w:t>
      </w:r>
    </w:p>
    <w:p w14:paraId="094D0E2E" w14:textId="224F064B"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Rabe-Hesketh, S.. (</w:t>
      </w:r>
      <w:r w:rsidR="00CF56C7">
        <w:rPr>
          <w:rFonts w:ascii="Arial" w:hAnsi="Arial" w:cs="Arial"/>
        </w:rPr>
        <w:t>2012</w:t>
      </w:r>
      <w:r w:rsidRPr="00F358A8">
        <w:rPr>
          <w:rFonts w:ascii="Arial" w:hAnsi="Arial" w:cs="Arial"/>
        </w:rPr>
        <w:t xml:space="preserve">). </w:t>
      </w:r>
      <w:r w:rsidRPr="00B330E4">
        <w:rPr>
          <w:rFonts w:ascii="Arial" w:hAnsi="Arial" w:cs="Arial"/>
          <w:i/>
        </w:rPr>
        <w:t>Multilevel and longitudinal model</w:t>
      </w:r>
      <w:r w:rsidR="00B330E4" w:rsidRPr="00B330E4">
        <w:rPr>
          <w:rFonts w:ascii="Arial" w:hAnsi="Arial" w:cs="Arial"/>
          <w:i/>
        </w:rPr>
        <w:t>l</w:t>
      </w:r>
      <w:r w:rsidRPr="00B330E4">
        <w:rPr>
          <w:rFonts w:ascii="Arial" w:hAnsi="Arial" w:cs="Arial"/>
          <w:i/>
        </w:rPr>
        <w:t>ing using Stata</w:t>
      </w:r>
      <w:r w:rsidRPr="00F358A8">
        <w:rPr>
          <w:rFonts w:ascii="Arial" w:hAnsi="Arial" w:cs="Arial"/>
        </w:rPr>
        <w:t xml:space="preserve">. </w:t>
      </w:r>
      <w:r w:rsidR="00CF56C7">
        <w:rPr>
          <w:rFonts w:ascii="Arial" w:hAnsi="Arial" w:cs="Arial"/>
        </w:rPr>
        <w:t xml:space="preserve">Third edition, College Station, </w:t>
      </w:r>
      <w:r w:rsidRPr="00F358A8">
        <w:rPr>
          <w:rFonts w:ascii="Arial" w:hAnsi="Arial" w:cs="Arial"/>
        </w:rPr>
        <w:t>STATA press.</w:t>
      </w:r>
    </w:p>
    <w:p w14:paraId="2D5B67F6" w14:textId="71A1ADCD" w:rsidR="00ED63FE" w:rsidRDefault="00F358A8" w:rsidP="00F358A8">
      <w:pPr>
        <w:spacing w:after="0" w:line="240" w:lineRule="auto"/>
        <w:ind w:left="567" w:right="260"/>
        <w:jc w:val="both"/>
        <w:rPr>
          <w:rFonts w:ascii="Arial" w:hAnsi="Arial" w:cs="Arial"/>
        </w:rPr>
      </w:pPr>
      <w:r w:rsidRPr="00F358A8">
        <w:rPr>
          <w:rFonts w:ascii="Arial" w:hAnsi="Arial" w:cs="Arial"/>
        </w:rPr>
        <w:t xml:space="preserve">Tarling, R. (2008). </w:t>
      </w:r>
      <w:r w:rsidRPr="00B330E4">
        <w:rPr>
          <w:rFonts w:ascii="Arial" w:hAnsi="Arial" w:cs="Arial"/>
          <w:i/>
        </w:rPr>
        <w:t>Statistical modelling for social researchers: Principles and practice</w:t>
      </w:r>
      <w:r w:rsidRPr="00F358A8">
        <w:rPr>
          <w:rFonts w:ascii="Arial" w:hAnsi="Arial" w:cs="Arial"/>
        </w:rPr>
        <w:t>. Routledge.</w:t>
      </w:r>
    </w:p>
    <w:p w14:paraId="62957BDE" w14:textId="77777777" w:rsidR="00F358A8" w:rsidRPr="00ED63FE" w:rsidRDefault="00F358A8" w:rsidP="00F358A8">
      <w:pPr>
        <w:spacing w:after="0" w:line="240" w:lineRule="auto"/>
        <w:ind w:left="567" w:right="260"/>
        <w:jc w:val="both"/>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7605FC7"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358A8">
        <w:rPr>
          <w:rFonts w:ascii="Arial" w:hAnsi="Arial" w:cs="Arial"/>
          <w:iCs/>
        </w:rPr>
        <w:t>10</w:t>
      </w:r>
    </w:p>
    <w:p w14:paraId="20256FFB" w14:textId="2971F285"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358A8">
        <w:rPr>
          <w:rFonts w:ascii="Arial" w:hAnsi="Arial" w:cs="Arial"/>
          <w:iCs/>
        </w:rPr>
        <w:t>290</w:t>
      </w:r>
    </w:p>
    <w:p w14:paraId="27594869" w14:textId="7A31B0D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F358A8">
        <w:rPr>
          <w:rFonts w:ascii="Arial" w:hAnsi="Arial" w:cs="Arial"/>
          <w:iCs/>
        </w:rPr>
        <w:t xml:space="preserve"> 300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5D17094C" w14:textId="71671155" w:rsidR="00491F4B" w:rsidRPr="00B330E4" w:rsidRDefault="00BF7252" w:rsidP="00491F4B">
      <w:pPr>
        <w:pStyle w:val="ListParagraph"/>
        <w:spacing w:after="120"/>
        <w:ind w:left="567"/>
        <w:rPr>
          <w:rFonts w:ascii="Arial" w:hAnsi="Arial" w:cs="Arial"/>
          <w:iCs/>
        </w:rPr>
      </w:pPr>
      <w:r>
        <w:rPr>
          <w:rFonts w:ascii="Arial" w:hAnsi="Arial" w:cs="Arial"/>
          <w:iCs/>
        </w:rPr>
        <w:t xml:space="preserve">Coursework- </w:t>
      </w:r>
      <w:r w:rsidR="00F358A8" w:rsidRPr="00B330E4">
        <w:rPr>
          <w:rFonts w:ascii="Arial" w:hAnsi="Arial" w:cs="Arial"/>
          <w:iCs/>
        </w:rPr>
        <w:t>Research Proposal (2000 words)</w:t>
      </w:r>
      <w:r w:rsidR="00EC3B04" w:rsidRPr="00B330E4">
        <w:rPr>
          <w:rFonts w:ascii="Arial" w:hAnsi="Arial" w:cs="Arial"/>
          <w:iCs/>
        </w:rPr>
        <w:t xml:space="preserve"> </w:t>
      </w:r>
      <w:r>
        <w:rPr>
          <w:rFonts w:ascii="Arial" w:hAnsi="Arial" w:cs="Arial"/>
          <w:iCs/>
        </w:rPr>
        <w:t xml:space="preserve">- </w:t>
      </w:r>
      <w:r w:rsidR="00F358A8" w:rsidRPr="00B330E4">
        <w:rPr>
          <w:rFonts w:ascii="Arial" w:hAnsi="Arial" w:cs="Arial"/>
          <w:iCs/>
        </w:rPr>
        <w:t>25</w:t>
      </w:r>
      <w:r>
        <w:rPr>
          <w:rFonts w:ascii="Arial" w:hAnsi="Arial" w:cs="Arial"/>
          <w:iCs/>
        </w:rPr>
        <w:t>%</w:t>
      </w:r>
    </w:p>
    <w:p w14:paraId="2A7F0401" w14:textId="71F94BF4" w:rsidR="007A5333" w:rsidRPr="00B330E4" w:rsidRDefault="00BF7252" w:rsidP="00491F4B">
      <w:pPr>
        <w:pStyle w:val="ListParagraph"/>
        <w:spacing w:after="120"/>
        <w:ind w:left="567"/>
        <w:rPr>
          <w:rFonts w:ascii="Arial" w:hAnsi="Arial" w:cs="Arial"/>
          <w:iCs/>
        </w:rPr>
      </w:pPr>
      <w:r>
        <w:rPr>
          <w:rFonts w:ascii="Arial" w:hAnsi="Arial" w:cs="Arial"/>
          <w:iCs/>
        </w:rPr>
        <w:t xml:space="preserve">Coursework - Dissertation (10000 words) - </w:t>
      </w:r>
      <w:r w:rsidR="00F358A8" w:rsidRPr="00B330E4">
        <w:rPr>
          <w:rFonts w:ascii="Arial" w:hAnsi="Arial" w:cs="Arial"/>
          <w:iCs/>
        </w:rPr>
        <w:t>75</w:t>
      </w:r>
      <w:r>
        <w:rPr>
          <w:rFonts w:ascii="Arial" w:hAnsi="Arial" w:cs="Arial"/>
          <w:iCs/>
        </w:rPr>
        <w:t>%</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F358A8" w:rsidRPr="000A1C5E" w14:paraId="7DF50486" w14:textId="77777777" w:rsidTr="00F358A8">
        <w:trPr>
          <w:jc w:val="center"/>
        </w:trPr>
        <w:tc>
          <w:tcPr>
            <w:tcW w:w="1730" w:type="dxa"/>
            <w:shd w:val="clear" w:color="auto" w:fill="D9D9D9" w:themeFill="background1" w:themeFillShade="D9"/>
          </w:tcPr>
          <w:p w14:paraId="48DD0159" w14:textId="77777777" w:rsidR="00F358A8" w:rsidRPr="000A1C5E" w:rsidRDefault="00F358A8" w:rsidP="00BF7252">
            <w:pPr>
              <w:spacing w:after="120"/>
              <w:ind w:left="33"/>
              <w:rPr>
                <w:rFonts w:ascii="Arial" w:hAnsi="Arial" w:cs="Arial"/>
                <w:b/>
              </w:rPr>
            </w:pPr>
            <w:r w:rsidRPr="000A1C5E">
              <w:rPr>
                <w:rFonts w:ascii="Arial" w:hAnsi="Arial" w:cs="Arial"/>
                <w:b/>
              </w:rPr>
              <w:t>Module learning outcome</w:t>
            </w:r>
          </w:p>
        </w:tc>
        <w:tc>
          <w:tcPr>
            <w:tcW w:w="567" w:type="dxa"/>
          </w:tcPr>
          <w:p w14:paraId="74F6C2C8" w14:textId="77777777" w:rsidR="00F358A8" w:rsidRPr="000A1C5E" w:rsidRDefault="00F358A8" w:rsidP="00BF7252">
            <w:pPr>
              <w:spacing w:after="120"/>
              <w:rPr>
                <w:rFonts w:ascii="Arial" w:hAnsi="Arial" w:cs="Arial"/>
              </w:rPr>
            </w:pPr>
            <w:r w:rsidRPr="000A1C5E">
              <w:rPr>
                <w:rFonts w:ascii="Arial" w:hAnsi="Arial" w:cs="Arial"/>
              </w:rPr>
              <w:t>8.1</w:t>
            </w:r>
          </w:p>
        </w:tc>
        <w:tc>
          <w:tcPr>
            <w:tcW w:w="567" w:type="dxa"/>
          </w:tcPr>
          <w:p w14:paraId="399B7688" w14:textId="77777777" w:rsidR="00F358A8" w:rsidRPr="000A1C5E" w:rsidRDefault="00F358A8" w:rsidP="00BF7252">
            <w:pPr>
              <w:spacing w:after="120"/>
              <w:rPr>
                <w:rFonts w:ascii="Arial" w:hAnsi="Arial" w:cs="Arial"/>
              </w:rPr>
            </w:pPr>
            <w:r w:rsidRPr="000A1C5E">
              <w:rPr>
                <w:rFonts w:ascii="Arial" w:hAnsi="Arial" w:cs="Arial"/>
              </w:rPr>
              <w:t>8.2</w:t>
            </w:r>
          </w:p>
        </w:tc>
        <w:tc>
          <w:tcPr>
            <w:tcW w:w="567" w:type="dxa"/>
          </w:tcPr>
          <w:p w14:paraId="1C1F0D42" w14:textId="77777777" w:rsidR="00F358A8" w:rsidRPr="000A1C5E" w:rsidRDefault="00F358A8" w:rsidP="00BF7252">
            <w:pPr>
              <w:spacing w:after="120"/>
              <w:rPr>
                <w:rFonts w:ascii="Arial" w:hAnsi="Arial" w:cs="Arial"/>
              </w:rPr>
            </w:pPr>
            <w:r w:rsidRPr="000A1C5E">
              <w:rPr>
                <w:rFonts w:ascii="Arial" w:hAnsi="Arial" w:cs="Arial"/>
              </w:rPr>
              <w:t>8.3</w:t>
            </w:r>
          </w:p>
        </w:tc>
        <w:tc>
          <w:tcPr>
            <w:tcW w:w="567" w:type="dxa"/>
          </w:tcPr>
          <w:p w14:paraId="6E4C6C40" w14:textId="77777777" w:rsidR="00F358A8" w:rsidRPr="000A1C5E" w:rsidRDefault="00F358A8" w:rsidP="00BF7252">
            <w:pPr>
              <w:spacing w:after="120"/>
              <w:rPr>
                <w:rFonts w:ascii="Arial" w:hAnsi="Arial" w:cs="Arial"/>
              </w:rPr>
            </w:pPr>
            <w:r w:rsidRPr="000A1C5E">
              <w:rPr>
                <w:rFonts w:ascii="Arial" w:hAnsi="Arial" w:cs="Arial"/>
              </w:rPr>
              <w:t>8.4</w:t>
            </w:r>
          </w:p>
        </w:tc>
        <w:tc>
          <w:tcPr>
            <w:tcW w:w="567" w:type="dxa"/>
          </w:tcPr>
          <w:p w14:paraId="04E1B3D6" w14:textId="77777777" w:rsidR="00F358A8" w:rsidRPr="000A1C5E" w:rsidRDefault="00F358A8" w:rsidP="00BF7252">
            <w:pPr>
              <w:spacing w:after="120"/>
              <w:rPr>
                <w:rFonts w:ascii="Arial" w:hAnsi="Arial" w:cs="Arial"/>
              </w:rPr>
            </w:pPr>
            <w:r w:rsidRPr="000A1C5E">
              <w:rPr>
                <w:rFonts w:ascii="Arial" w:hAnsi="Arial" w:cs="Arial"/>
              </w:rPr>
              <w:t>8.5</w:t>
            </w:r>
          </w:p>
        </w:tc>
        <w:tc>
          <w:tcPr>
            <w:tcW w:w="567" w:type="dxa"/>
          </w:tcPr>
          <w:p w14:paraId="61BCD176" w14:textId="77777777" w:rsidR="00F358A8" w:rsidRPr="000A1C5E" w:rsidRDefault="00F358A8" w:rsidP="00BF7252">
            <w:pPr>
              <w:spacing w:after="120"/>
              <w:rPr>
                <w:rFonts w:ascii="Arial" w:hAnsi="Arial" w:cs="Arial"/>
              </w:rPr>
            </w:pPr>
            <w:r w:rsidRPr="000A1C5E">
              <w:rPr>
                <w:rFonts w:ascii="Arial" w:hAnsi="Arial" w:cs="Arial"/>
              </w:rPr>
              <w:t>8.6</w:t>
            </w:r>
          </w:p>
        </w:tc>
        <w:tc>
          <w:tcPr>
            <w:tcW w:w="567" w:type="dxa"/>
          </w:tcPr>
          <w:p w14:paraId="23BC88F7" w14:textId="77777777" w:rsidR="00F358A8" w:rsidRPr="000A1C5E" w:rsidRDefault="00F358A8" w:rsidP="00BF7252">
            <w:pPr>
              <w:spacing w:after="120"/>
              <w:rPr>
                <w:rFonts w:ascii="Arial" w:hAnsi="Arial" w:cs="Arial"/>
              </w:rPr>
            </w:pPr>
            <w:r w:rsidRPr="000A1C5E">
              <w:rPr>
                <w:rFonts w:ascii="Arial" w:hAnsi="Arial" w:cs="Arial"/>
              </w:rPr>
              <w:t>9.1</w:t>
            </w:r>
          </w:p>
        </w:tc>
        <w:tc>
          <w:tcPr>
            <w:tcW w:w="567" w:type="dxa"/>
          </w:tcPr>
          <w:p w14:paraId="12DF3131" w14:textId="77777777" w:rsidR="00F358A8" w:rsidRPr="000A1C5E" w:rsidRDefault="00F358A8" w:rsidP="00BF7252">
            <w:pPr>
              <w:spacing w:after="120"/>
              <w:rPr>
                <w:rFonts w:ascii="Arial" w:hAnsi="Arial" w:cs="Arial"/>
              </w:rPr>
            </w:pPr>
            <w:r w:rsidRPr="000A1C5E">
              <w:rPr>
                <w:rFonts w:ascii="Arial" w:hAnsi="Arial" w:cs="Arial"/>
              </w:rPr>
              <w:t>9.2</w:t>
            </w:r>
          </w:p>
        </w:tc>
        <w:tc>
          <w:tcPr>
            <w:tcW w:w="567" w:type="dxa"/>
          </w:tcPr>
          <w:p w14:paraId="176EE6E4" w14:textId="77777777" w:rsidR="00F358A8" w:rsidRPr="000A1C5E" w:rsidRDefault="00F358A8" w:rsidP="00BF7252">
            <w:pPr>
              <w:spacing w:after="120"/>
              <w:rPr>
                <w:rFonts w:ascii="Arial" w:hAnsi="Arial" w:cs="Arial"/>
              </w:rPr>
            </w:pPr>
            <w:r w:rsidRPr="000A1C5E">
              <w:rPr>
                <w:rFonts w:ascii="Arial" w:hAnsi="Arial" w:cs="Arial"/>
              </w:rPr>
              <w:t>9.3</w:t>
            </w:r>
          </w:p>
        </w:tc>
        <w:tc>
          <w:tcPr>
            <w:tcW w:w="567" w:type="dxa"/>
          </w:tcPr>
          <w:p w14:paraId="149C7440" w14:textId="77777777" w:rsidR="00F358A8" w:rsidRPr="000A1C5E" w:rsidRDefault="00F358A8" w:rsidP="00BF7252">
            <w:pPr>
              <w:spacing w:after="120"/>
              <w:rPr>
                <w:rFonts w:ascii="Arial" w:hAnsi="Arial" w:cs="Arial"/>
              </w:rPr>
            </w:pPr>
            <w:r w:rsidRPr="000A1C5E">
              <w:rPr>
                <w:rFonts w:ascii="Arial" w:hAnsi="Arial" w:cs="Arial"/>
              </w:rPr>
              <w:t>9.4</w:t>
            </w:r>
          </w:p>
        </w:tc>
        <w:tc>
          <w:tcPr>
            <w:tcW w:w="567" w:type="dxa"/>
          </w:tcPr>
          <w:p w14:paraId="5124704C" w14:textId="77777777" w:rsidR="00F358A8" w:rsidRPr="000A1C5E" w:rsidRDefault="00F358A8" w:rsidP="00BF7252">
            <w:pPr>
              <w:spacing w:after="120"/>
              <w:rPr>
                <w:rFonts w:ascii="Arial" w:hAnsi="Arial" w:cs="Arial"/>
              </w:rPr>
            </w:pPr>
            <w:r>
              <w:rPr>
                <w:rFonts w:ascii="Arial" w:hAnsi="Arial" w:cs="Arial"/>
              </w:rPr>
              <w:t>9.5</w:t>
            </w:r>
          </w:p>
        </w:tc>
      </w:tr>
      <w:tr w:rsidR="00F358A8" w:rsidRPr="000A1C5E" w14:paraId="1D54076D" w14:textId="77777777" w:rsidTr="00F358A8">
        <w:trPr>
          <w:jc w:val="center"/>
        </w:trPr>
        <w:tc>
          <w:tcPr>
            <w:tcW w:w="1730" w:type="dxa"/>
            <w:shd w:val="clear" w:color="auto" w:fill="D9D9D9" w:themeFill="background1" w:themeFillShade="D9"/>
          </w:tcPr>
          <w:p w14:paraId="3BBB7E9E" w14:textId="77777777" w:rsidR="00F358A8" w:rsidRPr="000A1C5E" w:rsidRDefault="00F358A8" w:rsidP="00BF7252">
            <w:pPr>
              <w:spacing w:after="120"/>
              <w:rPr>
                <w:rFonts w:ascii="Arial" w:hAnsi="Arial" w:cs="Arial"/>
                <w:b/>
              </w:rPr>
            </w:pPr>
            <w:r w:rsidRPr="000A1C5E">
              <w:rPr>
                <w:rFonts w:ascii="Arial" w:hAnsi="Arial" w:cs="Arial"/>
                <w:b/>
              </w:rPr>
              <w:t>Learning/ teaching method</w:t>
            </w:r>
          </w:p>
        </w:tc>
        <w:tc>
          <w:tcPr>
            <w:tcW w:w="567" w:type="dxa"/>
          </w:tcPr>
          <w:p w14:paraId="3716F50A" w14:textId="77777777" w:rsidR="00F358A8" w:rsidRPr="000A1C5E" w:rsidRDefault="00F358A8" w:rsidP="00BF7252">
            <w:pPr>
              <w:spacing w:after="120"/>
              <w:rPr>
                <w:rFonts w:ascii="Arial" w:hAnsi="Arial" w:cs="Arial"/>
                <w:b/>
              </w:rPr>
            </w:pPr>
          </w:p>
        </w:tc>
        <w:tc>
          <w:tcPr>
            <w:tcW w:w="567" w:type="dxa"/>
          </w:tcPr>
          <w:p w14:paraId="06C36005" w14:textId="77777777" w:rsidR="00F358A8" w:rsidRPr="000A1C5E" w:rsidRDefault="00F358A8" w:rsidP="00BF7252">
            <w:pPr>
              <w:spacing w:after="120"/>
              <w:rPr>
                <w:rFonts w:ascii="Arial" w:hAnsi="Arial" w:cs="Arial"/>
                <w:b/>
              </w:rPr>
            </w:pPr>
          </w:p>
        </w:tc>
        <w:tc>
          <w:tcPr>
            <w:tcW w:w="567" w:type="dxa"/>
          </w:tcPr>
          <w:p w14:paraId="10475C10" w14:textId="77777777" w:rsidR="00F358A8" w:rsidRPr="000A1C5E" w:rsidRDefault="00F358A8" w:rsidP="00BF7252">
            <w:pPr>
              <w:spacing w:after="120"/>
              <w:rPr>
                <w:rFonts w:ascii="Arial" w:hAnsi="Arial" w:cs="Arial"/>
                <w:b/>
              </w:rPr>
            </w:pPr>
          </w:p>
        </w:tc>
        <w:tc>
          <w:tcPr>
            <w:tcW w:w="567" w:type="dxa"/>
          </w:tcPr>
          <w:p w14:paraId="1CA386CA" w14:textId="77777777" w:rsidR="00F358A8" w:rsidRPr="000A1C5E" w:rsidRDefault="00F358A8" w:rsidP="00BF7252">
            <w:pPr>
              <w:spacing w:after="120"/>
              <w:rPr>
                <w:rFonts w:ascii="Arial" w:hAnsi="Arial" w:cs="Arial"/>
                <w:b/>
              </w:rPr>
            </w:pPr>
          </w:p>
        </w:tc>
        <w:tc>
          <w:tcPr>
            <w:tcW w:w="567" w:type="dxa"/>
          </w:tcPr>
          <w:p w14:paraId="4876B6F8" w14:textId="77777777" w:rsidR="00F358A8" w:rsidRPr="000A1C5E" w:rsidRDefault="00F358A8" w:rsidP="00BF7252">
            <w:pPr>
              <w:spacing w:after="120"/>
              <w:rPr>
                <w:rFonts w:ascii="Arial" w:hAnsi="Arial" w:cs="Arial"/>
                <w:b/>
              </w:rPr>
            </w:pPr>
          </w:p>
        </w:tc>
        <w:tc>
          <w:tcPr>
            <w:tcW w:w="567" w:type="dxa"/>
          </w:tcPr>
          <w:p w14:paraId="0D561BCB" w14:textId="77777777" w:rsidR="00F358A8" w:rsidRPr="000A1C5E" w:rsidRDefault="00F358A8" w:rsidP="00BF7252">
            <w:pPr>
              <w:spacing w:after="120"/>
              <w:rPr>
                <w:rFonts w:ascii="Arial" w:hAnsi="Arial" w:cs="Arial"/>
                <w:b/>
              </w:rPr>
            </w:pPr>
          </w:p>
        </w:tc>
        <w:tc>
          <w:tcPr>
            <w:tcW w:w="567" w:type="dxa"/>
          </w:tcPr>
          <w:p w14:paraId="3B74EA1A" w14:textId="77777777" w:rsidR="00F358A8" w:rsidRPr="000A1C5E" w:rsidRDefault="00F358A8" w:rsidP="00BF7252">
            <w:pPr>
              <w:spacing w:after="120"/>
              <w:rPr>
                <w:rFonts w:ascii="Arial" w:hAnsi="Arial" w:cs="Arial"/>
                <w:b/>
              </w:rPr>
            </w:pPr>
          </w:p>
        </w:tc>
        <w:tc>
          <w:tcPr>
            <w:tcW w:w="567" w:type="dxa"/>
          </w:tcPr>
          <w:p w14:paraId="0F45B97F" w14:textId="77777777" w:rsidR="00F358A8" w:rsidRPr="000A1C5E" w:rsidRDefault="00F358A8" w:rsidP="00BF7252">
            <w:pPr>
              <w:spacing w:after="120"/>
              <w:rPr>
                <w:rFonts w:ascii="Arial" w:hAnsi="Arial" w:cs="Arial"/>
                <w:b/>
              </w:rPr>
            </w:pPr>
          </w:p>
        </w:tc>
        <w:tc>
          <w:tcPr>
            <w:tcW w:w="567" w:type="dxa"/>
          </w:tcPr>
          <w:p w14:paraId="00E9ECA5" w14:textId="77777777" w:rsidR="00F358A8" w:rsidRPr="000A1C5E" w:rsidRDefault="00F358A8" w:rsidP="00BF7252">
            <w:pPr>
              <w:spacing w:after="120"/>
              <w:rPr>
                <w:rFonts w:ascii="Arial" w:hAnsi="Arial" w:cs="Arial"/>
                <w:b/>
              </w:rPr>
            </w:pPr>
          </w:p>
        </w:tc>
        <w:tc>
          <w:tcPr>
            <w:tcW w:w="567" w:type="dxa"/>
          </w:tcPr>
          <w:p w14:paraId="29282F90" w14:textId="77777777" w:rsidR="00F358A8" w:rsidRPr="000A1C5E" w:rsidRDefault="00F358A8" w:rsidP="00BF7252">
            <w:pPr>
              <w:spacing w:after="120"/>
              <w:rPr>
                <w:rFonts w:ascii="Arial" w:hAnsi="Arial" w:cs="Arial"/>
                <w:b/>
              </w:rPr>
            </w:pPr>
          </w:p>
        </w:tc>
        <w:tc>
          <w:tcPr>
            <w:tcW w:w="567" w:type="dxa"/>
          </w:tcPr>
          <w:p w14:paraId="05B574F1" w14:textId="77777777" w:rsidR="00F358A8" w:rsidRPr="000A1C5E" w:rsidRDefault="00F358A8" w:rsidP="00BF7252">
            <w:pPr>
              <w:spacing w:after="120"/>
              <w:rPr>
                <w:rFonts w:ascii="Arial" w:hAnsi="Arial" w:cs="Arial"/>
                <w:b/>
              </w:rPr>
            </w:pPr>
          </w:p>
        </w:tc>
      </w:tr>
      <w:tr w:rsidR="00F358A8" w:rsidRPr="00811DFE" w14:paraId="7F26B049" w14:textId="77777777" w:rsidTr="00F358A8">
        <w:trPr>
          <w:jc w:val="center"/>
        </w:trPr>
        <w:tc>
          <w:tcPr>
            <w:tcW w:w="1730" w:type="dxa"/>
          </w:tcPr>
          <w:p w14:paraId="3BAD8F77" w14:textId="77777777" w:rsidR="00F358A8" w:rsidRPr="00811DFE" w:rsidRDefault="00F358A8" w:rsidP="00BF7252">
            <w:pPr>
              <w:spacing w:after="120"/>
              <w:rPr>
                <w:rFonts w:ascii="Arial" w:hAnsi="Arial" w:cs="Arial"/>
              </w:rPr>
            </w:pPr>
            <w:r w:rsidRPr="00811DFE">
              <w:rPr>
                <w:rFonts w:ascii="Arial" w:hAnsi="Arial" w:cs="Arial"/>
              </w:rPr>
              <w:t>Teaching</w:t>
            </w:r>
          </w:p>
        </w:tc>
        <w:tc>
          <w:tcPr>
            <w:tcW w:w="567" w:type="dxa"/>
          </w:tcPr>
          <w:p w14:paraId="32B2668E"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01152371" w14:textId="77777777" w:rsidR="00F358A8" w:rsidRPr="00811DFE" w:rsidRDefault="00F358A8" w:rsidP="00BF7252">
            <w:pPr>
              <w:spacing w:after="120"/>
              <w:jc w:val="center"/>
              <w:rPr>
                <w:rFonts w:ascii="Arial" w:hAnsi="Arial" w:cs="Arial"/>
              </w:rPr>
            </w:pPr>
          </w:p>
        </w:tc>
        <w:tc>
          <w:tcPr>
            <w:tcW w:w="567" w:type="dxa"/>
          </w:tcPr>
          <w:p w14:paraId="22FD4EF7"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ACB13F3" w14:textId="77777777" w:rsidR="00F358A8" w:rsidRPr="00811DFE" w:rsidRDefault="00F358A8" w:rsidP="00BF7252">
            <w:pPr>
              <w:spacing w:after="120"/>
              <w:jc w:val="center"/>
              <w:rPr>
                <w:rFonts w:ascii="Arial" w:hAnsi="Arial" w:cs="Arial"/>
              </w:rPr>
            </w:pPr>
          </w:p>
        </w:tc>
        <w:tc>
          <w:tcPr>
            <w:tcW w:w="567" w:type="dxa"/>
          </w:tcPr>
          <w:p w14:paraId="0BC93BCB" w14:textId="77777777" w:rsidR="00F358A8" w:rsidRPr="00811DFE" w:rsidRDefault="00F358A8" w:rsidP="00BF7252">
            <w:pPr>
              <w:spacing w:after="120"/>
              <w:rPr>
                <w:rFonts w:ascii="Arial" w:hAnsi="Arial" w:cs="Arial"/>
              </w:rPr>
            </w:pPr>
          </w:p>
        </w:tc>
        <w:tc>
          <w:tcPr>
            <w:tcW w:w="567" w:type="dxa"/>
          </w:tcPr>
          <w:p w14:paraId="420782D5" w14:textId="77777777" w:rsidR="00F358A8" w:rsidRPr="00811DFE" w:rsidRDefault="00F358A8" w:rsidP="00BF7252">
            <w:pPr>
              <w:spacing w:after="120"/>
              <w:jc w:val="center"/>
              <w:rPr>
                <w:rFonts w:ascii="Arial" w:hAnsi="Arial" w:cs="Arial"/>
              </w:rPr>
            </w:pPr>
          </w:p>
        </w:tc>
        <w:tc>
          <w:tcPr>
            <w:tcW w:w="567" w:type="dxa"/>
          </w:tcPr>
          <w:p w14:paraId="3533060A" w14:textId="77777777" w:rsidR="00F358A8" w:rsidRPr="00811DFE" w:rsidRDefault="00F358A8" w:rsidP="00BF7252">
            <w:pPr>
              <w:spacing w:after="120"/>
              <w:jc w:val="center"/>
              <w:rPr>
                <w:rFonts w:ascii="Arial" w:hAnsi="Arial" w:cs="Arial"/>
              </w:rPr>
            </w:pPr>
          </w:p>
        </w:tc>
        <w:tc>
          <w:tcPr>
            <w:tcW w:w="567" w:type="dxa"/>
          </w:tcPr>
          <w:p w14:paraId="017B6D40" w14:textId="77777777" w:rsidR="00F358A8" w:rsidRPr="00811DFE" w:rsidRDefault="00F358A8" w:rsidP="00BF7252">
            <w:pPr>
              <w:spacing w:after="120"/>
              <w:jc w:val="center"/>
              <w:rPr>
                <w:rFonts w:ascii="Arial" w:hAnsi="Arial" w:cs="Arial"/>
              </w:rPr>
            </w:pPr>
          </w:p>
        </w:tc>
        <w:tc>
          <w:tcPr>
            <w:tcW w:w="567" w:type="dxa"/>
          </w:tcPr>
          <w:p w14:paraId="771AEBE4" w14:textId="77777777" w:rsidR="00F358A8" w:rsidRPr="00811DFE" w:rsidRDefault="00F358A8" w:rsidP="00BF7252">
            <w:pPr>
              <w:spacing w:after="120"/>
              <w:rPr>
                <w:rFonts w:ascii="Arial" w:hAnsi="Arial" w:cs="Arial"/>
              </w:rPr>
            </w:pPr>
          </w:p>
        </w:tc>
        <w:tc>
          <w:tcPr>
            <w:tcW w:w="567" w:type="dxa"/>
          </w:tcPr>
          <w:p w14:paraId="5ED87A25"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1D2CD9C" w14:textId="77777777" w:rsidR="00F358A8" w:rsidRPr="00811DFE" w:rsidRDefault="00F358A8" w:rsidP="00BF7252">
            <w:pPr>
              <w:spacing w:after="120"/>
              <w:jc w:val="center"/>
              <w:rPr>
                <w:rFonts w:ascii="Arial" w:hAnsi="Arial" w:cs="Arial"/>
              </w:rPr>
            </w:pPr>
            <w:r w:rsidRPr="00811DFE">
              <w:rPr>
                <w:rFonts w:ascii="Arial" w:hAnsi="Arial" w:cs="Arial"/>
              </w:rPr>
              <w:t>X</w:t>
            </w:r>
          </w:p>
        </w:tc>
      </w:tr>
      <w:tr w:rsidR="00F358A8" w:rsidRPr="00811DFE" w14:paraId="347694B5" w14:textId="77777777" w:rsidTr="00F358A8">
        <w:trPr>
          <w:jc w:val="center"/>
        </w:trPr>
        <w:tc>
          <w:tcPr>
            <w:tcW w:w="1730" w:type="dxa"/>
          </w:tcPr>
          <w:p w14:paraId="0A45DFD4" w14:textId="77777777" w:rsidR="00F358A8" w:rsidRPr="00811DFE" w:rsidRDefault="00F358A8" w:rsidP="00BF7252">
            <w:pPr>
              <w:spacing w:after="120"/>
              <w:rPr>
                <w:rFonts w:ascii="Arial" w:hAnsi="Arial" w:cs="Arial"/>
              </w:rPr>
            </w:pPr>
            <w:r w:rsidRPr="00811DFE">
              <w:rPr>
                <w:rFonts w:ascii="Arial" w:hAnsi="Arial" w:cs="Arial"/>
              </w:rPr>
              <w:t>Supervision</w:t>
            </w:r>
          </w:p>
        </w:tc>
        <w:tc>
          <w:tcPr>
            <w:tcW w:w="567" w:type="dxa"/>
          </w:tcPr>
          <w:p w14:paraId="19577C50"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4C48CEAC"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202D6C83"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09A890C5"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22C68B5E"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5DD58A9"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079F1820"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7D6D3719"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1E7B21E"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10A90271"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ECF5EDA" w14:textId="77777777" w:rsidR="00F358A8" w:rsidRPr="00811DFE" w:rsidRDefault="00F358A8" w:rsidP="00BF7252">
            <w:pPr>
              <w:spacing w:after="120"/>
              <w:jc w:val="center"/>
              <w:rPr>
                <w:rFonts w:ascii="Arial" w:hAnsi="Arial" w:cs="Arial"/>
              </w:rPr>
            </w:pPr>
            <w:r w:rsidRPr="00811DFE">
              <w:rPr>
                <w:rFonts w:ascii="Arial" w:hAnsi="Arial" w:cs="Arial"/>
              </w:rPr>
              <w:t>X</w:t>
            </w:r>
          </w:p>
        </w:tc>
      </w:tr>
      <w:tr w:rsidR="00F358A8" w:rsidRPr="00811DFE" w14:paraId="20843474" w14:textId="77777777" w:rsidTr="00F358A8">
        <w:trPr>
          <w:jc w:val="center"/>
        </w:trPr>
        <w:tc>
          <w:tcPr>
            <w:tcW w:w="1730" w:type="dxa"/>
          </w:tcPr>
          <w:p w14:paraId="4433B07B" w14:textId="77777777" w:rsidR="00F358A8" w:rsidRPr="00811DFE" w:rsidRDefault="00F358A8" w:rsidP="00BF7252">
            <w:pPr>
              <w:spacing w:after="120"/>
              <w:rPr>
                <w:rFonts w:ascii="Arial" w:hAnsi="Arial" w:cs="Arial"/>
              </w:rPr>
            </w:pPr>
            <w:r>
              <w:rPr>
                <w:rFonts w:ascii="Arial" w:hAnsi="Arial" w:cs="Arial"/>
              </w:rPr>
              <w:t>Private study</w:t>
            </w:r>
          </w:p>
        </w:tc>
        <w:tc>
          <w:tcPr>
            <w:tcW w:w="567" w:type="dxa"/>
          </w:tcPr>
          <w:p w14:paraId="1FB33E5B"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A6BDC16"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56E70637"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77E65E18"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5BB4B10F"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DF96D7B"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24E9EA24"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CC8347B"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7921E82"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BA95A88"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5B031688" w14:textId="77777777" w:rsidR="00F358A8" w:rsidRPr="00811DFE" w:rsidRDefault="00F358A8" w:rsidP="00BF7252">
            <w:pPr>
              <w:spacing w:after="120"/>
              <w:jc w:val="center"/>
              <w:rPr>
                <w:rFonts w:ascii="Arial" w:hAnsi="Arial" w:cs="Arial"/>
              </w:rPr>
            </w:pPr>
            <w:r w:rsidRPr="00811DFE">
              <w:rPr>
                <w:rFonts w:ascii="Arial" w:hAnsi="Arial" w:cs="Arial"/>
              </w:rPr>
              <w:t>X</w:t>
            </w:r>
          </w:p>
        </w:tc>
      </w:tr>
      <w:tr w:rsidR="00F358A8" w:rsidRPr="000A1C5E" w14:paraId="4EDABFFF" w14:textId="77777777" w:rsidTr="00F358A8">
        <w:trPr>
          <w:jc w:val="center"/>
        </w:trPr>
        <w:tc>
          <w:tcPr>
            <w:tcW w:w="1730" w:type="dxa"/>
            <w:shd w:val="clear" w:color="auto" w:fill="D9D9D9" w:themeFill="background1" w:themeFillShade="D9"/>
          </w:tcPr>
          <w:p w14:paraId="0ADCFFD7" w14:textId="77777777" w:rsidR="00F358A8" w:rsidRPr="000A1C5E" w:rsidRDefault="00F358A8" w:rsidP="00BF7252">
            <w:pPr>
              <w:spacing w:after="120"/>
              <w:rPr>
                <w:rFonts w:ascii="Arial" w:hAnsi="Arial" w:cs="Arial"/>
                <w:b/>
              </w:rPr>
            </w:pPr>
            <w:r w:rsidRPr="000A1C5E">
              <w:rPr>
                <w:rFonts w:ascii="Arial" w:hAnsi="Arial" w:cs="Arial"/>
                <w:b/>
              </w:rPr>
              <w:t>Assessment method</w:t>
            </w:r>
          </w:p>
        </w:tc>
        <w:tc>
          <w:tcPr>
            <w:tcW w:w="567" w:type="dxa"/>
          </w:tcPr>
          <w:p w14:paraId="155484DB" w14:textId="77777777" w:rsidR="00F358A8" w:rsidRPr="000A1C5E" w:rsidRDefault="00F358A8" w:rsidP="00BF7252">
            <w:pPr>
              <w:spacing w:after="120"/>
              <w:jc w:val="center"/>
              <w:rPr>
                <w:rFonts w:ascii="Arial" w:hAnsi="Arial" w:cs="Arial"/>
                <w:b/>
              </w:rPr>
            </w:pPr>
          </w:p>
        </w:tc>
        <w:tc>
          <w:tcPr>
            <w:tcW w:w="567" w:type="dxa"/>
          </w:tcPr>
          <w:p w14:paraId="66798C83" w14:textId="77777777" w:rsidR="00F358A8" w:rsidRPr="000A1C5E" w:rsidRDefault="00F358A8" w:rsidP="00BF7252">
            <w:pPr>
              <w:spacing w:after="120"/>
              <w:jc w:val="center"/>
              <w:rPr>
                <w:rFonts w:ascii="Arial" w:hAnsi="Arial" w:cs="Arial"/>
                <w:b/>
              </w:rPr>
            </w:pPr>
          </w:p>
        </w:tc>
        <w:tc>
          <w:tcPr>
            <w:tcW w:w="567" w:type="dxa"/>
          </w:tcPr>
          <w:p w14:paraId="60107E51" w14:textId="77777777" w:rsidR="00F358A8" w:rsidRPr="000A1C5E" w:rsidRDefault="00F358A8" w:rsidP="00BF7252">
            <w:pPr>
              <w:spacing w:after="120"/>
              <w:jc w:val="center"/>
              <w:rPr>
                <w:rFonts w:ascii="Arial" w:hAnsi="Arial" w:cs="Arial"/>
                <w:b/>
              </w:rPr>
            </w:pPr>
          </w:p>
        </w:tc>
        <w:tc>
          <w:tcPr>
            <w:tcW w:w="567" w:type="dxa"/>
          </w:tcPr>
          <w:p w14:paraId="73CAC583" w14:textId="77777777" w:rsidR="00F358A8" w:rsidRPr="000A1C5E" w:rsidRDefault="00F358A8" w:rsidP="00BF7252">
            <w:pPr>
              <w:spacing w:after="120"/>
              <w:jc w:val="center"/>
              <w:rPr>
                <w:rFonts w:ascii="Arial" w:hAnsi="Arial" w:cs="Arial"/>
                <w:b/>
              </w:rPr>
            </w:pPr>
          </w:p>
        </w:tc>
        <w:tc>
          <w:tcPr>
            <w:tcW w:w="567" w:type="dxa"/>
          </w:tcPr>
          <w:p w14:paraId="4508157F" w14:textId="77777777" w:rsidR="00F358A8" w:rsidRPr="000A1C5E" w:rsidRDefault="00F358A8" w:rsidP="00BF7252">
            <w:pPr>
              <w:spacing w:after="120"/>
              <w:jc w:val="center"/>
              <w:rPr>
                <w:rFonts w:ascii="Arial" w:hAnsi="Arial" w:cs="Arial"/>
                <w:b/>
              </w:rPr>
            </w:pPr>
          </w:p>
        </w:tc>
        <w:tc>
          <w:tcPr>
            <w:tcW w:w="567" w:type="dxa"/>
          </w:tcPr>
          <w:p w14:paraId="622D79FC" w14:textId="77777777" w:rsidR="00F358A8" w:rsidRPr="000A1C5E" w:rsidRDefault="00F358A8" w:rsidP="00BF7252">
            <w:pPr>
              <w:spacing w:after="120"/>
              <w:jc w:val="center"/>
              <w:rPr>
                <w:rFonts w:ascii="Arial" w:hAnsi="Arial" w:cs="Arial"/>
                <w:b/>
              </w:rPr>
            </w:pPr>
          </w:p>
        </w:tc>
        <w:tc>
          <w:tcPr>
            <w:tcW w:w="567" w:type="dxa"/>
          </w:tcPr>
          <w:p w14:paraId="05AD9204" w14:textId="77777777" w:rsidR="00F358A8" w:rsidRPr="000A1C5E" w:rsidRDefault="00F358A8" w:rsidP="00BF7252">
            <w:pPr>
              <w:spacing w:after="120"/>
              <w:jc w:val="center"/>
              <w:rPr>
                <w:rFonts w:ascii="Arial" w:hAnsi="Arial" w:cs="Arial"/>
                <w:b/>
              </w:rPr>
            </w:pPr>
          </w:p>
        </w:tc>
        <w:tc>
          <w:tcPr>
            <w:tcW w:w="567" w:type="dxa"/>
          </w:tcPr>
          <w:p w14:paraId="6EC75248" w14:textId="77777777" w:rsidR="00F358A8" w:rsidRPr="000A1C5E" w:rsidRDefault="00F358A8" w:rsidP="00BF7252">
            <w:pPr>
              <w:spacing w:after="120"/>
              <w:jc w:val="center"/>
              <w:rPr>
                <w:rFonts w:ascii="Arial" w:hAnsi="Arial" w:cs="Arial"/>
                <w:b/>
              </w:rPr>
            </w:pPr>
          </w:p>
        </w:tc>
        <w:tc>
          <w:tcPr>
            <w:tcW w:w="567" w:type="dxa"/>
          </w:tcPr>
          <w:p w14:paraId="6FAC8226" w14:textId="77777777" w:rsidR="00F358A8" w:rsidRPr="000A1C5E" w:rsidRDefault="00F358A8" w:rsidP="00BF7252">
            <w:pPr>
              <w:spacing w:after="120"/>
              <w:jc w:val="center"/>
              <w:rPr>
                <w:rFonts w:ascii="Arial" w:hAnsi="Arial" w:cs="Arial"/>
                <w:b/>
              </w:rPr>
            </w:pPr>
          </w:p>
        </w:tc>
        <w:tc>
          <w:tcPr>
            <w:tcW w:w="567" w:type="dxa"/>
          </w:tcPr>
          <w:p w14:paraId="4809DE85" w14:textId="77777777" w:rsidR="00F358A8" w:rsidRPr="000A1C5E" w:rsidRDefault="00F358A8" w:rsidP="00BF7252">
            <w:pPr>
              <w:spacing w:after="120"/>
              <w:jc w:val="center"/>
              <w:rPr>
                <w:rFonts w:ascii="Arial" w:hAnsi="Arial" w:cs="Arial"/>
                <w:b/>
              </w:rPr>
            </w:pPr>
          </w:p>
        </w:tc>
        <w:tc>
          <w:tcPr>
            <w:tcW w:w="567" w:type="dxa"/>
          </w:tcPr>
          <w:p w14:paraId="3DAA71C1" w14:textId="77777777" w:rsidR="00F358A8" w:rsidRPr="000A1C5E" w:rsidRDefault="00F358A8" w:rsidP="00BF7252">
            <w:pPr>
              <w:spacing w:after="120"/>
              <w:jc w:val="center"/>
              <w:rPr>
                <w:rFonts w:ascii="Arial" w:hAnsi="Arial" w:cs="Arial"/>
                <w:b/>
              </w:rPr>
            </w:pPr>
          </w:p>
        </w:tc>
      </w:tr>
      <w:tr w:rsidR="00F358A8" w:rsidRPr="00F13A67" w14:paraId="473407C6" w14:textId="77777777" w:rsidTr="00F358A8">
        <w:trPr>
          <w:jc w:val="center"/>
        </w:trPr>
        <w:tc>
          <w:tcPr>
            <w:tcW w:w="1730" w:type="dxa"/>
          </w:tcPr>
          <w:p w14:paraId="39046D08" w14:textId="5FE56CF3" w:rsidR="00F358A8" w:rsidRPr="000A1C5E" w:rsidRDefault="00F358A8" w:rsidP="00BF7252">
            <w:pPr>
              <w:spacing w:after="120"/>
              <w:rPr>
                <w:rFonts w:ascii="Arial" w:hAnsi="Arial" w:cs="Arial"/>
                <w:b/>
              </w:rPr>
            </w:pPr>
            <w:r>
              <w:rPr>
                <w:rFonts w:ascii="Arial" w:hAnsi="Arial" w:cs="Arial"/>
              </w:rPr>
              <w:t>Research proposal</w:t>
            </w:r>
          </w:p>
        </w:tc>
        <w:tc>
          <w:tcPr>
            <w:tcW w:w="567" w:type="dxa"/>
          </w:tcPr>
          <w:p w14:paraId="61F2B710"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765DB9F"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9A7316F"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E2064E2"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BCB3214" w14:textId="77777777" w:rsidR="00F358A8" w:rsidRPr="00F13A67" w:rsidRDefault="00F358A8" w:rsidP="00BF7252">
            <w:pPr>
              <w:spacing w:after="120"/>
              <w:jc w:val="center"/>
              <w:rPr>
                <w:rFonts w:ascii="Arial" w:hAnsi="Arial" w:cs="Arial"/>
              </w:rPr>
            </w:pPr>
          </w:p>
        </w:tc>
        <w:tc>
          <w:tcPr>
            <w:tcW w:w="567" w:type="dxa"/>
          </w:tcPr>
          <w:p w14:paraId="7D4D0C64" w14:textId="77777777" w:rsidR="00F358A8" w:rsidRPr="00F13A67" w:rsidRDefault="00F358A8" w:rsidP="00BF7252">
            <w:pPr>
              <w:spacing w:after="120"/>
              <w:jc w:val="center"/>
              <w:rPr>
                <w:rFonts w:ascii="Arial" w:hAnsi="Arial" w:cs="Arial"/>
              </w:rPr>
            </w:pPr>
          </w:p>
        </w:tc>
        <w:tc>
          <w:tcPr>
            <w:tcW w:w="567" w:type="dxa"/>
          </w:tcPr>
          <w:p w14:paraId="0FE16473"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4D736AA" w14:textId="77777777" w:rsidR="00F358A8" w:rsidRPr="00F13A67" w:rsidRDefault="00F358A8" w:rsidP="00BF7252">
            <w:pPr>
              <w:spacing w:after="120"/>
              <w:jc w:val="center"/>
              <w:rPr>
                <w:rFonts w:ascii="Arial" w:hAnsi="Arial" w:cs="Arial"/>
              </w:rPr>
            </w:pPr>
          </w:p>
        </w:tc>
        <w:tc>
          <w:tcPr>
            <w:tcW w:w="567" w:type="dxa"/>
          </w:tcPr>
          <w:p w14:paraId="5F58FC03" w14:textId="77777777" w:rsidR="00F358A8" w:rsidRPr="00F13A67" w:rsidRDefault="00F358A8" w:rsidP="00BF7252">
            <w:pPr>
              <w:spacing w:after="120"/>
              <w:jc w:val="center"/>
              <w:rPr>
                <w:rFonts w:ascii="Arial" w:hAnsi="Arial" w:cs="Arial"/>
              </w:rPr>
            </w:pPr>
          </w:p>
        </w:tc>
        <w:tc>
          <w:tcPr>
            <w:tcW w:w="567" w:type="dxa"/>
          </w:tcPr>
          <w:p w14:paraId="73C8DA46"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B6AB1CD" w14:textId="77777777" w:rsidR="00F358A8" w:rsidRPr="00F13A67" w:rsidRDefault="00F358A8" w:rsidP="00BF7252">
            <w:pPr>
              <w:spacing w:after="120"/>
              <w:jc w:val="center"/>
              <w:rPr>
                <w:rFonts w:ascii="Arial" w:hAnsi="Arial" w:cs="Arial"/>
              </w:rPr>
            </w:pPr>
          </w:p>
        </w:tc>
      </w:tr>
      <w:tr w:rsidR="00F358A8" w:rsidRPr="00F13A67" w14:paraId="194D7410" w14:textId="77777777" w:rsidTr="00F358A8">
        <w:trPr>
          <w:jc w:val="center"/>
        </w:trPr>
        <w:tc>
          <w:tcPr>
            <w:tcW w:w="1730" w:type="dxa"/>
          </w:tcPr>
          <w:p w14:paraId="321B0BF9" w14:textId="77777777" w:rsidR="00F358A8" w:rsidRPr="000A1C5E" w:rsidRDefault="00F358A8" w:rsidP="00BF7252">
            <w:pPr>
              <w:spacing w:after="120"/>
              <w:rPr>
                <w:rFonts w:ascii="Arial" w:hAnsi="Arial" w:cs="Arial"/>
                <w:b/>
              </w:rPr>
            </w:pPr>
            <w:r>
              <w:rPr>
                <w:rFonts w:ascii="Arial" w:hAnsi="Arial" w:cs="Arial"/>
              </w:rPr>
              <w:t xml:space="preserve">Dissertation </w:t>
            </w:r>
          </w:p>
        </w:tc>
        <w:tc>
          <w:tcPr>
            <w:tcW w:w="567" w:type="dxa"/>
          </w:tcPr>
          <w:p w14:paraId="72D6AF8B"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1196A79"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7166AEA"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2106D5E"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B40B198"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BEA1D8F"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F7CF534"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7D7A847"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075F8436"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65FCBFA"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4213725" w14:textId="77777777" w:rsidR="00F358A8" w:rsidRPr="00F13A67" w:rsidRDefault="00F358A8" w:rsidP="00BF7252">
            <w:pPr>
              <w:spacing w:after="120"/>
              <w:jc w:val="center"/>
              <w:rPr>
                <w:rFonts w:ascii="Arial" w:hAnsi="Arial" w:cs="Arial"/>
              </w:rPr>
            </w:pPr>
            <w:r w:rsidRPr="00F13A67">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Pr="00D0426F" w:rsidRDefault="00ED63FE" w:rsidP="00D0426F">
      <w:pPr>
        <w:spacing w:after="120" w:line="240" w:lineRule="auto"/>
        <w:ind w:left="567" w:right="260"/>
        <w:rPr>
          <w:rFonts w:ascii="Arial" w:hAnsi="Arial" w:cs="Arial"/>
          <w:iCs/>
        </w:rPr>
      </w:pPr>
      <w:r>
        <w:rPr>
          <w:rFonts w:ascii="Arial" w:hAnsi="Arial" w:cs="Arial"/>
        </w:rPr>
        <w:t>Canterbury</w:t>
      </w: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2EBB1D" w14:textId="77777777" w:rsidR="00F358A8" w:rsidRPr="00F358A8" w:rsidRDefault="00F358A8" w:rsidP="00F358A8">
      <w:pPr>
        <w:pStyle w:val="ListParagraph"/>
        <w:autoSpaceDE w:val="0"/>
        <w:autoSpaceDN w:val="0"/>
        <w:adjustRightInd w:val="0"/>
        <w:spacing w:after="120" w:line="240" w:lineRule="auto"/>
        <w:ind w:left="567" w:right="261"/>
        <w:jc w:val="both"/>
        <w:rPr>
          <w:rFonts w:ascii="Arial" w:hAnsi="Arial" w:cs="Arial"/>
        </w:rPr>
      </w:pPr>
      <w:r w:rsidRPr="00F358A8">
        <w:rPr>
          <w:rFonts w:ascii="Arial" w:hAnsi="Arial" w:cs="Arial"/>
        </w:rPr>
        <w:t xml:space="preserve">Research dissertations are particularly suitable for Internationalisation of curriculum for two reasons: Firstly, most social science degree programmes around the world include research dissertations and it therefore translates well into different settings. Secondly, students are able to set their own research questions, which means that international students can potentially carry out research on an issue of high importance in their home country.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3E60DAD9" w:rsidR="00E24D20" w:rsidRPr="00302082" w:rsidRDefault="008C47E1" w:rsidP="00E24D20">
            <w:pPr>
              <w:spacing w:after="120"/>
              <w:ind w:right="-330"/>
              <w:rPr>
                <w:rFonts w:ascii="Arial" w:hAnsi="Arial" w:cs="Arial"/>
              </w:rPr>
            </w:pPr>
            <w:r>
              <w:rPr>
                <w:rFonts w:ascii="Arial" w:hAnsi="Arial" w:cs="Arial"/>
              </w:rPr>
              <w:t>09/03/20</w:t>
            </w:r>
          </w:p>
        </w:tc>
        <w:tc>
          <w:tcPr>
            <w:tcW w:w="1701" w:type="dxa"/>
          </w:tcPr>
          <w:p w14:paraId="2BADDD69" w14:textId="26CB7F92" w:rsidR="00E24D20" w:rsidRPr="00302082" w:rsidRDefault="008C47E1" w:rsidP="00E24D20">
            <w:pPr>
              <w:spacing w:after="120"/>
              <w:ind w:right="-330"/>
              <w:rPr>
                <w:rFonts w:ascii="Arial" w:hAnsi="Arial" w:cs="Arial"/>
              </w:rPr>
            </w:pPr>
            <w:r>
              <w:rPr>
                <w:rFonts w:ascii="Arial" w:hAnsi="Arial" w:cs="Arial"/>
              </w:rPr>
              <w:t>Minor</w:t>
            </w:r>
          </w:p>
        </w:tc>
        <w:tc>
          <w:tcPr>
            <w:tcW w:w="2410" w:type="dxa"/>
          </w:tcPr>
          <w:p w14:paraId="4813D8FD" w14:textId="14E08AD2" w:rsidR="00E24D20" w:rsidRPr="00302082" w:rsidRDefault="008C47E1" w:rsidP="00E24D20">
            <w:pPr>
              <w:spacing w:after="120"/>
              <w:ind w:right="-330"/>
              <w:rPr>
                <w:rFonts w:ascii="Arial" w:hAnsi="Arial" w:cs="Arial"/>
              </w:rPr>
            </w:pPr>
            <w:r>
              <w:rPr>
                <w:rFonts w:ascii="Arial" w:hAnsi="Arial" w:cs="Arial"/>
              </w:rPr>
              <w:t>September 2020</w:t>
            </w:r>
          </w:p>
        </w:tc>
        <w:tc>
          <w:tcPr>
            <w:tcW w:w="2448" w:type="dxa"/>
          </w:tcPr>
          <w:p w14:paraId="3C784591" w14:textId="46573AFC" w:rsidR="00E24D20" w:rsidRPr="00302082" w:rsidRDefault="008C47E1" w:rsidP="00E24D20">
            <w:pPr>
              <w:spacing w:after="120"/>
              <w:ind w:right="-330"/>
              <w:rPr>
                <w:rFonts w:ascii="Arial" w:hAnsi="Arial" w:cs="Arial"/>
              </w:rPr>
            </w:pPr>
            <w:r>
              <w:rPr>
                <w:rFonts w:ascii="Arial" w:hAnsi="Arial" w:cs="Arial"/>
              </w:rPr>
              <w:t>6,10,11</w:t>
            </w:r>
          </w:p>
        </w:tc>
        <w:tc>
          <w:tcPr>
            <w:tcW w:w="2597" w:type="dxa"/>
          </w:tcPr>
          <w:p w14:paraId="6D11957A" w14:textId="3E3D04D4" w:rsidR="00E24D20" w:rsidRPr="00302082" w:rsidRDefault="008C47E1" w:rsidP="00E24D20">
            <w:pPr>
              <w:spacing w:after="120"/>
              <w:ind w:right="-330"/>
              <w:rPr>
                <w:rFonts w:ascii="Arial" w:hAnsi="Arial" w:cs="Arial"/>
              </w:rPr>
            </w:pPr>
            <w:r>
              <w:rPr>
                <w:rFonts w:ascii="Arial" w:hAnsi="Arial" w:cs="Arial"/>
              </w:rPr>
              <w:t>No</w:t>
            </w: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E24F" w14:textId="77777777" w:rsidR="00BF7252" w:rsidRDefault="00BF7252" w:rsidP="009A2D37">
      <w:pPr>
        <w:spacing w:after="0" w:line="240" w:lineRule="auto"/>
      </w:pPr>
      <w:r>
        <w:separator/>
      </w:r>
    </w:p>
  </w:endnote>
  <w:endnote w:type="continuationSeparator" w:id="0">
    <w:p w14:paraId="222E38E2" w14:textId="77777777" w:rsidR="00BF7252" w:rsidRDefault="00BF7252" w:rsidP="009A2D37">
      <w:pPr>
        <w:spacing w:after="0" w:line="240" w:lineRule="auto"/>
      </w:pPr>
      <w:r>
        <w:continuationSeparator/>
      </w:r>
    </w:p>
  </w:endnote>
  <w:endnote w:type="continuationNotice" w:id="1">
    <w:p w14:paraId="25859E4A" w14:textId="77777777" w:rsidR="00BF7252" w:rsidRDefault="00BF7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0150F870" w:rsidR="00BF7252" w:rsidRDefault="00BF7252" w:rsidP="009A2D37">
        <w:pPr>
          <w:pStyle w:val="Footer"/>
          <w:jc w:val="center"/>
        </w:pPr>
        <w:r>
          <w:fldChar w:fldCharType="begin"/>
        </w:r>
        <w:r>
          <w:instrText xml:space="preserve"> PAGE   \* MERGEFORMAT </w:instrText>
        </w:r>
        <w:r>
          <w:fldChar w:fldCharType="separate"/>
        </w:r>
        <w:r w:rsidR="008C47E1">
          <w:rPr>
            <w:noProof/>
          </w:rPr>
          <w:t>3</w:t>
        </w:r>
        <w:r>
          <w:rPr>
            <w:noProof/>
          </w:rPr>
          <w:fldChar w:fldCharType="end"/>
        </w:r>
      </w:p>
    </w:sdtContent>
  </w:sdt>
  <w:p w14:paraId="4891799F" w14:textId="77777777" w:rsidR="00BF7252" w:rsidRPr="007B7724" w:rsidRDefault="00BF725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0A01" w14:textId="77777777" w:rsidR="00BF7252" w:rsidRDefault="00BF7252" w:rsidP="009A2D37">
      <w:pPr>
        <w:spacing w:after="0" w:line="240" w:lineRule="auto"/>
      </w:pPr>
      <w:r>
        <w:separator/>
      </w:r>
    </w:p>
  </w:footnote>
  <w:footnote w:type="continuationSeparator" w:id="0">
    <w:p w14:paraId="72025133" w14:textId="77777777" w:rsidR="00BF7252" w:rsidRDefault="00BF7252" w:rsidP="009A2D37">
      <w:pPr>
        <w:spacing w:after="0" w:line="240" w:lineRule="auto"/>
      </w:pPr>
      <w:r>
        <w:continuationSeparator/>
      </w:r>
    </w:p>
  </w:footnote>
  <w:footnote w:type="continuationNotice" w:id="1">
    <w:p w14:paraId="2B4B7CEC" w14:textId="77777777" w:rsidR="00BF7252" w:rsidRDefault="00BF7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BF7252" w:rsidRPr="0075408A" w:rsidRDefault="00BF725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BF7252" w:rsidRPr="008C00F8" w:rsidRDefault="00BF7252" w:rsidP="005E6D38">
    <w:pPr>
      <w:pStyle w:val="Heading1"/>
      <w:spacing w:before="60" w:after="60"/>
      <w:rPr>
        <w:rFonts w:ascii="Arial" w:hAnsi="Arial" w:cs="Arial"/>
      </w:rPr>
    </w:pPr>
  </w:p>
  <w:p w14:paraId="1AF0CF1E" w14:textId="77777777" w:rsidR="00BF7252" w:rsidRDefault="00BF7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BF7252" w:rsidRPr="0075408A" w:rsidRDefault="00BF725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BF7252" w:rsidRPr="000F7FBF" w:rsidRDefault="00BF725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091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29BE"/>
    <w:rsid w:val="00863C96"/>
    <w:rsid w:val="00864A72"/>
    <w:rsid w:val="00873E9F"/>
    <w:rsid w:val="00874047"/>
    <w:rsid w:val="008778CB"/>
    <w:rsid w:val="00881545"/>
    <w:rsid w:val="00883204"/>
    <w:rsid w:val="00883A3E"/>
    <w:rsid w:val="0089148D"/>
    <w:rsid w:val="00891E0D"/>
    <w:rsid w:val="008A0F36"/>
    <w:rsid w:val="008B2543"/>
    <w:rsid w:val="008B4B6E"/>
    <w:rsid w:val="008C47E1"/>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40F5"/>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3007E"/>
    <w:rsid w:val="00A32048"/>
    <w:rsid w:val="00A3269F"/>
    <w:rsid w:val="00A41F06"/>
    <w:rsid w:val="00A50FD4"/>
    <w:rsid w:val="00A52DB4"/>
    <w:rsid w:val="00A532F2"/>
    <w:rsid w:val="00A57D18"/>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30E4"/>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252"/>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6C7"/>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2B3C"/>
    <w:rsid w:val="00F96D71"/>
    <w:rsid w:val="00F97C9E"/>
    <w:rsid w:val="00FA20DE"/>
    <w:rsid w:val="00FA4EE8"/>
    <w:rsid w:val="00FB12CA"/>
    <w:rsid w:val="00FB36EC"/>
    <w:rsid w:val="00FB4E1B"/>
    <w:rsid w:val="00FC01A4"/>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6BFF7"/>
  <w15:docId w15:val="{D04D87C5-6C7E-4BB9-A182-00867F01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C0CB-A242-4151-AE3D-63716D7259CD}">
  <ds:schemaRefs>
    <ds:schemaRef ds:uri="http://schemas.microsoft.com/sharepoint/v3/contenttype/forms"/>
  </ds:schemaRefs>
</ds:datastoreItem>
</file>

<file path=customXml/itemProps2.xml><?xml version="1.0" encoding="utf-8"?>
<ds:datastoreItem xmlns:ds="http://schemas.openxmlformats.org/officeDocument/2006/customXml" ds:itemID="{B68166FE-0727-4A2D-AF89-6989643AA802}">
  <ds:schemaRefs>
    <ds:schemaRef ds:uri="http://schemas.microsoft.com/sharepoint/events"/>
  </ds:schemaRefs>
</ds:datastoreItem>
</file>

<file path=customXml/itemProps3.xml><?xml version="1.0" encoding="utf-8"?>
<ds:datastoreItem xmlns:ds="http://schemas.openxmlformats.org/officeDocument/2006/customXml" ds:itemID="{7C15E7BB-D719-4C2E-A7C4-232FC7F605EC}"/>
</file>

<file path=customXml/itemProps4.xml><?xml version="1.0" encoding="utf-8"?>
<ds:datastoreItem xmlns:ds="http://schemas.openxmlformats.org/officeDocument/2006/customXml" ds:itemID="{EBB585A5-74F2-440B-91AA-62C98D4B3E18}">
  <ds:schemaRefs>
    <ds:schemaRef ds:uri="ef2b9e05-657a-4dc1-8c6c-679bdea18f38"/>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5E45D19-F49E-4F9B-BE8A-B65FD264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2</cp:revision>
  <cp:lastPrinted>2015-09-09T08:37:00Z</cp:lastPrinted>
  <dcterms:created xsi:type="dcterms:W3CDTF">2020-03-10T10:39:00Z</dcterms:created>
  <dcterms:modified xsi:type="dcterms:W3CDTF">2020-03-10T10:39:00Z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2a3fa699-ce3c-4eec-a0c4-20f56785f4fa</vt:lpwstr>
  </property>
  <property fmtid="{D5CDD505-2E9C-101B-9397-08002B2CF9AE}" pid="4" name="Order">
    <vt:r8>17700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