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7723"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F575DAB" w14:textId="2F5997CB" w:rsidR="009A2D37" w:rsidRDefault="00C64561" w:rsidP="00D0235C">
      <w:pPr>
        <w:spacing w:after="120" w:line="240" w:lineRule="auto"/>
        <w:ind w:left="426" w:right="260"/>
        <w:jc w:val="both"/>
        <w:rPr>
          <w:rFonts w:ascii="Arial" w:hAnsi="Arial" w:cs="Arial"/>
        </w:rPr>
      </w:pPr>
      <w:r>
        <w:rPr>
          <w:rFonts w:ascii="Arial" w:hAnsi="Arial" w:cs="Arial"/>
        </w:rPr>
        <w:t xml:space="preserve">SOCI6190 (SO619): </w:t>
      </w:r>
      <w:r w:rsidR="00954F01">
        <w:rPr>
          <w:rFonts w:ascii="Arial" w:hAnsi="Arial" w:cs="Arial"/>
        </w:rPr>
        <w:t xml:space="preserve">Prisons, Probation and Offender Rehabilitation </w:t>
      </w:r>
    </w:p>
    <w:p w14:paraId="61848C32" w14:textId="77777777" w:rsidR="00430854" w:rsidRPr="00302082" w:rsidRDefault="00430854" w:rsidP="00D0235C">
      <w:pPr>
        <w:spacing w:after="120" w:line="240" w:lineRule="auto"/>
        <w:ind w:left="426" w:right="260"/>
        <w:jc w:val="both"/>
        <w:rPr>
          <w:rFonts w:ascii="Arial" w:hAnsi="Arial" w:cs="Arial"/>
        </w:rPr>
      </w:pPr>
    </w:p>
    <w:p w14:paraId="05B14ECD"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E28D4AD" w14:textId="2845EEDD" w:rsidR="009A2D37" w:rsidRDefault="00954F01" w:rsidP="00D0235C">
      <w:pPr>
        <w:spacing w:after="120" w:line="240" w:lineRule="auto"/>
        <w:ind w:left="426" w:right="260"/>
        <w:jc w:val="both"/>
        <w:rPr>
          <w:rFonts w:ascii="Arial" w:hAnsi="Arial" w:cs="Arial"/>
          <w:iCs/>
        </w:rPr>
      </w:pPr>
      <w:r>
        <w:rPr>
          <w:rFonts w:ascii="Arial" w:hAnsi="Arial" w:cs="Arial"/>
          <w:iCs/>
        </w:rPr>
        <w:t>S</w:t>
      </w:r>
      <w:r w:rsidR="003D0570">
        <w:rPr>
          <w:rFonts w:ascii="Arial" w:hAnsi="Arial" w:cs="Arial"/>
          <w:iCs/>
        </w:rPr>
        <w:t>chool of Social Policy, Sociology &amp; Social Research</w:t>
      </w:r>
    </w:p>
    <w:p w14:paraId="350333DB" w14:textId="77777777" w:rsidR="00430854" w:rsidRPr="0036174D" w:rsidRDefault="00430854" w:rsidP="00D0235C">
      <w:pPr>
        <w:spacing w:after="120" w:line="240" w:lineRule="auto"/>
        <w:ind w:left="426" w:right="260"/>
        <w:jc w:val="both"/>
        <w:rPr>
          <w:rFonts w:ascii="Arial" w:hAnsi="Arial" w:cs="Arial"/>
          <w:iCs/>
        </w:rPr>
      </w:pPr>
    </w:p>
    <w:p w14:paraId="7F73F89D" w14:textId="77777777" w:rsidR="009A2D37" w:rsidRPr="00302082" w:rsidRDefault="002A7F48" w:rsidP="00D0235C">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F15A456" w14:textId="77777777" w:rsidR="009A2D37" w:rsidRDefault="00954F01" w:rsidP="00D0235C">
      <w:pPr>
        <w:spacing w:after="120" w:line="240" w:lineRule="auto"/>
        <w:ind w:left="426" w:right="260"/>
        <w:jc w:val="both"/>
        <w:rPr>
          <w:rFonts w:ascii="Arial" w:hAnsi="Arial" w:cs="Arial"/>
          <w:iCs/>
        </w:rPr>
      </w:pPr>
      <w:r>
        <w:rPr>
          <w:rFonts w:ascii="Arial" w:hAnsi="Arial" w:cs="Arial"/>
          <w:iCs/>
        </w:rPr>
        <w:t>6</w:t>
      </w:r>
    </w:p>
    <w:p w14:paraId="56E91C4B" w14:textId="77777777" w:rsidR="00430854" w:rsidRPr="0036174D" w:rsidRDefault="00430854" w:rsidP="00D0235C">
      <w:pPr>
        <w:spacing w:after="120" w:line="240" w:lineRule="auto"/>
        <w:ind w:left="426" w:right="260"/>
        <w:jc w:val="both"/>
        <w:rPr>
          <w:rFonts w:ascii="Arial" w:hAnsi="Arial" w:cs="Arial"/>
          <w:iCs/>
        </w:rPr>
      </w:pPr>
    </w:p>
    <w:p w14:paraId="1C4E301E"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E989D33" w14:textId="4A676CBC" w:rsidR="009A2D37" w:rsidRDefault="00954F01" w:rsidP="00D0235C">
      <w:pPr>
        <w:spacing w:after="120" w:line="240" w:lineRule="auto"/>
        <w:ind w:left="426" w:right="260"/>
        <w:jc w:val="both"/>
        <w:rPr>
          <w:rFonts w:ascii="Arial" w:hAnsi="Arial" w:cs="Arial"/>
        </w:rPr>
      </w:pPr>
      <w:r>
        <w:rPr>
          <w:rFonts w:ascii="Arial" w:hAnsi="Arial" w:cs="Arial"/>
        </w:rPr>
        <w:t>15</w:t>
      </w:r>
      <w:r w:rsidR="00430854">
        <w:rPr>
          <w:rFonts w:ascii="Arial" w:hAnsi="Arial" w:cs="Arial"/>
        </w:rPr>
        <w:t xml:space="preserve"> (7.5 ECTS)</w:t>
      </w:r>
    </w:p>
    <w:p w14:paraId="47EF4AE1" w14:textId="77777777" w:rsidR="00430854" w:rsidRPr="0036174D" w:rsidRDefault="00430854" w:rsidP="00D0235C">
      <w:pPr>
        <w:spacing w:after="120" w:line="240" w:lineRule="auto"/>
        <w:ind w:left="426" w:right="260"/>
        <w:jc w:val="both"/>
        <w:rPr>
          <w:rFonts w:ascii="Arial" w:hAnsi="Arial" w:cs="Arial"/>
        </w:rPr>
      </w:pPr>
    </w:p>
    <w:p w14:paraId="3FD3B778"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8325FDE" w14:textId="6CC3E9B5" w:rsidR="009A2D37" w:rsidRDefault="003D0570" w:rsidP="00D0235C">
      <w:pPr>
        <w:spacing w:after="120" w:line="240" w:lineRule="auto"/>
        <w:ind w:left="426" w:right="260"/>
        <w:jc w:val="both"/>
        <w:rPr>
          <w:rFonts w:ascii="Arial" w:hAnsi="Arial" w:cs="Arial"/>
          <w:iCs/>
        </w:rPr>
      </w:pPr>
      <w:r>
        <w:rPr>
          <w:rFonts w:ascii="Arial" w:hAnsi="Arial" w:cs="Arial"/>
          <w:iCs/>
        </w:rPr>
        <w:t xml:space="preserve">Autumn </w:t>
      </w:r>
      <w:r w:rsidR="0096021E">
        <w:rPr>
          <w:rFonts w:ascii="Arial" w:hAnsi="Arial" w:cs="Arial"/>
          <w:iCs/>
        </w:rPr>
        <w:t xml:space="preserve">term (term 1) </w:t>
      </w:r>
      <w:r>
        <w:rPr>
          <w:rFonts w:ascii="Arial" w:hAnsi="Arial" w:cs="Arial"/>
          <w:iCs/>
        </w:rPr>
        <w:t>or spring</w:t>
      </w:r>
      <w:r w:rsidR="0096021E">
        <w:rPr>
          <w:rFonts w:ascii="Arial" w:hAnsi="Arial" w:cs="Arial"/>
          <w:iCs/>
        </w:rPr>
        <w:t xml:space="preserve"> term (term 2)</w:t>
      </w:r>
    </w:p>
    <w:p w14:paraId="42186737" w14:textId="77777777" w:rsidR="00430854" w:rsidRPr="0036174D" w:rsidRDefault="00430854" w:rsidP="00D0235C">
      <w:pPr>
        <w:spacing w:after="120" w:line="240" w:lineRule="auto"/>
        <w:ind w:left="426" w:right="260"/>
        <w:jc w:val="both"/>
        <w:rPr>
          <w:rFonts w:ascii="Arial" w:hAnsi="Arial" w:cs="Arial"/>
          <w:iCs/>
        </w:rPr>
      </w:pPr>
    </w:p>
    <w:p w14:paraId="7F94A95A"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531DC82" w14:textId="77777777" w:rsidR="009A2D37" w:rsidRDefault="00954F01" w:rsidP="00D0235C">
      <w:pPr>
        <w:spacing w:after="120" w:line="240" w:lineRule="auto"/>
        <w:ind w:left="426" w:right="260"/>
        <w:jc w:val="both"/>
        <w:rPr>
          <w:rFonts w:ascii="Arial" w:hAnsi="Arial" w:cs="Arial"/>
          <w:iCs/>
        </w:rPr>
      </w:pPr>
      <w:r>
        <w:rPr>
          <w:rFonts w:ascii="Arial" w:hAnsi="Arial" w:cs="Arial"/>
          <w:iCs/>
        </w:rPr>
        <w:t>None</w:t>
      </w:r>
    </w:p>
    <w:p w14:paraId="3D3C7BC7" w14:textId="77777777" w:rsidR="00430854" w:rsidRPr="0036174D" w:rsidRDefault="00430854" w:rsidP="00D0235C">
      <w:pPr>
        <w:spacing w:after="120" w:line="240" w:lineRule="auto"/>
        <w:ind w:left="426" w:right="260"/>
        <w:jc w:val="both"/>
        <w:rPr>
          <w:rFonts w:ascii="Arial" w:hAnsi="Arial" w:cs="Arial"/>
          <w:iCs/>
        </w:rPr>
      </w:pPr>
    </w:p>
    <w:p w14:paraId="64E50F9C"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294D034" w14:textId="76636517" w:rsidR="009A2D37" w:rsidRDefault="00954F01" w:rsidP="00D0235C">
      <w:pPr>
        <w:ind w:right="260" w:firstLine="426"/>
        <w:jc w:val="both"/>
        <w:rPr>
          <w:rFonts w:ascii="Arial" w:hAnsi="Arial" w:cs="Arial"/>
          <w:bCs/>
        </w:rPr>
      </w:pPr>
      <w:r w:rsidRPr="00430854">
        <w:rPr>
          <w:rFonts w:ascii="Arial" w:hAnsi="Arial" w:cs="Arial"/>
          <w:bCs/>
        </w:rPr>
        <w:t xml:space="preserve">BA (Hons) Criminal Justice </w:t>
      </w:r>
      <w:r w:rsidR="00C64561">
        <w:rPr>
          <w:rFonts w:ascii="Arial" w:hAnsi="Arial" w:cs="Arial"/>
          <w:bCs/>
        </w:rPr>
        <w:t>&amp; Criminology</w:t>
      </w:r>
      <w:r w:rsidRPr="00430854">
        <w:rPr>
          <w:rFonts w:ascii="Arial" w:hAnsi="Arial" w:cs="Arial"/>
          <w:bCs/>
        </w:rPr>
        <w:t xml:space="preserve"> and BSc (Hons) Social Sciences</w:t>
      </w:r>
    </w:p>
    <w:p w14:paraId="5E2A091B" w14:textId="77777777" w:rsidR="00D0235C" w:rsidRPr="00430854" w:rsidRDefault="00D0235C" w:rsidP="00D0235C">
      <w:pPr>
        <w:ind w:right="260" w:firstLine="426"/>
        <w:jc w:val="both"/>
        <w:rPr>
          <w:rFonts w:ascii="Arial" w:hAnsi="Arial" w:cs="Arial"/>
          <w:b/>
        </w:rPr>
      </w:pPr>
    </w:p>
    <w:p w14:paraId="62043062" w14:textId="77777777" w:rsidR="009A2D37" w:rsidRPr="00302082" w:rsidRDefault="009A2D37" w:rsidP="00D0235C">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BC2378" w14:textId="6D5B83E7" w:rsidR="00A313B1" w:rsidRPr="00A313B1" w:rsidRDefault="00A313B1" w:rsidP="00D0235C">
      <w:pPr>
        <w:pStyle w:val="ListParagraph"/>
        <w:numPr>
          <w:ilvl w:val="0"/>
          <w:numId w:val="11"/>
        </w:numPr>
        <w:spacing w:after="120" w:line="240" w:lineRule="auto"/>
        <w:ind w:left="1134" w:right="260" w:hanging="567"/>
        <w:jc w:val="both"/>
        <w:rPr>
          <w:rFonts w:ascii="Arial" w:hAnsi="Arial" w:cs="Arial"/>
          <w:bCs/>
        </w:rPr>
      </w:pPr>
      <w:r w:rsidRPr="00A313B1">
        <w:rPr>
          <w:rFonts w:ascii="Arial" w:hAnsi="Arial" w:cs="Arial"/>
          <w:bCs/>
        </w:rPr>
        <w:t>Demonstrate a</w:t>
      </w:r>
      <w:r w:rsidR="0011023C">
        <w:rPr>
          <w:rFonts w:ascii="Arial" w:hAnsi="Arial" w:cs="Arial"/>
          <w:bCs/>
        </w:rPr>
        <w:t xml:space="preserve"> critical</w:t>
      </w:r>
      <w:r w:rsidRPr="00A313B1">
        <w:rPr>
          <w:rFonts w:ascii="Arial" w:hAnsi="Arial" w:cs="Arial"/>
          <w:bCs/>
        </w:rPr>
        <w:t xml:space="preserve"> understanding of the historical and contemporary role and work of key criminal justice agencies.</w:t>
      </w:r>
    </w:p>
    <w:p w14:paraId="2DA98803" w14:textId="77777777" w:rsidR="00A313B1" w:rsidRPr="00A313B1" w:rsidRDefault="00A313B1" w:rsidP="00D0235C">
      <w:pPr>
        <w:pStyle w:val="ListParagraph"/>
        <w:numPr>
          <w:ilvl w:val="0"/>
          <w:numId w:val="11"/>
        </w:numPr>
        <w:spacing w:after="120" w:line="240" w:lineRule="auto"/>
        <w:ind w:left="1134" w:right="260" w:hanging="567"/>
        <w:jc w:val="both"/>
        <w:rPr>
          <w:rFonts w:ascii="Arial" w:hAnsi="Arial" w:cs="Arial"/>
          <w:bCs/>
        </w:rPr>
      </w:pPr>
      <w:r w:rsidRPr="00A313B1">
        <w:rPr>
          <w:rFonts w:ascii="Arial" w:hAnsi="Arial" w:cs="Arial"/>
          <w:bCs/>
        </w:rPr>
        <w:t>Demonstrate knowledge and critical understanding of the concepts and processes associated with offender rehabilitation and desistance.</w:t>
      </w:r>
    </w:p>
    <w:p w14:paraId="5BD3B7A0" w14:textId="77777777" w:rsidR="00A313B1" w:rsidRPr="00A313B1" w:rsidRDefault="00A313B1" w:rsidP="00D0235C">
      <w:pPr>
        <w:pStyle w:val="ListParagraph"/>
        <w:numPr>
          <w:ilvl w:val="0"/>
          <w:numId w:val="11"/>
        </w:numPr>
        <w:spacing w:after="120" w:line="240" w:lineRule="auto"/>
        <w:ind w:left="1134" w:right="260" w:hanging="567"/>
        <w:jc w:val="both"/>
        <w:rPr>
          <w:rFonts w:ascii="Arial" w:hAnsi="Arial" w:cs="Arial"/>
          <w:bCs/>
        </w:rPr>
      </w:pPr>
      <w:r w:rsidRPr="00A313B1">
        <w:rPr>
          <w:rFonts w:ascii="Arial" w:hAnsi="Arial" w:cs="Arial"/>
          <w:bCs/>
        </w:rPr>
        <w:t xml:space="preserve">Demonstrate knowledge and critical understanding of key research related to offender rehabilitation and how they translate into policy and practice nationally and globally. </w:t>
      </w:r>
    </w:p>
    <w:p w14:paraId="64385B7A" w14:textId="4B952825" w:rsidR="00A313B1" w:rsidRPr="00A313B1" w:rsidRDefault="00F351E0" w:rsidP="00D0235C">
      <w:pPr>
        <w:pStyle w:val="ListParagraph"/>
        <w:numPr>
          <w:ilvl w:val="0"/>
          <w:numId w:val="11"/>
        </w:numPr>
        <w:spacing w:after="120" w:line="240" w:lineRule="auto"/>
        <w:ind w:left="1134" w:right="260" w:hanging="567"/>
        <w:jc w:val="both"/>
        <w:rPr>
          <w:rFonts w:ascii="Arial" w:hAnsi="Arial" w:cs="Arial"/>
          <w:bCs/>
        </w:rPr>
      </w:pPr>
      <w:r>
        <w:rPr>
          <w:rFonts w:ascii="Arial" w:hAnsi="Arial" w:cs="Arial"/>
          <w:bCs/>
        </w:rPr>
        <w:t xml:space="preserve">Demonstrate </w:t>
      </w:r>
      <w:r w:rsidR="00A313B1" w:rsidRPr="00A313B1">
        <w:rPr>
          <w:rFonts w:ascii="Arial" w:hAnsi="Arial" w:cs="Arial"/>
          <w:bCs/>
        </w:rPr>
        <w:t>a</w:t>
      </w:r>
      <w:r w:rsidR="0011023C">
        <w:rPr>
          <w:rFonts w:ascii="Arial" w:hAnsi="Arial" w:cs="Arial"/>
          <w:bCs/>
        </w:rPr>
        <w:t xml:space="preserve"> critical</w:t>
      </w:r>
      <w:r w:rsidR="00A313B1" w:rsidRPr="00A313B1">
        <w:rPr>
          <w:rFonts w:ascii="Arial" w:hAnsi="Arial" w:cs="Arial"/>
          <w:bCs/>
        </w:rPr>
        <w:t xml:space="preserve"> appreciation of the professional challenges faced by, and the professional skills required by, those working in offender management. </w:t>
      </w:r>
    </w:p>
    <w:p w14:paraId="1CE8F18E" w14:textId="386D2776" w:rsidR="00954F01" w:rsidRDefault="00A313B1" w:rsidP="00D0235C">
      <w:pPr>
        <w:pStyle w:val="ListParagraph"/>
        <w:numPr>
          <w:ilvl w:val="0"/>
          <w:numId w:val="11"/>
        </w:numPr>
        <w:ind w:left="1134" w:right="260" w:hanging="567"/>
        <w:jc w:val="both"/>
        <w:rPr>
          <w:rFonts w:ascii="Arial" w:hAnsi="Arial" w:cs="Arial"/>
          <w:bCs/>
        </w:rPr>
      </w:pPr>
      <w:r>
        <w:rPr>
          <w:rFonts w:ascii="Arial" w:hAnsi="Arial" w:cs="Arial"/>
          <w:bCs/>
        </w:rPr>
        <w:t>E</w:t>
      </w:r>
      <w:r w:rsidRPr="00A313B1">
        <w:rPr>
          <w:rFonts w:ascii="Arial" w:hAnsi="Arial" w:cs="Arial"/>
          <w:bCs/>
        </w:rPr>
        <w:t>valuate and critically assess theories associated with offender rehabilitation and desistance and demonstrate understanding of different disciplinary approaches to the subject of offender rehabilitation.</w:t>
      </w:r>
    </w:p>
    <w:p w14:paraId="4E8FAE76" w14:textId="77777777" w:rsidR="00D0235C" w:rsidRPr="00A313B1" w:rsidRDefault="00D0235C" w:rsidP="00D0235C">
      <w:pPr>
        <w:pStyle w:val="ListParagraph"/>
        <w:ind w:left="786" w:right="260"/>
        <w:jc w:val="both"/>
        <w:rPr>
          <w:rFonts w:ascii="Arial" w:hAnsi="Arial" w:cs="Arial"/>
          <w:bCs/>
        </w:rPr>
      </w:pPr>
      <w:bookmarkStart w:id="0" w:name="_GoBack"/>
      <w:bookmarkEnd w:id="0"/>
    </w:p>
    <w:p w14:paraId="422354C9" w14:textId="5595FA1D" w:rsidR="00A313B1" w:rsidRPr="00A313B1" w:rsidRDefault="009A2D37" w:rsidP="00D0235C">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8B91AA" w14:textId="028F246A" w:rsidR="00A313B1" w:rsidRPr="00A313B1" w:rsidRDefault="00A313B1" w:rsidP="00D0235C">
      <w:pPr>
        <w:pStyle w:val="ListParagraph"/>
        <w:numPr>
          <w:ilvl w:val="0"/>
          <w:numId w:val="13"/>
        </w:numPr>
        <w:spacing w:after="120" w:line="240" w:lineRule="auto"/>
        <w:ind w:left="1134" w:right="260" w:hanging="567"/>
        <w:jc w:val="both"/>
        <w:rPr>
          <w:rFonts w:ascii="Arial" w:hAnsi="Arial" w:cs="Arial"/>
          <w:bCs/>
        </w:rPr>
      </w:pPr>
      <w:r w:rsidRPr="00A313B1">
        <w:rPr>
          <w:rFonts w:ascii="Arial" w:hAnsi="Arial" w:cs="Arial"/>
          <w:bCs/>
        </w:rPr>
        <w:t xml:space="preserve">Demonstrate </w:t>
      </w:r>
      <w:r w:rsidR="00C64561">
        <w:rPr>
          <w:rFonts w:ascii="Arial" w:hAnsi="Arial" w:cs="Arial"/>
          <w:bCs/>
        </w:rPr>
        <w:t>ability to articulate</w:t>
      </w:r>
      <w:r w:rsidRPr="00A313B1">
        <w:rPr>
          <w:rFonts w:ascii="Arial" w:hAnsi="Arial" w:cs="Arial"/>
          <w:bCs/>
        </w:rPr>
        <w:t xml:space="preserve"> comprehension, </w:t>
      </w:r>
      <w:r w:rsidR="00B234A6">
        <w:rPr>
          <w:rFonts w:ascii="Arial" w:hAnsi="Arial" w:cs="Arial"/>
          <w:bCs/>
        </w:rPr>
        <w:t xml:space="preserve">critical </w:t>
      </w:r>
      <w:r w:rsidRPr="00A313B1">
        <w:rPr>
          <w:rFonts w:ascii="Arial" w:hAnsi="Arial" w:cs="Arial"/>
          <w:bCs/>
        </w:rPr>
        <w:t>analysis, and interpretation</w:t>
      </w:r>
      <w:r w:rsidR="00B234A6">
        <w:rPr>
          <w:rFonts w:ascii="Arial" w:hAnsi="Arial" w:cs="Arial"/>
          <w:bCs/>
        </w:rPr>
        <w:t xml:space="preserve"> in writing</w:t>
      </w:r>
      <w:r w:rsidRPr="00A313B1">
        <w:rPr>
          <w:rFonts w:ascii="Arial" w:hAnsi="Arial" w:cs="Arial"/>
          <w:bCs/>
        </w:rPr>
        <w:t>.</w:t>
      </w:r>
    </w:p>
    <w:p w14:paraId="315FF2F6" w14:textId="4874A8DC" w:rsidR="00A313B1" w:rsidRPr="00A313B1" w:rsidRDefault="00A313B1" w:rsidP="00D0235C">
      <w:pPr>
        <w:pStyle w:val="ListParagraph"/>
        <w:numPr>
          <w:ilvl w:val="0"/>
          <w:numId w:val="13"/>
        </w:numPr>
        <w:spacing w:after="120" w:line="240" w:lineRule="auto"/>
        <w:ind w:left="1134" w:right="260" w:hanging="567"/>
        <w:jc w:val="both"/>
        <w:rPr>
          <w:rFonts w:ascii="Arial" w:hAnsi="Arial" w:cs="Arial"/>
          <w:bCs/>
        </w:rPr>
      </w:pPr>
      <w:r>
        <w:rPr>
          <w:rFonts w:ascii="Arial" w:hAnsi="Arial" w:cs="Arial"/>
          <w:bCs/>
        </w:rPr>
        <w:lastRenderedPageBreak/>
        <w:t>Demonstrate</w:t>
      </w:r>
      <w:r w:rsidRPr="00A313B1">
        <w:rPr>
          <w:rFonts w:ascii="Arial" w:hAnsi="Arial" w:cs="Arial"/>
          <w:bCs/>
        </w:rPr>
        <w:t xml:space="preserve"> problem-solving, critical thinking, and research skills, including the ability to evaluate evidence. </w:t>
      </w:r>
    </w:p>
    <w:p w14:paraId="47BE26D4" w14:textId="3E7EDC29" w:rsidR="00A313B1" w:rsidRDefault="00A313B1" w:rsidP="00D0235C">
      <w:pPr>
        <w:pStyle w:val="ListParagraph"/>
        <w:numPr>
          <w:ilvl w:val="0"/>
          <w:numId w:val="13"/>
        </w:numPr>
        <w:ind w:left="1134" w:right="260" w:hanging="567"/>
        <w:jc w:val="both"/>
        <w:rPr>
          <w:rFonts w:ascii="Arial" w:hAnsi="Arial" w:cs="Arial"/>
          <w:bCs/>
        </w:rPr>
      </w:pPr>
      <w:r>
        <w:rPr>
          <w:rFonts w:ascii="Arial" w:hAnsi="Arial" w:cs="Arial"/>
          <w:bCs/>
        </w:rPr>
        <w:t>De</w:t>
      </w:r>
      <w:r w:rsidR="00B234A6">
        <w:rPr>
          <w:rFonts w:ascii="Arial" w:hAnsi="Arial" w:cs="Arial"/>
          <w:bCs/>
        </w:rPr>
        <w:t>m</w:t>
      </w:r>
      <w:r>
        <w:rPr>
          <w:rFonts w:ascii="Arial" w:hAnsi="Arial" w:cs="Arial"/>
          <w:bCs/>
        </w:rPr>
        <w:t>o</w:t>
      </w:r>
      <w:r w:rsidR="00B234A6">
        <w:rPr>
          <w:rFonts w:ascii="Arial" w:hAnsi="Arial" w:cs="Arial"/>
          <w:bCs/>
        </w:rPr>
        <w:t>n</w:t>
      </w:r>
      <w:r>
        <w:rPr>
          <w:rFonts w:ascii="Arial" w:hAnsi="Arial" w:cs="Arial"/>
          <w:bCs/>
        </w:rPr>
        <w:t>strate</w:t>
      </w:r>
      <w:r w:rsidRPr="00A313B1">
        <w:rPr>
          <w:rFonts w:ascii="Arial" w:hAnsi="Arial" w:cs="Arial"/>
          <w:bCs/>
        </w:rPr>
        <w:t xml:space="preserve"> ability to identify and gather appropriate library and web-based resources, to analyse them, and to use them to construct a coherent and logical argument. </w:t>
      </w:r>
    </w:p>
    <w:p w14:paraId="0454D531" w14:textId="3A19BCEF" w:rsidR="00273CF0" w:rsidRPr="00A313B1" w:rsidRDefault="00273CF0" w:rsidP="00D0235C">
      <w:pPr>
        <w:pStyle w:val="ListParagraph"/>
        <w:ind w:left="786" w:right="260"/>
        <w:jc w:val="both"/>
        <w:rPr>
          <w:rFonts w:ascii="Arial" w:hAnsi="Arial" w:cs="Arial"/>
          <w:bCs/>
        </w:rPr>
      </w:pPr>
    </w:p>
    <w:p w14:paraId="45837AAA" w14:textId="77777777" w:rsidR="009A2D37" w:rsidRPr="00302082" w:rsidRDefault="009A2D37" w:rsidP="00D0235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005AFA0" w14:textId="47FE3D43" w:rsidR="00954F01" w:rsidRDefault="00954F01" w:rsidP="00D0235C">
      <w:pPr>
        <w:ind w:left="360" w:right="260"/>
        <w:jc w:val="both"/>
        <w:rPr>
          <w:rFonts w:ascii="Arial" w:hAnsi="Arial" w:cs="Arial"/>
        </w:rPr>
      </w:pPr>
      <w:r w:rsidRPr="00954F01">
        <w:rPr>
          <w:rFonts w:ascii="Arial" w:hAnsi="Arial" w:cs="Arial"/>
        </w:rPr>
        <w:t>This module will cover</w:t>
      </w:r>
      <w:r w:rsidR="003A0772">
        <w:rPr>
          <w:rFonts w:ascii="Arial" w:hAnsi="Arial" w:cs="Arial"/>
        </w:rPr>
        <w:t xml:space="preserve"> key criminal justice agencies,</w:t>
      </w:r>
      <w:r w:rsidRPr="00954F01">
        <w:rPr>
          <w:rFonts w:ascii="Arial" w:hAnsi="Arial" w:cs="Arial"/>
        </w:rPr>
        <w:t xml:space="preserve"> contestability, and privatisation; the contested purposes of prisons; offending behaviour programmes in prison and probation; ‘alternative’ models of offender rehabilitation such as democratic and hierarchical therapeutic penal regimes and the ‘good lives’ model; practice skills in working with offenders; parole, risk, and resettleme</w:t>
      </w:r>
      <w:r w:rsidR="00D0235C">
        <w:rPr>
          <w:rFonts w:ascii="Arial" w:hAnsi="Arial" w:cs="Arial"/>
        </w:rPr>
        <w:t>nt; and desistance from crime.</w:t>
      </w:r>
    </w:p>
    <w:p w14:paraId="7F811D5C" w14:textId="77777777" w:rsidR="00D0235C" w:rsidRPr="00954F01" w:rsidRDefault="00D0235C" w:rsidP="00D0235C">
      <w:pPr>
        <w:ind w:left="360" w:right="260"/>
        <w:jc w:val="both"/>
        <w:rPr>
          <w:rFonts w:ascii="Arial" w:hAnsi="Arial" w:cs="Arial"/>
        </w:rPr>
      </w:pPr>
    </w:p>
    <w:p w14:paraId="1ABE132B" w14:textId="77777777" w:rsidR="009A2D37" w:rsidRPr="00302082" w:rsidRDefault="002A7F48" w:rsidP="00D0235C">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118C34" w14:textId="4EC4DDAD" w:rsidR="00721DA2" w:rsidRPr="00430854" w:rsidRDefault="00954F01" w:rsidP="00D0235C">
      <w:pPr>
        <w:pStyle w:val="FootnoteText"/>
        <w:ind w:left="426" w:right="260"/>
        <w:jc w:val="both"/>
        <w:rPr>
          <w:rFonts w:ascii="Arial" w:hAnsi="Arial" w:cs="Arial"/>
        </w:rPr>
      </w:pPr>
      <w:proofErr w:type="spellStart"/>
      <w:r w:rsidRPr="00430854">
        <w:rPr>
          <w:rFonts w:ascii="Arial" w:hAnsi="Arial" w:cs="Arial"/>
          <w:sz w:val="22"/>
          <w:szCs w:val="22"/>
        </w:rPr>
        <w:t>Cavadino</w:t>
      </w:r>
      <w:proofErr w:type="spellEnd"/>
      <w:r w:rsidRPr="00430854">
        <w:rPr>
          <w:rFonts w:ascii="Arial" w:hAnsi="Arial" w:cs="Arial"/>
          <w:sz w:val="22"/>
          <w:szCs w:val="22"/>
        </w:rPr>
        <w:t xml:space="preserve">, M. and </w:t>
      </w:r>
      <w:proofErr w:type="spellStart"/>
      <w:r w:rsidRPr="00430854">
        <w:rPr>
          <w:rFonts w:ascii="Arial" w:hAnsi="Arial" w:cs="Arial"/>
          <w:sz w:val="22"/>
          <w:szCs w:val="22"/>
        </w:rPr>
        <w:t>Dignan</w:t>
      </w:r>
      <w:proofErr w:type="spellEnd"/>
      <w:r w:rsidRPr="00430854">
        <w:rPr>
          <w:rFonts w:ascii="Arial" w:hAnsi="Arial" w:cs="Arial"/>
          <w:sz w:val="22"/>
          <w:szCs w:val="22"/>
        </w:rPr>
        <w:t xml:space="preserve">, J. (2007) </w:t>
      </w:r>
      <w:r w:rsidRPr="0096021E">
        <w:rPr>
          <w:rFonts w:ascii="Arial" w:hAnsi="Arial" w:cs="Arial"/>
          <w:i/>
          <w:sz w:val="22"/>
          <w:szCs w:val="22"/>
        </w:rPr>
        <w:t>The Penal System: An Introduction</w:t>
      </w:r>
      <w:r w:rsidRPr="00430854">
        <w:rPr>
          <w:rFonts w:ascii="Arial" w:hAnsi="Arial" w:cs="Arial"/>
          <w:sz w:val="22"/>
          <w:szCs w:val="22"/>
        </w:rPr>
        <w:t>, 4</w:t>
      </w:r>
      <w:r w:rsidRPr="00430854">
        <w:rPr>
          <w:rFonts w:ascii="Arial" w:hAnsi="Arial" w:cs="Arial"/>
          <w:sz w:val="22"/>
          <w:szCs w:val="22"/>
          <w:vertAlign w:val="superscript"/>
        </w:rPr>
        <w:t>th</w:t>
      </w:r>
      <w:r w:rsidRPr="00430854">
        <w:rPr>
          <w:rFonts w:ascii="Arial" w:hAnsi="Arial" w:cs="Arial"/>
          <w:sz w:val="22"/>
          <w:szCs w:val="22"/>
        </w:rPr>
        <w:t xml:space="preserve"> edition. London: Sage.</w:t>
      </w:r>
    </w:p>
    <w:p w14:paraId="692E8BFC" w14:textId="7EA99855" w:rsidR="00954F01" w:rsidRPr="00430854" w:rsidRDefault="00954F01" w:rsidP="00D0235C">
      <w:pPr>
        <w:spacing w:after="0"/>
        <w:ind w:left="426" w:right="260"/>
        <w:jc w:val="both"/>
        <w:rPr>
          <w:rFonts w:ascii="Arial" w:hAnsi="Arial" w:cs="Arial"/>
        </w:rPr>
      </w:pPr>
      <w:proofErr w:type="spellStart"/>
      <w:r w:rsidRPr="00430854">
        <w:rPr>
          <w:rFonts w:ascii="Arial" w:hAnsi="Arial" w:cs="Arial"/>
        </w:rPr>
        <w:t>Gelsthorpe</w:t>
      </w:r>
      <w:proofErr w:type="spellEnd"/>
      <w:r w:rsidRPr="00430854">
        <w:rPr>
          <w:rFonts w:ascii="Arial" w:hAnsi="Arial" w:cs="Arial"/>
        </w:rPr>
        <w:t xml:space="preserve">, L. and Morgan, R. (eds.) (2007) </w:t>
      </w:r>
      <w:r w:rsidRPr="0096021E">
        <w:rPr>
          <w:rFonts w:ascii="Arial" w:hAnsi="Arial" w:cs="Arial"/>
          <w:i/>
        </w:rPr>
        <w:t>Handbook of Probation</w:t>
      </w:r>
      <w:r w:rsidRPr="00430854">
        <w:rPr>
          <w:rFonts w:ascii="Arial" w:hAnsi="Arial" w:cs="Arial"/>
        </w:rPr>
        <w:t xml:space="preserve">. </w:t>
      </w:r>
      <w:proofErr w:type="spellStart"/>
      <w:r w:rsidRPr="00430854">
        <w:rPr>
          <w:rFonts w:ascii="Arial" w:hAnsi="Arial" w:cs="Arial"/>
        </w:rPr>
        <w:t>Cullompton</w:t>
      </w:r>
      <w:proofErr w:type="spellEnd"/>
      <w:r w:rsidRPr="00430854">
        <w:rPr>
          <w:rFonts w:ascii="Arial" w:hAnsi="Arial" w:cs="Arial"/>
        </w:rPr>
        <w:t xml:space="preserve">: </w:t>
      </w:r>
      <w:proofErr w:type="spellStart"/>
      <w:r w:rsidRPr="00430854">
        <w:rPr>
          <w:rFonts w:ascii="Arial" w:hAnsi="Arial" w:cs="Arial"/>
        </w:rPr>
        <w:t>Willan</w:t>
      </w:r>
      <w:proofErr w:type="spellEnd"/>
      <w:r w:rsidRPr="00430854">
        <w:rPr>
          <w:rFonts w:ascii="Arial" w:hAnsi="Arial" w:cs="Arial"/>
        </w:rPr>
        <w:t xml:space="preserve"> Publishing. </w:t>
      </w:r>
    </w:p>
    <w:p w14:paraId="39BD27C7" w14:textId="6561BD6C" w:rsidR="00954F01" w:rsidRPr="00430854" w:rsidRDefault="00954F01" w:rsidP="00D0235C">
      <w:pPr>
        <w:spacing w:after="0"/>
        <w:ind w:left="426" w:right="260"/>
        <w:jc w:val="both"/>
        <w:rPr>
          <w:rFonts w:ascii="Arial" w:hAnsi="Arial" w:cs="Arial"/>
        </w:rPr>
      </w:pPr>
      <w:proofErr w:type="spellStart"/>
      <w:r w:rsidRPr="00430854">
        <w:rPr>
          <w:rFonts w:ascii="Arial" w:hAnsi="Arial" w:cs="Arial"/>
        </w:rPr>
        <w:t>Jewkes</w:t>
      </w:r>
      <w:proofErr w:type="spellEnd"/>
      <w:r w:rsidRPr="00430854">
        <w:rPr>
          <w:rFonts w:ascii="Arial" w:hAnsi="Arial" w:cs="Arial"/>
        </w:rPr>
        <w:t>, Y. (ed.) (20</w:t>
      </w:r>
      <w:r w:rsidR="00F351E0">
        <w:rPr>
          <w:rFonts w:ascii="Arial" w:hAnsi="Arial" w:cs="Arial"/>
        </w:rPr>
        <w:t>16</w:t>
      </w:r>
      <w:r w:rsidRPr="00430854">
        <w:rPr>
          <w:rFonts w:ascii="Arial" w:hAnsi="Arial" w:cs="Arial"/>
        </w:rPr>
        <w:t xml:space="preserve">) </w:t>
      </w:r>
      <w:r w:rsidRPr="0096021E">
        <w:rPr>
          <w:rFonts w:ascii="Arial" w:hAnsi="Arial" w:cs="Arial"/>
          <w:i/>
        </w:rPr>
        <w:t>Handbook on Prisons</w:t>
      </w:r>
      <w:r w:rsidR="00F351E0">
        <w:rPr>
          <w:rFonts w:ascii="Arial" w:hAnsi="Arial" w:cs="Arial"/>
        </w:rPr>
        <w:t>, 2</w:t>
      </w:r>
      <w:r w:rsidR="00F351E0" w:rsidRPr="00C64561">
        <w:rPr>
          <w:rFonts w:ascii="Arial" w:hAnsi="Arial" w:cs="Arial"/>
          <w:vertAlign w:val="superscript"/>
        </w:rPr>
        <w:t>nd</w:t>
      </w:r>
      <w:r w:rsidR="00F351E0">
        <w:rPr>
          <w:rFonts w:ascii="Arial" w:hAnsi="Arial" w:cs="Arial"/>
        </w:rPr>
        <w:t xml:space="preserve"> </w:t>
      </w:r>
      <w:proofErr w:type="spellStart"/>
      <w:r w:rsidR="00F351E0">
        <w:rPr>
          <w:rFonts w:ascii="Arial" w:hAnsi="Arial" w:cs="Arial"/>
        </w:rPr>
        <w:t>edition</w:t>
      </w:r>
      <w:r w:rsidRPr="00430854">
        <w:rPr>
          <w:rFonts w:ascii="Arial" w:hAnsi="Arial" w:cs="Arial"/>
        </w:rPr>
        <w:t>Cullompton</w:t>
      </w:r>
      <w:proofErr w:type="spellEnd"/>
      <w:r w:rsidRPr="00430854">
        <w:rPr>
          <w:rFonts w:ascii="Arial" w:hAnsi="Arial" w:cs="Arial"/>
        </w:rPr>
        <w:t xml:space="preserve">: </w:t>
      </w:r>
      <w:proofErr w:type="spellStart"/>
      <w:r w:rsidRPr="00430854">
        <w:rPr>
          <w:rFonts w:ascii="Arial" w:hAnsi="Arial" w:cs="Arial"/>
        </w:rPr>
        <w:t>Willan</w:t>
      </w:r>
      <w:proofErr w:type="spellEnd"/>
      <w:r w:rsidRPr="00430854">
        <w:rPr>
          <w:rFonts w:ascii="Arial" w:hAnsi="Arial" w:cs="Arial"/>
        </w:rPr>
        <w:t xml:space="preserve"> Publishing.</w:t>
      </w:r>
    </w:p>
    <w:p w14:paraId="28ABBFFB" w14:textId="77777777" w:rsidR="00954F01" w:rsidRPr="00430854" w:rsidRDefault="00954F01" w:rsidP="00D0235C">
      <w:pPr>
        <w:spacing w:after="0"/>
        <w:ind w:left="426" w:right="260"/>
        <w:jc w:val="both"/>
        <w:rPr>
          <w:rFonts w:ascii="Arial" w:hAnsi="Arial" w:cs="Arial"/>
        </w:rPr>
      </w:pPr>
      <w:r w:rsidRPr="00430854">
        <w:rPr>
          <w:rFonts w:ascii="Arial" w:hAnsi="Arial" w:cs="Arial"/>
        </w:rPr>
        <w:t>Liebling, A. with Arnold, H. (2004</w:t>
      </w:r>
      <w:r w:rsidRPr="0096021E">
        <w:rPr>
          <w:rFonts w:ascii="Arial" w:hAnsi="Arial" w:cs="Arial"/>
          <w:i/>
        </w:rPr>
        <w:t>) Prisons and their Moral Performance: A Study of Values, Quality, and Prison Life</w:t>
      </w:r>
      <w:r w:rsidRPr="00430854">
        <w:rPr>
          <w:rFonts w:ascii="Arial" w:hAnsi="Arial" w:cs="Arial"/>
        </w:rPr>
        <w:t>. Oxford: Oxford University Press.</w:t>
      </w:r>
    </w:p>
    <w:p w14:paraId="5FF0CCFC" w14:textId="77777777" w:rsidR="00954F01" w:rsidRPr="00430854" w:rsidRDefault="00954F01" w:rsidP="00D0235C">
      <w:pPr>
        <w:spacing w:after="0"/>
        <w:ind w:left="426" w:right="260"/>
        <w:jc w:val="both"/>
        <w:rPr>
          <w:rFonts w:ascii="Arial" w:hAnsi="Arial" w:cs="Arial"/>
        </w:rPr>
      </w:pPr>
      <w:r w:rsidRPr="00430854">
        <w:rPr>
          <w:rFonts w:ascii="Arial" w:hAnsi="Arial" w:cs="Arial"/>
        </w:rPr>
        <w:t xml:space="preserve">McGuire, J. (ed.) (2002) </w:t>
      </w:r>
      <w:r w:rsidRPr="0096021E">
        <w:rPr>
          <w:rFonts w:ascii="Arial" w:hAnsi="Arial" w:cs="Arial"/>
          <w:i/>
        </w:rPr>
        <w:t>Offender Rehabilitation and Treatment: Effective Programmes and Policies to Reduce Re-Offending</w:t>
      </w:r>
      <w:r w:rsidRPr="00430854">
        <w:rPr>
          <w:rFonts w:ascii="Arial" w:hAnsi="Arial" w:cs="Arial"/>
        </w:rPr>
        <w:t>. Chichester: John Wiley.</w:t>
      </w:r>
    </w:p>
    <w:p w14:paraId="4F84309C" w14:textId="77777777" w:rsidR="00954F01" w:rsidRPr="00430854" w:rsidRDefault="00954F01" w:rsidP="00D0235C">
      <w:pPr>
        <w:autoSpaceDE w:val="0"/>
        <w:autoSpaceDN w:val="0"/>
        <w:adjustRightInd w:val="0"/>
        <w:spacing w:after="0"/>
        <w:ind w:left="426" w:right="260"/>
        <w:jc w:val="both"/>
        <w:rPr>
          <w:rFonts w:ascii="Arial" w:hAnsi="Arial" w:cs="Arial"/>
        </w:rPr>
      </w:pPr>
      <w:r w:rsidRPr="00430854">
        <w:rPr>
          <w:rFonts w:ascii="Arial" w:hAnsi="Arial" w:cs="Arial"/>
        </w:rPr>
        <w:t xml:space="preserve">Robinson, G. and Crow, I. (2009) </w:t>
      </w:r>
      <w:r w:rsidRPr="0096021E">
        <w:rPr>
          <w:rFonts w:ascii="Arial" w:hAnsi="Arial" w:cs="Arial"/>
          <w:i/>
        </w:rPr>
        <w:t xml:space="preserve">Offender </w:t>
      </w:r>
      <w:r w:rsidRPr="0096021E">
        <w:rPr>
          <w:rFonts w:ascii="Arial" w:hAnsi="Arial" w:cs="Arial"/>
          <w:i/>
          <w:color w:val="000000"/>
        </w:rPr>
        <w:t>Rehabilitation</w:t>
      </w:r>
      <w:r w:rsidRPr="0096021E">
        <w:rPr>
          <w:rFonts w:ascii="Arial" w:hAnsi="Arial" w:cs="Arial"/>
          <w:i/>
        </w:rPr>
        <w:t>: Theory, Research and Practice</w:t>
      </w:r>
      <w:r w:rsidRPr="00430854">
        <w:rPr>
          <w:rFonts w:ascii="Arial" w:hAnsi="Arial" w:cs="Arial"/>
        </w:rPr>
        <w:t>. London: Sage.</w:t>
      </w:r>
    </w:p>
    <w:p w14:paraId="00526148" w14:textId="77777777" w:rsidR="009A2D37" w:rsidRPr="0036174D" w:rsidRDefault="009A2D37" w:rsidP="00D0235C">
      <w:pPr>
        <w:spacing w:after="120" w:line="240" w:lineRule="auto"/>
        <w:ind w:left="426" w:right="260"/>
        <w:jc w:val="both"/>
        <w:rPr>
          <w:rFonts w:ascii="Arial" w:hAnsi="Arial" w:cs="Arial"/>
        </w:rPr>
      </w:pPr>
    </w:p>
    <w:p w14:paraId="736AC15F" w14:textId="77777777" w:rsidR="009A2D37" w:rsidRPr="00C22714" w:rsidRDefault="009A2D37" w:rsidP="00D0235C">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2FE5C8" w14:textId="77777777" w:rsidR="003950E2" w:rsidRPr="00C64561" w:rsidRDefault="003950E2" w:rsidP="00D0235C">
      <w:pPr>
        <w:ind w:left="360" w:right="260"/>
        <w:jc w:val="both"/>
        <w:rPr>
          <w:rFonts w:ascii="Arial" w:hAnsi="Arial" w:cs="Arial"/>
        </w:rPr>
      </w:pPr>
      <w:r w:rsidRPr="00C64561">
        <w:rPr>
          <w:rFonts w:ascii="Arial" w:hAnsi="Arial" w:cs="Arial"/>
        </w:rPr>
        <w:t>The module will be taught by lectures, seminars and private study.</w:t>
      </w:r>
    </w:p>
    <w:p w14:paraId="358F11A8" w14:textId="5C5927DB" w:rsidR="003950E2" w:rsidRPr="00C64561" w:rsidRDefault="003950E2" w:rsidP="00D0235C">
      <w:pPr>
        <w:ind w:left="360" w:right="260"/>
        <w:jc w:val="both"/>
        <w:rPr>
          <w:rFonts w:ascii="Arial" w:hAnsi="Arial" w:cs="Arial"/>
        </w:rPr>
      </w:pPr>
      <w:r w:rsidRPr="00C64561">
        <w:rPr>
          <w:rFonts w:ascii="Arial" w:hAnsi="Arial" w:cs="Arial"/>
        </w:rPr>
        <w:t>Total Contact Hours: 22</w:t>
      </w:r>
    </w:p>
    <w:p w14:paraId="4CA5385E" w14:textId="03541A4F" w:rsidR="003950E2" w:rsidRDefault="003950E2" w:rsidP="00D0235C">
      <w:pPr>
        <w:ind w:left="360" w:right="260"/>
        <w:jc w:val="both"/>
        <w:rPr>
          <w:rFonts w:ascii="Arial" w:hAnsi="Arial" w:cs="Arial"/>
        </w:rPr>
      </w:pPr>
      <w:r w:rsidRPr="00C64561">
        <w:rPr>
          <w:rFonts w:ascii="Arial" w:hAnsi="Arial" w:cs="Arial"/>
        </w:rPr>
        <w:t>Private Study Hours: 128</w:t>
      </w:r>
    </w:p>
    <w:p w14:paraId="4C8200AC" w14:textId="77777777" w:rsidR="00D0235C" w:rsidRPr="00C64561" w:rsidRDefault="00D0235C" w:rsidP="00D0235C">
      <w:pPr>
        <w:ind w:left="360" w:right="260"/>
        <w:jc w:val="both"/>
        <w:rPr>
          <w:rFonts w:ascii="Arial" w:hAnsi="Arial" w:cs="Arial"/>
        </w:rPr>
      </w:pPr>
    </w:p>
    <w:p w14:paraId="5186CA98" w14:textId="77777777" w:rsidR="00B9109B" w:rsidRPr="0036174D" w:rsidRDefault="00EF4933" w:rsidP="00D0235C">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4385895E" w14:textId="1F0847BB" w:rsidR="00985D14" w:rsidRDefault="00985D14" w:rsidP="00D0235C">
      <w:pPr>
        <w:ind w:left="1134" w:right="260" w:hanging="708"/>
        <w:jc w:val="both"/>
        <w:rPr>
          <w:rFonts w:ascii="Arial" w:hAnsi="Arial" w:cs="Arial"/>
        </w:rPr>
      </w:pPr>
      <w:r w:rsidRPr="00985D14">
        <w:rPr>
          <w:rFonts w:ascii="Arial" w:hAnsi="Arial" w:cs="Arial"/>
        </w:rPr>
        <w:t>13.1</w:t>
      </w:r>
      <w:r w:rsidRPr="00985D14">
        <w:rPr>
          <w:rFonts w:ascii="Arial" w:hAnsi="Arial" w:cs="Arial"/>
        </w:rPr>
        <w:tab/>
        <w:t>Main assessment methods</w:t>
      </w:r>
    </w:p>
    <w:p w14:paraId="431EDA6E" w14:textId="1A2039A2" w:rsidR="003950E2" w:rsidRDefault="0096021E" w:rsidP="00D0235C">
      <w:pPr>
        <w:ind w:left="426" w:right="260"/>
        <w:jc w:val="both"/>
        <w:rPr>
          <w:rFonts w:ascii="Arial" w:hAnsi="Arial" w:cs="Arial"/>
        </w:rPr>
      </w:pPr>
      <w:r>
        <w:rPr>
          <w:rFonts w:ascii="Arial" w:hAnsi="Arial" w:cs="Arial"/>
        </w:rPr>
        <w:t xml:space="preserve">Coursework - </w:t>
      </w:r>
      <w:r w:rsidR="003950E2">
        <w:rPr>
          <w:rFonts w:ascii="Arial" w:hAnsi="Arial" w:cs="Arial"/>
        </w:rPr>
        <w:t xml:space="preserve">Essay </w:t>
      </w:r>
      <w:r>
        <w:rPr>
          <w:rFonts w:ascii="Arial" w:hAnsi="Arial" w:cs="Arial"/>
        </w:rPr>
        <w:t>(</w:t>
      </w:r>
      <w:r w:rsidR="003950E2">
        <w:rPr>
          <w:rFonts w:ascii="Arial" w:hAnsi="Arial" w:cs="Arial"/>
        </w:rPr>
        <w:t>2,500 Words</w:t>
      </w:r>
      <w:r>
        <w:rPr>
          <w:rFonts w:ascii="Arial" w:hAnsi="Arial" w:cs="Arial"/>
        </w:rPr>
        <w:t xml:space="preserve">) - </w:t>
      </w:r>
      <w:r w:rsidR="003950E2">
        <w:rPr>
          <w:rFonts w:ascii="Arial" w:hAnsi="Arial" w:cs="Arial"/>
        </w:rPr>
        <w:t>50%</w:t>
      </w:r>
    </w:p>
    <w:p w14:paraId="7CB73E32" w14:textId="309DF091" w:rsidR="003950E2" w:rsidRDefault="003950E2" w:rsidP="00D0235C">
      <w:pPr>
        <w:ind w:left="426" w:right="260"/>
        <w:jc w:val="both"/>
        <w:rPr>
          <w:rFonts w:ascii="Arial" w:hAnsi="Arial" w:cs="Arial"/>
        </w:rPr>
      </w:pPr>
      <w:r>
        <w:rPr>
          <w:rFonts w:ascii="Arial" w:hAnsi="Arial" w:cs="Arial"/>
        </w:rPr>
        <w:t>Exam</w:t>
      </w:r>
      <w:r w:rsidR="0096021E">
        <w:rPr>
          <w:rFonts w:ascii="Arial" w:hAnsi="Arial" w:cs="Arial"/>
        </w:rPr>
        <w:t>ination</w:t>
      </w:r>
      <w:r>
        <w:rPr>
          <w:rFonts w:ascii="Arial" w:hAnsi="Arial" w:cs="Arial"/>
        </w:rPr>
        <w:t xml:space="preserve"> </w:t>
      </w:r>
      <w:r w:rsidR="0096021E">
        <w:rPr>
          <w:rFonts w:ascii="Arial" w:hAnsi="Arial" w:cs="Arial"/>
        </w:rPr>
        <w:t>(</w:t>
      </w:r>
      <w:r>
        <w:rPr>
          <w:rFonts w:ascii="Arial" w:hAnsi="Arial" w:cs="Arial"/>
        </w:rPr>
        <w:t>2 hours</w:t>
      </w:r>
      <w:r w:rsidR="0096021E">
        <w:rPr>
          <w:rFonts w:ascii="Arial" w:hAnsi="Arial" w:cs="Arial"/>
        </w:rPr>
        <w:t xml:space="preserve">) - </w:t>
      </w:r>
      <w:r>
        <w:rPr>
          <w:rFonts w:ascii="Arial" w:hAnsi="Arial" w:cs="Arial"/>
        </w:rPr>
        <w:t>50%</w:t>
      </w:r>
    </w:p>
    <w:p w14:paraId="5C4B5391" w14:textId="2AC06282" w:rsidR="001C20D4" w:rsidRPr="00D0235C" w:rsidRDefault="00985D14" w:rsidP="00D0235C">
      <w:pPr>
        <w:pStyle w:val="ListParagraph"/>
        <w:numPr>
          <w:ilvl w:val="1"/>
          <w:numId w:val="14"/>
        </w:numPr>
        <w:spacing w:after="120"/>
        <w:ind w:right="260" w:hanging="714"/>
        <w:jc w:val="both"/>
        <w:rPr>
          <w:rFonts w:ascii="Arial" w:hAnsi="Arial" w:cs="Arial"/>
          <w:iCs/>
        </w:rPr>
      </w:pPr>
      <w:r w:rsidRPr="00662108">
        <w:rPr>
          <w:rFonts w:ascii="Arial" w:hAnsi="Arial" w:cs="Arial"/>
          <w:iCs/>
        </w:rPr>
        <w:t xml:space="preserve">Reassessment methods </w:t>
      </w:r>
    </w:p>
    <w:p w14:paraId="576F5CA7" w14:textId="590D9951" w:rsidR="00CE4BFA" w:rsidRPr="00A50A09" w:rsidRDefault="0096021E" w:rsidP="00D0235C">
      <w:pPr>
        <w:tabs>
          <w:tab w:val="left" w:pos="709"/>
        </w:tabs>
        <w:spacing w:after="120" w:line="240" w:lineRule="auto"/>
        <w:ind w:left="426" w:right="260"/>
        <w:jc w:val="both"/>
        <w:rPr>
          <w:rFonts w:ascii="Arial" w:hAnsi="Arial" w:cs="Arial"/>
          <w:iCs/>
        </w:rPr>
      </w:pPr>
      <w:r>
        <w:rPr>
          <w:rFonts w:ascii="Arial" w:hAnsi="Arial" w:cs="Arial"/>
          <w:iCs/>
        </w:rPr>
        <w:t>100% coursework</w:t>
      </w:r>
    </w:p>
    <w:p w14:paraId="46AC7381" w14:textId="77777777" w:rsidR="001C20D4" w:rsidRPr="00C64561" w:rsidRDefault="001C20D4" w:rsidP="00D0235C">
      <w:pPr>
        <w:tabs>
          <w:tab w:val="left" w:pos="709"/>
        </w:tabs>
        <w:spacing w:after="120" w:line="240" w:lineRule="auto"/>
        <w:ind w:right="260"/>
        <w:jc w:val="both"/>
        <w:rPr>
          <w:rFonts w:ascii="Arial" w:hAnsi="Arial" w:cs="Arial"/>
          <w:iCs/>
        </w:rPr>
      </w:pPr>
    </w:p>
    <w:p w14:paraId="0CBA0AAD" w14:textId="67C1CE9D" w:rsidR="00274ED7" w:rsidRDefault="006F3F8B" w:rsidP="00D0235C">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1E29093A" w14:textId="77777777" w:rsidR="00D0235C" w:rsidRPr="00D50113" w:rsidRDefault="00D0235C" w:rsidP="00D0235C">
      <w:pPr>
        <w:spacing w:after="120" w:line="240" w:lineRule="auto"/>
        <w:ind w:left="426" w:right="260"/>
        <w:jc w:val="both"/>
        <w:rPr>
          <w:rFonts w:ascii="Arial" w:hAnsi="Arial" w:cs="Arial"/>
          <w:b/>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D0235C" w:rsidRPr="00302082" w14:paraId="2B0EBE38" w14:textId="77777777" w:rsidTr="00D0235C">
        <w:trPr>
          <w:jc w:val="center"/>
        </w:trPr>
        <w:tc>
          <w:tcPr>
            <w:tcW w:w="1730" w:type="dxa"/>
            <w:shd w:val="clear" w:color="auto" w:fill="D9D9D9" w:themeFill="background1" w:themeFillShade="D9"/>
          </w:tcPr>
          <w:p w14:paraId="58384D69" w14:textId="77777777" w:rsidR="00D0235C" w:rsidRPr="00302082" w:rsidRDefault="00D0235C" w:rsidP="00302082">
            <w:pPr>
              <w:spacing w:after="120"/>
              <w:ind w:left="33"/>
              <w:rPr>
                <w:rFonts w:ascii="Arial" w:hAnsi="Arial" w:cs="Arial"/>
                <w:b/>
              </w:rPr>
            </w:pPr>
            <w:r w:rsidRPr="00302082">
              <w:rPr>
                <w:rFonts w:ascii="Arial" w:hAnsi="Arial" w:cs="Arial"/>
                <w:b/>
              </w:rPr>
              <w:t>Module learning outcome</w:t>
            </w:r>
          </w:p>
        </w:tc>
        <w:tc>
          <w:tcPr>
            <w:tcW w:w="567" w:type="dxa"/>
          </w:tcPr>
          <w:p w14:paraId="7E9A1EDB" w14:textId="77777777" w:rsidR="00D0235C" w:rsidRPr="00430854" w:rsidRDefault="00D0235C" w:rsidP="00D0235C">
            <w:pPr>
              <w:spacing w:after="120"/>
              <w:jc w:val="center"/>
              <w:rPr>
                <w:rFonts w:ascii="Arial" w:hAnsi="Arial" w:cs="Arial"/>
              </w:rPr>
            </w:pPr>
            <w:r w:rsidRPr="00430854">
              <w:rPr>
                <w:rFonts w:ascii="Arial" w:hAnsi="Arial" w:cs="Arial"/>
              </w:rPr>
              <w:t>8.1</w:t>
            </w:r>
          </w:p>
        </w:tc>
        <w:tc>
          <w:tcPr>
            <w:tcW w:w="567" w:type="dxa"/>
          </w:tcPr>
          <w:p w14:paraId="799EBD3B" w14:textId="77777777" w:rsidR="00D0235C" w:rsidRPr="00430854" w:rsidRDefault="00D0235C" w:rsidP="00D0235C">
            <w:pPr>
              <w:spacing w:after="120"/>
              <w:jc w:val="center"/>
              <w:rPr>
                <w:rFonts w:ascii="Arial" w:hAnsi="Arial" w:cs="Arial"/>
              </w:rPr>
            </w:pPr>
            <w:r w:rsidRPr="00430854">
              <w:rPr>
                <w:rFonts w:ascii="Arial" w:hAnsi="Arial" w:cs="Arial"/>
              </w:rPr>
              <w:t>8.2</w:t>
            </w:r>
          </w:p>
        </w:tc>
        <w:tc>
          <w:tcPr>
            <w:tcW w:w="567" w:type="dxa"/>
          </w:tcPr>
          <w:p w14:paraId="59CE7326" w14:textId="77777777" w:rsidR="00D0235C" w:rsidRPr="00430854" w:rsidRDefault="00D0235C" w:rsidP="00D0235C">
            <w:pPr>
              <w:spacing w:after="120"/>
              <w:jc w:val="center"/>
              <w:rPr>
                <w:rFonts w:ascii="Arial" w:hAnsi="Arial" w:cs="Arial"/>
              </w:rPr>
            </w:pPr>
            <w:r w:rsidRPr="00430854">
              <w:rPr>
                <w:rFonts w:ascii="Arial" w:hAnsi="Arial" w:cs="Arial"/>
              </w:rPr>
              <w:t>8.3</w:t>
            </w:r>
          </w:p>
        </w:tc>
        <w:tc>
          <w:tcPr>
            <w:tcW w:w="567" w:type="dxa"/>
          </w:tcPr>
          <w:p w14:paraId="6024563D" w14:textId="77777777" w:rsidR="00D0235C" w:rsidRPr="00430854" w:rsidRDefault="00D0235C" w:rsidP="00D0235C">
            <w:pPr>
              <w:spacing w:after="120"/>
              <w:jc w:val="center"/>
              <w:rPr>
                <w:rFonts w:ascii="Arial" w:hAnsi="Arial" w:cs="Arial"/>
              </w:rPr>
            </w:pPr>
            <w:r w:rsidRPr="00430854">
              <w:rPr>
                <w:rFonts w:ascii="Arial" w:hAnsi="Arial" w:cs="Arial"/>
              </w:rPr>
              <w:t>8.4</w:t>
            </w:r>
          </w:p>
        </w:tc>
        <w:tc>
          <w:tcPr>
            <w:tcW w:w="567" w:type="dxa"/>
          </w:tcPr>
          <w:p w14:paraId="6D0D4F67" w14:textId="77777777" w:rsidR="00D0235C" w:rsidRPr="00430854" w:rsidRDefault="00D0235C" w:rsidP="00D0235C">
            <w:pPr>
              <w:spacing w:after="120"/>
              <w:jc w:val="center"/>
              <w:rPr>
                <w:rFonts w:ascii="Arial" w:hAnsi="Arial" w:cs="Arial"/>
              </w:rPr>
            </w:pPr>
            <w:r w:rsidRPr="00430854">
              <w:rPr>
                <w:rFonts w:ascii="Arial" w:hAnsi="Arial" w:cs="Arial"/>
              </w:rPr>
              <w:t>8.5</w:t>
            </w:r>
          </w:p>
        </w:tc>
        <w:tc>
          <w:tcPr>
            <w:tcW w:w="567" w:type="dxa"/>
          </w:tcPr>
          <w:p w14:paraId="0FC1CAA2" w14:textId="77777777" w:rsidR="00D0235C" w:rsidRPr="00430854" w:rsidRDefault="00D0235C" w:rsidP="00D0235C">
            <w:pPr>
              <w:spacing w:after="120"/>
              <w:jc w:val="center"/>
              <w:rPr>
                <w:rFonts w:ascii="Arial" w:hAnsi="Arial" w:cs="Arial"/>
              </w:rPr>
            </w:pPr>
            <w:r w:rsidRPr="00430854">
              <w:rPr>
                <w:rFonts w:ascii="Arial" w:hAnsi="Arial" w:cs="Arial"/>
              </w:rPr>
              <w:t>9.1</w:t>
            </w:r>
          </w:p>
        </w:tc>
        <w:tc>
          <w:tcPr>
            <w:tcW w:w="567" w:type="dxa"/>
          </w:tcPr>
          <w:p w14:paraId="18876BFD" w14:textId="77777777" w:rsidR="00D0235C" w:rsidRPr="00430854" w:rsidRDefault="00D0235C" w:rsidP="00D0235C">
            <w:pPr>
              <w:spacing w:after="120"/>
              <w:jc w:val="center"/>
              <w:rPr>
                <w:rFonts w:ascii="Arial" w:hAnsi="Arial" w:cs="Arial"/>
              </w:rPr>
            </w:pPr>
            <w:r w:rsidRPr="00430854">
              <w:rPr>
                <w:rFonts w:ascii="Arial" w:hAnsi="Arial" w:cs="Arial"/>
              </w:rPr>
              <w:t>9.2</w:t>
            </w:r>
          </w:p>
        </w:tc>
        <w:tc>
          <w:tcPr>
            <w:tcW w:w="567" w:type="dxa"/>
          </w:tcPr>
          <w:p w14:paraId="1E469929" w14:textId="77777777" w:rsidR="00D0235C" w:rsidRPr="00430854" w:rsidRDefault="00D0235C" w:rsidP="00D0235C">
            <w:pPr>
              <w:spacing w:after="120"/>
              <w:jc w:val="center"/>
              <w:rPr>
                <w:rFonts w:ascii="Arial" w:hAnsi="Arial" w:cs="Arial"/>
              </w:rPr>
            </w:pPr>
            <w:r w:rsidRPr="00430854">
              <w:rPr>
                <w:rFonts w:ascii="Arial" w:hAnsi="Arial" w:cs="Arial"/>
              </w:rPr>
              <w:t>9.3</w:t>
            </w:r>
          </w:p>
        </w:tc>
      </w:tr>
      <w:tr w:rsidR="00D0235C" w:rsidRPr="00302082" w14:paraId="29D4FBF1" w14:textId="77777777" w:rsidTr="00D0235C">
        <w:trPr>
          <w:jc w:val="center"/>
        </w:trPr>
        <w:tc>
          <w:tcPr>
            <w:tcW w:w="1730" w:type="dxa"/>
            <w:shd w:val="clear" w:color="auto" w:fill="D9D9D9" w:themeFill="background1" w:themeFillShade="D9"/>
          </w:tcPr>
          <w:p w14:paraId="6FA42CBA" w14:textId="77777777" w:rsidR="00D0235C" w:rsidRPr="00302082" w:rsidRDefault="00D0235C" w:rsidP="00302082">
            <w:pPr>
              <w:spacing w:after="120"/>
              <w:rPr>
                <w:rFonts w:ascii="Arial" w:hAnsi="Arial" w:cs="Arial"/>
                <w:b/>
              </w:rPr>
            </w:pPr>
            <w:r w:rsidRPr="00302082">
              <w:rPr>
                <w:rFonts w:ascii="Arial" w:hAnsi="Arial" w:cs="Arial"/>
                <w:b/>
              </w:rPr>
              <w:t>Learning/ teaching method</w:t>
            </w:r>
          </w:p>
        </w:tc>
        <w:tc>
          <w:tcPr>
            <w:tcW w:w="567" w:type="dxa"/>
          </w:tcPr>
          <w:p w14:paraId="3A1E5113" w14:textId="77777777" w:rsidR="00D0235C" w:rsidRPr="00302082" w:rsidRDefault="00D0235C" w:rsidP="00D0235C">
            <w:pPr>
              <w:spacing w:after="120"/>
              <w:jc w:val="center"/>
              <w:rPr>
                <w:rFonts w:ascii="Arial" w:hAnsi="Arial" w:cs="Arial"/>
                <w:b/>
              </w:rPr>
            </w:pPr>
          </w:p>
        </w:tc>
        <w:tc>
          <w:tcPr>
            <w:tcW w:w="567" w:type="dxa"/>
          </w:tcPr>
          <w:p w14:paraId="381918EC" w14:textId="77777777" w:rsidR="00D0235C" w:rsidRPr="00302082" w:rsidRDefault="00D0235C" w:rsidP="00D0235C">
            <w:pPr>
              <w:spacing w:after="120"/>
              <w:jc w:val="center"/>
              <w:rPr>
                <w:rFonts w:ascii="Arial" w:hAnsi="Arial" w:cs="Arial"/>
                <w:b/>
              </w:rPr>
            </w:pPr>
          </w:p>
        </w:tc>
        <w:tc>
          <w:tcPr>
            <w:tcW w:w="567" w:type="dxa"/>
          </w:tcPr>
          <w:p w14:paraId="35DDF977" w14:textId="77777777" w:rsidR="00D0235C" w:rsidRPr="00302082" w:rsidRDefault="00D0235C" w:rsidP="00D0235C">
            <w:pPr>
              <w:spacing w:after="120"/>
              <w:jc w:val="center"/>
              <w:rPr>
                <w:rFonts w:ascii="Arial" w:hAnsi="Arial" w:cs="Arial"/>
                <w:b/>
              </w:rPr>
            </w:pPr>
          </w:p>
        </w:tc>
        <w:tc>
          <w:tcPr>
            <w:tcW w:w="567" w:type="dxa"/>
          </w:tcPr>
          <w:p w14:paraId="1FB81B01" w14:textId="77777777" w:rsidR="00D0235C" w:rsidRPr="00302082" w:rsidRDefault="00D0235C" w:rsidP="00D0235C">
            <w:pPr>
              <w:spacing w:after="120"/>
              <w:jc w:val="center"/>
              <w:rPr>
                <w:rFonts w:ascii="Arial" w:hAnsi="Arial" w:cs="Arial"/>
                <w:b/>
              </w:rPr>
            </w:pPr>
          </w:p>
        </w:tc>
        <w:tc>
          <w:tcPr>
            <w:tcW w:w="567" w:type="dxa"/>
          </w:tcPr>
          <w:p w14:paraId="74F0C7DB" w14:textId="77777777" w:rsidR="00D0235C" w:rsidRPr="00302082" w:rsidRDefault="00D0235C" w:rsidP="00D0235C">
            <w:pPr>
              <w:spacing w:after="120"/>
              <w:jc w:val="center"/>
              <w:rPr>
                <w:rFonts w:ascii="Arial" w:hAnsi="Arial" w:cs="Arial"/>
                <w:b/>
              </w:rPr>
            </w:pPr>
          </w:p>
        </w:tc>
        <w:tc>
          <w:tcPr>
            <w:tcW w:w="567" w:type="dxa"/>
          </w:tcPr>
          <w:p w14:paraId="54B8176B" w14:textId="77777777" w:rsidR="00D0235C" w:rsidRPr="00302082" w:rsidRDefault="00D0235C" w:rsidP="00D0235C">
            <w:pPr>
              <w:spacing w:after="120"/>
              <w:jc w:val="center"/>
              <w:rPr>
                <w:rFonts w:ascii="Arial" w:hAnsi="Arial" w:cs="Arial"/>
                <w:b/>
              </w:rPr>
            </w:pPr>
          </w:p>
        </w:tc>
        <w:tc>
          <w:tcPr>
            <w:tcW w:w="567" w:type="dxa"/>
          </w:tcPr>
          <w:p w14:paraId="356733BF" w14:textId="77777777" w:rsidR="00D0235C" w:rsidRPr="00302082" w:rsidRDefault="00D0235C" w:rsidP="00D0235C">
            <w:pPr>
              <w:spacing w:after="120"/>
              <w:jc w:val="center"/>
              <w:rPr>
                <w:rFonts w:ascii="Arial" w:hAnsi="Arial" w:cs="Arial"/>
                <w:b/>
              </w:rPr>
            </w:pPr>
          </w:p>
        </w:tc>
        <w:tc>
          <w:tcPr>
            <w:tcW w:w="567" w:type="dxa"/>
          </w:tcPr>
          <w:p w14:paraId="5338F1FD" w14:textId="77777777" w:rsidR="00D0235C" w:rsidRPr="00302082" w:rsidRDefault="00D0235C" w:rsidP="00D0235C">
            <w:pPr>
              <w:spacing w:after="120"/>
              <w:jc w:val="center"/>
              <w:rPr>
                <w:rFonts w:ascii="Arial" w:hAnsi="Arial" w:cs="Arial"/>
                <w:b/>
              </w:rPr>
            </w:pPr>
          </w:p>
        </w:tc>
      </w:tr>
      <w:tr w:rsidR="00D0235C" w:rsidRPr="00302082" w14:paraId="1B0B1588" w14:textId="77777777" w:rsidTr="00D0235C">
        <w:trPr>
          <w:jc w:val="center"/>
        </w:trPr>
        <w:tc>
          <w:tcPr>
            <w:tcW w:w="1730" w:type="dxa"/>
          </w:tcPr>
          <w:p w14:paraId="6AD21A8D" w14:textId="77777777" w:rsidR="00D0235C" w:rsidRPr="00430854" w:rsidRDefault="00D0235C" w:rsidP="00302082">
            <w:pPr>
              <w:spacing w:after="120"/>
              <w:rPr>
                <w:rFonts w:ascii="Arial" w:hAnsi="Arial" w:cs="Arial"/>
              </w:rPr>
            </w:pPr>
            <w:r w:rsidRPr="00430854">
              <w:rPr>
                <w:rFonts w:ascii="Arial" w:hAnsi="Arial" w:cs="Arial"/>
              </w:rPr>
              <w:t>Private Study</w:t>
            </w:r>
          </w:p>
        </w:tc>
        <w:tc>
          <w:tcPr>
            <w:tcW w:w="567" w:type="dxa"/>
          </w:tcPr>
          <w:p w14:paraId="64532AAA" w14:textId="1517BC7A"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65989B84" w14:textId="6A3C7656"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2A92F60A" w14:textId="7FCAC689"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62F5A45D" w14:textId="1B9564CC"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4AF6F9C" w14:textId="1518CC93"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58077542" w14:textId="321A81DC"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312A4064" w14:textId="3DF4B49B"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3CF506E2" w14:textId="6FC1766C" w:rsidR="00D0235C" w:rsidRPr="00430854" w:rsidRDefault="00D0235C" w:rsidP="00D0235C">
            <w:pPr>
              <w:spacing w:after="120"/>
              <w:jc w:val="center"/>
              <w:rPr>
                <w:rFonts w:ascii="Arial" w:hAnsi="Arial" w:cs="Arial"/>
              </w:rPr>
            </w:pPr>
            <w:r w:rsidRPr="00430854">
              <w:rPr>
                <w:rFonts w:ascii="Arial" w:hAnsi="Arial" w:cs="Arial"/>
              </w:rPr>
              <w:t>x</w:t>
            </w:r>
          </w:p>
        </w:tc>
      </w:tr>
      <w:tr w:rsidR="00D0235C" w:rsidRPr="00302082" w14:paraId="5298D79E" w14:textId="77777777" w:rsidTr="00D0235C">
        <w:trPr>
          <w:jc w:val="center"/>
        </w:trPr>
        <w:tc>
          <w:tcPr>
            <w:tcW w:w="1730" w:type="dxa"/>
          </w:tcPr>
          <w:p w14:paraId="1345BDE7" w14:textId="01F4C324" w:rsidR="00D0235C" w:rsidRPr="002813DF" w:rsidRDefault="00D0235C" w:rsidP="00302082">
            <w:pPr>
              <w:spacing w:after="120"/>
              <w:rPr>
                <w:rFonts w:ascii="Arial" w:hAnsi="Arial" w:cs="Arial"/>
              </w:rPr>
            </w:pPr>
            <w:r w:rsidRPr="002813DF">
              <w:rPr>
                <w:rFonts w:ascii="Arial" w:hAnsi="Arial" w:cs="Arial"/>
              </w:rPr>
              <w:t>Lecture</w:t>
            </w:r>
          </w:p>
        </w:tc>
        <w:tc>
          <w:tcPr>
            <w:tcW w:w="567" w:type="dxa"/>
          </w:tcPr>
          <w:p w14:paraId="23E4779F" w14:textId="56C9A8FA"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ECDDEB7" w14:textId="1164537E"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AE5BEB1" w14:textId="03D059FC"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2AD14639" w14:textId="63A75119"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397FBBD8" w14:textId="2F09B148"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26BEE3ED" w14:textId="4096D1EB"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43ACB0D" w14:textId="30668300"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5E8C5DEE" w14:textId="5A29AF1B" w:rsidR="00D0235C" w:rsidRPr="00430854" w:rsidRDefault="00D0235C" w:rsidP="00D0235C">
            <w:pPr>
              <w:spacing w:after="120"/>
              <w:jc w:val="center"/>
              <w:rPr>
                <w:rFonts w:ascii="Arial" w:hAnsi="Arial" w:cs="Arial"/>
              </w:rPr>
            </w:pPr>
          </w:p>
        </w:tc>
      </w:tr>
      <w:tr w:rsidR="00D0235C" w:rsidRPr="00302082" w14:paraId="04A81E35" w14:textId="77777777" w:rsidTr="00D0235C">
        <w:trPr>
          <w:jc w:val="center"/>
        </w:trPr>
        <w:tc>
          <w:tcPr>
            <w:tcW w:w="1730" w:type="dxa"/>
          </w:tcPr>
          <w:p w14:paraId="4C949F3D" w14:textId="0C2F76C7" w:rsidR="00D0235C" w:rsidRPr="002813DF" w:rsidRDefault="00D0235C" w:rsidP="00302082">
            <w:pPr>
              <w:spacing w:after="120"/>
              <w:rPr>
                <w:rFonts w:ascii="Arial" w:hAnsi="Arial" w:cs="Arial"/>
              </w:rPr>
            </w:pPr>
            <w:r w:rsidRPr="002813DF">
              <w:rPr>
                <w:rFonts w:ascii="Arial" w:hAnsi="Arial" w:cs="Arial"/>
              </w:rPr>
              <w:t>Seminar</w:t>
            </w:r>
          </w:p>
        </w:tc>
        <w:tc>
          <w:tcPr>
            <w:tcW w:w="567" w:type="dxa"/>
          </w:tcPr>
          <w:p w14:paraId="33D16C25" w14:textId="574B4143"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42E86C3" w14:textId="5D40ABCB"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7F4869D" w14:textId="29B51D85"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4ADCE91C" w14:textId="704B51B3"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17E7BA3B" w14:textId="21E2E289"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447F9FC8" w14:textId="2C18BF13"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6F219199" w14:textId="3D0B92C5"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75DB8188" w14:textId="51CC386B" w:rsidR="00D0235C" w:rsidRPr="00430854" w:rsidRDefault="00D0235C" w:rsidP="00D0235C">
            <w:pPr>
              <w:spacing w:after="120"/>
              <w:jc w:val="center"/>
              <w:rPr>
                <w:rFonts w:ascii="Arial" w:hAnsi="Arial" w:cs="Arial"/>
              </w:rPr>
            </w:pPr>
            <w:r w:rsidRPr="00430854">
              <w:rPr>
                <w:rFonts w:ascii="Arial" w:hAnsi="Arial" w:cs="Arial"/>
              </w:rPr>
              <w:t>x</w:t>
            </w:r>
          </w:p>
        </w:tc>
      </w:tr>
      <w:tr w:rsidR="00D0235C" w:rsidRPr="00302082" w14:paraId="5BC365F6" w14:textId="77777777" w:rsidTr="00D0235C">
        <w:trPr>
          <w:jc w:val="center"/>
        </w:trPr>
        <w:tc>
          <w:tcPr>
            <w:tcW w:w="1730" w:type="dxa"/>
            <w:shd w:val="clear" w:color="auto" w:fill="D9D9D9" w:themeFill="background1" w:themeFillShade="D9"/>
          </w:tcPr>
          <w:p w14:paraId="2F303BF2" w14:textId="77777777" w:rsidR="00D0235C" w:rsidRPr="00302082" w:rsidRDefault="00D0235C" w:rsidP="00302082">
            <w:pPr>
              <w:spacing w:after="120"/>
              <w:rPr>
                <w:rFonts w:ascii="Arial" w:hAnsi="Arial" w:cs="Arial"/>
                <w:b/>
              </w:rPr>
            </w:pPr>
            <w:r w:rsidRPr="00302082">
              <w:rPr>
                <w:rFonts w:ascii="Arial" w:hAnsi="Arial" w:cs="Arial"/>
                <w:b/>
              </w:rPr>
              <w:t>Assessment method</w:t>
            </w:r>
          </w:p>
        </w:tc>
        <w:tc>
          <w:tcPr>
            <w:tcW w:w="567" w:type="dxa"/>
          </w:tcPr>
          <w:p w14:paraId="733E1F79" w14:textId="77777777" w:rsidR="00D0235C" w:rsidRPr="00430854" w:rsidRDefault="00D0235C" w:rsidP="00D0235C">
            <w:pPr>
              <w:spacing w:after="120"/>
              <w:jc w:val="center"/>
              <w:rPr>
                <w:rFonts w:ascii="Arial" w:hAnsi="Arial" w:cs="Arial"/>
              </w:rPr>
            </w:pPr>
          </w:p>
        </w:tc>
        <w:tc>
          <w:tcPr>
            <w:tcW w:w="567" w:type="dxa"/>
          </w:tcPr>
          <w:p w14:paraId="314A5A39" w14:textId="77777777" w:rsidR="00D0235C" w:rsidRPr="00430854" w:rsidRDefault="00D0235C" w:rsidP="00D0235C">
            <w:pPr>
              <w:spacing w:after="120"/>
              <w:jc w:val="center"/>
              <w:rPr>
                <w:rFonts w:ascii="Arial" w:hAnsi="Arial" w:cs="Arial"/>
              </w:rPr>
            </w:pPr>
          </w:p>
        </w:tc>
        <w:tc>
          <w:tcPr>
            <w:tcW w:w="567" w:type="dxa"/>
          </w:tcPr>
          <w:p w14:paraId="0C73FA87" w14:textId="77777777" w:rsidR="00D0235C" w:rsidRPr="00430854" w:rsidRDefault="00D0235C" w:rsidP="00D0235C">
            <w:pPr>
              <w:spacing w:after="120"/>
              <w:jc w:val="center"/>
              <w:rPr>
                <w:rFonts w:ascii="Arial" w:hAnsi="Arial" w:cs="Arial"/>
              </w:rPr>
            </w:pPr>
          </w:p>
        </w:tc>
        <w:tc>
          <w:tcPr>
            <w:tcW w:w="567" w:type="dxa"/>
          </w:tcPr>
          <w:p w14:paraId="585EBAE6" w14:textId="77777777" w:rsidR="00D0235C" w:rsidRPr="00430854" w:rsidRDefault="00D0235C" w:rsidP="00D0235C">
            <w:pPr>
              <w:spacing w:after="120"/>
              <w:jc w:val="center"/>
              <w:rPr>
                <w:rFonts w:ascii="Arial" w:hAnsi="Arial" w:cs="Arial"/>
              </w:rPr>
            </w:pPr>
          </w:p>
        </w:tc>
        <w:tc>
          <w:tcPr>
            <w:tcW w:w="567" w:type="dxa"/>
          </w:tcPr>
          <w:p w14:paraId="4534E9B0" w14:textId="77777777" w:rsidR="00D0235C" w:rsidRPr="00430854" w:rsidRDefault="00D0235C" w:rsidP="00D0235C">
            <w:pPr>
              <w:spacing w:after="120"/>
              <w:jc w:val="center"/>
              <w:rPr>
                <w:rFonts w:ascii="Arial" w:hAnsi="Arial" w:cs="Arial"/>
              </w:rPr>
            </w:pPr>
          </w:p>
        </w:tc>
        <w:tc>
          <w:tcPr>
            <w:tcW w:w="567" w:type="dxa"/>
          </w:tcPr>
          <w:p w14:paraId="08B266FE" w14:textId="77777777" w:rsidR="00D0235C" w:rsidRPr="00430854" w:rsidRDefault="00D0235C" w:rsidP="00D0235C">
            <w:pPr>
              <w:spacing w:after="120"/>
              <w:jc w:val="center"/>
              <w:rPr>
                <w:rFonts w:ascii="Arial" w:hAnsi="Arial" w:cs="Arial"/>
              </w:rPr>
            </w:pPr>
          </w:p>
        </w:tc>
        <w:tc>
          <w:tcPr>
            <w:tcW w:w="567" w:type="dxa"/>
          </w:tcPr>
          <w:p w14:paraId="3F25E59B" w14:textId="77777777" w:rsidR="00D0235C" w:rsidRPr="00430854" w:rsidRDefault="00D0235C" w:rsidP="00D0235C">
            <w:pPr>
              <w:spacing w:after="120"/>
              <w:jc w:val="center"/>
              <w:rPr>
                <w:rFonts w:ascii="Arial" w:hAnsi="Arial" w:cs="Arial"/>
              </w:rPr>
            </w:pPr>
          </w:p>
        </w:tc>
        <w:tc>
          <w:tcPr>
            <w:tcW w:w="567" w:type="dxa"/>
          </w:tcPr>
          <w:p w14:paraId="2BE64227" w14:textId="77777777" w:rsidR="00D0235C" w:rsidRPr="00430854" w:rsidRDefault="00D0235C" w:rsidP="00D0235C">
            <w:pPr>
              <w:spacing w:after="120"/>
              <w:jc w:val="center"/>
              <w:rPr>
                <w:rFonts w:ascii="Arial" w:hAnsi="Arial" w:cs="Arial"/>
              </w:rPr>
            </w:pPr>
          </w:p>
        </w:tc>
      </w:tr>
      <w:tr w:rsidR="00D0235C" w:rsidRPr="00302082" w14:paraId="4FE7BC02" w14:textId="77777777" w:rsidTr="00D0235C">
        <w:trPr>
          <w:jc w:val="center"/>
        </w:trPr>
        <w:tc>
          <w:tcPr>
            <w:tcW w:w="1730" w:type="dxa"/>
          </w:tcPr>
          <w:p w14:paraId="722B6CED" w14:textId="70267DF1" w:rsidR="00D0235C" w:rsidRPr="002813DF" w:rsidRDefault="00D0235C" w:rsidP="00302082">
            <w:pPr>
              <w:spacing w:after="120"/>
              <w:rPr>
                <w:rFonts w:ascii="Arial" w:hAnsi="Arial" w:cs="Arial"/>
              </w:rPr>
            </w:pPr>
            <w:r w:rsidRPr="002813DF">
              <w:rPr>
                <w:rFonts w:ascii="Arial" w:hAnsi="Arial" w:cs="Arial"/>
              </w:rPr>
              <w:t>Essay (2,500)</w:t>
            </w:r>
          </w:p>
        </w:tc>
        <w:tc>
          <w:tcPr>
            <w:tcW w:w="567" w:type="dxa"/>
          </w:tcPr>
          <w:p w14:paraId="71B78EAC" w14:textId="73A7D1FD" w:rsidR="00D0235C" w:rsidRPr="00430854" w:rsidRDefault="00D0235C" w:rsidP="00D0235C">
            <w:pPr>
              <w:spacing w:after="120"/>
              <w:jc w:val="center"/>
              <w:rPr>
                <w:rFonts w:ascii="Arial" w:hAnsi="Arial" w:cs="Arial"/>
              </w:rPr>
            </w:pPr>
            <w:r>
              <w:rPr>
                <w:rFonts w:ascii="Arial" w:hAnsi="Arial" w:cs="Arial"/>
              </w:rPr>
              <w:t>x</w:t>
            </w:r>
          </w:p>
        </w:tc>
        <w:tc>
          <w:tcPr>
            <w:tcW w:w="567" w:type="dxa"/>
          </w:tcPr>
          <w:p w14:paraId="29E94948" w14:textId="16D7DE69" w:rsidR="00D0235C" w:rsidRPr="00430854" w:rsidRDefault="00D0235C" w:rsidP="00D0235C">
            <w:pPr>
              <w:spacing w:after="120"/>
              <w:jc w:val="center"/>
              <w:rPr>
                <w:rFonts w:ascii="Arial" w:hAnsi="Arial" w:cs="Arial"/>
              </w:rPr>
            </w:pPr>
          </w:p>
        </w:tc>
        <w:tc>
          <w:tcPr>
            <w:tcW w:w="567" w:type="dxa"/>
          </w:tcPr>
          <w:p w14:paraId="75AD1F1A" w14:textId="7FDF35AA"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0D8F2162" w14:textId="311AA9CE"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470066AC" w14:textId="1D2288C4" w:rsidR="00D0235C" w:rsidRPr="00430854" w:rsidRDefault="00D0235C" w:rsidP="00D0235C">
            <w:pPr>
              <w:spacing w:after="120"/>
              <w:jc w:val="center"/>
              <w:rPr>
                <w:rFonts w:ascii="Arial" w:hAnsi="Arial" w:cs="Arial"/>
              </w:rPr>
            </w:pPr>
          </w:p>
        </w:tc>
        <w:tc>
          <w:tcPr>
            <w:tcW w:w="567" w:type="dxa"/>
          </w:tcPr>
          <w:p w14:paraId="572F26F4" w14:textId="66F0FECD"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46F64DE9" w14:textId="466BFCCD"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7217B35E" w14:textId="41D45692" w:rsidR="00D0235C" w:rsidRPr="00430854" w:rsidRDefault="00D0235C" w:rsidP="00D0235C">
            <w:pPr>
              <w:spacing w:after="120"/>
              <w:jc w:val="center"/>
              <w:rPr>
                <w:rFonts w:ascii="Arial" w:hAnsi="Arial" w:cs="Arial"/>
              </w:rPr>
            </w:pPr>
            <w:r w:rsidRPr="00430854">
              <w:rPr>
                <w:rFonts w:ascii="Arial" w:hAnsi="Arial" w:cs="Arial"/>
              </w:rPr>
              <w:t>x</w:t>
            </w:r>
          </w:p>
        </w:tc>
      </w:tr>
      <w:tr w:rsidR="00D0235C" w:rsidRPr="00302082" w14:paraId="7C84214B" w14:textId="77777777" w:rsidTr="00D0235C">
        <w:trPr>
          <w:jc w:val="center"/>
        </w:trPr>
        <w:tc>
          <w:tcPr>
            <w:tcW w:w="1730" w:type="dxa"/>
          </w:tcPr>
          <w:p w14:paraId="082478A3" w14:textId="0FBA71C7" w:rsidR="00D0235C" w:rsidRPr="002813DF" w:rsidRDefault="00D0235C" w:rsidP="00302082">
            <w:pPr>
              <w:spacing w:after="120"/>
              <w:rPr>
                <w:rFonts w:ascii="Arial" w:hAnsi="Arial" w:cs="Arial"/>
              </w:rPr>
            </w:pPr>
            <w:r w:rsidRPr="002813DF">
              <w:rPr>
                <w:rFonts w:ascii="Arial" w:hAnsi="Arial" w:cs="Arial"/>
              </w:rPr>
              <w:t>Examination (2 hours)</w:t>
            </w:r>
          </w:p>
        </w:tc>
        <w:tc>
          <w:tcPr>
            <w:tcW w:w="567" w:type="dxa"/>
          </w:tcPr>
          <w:p w14:paraId="567E0EDD" w14:textId="496C8E09" w:rsidR="00D0235C" w:rsidRPr="00430854" w:rsidRDefault="00D0235C" w:rsidP="00D0235C">
            <w:pPr>
              <w:spacing w:after="120"/>
              <w:jc w:val="center"/>
              <w:rPr>
                <w:rFonts w:ascii="Arial" w:hAnsi="Arial" w:cs="Arial"/>
              </w:rPr>
            </w:pPr>
          </w:p>
        </w:tc>
        <w:tc>
          <w:tcPr>
            <w:tcW w:w="567" w:type="dxa"/>
          </w:tcPr>
          <w:p w14:paraId="3D0D2102" w14:textId="3242055F"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3BB812B5" w14:textId="485DF99F" w:rsidR="00D0235C" w:rsidRPr="00430854" w:rsidRDefault="00D0235C" w:rsidP="00D0235C">
            <w:pPr>
              <w:spacing w:after="120"/>
              <w:jc w:val="center"/>
              <w:rPr>
                <w:rFonts w:ascii="Arial" w:hAnsi="Arial" w:cs="Arial"/>
              </w:rPr>
            </w:pPr>
          </w:p>
        </w:tc>
        <w:tc>
          <w:tcPr>
            <w:tcW w:w="567" w:type="dxa"/>
          </w:tcPr>
          <w:p w14:paraId="1FB28073" w14:textId="000B0B80" w:rsidR="00D0235C" w:rsidRPr="00430854" w:rsidRDefault="00D0235C" w:rsidP="00D0235C">
            <w:pPr>
              <w:spacing w:after="120"/>
              <w:jc w:val="center"/>
              <w:rPr>
                <w:rFonts w:ascii="Arial" w:hAnsi="Arial" w:cs="Arial"/>
              </w:rPr>
            </w:pPr>
          </w:p>
        </w:tc>
        <w:tc>
          <w:tcPr>
            <w:tcW w:w="567" w:type="dxa"/>
          </w:tcPr>
          <w:p w14:paraId="1DF67553" w14:textId="42C4E6D2" w:rsidR="00D0235C" w:rsidRPr="00430854" w:rsidRDefault="00D0235C" w:rsidP="00D0235C">
            <w:pPr>
              <w:spacing w:after="120"/>
              <w:jc w:val="center"/>
              <w:rPr>
                <w:rFonts w:ascii="Arial" w:hAnsi="Arial" w:cs="Arial"/>
              </w:rPr>
            </w:pPr>
            <w:r>
              <w:rPr>
                <w:rFonts w:ascii="Arial" w:hAnsi="Arial" w:cs="Arial"/>
              </w:rPr>
              <w:t>x</w:t>
            </w:r>
          </w:p>
        </w:tc>
        <w:tc>
          <w:tcPr>
            <w:tcW w:w="567" w:type="dxa"/>
          </w:tcPr>
          <w:p w14:paraId="773B650D" w14:textId="1A200B07"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3CA0904B" w14:textId="5A53C8FC" w:rsidR="00D0235C" w:rsidRPr="00430854" w:rsidRDefault="00D0235C" w:rsidP="00D0235C">
            <w:pPr>
              <w:spacing w:after="120"/>
              <w:jc w:val="center"/>
              <w:rPr>
                <w:rFonts w:ascii="Arial" w:hAnsi="Arial" w:cs="Arial"/>
              </w:rPr>
            </w:pPr>
            <w:r w:rsidRPr="00430854">
              <w:rPr>
                <w:rFonts w:ascii="Arial" w:hAnsi="Arial" w:cs="Arial"/>
              </w:rPr>
              <w:t>x</w:t>
            </w:r>
          </w:p>
        </w:tc>
        <w:tc>
          <w:tcPr>
            <w:tcW w:w="567" w:type="dxa"/>
          </w:tcPr>
          <w:p w14:paraId="76CC6EBA" w14:textId="7EAB9011" w:rsidR="00D0235C" w:rsidRPr="00430854" w:rsidRDefault="00D0235C" w:rsidP="00D0235C">
            <w:pPr>
              <w:spacing w:after="120"/>
              <w:jc w:val="center"/>
              <w:rPr>
                <w:rFonts w:ascii="Arial" w:hAnsi="Arial" w:cs="Arial"/>
              </w:rPr>
            </w:pPr>
          </w:p>
        </w:tc>
      </w:tr>
    </w:tbl>
    <w:p w14:paraId="2D00228B" w14:textId="77777777" w:rsidR="007A6245" w:rsidRDefault="007A6245" w:rsidP="00302082">
      <w:pPr>
        <w:spacing w:after="120" w:line="240" w:lineRule="auto"/>
        <w:ind w:left="426" w:right="260"/>
        <w:rPr>
          <w:rFonts w:ascii="Arial" w:hAnsi="Arial" w:cs="Arial"/>
          <w:b/>
          <w:iCs/>
        </w:rPr>
      </w:pPr>
    </w:p>
    <w:p w14:paraId="7939E929" w14:textId="77777777" w:rsidR="00D50113" w:rsidRPr="00D50113" w:rsidRDefault="002A7F48" w:rsidP="00D0235C">
      <w:pPr>
        <w:numPr>
          <w:ilvl w:val="0"/>
          <w:numId w:val="1"/>
        </w:numPr>
        <w:tabs>
          <w:tab w:val="left" w:pos="10065"/>
        </w:tabs>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DB2D2B7" w14:textId="19A9159B" w:rsidR="00D50113" w:rsidRPr="00D50113" w:rsidRDefault="002813DF" w:rsidP="00D0235C">
      <w:pPr>
        <w:tabs>
          <w:tab w:val="left" w:pos="10065"/>
        </w:tabs>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4A8409" w14:textId="77777777" w:rsidR="00D50113" w:rsidRPr="00D50113" w:rsidRDefault="00D50113" w:rsidP="00D0235C">
      <w:pPr>
        <w:tabs>
          <w:tab w:val="left" w:pos="10065"/>
        </w:tabs>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B800AC" w14:textId="77777777" w:rsidR="00D50113" w:rsidRPr="00D50113" w:rsidRDefault="00D50113" w:rsidP="00D0235C">
      <w:pPr>
        <w:tabs>
          <w:tab w:val="left" w:pos="10065"/>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FE9130" w14:textId="77777777" w:rsidR="00D50113" w:rsidRPr="00D50113" w:rsidRDefault="00D50113" w:rsidP="00D0235C">
      <w:pPr>
        <w:tabs>
          <w:tab w:val="left" w:pos="567"/>
          <w:tab w:val="left" w:pos="10065"/>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14BBF3" w14:textId="77777777" w:rsidR="00D50113" w:rsidRDefault="00D50113" w:rsidP="00D0235C">
      <w:pPr>
        <w:tabs>
          <w:tab w:val="left" w:pos="10065"/>
        </w:tabs>
        <w:spacing w:after="120" w:line="240" w:lineRule="auto"/>
        <w:ind w:left="426" w:right="260"/>
        <w:jc w:val="both"/>
        <w:rPr>
          <w:rFonts w:ascii="Arial" w:hAnsi="Arial" w:cs="Arial"/>
          <w:iCs/>
        </w:rPr>
      </w:pPr>
    </w:p>
    <w:p w14:paraId="402E72DF" w14:textId="77777777" w:rsidR="002813DF" w:rsidRDefault="002A7F48" w:rsidP="00D0235C">
      <w:pPr>
        <w:numPr>
          <w:ilvl w:val="0"/>
          <w:numId w:val="1"/>
        </w:numPr>
        <w:tabs>
          <w:tab w:val="left" w:pos="10065"/>
        </w:tabs>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r w:rsidR="002813DF">
        <w:rPr>
          <w:rFonts w:ascii="Arial" w:hAnsi="Arial" w:cs="Arial"/>
          <w:b/>
        </w:rPr>
        <w:t xml:space="preserve"> </w:t>
      </w:r>
    </w:p>
    <w:p w14:paraId="117B2722" w14:textId="50F9BBAA" w:rsidR="009A2D37" w:rsidRPr="002813DF" w:rsidRDefault="002813DF" w:rsidP="00D0235C">
      <w:pPr>
        <w:tabs>
          <w:tab w:val="left" w:pos="10065"/>
        </w:tabs>
        <w:spacing w:after="120" w:line="240" w:lineRule="auto"/>
        <w:ind w:left="426" w:right="260"/>
        <w:jc w:val="both"/>
        <w:rPr>
          <w:rFonts w:ascii="Arial" w:hAnsi="Arial" w:cs="Arial"/>
        </w:rPr>
      </w:pPr>
      <w:r w:rsidRPr="002813DF">
        <w:rPr>
          <w:rFonts w:ascii="Arial" w:hAnsi="Arial" w:cs="Arial"/>
        </w:rPr>
        <w:t>Medway</w:t>
      </w:r>
    </w:p>
    <w:p w14:paraId="3C98EC43" w14:textId="77777777" w:rsidR="002A7F48" w:rsidRDefault="002A7F48" w:rsidP="00D0235C">
      <w:pPr>
        <w:tabs>
          <w:tab w:val="left" w:pos="10065"/>
        </w:tabs>
        <w:spacing w:after="120" w:line="240" w:lineRule="auto"/>
        <w:ind w:left="426" w:right="260"/>
        <w:jc w:val="both"/>
        <w:rPr>
          <w:rFonts w:ascii="Arial" w:hAnsi="Arial" w:cs="Arial"/>
          <w:b/>
        </w:rPr>
      </w:pPr>
    </w:p>
    <w:p w14:paraId="51ACA6EC" w14:textId="77777777" w:rsidR="002A7F48" w:rsidRPr="002A7F48" w:rsidRDefault="002A7F48" w:rsidP="00D0235C">
      <w:pPr>
        <w:numPr>
          <w:ilvl w:val="0"/>
          <w:numId w:val="1"/>
        </w:numPr>
        <w:tabs>
          <w:tab w:val="left" w:pos="10065"/>
        </w:tabs>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78C8ABE" w14:textId="3382EF07" w:rsidR="002A7F48" w:rsidRPr="002A7F48" w:rsidRDefault="00FE50D3" w:rsidP="00D0235C">
      <w:pPr>
        <w:tabs>
          <w:tab w:val="left" w:pos="10065"/>
        </w:tabs>
        <w:autoSpaceDE w:val="0"/>
        <w:autoSpaceDN w:val="0"/>
        <w:adjustRightInd w:val="0"/>
        <w:spacing w:after="120" w:line="240" w:lineRule="auto"/>
        <w:ind w:left="425" w:right="261"/>
        <w:jc w:val="both"/>
        <w:rPr>
          <w:rFonts w:ascii="Arial" w:hAnsi="Arial" w:cs="Arial"/>
        </w:rPr>
      </w:pPr>
      <w:r>
        <w:rPr>
          <w:rFonts w:ascii="Arial" w:hAnsi="Arial" w:cs="Arial"/>
        </w:rPr>
        <w:t xml:space="preserve">This module is designed with the aim of appealing to both national and international students. It aims to accomplish this by incorporating international </w:t>
      </w:r>
      <w:r w:rsidR="00A476FE">
        <w:rPr>
          <w:rFonts w:ascii="Arial" w:hAnsi="Arial" w:cs="Arial"/>
        </w:rPr>
        <w:t>literature and scholarship,</w:t>
      </w:r>
      <w:r>
        <w:rPr>
          <w:rFonts w:ascii="Arial" w:hAnsi="Arial" w:cs="Arial"/>
        </w:rPr>
        <w:t xml:space="preserve"> and making appropriate reference to global criminal justice issues such as ‘mass incarceration’</w:t>
      </w:r>
      <w:r w:rsidR="00A476FE">
        <w:rPr>
          <w:rFonts w:ascii="Arial" w:hAnsi="Arial" w:cs="Arial"/>
        </w:rPr>
        <w:t xml:space="preserve"> in the USA. See SSLO 8.3 above. </w:t>
      </w:r>
    </w:p>
    <w:p w14:paraId="6C43BDEC" w14:textId="77777777" w:rsidR="00641D6D" w:rsidRPr="00302082" w:rsidRDefault="00641D6D" w:rsidP="002A7F48">
      <w:pPr>
        <w:pBdr>
          <w:bottom w:val="single" w:sz="6" w:space="1" w:color="auto"/>
        </w:pBdr>
        <w:spacing w:after="120" w:line="240" w:lineRule="auto"/>
        <w:ind w:right="261"/>
        <w:rPr>
          <w:rFonts w:ascii="Arial" w:hAnsi="Arial" w:cs="Arial"/>
        </w:rPr>
      </w:pPr>
    </w:p>
    <w:p w14:paraId="12A6F822" w14:textId="77777777" w:rsidR="00D0235C" w:rsidRDefault="00D0235C">
      <w:pPr>
        <w:rPr>
          <w:rFonts w:ascii="Arial" w:hAnsi="Arial" w:cs="Arial"/>
          <w:b/>
          <w:sz w:val="20"/>
        </w:rPr>
      </w:pPr>
      <w:r>
        <w:rPr>
          <w:rFonts w:ascii="Arial" w:hAnsi="Arial" w:cs="Arial"/>
          <w:b/>
          <w:sz w:val="20"/>
        </w:rPr>
        <w:br w:type="page"/>
      </w:r>
    </w:p>
    <w:p w14:paraId="7DD9F241" w14:textId="2C3F478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2F9A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4BE57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8BC9E72" w14:textId="77777777" w:rsidTr="00D0235C">
        <w:trPr>
          <w:trHeight w:val="317"/>
        </w:trPr>
        <w:tc>
          <w:tcPr>
            <w:tcW w:w="1526" w:type="dxa"/>
          </w:tcPr>
          <w:p w14:paraId="78ADB0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4910E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19A6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1B85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1D1CD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6D4845" w14:textId="77777777" w:rsidTr="00D0235C">
        <w:trPr>
          <w:trHeight w:val="305"/>
        </w:trPr>
        <w:tc>
          <w:tcPr>
            <w:tcW w:w="1526" w:type="dxa"/>
          </w:tcPr>
          <w:p w14:paraId="47172EBD" w14:textId="23D0F261" w:rsidR="00422B69" w:rsidRPr="00302082" w:rsidRDefault="00C64561" w:rsidP="00302082">
            <w:pPr>
              <w:spacing w:after="120"/>
              <w:ind w:right="-330"/>
              <w:rPr>
                <w:rFonts w:ascii="Arial" w:hAnsi="Arial" w:cs="Arial"/>
              </w:rPr>
            </w:pPr>
            <w:r>
              <w:rPr>
                <w:rFonts w:ascii="Arial" w:hAnsi="Arial" w:cs="Arial"/>
              </w:rPr>
              <w:t>06/02/2018</w:t>
            </w:r>
          </w:p>
        </w:tc>
        <w:tc>
          <w:tcPr>
            <w:tcW w:w="1701" w:type="dxa"/>
          </w:tcPr>
          <w:p w14:paraId="5F68F2C2" w14:textId="3A63E6AB" w:rsidR="00422B69" w:rsidRPr="00302082" w:rsidRDefault="00C64561" w:rsidP="00302082">
            <w:pPr>
              <w:spacing w:after="120"/>
              <w:ind w:right="-330"/>
              <w:rPr>
                <w:rFonts w:ascii="Arial" w:hAnsi="Arial" w:cs="Arial"/>
              </w:rPr>
            </w:pPr>
            <w:r>
              <w:rPr>
                <w:rFonts w:ascii="Arial" w:hAnsi="Arial" w:cs="Arial"/>
              </w:rPr>
              <w:t>Major</w:t>
            </w:r>
          </w:p>
        </w:tc>
        <w:tc>
          <w:tcPr>
            <w:tcW w:w="2410" w:type="dxa"/>
          </w:tcPr>
          <w:p w14:paraId="5835DE1B" w14:textId="25951320" w:rsidR="00422B69" w:rsidRPr="00302082" w:rsidRDefault="00C64561" w:rsidP="00302082">
            <w:pPr>
              <w:spacing w:after="120"/>
              <w:ind w:right="-330"/>
              <w:rPr>
                <w:rFonts w:ascii="Arial" w:hAnsi="Arial" w:cs="Arial"/>
              </w:rPr>
            </w:pPr>
            <w:r>
              <w:rPr>
                <w:rFonts w:ascii="Arial" w:hAnsi="Arial" w:cs="Arial"/>
              </w:rPr>
              <w:t>September 2017</w:t>
            </w:r>
          </w:p>
        </w:tc>
        <w:tc>
          <w:tcPr>
            <w:tcW w:w="2448" w:type="dxa"/>
          </w:tcPr>
          <w:p w14:paraId="2596A5A6" w14:textId="630B86C5" w:rsidR="00422B69" w:rsidRPr="00302082" w:rsidRDefault="00C64561" w:rsidP="00302082">
            <w:pPr>
              <w:spacing w:after="120"/>
              <w:ind w:right="-330"/>
              <w:rPr>
                <w:rFonts w:ascii="Arial" w:hAnsi="Arial" w:cs="Arial"/>
              </w:rPr>
            </w:pPr>
            <w:r>
              <w:rPr>
                <w:rFonts w:ascii="Arial" w:hAnsi="Arial" w:cs="Arial"/>
              </w:rPr>
              <w:t>7-9</w:t>
            </w:r>
          </w:p>
        </w:tc>
        <w:tc>
          <w:tcPr>
            <w:tcW w:w="2400" w:type="dxa"/>
          </w:tcPr>
          <w:p w14:paraId="1F5DA41A" w14:textId="4C3E0CBB" w:rsidR="00422B69" w:rsidRPr="00302082" w:rsidRDefault="00C64561" w:rsidP="00302082">
            <w:pPr>
              <w:spacing w:after="120"/>
              <w:ind w:right="-330"/>
              <w:rPr>
                <w:rFonts w:ascii="Arial" w:hAnsi="Arial" w:cs="Arial"/>
              </w:rPr>
            </w:pPr>
            <w:r>
              <w:rPr>
                <w:rFonts w:ascii="Arial" w:hAnsi="Arial" w:cs="Arial"/>
              </w:rPr>
              <w:t>No</w:t>
            </w:r>
          </w:p>
        </w:tc>
      </w:tr>
      <w:tr w:rsidR="00302082" w:rsidRPr="00302082" w14:paraId="442E23AB" w14:textId="77777777" w:rsidTr="00D0235C">
        <w:trPr>
          <w:trHeight w:val="305"/>
        </w:trPr>
        <w:tc>
          <w:tcPr>
            <w:tcW w:w="1526" w:type="dxa"/>
          </w:tcPr>
          <w:p w14:paraId="097A5C35" w14:textId="77777777" w:rsidR="00422B69" w:rsidRPr="00302082" w:rsidRDefault="00422B69" w:rsidP="00302082">
            <w:pPr>
              <w:spacing w:after="120"/>
              <w:ind w:right="-330"/>
              <w:rPr>
                <w:rFonts w:ascii="Arial" w:hAnsi="Arial" w:cs="Arial"/>
              </w:rPr>
            </w:pPr>
          </w:p>
        </w:tc>
        <w:tc>
          <w:tcPr>
            <w:tcW w:w="1701" w:type="dxa"/>
          </w:tcPr>
          <w:p w14:paraId="36300844" w14:textId="77777777" w:rsidR="00422B69" w:rsidRPr="00302082" w:rsidRDefault="00422B69" w:rsidP="00302082">
            <w:pPr>
              <w:spacing w:after="120"/>
              <w:ind w:right="-330"/>
              <w:rPr>
                <w:rFonts w:ascii="Arial" w:hAnsi="Arial" w:cs="Arial"/>
              </w:rPr>
            </w:pPr>
          </w:p>
        </w:tc>
        <w:tc>
          <w:tcPr>
            <w:tcW w:w="2410" w:type="dxa"/>
          </w:tcPr>
          <w:p w14:paraId="6BB9D638" w14:textId="77777777" w:rsidR="00422B69" w:rsidRPr="00302082" w:rsidRDefault="00422B69" w:rsidP="00302082">
            <w:pPr>
              <w:spacing w:after="120"/>
              <w:ind w:right="-330"/>
              <w:rPr>
                <w:rFonts w:ascii="Arial" w:hAnsi="Arial" w:cs="Arial"/>
              </w:rPr>
            </w:pPr>
          </w:p>
        </w:tc>
        <w:tc>
          <w:tcPr>
            <w:tcW w:w="2448" w:type="dxa"/>
          </w:tcPr>
          <w:p w14:paraId="535C010D" w14:textId="77777777" w:rsidR="00422B69" w:rsidRPr="00302082" w:rsidRDefault="00422B69" w:rsidP="00302082">
            <w:pPr>
              <w:spacing w:after="120"/>
              <w:ind w:right="-330"/>
              <w:rPr>
                <w:rFonts w:ascii="Arial" w:hAnsi="Arial" w:cs="Arial"/>
              </w:rPr>
            </w:pPr>
          </w:p>
        </w:tc>
        <w:tc>
          <w:tcPr>
            <w:tcW w:w="2400" w:type="dxa"/>
          </w:tcPr>
          <w:p w14:paraId="0BA14058" w14:textId="77777777" w:rsidR="00422B69" w:rsidRPr="00302082" w:rsidRDefault="00422B69" w:rsidP="00302082">
            <w:pPr>
              <w:spacing w:after="120"/>
              <w:ind w:right="-330"/>
              <w:rPr>
                <w:rFonts w:ascii="Arial" w:hAnsi="Arial" w:cs="Arial"/>
              </w:rPr>
            </w:pPr>
          </w:p>
        </w:tc>
      </w:tr>
    </w:tbl>
    <w:p w14:paraId="391B3DB3" w14:textId="77777777" w:rsidR="00D83563" w:rsidRPr="00302082" w:rsidRDefault="00D83563" w:rsidP="00302082">
      <w:pPr>
        <w:spacing w:after="120" w:line="240" w:lineRule="auto"/>
        <w:ind w:right="-330"/>
        <w:rPr>
          <w:rFonts w:ascii="Arial" w:hAnsi="Arial" w:cs="Arial"/>
        </w:rPr>
      </w:pPr>
    </w:p>
    <w:sectPr w:rsidR="00D83563" w:rsidRPr="00302082" w:rsidSect="00D0235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9D0B" w14:textId="77777777" w:rsidR="007D09A9" w:rsidRDefault="007D09A9" w:rsidP="009A2D37">
      <w:pPr>
        <w:spacing w:after="0" w:line="240" w:lineRule="auto"/>
      </w:pPr>
      <w:r>
        <w:separator/>
      </w:r>
    </w:p>
  </w:endnote>
  <w:endnote w:type="continuationSeparator" w:id="0">
    <w:p w14:paraId="01B6EED4" w14:textId="77777777" w:rsidR="007D09A9" w:rsidRDefault="007D09A9" w:rsidP="009A2D37">
      <w:pPr>
        <w:spacing w:after="0" w:line="240" w:lineRule="auto"/>
      </w:pPr>
      <w:r>
        <w:continuationSeparator/>
      </w:r>
    </w:p>
  </w:endnote>
  <w:endnote w:type="continuationNotice" w:id="1">
    <w:p w14:paraId="0BFB2EA0" w14:textId="77777777" w:rsidR="007D09A9" w:rsidRDefault="007D0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33D4F3" w14:textId="77777777" w:rsidR="00D0235C" w:rsidRDefault="00D0235C" w:rsidP="009A2D37">
        <w:pPr>
          <w:pStyle w:val="Footer"/>
          <w:jc w:val="center"/>
        </w:pPr>
      </w:p>
      <w:p w14:paraId="6D5538FA" w14:textId="58258469" w:rsidR="006710E0" w:rsidRDefault="006710E0" w:rsidP="009A2D37">
        <w:pPr>
          <w:pStyle w:val="Footer"/>
          <w:jc w:val="center"/>
        </w:pPr>
        <w:r>
          <w:fldChar w:fldCharType="begin"/>
        </w:r>
        <w:r>
          <w:instrText xml:space="preserve"> PAGE   \* MERGEFORMAT </w:instrText>
        </w:r>
        <w:r>
          <w:fldChar w:fldCharType="separate"/>
        </w:r>
        <w:r w:rsidR="00D0235C">
          <w:rPr>
            <w:noProof/>
          </w:rPr>
          <w:t>4</w:t>
        </w:r>
        <w:r>
          <w:rPr>
            <w:noProof/>
          </w:rPr>
          <w:fldChar w:fldCharType="end"/>
        </w:r>
      </w:p>
    </w:sdtContent>
  </w:sdt>
  <w:p w14:paraId="7977BE3C" w14:textId="4CDA3049" w:rsidR="006710E0" w:rsidRPr="007B7724" w:rsidRDefault="00D0235C" w:rsidP="00D0235C">
    <w:pPr>
      <w:pStyle w:val="Footer"/>
      <w:spacing w:after="120"/>
      <w:ind w:right="-330"/>
      <w:jc w:val="center"/>
      <w:rPr>
        <w:rFonts w:ascii="Arial" w:hAnsi="Arial"/>
        <w:sz w:val="18"/>
      </w:rPr>
    </w:pPr>
    <w:r w:rsidRPr="00D0235C">
      <w:rPr>
        <w:rFonts w:ascii="Arial" w:hAnsi="Arial"/>
        <w:sz w:val="18"/>
      </w:rPr>
      <w:t xml:space="preserve">SOCI6190 (SO619): Prisons, Probation and Offender Rehabilitation </w:t>
    </w:r>
    <w:r w:rsidR="006710E0">
      <w:rPr>
        <w:rFonts w:ascii="Arial" w:hAnsi="Arial"/>
        <w:sz w:val="18"/>
      </w:rPr>
      <w:t>(</w:t>
    </w:r>
    <w:r>
      <w:rPr>
        <w:rFonts w:ascii="Arial" w:hAnsi="Arial"/>
        <w:sz w:val="18"/>
      </w:rPr>
      <w:t>September 2017 onwards</w:t>
    </w:r>
    <w:r w:rsidR="006710E0">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EAAE" w14:textId="77777777" w:rsidR="007D09A9" w:rsidRDefault="007D09A9" w:rsidP="009A2D37">
      <w:pPr>
        <w:spacing w:after="0" w:line="240" w:lineRule="auto"/>
      </w:pPr>
      <w:r>
        <w:separator/>
      </w:r>
    </w:p>
  </w:footnote>
  <w:footnote w:type="continuationSeparator" w:id="0">
    <w:p w14:paraId="5169E94C" w14:textId="77777777" w:rsidR="007D09A9" w:rsidRDefault="007D09A9" w:rsidP="009A2D37">
      <w:pPr>
        <w:spacing w:after="0" w:line="240" w:lineRule="auto"/>
      </w:pPr>
      <w:r>
        <w:continuationSeparator/>
      </w:r>
    </w:p>
  </w:footnote>
  <w:footnote w:type="continuationNotice" w:id="1">
    <w:p w14:paraId="01C514D5" w14:textId="77777777" w:rsidR="007D09A9" w:rsidRDefault="007D0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DF1A" w14:textId="77777777" w:rsidR="006710E0" w:rsidRPr="0075408A" w:rsidRDefault="006710E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2913F2" wp14:editId="4CEEE5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288AD7" w14:textId="77777777" w:rsidR="006710E0" w:rsidRPr="008C00F8" w:rsidRDefault="006710E0" w:rsidP="005E6D38">
    <w:pPr>
      <w:pStyle w:val="Heading1"/>
      <w:spacing w:before="60" w:after="60"/>
      <w:rPr>
        <w:rFonts w:ascii="Arial" w:hAnsi="Arial" w:cs="Arial"/>
      </w:rPr>
    </w:pPr>
  </w:p>
  <w:p w14:paraId="1F631BE5" w14:textId="77777777" w:rsidR="006710E0" w:rsidRDefault="0067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BF06" w14:textId="2244DEA7" w:rsidR="006710E0" w:rsidRPr="0075408A" w:rsidRDefault="006710E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E4A7D9" wp14:editId="7607DF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61">
      <w:rPr>
        <w:rFonts w:ascii="Arial" w:hAnsi="Arial" w:cs="Arial"/>
        <w:b/>
        <w:sz w:val="28"/>
        <w:szCs w:val="28"/>
      </w:rPr>
      <w:t>MODULE SPECIFICATION</w:t>
    </w:r>
  </w:p>
  <w:p w14:paraId="44B61310" w14:textId="77777777" w:rsidR="006710E0" w:rsidRPr="000F7FBF" w:rsidRDefault="006710E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3728"/>
    <w:multiLevelType w:val="hybridMultilevel"/>
    <w:tmpl w:val="4B3E144E"/>
    <w:lvl w:ilvl="0" w:tplc="B8E0F8AA">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4B3B84"/>
    <w:multiLevelType w:val="hybridMultilevel"/>
    <w:tmpl w:val="F08A620E"/>
    <w:lvl w:ilvl="0" w:tplc="9F9CB3C6">
      <w:start w:val="1"/>
      <w:numFmt w:val="decimal"/>
      <w:lvlText w:val="9.%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02755"/>
    <w:multiLevelType w:val="hybridMultilevel"/>
    <w:tmpl w:val="503C9DAE"/>
    <w:lvl w:ilvl="0" w:tplc="B8E0F8AA">
      <w:start w:val="1"/>
      <w:numFmt w:val="decimal"/>
      <w:lvlText w:val="8.%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2301730"/>
    <w:lvl w:ilvl="0" w:tplc="E7622C8E">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02847"/>
    <w:multiLevelType w:val="hybridMultilevel"/>
    <w:tmpl w:val="E5AA5DBE"/>
    <w:lvl w:ilvl="0" w:tplc="B8E0F8AA">
      <w:start w:val="1"/>
      <w:numFmt w:val="decimal"/>
      <w:lvlText w:val="8.%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3EE09CB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E35430"/>
    <w:multiLevelType w:val="hybridMultilevel"/>
    <w:tmpl w:val="EF729E7C"/>
    <w:lvl w:ilvl="0" w:tplc="9F9CB3C6">
      <w:start w:val="1"/>
      <w:numFmt w:val="decimal"/>
      <w:lvlText w:val="9.%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3"/>
  </w:num>
  <w:num w:numId="8">
    <w:abstractNumId w:val="11"/>
  </w:num>
  <w:num w:numId="9">
    <w:abstractNumId w:val="4"/>
  </w:num>
  <w:num w:numId="10">
    <w:abstractNumId w:val="2"/>
  </w:num>
  <w:num w:numId="11">
    <w:abstractNumId w:val="6"/>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A61BD"/>
    <w:rsid w:val="000C0294"/>
    <w:rsid w:val="000C7A1C"/>
    <w:rsid w:val="000D2A8A"/>
    <w:rsid w:val="000D32AC"/>
    <w:rsid w:val="000E20C1"/>
    <w:rsid w:val="000E3B73"/>
    <w:rsid w:val="000F6C56"/>
    <w:rsid w:val="000F7FBF"/>
    <w:rsid w:val="00106BE5"/>
    <w:rsid w:val="0011023C"/>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0D4"/>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3DF"/>
    <w:rsid w:val="0028461D"/>
    <w:rsid w:val="0028590C"/>
    <w:rsid w:val="00292C46"/>
    <w:rsid w:val="002938D6"/>
    <w:rsid w:val="00294B73"/>
    <w:rsid w:val="002A09F4"/>
    <w:rsid w:val="002A0C18"/>
    <w:rsid w:val="002A219B"/>
    <w:rsid w:val="002A22DB"/>
    <w:rsid w:val="002A3A8C"/>
    <w:rsid w:val="002A7F48"/>
    <w:rsid w:val="002B20F5"/>
    <w:rsid w:val="002B2A1A"/>
    <w:rsid w:val="002B71F2"/>
    <w:rsid w:val="002E71C0"/>
    <w:rsid w:val="002F05F4"/>
    <w:rsid w:val="002F0CE4"/>
    <w:rsid w:val="002F23EF"/>
    <w:rsid w:val="002F2626"/>
    <w:rsid w:val="00302082"/>
    <w:rsid w:val="00306620"/>
    <w:rsid w:val="00321247"/>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ECA"/>
    <w:rsid w:val="003950E2"/>
    <w:rsid w:val="003973A1"/>
    <w:rsid w:val="003A0772"/>
    <w:rsid w:val="003A5DA0"/>
    <w:rsid w:val="003A5EEB"/>
    <w:rsid w:val="003A6143"/>
    <w:rsid w:val="003B35F4"/>
    <w:rsid w:val="003B7C76"/>
    <w:rsid w:val="003C3E0C"/>
    <w:rsid w:val="003C57C9"/>
    <w:rsid w:val="003C776B"/>
    <w:rsid w:val="003D0570"/>
    <w:rsid w:val="003D4A1C"/>
    <w:rsid w:val="003D646D"/>
    <w:rsid w:val="003D7AA0"/>
    <w:rsid w:val="003E1FF7"/>
    <w:rsid w:val="003E311D"/>
    <w:rsid w:val="003F4470"/>
    <w:rsid w:val="003F5A04"/>
    <w:rsid w:val="003F67CD"/>
    <w:rsid w:val="003F7AA9"/>
    <w:rsid w:val="00402ED7"/>
    <w:rsid w:val="004114F8"/>
    <w:rsid w:val="00422B69"/>
    <w:rsid w:val="00423D86"/>
    <w:rsid w:val="00424C90"/>
    <w:rsid w:val="00430854"/>
    <w:rsid w:val="00436BE9"/>
    <w:rsid w:val="00441E76"/>
    <w:rsid w:val="004443DA"/>
    <w:rsid w:val="00446A75"/>
    <w:rsid w:val="00446BDA"/>
    <w:rsid w:val="004474A2"/>
    <w:rsid w:val="0045331D"/>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05A"/>
    <w:rsid w:val="005C1A4F"/>
    <w:rsid w:val="005C27D7"/>
    <w:rsid w:val="005D7CD0"/>
    <w:rsid w:val="005E1A3A"/>
    <w:rsid w:val="005E6ADC"/>
    <w:rsid w:val="005E6D10"/>
    <w:rsid w:val="005E6D38"/>
    <w:rsid w:val="005E7B3F"/>
    <w:rsid w:val="005F040F"/>
    <w:rsid w:val="005F2C42"/>
    <w:rsid w:val="00600B0F"/>
    <w:rsid w:val="006043FC"/>
    <w:rsid w:val="006050CF"/>
    <w:rsid w:val="006253AA"/>
    <w:rsid w:val="00626023"/>
    <w:rsid w:val="006313B6"/>
    <w:rsid w:val="00633150"/>
    <w:rsid w:val="00637A50"/>
    <w:rsid w:val="00641D6D"/>
    <w:rsid w:val="0064364E"/>
    <w:rsid w:val="006438F3"/>
    <w:rsid w:val="006473FD"/>
    <w:rsid w:val="00647907"/>
    <w:rsid w:val="00651A82"/>
    <w:rsid w:val="006525E9"/>
    <w:rsid w:val="00652F00"/>
    <w:rsid w:val="0066747B"/>
    <w:rsid w:val="006710E0"/>
    <w:rsid w:val="006725EC"/>
    <w:rsid w:val="00674ED0"/>
    <w:rsid w:val="00682650"/>
    <w:rsid w:val="00683609"/>
    <w:rsid w:val="00684851"/>
    <w:rsid w:val="00691E74"/>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1DA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751"/>
    <w:rsid w:val="007B7724"/>
    <w:rsid w:val="007B7CDC"/>
    <w:rsid w:val="007C74B4"/>
    <w:rsid w:val="007D09A9"/>
    <w:rsid w:val="007E3412"/>
    <w:rsid w:val="007F0E49"/>
    <w:rsid w:val="007F393D"/>
    <w:rsid w:val="008029AF"/>
    <w:rsid w:val="00802FFA"/>
    <w:rsid w:val="008102E5"/>
    <w:rsid w:val="008111B4"/>
    <w:rsid w:val="008133F0"/>
    <w:rsid w:val="00815880"/>
    <w:rsid w:val="00816749"/>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2D99"/>
    <w:rsid w:val="008C2FC5"/>
    <w:rsid w:val="008D7401"/>
    <w:rsid w:val="00903DF6"/>
    <w:rsid w:val="00921CF6"/>
    <w:rsid w:val="00924EF0"/>
    <w:rsid w:val="00934D7B"/>
    <w:rsid w:val="00947180"/>
    <w:rsid w:val="00954F01"/>
    <w:rsid w:val="009567BE"/>
    <w:rsid w:val="0096021E"/>
    <w:rsid w:val="009676FA"/>
    <w:rsid w:val="009679E0"/>
    <w:rsid w:val="00977632"/>
    <w:rsid w:val="00982A8E"/>
    <w:rsid w:val="00985D14"/>
    <w:rsid w:val="00987DB4"/>
    <w:rsid w:val="00996204"/>
    <w:rsid w:val="009A26CB"/>
    <w:rsid w:val="009A2BC2"/>
    <w:rsid w:val="009A2D37"/>
    <w:rsid w:val="009A7587"/>
    <w:rsid w:val="009B0A69"/>
    <w:rsid w:val="009B10F0"/>
    <w:rsid w:val="009C2474"/>
    <w:rsid w:val="009C7082"/>
    <w:rsid w:val="009D0006"/>
    <w:rsid w:val="009D068C"/>
    <w:rsid w:val="009E01C8"/>
    <w:rsid w:val="009E500C"/>
    <w:rsid w:val="009F3A2A"/>
    <w:rsid w:val="009F5518"/>
    <w:rsid w:val="009F731F"/>
    <w:rsid w:val="00A021FE"/>
    <w:rsid w:val="00A1270E"/>
    <w:rsid w:val="00A15342"/>
    <w:rsid w:val="00A3007E"/>
    <w:rsid w:val="00A313B1"/>
    <w:rsid w:val="00A32048"/>
    <w:rsid w:val="00A40289"/>
    <w:rsid w:val="00A41F06"/>
    <w:rsid w:val="00A476FE"/>
    <w:rsid w:val="00A50FD4"/>
    <w:rsid w:val="00A52DB4"/>
    <w:rsid w:val="00A56CF4"/>
    <w:rsid w:val="00A618E1"/>
    <w:rsid w:val="00A629B9"/>
    <w:rsid w:val="00A70C20"/>
    <w:rsid w:val="00A74292"/>
    <w:rsid w:val="00A776DE"/>
    <w:rsid w:val="00A80640"/>
    <w:rsid w:val="00A87FFD"/>
    <w:rsid w:val="00A97038"/>
    <w:rsid w:val="00AA12D4"/>
    <w:rsid w:val="00AA2059"/>
    <w:rsid w:val="00AA3C15"/>
    <w:rsid w:val="00AA6330"/>
    <w:rsid w:val="00AB19D0"/>
    <w:rsid w:val="00AC7501"/>
    <w:rsid w:val="00AD748B"/>
    <w:rsid w:val="00AE4865"/>
    <w:rsid w:val="00AF50EE"/>
    <w:rsid w:val="00B0591D"/>
    <w:rsid w:val="00B13402"/>
    <w:rsid w:val="00B14BC2"/>
    <w:rsid w:val="00B17024"/>
    <w:rsid w:val="00B17CD2"/>
    <w:rsid w:val="00B213D2"/>
    <w:rsid w:val="00B234A6"/>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508D"/>
    <w:rsid w:val="00BD009E"/>
    <w:rsid w:val="00BD0EF8"/>
    <w:rsid w:val="00BD7A8C"/>
    <w:rsid w:val="00BE2126"/>
    <w:rsid w:val="00BE3B17"/>
    <w:rsid w:val="00BF51AB"/>
    <w:rsid w:val="00BF716B"/>
    <w:rsid w:val="00BF7233"/>
    <w:rsid w:val="00C02AA2"/>
    <w:rsid w:val="00C04C95"/>
    <w:rsid w:val="00C12613"/>
    <w:rsid w:val="00C16DEF"/>
    <w:rsid w:val="00C22714"/>
    <w:rsid w:val="00C2492F"/>
    <w:rsid w:val="00C3744A"/>
    <w:rsid w:val="00C4002A"/>
    <w:rsid w:val="00C46912"/>
    <w:rsid w:val="00C612A8"/>
    <w:rsid w:val="00C62479"/>
    <w:rsid w:val="00C64561"/>
    <w:rsid w:val="00C67631"/>
    <w:rsid w:val="00C729D7"/>
    <w:rsid w:val="00C83354"/>
    <w:rsid w:val="00C84004"/>
    <w:rsid w:val="00C843F6"/>
    <w:rsid w:val="00C84507"/>
    <w:rsid w:val="00C85EEB"/>
    <w:rsid w:val="00C862C7"/>
    <w:rsid w:val="00CA3254"/>
    <w:rsid w:val="00CB11CE"/>
    <w:rsid w:val="00CB52EA"/>
    <w:rsid w:val="00CC031A"/>
    <w:rsid w:val="00CC25A2"/>
    <w:rsid w:val="00CD7F07"/>
    <w:rsid w:val="00CE04F3"/>
    <w:rsid w:val="00CE12D8"/>
    <w:rsid w:val="00CE4574"/>
    <w:rsid w:val="00CE4BFA"/>
    <w:rsid w:val="00CE70E6"/>
    <w:rsid w:val="00CF2E1E"/>
    <w:rsid w:val="00D0235C"/>
    <w:rsid w:val="00D02E99"/>
    <w:rsid w:val="00D13357"/>
    <w:rsid w:val="00D13A13"/>
    <w:rsid w:val="00D2689A"/>
    <w:rsid w:val="00D50113"/>
    <w:rsid w:val="00D54F04"/>
    <w:rsid w:val="00D65506"/>
    <w:rsid w:val="00D67EC1"/>
    <w:rsid w:val="00D773CF"/>
    <w:rsid w:val="00D83563"/>
    <w:rsid w:val="00D8448F"/>
    <w:rsid w:val="00DA44DE"/>
    <w:rsid w:val="00DA64B6"/>
    <w:rsid w:val="00DB0429"/>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6959"/>
    <w:rsid w:val="00EF039B"/>
    <w:rsid w:val="00EF4933"/>
    <w:rsid w:val="00EF5044"/>
    <w:rsid w:val="00F01956"/>
    <w:rsid w:val="00F116CE"/>
    <w:rsid w:val="00F176DE"/>
    <w:rsid w:val="00F21C47"/>
    <w:rsid w:val="00F244E2"/>
    <w:rsid w:val="00F340DE"/>
    <w:rsid w:val="00F351E0"/>
    <w:rsid w:val="00F43542"/>
    <w:rsid w:val="00F44E1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0D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76251"/>
  <w15:docId w15:val="{08780E38-CFF8-4323-AEBC-0637E0D4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aliases w:val="Footnote Text Char1,Footnote Text Char Char Char,Footnote Text Char Char,Footnote Text Char Char Char Char Char Char Char,Footnote Text Char Char Char Char,Footnote Text Char Char Char Char Char Char Char Char Char Char Char"/>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Footnote Text Char1 Char,Footnote Text Char Char Char Char1,Footnote Text Char Char Char1,Footnote Text Char Char Char Char Char Char Char Char,Footnote Text Char Char Char Char Char"/>
    <w:basedOn w:val="DefaultParagraphFont"/>
    <w:link w:val="FootnoteText"/>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qFormat/>
    <w:rsid w:val="00954F01"/>
    <w:rPr>
      <w:i/>
      <w:iCs/>
    </w:rPr>
  </w:style>
  <w:style w:type="paragraph" w:styleId="Revision">
    <w:name w:val="Revision"/>
    <w:hidden/>
    <w:uiPriority w:val="99"/>
    <w:semiHidden/>
    <w:rsid w:val="00F44E1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3005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1871-C09E-4178-9B4F-816897004B11}">
  <ds:schemaRefs>
    <ds:schemaRef ds:uri="http://schemas.microsoft.com/sharepoint/v3/contenttype/forms"/>
  </ds:schemaRefs>
</ds:datastoreItem>
</file>

<file path=customXml/itemProps2.xml><?xml version="1.0" encoding="utf-8"?>
<ds:datastoreItem xmlns:ds="http://schemas.openxmlformats.org/officeDocument/2006/customXml" ds:itemID="{4379500A-E60F-4358-A9BA-DAD65F8D5CE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5EAB5B60-393F-407F-96A3-756274CCF7FF}"/>
</file>

<file path=customXml/itemProps4.xml><?xml version="1.0" encoding="utf-8"?>
<ds:datastoreItem xmlns:ds="http://schemas.openxmlformats.org/officeDocument/2006/customXml" ds:itemID="{80ADDF9D-22FB-408B-A464-68D32AFC8CA1}">
  <ds:schemaRefs>
    <ds:schemaRef ds:uri="http://schemas.microsoft.com/sharepoint/events"/>
  </ds:schemaRefs>
</ds:datastoreItem>
</file>

<file path=customXml/itemProps5.xml><?xml version="1.0" encoding="utf-8"?>
<ds:datastoreItem xmlns:ds="http://schemas.openxmlformats.org/officeDocument/2006/customXml" ds:itemID="{4529D68D-D55B-455F-A142-C1E125D1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2019-04-30T13:59:00Z</dcterms:created>
  <dcterms:modified xsi:type="dcterms:W3CDTF">2022-03-21T21:58:00Z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e8d11947-e3a4-4730-b3a0-2c18099f81a6</vt:lpwstr>
  </property>
</Properties>
</file>