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61D49" w14:textId="77777777" w:rsidR="009A2D37" w:rsidRPr="00302082" w:rsidRDefault="009A2D37" w:rsidP="00135A4F">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Title of the module</w:t>
      </w:r>
    </w:p>
    <w:p w14:paraId="0EDE26B4" w14:textId="77777777" w:rsidR="00A30438" w:rsidRDefault="00477BAF" w:rsidP="00135A4F">
      <w:pPr>
        <w:tabs>
          <w:tab w:val="left" w:pos="10206"/>
        </w:tabs>
        <w:spacing w:after="120" w:line="240" w:lineRule="auto"/>
        <w:ind w:left="567" w:right="260"/>
        <w:jc w:val="both"/>
        <w:rPr>
          <w:rFonts w:ascii="Arial" w:hAnsi="Arial" w:cs="Arial"/>
        </w:rPr>
      </w:pPr>
      <w:r>
        <w:rPr>
          <w:rFonts w:ascii="Arial" w:hAnsi="Arial" w:cs="Arial"/>
        </w:rPr>
        <w:t xml:space="preserve">SOCI5390 (SO539) </w:t>
      </w:r>
      <w:r w:rsidRPr="00477BAF">
        <w:rPr>
          <w:rFonts w:ascii="Arial" w:hAnsi="Arial" w:cs="Arial"/>
        </w:rPr>
        <w:t>Environmental Policy and Practice</w:t>
      </w:r>
    </w:p>
    <w:p w14:paraId="7B7F8F2B" w14:textId="77777777" w:rsidR="00CF0343" w:rsidRPr="00154D48" w:rsidRDefault="00CF0343" w:rsidP="00135A4F">
      <w:pPr>
        <w:tabs>
          <w:tab w:val="left" w:pos="10206"/>
        </w:tabs>
        <w:spacing w:after="120" w:line="240" w:lineRule="auto"/>
        <w:ind w:left="567" w:right="260"/>
        <w:jc w:val="both"/>
        <w:rPr>
          <w:rFonts w:ascii="Arial" w:hAnsi="Arial" w:cs="Arial"/>
        </w:rPr>
      </w:pPr>
    </w:p>
    <w:p w14:paraId="67A46545" w14:textId="77777777" w:rsidR="009A2D37" w:rsidRPr="00302082" w:rsidRDefault="009A2D37" w:rsidP="00135A4F">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8CE03A0" w14:textId="77777777" w:rsidR="00A04BF8" w:rsidRPr="00A04BF8" w:rsidRDefault="00A04BF8" w:rsidP="00135A4F">
      <w:pPr>
        <w:tabs>
          <w:tab w:val="left" w:pos="10206"/>
        </w:tabs>
        <w:spacing w:after="120" w:line="240" w:lineRule="auto"/>
        <w:ind w:right="260" w:firstLine="567"/>
        <w:jc w:val="both"/>
        <w:rPr>
          <w:rFonts w:ascii="Arial" w:hAnsi="Arial" w:cs="Arial"/>
          <w:iCs/>
        </w:rPr>
      </w:pPr>
      <w:r w:rsidRPr="00A04BF8">
        <w:rPr>
          <w:rFonts w:ascii="Arial" w:hAnsi="Arial" w:cs="Arial"/>
          <w:iCs/>
        </w:rPr>
        <w:t>School of Social Policy, Sociology and Social Research</w:t>
      </w:r>
    </w:p>
    <w:p w14:paraId="026DD8C3" w14:textId="77777777" w:rsidR="00154D48" w:rsidRPr="00154D48" w:rsidRDefault="00154D48" w:rsidP="00135A4F">
      <w:pPr>
        <w:tabs>
          <w:tab w:val="left" w:pos="10206"/>
        </w:tabs>
        <w:spacing w:after="120" w:line="240" w:lineRule="auto"/>
        <w:ind w:left="567" w:right="260"/>
        <w:jc w:val="both"/>
        <w:rPr>
          <w:rFonts w:ascii="Arial" w:hAnsi="Arial" w:cs="Arial"/>
          <w:iCs/>
        </w:rPr>
      </w:pPr>
    </w:p>
    <w:p w14:paraId="4B2156D4" w14:textId="77777777" w:rsidR="009A2D37" w:rsidRPr="00302082" w:rsidRDefault="00883204" w:rsidP="00135A4F">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90CE061" w14:textId="77777777" w:rsidR="009A2D37" w:rsidRPr="00154D48" w:rsidRDefault="00477BAF" w:rsidP="00135A4F">
      <w:pPr>
        <w:tabs>
          <w:tab w:val="left" w:pos="10206"/>
        </w:tabs>
        <w:spacing w:after="120" w:line="240" w:lineRule="auto"/>
        <w:ind w:left="567" w:right="260"/>
        <w:jc w:val="both"/>
        <w:rPr>
          <w:rFonts w:ascii="Arial" w:hAnsi="Arial" w:cs="Arial"/>
        </w:rPr>
      </w:pPr>
      <w:r>
        <w:rPr>
          <w:rFonts w:ascii="Arial" w:hAnsi="Arial" w:cs="Arial"/>
        </w:rPr>
        <w:t>Level 6</w:t>
      </w:r>
    </w:p>
    <w:p w14:paraId="5E08C027" w14:textId="77777777" w:rsidR="00154D48" w:rsidRPr="00154D48" w:rsidRDefault="00154D48" w:rsidP="00135A4F">
      <w:pPr>
        <w:tabs>
          <w:tab w:val="left" w:pos="10206"/>
        </w:tabs>
        <w:spacing w:after="120" w:line="240" w:lineRule="auto"/>
        <w:ind w:left="567" w:right="260"/>
        <w:jc w:val="both"/>
        <w:rPr>
          <w:rFonts w:ascii="Arial" w:hAnsi="Arial" w:cs="Arial"/>
          <w:iCs/>
        </w:rPr>
      </w:pPr>
    </w:p>
    <w:p w14:paraId="10C08CFC" w14:textId="77777777" w:rsidR="009A2D37" w:rsidRPr="00302082" w:rsidRDefault="009A2D37" w:rsidP="00135A4F">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ED59D7" w14:textId="77777777" w:rsidR="009A2D37" w:rsidRPr="00154D48" w:rsidRDefault="00477BAF" w:rsidP="00135A4F">
      <w:pPr>
        <w:tabs>
          <w:tab w:val="left" w:pos="10206"/>
        </w:tabs>
        <w:spacing w:after="120" w:line="240" w:lineRule="auto"/>
        <w:ind w:left="567" w:right="260"/>
        <w:jc w:val="both"/>
        <w:rPr>
          <w:rFonts w:ascii="Arial" w:hAnsi="Arial" w:cs="Arial"/>
        </w:rPr>
      </w:pPr>
      <w:r>
        <w:rPr>
          <w:rFonts w:ascii="Arial" w:hAnsi="Arial" w:cs="Arial"/>
        </w:rPr>
        <w:t>15 credits (7.5</w:t>
      </w:r>
      <w:r w:rsidR="00A04BF8">
        <w:rPr>
          <w:rFonts w:ascii="Arial" w:hAnsi="Arial" w:cs="Arial"/>
        </w:rPr>
        <w:t xml:space="preserve"> ECTS)</w:t>
      </w:r>
    </w:p>
    <w:p w14:paraId="3D9C7315" w14:textId="77777777" w:rsidR="00154D48" w:rsidRPr="00154D48" w:rsidRDefault="00154D48" w:rsidP="00135A4F">
      <w:pPr>
        <w:tabs>
          <w:tab w:val="left" w:pos="10206"/>
        </w:tabs>
        <w:spacing w:after="120" w:line="240" w:lineRule="auto"/>
        <w:ind w:left="567" w:right="260"/>
        <w:jc w:val="both"/>
        <w:rPr>
          <w:rFonts w:ascii="Arial" w:hAnsi="Arial" w:cs="Arial"/>
        </w:rPr>
      </w:pPr>
    </w:p>
    <w:p w14:paraId="35F7CEA3" w14:textId="77777777" w:rsidR="009A2D37" w:rsidRPr="00302082" w:rsidRDefault="009A2D37" w:rsidP="00135A4F">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EBF0D2A" w14:textId="77777777" w:rsidR="009A2D37" w:rsidRPr="00154D48" w:rsidRDefault="00477BAF" w:rsidP="00135A4F">
      <w:pPr>
        <w:tabs>
          <w:tab w:val="left" w:pos="10206"/>
        </w:tabs>
        <w:spacing w:after="120" w:line="240" w:lineRule="auto"/>
        <w:ind w:left="567" w:right="260"/>
        <w:jc w:val="both"/>
        <w:rPr>
          <w:rFonts w:ascii="Arial" w:hAnsi="Arial" w:cs="Arial"/>
          <w:iCs/>
        </w:rPr>
      </w:pPr>
      <w:r>
        <w:rPr>
          <w:rFonts w:ascii="Arial" w:hAnsi="Arial" w:cs="Arial"/>
          <w:iCs/>
        </w:rPr>
        <w:t>Autumn term (term 1)</w:t>
      </w:r>
    </w:p>
    <w:p w14:paraId="02690F2E" w14:textId="77777777" w:rsidR="00154D48" w:rsidRPr="00154D48" w:rsidRDefault="00154D48" w:rsidP="00135A4F">
      <w:pPr>
        <w:tabs>
          <w:tab w:val="left" w:pos="10206"/>
        </w:tabs>
        <w:spacing w:after="120" w:line="240" w:lineRule="auto"/>
        <w:ind w:left="567" w:right="260"/>
        <w:jc w:val="both"/>
        <w:rPr>
          <w:rFonts w:ascii="Arial" w:hAnsi="Arial" w:cs="Arial"/>
          <w:iCs/>
        </w:rPr>
      </w:pPr>
    </w:p>
    <w:p w14:paraId="13780233" w14:textId="77777777" w:rsidR="009A2D37" w:rsidRPr="00302082" w:rsidRDefault="009A2D37" w:rsidP="00135A4F">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DF911A1" w14:textId="77777777" w:rsidR="009A2D37" w:rsidRPr="00154D48" w:rsidRDefault="00477BAF" w:rsidP="00135A4F">
      <w:pPr>
        <w:tabs>
          <w:tab w:val="left" w:pos="10206"/>
        </w:tabs>
        <w:spacing w:after="120" w:line="240" w:lineRule="auto"/>
        <w:ind w:left="567" w:right="260"/>
        <w:jc w:val="both"/>
        <w:rPr>
          <w:rFonts w:ascii="Arial" w:hAnsi="Arial" w:cs="Arial"/>
          <w:iCs/>
        </w:rPr>
      </w:pPr>
      <w:r>
        <w:rPr>
          <w:rFonts w:ascii="Arial" w:hAnsi="Arial" w:cs="Arial"/>
          <w:iCs/>
        </w:rPr>
        <w:t xml:space="preserve">None </w:t>
      </w:r>
    </w:p>
    <w:p w14:paraId="572639AF" w14:textId="77777777" w:rsidR="00154D48" w:rsidRPr="00154D48" w:rsidRDefault="00154D48" w:rsidP="00135A4F">
      <w:pPr>
        <w:tabs>
          <w:tab w:val="left" w:pos="10206"/>
        </w:tabs>
        <w:spacing w:after="120" w:line="240" w:lineRule="auto"/>
        <w:ind w:left="567" w:right="260"/>
        <w:jc w:val="both"/>
        <w:rPr>
          <w:rFonts w:ascii="Arial" w:hAnsi="Arial" w:cs="Arial"/>
          <w:iCs/>
        </w:rPr>
      </w:pPr>
    </w:p>
    <w:p w14:paraId="707FD380" w14:textId="77777777" w:rsidR="009A2D37" w:rsidRPr="00302082" w:rsidRDefault="009A2D37" w:rsidP="00135A4F">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C402DE" w14:textId="77777777" w:rsidR="0089257C" w:rsidRDefault="00477BAF" w:rsidP="00135A4F">
      <w:pPr>
        <w:tabs>
          <w:tab w:val="left" w:pos="10206"/>
        </w:tabs>
        <w:spacing w:after="120" w:line="240" w:lineRule="auto"/>
        <w:ind w:left="567" w:right="260"/>
        <w:jc w:val="both"/>
        <w:rPr>
          <w:rFonts w:ascii="Arial" w:hAnsi="Arial" w:cs="Arial"/>
          <w:iCs/>
        </w:rPr>
      </w:pPr>
      <w:r>
        <w:rPr>
          <w:rFonts w:ascii="Arial" w:hAnsi="Arial" w:cs="Arial"/>
          <w:iCs/>
        </w:rPr>
        <w:t xml:space="preserve">Optional module for </w:t>
      </w:r>
    </w:p>
    <w:p w14:paraId="72E1C909" w14:textId="59AEDCFB" w:rsidR="009A2D37" w:rsidRDefault="00477BAF" w:rsidP="00135A4F">
      <w:pPr>
        <w:tabs>
          <w:tab w:val="left" w:pos="10206"/>
        </w:tabs>
        <w:spacing w:after="120" w:line="240" w:lineRule="auto"/>
        <w:ind w:left="567" w:right="260"/>
        <w:jc w:val="both"/>
        <w:rPr>
          <w:rFonts w:ascii="Arial" w:hAnsi="Arial" w:cs="Arial"/>
          <w:iCs/>
        </w:rPr>
      </w:pPr>
      <w:r>
        <w:rPr>
          <w:rFonts w:ascii="Arial" w:hAnsi="Arial" w:cs="Arial"/>
          <w:iCs/>
        </w:rPr>
        <w:t>SSPSSR bachelor degree programmes</w:t>
      </w:r>
    </w:p>
    <w:p w14:paraId="24607D66" w14:textId="49081409" w:rsidR="0089257C" w:rsidRDefault="0089257C" w:rsidP="00135A4F">
      <w:pPr>
        <w:tabs>
          <w:tab w:val="left" w:pos="10206"/>
        </w:tabs>
        <w:spacing w:after="120" w:line="240" w:lineRule="auto"/>
        <w:ind w:left="567" w:right="260"/>
        <w:jc w:val="both"/>
        <w:rPr>
          <w:rFonts w:ascii="Arial" w:hAnsi="Arial" w:cs="Arial"/>
          <w:iCs/>
        </w:rPr>
      </w:pPr>
      <w:r>
        <w:rPr>
          <w:rFonts w:ascii="Arial" w:hAnsi="Arial" w:cs="Arial"/>
          <w:iCs/>
        </w:rPr>
        <w:t>Human Geography BSc (School of Anthropology and Conservation)</w:t>
      </w:r>
    </w:p>
    <w:p w14:paraId="55F57456" w14:textId="2CE7AFE8" w:rsidR="0089257C" w:rsidRDefault="0089257C" w:rsidP="00135A4F">
      <w:pPr>
        <w:tabs>
          <w:tab w:val="left" w:pos="10206"/>
        </w:tabs>
        <w:spacing w:after="120" w:line="240" w:lineRule="auto"/>
        <w:ind w:left="567" w:right="260"/>
        <w:jc w:val="both"/>
        <w:rPr>
          <w:rFonts w:ascii="Arial" w:hAnsi="Arial" w:cs="Arial"/>
          <w:iCs/>
        </w:rPr>
      </w:pPr>
      <w:r>
        <w:rPr>
          <w:rFonts w:ascii="Arial" w:hAnsi="Arial" w:cs="Arial"/>
          <w:iCs/>
        </w:rPr>
        <w:t>Environmental Social Sciences BA (School of Anthropology and Conservation)</w:t>
      </w:r>
    </w:p>
    <w:p w14:paraId="5AEA6211" w14:textId="77777777" w:rsidR="00154D48" w:rsidRPr="00154D48" w:rsidRDefault="00154D48" w:rsidP="00135A4F">
      <w:pPr>
        <w:tabs>
          <w:tab w:val="left" w:pos="10206"/>
        </w:tabs>
        <w:spacing w:after="120" w:line="240" w:lineRule="auto"/>
        <w:ind w:left="567" w:right="260"/>
        <w:jc w:val="both"/>
        <w:rPr>
          <w:rFonts w:ascii="Arial" w:hAnsi="Arial" w:cs="Arial"/>
          <w:iCs/>
        </w:rPr>
      </w:pPr>
    </w:p>
    <w:p w14:paraId="6CC1137E" w14:textId="77777777" w:rsidR="009A2D37" w:rsidRPr="00302082" w:rsidRDefault="009A2D37" w:rsidP="00135A4F">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615C980" w14:textId="46ADCD10" w:rsidR="00273CF0" w:rsidRDefault="00477BAF" w:rsidP="00135A4F">
      <w:pPr>
        <w:tabs>
          <w:tab w:val="left" w:pos="10206"/>
        </w:tabs>
        <w:spacing w:after="120" w:line="240" w:lineRule="auto"/>
        <w:ind w:left="1134" w:right="260" w:hanging="567"/>
        <w:jc w:val="both"/>
        <w:rPr>
          <w:rFonts w:ascii="Arial" w:hAnsi="Arial" w:cs="Arial"/>
        </w:rPr>
      </w:pPr>
      <w:r>
        <w:rPr>
          <w:rFonts w:ascii="Arial" w:hAnsi="Arial" w:cs="Arial"/>
        </w:rPr>
        <w:t xml:space="preserve">8.1 </w:t>
      </w:r>
      <w:r w:rsidR="00135A4F">
        <w:rPr>
          <w:rFonts w:ascii="Arial" w:hAnsi="Arial" w:cs="Arial"/>
        </w:rPr>
        <w:tab/>
      </w:r>
      <w:r w:rsidR="00A631AA">
        <w:rPr>
          <w:rFonts w:ascii="Arial" w:hAnsi="Arial" w:cs="Arial"/>
        </w:rPr>
        <w:t xml:space="preserve">demonstrate </w:t>
      </w:r>
      <w:r w:rsidR="00A631AA" w:rsidRPr="00A631AA">
        <w:rPr>
          <w:rFonts w:ascii="Arial" w:hAnsi="Arial" w:cs="Arial"/>
        </w:rPr>
        <w:t>an understanding of how selected environmental policies are made, how they are implemented and with what effects</w:t>
      </w:r>
      <w:r w:rsidR="00A631AA">
        <w:rPr>
          <w:rFonts w:ascii="Arial" w:hAnsi="Arial" w:cs="Arial"/>
        </w:rPr>
        <w:t>.</w:t>
      </w:r>
    </w:p>
    <w:p w14:paraId="4CE00FBC" w14:textId="1EB81537" w:rsidR="00A631AA" w:rsidRDefault="00A631AA" w:rsidP="00135A4F">
      <w:pPr>
        <w:tabs>
          <w:tab w:val="left" w:pos="10206"/>
        </w:tabs>
        <w:spacing w:after="120" w:line="240" w:lineRule="auto"/>
        <w:ind w:left="1134" w:right="260" w:hanging="567"/>
        <w:jc w:val="both"/>
        <w:rPr>
          <w:rFonts w:ascii="Arial" w:hAnsi="Arial" w:cs="Arial"/>
        </w:rPr>
      </w:pPr>
      <w:r>
        <w:rPr>
          <w:rFonts w:ascii="Arial" w:hAnsi="Arial" w:cs="Arial"/>
        </w:rPr>
        <w:t xml:space="preserve">8.2 </w:t>
      </w:r>
      <w:r w:rsidR="00135A4F">
        <w:rPr>
          <w:rFonts w:ascii="Arial" w:hAnsi="Arial" w:cs="Arial"/>
        </w:rPr>
        <w:tab/>
      </w:r>
      <w:r>
        <w:rPr>
          <w:rFonts w:ascii="Arial" w:hAnsi="Arial" w:cs="Arial"/>
        </w:rPr>
        <w:t xml:space="preserve">demonstrate </w:t>
      </w:r>
      <w:r w:rsidRPr="00A631AA">
        <w:rPr>
          <w:rFonts w:ascii="Arial" w:hAnsi="Arial" w:cs="Arial"/>
        </w:rPr>
        <w:t>an understanding of how businesses</w:t>
      </w:r>
      <w:r w:rsidR="0081022D">
        <w:rPr>
          <w:rFonts w:ascii="Arial" w:hAnsi="Arial" w:cs="Arial"/>
        </w:rPr>
        <w:t xml:space="preserve"> and other interest groups</w:t>
      </w:r>
      <w:r w:rsidRPr="00A631AA">
        <w:rPr>
          <w:rFonts w:ascii="Arial" w:hAnsi="Arial" w:cs="Arial"/>
        </w:rPr>
        <w:t xml:space="preserve"> and citizens contribute to environmental policies</w:t>
      </w:r>
    </w:p>
    <w:p w14:paraId="7F6FFC79" w14:textId="121A68D3" w:rsidR="00135A4F" w:rsidRDefault="00A631AA" w:rsidP="00135A4F">
      <w:pPr>
        <w:tabs>
          <w:tab w:val="left" w:pos="10206"/>
        </w:tabs>
        <w:spacing w:after="120" w:line="240" w:lineRule="auto"/>
        <w:ind w:left="1134" w:right="260" w:hanging="567"/>
        <w:jc w:val="both"/>
        <w:rPr>
          <w:rFonts w:ascii="Arial" w:hAnsi="Arial" w:cs="Arial"/>
        </w:rPr>
      </w:pPr>
      <w:r>
        <w:rPr>
          <w:rFonts w:ascii="Arial" w:hAnsi="Arial" w:cs="Arial"/>
        </w:rPr>
        <w:t xml:space="preserve">8.3 </w:t>
      </w:r>
      <w:r w:rsidR="00135A4F">
        <w:rPr>
          <w:rFonts w:ascii="Arial" w:hAnsi="Arial" w:cs="Arial"/>
        </w:rPr>
        <w:tab/>
        <w:t>s</w:t>
      </w:r>
      <w:r>
        <w:rPr>
          <w:rFonts w:ascii="Arial" w:hAnsi="Arial" w:cs="Arial"/>
        </w:rPr>
        <w:t>how they have examined</w:t>
      </w:r>
      <w:r w:rsidRPr="00A631AA">
        <w:rPr>
          <w:rFonts w:ascii="Arial" w:hAnsi="Arial" w:cs="Arial"/>
        </w:rPr>
        <w:t xml:space="preserve"> in depth the process of environmen</w:t>
      </w:r>
      <w:r w:rsidR="00135A4F">
        <w:rPr>
          <w:rFonts w:ascii="Arial" w:hAnsi="Arial" w:cs="Arial"/>
        </w:rPr>
        <w:t>tal policy-making and practice.</w:t>
      </w:r>
    </w:p>
    <w:p w14:paraId="4AC89023" w14:textId="3D6A5B6C" w:rsidR="00A631AA" w:rsidRDefault="00A631AA" w:rsidP="00135A4F">
      <w:pPr>
        <w:tabs>
          <w:tab w:val="left" w:pos="10206"/>
        </w:tabs>
        <w:spacing w:after="120" w:line="240" w:lineRule="auto"/>
        <w:ind w:left="1134" w:right="260" w:hanging="567"/>
        <w:jc w:val="both"/>
        <w:rPr>
          <w:rFonts w:ascii="Arial" w:hAnsi="Arial" w:cs="Arial"/>
        </w:rPr>
      </w:pPr>
      <w:r>
        <w:rPr>
          <w:rFonts w:ascii="Arial" w:hAnsi="Arial" w:cs="Arial"/>
        </w:rPr>
        <w:t xml:space="preserve">8.4 </w:t>
      </w:r>
      <w:r w:rsidR="00135A4F">
        <w:rPr>
          <w:rFonts w:ascii="Arial" w:hAnsi="Arial" w:cs="Arial"/>
        </w:rPr>
        <w:tab/>
        <w:t>d</w:t>
      </w:r>
      <w:r>
        <w:rPr>
          <w:rFonts w:ascii="Arial" w:hAnsi="Arial" w:cs="Arial"/>
        </w:rPr>
        <w:t>emonstrate they have acquired</w:t>
      </w:r>
      <w:r w:rsidRPr="00A631AA">
        <w:rPr>
          <w:rFonts w:ascii="Arial" w:hAnsi="Arial" w:cs="Arial"/>
        </w:rPr>
        <w:t xml:space="preserve"> understanding </w:t>
      </w:r>
      <w:r>
        <w:rPr>
          <w:rFonts w:ascii="Arial" w:hAnsi="Arial" w:cs="Arial"/>
        </w:rPr>
        <w:t xml:space="preserve">at a high level </w:t>
      </w:r>
      <w:r w:rsidRPr="00A631AA">
        <w:rPr>
          <w:rFonts w:ascii="Arial" w:hAnsi="Arial" w:cs="Arial"/>
        </w:rPr>
        <w:t>of so</w:t>
      </w:r>
      <w:r>
        <w:rPr>
          <w:rFonts w:ascii="Arial" w:hAnsi="Arial" w:cs="Arial"/>
        </w:rPr>
        <w:t>me of the concepts in and approaches to environmental policy.</w:t>
      </w:r>
    </w:p>
    <w:p w14:paraId="0B4E7DB0" w14:textId="1257B22B" w:rsidR="00A631AA" w:rsidRPr="00154D48" w:rsidRDefault="00A631AA" w:rsidP="00135A4F">
      <w:pPr>
        <w:tabs>
          <w:tab w:val="left" w:pos="10206"/>
        </w:tabs>
        <w:spacing w:after="120" w:line="240" w:lineRule="auto"/>
        <w:ind w:left="1134" w:right="260" w:hanging="567"/>
        <w:jc w:val="both"/>
        <w:rPr>
          <w:rFonts w:ascii="Arial" w:hAnsi="Arial" w:cs="Arial"/>
        </w:rPr>
      </w:pPr>
      <w:r>
        <w:rPr>
          <w:rFonts w:ascii="Arial" w:hAnsi="Arial" w:cs="Arial"/>
        </w:rPr>
        <w:t xml:space="preserve">8.5 </w:t>
      </w:r>
      <w:r w:rsidR="00135A4F">
        <w:rPr>
          <w:rFonts w:ascii="Arial" w:hAnsi="Arial" w:cs="Arial"/>
        </w:rPr>
        <w:tab/>
        <w:t>p</w:t>
      </w:r>
      <w:r>
        <w:rPr>
          <w:rFonts w:ascii="Arial" w:hAnsi="Arial" w:cs="Arial"/>
        </w:rPr>
        <w:t xml:space="preserve">ossess a </w:t>
      </w:r>
      <w:r w:rsidRPr="00A631AA">
        <w:rPr>
          <w:rFonts w:ascii="Arial" w:hAnsi="Arial" w:cs="Arial"/>
        </w:rPr>
        <w:t>detailed knowledge of the policies and the processes by which they are elaborated and implemented, and of the obstacles they encounter.</w:t>
      </w:r>
    </w:p>
    <w:p w14:paraId="5D387CC9" w14:textId="77777777" w:rsidR="00154D48" w:rsidRPr="00154D48" w:rsidRDefault="00154D48" w:rsidP="00135A4F">
      <w:pPr>
        <w:tabs>
          <w:tab w:val="left" w:pos="10206"/>
        </w:tabs>
        <w:spacing w:after="120" w:line="240" w:lineRule="auto"/>
        <w:ind w:left="567" w:right="260"/>
        <w:jc w:val="both"/>
        <w:rPr>
          <w:rFonts w:ascii="Arial" w:hAnsi="Arial" w:cs="Arial"/>
        </w:rPr>
      </w:pPr>
    </w:p>
    <w:p w14:paraId="5B181F88" w14:textId="77777777" w:rsidR="00C729D7" w:rsidRPr="00302082" w:rsidRDefault="009A2D37" w:rsidP="00135A4F">
      <w:pPr>
        <w:numPr>
          <w:ilvl w:val="0"/>
          <w:numId w:val="1"/>
        </w:numPr>
        <w:tabs>
          <w:tab w:val="left" w:pos="10206"/>
        </w:tabs>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77E8F8E" w14:textId="12CBA817" w:rsidR="009A2D37" w:rsidRDefault="00A631AA" w:rsidP="00135A4F">
      <w:pPr>
        <w:pStyle w:val="Default"/>
        <w:tabs>
          <w:tab w:val="left" w:pos="10206"/>
        </w:tabs>
        <w:spacing w:after="120"/>
        <w:ind w:left="1134" w:right="260" w:hanging="567"/>
        <w:jc w:val="both"/>
        <w:rPr>
          <w:color w:val="auto"/>
          <w:sz w:val="22"/>
          <w:szCs w:val="22"/>
        </w:rPr>
      </w:pPr>
      <w:r>
        <w:rPr>
          <w:color w:val="auto"/>
          <w:sz w:val="22"/>
          <w:szCs w:val="22"/>
        </w:rPr>
        <w:t xml:space="preserve">9.1 </w:t>
      </w:r>
      <w:r w:rsidR="00135A4F">
        <w:rPr>
          <w:color w:val="auto"/>
          <w:sz w:val="22"/>
          <w:szCs w:val="22"/>
        </w:rPr>
        <w:tab/>
      </w:r>
      <w:r>
        <w:rPr>
          <w:color w:val="auto"/>
          <w:sz w:val="22"/>
          <w:szCs w:val="22"/>
        </w:rPr>
        <w:t xml:space="preserve">demonstrate </w:t>
      </w:r>
      <w:r w:rsidRPr="00A631AA">
        <w:rPr>
          <w:color w:val="auto"/>
          <w:sz w:val="22"/>
          <w:szCs w:val="22"/>
        </w:rPr>
        <w:t xml:space="preserve">skills in the organisation of information as demonstrated in their coursework and in responding to information. They will </w:t>
      </w:r>
      <w:r w:rsidR="00667A54">
        <w:rPr>
          <w:color w:val="auto"/>
          <w:sz w:val="22"/>
          <w:szCs w:val="22"/>
        </w:rPr>
        <w:t xml:space="preserve">have </w:t>
      </w:r>
      <w:r w:rsidRPr="00A631AA">
        <w:rPr>
          <w:color w:val="auto"/>
          <w:sz w:val="22"/>
          <w:szCs w:val="22"/>
        </w:rPr>
        <w:t>develop</w:t>
      </w:r>
      <w:r w:rsidR="00667A54">
        <w:rPr>
          <w:color w:val="auto"/>
          <w:sz w:val="22"/>
          <w:szCs w:val="22"/>
        </w:rPr>
        <w:t>ed</w:t>
      </w:r>
      <w:r w:rsidRPr="00A631AA">
        <w:rPr>
          <w:color w:val="auto"/>
          <w:sz w:val="22"/>
          <w:szCs w:val="22"/>
        </w:rPr>
        <w:t xml:space="preserve"> skills in presenting information.</w:t>
      </w:r>
    </w:p>
    <w:p w14:paraId="5D560AAF" w14:textId="20A34272" w:rsidR="00667A54" w:rsidRDefault="00667A54" w:rsidP="00135A4F">
      <w:pPr>
        <w:pStyle w:val="Default"/>
        <w:tabs>
          <w:tab w:val="left" w:pos="10206"/>
        </w:tabs>
        <w:spacing w:after="120"/>
        <w:ind w:left="1134" w:right="260" w:hanging="567"/>
        <w:jc w:val="both"/>
        <w:rPr>
          <w:color w:val="auto"/>
          <w:sz w:val="22"/>
          <w:szCs w:val="22"/>
        </w:rPr>
      </w:pPr>
      <w:r>
        <w:rPr>
          <w:color w:val="auto"/>
          <w:sz w:val="22"/>
          <w:szCs w:val="22"/>
        </w:rPr>
        <w:t xml:space="preserve">9.2 </w:t>
      </w:r>
      <w:r w:rsidR="00135A4F">
        <w:rPr>
          <w:color w:val="auto"/>
          <w:sz w:val="22"/>
          <w:szCs w:val="22"/>
        </w:rPr>
        <w:tab/>
      </w:r>
      <w:r w:rsidRPr="00667A54">
        <w:rPr>
          <w:color w:val="auto"/>
          <w:sz w:val="22"/>
          <w:szCs w:val="22"/>
        </w:rPr>
        <w:t>interpret tables</w:t>
      </w:r>
      <w:r>
        <w:rPr>
          <w:color w:val="auto"/>
          <w:sz w:val="22"/>
          <w:szCs w:val="22"/>
        </w:rPr>
        <w:t xml:space="preserve"> and graphs</w:t>
      </w:r>
      <w:r w:rsidRPr="00667A54">
        <w:rPr>
          <w:color w:val="auto"/>
          <w:sz w:val="22"/>
          <w:szCs w:val="22"/>
        </w:rPr>
        <w:t xml:space="preserve"> and integrate numerical and non-numerical information</w:t>
      </w:r>
    </w:p>
    <w:p w14:paraId="48E4BC15" w14:textId="71FBE567" w:rsidR="00667A54" w:rsidRDefault="00667A54" w:rsidP="00135A4F">
      <w:pPr>
        <w:pStyle w:val="Default"/>
        <w:tabs>
          <w:tab w:val="left" w:pos="10206"/>
        </w:tabs>
        <w:spacing w:after="120"/>
        <w:ind w:left="1134" w:right="260" w:hanging="567"/>
        <w:jc w:val="both"/>
        <w:rPr>
          <w:color w:val="auto"/>
          <w:sz w:val="22"/>
          <w:szCs w:val="22"/>
        </w:rPr>
      </w:pPr>
      <w:r>
        <w:rPr>
          <w:color w:val="auto"/>
          <w:sz w:val="22"/>
          <w:szCs w:val="22"/>
        </w:rPr>
        <w:t>9.3</w:t>
      </w:r>
      <w:r w:rsidRPr="00667A54">
        <w:rPr>
          <w:color w:val="auto"/>
          <w:sz w:val="22"/>
          <w:szCs w:val="22"/>
        </w:rPr>
        <w:t xml:space="preserve"> </w:t>
      </w:r>
      <w:r w:rsidR="00135A4F">
        <w:rPr>
          <w:color w:val="auto"/>
          <w:sz w:val="22"/>
          <w:szCs w:val="22"/>
        </w:rPr>
        <w:tab/>
      </w:r>
      <w:r w:rsidRPr="00667A54">
        <w:rPr>
          <w:color w:val="auto"/>
          <w:sz w:val="22"/>
          <w:szCs w:val="22"/>
        </w:rPr>
        <w:t xml:space="preserve">make use of journal article abstract services, electronic journals and internet sites. They will use the library </w:t>
      </w:r>
      <w:r>
        <w:rPr>
          <w:color w:val="auto"/>
          <w:sz w:val="22"/>
          <w:szCs w:val="22"/>
        </w:rPr>
        <w:t>resources t</w:t>
      </w:r>
      <w:r w:rsidRPr="00667A54">
        <w:rPr>
          <w:color w:val="auto"/>
          <w:sz w:val="22"/>
          <w:szCs w:val="22"/>
        </w:rPr>
        <w:t>o find relevant information for their coursework and seminar readings</w:t>
      </w:r>
    </w:p>
    <w:p w14:paraId="0A1049AC" w14:textId="241E66A6" w:rsidR="00667A54" w:rsidRDefault="00667A54" w:rsidP="00135A4F">
      <w:pPr>
        <w:pStyle w:val="Default"/>
        <w:tabs>
          <w:tab w:val="left" w:pos="10206"/>
        </w:tabs>
        <w:spacing w:after="120"/>
        <w:ind w:left="1134" w:right="260" w:hanging="567"/>
        <w:jc w:val="both"/>
        <w:rPr>
          <w:color w:val="auto"/>
          <w:sz w:val="22"/>
          <w:szCs w:val="22"/>
        </w:rPr>
      </w:pPr>
      <w:r>
        <w:rPr>
          <w:color w:val="auto"/>
          <w:sz w:val="22"/>
          <w:szCs w:val="22"/>
        </w:rPr>
        <w:t xml:space="preserve">9.4 </w:t>
      </w:r>
      <w:r w:rsidR="00135A4F">
        <w:rPr>
          <w:color w:val="auto"/>
          <w:sz w:val="22"/>
          <w:szCs w:val="22"/>
        </w:rPr>
        <w:tab/>
      </w:r>
      <w:r w:rsidRPr="00667A54">
        <w:rPr>
          <w:color w:val="auto"/>
          <w:sz w:val="22"/>
          <w:szCs w:val="22"/>
        </w:rPr>
        <w:t>critique and evaluate various sources of information</w:t>
      </w:r>
      <w:r>
        <w:rPr>
          <w:color w:val="auto"/>
          <w:sz w:val="22"/>
          <w:szCs w:val="22"/>
        </w:rPr>
        <w:t>,</w:t>
      </w:r>
      <w:r w:rsidRPr="00667A54">
        <w:rPr>
          <w:color w:val="auto"/>
          <w:sz w:val="22"/>
          <w:szCs w:val="22"/>
        </w:rPr>
        <w:t xml:space="preserve"> work in small groups</w:t>
      </w:r>
      <w:r>
        <w:rPr>
          <w:color w:val="auto"/>
          <w:sz w:val="22"/>
          <w:szCs w:val="22"/>
        </w:rPr>
        <w:t>,</w:t>
      </w:r>
      <w:r w:rsidRPr="00667A54">
        <w:rPr>
          <w:color w:val="auto"/>
          <w:sz w:val="22"/>
          <w:szCs w:val="22"/>
        </w:rPr>
        <w:t xml:space="preserve"> debate and resolve conflict</w:t>
      </w:r>
    </w:p>
    <w:p w14:paraId="2DE70F5F" w14:textId="1486F8D8" w:rsidR="00667A54" w:rsidRDefault="00667A54" w:rsidP="00135A4F">
      <w:pPr>
        <w:pStyle w:val="Default"/>
        <w:tabs>
          <w:tab w:val="left" w:pos="10206"/>
        </w:tabs>
        <w:spacing w:after="120"/>
        <w:ind w:left="1134" w:right="260" w:hanging="567"/>
        <w:jc w:val="both"/>
        <w:rPr>
          <w:color w:val="auto"/>
          <w:sz w:val="22"/>
          <w:szCs w:val="22"/>
        </w:rPr>
      </w:pPr>
      <w:r>
        <w:rPr>
          <w:color w:val="auto"/>
          <w:sz w:val="22"/>
          <w:szCs w:val="22"/>
        </w:rPr>
        <w:t xml:space="preserve">9.5 </w:t>
      </w:r>
      <w:r w:rsidR="00135A4F">
        <w:rPr>
          <w:color w:val="auto"/>
          <w:sz w:val="22"/>
          <w:szCs w:val="22"/>
        </w:rPr>
        <w:tab/>
      </w:r>
      <w:r>
        <w:rPr>
          <w:color w:val="auto"/>
          <w:sz w:val="22"/>
          <w:szCs w:val="22"/>
        </w:rPr>
        <w:t>r</w:t>
      </w:r>
      <w:r w:rsidRPr="00667A54">
        <w:rPr>
          <w:color w:val="auto"/>
          <w:sz w:val="22"/>
          <w:szCs w:val="22"/>
        </w:rPr>
        <w:t>eflect upon their own experience in a systematic and analytical way.</w:t>
      </w:r>
    </w:p>
    <w:p w14:paraId="144578B8" w14:textId="6C96671D" w:rsidR="00667A54" w:rsidRDefault="00667A54" w:rsidP="00135A4F">
      <w:pPr>
        <w:pStyle w:val="Default"/>
        <w:tabs>
          <w:tab w:val="left" w:pos="10206"/>
        </w:tabs>
        <w:spacing w:after="120"/>
        <w:ind w:left="1134" w:right="260" w:hanging="567"/>
        <w:jc w:val="both"/>
        <w:rPr>
          <w:color w:val="auto"/>
          <w:sz w:val="22"/>
          <w:szCs w:val="22"/>
        </w:rPr>
      </w:pPr>
      <w:r>
        <w:rPr>
          <w:color w:val="auto"/>
          <w:sz w:val="22"/>
          <w:szCs w:val="22"/>
        </w:rPr>
        <w:t>9.6</w:t>
      </w:r>
      <w:r w:rsidRPr="00667A54">
        <w:rPr>
          <w:color w:val="auto"/>
          <w:sz w:val="22"/>
          <w:szCs w:val="22"/>
        </w:rPr>
        <w:t xml:space="preserve"> </w:t>
      </w:r>
      <w:r w:rsidR="00135A4F">
        <w:rPr>
          <w:color w:val="auto"/>
          <w:sz w:val="22"/>
          <w:szCs w:val="22"/>
        </w:rPr>
        <w:tab/>
      </w:r>
      <w:r w:rsidRPr="00667A54">
        <w:rPr>
          <w:color w:val="auto"/>
          <w:sz w:val="22"/>
          <w:szCs w:val="22"/>
        </w:rPr>
        <w:t>synthesize items of knowledge from different schools and disciplines of enquiry and critically assess environmental policy options</w:t>
      </w:r>
    </w:p>
    <w:p w14:paraId="4834F014" w14:textId="77777777" w:rsidR="00154D48" w:rsidRDefault="00154D48" w:rsidP="00135A4F">
      <w:pPr>
        <w:pStyle w:val="Default"/>
        <w:tabs>
          <w:tab w:val="left" w:pos="10206"/>
        </w:tabs>
        <w:spacing w:after="120"/>
        <w:ind w:left="567" w:right="260"/>
        <w:jc w:val="both"/>
        <w:rPr>
          <w:color w:val="auto"/>
          <w:sz w:val="22"/>
          <w:szCs w:val="22"/>
        </w:rPr>
      </w:pPr>
    </w:p>
    <w:p w14:paraId="31EB02D0" w14:textId="77777777" w:rsidR="009A2D37" w:rsidRPr="00302082" w:rsidRDefault="009A2D37" w:rsidP="00135A4F">
      <w:pPr>
        <w:numPr>
          <w:ilvl w:val="0"/>
          <w:numId w:val="1"/>
        </w:numPr>
        <w:tabs>
          <w:tab w:val="left" w:pos="10206"/>
        </w:tabs>
        <w:spacing w:after="120" w:line="240" w:lineRule="auto"/>
        <w:ind w:left="567" w:right="260" w:hanging="567"/>
        <w:jc w:val="both"/>
        <w:rPr>
          <w:rFonts w:ascii="Arial" w:hAnsi="Arial" w:cs="Arial"/>
          <w:b/>
        </w:rPr>
      </w:pPr>
      <w:r w:rsidRPr="00302082">
        <w:rPr>
          <w:rFonts w:ascii="Arial" w:hAnsi="Arial" w:cs="Arial"/>
          <w:b/>
        </w:rPr>
        <w:t>A synopsis of the curriculum</w:t>
      </w:r>
    </w:p>
    <w:p w14:paraId="1FD7AD59" w14:textId="77777777" w:rsidR="00667A54" w:rsidRPr="00667A54" w:rsidRDefault="00667A54" w:rsidP="00135A4F">
      <w:pPr>
        <w:spacing w:after="120" w:line="240" w:lineRule="auto"/>
        <w:ind w:left="567" w:right="260"/>
        <w:jc w:val="both"/>
        <w:rPr>
          <w:rFonts w:ascii="Arial" w:hAnsi="Arial" w:cs="Arial"/>
          <w:iCs/>
        </w:rPr>
      </w:pPr>
      <w:r w:rsidRPr="00667A54">
        <w:rPr>
          <w:rFonts w:ascii="Arial" w:hAnsi="Arial" w:cs="Arial"/>
          <w:iCs/>
        </w:rPr>
        <w:t xml:space="preserve">The topics covered in this module would include: </w:t>
      </w:r>
    </w:p>
    <w:p w14:paraId="3021E342" w14:textId="157E6EE2" w:rsidR="00667A54" w:rsidRPr="00667A54" w:rsidRDefault="00135A4F" w:rsidP="00135A4F">
      <w:pPr>
        <w:spacing w:after="120" w:line="240" w:lineRule="auto"/>
        <w:ind w:left="851" w:right="260" w:hanging="283"/>
        <w:jc w:val="both"/>
        <w:rPr>
          <w:rFonts w:ascii="Arial" w:hAnsi="Arial" w:cs="Arial"/>
          <w:iCs/>
        </w:rPr>
      </w:pPr>
      <w:r>
        <w:rPr>
          <w:rFonts w:ascii="Arial" w:hAnsi="Arial" w:cs="Arial"/>
          <w:iCs/>
        </w:rPr>
        <w:t>•</w:t>
      </w:r>
      <w:r>
        <w:rPr>
          <w:rFonts w:ascii="Arial" w:hAnsi="Arial" w:cs="Arial"/>
          <w:iCs/>
        </w:rPr>
        <w:tab/>
        <w:t>T</w:t>
      </w:r>
      <w:r w:rsidR="00667A54">
        <w:rPr>
          <w:rFonts w:ascii="Arial" w:hAnsi="Arial" w:cs="Arial"/>
          <w:iCs/>
        </w:rPr>
        <w:t>he purpose of environmental policy,</w:t>
      </w:r>
      <w:r w:rsidR="00667A54" w:rsidRPr="00667A54">
        <w:rPr>
          <w:rFonts w:ascii="Arial" w:hAnsi="Arial" w:cs="Arial"/>
          <w:iCs/>
        </w:rPr>
        <w:t xml:space="preserve"> policy approaches and the British polity</w:t>
      </w:r>
    </w:p>
    <w:p w14:paraId="1F183019" w14:textId="336D070E" w:rsidR="00667A54" w:rsidRPr="00667A54" w:rsidRDefault="00667A54" w:rsidP="00135A4F">
      <w:pPr>
        <w:spacing w:after="120" w:line="240" w:lineRule="auto"/>
        <w:ind w:left="851" w:right="260" w:hanging="283"/>
        <w:jc w:val="both"/>
        <w:rPr>
          <w:rFonts w:ascii="Arial" w:hAnsi="Arial" w:cs="Arial"/>
          <w:iCs/>
        </w:rPr>
      </w:pPr>
      <w:r w:rsidRPr="00667A54">
        <w:rPr>
          <w:rFonts w:ascii="Arial" w:hAnsi="Arial" w:cs="Arial"/>
          <w:iCs/>
        </w:rPr>
        <w:t>•</w:t>
      </w:r>
      <w:r w:rsidRPr="00667A54">
        <w:rPr>
          <w:rFonts w:ascii="Arial" w:hAnsi="Arial" w:cs="Arial"/>
          <w:iCs/>
        </w:rPr>
        <w:tab/>
      </w:r>
      <w:r>
        <w:rPr>
          <w:rFonts w:ascii="Arial" w:hAnsi="Arial" w:cs="Arial"/>
          <w:iCs/>
        </w:rPr>
        <w:t xml:space="preserve">Policies relating to </w:t>
      </w:r>
      <w:r w:rsidR="0081022D">
        <w:rPr>
          <w:rFonts w:ascii="Arial" w:hAnsi="Arial" w:cs="Arial"/>
          <w:iCs/>
        </w:rPr>
        <w:t xml:space="preserve">air pollution, </w:t>
      </w:r>
      <w:r>
        <w:rPr>
          <w:rFonts w:ascii="Arial" w:hAnsi="Arial" w:cs="Arial"/>
          <w:iCs/>
        </w:rPr>
        <w:t>c</w:t>
      </w:r>
      <w:r w:rsidRPr="00667A54">
        <w:rPr>
          <w:rFonts w:ascii="Arial" w:hAnsi="Arial" w:cs="Arial"/>
          <w:iCs/>
        </w:rPr>
        <w:t>limate chang</w:t>
      </w:r>
      <w:r>
        <w:rPr>
          <w:rFonts w:ascii="Arial" w:hAnsi="Arial" w:cs="Arial"/>
          <w:iCs/>
        </w:rPr>
        <w:t xml:space="preserve">e, energy, waste, transport and </w:t>
      </w:r>
      <w:r w:rsidR="0081022D">
        <w:rPr>
          <w:rFonts w:ascii="Arial" w:hAnsi="Arial" w:cs="Arial"/>
          <w:iCs/>
        </w:rPr>
        <w:t>land use</w:t>
      </w:r>
      <w:r>
        <w:rPr>
          <w:rFonts w:ascii="Arial" w:hAnsi="Arial" w:cs="Arial"/>
          <w:iCs/>
        </w:rPr>
        <w:t>.</w:t>
      </w:r>
    </w:p>
    <w:p w14:paraId="786F42DB" w14:textId="55BD035B" w:rsidR="00667A54" w:rsidRPr="00667A54" w:rsidRDefault="00667A54" w:rsidP="00135A4F">
      <w:pPr>
        <w:spacing w:after="120" w:line="240" w:lineRule="auto"/>
        <w:ind w:left="851" w:right="260" w:hanging="283"/>
        <w:jc w:val="both"/>
        <w:rPr>
          <w:rFonts w:ascii="Arial" w:hAnsi="Arial" w:cs="Arial"/>
          <w:iCs/>
        </w:rPr>
      </w:pPr>
      <w:r>
        <w:rPr>
          <w:rFonts w:ascii="Arial" w:hAnsi="Arial" w:cs="Arial"/>
          <w:iCs/>
        </w:rPr>
        <w:t>•</w:t>
      </w:r>
      <w:r w:rsidRPr="00667A54">
        <w:rPr>
          <w:rFonts w:ascii="Arial" w:hAnsi="Arial" w:cs="Arial"/>
          <w:iCs/>
        </w:rPr>
        <w:tab/>
        <w:t>Ecological modernisation</w:t>
      </w:r>
    </w:p>
    <w:p w14:paraId="5F64CF0E" w14:textId="14FD3759" w:rsidR="00667A54" w:rsidRPr="00667A54" w:rsidRDefault="00667A54" w:rsidP="00135A4F">
      <w:pPr>
        <w:spacing w:after="120" w:line="240" w:lineRule="auto"/>
        <w:ind w:left="851" w:right="260" w:hanging="283"/>
        <w:jc w:val="both"/>
        <w:rPr>
          <w:rFonts w:ascii="Arial" w:hAnsi="Arial" w:cs="Arial"/>
          <w:iCs/>
        </w:rPr>
      </w:pPr>
      <w:r w:rsidRPr="00667A54">
        <w:rPr>
          <w:rFonts w:ascii="Arial" w:hAnsi="Arial" w:cs="Arial"/>
          <w:iCs/>
        </w:rPr>
        <w:t>•</w:t>
      </w:r>
      <w:r w:rsidRPr="00667A54">
        <w:rPr>
          <w:rFonts w:ascii="Arial" w:hAnsi="Arial" w:cs="Arial"/>
          <w:iCs/>
        </w:rPr>
        <w:tab/>
        <w:t>S</w:t>
      </w:r>
      <w:r w:rsidR="0081022D">
        <w:rPr>
          <w:rFonts w:ascii="Arial" w:hAnsi="Arial" w:cs="Arial"/>
          <w:iCs/>
        </w:rPr>
        <w:t>ustainability and s</w:t>
      </w:r>
      <w:r w:rsidRPr="00667A54">
        <w:rPr>
          <w:rFonts w:ascii="Arial" w:hAnsi="Arial" w:cs="Arial"/>
          <w:iCs/>
        </w:rPr>
        <w:t>ustainable development</w:t>
      </w:r>
    </w:p>
    <w:p w14:paraId="396843E6" w14:textId="4F369C37" w:rsidR="00667A54" w:rsidRPr="00667A54" w:rsidRDefault="00667A54" w:rsidP="00135A4F">
      <w:pPr>
        <w:spacing w:after="120" w:line="240" w:lineRule="auto"/>
        <w:ind w:left="851" w:right="260" w:hanging="283"/>
        <w:jc w:val="both"/>
        <w:rPr>
          <w:rFonts w:ascii="Arial" w:hAnsi="Arial" w:cs="Arial"/>
          <w:iCs/>
        </w:rPr>
      </w:pPr>
      <w:r w:rsidRPr="00667A54">
        <w:rPr>
          <w:rFonts w:ascii="Arial" w:hAnsi="Arial" w:cs="Arial"/>
          <w:iCs/>
        </w:rPr>
        <w:t>•</w:t>
      </w:r>
      <w:r w:rsidRPr="00667A54">
        <w:rPr>
          <w:rFonts w:ascii="Arial" w:hAnsi="Arial" w:cs="Arial"/>
          <w:iCs/>
        </w:rPr>
        <w:tab/>
      </w:r>
      <w:r w:rsidR="0081022D">
        <w:rPr>
          <w:rFonts w:ascii="Arial" w:hAnsi="Arial" w:cs="Arial"/>
          <w:iCs/>
        </w:rPr>
        <w:t>Environmental justice</w:t>
      </w:r>
    </w:p>
    <w:p w14:paraId="70019309" w14:textId="77777777" w:rsidR="009A2D37" w:rsidRPr="00154D48" w:rsidRDefault="00667A54" w:rsidP="00135A4F">
      <w:pPr>
        <w:spacing w:after="120" w:line="240" w:lineRule="auto"/>
        <w:ind w:left="851" w:right="260" w:hanging="283"/>
        <w:jc w:val="both"/>
        <w:rPr>
          <w:rFonts w:ascii="Arial" w:hAnsi="Arial" w:cs="Arial"/>
          <w:iCs/>
        </w:rPr>
      </w:pPr>
      <w:r w:rsidRPr="00667A54">
        <w:rPr>
          <w:rFonts w:ascii="Arial" w:hAnsi="Arial" w:cs="Arial"/>
          <w:iCs/>
        </w:rPr>
        <w:t>•</w:t>
      </w:r>
      <w:r w:rsidRPr="00667A54">
        <w:rPr>
          <w:rFonts w:ascii="Arial" w:hAnsi="Arial" w:cs="Arial"/>
          <w:iCs/>
        </w:rPr>
        <w:tab/>
        <w:t>Making policy, changing policy: the role of citizen action</w:t>
      </w:r>
    </w:p>
    <w:p w14:paraId="0772C13A" w14:textId="77777777" w:rsidR="00154D48" w:rsidRPr="00154D48" w:rsidRDefault="00154D48" w:rsidP="00135A4F">
      <w:pPr>
        <w:tabs>
          <w:tab w:val="left" w:pos="10206"/>
        </w:tabs>
        <w:spacing w:after="120" w:line="240" w:lineRule="auto"/>
        <w:ind w:left="567" w:right="260"/>
        <w:jc w:val="both"/>
        <w:rPr>
          <w:rFonts w:ascii="Arial" w:hAnsi="Arial" w:cs="Arial"/>
          <w:iCs/>
        </w:rPr>
      </w:pPr>
    </w:p>
    <w:p w14:paraId="586B7269" w14:textId="77777777" w:rsidR="009A2D37" w:rsidRPr="00302082" w:rsidRDefault="00883204" w:rsidP="00135A4F">
      <w:pPr>
        <w:numPr>
          <w:ilvl w:val="0"/>
          <w:numId w:val="1"/>
        </w:numPr>
        <w:tabs>
          <w:tab w:val="left" w:pos="10206"/>
        </w:tabs>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1103A8" w14:textId="61934A30" w:rsidR="00667A54" w:rsidRPr="00772513" w:rsidRDefault="00667A54" w:rsidP="00135A4F">
      <w:pPr>
        <w:pStyle w:val="ListParagraph"/>
        <w:tabs>
          <w:tab w:val="left" w:pos="10206"/>
        </w:tabs>
        <w:autoSpaceDE w:val="0"/>
        <w:autoSpaceDN w:val="0"/>
        <w:ind w:left="567"/>
        <w:jc w:val="both"/>
        <w:rPr>
          <w:rFonts w:ascii="Arial" w:hAnsi="Arial" w:cs="Arial"/>
          <w:lang w:val="en-US"/>
        </w:rPr>
      </w:pPr>
      <w:r w:rsidRPr="00667A54">
        <w:rPr>
          <w:rFonts w:ascii="Arial" w:hAnsi="Arial" w:cs="Arial"/>
          <w:lang w:val="en-US"/>
        </w:rPr>
        <w:t xml:space="preserve">Anderson MS &amp; </w:t>
      </w:r>
      <w:proofErr w:type="spellStart"/>
      <w:r w:rsidRPr="00667A54">
        <w:rPr>
          <w:rFonts w:ascii="Arial" w:hAnsi="Arial" w:cs="Arial"/>
          <w:lang w:val="en-US"/>
        </w:rPr>
        <w:t>Leifferink</w:t>
      </w:r>
      <w:proofErr w:type="spellEnd"/>
      <w:r w:rsidRPr="00667A54">
        <w:rPr>
          <w:rFonts w:ascii="Arial" w:hAnsi="Arial" w:cs="Arial"/>
          <w:lang w:val="en-US"/>
        </w:rPr>
        <w:t xml:space="preserve"> D. </w:t>
      </w:r>
      <w:r w:rsidRPr="00667A54">
        <w:rPr>
          <w:rFonts w:ascii="Arial" w:hAnsi="Arial" w:cs="Arial"/>
          <w:i/>
          <w:lang w:val="en-US"/>
        </w:rPr>
        <w:t>European Environmental Policy</w:t>
      </w:r>
      <w:r w:rsidR="00772513">
        <w:rPr>
          <w:rFonts w:ascii="Arial" w:hAnsi="Arial" w:cs="Arial"/>
          <w:i/>
          <w:lang w:val="en-US"/>
        </w:rPr>
        <w:t>: the Pioneers</w:t>
      </w:r>
      <w:r w:rsidR="00772513" w:rsidRPr="00772513">
        <w:rPr>
          <w:rFonts w:ascii="Arial" w:hAnsi="Arial" w:cs="Arial"/>
          <w:lang w:val="en-US"/>
        </w:rPr>
        <w:t>, Manchester, Manchester University Press</w:t>
      </w:r>
    </w:p>
    <w:p w14:paraId="0984F93E" w14:textId="6B6DEDB9" w:rsidR="00C3740C" w:rsidRDefault="00C3740C" w:rsidP="00135A4F">
      <w:pPr>
        <w:pStyle w:val="ListParagraph"/>
        <w:tabs>
          <w:tab w:val="left" w:pos="10206"/>
        </w:tabs>
        <w:autoSpaceDE w:val="0"/>
        <w:autoSpaceDN w:val="0"/>
        <w:ind w:left="567"/>
        <w:jc w:val="both"/>
        <w:rPr>
          <w:rFonts w:ascii="Arial" w:hAnsi="Arial" w:cs="Arial"/>
          <w:i/>
        </w:rPr>
      </w:pPr>
      <w:r>
        <w:rPr>
          <w:rFonts w:ascii="Arial" w:hAnsi="Arial" w:cs="Arial"/>
        </w:rPr>
        <w:t xml:space="preserve">Baker S. </w:t>
      </w:r>
      <w:r w:rsidR="000C4342">
        <w:rPr>
          <w:rFonts w:ascii="Arial" w:hAnsi="Arial" w:cs="Arial"/>
        </w:rPr>
        <w:t xml:space="preserve">(2005) </w:t>
      </w:r>
      <w:r>
        <w:rPr>
          <w:rFonts w:ascii="Arial" w:hAnsi="Arial" w:cs="Arial"/>
          <w:i/>
        </w:rPr>
        <w:t>Sustainable Development</w:t>
      </w:r>
      <w:r w:rsidR="000C4342">
        <w:rPr>
          <w:rFonts w:ascii="Arial" w:hAnsi="Arial" w:cs="Arial"/>
          <w:i/>
        </w:rPr>
        <w:t>,</w:t>
      </w:r>
      <w:r w:rsidR="000C4342" w:rsidRPr="000C4342">
        <w:rPr>
          <w:rFonts w:ascii="Arial" w:hAnsi="Arial" w:cs="Arial"/>
        </w:rPr>
        <w:t xml:space="preserve"> London, Routledge</w:t>
      </w:r>
    </w:p>
    <w:p w14:paraId="624519DF" w14:textId="19316169" w:rsidR="00C3740C" w:rsidRPr="00667A54" w:rsidRDefault="00C3740C" w:rsidP="00135A4F">
      <w:pPr>
        <w:pStyle w:val="ListParagraph"/>
        <w:tabs>
          <w:tab w:val="left" w:pos="10206"/>
        </w:tabs>
        <w:autoSpaceDE w:val="0"/>
        <w:autoSpaceDN w:val="0"/>
        <w:ind w:left="567"/>
        <w:jc w:val="both"/>
        <w:rPr>
          <w:rFonts w:ascii="Arial" w:hAnsi="Arial" w:cs="Arial"/>
          <w:lang w:val="en-US"/>
        </w:rPr>
      </w:pPr>
      <w:proofErr w:type="spellStart"/>
      <w:r w:rsidRPr="00C3740C">
        <w:rPr>
          <w:rFonts w:ascii="Arial" w:hAnsi="Arial" w:cs="Arial"/>
        </w:rPr>
        <w:t>Beder</w:t>
      </w:r>
      <w:proofErr w:type="spellEnd"/>
      <w:r w:rsidRPr="00C3740C">
        <w:rPr>
          <w:rFonts w:ascii="Arial" w:hAnsi="Arial" w:cs="Arial"/>
        </w:rPr>
        <w:t xml:space="preserve"> S</w:t>
      </w:r>
      <w:r>
        <w:rPr>
          <w:rFonts w:ascii="Arial" w:hAnsi="Arial" w:cs="Arial"/>
        </w:rPr>
        <w:t>.</w:t>
      </w:r>
      <w:r w:rsidRPr="00C3740C">
        <w:rPr>
          <w:rFonts w:ascii="Arial" w:hAnsi="Arial" w:cs="Arial"/>
        </w:rPr>
        <w:t xml:space="preserve"> </w:t>
      </w:r>
      <w:r w:rsidR="00A0439F">
        <w:rPr>
          <w:rFonts w:ascii="Arial" w:hAnsi="Arial" w:cs="Arial"/>
        </w:rPr>
        <w:t xml:space="preserve">(2006) </w:t>
      </w:r>
      <w:r w:rsidRPr="00C3740C">
        <w:rPr>
          <w:rFonts w:ascii="Arial" w:hAnsi="Arial" w:cs="Arial"/>
          <w:i/>
        </w:rPr>
        <w:t>Environmental Principles and Policies: An Interdisciplinary Introduction</w:t>
      </w:r>
      <w:r w:rsidR="00A0439F" w:rsidRPr="00A0439F">
        <w:rPr>
          <w:rFonts w:ascii="Arial" w:hAnsi="Arial" w:cs="Arial"/>
        </w:rPr>
        <w:t>, Sterling Earthscan</w:t>
      </w:r>
    </w:p>
    <w:p w14:paraId="00C611E3" w14:textId="7A016452" w:rsidR="00667A54" w:rsidRPr="00667A54" w:rsidRDefault="00667A54" w:rsidP="00135A4F">
      <w:pPr>
        <w:pStyle w:val="ListParagraph"/>
        <w:tabs>
          <w:tab w:val="left" w:pos="10206"/>
        </w:tabs>
        <w:autoSpaceDE w:val="0"/>
        <w:autoSpaceDN w:val="0"/>
        <w:ind w:left="567"/>
        <w:jc w:val="both"/>
        <w:rPr>
          <w:rFonts w:ascii="Arial" w:hAnsi="Arial" w:cs="Arial"/>
          <w:lang w:val="en-US"/>
        </w:rPr>
      </w:pPr>
      <w:r w:rsidRPr="00667A54">
        <w:rPr>
          <w:rFonts w:ascii="Arial" w:hAnsi="Arial" w:cs="Arial"/>
          <w:lang w:val="en-US"/>
        </w:rPr>
        <w:t>Carter N.</w:t>
      </w:r>
      <w:r w:rsidR="000C4342">
        <w:rPr>
          <w:rFonts w:ascii="Arial" w:hAnsi="Arial" w:cs="Arial"/>
          <w:lang w:val="en-US"/>
        </w:rPr>
        <w:t>, (2007</w:t>
      </w:r>
      <w:proofErr w:type="gramStart"/>
      <w:r w:rsidR="000C4342">
        <w:rPr>
          <w:rFonts w:ascii="Arial" w:hAnsi="Arial" w:cs="Arial"/>
          <w:lang w:val="en-US"/>
        </w:rPr>
        <w:t>)</w:t>
      </w:r>
      <w:r w:rsidRPr="00667A54">
        <w:rPr>
          <w:rFonts w:ascii="Arial" w:hAnsi="Arial" w:cs="Arial"/>
          <w:i/>
          <w:lang w:val="en-US"/>
        </w:rPr>
        <w:t>The</w:t>
      </w:r>
      <w:proofErr w:type="gramEnd"/>
      <w:r w:rsidRPr="00667A54">
        <w:rPr>
          <w:rFonts w:ascii="Arial" w:hAnsi="Arial" w:cs="Arial"/>
          <w:i/>
          <w:lang w:val="en-US"/>
        </w:rPr>
        <w:t xml:space="preserve"> Politics of the Environment - Ideas, Activism, Policy</w:t>
      </w:r>
      <w:r w:rsidR="000C4342">
        <w:rPr>
          <w:rFonts w:ascii="Arial" w:hAnsi="Arial" w:cs="Arial"/>
          <w:lang w:val="en-US"/>
        </w:rPr>
        <w:t>, Cambridge, Cambridge University Press</w:t>
      </w:r>
    </w:p>
    <w:p w14:paraId="49A8DA60" w14:textId="2272959A" w:rsidR="00667A54" w:rsidRPr="00667A54" w:rsidRDefault="00667A54" w:rsidP="00135A4F">
      <w:pPr>
        <w:pStyle w:val="ListParagraph"/>
        <w:tabs>
          <w:tab w:val="left" w:pos="10206"/>
        </w:tabs>
        <w:autoSpaceDE w:val="0"/>
        <w:autoSpaceDN w:val="0"/>
        <w:ind w:left="567"/>
        <w:jc w:val="both"/>
        <w:rPr>
          <w:rFonts w:ascii="Arial" w:hAnsi="Arial" w:cs="Arial"/>
          <w:lang w:val="en-US"/>
        </w:rPr>
      </w:pPr>
      <w:r w:rsidRPr="00667A54">
        <w:rPr>
          <w:rFonts w:ascii="Arial" w:hAnsi="Arial" w:cs="Arial"/>
          <w:lang w:val="en-US"/>
        </w:rPr>
        <w:t>Connolly J</w:t>
      </w:r>
      <w:r w:rsidR="0081022D">
        <w:rPr>
          <w:rFonts w:ascii="Arial" w:hAnsi="Arial" w:cs="Arial"/>
          <w:lang w:val="en-US"/>
        </w:rPr>
        <w:t>,</w:t>
      </w:r>
      <w:r w:rsidRPr="00667A54">
        <w:rPr>
          <w:rFonts w:ascii="Arial" w:hAnsi="Arial" w:cs="Arial"/>
          <w:lang w:val="en-US"/>
        </w:rPr>
        <w:t xml:space="preserve"> Smith G</w:t>
      </w:r>
      <w:r w:rsidR="0081022D">
        <w:rPr>
          <w:rFonts w:ascii="Arial" w:hAnsi="Arial" w:cs="Arial"/>
          <w:lang w:val="en-US"/>
        </w:rPr>
        <w:t>, Benson, D and Saunders, C.</w:t>
      </w:r>
      <w:r w:rsidRPr="00667A54">
        <w:rPr>
          <w:rFonts w:ascii="Arial" w:hAnsi="Arial" w:cs="Arial"/>
          <w:lang w:val="en-US"/>
        </w:rPr>
        <w:t xml:space="preserve"> </w:t>
      </w:r>
      <w:r w:rsidRPr="00667A54">
        <w:rPr>
          <w:rFonts w:ascii="Arial" w:hAnsi="Arial" w:cs="Arial"/>
          <w:i/>
          <w:lang w:val="en-US"/>
        </w:rPr>
        <w:t>Politics and the Environment: from Theory to Practice</w:t>
      </w:r>
      <w:r w:rsidRPr="00667A54">
        <w:rPr>
          <w:rFonts w:ascii="Arial" w:hAnsi="Arial" w:cs="Arial"/>
          <w:lang w:val="en-US"/>
        </w:rPr>
        <w:t xml:space="preserve"> </w:t>
      </w:r>
    </w:p>
    <w:p w14:paraId="0713D61B" w14:textId="182DAB6C" w:rsidR="00C3740C" w:rsidRDefault="00C3740C" w:rsidP="00135A4F">
      <w:pPr>
        <w:pStyle w:val="ListParagraph"/>
        <w:tabs>
          <w:tab w:val="left" w:pos="10206"/>
        </w:tabs>
        <w:autoSpaceDE w:val="0"/>
        <w:autoSpaceDN w:val="0"/>
        <w:ind w:left="567"/>
        <w:jc w:val="both"/>
        <w:rPr>
          <w:rFonts w:ascii="Arial" w:hAnsi="Arial" w:cs="Arial"/>
          <w:lang w:val="en-US"/>
        </w:rPr>
      </w:pPr>
      <w:proofErr w:type="spellStart"/>
      <w:r w:rsidRPr="00C3740C">
        <w:rPr>
          <w:rFonts w:ascii="Arial" w:hAnsi="Arial" w:cs="Arial"/>
          <w:lang w:val="en-US"/>
        </w:rPr>
        <w:t>Dryzek</w:t>
      </w:r>
      <w:proofErr w:type="spellEnd"/>
      <w:r>
        <w:rPr>
          <w:rFonts w:ascii="Arial" w:hAnsi="Arial" w:cs="Arial"/>
          <w:lang w:val="en-US"/>
        </w:rPr>
        <w:t>, J</w:t>
      </w:r>
      <w:r w:rsidRPr="00C3740C">
        <w:rPr>
          <w:rFonts w:ascii="Arial" w:hAnsi="Arial" w:cs="Arial"/>
          <w:lang w:val="en-US"/>
        </w:rPr>
        <w:t xml:space="preserve"> &amp; Schlosberg, </w:t>
      </w:r>
      <w:r>
        <w:rPr>
          <w:rFonts w:ascii="Arial" w:hAnsi="Arial" w:cs="Arial"/>
          <w:lang w:val="en-US"/>
        </w:rPr>
        <w:t xml:space="preserve">D., </w:t>
      </w:r>
      <w:r w:rsidRPr="00C3740C">
        <w:rPr>
          <w:rFonts w:ascii="Arial" w:hAnsi="Arial" w:cs="Arial"/>
          <w:lang w:val="en-US"/>
        </w:rPr>
        <w:t>eds.</w:t>
      </w:r>
      <w:r w:rsidR="000C4342">
        <w:rPr>
          <w:rFonts w:ascii="Arial" w:hAnsi="Arial" w:cs="Arial"/>
          <w:lang w:val="en-US"/>
        </w:rPr>
        <w:t xml:space="preserve"> (2005) </w:t>
      </w:r>
      <w:r w:rsidRPr="00C3740C">
        <w:rPr>
          <w:rFonts w:ascii="Arial" w:hAnsi="Arial" w:cs="Arial"/>
          <w:i/>
          <w:lang w:val="en-US"/>
        </w:rPr>
        <w:t>Debating the Earth</w:t>
      </w:r>
      <w:r w:rsidR="000C4342">
        <w:rPr>
          <w:rFonts w:ascii="Arial" w:hAnsi="Arial" w:cs="Arial"/>
          <w:i/>
          <w:lang w:val="en-US"/>
        </w:rPr>
        <w:t>: the Environmental Politics Reader</w:t>
      </w:r>
      <w:r w:rsidR="000C4342">
        <w:rPr>
          <w:rFonts w:ascii="Arial" w:hAnsi="Arial" w:cs="Arial"/>
          <w:lang w:val="en-US"/>
        </w:rPr>
        <w:t xml:space="preserve">, Oxford, </w:t>
      </w:r>
      <w:proofErr w:type="gramStart"/>
      <w:r w:rsidR="000C4342">
        <w:rPr>
          <w:rFonts w:ascii="Arial" w:hAnsi="Arial" w:cs="Arial"/>
          <w:lang w:val="en-US"/>
        </w:rPr>
        <w:t>Oxford</w:t>
      </w:r>
      <w:proofErr w:type="gramEnd"/>
      <w:r w:rsidR="000C4342">
        <w:rPr>
          <w:rFonts w:ascii="Arial" w:hAnsi="Arial" w:cs="Arial"/>
          <w:lang w:val="en-US"/>
        </w:rPr>
        <w:t xml:space="preserve"> University Press</w:t>
      </w:r>
    </w:p>
    <w:p w14:paraId="247CF3FB" w14:textId="11C9E05F" w:rsidR="00667A54" w:rsidRDefault="00667A54" w:rsidP="00135A4F">
      <w:pPr>
        <w:pStyle w:val="ListParagraph"/>
        <w:tabs>
          <w:tab w:val="left" w:pos="10206"/>
        </w:tabs>
        <w:autoSpaceDE w:val="0"/>
        <w:autoSpaceDN w:val="0"/>
        <w:ind w:left="567"/>
        <w:jc w:val="both"/>
        <w:rPr>
          <w:rFonts w:ascii="Arial" w:hAnsi="Arial" w:cs="Arial"/>
          <w:i/>
          <w:lang w:val="fr-FR"/>
        </w:rPr>
      </w:pPr>
      <w:proofErr w:type="spellStart"/>
      <w:r w:rsidRPr="00667A54">
        <w:rPr>
          <w:rFonts w:ascii="Arial" w:hAnsi="Arial" w:cs="Arial"/>
          <w:lang w:val="fr-FR"/>
        </w:rPr>
        <w:t>Hannigan</w:t>
      </w:r>
      <w:proofErr w:type="spellEnd"/>
      <w:r w:rsidRPr="00667A54">
        <w:rPr>
          <w:rFonts w:ascii="Arial" w:hAnsi="Arial" w:cs="Arial"/>
          <w:lang w:val="fr-FR"/>
        </w:rPr>
        <w:t xml:space="preserve"> </w:t>
      </w:r>
      <w:proofErr w:type="gramStart"/>
      <w:r w:rsidRPr="00667A54">
        <w:rPr>
          <w:rFonts w:ascii="Arial" w:hAnsi="Arial" w:cs="Arial"/>
          <w:lang w:val="fr-FR"/>
        </w:rPr>
        <w:t>J.</w:t>
      </w:r>
      <w:r w:rsidR="00A0439F">
        <w:rPr>
          <w:rFonts w:ascii="Arial" w:hAnsi="Arial" w:cs="Arial"/>
          <w:lang w:val="fr-FR"/>
        </w:rPr>
        <w:t>(</w:t>
      </w:r>
      <w:proofErr w:type="gramEnd"/>
      <w:r w:rsidR="00A0439F">
        <w:rPr>
          <w:rFonts w:ascii="Arial" w:hAnsi="Arial" w:cs="Arial"/>
          <w:lang w:val="fr-FR"/>
        </w:rPr>
        <w:t>1995)</w:t>
      </w:r>
      <w:r w:rsidRPr="00667A54">
        <w:rPr>
          <w:rFonts w:ascii="Arial" w:hAnsi="Arial" w:cs="Arial"/>
          <w:lang w:val="fr-FR"/>
        </w:rPr>
        <w:t xml:space="preserve"> </w:t>
      </w:r>
      <w:proofErr w:type="spellStart"/>
      <w:r w:rsidRPr="00667A54">
        <w:rPr>
          <w:rFonts w:ascii="Arial" w:hAnsi="Arial" w:cs="Arial"/>
          <w:i/>
          <w:lang w:val="fr-FR"/>
        </w:rPr>
        <w:t>Environmental</w:t>
      </w:r>
      <w:proofErr w:type="spellEnd"/>
      <w:r w:rsidRPr="00667A54">
        <w:rPr>
          <w:rFonts w:ascii="Arial" w:hAnsi="Arial" w:cs="Arial"/>
          <w:i/>
          <w:lang w:val="fr-FR"/>
        </w:rPr>
        <w:t xml:space="preserve"> </w:t>
      </w:r>
      <w:proofErr w:type="spellStart"/>
      <w:r w:rsidRPr="00667A54">
        <w:rPr>
          <w:rFonts w:ascii="Arial" w:hAnsi="Arial" w:cs="Arial"/>
          <w:i/>
          <w:lang w:val="fr-FR"/>
        </w:rPr>
        <w:t>Sociology</w:t>
      </w:r>
      <w:proofErr w:type="spellEnd"/>
      <w:r w:rsidRPr="00667A54">
        <w:rPr>
          <w:rFonts w:ascii="Arial" w:hAnsi="Arial" w:cs="Arial"/>
          <w:i/>
          <w:lang w:val="fr-FR"/>
        </w:rPr>
        <w:t xml:space="preserve">: </w:t>
      </w:r>
      <w:proofErr w:type="spellStart"/>
      <w:r w:rsidRPr="00667A54">
        <w:rPr>
          <w:rFonts w:ascii="Arial" w:hAnsi="Arial" w:cs="Arial"/>
          <w:i/>
          <w:lang w:val="fr-FR"/>
        </w:rPr>
        <w:t>a</w:t>
      </w:r>
      <w:proofErr w:type="spellEnd"/>
      <w:r w:rsidRPr="00667A54">
        <w:rPr>
          <w:rFonts w:ascii="Arial" w:hAnsi="Arial" w:cs="Arial"/>
          <w:i/>
          <w:lang w:val="fr-FR"/>
        </w:rPr>
        <w:t xml:space="preserve"> </w:t>
      </w:r>
      <w:proofErr w:type="spellStart"/>
      <w:r w:rsidRPr="00667A54">
        <w:rPr>
          <w:rFonts w:ascii="Arial" w:hAnsi="Arial" w:cs="Arial"/>
          <w:i/>
          <w:lang w:val="fr-FR"/>
        </w:rPr>
        <w:t>Constructionist</w:t>
      </w:r>
      <w:proofErr w:type="spellEnd"/>
      <w:r w:rsidRPr="00667A54">
        <w:rPr>
          <w:rFonts w:ascii="Arial" w:hAnsi="Arial" w:cs="Arial"/>
          <w:i/>
          <w:lang w:val="fr-FR"/>
        </w:rPr>
        <w:t xml:space="preserve"> Perspective</w:t>
      </w:r>
      <w:r w:rsidR="00A0439F" w:rsidRPr="00A0439F">
        <w:rPr>
          <w:rFonts w:ascii="Arial" w:hAnsi="Arial" w:cs="Arial"/>
          <w:lang w:val="fr-FR"/>
        </w:rPr>
        <w:t>, London, Routledge</w:t>
      </w:r>
    </w:p>
    <w:p w14:paraId="0907C5FA" w14:textId="11DD4A51" w:rsidR="00C3740C" w:rsidRPr="00667A54" w:rsidRDefault="00C3740C" w:rsidP="00135A4F">
      <w:pPr>
        <w:pStyle w:val="ListParagraph"/>
        <w:tabs>
          <w:tab w:val="left" w:pos="10206"/>
        </w:tabs>
        <w:autoSpaceDE w:val="0"/>
        <w:autoSpaceDN w:val="0"/>
        <w:ind w:left="567"/>
        <w:jc w:val="both"/>
        <w:rPr>
          <w:rFonts w:ascii="Arial" w:hAnsi="Arial" w:cs="Arial"/>
          <w:lang w:val="fr-FR"/>
        </w:rPr>
      </w:pPr>
      <w:r>
        <w:rPr>
          <w:rFonts w:ascii="Arial" w:hAnsi="Arial" w:cs="Arial"/>
        </w:rPr>
        <w:t>Hill</w:t>
      </w:r>
      <w:r w:rsidRPr="00C3740C">
        <w:rPr>
          <w:rFonts w:ascii="Arial" w:hAnsi="Arial" w:cs="Arial"/>
        </w:rPr>
        <w:t xml:space="preserve"> M. </w:t>
      </w:r>
      <w:r w:rsidR="00A0439F">
        <w:rPr>
          <w:rFonts w:ascii="Arial" w:hAnsi="Arial" w:cs="Arial"/>
        </w:rPr>
        <w:t xml:space="preserve">(2017) </w:t>
      </w:r>
      <w:r w:rsidRPr="00C3740C">
        <w:rPr>
          <w:rFonts w:ascii="Arial" w:hAnsi="Arial" w:cs="Arial"/>
          <w:i/>
          <w:iCs/>
        </w:rPr>
        <w:t>The Public Policy Process</w:t>
      </w:r>
      <w:r w:rsidR="00A0439F" w:rsidRPr="00A0439F">
        <w:rPr>
          <w:rFonts w:ascii="Arial" w:hAnsi="Arial" w:cs="Arial"/>
          <w:lang w:val="fr-FR"/>
        </w:rPr>
        <w:t>, London, Routledge</w:t>
      </w:r>
    </w:p>
    <w:p w14:paraId="090DEA13" w14:textId="71653A51" w:rsidR="00667A54" w:rsidRPr="00667A54" w:rsidRDefault="00C3740C" w:rsidP="00135A4F">
      <w:pPr>
        <w:pStyle w:val="ListParagraph"/>
        <w:tabs>
          <w:tab w:val="left" w:pos="10206"/>
        </w:tabs>
        <w:autoSpaceDE w:val="0"/>
        <w:autoSpaceDN w:val="0"/>
        <w:ind w:left="567"/>
        <w:jc w:val="both"/>
        <w:rPr>
          <w:rFonts w:ascii="Arial" w:hAnsi="Arial" w:cs="Arial"/>
          <w:lang w:val="en-US"/>
        </w:rPr>
      </w:pPr>
      <w:r>
        <w:rPr>
          <w:rFonts w:ascii="Arial" w:hAnsi="Arial" w:cs="Arial"/>
          <w:lang w:val="en-US"/>
        </w:rPr>
        <w:t xml:space="preserve">McCormick J. </w:t>
      </w:r>
      <w:r w:rsidRPr="00C3740C">
        <w:rPr>
          <w:rFonts w:ascii="Arial" w:hAnsi="Arial" w:cs="Arial"/>
          <w:i/>
          <w:iCs/>
        </w:rPr>
        <w:t xml:space="preserve">Environmental </w:t>
      </w:r>
      <w:r>
        <w:rPr>
          <w:rFonts w:ascii="Arial" w:hAnsi="Arial" w:cs="Arial"/>
          <w:i/>
          <w:iCs/>
        </w:rPr>
        <w:t xml:space="preserve">Politics and </w:t>
      </w:r>
      <w:r w:rsidRPr="00C3740C">
        <w:rPr>
          <w:rFonts w:ascii="Arial" w:hAnsi="Arial" w:cs="Arial"/>
          <w:i/>
          <w:iCs/>
        </w:rPr>
        <w:t>Policy</w:t>
      </w:r>
    </w:p>
    <w:p w14:paraId="460433E2" w14:textId="0F7DBF6B" w:rsidR="00C3740C" w:rsidRDefault="00C3740C" w:rsidP="00135A4F">
      <w:pPr>
        <w:pStyle w:val="ListParagraph"/>
        <w:tabs>
          <w:tab w:val="left" w:pos="10206"/>
        </w:tabs>
        <w:autoSpaceDE w:val="0"/>
        <w:autoSpaceDN w:val="0"/>
        <w:ind w:left="567"/>
        <w:jc w:val="both"/>
        <w:rPr>
          <w:rFonts w:ascii="Arial" w:hAnsi="Arial" w:cs="Arial"/>
          <w:lang w:val="en-US"/>
        </w:rPr>
      </w:pPr>
      <w:r w:rsidRPr="00C3740C">
        <w:rPr>
          <w:rFonts w:ascii="Arial" w:hAnsi="Arial" w:cs="Arial"/>
        </w:rPr>
        <w:t>Roberts,</w:t>
      </w:r>
      <w:r w:rsidR="00A0439F">
        <w:rPr>
          <w:rFonts w:ascii="Arial" w:hAnsi="Arial" w:cs="Arial"/>
        </w:rPr>
        <w:t xml:space="preserve"> (2011)</w:t>
      </w:r>
      <w:r w:rsidRPr="00C3740C">
        <w:rPr>
          <w:rFonts w:ascii="Arial" w:hAnsi="Arial" w:cs="Arial"/>
        </w:rPr>
        <w:t xml:space="preserve"> J. </w:t>
      </w:r>
      <w:r w:rsidRPr="00C3740C">
        <w:rPr>
          <w:rFonts w:ascii="Arial" w:hAnsi="Arial" w:cs="Arial"/>
          <w:i/>
          <w:iCs/>
        </w:rPr>
        <w:t xml:space="preserve">Environmental </w:t>
      </w:r>
      <w:proofErr w:type="gramStart"/>
      <w:r w:rsidRPr="00C3740C">
        <w:rPr>
          <w:rFonts w:ascii="Arial" w:hAnsi="Arial" w:cs="Arial"/>
          <w:i/>
          <w:iCs/>
        </w:rPr>
        <w:t>Policy</w:t>
      </w:r>
      <w:r w:rsidRPr="00C3740C">
        <w:rPr>
          <w:rFonts w:ascii="Arial" w:hAnsi="Arial" w:cs="Arial"/>
          <w:lang w:val="en-US"/>
        </w:rPr>
        <w:t xml:space="preserve"> </w:t>
      </w:r>
      <w:r w:rsidR="00A0439F">
        <w:rPr>
          <w:rFonts w:ascii="Arial" w:hAnsi="Arial" w:cs="Arial"/>
          <w:lang w:val="en-US"/>
        </w:rPr>
        <w:t>,</w:t>
      </w:r>
      <w:proofErr w:type="gramEnd"/>
      <w:r w:rsidR="00A0439F">
        <w:rPr>
          <w:rFonts w:ascii="Arial" w:hAnsi="Arial" w:cs="Arial"/>
          <w:lang w:val="en-US"/>
        </w:rPr>
        <w:t xml:space="preserve"> </w:t>
      </w:r>
      <w:proofErr w:type="spellStart"/>
      <w:r w:rsidR="00A0439F">
        <w:rPr>
          <w:rFonts w:ascii="Arial" w:hAnsi="Arial" w:cs="Arial"/>
          <w:lang w:val="en-US"/>
        </w:rPr>
        <w:t>Enivronmental</w:t>
      </w:r>
      <w:proofErr w:type="spellEnd"/>
      <w:r w:rsidR="00A0439F">
        <w:rPr>
          <w:rFonts w:ascii="Arial" w:hAnsi="Arial" w:cs="Arial"/>
          <w:lang w:val="en-US"/>
        </w:rPr>
        <w:t xml:space="preserve"> Policy</w:t>
      </w:r>
      <w:r w:rsidR="00A0439F" w:rsidRPr="00A0439F">
        <w:rPr>
          <w:rFonts w:ascii="Arial" w:hAnsi="Arial" w:cs="Arial"/>
          <w:lang w:val="fr-FR"/>
        </w:rPr>
        <w:t>, London, Routledge</w:t>
      </w:r>
    </w:p>
    <w:p w14:paraId="75D9A108" w14:textId="6E19D7C9" w:rsidR="00667A54" w:rsidRPr="00667A54" w:rsidRDefault="00667A54" w:rsidP="00135A4F">
      <w:pPr>
        <w:pStyle w:val="ListParagraph"/>
        <w:tabs>
          <w:tab w:val="left" w:pos="10206"/>
        </w:tabs>
        <w:autoSpaceDE w:val="0"/>
        <w:autoSpaceDN w:val="0"/>
        <w:ind w:left="567"/>
        <w:jc w:val="both"/>
        <w:rPr>
          <w:rFonts w:ascii="Arial" w:hAnsi="Arial" w:cs="Arial"/>
          <w:i/>
          <w:lang w:val="en-US"/>
        </w:rPr>
      </w:pPr>
      <w:r w:rsidRPr="00667A54">
        <w:rPr>
          <w:rFonts w:ascii="Arial" w:hAnsi="Arial" w:cs="Arial"/>
          <w:lang w:val="en-US"/>
        </w:rPr>
        <w:t xml:space="preserve">Vogel D. </w:t>
      </w:r>
      <w:r w:rsidR="00772513">
        <w:rPr>
          <w:rFonts w:ascii="Arial" w:hAnsi="Arial" w:cs="Arial"/>
          <w:lang w:val="en-US"/>
        </w:rPr>
        <w:t xml:space="preserve">(1986) </w:t>
      </w:r>
      <w:r w:rsidRPr="00667A54">
        <w:rPr>
          <w:rFonts w:ascii="Arial" w:hAnsi="Arial" w:cs="Arial"/>
          <w:i/>
          <w:lang w:val="en-US"/>
        </w:rPr>
        <w:t>National Styles of Regulation: Environmental Policy in Great Britain and the United States</w:t>
      </w:r>
      <w:r w:rsidR="00772513" w:rsidRPr="00772513">
        <w:rPr>
          <w:rFonts w:ascii="Arial" w:hAnsi="Arial" w:cs="Arial"/>
          <w:lang w:val="en-US"/>
        </w:rPr>
        <w:t>, Ithaca, Cornell University Press</w:t>
      </w:r>
    </w:p>
    <w:p w14:paraId="3903B0B5" w14:textId="20105465" w:rsidR="00667A54" w:rsidRPr="00667A54" w:rsidRDefault="00C3740C" w:rsidP="00135A4F">
      <w:pPr>
        <w:pStyle w:val="ListParagraph"/>
        <w:tabs>
          <w:tab w:val="left" w:pos="10206"/>
        </w:tabs>
        <w:autoSpaceDE w:val="0"/>
        <w:autoSpaceDN w:val="0"/>
        <w:jc w:val="both"/>
        <w:rPr>
          <w:rFonts w:ascii="Arial" w:hAnsi="Arial" w:cs="Arial"/>
          <w:lang w:val="en-US"/>
        </w:rPr>
      </w:pPr>
      <w:r>
        <w:rPr>
          <w:rFonts w:ascii="Arial" w:hAnsi="Arial" w:cs="Arial"/>
          <w:lang w:val="en-US"/>
        </w:rPr>
        <w:t xml:space="preserve"> </w:t>
      </w:r>
    </w:p>
    <w:p w14:paraId="5D9EF2E2" w14:textId="77777777" w:rsidR="00883204" w:rsidRPr="00883204" w:rsidRDefault="009A2D37" w:rsidP="00135A4F">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D8ADDB" w14:textId="77777777" w:rsidR="00667A54" w:rsidRPr="00667A54" w:rsidRDefault="00667A54" w:rsidP="00135A4F">
      <w:pPr>
        <w:pStyle w:val="ListParagraph"/>
        <w:tabs>
          <w:tab w:val="left" w:pos="10206"/>
        </w:tabs>
        <w:spacing w:after="120" w:line="240" w:lineRule="auto"/>
        <w:ind w:left="567" w:right="260"/>
        <w:jc w:val="both"/>
        <w:rPr>
          <w:rFonts w:ascii="Arial" w:hAnsi="Arial" w:cs="Arial"/>
          <w:iCs/>
        </w:rPr>
      </w:pPr>
      <w:r w:rsidRPr="00667A54">
        <w:rPr>
          <w:rFonts w:ascii="Arial" w:hAnsi="Arial" w:cs="Arial"/>
          <w:iCs/>
        </w:rPr>
        <w:t>Total contact hours:</w:t>
      </w:r>
      <w:r>
        <w:rPr>
          <w:rFonts w:ascii="Arial" w:hAnsi="Arial" w:cs="Arial"/>
          <w:iCs/>
        </w:rPr>
        <w:t xml:space="preserve"> 22</w:t>
      </w:r>
    </w:p>
    <w:p w14:paraId="549277A9" w14:textId="77777777" w:rsidR="00667A54" w:rsidRPr="00667A54" w:rsidRDefault="00667A54" w:rsidP="00135A4F">
      <w:pPr>
        <w:pStyle w:val="ListParagraph"/>
        <w:tabs>
          <w:tab w:val="left" w:pos="10206"/>
        </w:tabs>
        <w:spacing w:after="120" w:line="240" w:lineRule="auto"/>
        <w:ind w:left="567" w:right="260"/>
        <w:jc w:val="both"/>
        <w:rPr>
          <w:rFonts w:ascii="Arial" w:hAnsi="Arial" w:cs="Arial"/>
          <w:iCs/>
        </w:rPr>
      </w:pPr>
      <w:r w:rsidRPr="00667A54">
        <w:rPr>
          <w:rFonts w:ascii="Arial" w:hAnsi="Arial" w:cs="Arial"/>
          <w:iCs/>
        </w:rPr>
        <w:t>Private study hours:</w:t>
      </w:r>
      <w:r>
        <w:rPr>
          <w:rFonts w:ascii="Arial" w:hAnsi="Arial" w:cs="Arial"/>
          <w:iCs/>
        </w:rPr>
        <w:t xml:space="preserve"> 128</w:t>
      </w:r>
    </w:p>
    <w:p w14:paraId="120564B7" w14:textId="77777777" w:rsidR="00667A54" w:rsidRPr="00667A54" w:rsidRDefault="00667A54" w:rsidP="00135A4F">
      <w:pPr>
        <w:pStyle w:val="ListParagraph"/>
        <w:tabs>
          <w:tab w:val="left" w:pos="10206"/>
        </w:tabs>
        <w:spacing w:after="120" w:line="240" w:lineRule="auto"/>
        <w:ind w:left="567" w:right="260"/>
        <w:jc w:val="both"/>
        <w:rPr>
          <w:rFonts w:ascii="Arial" w:hAnsi="Arial" w:cs="Arial"/>
          <w:iCs/>
        </w:rPr>
      </w:pPr>
      <w:r w:rsidRPr="00667A54">
        <w:rPr>
          <w:rFonts w:ascii="Arial" w:hAnsi="Arial" w:cs="Arial"/>
          <w:iCs/>
        </w:rPr>
        <w:t>Total study hours:</w:t>
      </w:r>
      <w:r>
        <w:rPr>
          <w:rFonts w:ascii="Arial" w:hAnsi="Arial" w:cs="Arial"/>
          <w:iCs/>
        </w:rPr>
        <w:t xml:space="preserve"> 150</w:t>
      </w:r>
    </w:p>
    <w:p w14:paraId="73F57D8B" w14:textId="77777777" w:rsidR="00154D48" w:rsidRPr="00154D48" w:rsidRDefault="00154D48" w:rsidP="00135A4F">
      <w:pPr>
        <w:tabs>
          <w:tab w:val="left" w:pos="10206"/>
        </w:tabs>
        <w:spacing w:after="120" w:line="240" w:lineRule="auto"/>
        <w:ind w:left="567" w:right="260"/>
        <w:jc w:val="both"/>
        <w:rPr>
          <w:rFonts w:ascii="Arial" w:hAnsi="Arial" w:cs="Arial"/>
          <w:iCs/>
        </w:rPr>
      </w:pPr>
    </w:p>
    <w:p w14:paraId="2BDE3F20" w14:textId="77777777" w:rsidR="00883204" w:rsidRPr="00883204" w:rsidRDefault="00EF4933" w:rsidP="00135A4F">
      <w:pPr>
        <w:numPr>
          <w:ilvl w:val="0"/>
          <w:numId w:val="1"/>
        </w:numPr>
        <w:tabs>
          <w:tab w:val="left" w:pos="10206"/>
        </w:tabs>
        <w:spacing w:after="120" w:line="240" w:lineRule="auto"/>
        <w:ind w:left="567" w:right="260" w:hanging="567"/>
        <w:jc w:val="both"/>
        <w:rPr>
          <w:rFonts w:ascii="Arial" w:hAnsi="Arial" w:cs="Arial"/>
          <w:i/>
          <w:iCs/>
        </w:rPr>
      </w:pPr>
      <w:r w:rsidRPr="00302082">
        <w:rPr>
          <w:rFonts w:ascii="Arial" w:hAnsi="Arial" w:cs="Arial"/>
          <w:b/>
        </w:rPr>
        <w:lastRenderedPageBreak/>
        <w:t>Assessment methods</w:t>
      </w:r>
    </w:p>
    <w:p w14:paraId="08286B65" w14:textId="77777777" w:rsidR="00696FF5" w:rsidRPr="00696FF5" w:rsidRDefault="00696FF5" w:rsidP="00135A4F">
      <w:pPr>
        <w:pStyle w:val="ListParagraph"/>
        <w:numPr>
          <w:ilvl w:val="1"/>
          <w:numId w:val="9"/>
        </w:numPr>
        <w:tabs>
          <w:tab w:val="left" w:pos="10206"/>
        </w:tabs>
        <w:spacing w:after="120"/>
        <w:ind w:left="567" w:hanging="567"/>
        <w:jc w:val="both"/>
        <w:rPr>
          <w:rFonts w:ascii="Arial" w:hAnsi="Arial" w:cs="Arial"/>
          <w:iCs/>
        </w:rPr>
      </w:pPr>
      <w:r w:rsidRPr="00696FF5">
        <w:rPr>
          <w:rFonts w:ascii="Arial" w:hAnsi="Arial" w:cs="Arial"/>
          <w:iCs/>
        </w:rPr>
        <w:t>Main assessment methods</w:t>
      </w:r>
    </w:p>
    <w:p w14:paraId="4EB9D0F4" w14:textId="28065301" w:rsidR="00832DEF" w:rsidRDefault="00667A54" w:rsidP="00135A4F">
      <w:pPr>
        <w:tabs>
          <w:tab w:val="left" w:pos="10206"/>
        </w:tabs>
        <w:spacing w:after="120" w:line="240" w:lineRule="auto"/>
        <w:ind w:left="567" w:right="260"/>
        <w:jc w:val="both"/>
        <w:rPr>
          <w:rFonts w:ascii="Arial" w:hAnsi="Arial" w:cs="Arial"/>
          <w:iCs/>
        </w:rPr>
      </w:pPr>
      <w:r>
        <w:rPr>
          <w:rFonts w:ascii="Arial" w:hAnsi="Arial" w:cs="Arial"/>
          <w:iCs/>
        </w:rPr>
        <w:t>Coursework – essay (</w:t>
      </w:r>
      <w:r w:rsidR="00C3740C">
        <w:rPr>
          <w:rFonts w:ascii="Arial" w:hAnsi="Arial" w:cs="Arial"/>
          <w:iCs/>
        </w:rPr>
        <w:t xml:space="preserve">2500 </w:t>
      </w:r>
      <w:r>
        <w:rPr>
          <w:rFonts w:ascii="Arial" w:hAnsi="Arial" w:cs="Arial"/>
          <w:iCs/>
        </w:rPr>
        <w:t xml:space="preserve">words) </w:t>
      </w:r>
      <w:r w:rsidR="00725EA9">
        <w:rPr>
          <w:rFonts w:ascii="Arial" w:hAnsi="Arial" w:cs="Arial"/>
          <w:iCs/>
        </w:rPr>
        <w:t>– 33%</w:t>
      </w:r>
    </w:p>
    <w:p w14:paraId="11ACC115" w14:textId="61D8E545" w:rsidR="003F3578" w:rsidRPr="00154D48" w:rsidRDefault="00832DEF" w:rsidP="00135A4F">
      <w:pPr>
        <w:tabs>
          <w:tab w:val="left" w:pos="10206"/>
        </w:tabs>
        <w:spacing w:after="120" w:line="240" w:lineRule="auto"/>
        <w:ind w:left="567" w:right="260"/>
        <w:jc w:val="both"/>
        <w:rPr>
          <w:rFonts w:ascii="Arial" w:hAnsi="Arial" w:cs="Arial"/>
          <w:iCs/>
        </w:rPr>
      </w:pPr>
      <w:r>
        <w:rPr>
          <w:rFonts w:ascii="Arial" w:hAnsi="Arial" w:cs="Arial"/>
          <w:iCs/>
        </w:rPr>
        <w:t>Coursework -</w:t>
      </w:r>
      <w:r w:rsidR="00C3740C">
        <w:rPr>
          <w:rFonts w:ascii="Arial" w:hAnsi="Arial" w:cs="Arial"/>
          <w:iCs/>
        </w:rPr>
        <w:t xml:space="preserve"> seminar presentation (1000 words) </w:t>
      </w:r>
      <w:r w:rsidR="00667A54">
        <w:rPr>
          <w:rFonts w:ascii="Arial" w:hAnsi="Arial" w:cs="Arial"/>
          <w:iCs/>
        </w:rPr>
        <w:t xml:space="preserve">– </w:t>
      </w:r>
      <w:r w:rsidR="00725EA9">
        <w:rPr>
          <w:rFonts w:ascii="Arial" w:hAnsi="Arial" w:cs="Arial"/>
          <w:iCs/>
        </w:rPr>
        <w:t xml:space="preserve">17 </w:t>
      </w:r>
      <w:r w:rsidR="00667A54">
        <w:rPr>
          <w:rFonts w:ascii="Arial" w:hAnsi="Arial" w:cs="Arial"/>
          <w:iCs/>
        </w:rPr>
        <w:t>%</w:t>
      </w:r>
    </w:p>
    <w:p w14:paraId="2B780FBB" w14:textId="4DEFBD99" w:rsidR="00154D48" w:rsidRDefault="00667A54" w:rsidP="00135A4F">
      <w:pPr>
        <w:tabs>
          <w:tab w:val="left" w:pos="10206"/>
        </w:tabs>
        <w:spacing w:after="120" w:line="240" w:lineRule="auto"/>
        <w:ind w:left="567" w:right="260"/>
        <w:jc w:val="both"/>
        <w:rPr>
          <w:rFonts w:ascii="Arial" w:hAnsi="Arial" w:cs="Arial"/>
          <w:iCs/>
        </w:rPr>
      </w:pPr>
      <w:r>
        <w:rPr>
          <w:rFonts w:ascii="Arial" w:hAnsi="Arial" w:cs="Arial"/>
          <w:iCs/>
        </w:rPr>
        <w:t>Examination (2 hours) – 50%</w:t>
      </w:r>
    </w:p>
    <w:p w14:paraId="0149718D" w14:textId="77777777" w:rsidR="00135A4F" w:rsidRPr="00154D48" w:rsidRDefault="00135A4F" w:rsidP="00135A4F">
      <w:pPr>
        <w:tabs>
          <w:tab w:val="left" w:pos="10206"/>
        </w:tabs>
        <w:spacing w:after="120" w:line="240" w:lineRule="auto"/>
        <w:ind w:left="567" w:right="260"/>
        <w:jc w:val="both"/>
        <w:rPr>
          <w:rFonts w:ascii="Arial" w:hAnsi="Arial" w:cs="Arial"/>
          <w:iCs/>
        </w:rPr>
      </w:pPr>
    </w:p>
    <w:p w14:paraId="38004F40" w14:textId="77777777" w:rsidR="00696FF5" w:rsidRPr="00696FF5" w:rsidRDefault="00696FF5" w:rsidP="00135A4F">
      <w:pPr>
        <w:tabs>
          <w:tab w:val="left" w:pos="10206"/>
        </w:tabs>
        <w:spacing w:after="120"/>
        <w:ind w:left="567"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EED2DAD" w14:textId="77777777" w:rsidR="00B72470" w:rsidRPr="00154D48" w:rsidRDefault="00667A54" w:rsidP="00135A4F">
      <w:pPr>
        <w:tabs>
          <w:tab w:val="left" w:pos="10206"/>
        </w:tabs>
        <w:spacing w:after="120" w:line="240" w:lineRule="auto"/>
        <w:ind w:left="567" w:right="260"/>
        <w:jc w:val="both"/>
        <w:rPr>
          <w:rFonts w:ascii="Arial" w:hAnsi="Arial" w:cs="Arial"/>
          <w:iCs/>
        </w:rPr>
      </w:pPr>
      <w:r>
        <w:rPr>
          <w:rFonts w:ascii="Arial" w:hAnsi="Arial" w:cs="Arial"/>
          <w:iCs/>
        </w:rPr>
        <w:t>100% Coursework</w:t>
      </w:r>
    </w:p>
    <w:p w14:paraId="6BFE4779" w14:textId="77777777" w:rsidR="00154D48" w:rsidRPr="00154D48" w:rsidRDefault="00154D48" w:rsidP="00135A4F">
      <w:pPr>
        <w:tabs>
          <w:tab w:val="left" w:pos="10206"/>
        </w:tabs>
        <w:spacing w:after="120" w:line="240" w:lineRule="auto"/>
        <w:ind w:left="567" w:right="260"/>
        <w:jc w:val="both"/>
        <w:rPr>
          <w:rFonts w:ascii="Arial" w:hAnsi="Arial" w:cs="Arial"/>
          <w:iCs/>
        </w:rPr>
      </w:pPr>
    </w:p>
    <w:p w14:paraId="1508D017" w14:textId="535430FC" w:rsidR="00274ED7" w:rsidRPr="00135A4F" w:rsidRDefault="006F3F8B" w:rsidP="00135A4F">
      <w:pPr>
        <w:numPr>
          <w:ilvl w:val="0"/>
          <w:numId w:val="1"/>
        </w:numPr>
        <w:tabs>
          <w:tab w:val="left" w:pos="10206"/>
        </w:tabs>
        <w:spacing w:after="120" w:line="240" w:lineRule="auto"/>
        <w:ind w:left="567" w:right="261" w:hanging="567"/>
        <w:jc w:val="both"/>
        <w:rPr>
          <w:rFonts w:ascii="Arial" w:hAnsi="Arial" w:cs="Arial"/>
          <w:b/>
          <w:iCs/>
        </w:rPr>
      </w:pPr>
      <w:r w:rsidRPr="00135A4F">
        <w:rPr>
          <w:rFonts w:ascii="Arial" w:hAnsi="Arial" w:cs="Arial"/>
          <w:b/>
          <w:iCs/>
        </w:rPr>
        <w:t xml:space="preserve">Map of </w:t>
      </w:r>
      <w:r w:rsidR="00883204" w:rsidRPr="00135A4F">
        <w:rPr>
          <w:rFonts w:ascii="Arial" w:hAnsi="Arial" w:cs="Arial"/>
          <w:b/>
          <w:iCs/>
        </w:rPr>
        <w:t xml:space="preserve">module learning outcomes </w:t>
      </w:r>
      <w:r w:rsidR="00B30E07" w:rsidRPr="00135A4F">
        <w:rPr>
          <w:rFonts w:ascii="Arial" w:hAnsi="Arial" w:cs="Arial"/>
          <w:b/>
          <w:iCs/>
        </w:rPr>
        <w:t>(sections 8 &amp; 9)</w:t>
      </w:r>
      <w:r w:rsidR="00883204" w:rsidRPr="00135A4F">
        <w:rPr>
          <w:rFonts w:ascii="Arial" w:hAnsi="Arial" w:cs="Arial"/>
          <w:b/>
          <w:iCs/>
        </w:rPr>
        <w:t xml:space="preserve"> to l</w:t>
      </w:r>
      <w:r w:rsidRPr="00135A4F">
        <w:rPr>
          <w:rFonts w:ascii="Arial" w:hAnsi="Arial" w:cs="Arial"/>
          <w:b/>
          <w:iCs/>
        </w:rPr>
        <w:t>earning</w:t>
      </w:r>
      <w:r w:rsidR="00B30E07" w:rsidRPr="00135A4F">
        <w:rPr>
          <w:rFonts w:ascii="Arial" w:hAnsi="Arial" w:cs="Arial"/>
          <w:b/>
          <w:iCs/>
        </w:rPr>
        <w:t xml:space="preserve"> and </w:t>
      </w:r>
      <w:r w:rsidR="00883204" w:rsidRPr="00135A4F">
        <w:rPr>
          <w:rFonts w:ascii="Arial" w:hAnsi="Arial" w:cs="Arial"/>
          <w:b/>
          <w:iCs/>
        </w:rPr>
        <w:t>teaching m</w:t>
      </w:r>
      <w:r w:rsidR="00B30E07" w:rsidRPr="00135A4F">
        <w:rPr>
          <w:rFonts w:ascii="Arial" w:hAnsi="Arial" w:cs="Arial"/>
          <w:b/>
          <w:iCs/>
        </w:rPr>
        <w:t>ethods (section</w:t>
      </w:r>
      <w:r w:rsidR="00135A4F">
        <w:rPr>
          <w:rFonts w:ascii="Arial" w:hAnsi="Arial" w:cs="Arial"/>
          <w:b/>
          <w:iCs/>
        </w:rPr>
        <w:t xml:space="preserve"> </w:t>
      </w:r>
      <w:r w:rsidR="00B30E07" w:rsidRPr="00135A4F">
        <w:rPr>
          <w:rFonts w:ascii="Arial" w:hAnsi="Arial" w:cs="Arial"/>
          <w:b/>
          <w:iCs/>
        </w:rPr>
        <w:t>12</w:t>
      </w:r>
      <w:r w:rsidRPr="00135A4F">
        <w:rPr>
          <w:rFonts w:ascii="Arial" w:hAnsi="Arial" w:cs="Arial"/>
          <w:b/>
          <w:iCs/>
        </w:rPr>
        <w:t>) and m</w:t>
      </w:r>
      <w:r w:rsidR="00883204" w:rsidRPr="00135A4F">
        <w:rPr>
          <w:rFonts w:ascii="Arial" w:hAnsi="Arial" w:cs="Arial"/>
          <w:b/>
          <w:iCs/>
        </w:rPr>
        <w:t>ethods of a</w:t>
      </w:r>
      <w:r w:rsidR="00B30E07" w:rsidRPr="00135A4F">
        <w:rPr>
          <w:rFonts w:ascii="Arial" w:hAnsi="Arial" w:cs="Arial"/>
          <w:b/>
          <w:iCs/>
        </w:rPr>
        <w:t>ssessment (section 13</w:t>
      </w:r>
      <w:r w:rsidR="00EF4933" w:rsidRPr="00135A4F">
        <w:rPr>
          <w:rFonts w:ascii="Arial" w:hAnsi="Arial" w:cs="Arial"/>
          <w:b/>
          <w:iCs/>
        </w:rPr>
        <w:t>)</w:t>
      </w:r>
    </w:p>
    <w:p w14:paraId="0E23C1D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135A4F" w:rsidRPr="00302082" w14:paraId="0E8821D8" w14:textId="77777777" w:rsidTr="00135A4F">
        <w:trPr>
          <w:jc w:val="center"/>
        </w:trPr>
        <w:tc>
          <w:tcPr>
            <w:tcW w:w="2439" w:type="dxa"/>
            <w:shd w:val="clear" w:color="auto" w:fill="D9D9D9" w:themeFill="background1" w:themeFillShade="D9"/>
          </w:tcPr>
          <w:p w14:paraId="0CCF695D" w14:textId="77777777" w:rsidR="00135A4F" w:rsidRPr="00302082" w:rsidRDefault="00135A4F" w:rsidP="00302082">
            <w:pPr>
              <w:spacing w:after="120"/>
              <w:ind w:left="33"/>
              <w:rPr>
                <w:rFonts w:ascii="Arial" w:hAnsi="Arial" w:cs="Arial"/>
                <w:b/>
              </w:rPr>
            </w:pPr>
            <w:r w:rsidRPr="00302082">
              <w:rPr>
                <w:rFonts w:ascii="Arial" w:hAnsi="Arial" w:cs="Arial"/>
                <w:b/>
              </w:rPr>
              <w:t>Module learning outcome</w:t>
            </w:r>
          </w:p>
        </w:tc>
        <w:tc>
          <w:tcPr>
            <w:tcW w:w="567" w:type="dxa"/>
          </w:tcPr>
          <w:p w14:paraId="0C09C09F" w14:textId="77777777" w:rsidR="00135A4F" w:rsidRPr="00135A4F" w:rsidRDefault="00135A4F" w:rsidP="00135A4F">
            <w:pPr>
              <w:spacing w:after="120"/>
              <w:jc w:val="center"/>
              <w:rPr>
                <w:rFonts w:ascii="Arial" w:hAnsi="Arial" w:cs="Arial"/>
              </w:rPr>
            </w:pPr>
            <w:r w:rsidRPr="00135A4F">
              <w:rPr>
                <w:rFonts w:ascii="Arial" w:hAnsi="Arial" w:cs="Arial"/>
              </w:rPr>
              <w:t>8.1</w:t>
            </w:r>
          </w:p>
        </w:tc>
        <w:tc>
          <w:tcPr>
            <w:tcW w:w="567" w:type="dxa"/>
          </w:tcPr>
          <w:p w14:paraId="6D2F5133" w14:textId="77777777" w:rsidR="00135A4F" w:rsidRPr="00135A4F" w:rsidRDefault="00135A4F" w:rsidP="00135A4F">
            <w:pPr>
              <w:spacing w:after="120"/>
              <w:jc w:val="center"/>
              <w:rPr>
                <w:rFonts w:ascii="Arial" w:hAnsi="Arial" w:cs="Arial"/>
              </w:rPr>
            </w:pPr>
            <w:r w:rsidRPr="00135A4F">
              <w:rPr>
                <w:rFonts w:ascii="Arial" w:hAnsi="Arial" w:cs="Arial"/>
              </w:rPr>
              <w:t>8.2</w:t>
            </w:r>
          </w:p>
        </w:tc>
        <w:tc>
          <w:tcPr>
            <w:tcW w:w="567" w:type="dxa"/>
          </w:tcPr>
          <w:p w14:paraId="4B4B0FA2" w14:textId="77777777" w:rsidR="00135A4F" w:rsidRPr="00135A4F" w:rsidRDefault="00135A4F" w:rsidP="00135A4F">
            <w:pPr>
              <w:spacing w:after="120"/>
              <w:jc w:val="center"/>
              <w:rPr>
                <w:rFonts w:ascii="Arial" w:hAnsi="Arial" w:cs="Arial"/>
              </w:rPr>
            </w:pPr>
            <w:r w:rsidRPr="00135A4F">
              <w:rPr>
                <w:rFonts w:ascii="Arial" w:hAnsi="Arial" w:cs="Arial"/>
              </w:rPr>
              <w:t>8.3</w:t>
            </w:r>
          </w:p>
        </w:tc>
        <w:tc>
          <w:tcPr>
            <w:tcW w:w="567" w:type="dxa"/>
          </w:tcPr>
          <w:p w14:paraId="19A3884E" w14:textId="77777777" w:rsidR="00135A4F" w:rsidRPr="00135A4F" w:rsidRDefault="00135A4F" w:rsidP="00135A4F">
            <w:pPr>
              <w:spacing w:after="120"/>
              <w:jc w:val="center"/>
              <w:rPr>
                <w:rFonts w:ascii="Arial" w:hAnsi="Arial" w:cs="Arial"/>
              </w:rPr>
            </w:pPr>
            <w:r w:rsidRPr="00135A4F">
              <w:rPr>
                <w:rFonts w:ascii="Arial" w:hAnsi="Arial" w:cs="Arial"/>
              </w:rPr>
              <w:t>8.4</w:t>
            </w:r>
          </w:p>
        </w:tc>
        <w:tc>
          <w:tcPr>
            <w:tcW w:w="567" w:type="dxa"/>
          </w:tcPr>
          <w:p w14:paraId="31B0D2A2" w14:textId="77777777" w:rsidR="00135A4F" w:rsidRPr="00135A4F" w:rsidRDefault="00135A4F" w:rsidP="00135A4F">
            <w:pPr>
              <w:spacing w:after="120"/>
              <w:jc w:val="center"/>
              <w:rPr>
                <w:rFonts w:ascii="Arial" w:hAnsi="Arial" w:cs="Arial"/>
              </w:rPr>
            </w:pPr>
            <w:r w:rsidRPr="00135A4F">
              <w:rPr>
                <w:rFonts w:ascii="Arial" w:hAnsi="Arial" w:cs="Arial"/>
              </w:rPr>
              <w:t>8.5</w:t>
            </w:r>
          </w:p>
        </w:tc>
        <w:tc>
          <w:tcPr>
            <w:tcW w:w="567" w:type="dxa"/>
          </w:tcPr>
          <w:p w14:paraId="3354C73D" w14:textId="77777777" w:rsidR="00135A4F" w:rsidRPr="00135A4F" w:rsidRDefault="00135A4F" w:rsidP="00135A4F">
            <w:pPr>
              <w:spacing w:after="120"/>
              <w:jc w:val="center"/>
              <w:rPr>
                <w:rFonts w:ascii="Arial" w:hAnsi="Arial" w:cs="Arial"/>
              </w:rPr>
            </w:pPr>
            <w:r w:rsidRPr="00135A4F">
              <w:rPr>
                <w:rFonts w:ascii="Arial" w:hAnsi="Arial" w:cs="Arial"/>
              </w:rPr>
              <w:t>9.1</w:t>
            </w:r>
          </w:p>
        </w:tc>
        <w:tc>
          <w:tcPr>
            <w:tcW w:w="567" w:type="dxa"/>
          </w:tcPr>
          <w:p w14:paraId="566C391D" w14:textId="77777777" w:rsidR="00135A4F" w:rsidRPr="00135A4F" w:rsidRDefault="00135A4F" w:rsidP="00135A4F">
            <w:pPr>
              <w:spacing w:after="120"/>
              <w:jc w:val="center"/>
              <w:rPr>
                <w:rFonts w:ascii="Arial" w:hAnsi="Arial" w:cs="Arial"/>
              </w:rPr>
            </w:pPr>
            <w:r w:rsidRPr="00135A4F">
              <w:rPr>
                <w:rFonts w:ascii="Arial" w:hAnsi="Arial" w:cs="Arial"/>
              </w:rPr>
              <w:t>9.2</w:t>
            </w:r>
          </w:p>
        </w:tc>
        <w:tc>
          <w:tcPr>
            <w:tcW w:w="567" w:type="dxa"/>
          </w:tcPr>
          <w:p w14:paraId="10D7F218" w14:textId="77777777" w:rsidR="00135A4F" w:rsidRPr="00135A4F" w:rsidRDefault="00135A4F" w:rsidP="00135A4F">
            <w:pPr>
              <w:spacing w:after="120"/>
              <w:jc w:val="center"/>
              <w:rPr>
                <w:rFonts w:ascii="Arial" w:hAnsi="Arial" w:cs="Arial"/>
              </w:rPr>
            </w:pPr>
            <w:r w:rsidRPr="00135A4F">
              <w:rPr>
                <w:rFonts w:ascii="Arial" w:hAnsi="Arial" w:cs="Arial"/>
              </w:rPr>
              <w:t>9.3</w:t>
            </w:r>
          </w:p>
        </w:tc>
        <w:tc>
          <w:tcPr>
            <w:tcW w:w="567" w:type="dxa"/>
          </w:tcPr>
          <w:p w14:paraId="476F2D0E" w14:textId="77777777" w:rsidR="00135A4F" w:rsidRPr="00135A4F" w:rsidRDefault="00135A4F" w:rsidP="00135A4F">
            <w:pPr>
              <w:spacing w:after="120"/>
              <w:jc w:val="center"/>
              <w:rPr>
                <w:rFonts w:ascii="Arial" w:hAnsi="Arial" w:cs="Arial"/>
              </w:rPr>
            </w:pPr>
            <w:r w:rsidRPr="00135A4F">
              <w:rPr>
                <w:rFonts w:ascii="Arial" w:hAnsi="Arial" w:cs="Arial"/>
              </w:rPr>
              <w:t>9.4</w:t>
            </w:r>
          </w:p>
        </w:tc>
        <w:tc>
          <w:tcPr>
            <w:tcW w:w="567" w:type="dxa"/>
          </w:tcPr>
          <w:p w14:paraId="0F203D9E" w14:textId="77777777" w:rsidR="00135A4F" w:rsidRPr="00135A4F" w:rsidRDefault="00135A4F" w:rsidP="00135A4F">
            <w:pPr>
              <w:spacing w:after="120"/>
              <w:jc w:val="center"/>
              <w:rPr>
                <w:rFonts w:ascii="Arial" w:hAnsi="Arial" w:cs="Arial"/>
              </w:rPr>
            </w:pPr>
            <w:r w:rsidRPr="00135A4F">
              <w:rPr>
                <w:rFonts w:ascii="Arial" w:hAnsi="Arial" w:cs="Arial"/>
              </w:rPr>
              <w:t>9.5</w:t>
            </w:r>
          </w:p>
        </w:tc>
        <w:tc>
          <w:tcPr>
            <w:tcW w:w="567" w:type="dxa"/>
          </w:tcPr>
          <w:p w14:paraId="62E88D78" w14:textId="77777777" w:rsidR="00135A4F" w:rsidRPr="00135A4F" w:rsidRDefault="00135A4F" w:rsidP="00135A4F">
            <w:pPr>
              <w:spacing w:after="120"/>
              <w:jc w:val="center"/>
              <w:rPr>
                <w:rFonts w:ascii="Arial" w:hAnsi="Arial" w:cs="Arial"/>
              </w:rPr>
            </w:pPr>
            <w:r w:rsidRPr="00135A4F">
              <w:rPr>
                <w:rFonts w:ascii="Arial" w:hAnsi="Arial" w:cs="Arial"/>
              </w:rPr>
              <w:t>9.6</w:t>
            </w:r>
          </w:p>
        </w:tc>
      </w:tr>
      <w:tr w:rsidR="00135A4F" w:rsidRPr="00302082" w14:paraId="0C23CA83" w14:textId="77777777" w:rsidTr="00135A4F">
        <w:trPr>
          <w:jc w:val="center"/>
        </w:trPr>
        <w:tc>
          <w:tcPr>
            <w:tcW w:w="2439" w:type="dxa"/>
            <w:shd w:val="clear" w:color="auto" w:fill="D9D9D9" w:themeFill="background1" w:themeFillShade="D9"/>
          </w:tcPr>
          <w:p w14:paraId="17870881" w14:textId="77777777" w:rsidR="00135A4F" w:rsidRPr="00302082" w:rsidRDefault="00135A4F" w:rsidP="00302082">
            <w:pPr>
              <w:spacing w:after="120"/>
              <w:rPr>
                <w:rFonts w:ascii="Arial" w:hAnsi="Arial" w:cs="Arial"/>
                <w:b/>
              </w:rPr>
            </w:pPr>
            <w:r w:rsidRPr="00302082">
              <w:rPr>
                <w:rFonts w:ascii="Arial" w:hAnsi="Arial" w:cs="Arial"/>
                <w:b/>
              </w:rPr>
              <w:t>Learning/ teaching method</w:t>
            </w:r>
          </w:p>
        </w:tc>
        <w:tc>
          <w:tcPr>
            <w:tcW w:w="567" w:type="dxa"/>
          </w:tcPr>
          <w:p w14:paraId="325DF6B6" w14:textId="77777777" w:rsidR="00135A4F" w:rsidRPr="00135A4F" w:rsidRDefault="00135A4F" w:rsidP="00135A4F">
            <w:pPr>
              <w:spacing w:after="120"/>
              <w:jc w:val="center"/>
              <w:rPr>
                <w:rFonts w:ascii="Arial" w:hAnsi="Arial" w:cs="Arial"/>
              </w:rPr>
            </w:pPr>
          </w:p>
        </w:tc>
        <w:tc>
          <w:tcPr>
            <w:tcW w:w="567" w:type="dxa"/>
          </w:tcPr>
          <w:p w14:paraId="59CE6049" w14:textId="77777777" w:rsidR="00135A4F" w:rsidRPr="00135A4F" w:rsidRDefault="00135A4F" w:rsidP="00135A4F">
            <w:pPr>
              <w:spacing w:after="120"/>
              <w:jc w:val="center"/>
              <w:rPr>
                <w:rFonts w:ascii="Arial" w:hAnsi="Arial" w:cs="Arial"/>
              </w:rPr>
            </w:pPr>
          </w:p>
        </w:tc>
        <w:tc>
          <w:tcPr>
            <w:tcW w:w="567" w:type="dxa"/>
          </w:tcPr>
          <w:p w14:paraId="5D50A4E3" w14:textId="77777777" w:rsidR="00135A4F" w:rsidRPr="00135A4F" w:rsidRDefault="00135A4F" w:rsidP="00135A4F">
            <w:pPr>
              <w:spacing w:after="120"/>
              <w:jc w:val="center"/>
              <w:rPr>
                <w:rFonts w:ascii="Arial" w:hAnsi="Arial" w:cs="Arial"/>
              </w:rPr>
            </w:pPr>
          </w:p>
        </w:tc>
        <w:tc>
          <w:tcPr>
            <w:tcW w:w="567" w:type="dxa"/>
          </w:tcPr>
          <w:p w14:paraId="79D28688" w14:textId="77777777" w:rsidR="00135A4F" w:rsidRPr="00135A4F" w:rsidRDefault="00135A4F" w:rsidP="00135A4F">
            <w:pPr>
              <w:spacing w:after="120"/>
              <w:jc w:val="center"/>
              <w:rPr>
                <w:rFonts w:ascii="Arial" w:hAnsi="Arial" w:cs="Arial"/>
              </w:rPr>
            </w:pPr>
          </w:p>
        </w:tc>
        <w:tc>
          <w:tcPr>
            <w:tcW w:w="567" w:type="dxa"/>
          </w:tcPr>
          <w:p w14:paraId="1C800918" w14:textId="77777777" w:rsidR="00135A4F" w:rsidRPr="00135A4F" w:rsidRDefault="00135A4F" w:rsidP="00135A4F">
            <w:pPr>
              <w:spacing w:after="120"/>
              <w:jc w:val="center"/>
              <w:rPr>
                <w:rFonts w:ascii="Arial" w:hAnsi="Arial" w:cs="Arial"/>
              </w:rPr>
            </w:pPr>
          </w:p>
        </w:tc>
        <w:tc>
          <w:tcPr>
            <w:tcW w:w="567" w:type="dxa"/>
          </w:tcPr>
          <w:p w14:paraId="795CFDDE" w14:textId="77777777" w:rsidR="00135A4F" w:rsidRPr="00135A4F" w:rsidRDefault="00135A4F" w:rsidP="00135A4F">
            <w:pPr>
              <w:spacing w:after="120"/>
              <w:jc w:val="center"/>
              <w:rPr>
                <w:rFonts w:ascii="Arial" w:hAnsi="Arial" w:cs="Arial"/>
              </w:rPr>
            </w:pPr>
          </w:p>
        </w:tc>
        <w:tc>
          <w:tcPr>
            <w:tcW w:w="567" w:type="dxa"/>
          </w:tcPr>
          <w:p w14:paraId="7F842827" w14:textId="77777777" w:rsidR="00135A4F" w:rsidRPr="00135A4F" w:rsidRDefault="00135A4F" w:rsidP="00135A4F">
            <w:pPr>
              <w:spacing w:after="120"/>
              <w:jc w:val="center"/>
              <w:rPr>
                <w:rFonts w:ascii="Arial" w:hAnsi="Arial" w:cs="Arial"/>
              </w:rPr>
            </w:pPr>
          </w:p>
        </w:tc>
        <w:tc>
          <w:tcPr>
            <w:tcW w:w="567" w:type="dxa"/>
          </w:tcPr>
          <w:p w14:paraId="0C055FC6" w14:textId="77777777" w:rsidR="00135A4F" w:rsidRPr="00135A4F" w:rsidRDefault="00135A4F" w:rsidP="00135A4F">
            <w:pPr>
              <w:spacing w:after="120"/>
              <w:jc w:val="center"/>
              <w:rPr>
                <w:rFonts w:ascii="Arial" w:hAnsi="Arial" w:cs="Arial"/>
              </w:rPr>
            </w:pPr>
          </w:p>
        </w:tc>
        <w:tc>
          <w:tcPr>
            <w:tcW w:w="567" w:type="dxa"/>
          </w:tcPr>
          <w:p w14:paraId="4537EF4B" w14:textId="77777777" w:rsidR="00135A4F" w:rsidRPr="00135A4F" w:rsidRDefault="00135A4F" w:rsidP="00135A4F">
            <w:pPr>
              <w:spacing w:after="120"/>
              <w:jc w:val="center"/>
              <w:rPr>
                <w:rFonts w:ascii="Arial" w:hAnsi="Arial" w:cs="Arial"/>
              </w:rPr>
            </w:pPr>
          </w:p>
        </w:tc>
        <w:tc>
          <w:tcPr>
            <w:tcW w:w="567" w:type="dxa"/>
          </w:tcPr>
          <w:p w14:paraId="0DE3EB36" w14:textId="77777777" w:rsidR="00135A4F" w:rsidRPr="00135A4F" w:rsidRDefault="00135A4F" w:rsidP="00135A4F">
            <w:pPr>
              <w:spacing w:after="120"/>
              <w:jc w:val="center"/>
              <w:rPr>
                <w:rFonts w:ascii="Arial" w:hAnsi="Arial" w:cs="Arial"/>
              </w:rPr>
            </w:pPr>
          </w:p>
        </w:tc>
        <w:tc>
          <w:tcPr>
            <w:tcW w:w="567" w:type="dxa"/>
          </w:tcPr>
          <w:p w14:paraId="7BC33DB9" w14:textId="77777777" w:rsidR="00135A4F" w:rsidRPr="00135A4F" w:rsidRDefault="00135A4F" w:rsidP="00135A4F">
            <w:pPr>
              <w:spacing w:after="120"/>
              <w:jc w:val="center"/>
              <w:rPr>
                <w:rFonts w:ascii="Arial" w:hAnsi="Arial" w:cs="Arial"/>
              </w:rPr>
            </w:pPr>
          </w:p>
        </w:tc>
      </w:tr>
      <w:tr w:rsidR="00135A4F" w:rsidRPr="00302082" w14:paraId="7DB00B15" w14:textId="77777777" w:rsidTr="00135A4F">
        <w:trPr>
          <w:jc w:val="center"/>
        </w:trPr>
        <w:tc>
          <w:tcPr>
            <w:tcW w:w="2439" w:type="dxa"/>
          </w:tcPr>
          <w:p w14:paraId="541CB112" w14:textId="77777777" w:rsidR="00135A4F" w:rsidRPr="00135A4F" w:rsidRDefault="00135A4F" w:rsidP="00475104">
            <w:pPr>
              <w:spacing w:after="120"/>
              <w:rPr>
                <w:rFonts w:ascii="Arial" w:hAnsi="Arial" w:cs="Arial"/>
              </w:rPr>
            </w:pPr>
            <w:r w:rsidRPr="00135A4F">
              <w:rPr>
                <w:rFonts w:ascii="Arial" w:hAnsi="Arial" w:cs="Arial"/>
              </w:rPr>
              <w:t>Private Study</w:t>
            </w:r>
          </w:p>
        </w:tc>
        <w:tc>
          <w:tcPr>
            <w:tcW w:w="567" w:type="dxa"/>
          </w:tcPr>
          <w:p w14:paraId="6BC1E331" w14:textId="77777777" w:rsidR="00135A4F" w:rsidRPr="00135A4F" w:rsidRDefault="00135A4F" w:rsidP="00135A4F">
            <w:pPr>
              <w:spacing w:after="120"/>
              <w:jc w:val="center"/>
              <w:rPr>
                <w:rFonts w:ascii="Arial" w:hAnsi="Arial" w:cs="Arial"/>
              </w:rPr>
            </w:pPr>
          </w:p>
        </w:tc>
        <w:tc>
          <w:tcPr>
            <w:tcW w:w="567" w:type="dxa"/>
          </w:tcPr>
          <w:p w14:paraId="0835BEF9" w14:textId="77777777" w:rsidR="00135A4F" w:rsidRPr="00135A4F" w:rsidRDefault="00135A4F" w:rsidP="00135A4F">
            <w:pPr>
              <w:spacing w:after="120"/>
              <w:jc w:val="center"/>
              <w:rPr>
                <w:rFonts w:ascii="Arial" w:hAnsi="Arial" w:cs="Arial"/>
              </w:rPr>
            </w:pPr>
          </w:p>
        </w:tc>
        <w:tc>
          <w:tcPr>
            <w:tcW w:w="567" w:type="dxa"/>
          </w:tcPr>
          <w:p w14:paraId="10EC06CA" w14:textId="77777777" w:rsidR="00135A4F" w:rsidRPr="00135A4F" w:rsidRDefault="00135A4F" w:rsidP="00135A4F">
            <w:pPr>
              <w:spacing w:after="120"/>
              <w:jc w:val="center"/>
              <w:rPr>
                <w:rFonts w:ascii="Arial" w:hAnsi="Arial" w:cs="Arial"/>
              </w:rPr>
            </w:pPr>
          </w:p>
        </w:tc>
        <w:tc>
          <w:tcPr>
            <w:tcW w:w="567" w:type="dxa"/>
          </w:tcPr>
          <w:p w14:paraId="49CD2CED" w14:textId="77777777" w:rsidR="00135A4F" w:rsidRPr="00135A4F" w:rsidRDefault="00135A4F" w:rsidP="00135A4F">
            <w:pPr>
              <w:spacing w:after="120"/>
              <w:jc w:val="center"/>
              <w:rPr>
                <w:rFonts w:ascii="Arial" w:hAnsi="Arial" w:cs="Arial"/>
              </w:rPr>
            </w:pPr>
          </w:p>
        </w:tc>
        <w:tc>
          <w:tcPr>
            <w:tcW w:w="567" w:type="dxa"/>
          </w:tcPr>
          <w:p w14:paraId="5F416D1E"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70043E52"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6DD7B145"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06B88A0C"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7094AA13"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124D9231"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44EE1BDF" w14:textId="77777777" w:rsidR="00135A4F" w:rsidRPr="00135A4F" w:rsidRDefault="00135A4F" w:rsidP="00135A4F">
            <w:pPr>
              <w:spacing w:after="120"/>
              <w:jc w:val="center"/>
              <w:rPr>
                <w:rFonts w:ascii="Arial" w:hAnsi="Arial" w:cs="Arial"/>
              </w:rPr>
            </w:pPr>
            <w:r w:rsidRPr="00135A4F">
              <w:rPr>
                <w:rFonts w:ascii="Arial" w:hAnsi="Arial" w:cs="Arial"/>
              </w:rPr>
              <w:t>X</w:t>
            </w:r>
          </w:p>
        </w:tc>
      </w:tr>
      <w:tr w:rsidR="00135A4F" w:rsidRPr="00302082" w14:paraId="3B57747A" w14:textId="77777777" w:rsidTr="00135A4F">
        <w:trPr>
          <w:jc w:val="center"/>
        </w:trPr>
        <w:tc>
          <w:tcPr>
            <w:tcW w:w="2439" w:type="dxa"/>
          </w:tcPr>
          <w:p w14:paraId="65A612FF" w14:textId="77777777" w:rsidR="00135A4F" w:rsidRPr="00135A4F" w:rsidRDefault="00135A4F" w:rsidP="00475104">
            <w:pPr>
              <w:spacing w:after="120"/>
              <w:rPr>
                <w:rFonts w:ascii="Arial" w:hAnsi="Arial" w:cs="Arial"/>
              </w:rPr>
            </w:pPr>
            <w:r w:rsidRPr="00135A4F">
              <w:rPr>
                <w:rFonts w:ascii="Arial" w:hAnsi="Arial" w:cs="Arial"/>
              </w:rPr>
              <w:t>Lectures</w:t>
            </w:r>
          </w:p>
        </w:tc>
        <w:tc>
          <w:tcPr>
            <w:tcW w:w="567" w:type="dxa"/>
          </w:tcPr>
          <w:p w14:paraId="2F33AFE8" w14:textId="77777777" w:rsidR="00135A4F" w:rsidRPr="00135A4F" w:rsidRDefault="00135A4F" w:rsidP="00135A4F">
            <w:pPr>
              <w:spacing w:after="120"/>
              <w:jc w:val="center"/>
              <w:rPr>
                <w:rFonts w:ascii="Arial" w:hAnsi="Arial" w:cs="Arial"/>
              </w:rPr>
            </w:pPr>
          </w:p>
        </w:tc>
        <w:tc>
          <w:tcPr>
            <w:tcW w:w="567" w:type="dxa"/>
          </w:tcPr>
          <w:p w14:paraId="6CF02701" w14:textId="77777777" w:rsidR="00135A4F" w:rsidRPr="00135A4F" w:rsidRDefault="00135A4F" w:rsidP="00135A4F">
            <w:pPr>
              <w:spacing w:after="120"/>
              <w:jc w:val="center"/>
              <w:rPr>
                <w:rFonts w:ascii="Arial" w:hAnsi="Arial" w:cs="Arial"/>
              </w:rPr>
            </w:pPr>
          </w:p>
        </w:tc>
        <w:tc>
          <w:tcPr>
            <w:tcW w:w="567" w:type="dxa"/>
          </w:tcPr>
          <w:p w14:paraId="54153564" w14:textId="77777777" w:rsidR="00135A4F" w:rsidRPr="00135A4F" w:rsidRDefault="00135A4F" w:rsidP="00135A4F">
            <w:pPr>
              <w:spacing w:after="120"/>
              <w:jc w:val="center"/>
              <w:rPr>
                <w:rFonts w:ascii="Arial" w:hAnsi="Arial" w:cs="Arial"/>
              </w:rPr>
            </w:pPr>
          </w:p>
        </w:tc>
        <w:tc>
          <w:tcPr>
            <w:tcW w:w="567" w:type="dxa"/>
          </w:tcPr>
          <w:p w14:paraId="4CAE2A0C" w14:textId="77777777" w:rsidR="00135A4F" w:rsidRPr="00135A4F" w:rsidRDefault="00135A4F" w:rsidP="00135A4F">
            <w:pPr>
              <w:spacing w:after="120"/>
              <w:jc w:val="center"/>
              <w:rPr>
                <w:rFonts w:ascii="Arial" w:hAnsi="Arial" w:cs="Arial"/>
              </w:rPr>
            </w:pPr>
          </w:p>
        </w:tc>
        <w:tc>
          <w:tcPr>
            <w:tcW w:w="567" w:type="dxa"/>
          </w:tcPr>
          <w:p w14:paraId="508FFDB4"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333D3A8A" w14:textId="77777777" w:rsidR="00135A4F" w:rsidRPr="00135A4F" w:rsidRDefault="00135A4F" w:rsidP="00135A4F">
            <w:pPr>
              <w:spacing w:after="120"/>
              <w:jc w:val="center"/>
              <w:rPr>
                <w:rFonts w:ascii="Arial" w:hAnsi="Arial" w:cs="Arial"/>
              </w:rPr>
            </w:pPr>
          </w:p>
        </w:tc>
        <w:tc>
          <w:tcPr>
            <w:tcW w:w="567" w:type="dxa"/>
          </w:tcPr>
          <w:p w14:paraId="4EFB86CA"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226ED83D"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116A625F"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394C918E" w14:textId="77777777" w:rsidR="00135A4F" w:rsidRPr="00135A4F" w:rsidRDefault="00135A4F" w:rsidP="00135A4F">
            <w:pPr>
              <w:spacing w:after="120"/>
              <w:jc w:val="center"/>
              <w:rPr>
                <w:rFonts w:ascii="Arial" w:hAnsi="Arial" w:cs="Arial"/>
              </w:rPr>
            </w:pPr>
          </w:p>
        </w:tc>
        <w:tc>
          <w:tcPr>
            <w:tcW w:w="567" w:type="dxa"/>
          </w:tcPr>
          <w:p w14:paraId="4978D385" w14:textId="77777777" w:rsidR="00135A4F" w:rsidRPr="00135A4F" w:rsidRDefault="00135A4F" w:rsidP="00135A4F">
            <w:pPr>
              <w:spacing w:after="120"/>
              <w:jc w:val="center"/>
              <w:rPr>
                <w:rFonts w:ascii="Arial" w:hAnsi="Arial" w:cs="Arial"/>
              </w:rPr>
            </w:pPr>
            <w:r w:rsidRPr="00135A4F">
              <w:rPr>
                <w:rFonts w:ascii="Arial" w:hAnsi="Arial" w:cs="Arial"/>
              </w:rPr>
              <w:t>X</w:t>
            </w:r>
          </w:p>
        </w:tc>
      </w:tr>
      <w:tr w:rsidR="00135A4F" w:rsidRPr="00302082" w14:paraId="1A257EC1" w14:textId="77777777" w:rsidTr="00135A4F">
        <w:trPr>
          <w:jc w:val="center"/>
        </w:trPr>
        <w:tc>
          <w:tcPr>
            <w:tcW w:w="2439" w:type="dxa"/>
          </w:tcPr>
          <w:p w14:paraId="251C3A06" w14:textId="77777777" w:rsidR="00135A4F" w:rsidRPr="00135A4F" w:rsidRDefault="00135A4F" w:rsidP="00475104">
            <w:pPr>
              <w:spacing w:after="120"/>
              <w:rPr>
                <w:rFonts w:ascii="Arial" w:hAnsi="Arial" w:cs="Arial"/>
              </w:rPr>
            </w:pPr>
            <w:r w:rsidRPr="00135A4F">
              <w:rPr>
                <w:rFonts w:ascii="Arial" w:hAnsi="Arial" w:cs="Arial"/>
              </w:rPr>
              <w:t>Seminars</w:t>
            </w:r>
          </w:p>
        </w:tc>
        <w:tc>
          <w:tcPr>
            <w:tcW w:w="567" w:type="dxa"/>
          </w:tcPr>
          <w:p w14:paraId="46EAB984"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35DBE5C7"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500AE18D"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4C7BCB65"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4436AE1E"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447D283A" w14:textId="77777777" w:rsidR="00135A4F" w:rsidRPr="00135A4F" w:rsidRDefault="00135A4F" w:rsidP="00135A4F">
            <w:pPr>
              <w:spacing w:after="120"/>
              <w:jc w:val="center"/>
              <w:rPr>
                <w:rFonts w:ascii="Arial" w:hAnsi="Arial" w:cs="Arial"/>
              </w:rPr>
            </w:pPr>
          </w:p>
        </w:tc>
        <w:tc>
          <w:tcPr>
            <w:tcW w:w="567" w:type="dxa"/>
          </w:tcPr>
          <w:p w14:paraId="107D10F7"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29009525"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166675E0"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73C4C626"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5EF28D59" w14:textId="77777777" w:rsidR="00135A4F" w:rsidRPr="00135A4F" w:rsidRDefault="00135A4F" w:rsidP="00135A4F">
            <w:pPr>
              <w:spacing w:after="120"/>
              <w:jc w:val="center"/>
              <w:rPr>
                <w:rFonts w:ascii="Arial" w:hAnsi="Arial" w:cs="Arial"/>
              </w:rPr>
            </w:pPr>
            <w:r w:rsidRPr="00135A4F">
              <w:rPr>
                <w:rFonts w:ascii="Arial" w:hAnsi="Arial" w:cs="Arial"/>
              </w:rPr>
              <w:t>X</w:t>
            </w:r>
          </w:p>
        </w:tc>
      </w:tr>
      <w:tr w:rsidR="00135A4F" w:rsidRPr="00302082" w14:paraId="52CA1CFE" w14:textId="77777777" w:rsidTr="00135A4F">
        <w:trPr>
          <w:jc w:val="center"/>
        </w:trPr>
        <w:tc>
          <w:tcPr>
            <w:tcW w:w="2439" w:type="dxa"/>
            <w:shd w:val="clear" w:color="auto" w:fill="D9D9D9" w:themeFill="background1" w:themeFillShade="D9"/>
          </w:tcPr>
          <w:p w14:paraId="40C9C1D2" w14:textId="77777777" w:rsidR="00135A4F" w:rsidRPr="00302082" w:rsidRDefault="00135A4F" w:rsidP="00302082">
            <w:pPr>
              <w:spacing w:after="120"/>
              <w:rPr>
                <w:rFonts w:ascii="Arial" w:hAnsi="Arial" w:cs="Arial"/>
                <w:b/>
              </w:rPr>
            </w:pPr>
            <w:r w:rsidRPr="00302082">
              <w:rPr>
                <w:rFonts w:ascii="Arial" w:hAnsi="Arial" w:cs="Arial"/>
                <w:b/>
              </w:rPr>
              <w:t>Assessment method</w:t>
            </w:r>
          </w:p>
        </w:tc>
        <w:tc>
          <w:tcPr>
            <w:tcW w:w="567" w:type="dxa"/>
          </w:tcPr>
          <w:p w14:paraId="171D6923" w14:textId="77777777" w:rsidR="00135A4F" w:rsidRPr="00135A4F" w:rsidRDefault="00135A4F" w:rsidP="00135A4F">
            <w:pPr>
              <w:spacing w:after="120"/>
              <w:jc w:val="center"/>
              <w:rPr>
                <w:rFonts w:ascii="Arial" w:hAnsi="Arial" w:cs="Arial"/>
              </w:rPr>
            </w:pPr>
          </w:p>
        </w:tc>
        <w:tc>
          <w:tcPr>
            <w:tcW w:w="567" w:type="dxa"/>
          </w:tcPr>
          <w:p w14:paraId="5E572101" w14:textId="77777777" w:rsidR="00135A4F" w:rsidRPr="00135A4F" w:rsidRDefault="00135A4F" w:rsidP="00135A4F">
            <w:pPr>
              <w:spacing w:after="120"/>
              <w:jc w:val="center"/>
              <w:rPr>
                <w:rFonts w:ascii="Arial" w:hAnsi="Arial" w:cs="Arial"/>
              </w:rPr>
            </w:pPr>
          </w:p>
        </w:tc>
        <w:tc>
          <w:tcPr>
            <w:tcW w:w="567" w:type="dxa"/>
          </w:tcPr>
          <w:p w14:paraId="4F9A1388" w14:textId="77777777" w:rsidR="00135A4F" w:rsidRPr="00135A4F" w:rsidRDefault="00135A4F" w:rsidP="00135A4F">
            <w:pPr>
              <w:spacing w:after="120"/>
              <w:jc w:val="center"/>
              <w:rPr>
                <w:rFonts w:ascii="Arial" w:hAnsi="Arial" w:cs="Arial"/>
              </w:rPr>
            </w:pPr>
          </w:p>
        </w:tc>
        <w:tc>
          <w:tcPr>
            <w:tcW w:w="567" w:type="dxa"/>
          </w:tcPr>
          <w:p w14:paraId="64EC1F05" w14:textId="77777777" w:rsidR="00135A4F" w:rsidRPr="00135A4F" w:rsidRDefault="00135A4F" w:rsidP="00135A4F">
            <w:pPr>
              <w:spacing w:after="120"/>
              <w:jc w:val="center"/>
              <w:rPr>
                <w:rFonts w:ascii="Arial" w:hAnsi="Arial" w:cs="Arial"/>
              </w:rPr>
            </w:pPr>
          </w:p>
        </w:tc>
        <w:tc>
          <w:tcPr>
            <w:tcW w:w="567" w:type="dxa"/>
          </w:tcPr>
          <w:p w14:paraId="516F021E" w14:textId="77777777" w:rsidR="00135A4F" w:rsidRPr="00135A4F" w:rsidRDefault="00135A4F" w:rsidP="00135A4F">
            <w:pPr>
              <w:spacing w:after="120"/>
              <w:jc w:val="center"/>
              <w:rPr>
                <w:rFonts w:ascii="Arial" w:hAnsi="Arial" w:cs="Arial"/>
              </w:rPr>
            </w:pPr>
          </w:p>
        </w:tc>
        <w:tc>
          <w:tcPr>
            <w:tcW w:w="567" w:type="dxa"/>
          </w:tcPr>
          <w:p w14:paraId="69A6A61C" w14:textId="77777777" w:rsidR="00135A4F" w:rsidRPr="00135A4F" w:rsidRDefault="00135A4F" w:rsidP="00135A4F">
            <w:pPr>
              <w:spacing w:after="120"/>
              <w:jc w:val="center"/>
              <w:rPr>
                <w:rFonts w:ascii="Arial" w:hAnsi="Arial" w:cs="Arial"/>
              </w:rPr>
            </w:pPr>
          </w:p>
        </w:tc>
        <w:tc>
          <w:tcPr>
            <w:tcW w:w="567" w:type="dxa"/>
          </w:tcPr>
          <w:p w14:paraId="393F7044" w14:textId="77777777" w:rsidR="00135A4F" w:rsidRPr="00135A4F" w:rsidRDefault="00135A4F" w:rsidP="00135A4F">
            <w:pPr>
              <w:spacing w:after="120"/>
              <w:jc w:val="center"/>
              <w:rPr>
                <w:rFonts w:ascii="Arial" w:hAnsi="Arial" w:cs="Arial"/>
              </w:rPr>
            </w:pPr>
          </w:p>
        </w:tc>
        <w:tc>
          <w:tcPr>
            <w:tcW w:w="567" w:type="dxa"/>
          </w:tcPr>
          <w:p w14:paraId="51C2B05A" w14:textId="77777777" w:rsidR="00135A4F" w:rsidRPr="00135A4F" w:rsidRDefault="00135A4F" w:rsidP="00135A4F">
            <w:pPr>
              <w:spacing w:after="120"/>
              <w:jc w:val="center"/>
              <w:rPr>
                <w:rFonts w:ascii="Arial" w:hAnsi="Arial" w:cs="Arial"/>
              </w:rPr>
            </w:pPr>
          </w:p>
        </w:tc>
        <w:tc>
          <w:tcPr>
            <w:tcW w:w="567" w:type="dxa"/>
          </w:tcPr>
          <w:p w14:paraId="34F449C2" w14:textId="77777777" w:rsidR="00135A4F" w:rsidRPr="00135A4F" w:rsidRDefault="00135A4F" w:rsidP="00135A4F">
            <w:pPr>
              <w:spacing w:after="120"/>
              <w:jc w:val="center"/>
              <w:rPr>
                <w:rFonts w:ascii="Arial" w:hAnsi="Arial" w:cs="Arial"/>
              </w:rPr>
            </w:pPr>
          </w:p>
        </w:tc>
        <w:tc>
          <w:tcPr>
            <w:tcW w:w="567" w:type="dxa"/>
          </w:tcPr>
          <w:p w14:paraId="1ABE61E2" w14:textId="77777777" w:rsidR="00135A4F" w:rsidRPr="00135A4F" w:rsidRDefault="00135A4F" w:rsidP="00135A4F">
            <w:pPr>
              <w:spacing w:after="120"/>
              <w:jc w:val="center"/>
              <w:rPr>
                <w:rFonts w:ascii="Arial" w:hAnsi="Arial" w:cs="Arial"/>
              </w:rPr>
            </w:pPr>
          </w:p>
        </w:tc>
        <w:tc>
          <w:tcPr>
            <w:tcW w:w="567" w:type="dxa"/>
          </w:tcPr>
          <w:p w14:paraId="14BDDCBE" w14:textId="77777777" w:rsidR="00135A4F" w:rsidRPr="00135A4F" w:rsidRDefault="00135A4F" w:rsidP="00135A4F">
            <w:pPr>
              <w:spacing w:after="120"/>
              <w:jc w:val="center"/>
              <w:rPr>
                <w:rFonts w:ascii="Arial" w:hAnsi="Arial" w:cs="Arial"/>
              </w:rPr>
            </w:pPr>
          </w:p>
        </w:tc>
      </w:tr>
      <w:tr w:rsidR="00135A4F" w:rsidRPr="00302082" w14:paraId="7D59E971" w14:textId="77777777" w:rsidTr="00135A4F">
        <w:trPr>
          <w:jc w:val="center"/>
        </w:trPr>
        <w:tc>
          <w:tcPr>
            <w:tcW w:w="2439" w:type="dxa"/>
          </w:tcPr>
          <w:p w14:paraId="2EC7306A" w14:textId="6769AAE2" w:rsidR="00135A4F" w:rsidRPr="00154D48" w:rsidRDefault="00135A4F" w:rsidP="00C3740C">
            <w:pPr>
              <w:spacing w:after="120"/>
              <w:rPr>
                <w:rFonts w:ascii="Arial" w:hAnsi="Arial" w:cs="Arial"/>
              </w:rPr>
            </w:pPr>
            <w:r>
              <w:rPr>
                <w:rFonts w:ascii="Arial" w:hAnsi="Arial" w:cs="Arial"/>
              </w:rPr>
              <w:t>Essay - 2500 words</w:t>
            </w:r>
          </w:p>
        </w:tc>
        <w:tc>
          <w:tcPr>
            <w:tcW w:w="567" w:type="dxa"/>
          </w:tcPr>
          <w:p w14:paraId="2A991AD1"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4EA68244"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64E04956"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0B6A51E5"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08D47604"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3E1608CB"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6E5C37B3"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62D1B3B4"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21E7ECF7"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597A7AC6"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4AC4DCDD" w14:textId="77777777" w:rsidR="00135A4F" w:rsidRPr="00135A4F" w:rsidRDefault="00135A4F" w:rsidP="00135A4F">
            <w:pPr>
              <w:spacing w:after="120"/>
              <w:jc w:val="center"/>
              <w:rPr>
                <w:rFonts w:ascii="Arial" w:hAnsi="Arial" w:cs="Arial"/>
              </w:rPr>
            </w:pPr>
            <w:r w:rsidRPr="00135A4F">
              <w:rPr>
                <w:rFonts w:ascii="Arial" w:hAnsi="Arial" w:cs="Arial"/>
              </w:rPr>
              <w:t>X</w:t>
            </w:r>
          </w:p>
        </w:tc>
      </w:tr>
      <w:tr w:rsidR="00135A4F" w:rsidRPr="00302082" w14:paraId="1DEE8919" w14:textId="77777777" w:rsidTr="00135A4F">
        <w:trPr>
          <w:jc w:val="center"/>
        </w:trPr>
        <w:tc>
          <w:tcPr>
            <w:tcW w:w="2439" w:type="dxa"/>
          </w:tcPr>
          <w:p w14:paraId="18261C27" w14:textId="364D79E7" w:rsidR="00135A4F" w:rsidRDefault="00135A4F" w:rsidP="00C3740C">
            <w:pPr>
              <w:spacing w:after="120"/>
              <w:rPr>
                <w:rFonts w:ascii="Arial" w:hAnsi="Arial" w:cs="Arial"/>
              </w:rPr>
            </w:pPr>
            <w:r>
              <w:rPr>
                <w:rFonts w:ascii="Arial" w:hAnsi="Arial" w:cs="Arial"/>
              </w:rPr>
              <w:t>Seminar presentation</w:t>
            </w:r>
          </w:p>
        </w:tc>
        <w:tc>
          <w:tcPr>
            <w:tcW w:w="567" w:type="dxa"/>
          </w:tcPr>
          <w:p w14:paraId="0912BA32" w14:textId="53CCE118"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2E7DC238" w14:textId="75E433AD"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29909EB5" w14:textId="4E9F6B82"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2C2560B8" w14:textId="54EC3736"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30FC39F4" w14:textId="050EFC6B"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01578C9D" w14:textId="2AF65AA2"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16BA2054" w14:textId="47FFB073"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7D770051" w14:textId="3720FD13"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59542BE8" w14:textId="07999ED1"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0D254AE9" w14:textId="2B6E7465"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6AB78823" w14:textId="47741092" w:rsidR="00135A4F" w:rsidRPr="00135A4F" w:rsidRDefault="00135A4F" w:rsidP="00135A4F">
            <w:pPr>
              <w:spacing w:after="120"/>
              <w:jc w:val="center"/>
              <w:rPr>
                <w:rFonts w:ascii="Arial" w:hAnsi="Arial" w:cs="Arial"/>
              </w:rPr>
            </w:pPr>
            <w:r w:rsidRPr="00135A4F">
              <w:rPr>
                <w:rFonts w:ascii="Arial" w:hAnsi="Arial" w:cs="Arial"/>
              </w:rPr>
              <w:t>X</w:t>
            </w:r>
          </w:p>
        </w:tc>
      </w:tr>
      <w:tr w:rsidR="00135A4F" w:rsidRPr="00302082" w14:paraId="1FF9E2CE" w14:textId="77777777" w:rsidTr="00135A4F">
        <w:trPr>
          <w:jc w:val="center"/>
        </w:trPr>
        <w:tc>
          <w:tcPr>
            <w:tcW w:w="2439" w:type="dxa"/>
          </w:tcPr>
          <w:p w14:paraId="7D5D881C" w14:textId="40EDA744" w:rsidR="00135A4F" w:rsidRPr="00154D48" w:rsidRDefault="00135A4F" w:rsidP="00475104">
            <w:pPr>
              <w:spacing w:after="120"/>
              <w:rPr>
                <w:rFonts w:ascii="Arial" w:hAnsi="Arial" w:cs="Arial"/>
              </w:rPr>
            </w:pPr>
            <w:r>
              <w:rPr>
                <w:rFonts w:ascii="Arial" w:hAnsi="Arial" w:cs="Arial"/>
              </w:rPr>
              <w:t>Examination - 2 hours</w:t>
            </w:r>
          </w:p>
        </w:tc>
        <w:tc>
          <w:tcPr>
            <w:tcW w:w="567" w:type="dxa"/>
          </w:tcPr>
          <w:p w14:paraId="083BA851"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73B4CE90"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7A6571C8"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20CAEF15"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2442C1FC"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3EB36526"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033C2B57"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3657557D"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4F776EAF"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33DE0AFD" w14:textId="77777777" w:rsidR="00135A4F" w:rsidRPr="00135A4F" w:rsidRDefault="00135A4F" w:rsidP="00135A4F">
            <w:pPr>
              <w:spacing w:after="120"/>
              <w:jc w:val="center"/>
              <w:rPr>
                <w:rFonts w:ascii="Arial" w:hAnsi="Arial" w:cs="Arial"/>
              </w:rPr>
            </w:pPr>
            <w:r w:rsidRPr="00135A4F">
              <w:rPr>
                <w:rFonts w:ascii="Arial" w:hAnsi="Arial" w:cs="Arial"/>
              </w:rPr>
              <w:t>X</w:t>
            </w:r>
          </w:p>
        </w:tc>
        <w:tc>
          <w:tcPr>
            <w:tcW w:w="567" w:type="dxa"/>
          </w:tcPr>
          <w:p w14:paraId="68585676" w14:textId="77777777" w:rsidR="00135A4F" w:rsidRPr="00135A4F" w:rsidRDefault="00135A4F" w:rsidP="00135A4F">
            <w:pPr>
              <w:spacing w:after="120"/>
              <w:jc w:val="center"/>
              <w:rPr>
                <w:rFonts w:ascii="Arial" w:hAnsi="Arial" w:cs="Arial"/>
              </w:rPr>
            </w:pPr>
            <w:r w:rsidRPr="00135A4F">
              <w:rPr>
                <w:rFonts w:ascii="Arial" w:hAnsi="Arial" w:cs="Arial"/>
              </w:rPr>
              <w:t>X</w:t>
            </w:r>
          </w:p>
        </w:tc>
      </w:tr>
    </w:tbl>
    <w:p w14:paraId="645FA42E" w14:textId="77777777" w:rsidR="007A6245" w:rsidRDefault="007A6245" w:rsidP="00302082">
      <w:pPr>
        <w:spacing w:after="120" w:line="240" w:lineRule="auto"/>
        <w:ind w:left="426" w:right="260"/>
        <w:rPr>
          <w:rFonts w:ascii="Arial" w:hAnsi="Arial" w:cs="Arial"/>
          <w:b/>
          <w:iCs/>
        </w:rPr>
      </w:pPr>
    </w:p>
    <w:p w14:paraId="442A609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C744B6" w14:textId="77777777" w:rsidR="00883204" w:rsidRPr="00D50113" w:rsidRDefault="00475104"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A3D02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A74964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bookmarkStart w:id="0" w:name="_GoBack"/>
      <w:bookmarkEnd w:id="0"/>
    </w:p>
    <w:p w14:paraId="75B5C0E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8B5ACEA" w14:textId="77777777" w:rsidR="00096DA4" w:rsidRPr="00302082" w:rsidRDefault="00096DA4" w:rsidP="00302082">
      <w:pPr>
        <w:spacing w:after="120" w:line="240" w:lineRule="auto"/>
        <w:ind w:left="426" w:right="260"/>
        <w:rPr>
          <w:rFonts w:ascii="Arial" w:hAnsi="Arial" w:cs="Arial"/>
          <w:i/>
          <w:iCs/>
        </w:rPr>
      </w:pPr>
    </w:p>
    <w:p w14:paraId="4CB76E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427D68A" w14:textId="77777777" w:rsidR="009A2D37" w:rsidRPr="00154D48" w:rsidRDefault="00475104" w:rsidP="00154D48">
      <w:pPr>
        <w:spacing w:after="120" w:line="240" w:lineRule="auto"/>
        <w:ind w:left="567" w:right="260"/>
        <w:rPr>
          <w:rFonts w:ascii="Arial" w:hAnsi="Arial" w:cs="Arial"/>
        </w:rPr>
      </w:pPr>
      <w:r>
        <w:rPr>
          <w:rFonts w:ascii="Arial" w:hAnsi="Arial" w:cs="Arial"/>
        </w:rPr>
        <w:t>Canterbury</w:t>
      </w:r>
    </w:p>
    <w:p w14:paraId="775E2E71" w14:textId="77777777" w:rsidR="00154D48" w:rsidRPr="00154D48" w:rsidRDefault="00154D48" w:rsidP="00154D48">
      <w:pPr>
        <w:spacing w:after="120" w:line="240" w:lineRule="auto"/>
        <w:ind w:left="567" w:right="260"/>
        <w:rPr>
          <w:rFonts w:ascii="Arial" w:hAnsi="Arial" w:cs="Arial"/>
          <w:iCs/>
        </w:rPr>
      </w:pPr>
    </w:p>
    <w:p w14:paraId="73289BB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77EB70B5" w14:textId="77777777" w:rsidR="00220458" w:rsidRPr="00220458" w:rsidRDefault="00475104" w:rsidP="00220458">
      <w:pPr>
        <w:spacing w:after="120" w:line="240" w:lineRule="auto"/>
        <w:ind w:left="567" w:right="260"/>
        <w:rPr>
          <w:rFonts w:ascii="Arial" w:hAnsi="Arial" w:cs="Arial"/>
        </w:rPr>
      </w:pPr>
      <w:r>
        <w:rPr>
          <w:rFonts w:ascii="Arial" w:hAnsi="Arial" w:cs="Arial"/>
        </w:rPr>
        <w:t xml:space="preserve">The module topics are examined in both UK and international </w:t>
      </w:r>
      <w:r w:rsidR="00220458" w:rsidRPr="00220458">
        <w:rPr>
          <w:rFonts w:ascii="Arial" w:hAnsi="Arial" w:cs="Arial"/>
        </w:rPr>
        <w:t>context</w:t>
      </w:r>
      <w:r>
        <w:rPr>
          <w:rFonts w:ascii="Arial" w:hAnsi="Arial" w:cs="Arial"/>
        </w:rPr>
        <w:t>s</w:t>
      </w:r>
      <w:r w:rsidR="00220458" w:rsidRPr="00220458">
        <w:rPr>
          <w:rFonts w:ascii="Arial" w:hAnsi="Arial" w:cs="Arial"/>
        </w:rPr>
        <w:t xml:space="preserve"> and the range of </w:t>
      </w:r>
      <w:r>
        <w:rPr>
          <w:rFonts w:ascii="Arial" w:hAnsi="Arial" w:cs="Arial"/>
        </w:rPr>
        <w:t xml:space="preserve">generic outcomes achieved </w:t>
      </w:r>
      <w:r w:rsidR="00220458" w:rsidRPr="00220458">
        <w:rPr>
          <w:rFonts w:ascii="Arial" w:hAnsi="Arial" w:cs="Arial"/>
        </w:rPr>
        <w:t>are applicable to international contexts.</w:t>
      </w:r>
    </w:p>
    <w:p w14:paraId="1E4FC1DF" w14:textId="77777777" w:rsidR="00220458" w:rsidRPr="00220458" w:rsidRDefault="00220458" w:rsidP="00220458">
      <w:pPr>
        <w:pBdr>
          <w:bottom w:val="single" w:sz="6" w:space="1" w:color="auto"/>
        </w:pBdr>
        <w:spacing w:after="120" w:line="240" w:lineRule="auto"/>
        <w:ind w:right="260"/>
        <w:rPr>
          <w:rFonts w:ascii="Arial" w:hAnsi="Arial" w:cs="Arial"/>
        </w:rPr>
      </w:pPr>
    </w:p>
    <w:p w14:paraId="7A0CE262" w14:textId="77777777" w:rsidR="00135A4F" w:rsidRDefault="00135A4F">
      <w:pPr>
        <w:rPr>
          <w:rFonts w:ascii="Arial" w:hAnsi="Arial" w:cs="Arial"/>
          <w:b/>
          <w:sz w:val="20"/>
        </w:rPr>
      </w:pPr>
      <w:r>
        <w:rPr>
          <w:rFonts w:ascii="Arial" w:hAnsi="Arial" w:cs="Arial"/>
          <w:b/>
          <w:sz w:val="20"/>
        </w:rPr>
        <w:br w:type="page"/>
      </w:r>
    </w:p>
    <w:p w14:paraId="74CD5410" w14:textId="0D6F1888"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1ED1A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D5E374F"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0BF3940A" w14:textId="77777777" w:rsidTr="00135A4F">
        <w:trPr>
          <w:trHeight w:val="317"/>
        </w:trPr>
        <w:tc>
          <w:tcPr>
            <w:tcW w:w="1526" w:type="dxa"/>
          </w:tcPr>
          <w:p w14:paraId="127C8F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F91EF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CA02D7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7FC48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4483B6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12B3BB0" w14:textId="77777777" w:rsidTr="00135A4F">
        <w:trPr>
          <w:trHeight w:val="305"/>
        </w:trPr>
        <w:tc>
          <w:tcPr>
            <w:tcW w:w="1526" w:type="dxa"/>
          </w:tcPr>
          <w:p w14:paraId="1A82EE7F" w14:textId="73BB7848" w:rsidR="00422B69" w:rsidRPr="00302082" w:rsidRDefault="00E105D2" w:rsidP="00302082">
            <w:pPr>
              <w:spacing w:after="120"/>
              <w:ind w:right="-330"/>
              <w:rPr>
                <w:rFonts w:ascii="Arial" w:hAnsi="Arial" w:cs="Arial"/>
              </w:rPr>
            </w:pPr>
            <w:r>
              <w:rPr>
                <w:rFonts w:ascii="Arial" w:hAnsi="Arial" w:cs="Arial"/>
              </w:rPr>
              <w:t>2005</w:t>
            </w:r>
          </w:p>
        </w:tc>
        <w:tc>
          <w:tcPr>
            <w:tcW w:w="1701" w:type="dxa"/>
          </w:tcPr>
          <w:p w14:paraId="2C042DB8" w14:textId="7A026162" w:rsidR="00422B69" w:rsidRPr="00302082" w:rsidRDefault="00E105D2" w:rsidP="00302082">
            <w:pPr>
              <w:spacing w:after="120"/>
              <w:ind w:right="-330"/>
              <w:rPr>
                <w:rFonts w:ascii="Arial" w:hAnsi="Arial" w:cs="Arial"/>
              </w:rPr>
            </w:pPr>
            <w:r>
              <w:rPr>
                <w:rFonts w:ascii="Arial" w:hAnsi="Arial" w:cs="Arial"/>
              </w:rPr>
              <w:t>Original specification</w:t>
            </w:r>
          </w:p>
        </w:tc>
        <w:tc>
          <w:tcPr>
            <w:tcW w:w="1871" w:type="dxa"/>
          </w:tcPr>
          <w:p w14:paraId="375AAC6F" w14:textId="6A0DBA74" w:rsidR="00422B69" w:rsidRPr="00302082" w:rsidRDefault="00E105D2" w:rsidP="00302082">
            <w:pPr>
              <w:spacing w:after="120"/>
              <w:ind w:right="-330"/>
              <w:rPr>
                <w:rFonts w:ascii="Arial" w:hAnsi="Arial" w:cs="Arial"/>
              </w:rPr>
            </w:pPr>
            <w:r>
              <w:rPr>
                <w:rFonts w:ascii="Arial" w:hAnsi="Arial" w:cs="Arial"/>
              </w:rPr>
              <w:t>January 2006</w:t>
            </w:r>
          </w:p>
        </w:tc>
        <w:tc>
          <w:tcPr>
            <w:tcW w:w="2552" w:type="dxa"/>
          </w:tcPr>
          <w:p w14:paraId="2C95E7D5" w14:textId="2BB6ED14" w:rsidR="00422B69" w:rsidRPr="00302082" w:rsidRDefault="00E105D2" w:rsidP="00302082">
            <w:pPr>
              <w:spacing w:after="120"/>
              <w:ind w:right="-330"/>
              <w:rPr>
                <w:rFonts w:ascii="Arial" w:hAnsi="Arial" w:cs="Arial"/>
              </w:rPr>
            </w:pPr>
            <w:r>
              <w:rPr>
                <w:rFonts w:ascii="Arial" w:hAnsi="Arial" w:cs="Arial"/>
              </w:rPr>
              <w:t>N/A</w:t>
            </w:r>
          </w:p>
        </w:tc>
        <w:tc>
          <w:tcPr>
            <w:tcW w:w="2835" w:type="dxa"/>
          </w:tcPr>
          <w:p w14:paraId="0DEB9120" w14:textId="23B1D230" w:rsidR="00422B69" w:rsidRPr="00302082" w:rsidRDefault="00E105D2" w:rsidP="00302082">
            <w:pPr>
              <w:spacing w:after="120"/>
              <w:ind w:right="-330"/>
              <w:rPr>
                <w:rFonts w:ascii="Arial" w:hAnsi="Arial" w:cs="Arial"/>
              </w:rPr>
            </w:pPr>
            <w:r>
              <w:rPr>
                <w:rFonts w:ascii="Arial" w:hAnsi="Arial" w:cs="Arial"/>
              </w:rPr>
              <w:t>N/A</w:t>
            </w:r>
          </w:p>
        </w:tc>
      </w:tr>
      <w:tr w:rsidR="00302082" w:rsidRPr="00302082" w14:paraId="1F4076DC" w14:textId="77777777" w:rsidTr="00135A4F">
        <w:trPr>
          <w:trHeight w:val="305"/>
        </w:trPr>
        <w:tc>
          <w:tcPr>
            <w:tcW w:w="1526" w:type="dxa"/>
          </w:tcPr>
          <w:p w14:paraId="129D9838" w14:textId="77777777" w:rsidR="00422B69" w:rsidRPr="00302082" w:rsidRDefault="00422B69" w:rsidP="00302082">
            <w:pPr>
              <w:spacing w:after="120"/>
              <w:ind w:right="-330"/>
              <w:rPr>
                <w:rFonts w:ascii="Arial" w:hAnsi="Arial" w:cs="Arial"/>
              </w:rPr>
            </w:pPr>
          </w:p>
        </w:tc>
        <w:tc>
          <w:tcPr>
            <w:tcW w:w="1701" w:type="dxa"/>
          </w:tcPr>
          <w:p w14:paraId="42E5688C" w14:textId="77777777" w:rsidR="00422B69" w:rsidRPr="00302082" w:rsidRDefault="00422B69" w:rsidP="00302082">
            <w:pPr>
              <w:spacing w:after="120"/>
              <w:ind w:right="-330"/>
              <w:rPr>
                <w:rFonts w:ascii="Arial" w:hAnsi="Arial" w:cs="Arial"/>
              </w:rPr>
            </w:pPr>
          </w:p>
        </w:tc>
        <w:tc>
          <w:tcPr>
            <w:tcW w:w="1871" w:type="dxa"/>
          </w:tcPr>
          <w:p w14:paraId="75E89248" w14:textId="77777777" w:rsidR="00422B69" w:rsidRPr="00302082" w:rsidRDefault="00422B69" w:rsidP="00302082">
            <w:pPr>
              <w:spacing w:after="120"/>
              <w:ind w:right="-330"/>
              <w:rPr>
                <w:rFonts w:ascii="Arial" w:hAnsi="Arial" w:cs="Arial"/>
              </w:rPr>
            </w:pPr>
          </w:p>
        </w:tc>
        <w:tc>
          <w:tcPr>
            <w:tcW w:w="2552" w:type="dxa"/>
          </w:tcPr>
          <w:p w14:paraId="7640C2AC" w14:textId="77777777" w:rsidR="00422B69" w:rsidRPr="00302082" w:rsidRDefault="00422B69" w:rsidP="00302082">
            <w:pPr>
              <w:spacing w:after="120"/>
              <w:ind w:right="-330"/>
              <w:rPr>
                <w:rFonts w:ascii="Arial" w:hAnsi="Arial" w:cs="Arial"/>
              </w:rPr>
            </w:pPr>
          </w:p>
        </w:tc>
        <w:tc>
          <w:tcPr>
            <w:tcW w:w="2835" w:type="dxa"/>
          </w:tcPr>
          <w:p w14:paraId="2D793DB1" w14:textId="77777777" w:rsidR="00422B69" w:rsidRPr="00302082" w:rsidRDefault="00422B69" w:rsidP="00302082">
            <w:pPr>
              <w:spacing w:after="120"/>
              <w:ind w:right="-330"/>
              <w:rPr>
                <w:rFonts w:ascii="Arial" w:hAnsi="Arial" w:cs="Arial"/>
              </w:rPr>
            </w:pPr>
          </w:p>
        </w:tc>
      </w:tr>
    </w:tbl>
    <w:p w14:paraId="071C9B4F"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13479" w14:paraId="718397D3" w14:textId="77777777" w:rsidTr="00B13479">
        <w:tc>
          <w:tcPr>
            <w:tcW w:w="10456" w:type="dxa"/>
          </w:tcPr>
          <w:p w14:paraId="6F7EE0D1" w14:textId="77777777" w:rsidR="00B13479" w:rsidRDefault="00B13479" w:rsidP="00302082">
            <w:pPr>
              <w:spacing w:after="120"/>
              <w:ind w:right="-330"/>
              <w:rPr>
                <w:rFonts w:ascii="Arial" w:hAnsi="Arial" w:cs="Arial"/>
              </w:rPr>
            </w:pPr>
            <w:r>
              <w:rPr>
                <w:rFonts w:ascii="Arial" w:hAnsi="Arial" w:cs="Arial"/>
              </w:rPr>
              <w:t>Updated by SSPS</w:t>
            </w:r>
            <w:r w:rsidR="00476C33">
              <w:rPr>
                <w:rFonts w:ascii="Arial" w:hAnsi="Arial" w:cs="Arial"/>
              </w:rPr>
              <w:t>SR into CMA compliant format Dec</w:t>
            </w:r>
            <w:r>
              <w:rPr>
                <w:rFonts w:ascii="Arial" w:hAnsi="Arial" w:cs="Arial"/>
              </w:rPr>
              <w:t>ember 2018</w:t>
            </w:r>
          </w:p>
        </w:tc>
      </w:tr>
    </w:tbl>
    <w:p w14:paraId="60647B0D" w14:textId="77777777" w:rsidR="00B13479" w:rsidRPr="00302082" w:rsidRDefault="00B13479" w:rsidP="00302082">
      <w:pPr>
        <w:spacing w:after="120" w:line="240" w:lineRule="auto"/>
        <w:ind w:right="-330"/>
        <w:rPr>
          <w:rFonts w:ascii="Arial" w:hAnsi="Arial" w:cs="Arial"/>
        </w:rPr>
      </w:pPr>
    </w:p>
    <w:sectPr w:rsidR="00B13479" w:rsidRPr="00302082" w:rsidSect="00135A4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2E59B" w14:textId="77777777" w:rsidR="00C46CF5" w:rsidRDefault="00C46CF5" w:rsidP="009A2D37">
      <w:pPr>
        <w:spacing w:after="0" w:line="240" w:lineRule="auto"/>
      </w:pPr>
      <w:r>
        <w:separator/>
      </w:r>
    </w:p>
  </w:endnote>
  <w:endnote w:type="continuationSeparator" w:id="0">
    <w:p w14:paraId="77D47764" w14:textId="77777777" w:rsidR="00C46CF5" w:rsidRDefault="00C46CF5" w:rsidP="009A2D37">
      <w:pPr>
        <w:spacing w:after="0" w:line="240" w:lineRule="auto"/>
      </w:pPr>
      <w:r>
        <w:continuationSeparator/>
      </w:r>
    </w:p>
  </w:endnote>
  <w:endnote w:type="continuationNotice" w:id="1">
    <w:p w14:paraId="5654AEAB" w14:textId="77777777" w:rsidR="00C46CF5" w:rsidRDefault="00C46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B14C47" w14:textId="77777777" w:rsidR="00135A4F" w:rsidRDefault="00135A4F" w:rsidP="009A2D37">
        <w:pPr>
          <w:pStyle w:val="Footer"/>
          <w:jc w:val="center"/>
        </w:pPr>
      </w:p>
      <w:p w14:paraId="2F0A13B6" w14:textId="3A710168" w:rsidR="00C3740C" w:rsidRDefault="00C3740C" w:rsidP="009A2D37">
        <w:pPr>
          <w:pStyle w:val="Footer"/>
          <w:jc w:val="center"/>
        </w:pPr>
        <w:r>
          <w:fldChar w:fldCharType="begin"/>
        </w:r>
        <w:r>
          <w:instrText xml:space="preserve"> PAGE   \* MERGEFORMAT </w:instrText>
        </w:r>
        <w:r>
          <w:fldChar w:fldCharType="separate"/>
        </w:r>
        <w:r w:rsidR="00135A4F">
          <w:rPr>
            <w:noProof/>
          </w:rPr>
          <w:t>2</w:t>
        </w:r>
        <w:r>
          <w:rPr>
            <w:noProof/>
          </w:rPr>
          <w:fldChar w:fldCharType="end"/>
        </w:r>
      </w:p>
    </w:sdtContent>
  </w:sdt>
  <w:p w14:paraId="30A2E6E3" w14:textId="7E849636" w:rsidR="00C3740C" w:rsidRPr="007B7724" w:rsidRDefault="00135A4F" w:rsidP="00135A4F">
    <w:pPr>
      <w:pStyle w:val="Footer"/>
      <w:spacing w:after="120"/>
      <w:ind w:right="-330"/>
      <w:jc w:val="center"/>
      <w:rPr>
        <w:rFonts w:ascii="Arial" w:hAnsi="Arial"/>
        <w:sz w:val="18"/>
      </w:rPr>
    </w:pPr>
    <w:r w:rsidRPr="00135A4F">
      <w:rPr>
        <w:rFonts w:ascii="Arial" w:hAnsi="Arial"/>
        <w:sz w:val="18"/>
      </w:rPr>
      <w:t xml:space="preserve">SOCI5390 (SO539) Environmental Policy and Practice </w:t>
    </w:r>
    <w:r w:rsidR="00C3740C">
      <w:rPr>
        <w:rFonts w:ascii="Arial" w:hAnsi="Arial"/>
        <w:sz w:val="18"/>
      </w:rPr>
      <w:t>(</w:t>
    </w:r>
    <w:r>
      <w:rPr>
        <w:rFonts w:ascii="Arial" w:hAnsi="Arial"/>
        <w:sz w:val="18"/>
      </w:rPr>
      <w:t>September 2019 onwards</w:t>
    </w:r>
    <w:r w:rsidR="00C3740C">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52F42" w14:textId="77777777" w:rsidR="00C46CF5" w:rsidRDefault="00C46CF5" w:rsidP="009A2D37">
      <w:pPr>
        <w:spacing w:after="0" w:line="240" w:lineRule="auto"/>
      </w:pPr>
      <w:r>
        <w:separator/>
      </w:r>
    </w:p>
  </w:footnote>
  <w:footnote w:type="continuationSeparator" w:id="0">
    <w:p w14:paraId="2B973D6E" w14:textId="77777777" w:rsidR="00C46CF5" w:rsidRDefault="00C46CF5" w:rsidP="009A2D37">
      <w:pPr>
        <w:spacing w:after="0" w:line="240" w:lineRule="auto"/>
      </w:pPr>
      <w:r>
        <w:continuationSeparator/>
      </w:r>
    </w:p>
  </w:footnote>
  <w:footnote w:type="continuationNotice" w:id="1">
    <w:p w14:paraId="2F59C846" w14:textId="77777777" w:rsidR="00C46CF5" w:rsidRDefault="00C46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1724" w14:textId="77777777" w:rsidR="00C3740C" w:rsidRPr="0075408A" w:rsidRDefault="00C3740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903E28" wp14:editId="69AD670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B01B93C" w14:textId="77777777" w:rsidR="00C3740C" w:rsidRPr="008C00F8" w:rsidRDefault="00C3740C" w:rsidP="005E6D38">
    <w:pPr>
      <w:pStyle w:val="Heading1"/>
      <w:spacing w:before="60" w:after="60"/>
      <w:rPr>
        <w:rFonts w:ascii="Arial" w:hAnsi="Arial" w:cs="Arial"/>
      </w:rPr>
    </w:pPr>
  </w:p>
  <w:p w14:paraId="0C2C2810" w14:textId="77777777" w:rsidR="00C3740C" w:rsidRDefault="00C37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27C5" w14:textId="54E3D718" w:rsidR="00E95F6C" w:rsidRPr="00E95F6C" w:rsidRDefault="00E95F6C" w:rsidP="00E95F6C">
    <w:pPr>
      <w:pStyle w:val="Header"/>
      <w:jc w:val="center"/>
      <w:rPr>
        <w:b/>
        <w:sz w:val="28"/>
        <w:szCs w:val="28"/>
      </w:rPr>
    </w:pPr>
    <w:r w:rsidRPr="00E95F6C">
      <w:rPr>
        <w:b/>
        <w:sz w:val="28"/>
        <w:szCs w:val="28"/>
      </w:rPr>
      <w:t>MODULE SPECIFICATION</w:t>
    </w:r>
  </w:p>
  <w:p w14:paraId="5B24AFAD" w14:textId="77777777" w:rsidR="00C3740C" w:rsidRPr="000F7FBF" w:rsidRDefault="00C3740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218D"/>
    <w:rsid w:val="0008418D"/>
    <w:rsid w:val="00094810"/>
    <w:rsid w:val="00096DA4"/>
    <w:rsid w:val="000C0294"/>
    <w:rsid w:val="000C3A7E"/>
    <w:rsid w:val="000C4342"/>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A4F"/>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E1A"/>
    <w:rsid w:val="0021578E"/>
    <w:rsid w:val="00220458"/>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104"/>
    <w:rsid w:val="00476C33"/>
    <w:rsid w:val="00477BA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9B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67A54"/>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EA9"/>
    <w:rsid w:val="00727780"/>
    <w:rsid w:val="0073792C"/>
    <w:rsid w:val="00754069"/>
    <w:rsid w:val="007667DF"/>
    <w:rsid w:val="0077080B"/>
    <w:rsid w:val="0077251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2D"/>
    <w:rsid w:val="008102E5"/>
    <w:rsid w:val="008111B4"/>
    <w:rsid w:val="008133F0"/>
    <w:rsid w:val="00815880"/>
    <w:rsid w:val="0082322C"/>
    <w:rsid w:val="00823942"/>
    <w:rsid w:val="00827FFD"/>
    <w:rsid w:val="00832DEF"/>
    <w:rsid w:val="0085368A"/>
    <w:rsid w:val="00854535"/>
    <w:rsid w:val="00856EB3"/>
    <w:rsid w:val="00863C96"/>
    <w:rsid w:val="00864A72"/>
    <w:rsid w:val="00873E9F"/>
    <w:rsid w:val="00874047"/>
    <w:rsid w:val="008778CB"/>
    <w:rsid w:val="00881545"/>
    <w:rsid w:val="00883204"/>
    <w:rsid w:val="00883A3E"/>
    <w:rsid w:val="0089148D"/>
    <w:rsid w:val="00891E0D"/>
    <w:rsid w:val="0089257C"/>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439F"/>
    <w:rsid w:val="00A04BF8"/>
    <w:rsid w:val="00A1270E"/>
    <w:rsid w:val="00A15342"/>
    <w:rsid w:val="00A3007E"/>
    <w:rsid w:val="00A30438"/>
    <w:rsid w:val="00A32048"/>
    <w:rsid w:val="00A41F06"/>
    <w:rsid w:val="00A50FD4"/>
    <w:rsid w:val="00A52DB4"/>
    <w:rsid w:val="00A618E1"/>
    <w:rsid w:val="00A629B9"/>
    <w:rsid w:val="00A631AA"/>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41EF2"/>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0C"/>
    <w:rsid w:val="00C3744A"/>
    <w:rsid w:val="00C4002A"/>
    <w:rsid w:val="00C46912"/>
    <w:rsid w:val="00C46CF5"/>
    <w:rsid w:val="00C612A8"/>
    <w:rsid w:val="00C618D2"/>
    <w:rsid w:val="00C67631"/>
    <w:rsid w:val="00C709C6"/>
    <w:rsid w:val="00C729D7"/>
    <w:rsid w:val="00C83354"/>
    <w:rsid w:val="00C84004"/>
    <w:rsid w:val="00C843F6"/>
    <w:rsid w:val="00C84507"/>
    <w:rsid w:val="00C862C7"/>
    <w:rsid w:val="00C96073"/>
    <w:rsid w:val="00CA3254"/>
    <w:rsid w:val="00CB11CE"/>
    <w:rsid w:val="00CC25A2"/>
    <w:rsid w:val="00CD7F07"/>
    <w:rsid w:val="00CE04F3"/>
    <w:rsid w:val="00CE12D8"/>
    <w:rsid w:val="00CE4574"/>
    <w:rsid w:val="00CE70E6"/>
    <w:rsid w:val="00CF0343"/>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5D2"/>
    <w:rsid w:val="00E22F03"/>
    <w:rsid w:val="00E233C1"/>
    <w:rsid w:val="00E51404"/>
    <w:rsid w:val="00E574C9"/>
    <w:rsid w:val="00E610DE"/>
    <w:rsid w:val="00E66167"/>
    <w:rsid w:val="00E71F2F"/>
    <w:rsid w:val="00E77786"/>
    <w:rsid w:val="00E806FB"/>
    <w:rsid w:val="00E95F6C"/>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182A10"/>
  <w15:docId w15:val="{F2C20525-BF80-436F-B9AC-62EE1647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B7909-8DE2-4536-9E39-CC43F11F802C}">
  <ds:schemaRefs>
    <ds:schemaRef ds:uri="http://schemas.openxmlformats.org/officeDocument/2006/bibliography"/>
  </ds:schemaRefs>
</ds:datastoreItem>
</file>

<file path=customXml/itemProps2.xml><?xml version="1.0" encoding="utf-8"?>
<ds:datastoreItem xmlns:ds="http://schemas.openxmlformats.org/officeDocument/2006/customXml" ds:itemID="{A71CC6E8-4FFC-413C-B7FD-A2049736D2A5}"/>
</file>

<file path=customXml/itemProps3.xml><?xml version="1.0" encoding="utf-8"?>
<ds:datastoreItem xmlns:ds="http://schemas.openxmlformats.org/officeDocument/2006/customXml" ds:itemID="{08153FE8-28C2-4A4B-8DF6-7548C9952E7F}"/>
</file>

<file path=customXml/itemProps4.xml><?xml version="1.0" encoding="utf-8"?>
<ds:datastoreItem xmlns:ds="http://schemas.openxmlformats.org/officeDocument/2006/customXml" ds:itemID="{E4D14F36-D74C-49DD-BF41-31246869A3A8}"/>
</file>

<file path=docProps/app.xml><?xml version="1.0" encoding="utf-8"?>
<Properties xmlns="http://schemas.openxmlformats.org/officeDocument/2006/extended-properties" xmlns:vt="http://schemas.openxmlformats.org/officeDocument/2006/docPropsVTypes">
  <Template>Normal.dotm</Template>
  <TotalTime>6</TotalTime>
  <Pages>5</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2019-07-24T13:14:00Z</dcterms:created>
  <dcterms:modified xsi:type="dcterms:W3CDTF">2022-03-21T20:14:00Z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