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4472"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Title of the module</w:t>
      </w:r>
    </w:p>
    <w:p w14:paraId="2D6C9146" w14:textId="77777777" w:rsidR="002B6F38" w:rsidRDefault="00F53D6D" w:rsidP="000775B6">
      <w:pPr>
        <w:spacing w:after="120" w:line="240" w:lineRule="auto"/>
        <w:ind w:left="567" w:right="260"/>
        <w:jc w:val="both"/>
        <w:rPr>
          <w:rFonts w:ascii="Arial" w:hAnsi="Arial" w:cs="Arial"/>
        </w:rPr>
      </w:pPr>
      <w:r>
        <w:rPr>
          <w:rFonts w:ascii="Arial" w:hAnsi="Arial" w:cs="Arial"/>
        </w:rPr>
        <w:t xml:space="preserve">SOCI3440 (SO344) </w:t>
      </w:r>
      <w:r w:rsidR="002B6F38" w:rsidRPr="00470DAB">
        <w:rPr>
          <w:rFonts w:ascii="Arial" w:hAnsi="Arial" w:cs="Arial"/>
        </w:rPr>
        <w:t>Foundations in Social and Criminological Research 2</w:t>
      </w:r>
    </w:p>
    <w:p w14:paraId="390DE553" w14:textId="77777777" w:rsidR="002B6F38" w:rsidRPr="00302082" w:rsidRDefault="002B6F38" w:rsidP="000775B6">
      <w:pPr>
        <w:spacing w:after="120" w:line="240" w:lineRule="auto"/>
        <w:ind w:left="567" w:right="260" w:hanging="567"/>
        <w:jc w:val="both"/>
        <w:rPr>
          <w:rFonts w:ascii="Arial" w:hAnsi="Arial" w:cs="Arial"/>
        </w:rPr>
      </w:pPr>
    </w:p>
    <w:p w14:paraId="65237226"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DF0335" w14:textId="77777777" w:rsidR="002B6F38" w:rsidRDefault="002B6F38" w:rsidP="000775B6">
      <w:pPr>
        <w:spacing w:after="120" w:line="240" w:lineRule="auto"/>
        <w:ind w:left="567" w:right="260"/>
        <w:jc w:val="both"/>
        <w:rPr>
          <w:rFonts w:ascii="Arial" w:hAnsi="Arial" w:cs="Arial"/>
          <w:iCs/>
        </w:rPr>
      </w:pPr>
      <w:r>
        <w:rPr>
          <w:rFonts w:ascii="Arial" w:hAnsi="Arial" w:cs="Arial"/>
          <w:iCs/>
        </w:rPr>
        <w:t>SSPSSR</w:t>
      </w:r>
    </w:p>
    <w:p w14:paraId="558AD534" w14:textId="77777777" w:rsidR="002B6F38" w:rsidRPr="0036174D" w:rsidRDefault="002B6F38" w:rsidP="000775B6">
      <w:pPr>
        <w:spacing w:after="120" w:line="240" w:lineRule="auto"/>
        <w:ind w:left="567" w:right="260" w:hanging="567"/>
        <w:jc w:val="both"/>
        <w:rPr>
          <w:rFonts w:ascii="Arial" w:hAnsi="Arial" w:cs="Arial"/>
          <w:iCs/>
        </w:rPr>
      </w:pPr>
    </w:p>
    <w:p w14:paraId="4A221AA2"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964A487" w14:textId="77777777" w:rsidR="002B6F38" w:rsidRDefault="002B6F38" w:rsidP="000775B6">
      <w:pPr>
        <w:spacing w:after="120" w:line="240" w:lineRule="auto"/>
        <w:ind w:left="567" w:right="260"/>
        <w:jc w:val="both"/>
        <w:rPr>
          <w:rFonts w:ascii="Arial" w:hAnsi="Arial" w:cs="Arial"/>
          <w:iCs/>
        </w:rPr>
      </w:pPr>
      <w:r>
        <w:rPr>
          <w:rFonts w:ascii="Arial" w:hAnsi="Arial" w:cs="Arial"/>
          <w:iCs/>
        </w:rPr>
        <w:t>Level 4</w:t>
      </w:r>
    </w:p>
    <w:p w14:paraId="45088331" w14:textId="77777777" w:rsidR="002B6F38" w:rsidRPr="0036174D" w:rsidRDefault="002B6F38" w:rsidP="000775B6">
      <w:pPr>
        <w:spacing w:after="120" w:line="240" w:lineRule="auto"/>
        <w:ind w:left="567" w:right="260" w:hanging="567"/>
        <w:jc w:val="both"/>
        <w:rPr>
          <w:rFonts w:ascii="Arial" w:hAnsi="Arial" w:cs="Arial"/>
          <w:iCs/>
        </w:rPr>
      </w:pPr>
    </w:p>
    <w:p w14:paraId="729DD8D2"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93F151" w14:textId="77777777" w:rsidR="002B6F38" w:rsidRDefault="002B6F38" w:rsidP="000775B6">
      <w:pPr>
        <w:spacing w:after="120" w:line="240" w:lineRule="auto"/>
        <w:ind w:left="426" w:right="260"/>
        <w:jc w:val="both"/>
        <w:rPr>
          <w:rFonts w:ascii="Arial" w:hAnsi="Arial" w:cs="Arial"/>
        </w:rPr>
      </w:pPr>
      <w:r>
        <w:rPr>
          <w:rFonts w:ascii="Arial" w:hAnsi="Arial" w:cs="Arial"/>
        </w:rPr>
        <w:t xml:space="preserve">   </w:t>
      </w:r>
      <w:r w:rsidRPr="00470DAB">
        <w:rPr>
          <w:rFonts w:ascii="Arial" w:hAnsi="Arial" w:cs="Arial"/>
        </w:rPr>
        <w:t>15 (7.5 ECTS)</w:t>
      </w:r>
    </w:p>
    <w:p w14:paraId="429D822C" w14:textId="77777777" w:rsidR="002B6F38" w:rsidRPr="0036174D" w:rsidRDefault="002B6F38" w:rsidP="000775B6">
      <w:pPr>
        <w:spacing w:after="120" w:line="240" w:lineRule="auto"/>
        <w:ind w:left="426" w:right="260"/>
        <w:jc w:val="both"/>
        <w:rPr>
          <w:rFonts w:ascii="Arial" w:hAnsi="Arial" w:cs="Arial"/>
        </w:rPr>
      </w:pPr>
    </w:p>
    <w:p w14:paraId="2F97B258"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A1A412" w14:textId="77777777" w:rsidR="002B6F38" w:rsidRDefault="002B6F38" w:rsidP="000775B6">
      <w:pPr>
        <w:spacing w:after="120" w:line="240" w:lineRule="auto"/>
        <w:ind w:left="567" w:right="260"/>
        <w:jc w:val="both"/>
        <w:rPr>
          <w:rFonts w:ascii="Arial" w:hAnsi="Arial" w:cs="Arial"/>
          <w:iCs/>
        </w:rPr>
      </w:pPr>
      <w:r w:rsidRPr="00470DAB">
        <w:rPr>
          <w:rFonts w:ascii="Arial" w:hAnsi="Arial" w:cs="Arial"/>
          <w:iCs/>
        </w:rPr>
        <w:t>Spring term</w:t>
      </w:r>
    </w:p>
    <w:p w14:paraId="79203907" w14:textId="77777777" w:rsidR="002B6F38" w:rsidRPr="0036174D" w:rsidRDefault="002B6F38" w:rsidP="000775B6">
      <w:pPr>
        <w:spacing w:after="120" w:line="240" w:lineRule="auto"/>
        <w:ind w:left="567" w:right="260" w:hanging="567"/>
        <w:jc w:val="both"/>
        <w:rPr>
          <w:rFonts w:ascii="Arial" w:hAnsi="Arial" w:cs="Arial"/>
          <w:iCs/>
        </w:rPr>
      </w:pPr>
    </w:p>
    <w:p w14:paraId="6438B05C"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D2AC22" w14:textId="77777777" w:rsidR="002B6F38" w:rsidRDefault="002B6F38" w:rsidP="000775B6">
      <w:pPr>
        <w:spacing w:after="120" w:line="240" w:lineRule="auto"/>
        <w:ind w:left="567" w:right="260"/>
        <w:jc w:val="both"/>
        <w:rPr>
          <w:rFonts w:ascii="Arial" w:hAnsi="Arial" w:cs="Arial"/>
          <w:iCs/>
        </w:rPr>
      </w:pPr>
      <w:r w:rsidRPr="00470DAB">
        <w:rPr>
          <w:rFonts w:ascii="Arial" w:hAnsi="Arial" w:cs="Arial"/>
          <w:iCs/>
        </w:rPr>
        <w:t>Co-requisite: Foundations in Social and Criminological Research 1</w:t>
      </w:r>
    </w:p>
    <w:p w14:paraId="46229813" w14:textId="77777777" w:rsidR="002B6F38" w:rsidRPr="0036174D" w:rsidRDefault="002B6F38" w:rsidP="000775B6">
      <w:pPr>
        <w:spacing w:after="120" w:line="240" w:lineRule="auto"/>
        <w:ind w:left="567" w:right="260" w:hanging="567"/>
        <w:jc w:val="both"/>
        <w:rPr>
          <w:rFonts w:ascii="Arial" w:hAnsi="Arial" w:cs="Arial"/>
          <w:iCs/>
        </w:rPr>
      </w:pPr>
    </w:p>
    <w:p w14:paraId="3830F755"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8D36F8" w14:textId="77777777" w:rsidR="002B6F38" w:rsidRDefault="002B6F38" w:rsidP="000775B6">
      <w:pPr>
        <w:spacing w:after="120" w:line="240" w:lineRule="auto"/>
        <w:ind w:left="567" w:right="260"/>
        <w:jc w:val="both"/>
        <w:rPr>
          <w:rFonts w:ascii="Arial" w:hAnsi="Arial" w:cs="Arial"/>
          <w:iCs/>
        </w:rPr>
      </w:pPr>
      <w:r w:rsidRPr="00470DAB">
        <w:rPr>
          <w:rFonts w:ascii="Arial" w:hAnsi="Arial" w:cs="Arial"/>
          <w:iCs/>
        </w:rPr>
        <w:t>BSc (Hons) Social Sciences, BA (Hons) Criminal Justice &amp; Criminology</w:t>
      </w:r>
    </w:p>
    <w:p w14:paraId="49829FAF" w14:textId="77777777" w:rsidR="002B6F38" w:rsidRPr="0036174D" w:rsidRDefault="002B6F38" w:rsidP="000775B6">
      <w:pPr>
        <w:spacing w:after="120" w:line="240" w:lineRule="auto"/>
        <w:ind w:left="567" w:right="260"/>
        <w:jc w:val="both"/>
        <w:rPr>
          <w:rFonts w:ascii="Arial" w:hAnsi="Arial" w:cs="Arial"/>
          <w:iCs/>
        </w:rPr>
      </w:pPr>
    </w:p>
    <w:p w14:paraId="3334E360" w14:textId="77777777" w:rsidR="002B6F38" w:rsidRPr="00302082" w:rsidRDefault="002B6F38" w:rsidP="000775B6">
      <w:pPr>
        <w:numPr>
          <w:ilvl w:val="0"/>
          <w:numId w:val="5"/>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F03BBCF"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8.1</w:t>
      </w:r>
      <w:r w:rsidRPr="00470DAB">
        <w:rPr>
          <w:rFonts w:ascii="Arial" w:hAnsi="Arial" w:cs="Arial"/>
        </w:rPr>
        <w:tab/>
        <w:t>Demonstrate knowledge of the key concepts and debates in social sciences research.</w:t>
      </w:r>
    </w:p>
    <w:p w14:paraId="1D48B730"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8.2</w:t>
      </w:r>
      <w:r w:rsidRPr="00470DAB">
        <w:rPr>
          <w:rFonts w:ascii="Arial" w:hAnsi="Arial" w:cs="Arial"/>
        </w:rPr>
        <w:tab/>
        <w:t xml:space="preserve">Demonstrate the ability to evaluate debates around key issues in social sciences research. </w:t>
      </w:r>
    </w:p>
    <w:p w14:paraId="09A86EC1"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8.3</w:t>
      </w:r>
      <w:r w:rsidRPr="00470DAB">
        <w:rPr>
          <w:rFonts w:ascii="Arial" w:hAnsi="Arial" w:cs="Arial"/>
        </w:rPr>
        <w:tab/>
        <w:t>Demonstrate the ability to locate publically-available quantitative data, and to manipulate it using Excel or SPSS to produce a graph or table.</w:t>
      </w:r>
    </w:p>
    <w:p w14:paraId="1DAD8C13"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8.4</w:t>
      </w:r>
      <w:r w:rsidRPr="00470DAB">
        <w:rPr>
          <w:rFonts w:ascii="Arial" w:hAnsi="Arial" w:cs="Arial"/>
        </w:rPr>
        <w:tab/>
        <w:t>Demonstrate the ability to analyse quantitative data using SPSS.</w:t>
      </w:r>
    </w:p>
    <w:p w14:paraId="25E383F4" w14:textId="77777777" w:rsidR="002B6F38" w:rsidRDefault="002B6F38" w:rsidP="000775B6">
      <w:pPr>
        <w:spacing w:after="120" w:line="240" w:lineRule="auto"/>
        <w:ind w:left="1134" w:right="260" w:hanging="567"/>
        <w:jc w:val="both"/>
        <w:rPr>
          <w:rFonts w:ascii="Arial" w:hAnsi="Arial" w:cs="Arial"/>
        </w:rPr>
      </w:pPr>
      <w:r w:rsidRPr="00470DAB">
        <w:rPr>
          <w:rFonts w:ascii="Arial" w:hAnsi="Arial" w:cs="Arial"/>
        </w:rPr>
        <w:t>8.5</w:t>
      </w:r>
      <w:r w:rsidRPr="00470DAB">
        <w:rPr>
          <w:rFonts w:ascii="Arial" w:hAnsi="Arial" w:cs="Arial"/>
        </w:rPr>
        <w:tab/>
        <w:t>Evaluate quantitative and qualitative approaches to understanding the world.</w:t>
      </w:r>
    </w:p>
    <w:p w14:paraId="2449F352" w14:textId="77777777" w:rsidR="002B6F38" w:rsidRPr="0036174D" w:rsidRDefault="002B6F38" w:rsidP="000775B6">
      <w:pPr>
        <w:spacing w:after="120" w:line="240" w:lineRule="auto"/>
        <w:ind w:left="1134" w:right="260" w:hanging="567"/>
        <w:jc w:val="both"/>
        <w:rPr>
          <w:rFonts w:ascii="Arial" w:hAnsi="Arial" w:cs="Arial"/>
        </w:rPr>
      </w:pPr>
    </w:p>
    <w:p w14:paraId="440855CC" w14:textId="77777777" w:rsidR="002B6F38" w:rsidRPr="00302082" w:rsidRDefault="002B6F38" w:rsidP="000775B6">
      <w:pPr>
        <w:numPr>
          <w:ilvl w:val="0"/>
          <w:numId w:val="5"/>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ED0581E" w14:textId="44D72CC1"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9.1 </w:t>
      </w:r>
      <w:r w:rsidR="000775B6">
        <w:rPr>
          <w:rFonts w:ascii="Arial" w:hAnsi="Arial" w:cs="Arial"/>
        </w:rPr>
        <w:tab/>
      </w:r>
      <w:r w:rsidRPr="00470DAB">
        <w:rPr>
          <w:rFonts w:ascii="Arial" w:hAnsi="Arial" w:cs="Arial"/>
        </w:rPr>
        <w:t>Analyse and understand numerical data</w:t>
      </w:r>
    </w:p>
    <w:p w14:paraId="69D124AD" w14:textId="0DDCCBD9"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9.2 </w:t>
      </w:r>
      <w:r w:rsidR="000775B6">
        <w:rPr>
          <w:rFonts w:ascii="Arial" w:hAnsi="Arial" w:cs="Arial"/>
        </w:rPr>
        <w:tab/>
      </w:r>
      <w:r w:rsidRPr="00470DAB">
        <w:rPr>
          <w:rFonts w:ascii="Arial" w:hAnsi="Arial" w:cs="Arial"/>
        </w:rPr>
        <w:t>Organise material and communicate it clearly</w:t>
      </w:r>
    </w:p>
    <w:p w14:paraId="17790061" w14:textId="6A84FCA0"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9.3 </w:t>
      </w:r>
      <w:r w:rsidR="000775B6">
        <w:rPr>
          <w:rFonts w:ascii="Arial" w:hAnsi="Arial" w:cs="Arial"/>
        </w:rPr>
        <w:tab/>
      </w:r>
      <w:r w:rsidRPr="00470DAB">
        <w:rPr>
          <w:rFonts w:ascii="Arial" w:hAnsi="Arial" w:cs="Arial"/>
        </w:rPr>
        <w:t>Use appropriate technologies for analysing quantitative data</w:t>
      </w:r>
    </w:p>
    <w:p w14:paraId="18104290" w14:textId="47486B23" w:rsidR="002B6F38"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9.4 </w:t>
      </w:r>
      <w:r w:rsidR="000775B6">
        <w:rPr>
          <w:rFonts w:ascii="Arial" w:hAnsi="Arial" w:cs="Arial"/>
        </w:rPr>
        <w:tab/>
      </w:r>
      <w:r w:rsidRPr="00470DAB">
        <w:rPr>
          <w:rFonts w:ascii="Arial" w:hAnsi="Arial" w:cs="Arial"/>
        </w:rPr>
        <w:t>Understand different schools of thought and the ability to distinguish them</w:t>
      </w:r>
    </w:p>
    <w:p w14:paraId="4043068A" w14:textId="77777777" w:rsidR="000775B6" w:rsidRDefault="000775B6" w:rsidP="000775B6">
      <w:pPr>
        <w:spacing w:after="120" w:line="240" w:lineRule="auto"/>
        <w:ind w:left="1134" w:right="260" w:hanging="567"/>
        <w:jc w:val="both"/>
        <w:rPr>
          <w:rFonts w:ascii="Arial" w:hAnsi="Arial" w:cs="Arial"/>
        </w:rPr>
      </w:pPr>
    </w:p>
    <w:p w14:paraId="42D64011" w14:textId="77777777" w:rsidR="002B6F38"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649708"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This module follows on from Foundations in Social and Criminological Research 1 in developing students’ skills in research and critical thinking.  The emphasis in this module is on quantitative methods: evaluating the use of quantitative research in ‘real life’ contexts, and developing skills in analysing quantitative data.  Students will explore descriptive statistics, the evaluation of research designs and learn how to use SPSS to handle quantitative data.</w:t>
      </w:r>
    </w:p>
    <w:p w14:paraId="1E02D2FE" w14:textId="77777777" w:rsidR="002B6F38" w:rsidRPr="0036174D" w:rsidRDefault="002B6F38" w:rsidP="000775B6">
      <w:pPr>
        <w:spacing w:after="120" w:line="240" w:lineRule="auto"/>
        <w:ind w:left="567" w:right="260" w:hanging="567"/>
        <w:jc w:val="both"/>
        <w:rPr>
          <w:rFonts w:ascii="Arial" w:hAnsi="Arial" w:cs="Arial"/>
          <w:iCs/>
        </w:rPr>
      </w:pPr>
    </w:p>
    <w:p w14:paraId="6D651FE1"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B84F120" w14:textId="77777777" w:rsidR="002B6F38" w:rsidRPr="00470DAB" w:rsidRDefault="002B6F38" w:rsidP="000775B6">
      <w:pPr>
        <w:spacing w:after="120" w:line="240" w:lineRule="auto"/>
        <w:ind w:left="567" w:right="260"/>
        <w:jc w:val="both"/>
        <w:rPr>
          <w:rFonts w:ascii="Arial" w:hAnsi="Arial" w:cs="Arial"/>
        </w:rPr>
      </w:pPr>
      <w:proofErr w:type="spellStart"/>
      <w:r w:rsidRPr="00470DAB">
        <w:rPr>
          <w:rFonts w:ascii="Arial" w:hAnsi="Arial" w:cs="Arial"/>
        </w:rPr>
        <w:t>Blastland</w:t>
      </w:r>
      <w:proofErr w:type="spellEnd"/>
      <w:r w:rsidRPr="00470DAB">
        <w:rPr>
          <w:rFonts w:ascii="Arial" w:hAnsi="Arial" w:cs="Arial"/>
        </w:rPr>
        <w:t xml:space="preserve">, M. and A. </w:t>
      </w:r>
      <w:proofErr w:type="spellStart"/>
      <w:r w:rsidRPr="00470DAB">
        <w:rPr>
          <w:rFonts w:ascii="Arial" w:hAnsi="Arial" w:cs="Arial"/>
        </w:rPr>
        <w:t>Dilnot</w:t>
      </w:r>
      <w:proofErr w:type="spellEnd"/>
      <w:r w:rsidRPr="00470DAB">
        <w:rPr>
          <w:rFonts w:ascii="Arial" w:hAnsi="Arial" w:cs="Arial"/>
        </w:rPr>
        <w:t>, The Tiger that Isn’t: Seeing Through a World of Numbers.  London: Profile, 2008</w:t>
      </w:r>
    </w:p>
    <w:p w14:paraId="1623322B"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Field, A., Discovering Statistics using IBM SPSS Statistics: And Sex and Drugs and rock’n’roll.  Los Angeles: SAGE, 2013</w:t>
      </w:r>
    </w:p>
    <w:p w14:paraId="5F48516B"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Gray, D.E., Doing Research in the Real World.  Los Angeles: SAGE, 2013</w:t>
      </w:r>
    </w:p>
    <w:p w14:paraId="74685FBE"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 xml:space="preserve">Holt, N. and I. Walker, Research With People: Theory, Plans and </w:t>
      </w:r>
      <w:proofErr w:type="spellStart"/>
      <w:r w:rsidRPr="00470DAB">
        <w:rPr>
          <w:rFonts w:ascii="Arial" w:hAnsi="Arial" w:cs="Arial"/>
        </w:rPr>
        <w:t>Practicals</w:t>
      </w:r>
      <w:proofErr w:type="spellEnd"/>
      <w:r w:rsidRPr="00470DAB">
        <w:rPr>
          <w:rFonts w:ascii="Arial" w:hAnsi="Arial" w:cs="Arial"/>
        </w:rPr>
        <w:t>.  Basingstoke: Palgrave Macmillan</w:t>
      </w:r>
    </w:p>
    <w:p w14:paraId="632DEF1D" w14:textId="77777777" w:rsidR="002B6F38" w:rsidRDefault="002B6F38" w:rsidP="000775B6">
      <w:pPr>
        <w:spacing w:after="120" w:line="240" w:lineRule="auto"/>
        <w:ind w:left="567" w:right="260"/>
        <w:jc w:val="both"/>
        <w:rPr>
          <w:rFonts w:ascii="Arial" w:hAnsi="Arial" w:cs="Arial"/>
        </w:rPr>
      </w:pPr>
      <w:proofErr w:type="spellStart"/>
      <w:r w:rsidRPr="00470DAB">
        <w:rPr>
          <w:rFonts w:ascii="Arial" w:hAnsi="Arial" w:cs="Arial"/>
        </w:rPr>
        <w:t>Pallant</w:t>
      </w:r>
      <w:proofErr w:type="spellEnd"/>
      <w:r w:rsidRPr="00470DAB">
        <w:rPr>
          <w:rFonts w:ascii="Arial" w:hAnsi="Arial" w:cs="Arial"/>
        </w:rPr>
        <w:t>, J., SPSS Survival Manual: A Step by Step Guide to Data Analysis Using IBM SPSS.  Maidenhead: McGraw Hill, 2013</w:t>
      </w:r>
    </w:p>
    <w:p w14:paraId="743B055F" w14:textId="77777777" w:rsidR="002B6F38" w:rsidRPr="0036174D" w:rsidRDefault="002B6F38" w:rsidP="000775B6">
      <w:pPr>
        <w:spacing w:after="120" w:line="240" w:lineRule="auto"/>
        <w:ind w:left="1134" w:right="260" w:hanging="567"/>
        <w:jc w:val="both"/>
        <w:rPr>
          <w:rFonts w:ascii="Arial" w:hAnsi="Arial" w:cs="Arial"/>
        </w:rPr>
      </w:pPr>
    </w:p>
    <w:p w14:paraId="174A058D" w14:textId="77777777" w:rsidR="002B6F38" w:rsidRPr="0036174D" w:rsidRDefault="002B6F38" w:rsidP="000775B6">
      <w:pPr>
        <w:numPr>
          <w:ilvl w:val="0"/>
          <w:numId w:val="5"/>
        </w:numPr>
        <w:spacing w:after="120" w:line="240" w:lineRule="auto"/>
        <w:ind w:left="567" w:right="260"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DC3A567" w14:textId="77777777" w:rsidR="002B6F38" w:rsidRPr="00470DAB" w:rsidRDefault="002B6F38" w:rsidP="000775B6">
      <w:pPr>
        <w:spacing w:after="120" w:line="240" w:lineRule="auto"/>
        <w:ind w:left="1134" w:right="260" w:hanging="567"/>
        <w:jc w:val="both"/>
        <w:rPr>
          <w:rFonts w:ascii="Arial" w:hAnsi="Arial" w:cs="Arial"/>
          <w:iCs/>
        </w:rPr>
      </w:pPr>
      <w:r w:rsidRPr="00470DAB">
        <w:rPr>
          <w:rFonts w:ascii="Arial" w:hAnsi="Arial" w:cs="Arial"/>
          <w:iCs/>
        </w:rPr>
        <w:t>Total Hours: 150</w:t>
      </w:r>
      <w:r>
        <w:rPr>
          <w:rFonts w:ascii="Arial" w:hAnsi="Arial" w:cs="Arial"/>
          <w:iCs/>
        </w:rPr>
        <w:t xml:space="preserve"> - 22 Contact Hours; 128 Private Study</w:t>
      </w:r>
    </w:p>
    <w:p w14:paraId="25AD1638" w14:textId="77777777" w:rsidR="002B6F38" w:rsidRPr="0036174D" w:rsidRDefault="002B6F38" w:rsidP="000775B6">
      <w:pPr>
        <w:spacing w:after="120" w:line="240" w:lineRule="auto"/>
        <w:ind w:left="1134" w:right="260" w:hanging="567"/>
        <w:jc w:val="both"/>
        <w:rPr>
          <w:rFonts w:ascii="Arial" w:hAnsi="Arial" w:cs="Arial"/>
          <w:iCs/>
        </w:rPr>
      </w:pPr>
    </w:p>
    <w:p w14:paraId="7C3A25DA" w14:textId="77777777" w:rsidR="002B6F38" w:rsidRPr="0036174D" w:rsidRDefault="002B6F38" w:rsidP="000775B6">
      <w:pPr>
        <w:numPr>
          <w:ilvl w:val="0"/>
          <w:numId w:val="5"/>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DCB0F49" w14:textId="77777777" w:rsidR="002B6F38" w:rsidRDefault="002B6F38" w:rsidP="000775B6">
      <w:pPr>
        <w:pStyle w:val="ListParagraph"/>
        <w:numPr>
          <w:ilvl w:val="1"/>
          <w:numId w:val="5"/>
        </w:numPr>
        <w:spacing w:after="120"/>
        <w:ind w:left="567" w:right="260" w:hanging="567"/>
        <w:contextualSpacing w:val="0"/>
        <w:jc w:val="both"/>
        <w:rPr>
          <w:rFonts w:ascii="Arial" w:hAnsi="Arial" w:cs="Arial"/>
          <w:iCs/>
        </w:rPr>
      </w:pPr>
      <w:r>
        <w:rPr>
          <w:rFonts w:ascii="Arial" w:hAnsi="Arial" w:cs="Arial"/>
          <w:iCs/>
        </w:rPr>
        <w:t>Main assessment methods</w:t>
      </w:r>
    </w:p>
    <w:p w14:paraId="22FAF0FC" w14:textId="21FB4E88" w:rsidR="000775B6" w:rsidRDefault="002B6F38" w:rsidP="000775B6">
      <w:pPr>
        <w:pStyle w:val="ListParagraph"/>
        <w:spacing w:after="120"/>
        <w:ind w:left="567" w:right="260"/>
        <w:jc w:val="both"/>
        <w:rPr>
          <w:rFonts w:ascii="Arial" w:hAnsi="Arial" w:cs="Arial"/>
          <w:iCs/>
        </w:rPr>
      </w:pPr>
      <w:r w:rsidRPr="00470DAB">
        <w:rPr>
          <w:rFonts w:ascii="Arial" w:hAnsi="Arial" w:cs="Arial"/>
          <w:iCs/>
        </w:rPr>
        <w:t xml:space="preserve">The module will be assessed through 100% coursework.  The coursework will consist of a portfolio of </w:t>
      </w:r>
      <w:r>
        <w:rPr>
          <w:rFonts w:ascii="Arial" w:hAnsi="Arial" w:cs="Arial"/>
          <w:iCs/>
        </w:rPr>
        <w:t>4,</w:t>
      </w:r>
      <w:r w:rsidRPr="00470DAB">
        <w:rPr>
          <w:rFonts w:ascii="Arial" w:hAnsi="Arial" w:cs="Arial"/>
          <w:iCs/>
        </w:rPr>
        <w:t>500 words, comprising of the following linked elements:</w:t>
      </w:r>
    </w:p>
    <w:p w14:paraId="410071C7" w14:textId="77777777" w:rsidR="000775B6" w:rsidRPr="000775B6" w:rsidRDefault="000775B6" w:rsidP="000775B6">
      <w:pPr>
        <w:pStyle w:val="ListParagraph"/>
        <w:spacing w:after="120"/>
        <w:ind w:left="567" w:right="260"/>
        <w:jc w:val="both"/>
        <w:rPr>
          <w:rFonts w:ascii="Arial" w:hAnsi="Arial" w:cs="Arial"/>
          <w:iCs/>
        </w:rPr>
      </w:pPr>
    </w:p>
    <w:p w14:paraId="3A3CC418" w14:textId="77777777" w:rsidR="002B6F38" w:rsidRPr="000775B6" w:rsidRDefault="002B6F38" w:rsidP="000775B6">
      <w:pPr>
        <w:pStyle w:val="ListParagraph"/>
        <w:numPr>
          <w:ilvl w:val="0"/>
          <w:numId w:val="15"/>
        </w:numPr>
        <w:spacing w:after="120" w:line="240" w:lineRule="auto"/>
        <w:ind w:right="260"/>
        <w:jc w:val="both"/>
        <w:rPr>
          <w:rFonts w:ascii="Arial" w:hAnsi="Arial" w:cs="Arial"/>
        </w:rPr>
      </w:pPr>
      <w:r w:rsidRPr="000775B6">
        <w:rPr>
          <w:rFonts w:ascii="Arial" w:hAnsi="Arial" w:cs="Arial"/>
        </w:rPr>
        <w:t>A descriptive statistics project (2,500 words – 50%</w:t>
      </w:r>
    </w:p>
    <w:p w14:paraId="483BA61C" w14:textId="77777777" w:rsidR="002B6F38" w:rsidRPr="000775B6" w:rsidRDefault="002B6F38" w:rsidP="000775B6">
      <w:pPr>
        <w:pStyle w:val="ListParagraph"/>
        <w:numPr>
          <w:ilvl w:val="0"/>
          <w:numId w:val="15"/>
        </w:numPr>
        <w:spacing w:after="120" w:line="240" w:lineRule="auto"/>
        <w:ind w:right="260"/>
        <w:jc w:val="both"/>
        <w:rPr>
          <w:rFonts w:ascii="Arial" w:hAnsi="Arial" w:cs="Arial"/>
        </w:rPr>
      </w:pPr>
      <w:r w:rsidRPr="000775B6">
        <w:rPr>
          <w:rFonts w:ascii="Arial" w:hAnsi="Arial" w:cs="Arial"/>
        </w:rPr>
        <w:t xml:space="preserve">An evaluative assignment (2,000 words) – 30% </w:t>
      </w:r>
    </w:p>
    <w:p w14:paraId="33604E66" w14:textId="2E127AD2" w:rsidR="002B6F38" w:rsidRPr="000775B6" w:rsidRDefault="002B6F38" w:rsidP="000775B6">
      <w:pPr>
        <w:pStyle w:val="ListParagraph"/>
        <w:numPr>
          <w:ilvl w:val="0"/>
          <w:numId w:val="15"/>
        </w:numPr>
        <w:spacing w:after="120" w:line="240" w:lineRule="auto"/>
        <w:ind w:right="260"/>
        <w:jc w:val="both"/>
        <w:rPr>
          <w:rFonts w:ascii="Arial" w:hAnsi="Arial" w:cs="Arial"/>
        </w:rPr>
      </w:pPr>
      <w:r w:rsidRPr="000775B6">
        <w:rPr>
          <w:rFonts w:ascii="Arial" w:hAnsi="Arial" w:cs="Arial"/>
        </w:rPr>
        <w:t>Seminar participation – 20%</w:t>
      </w:r>
    </w:p>
    <w:p w14:paraId="15FE8F13" w14:textId="77777777" w:rsidR="000775B6" w:rsidRDefault="000775B6" w:rsidP="000775B6">
      <w:pPr>
        <w:pStyle w:val="ListParagraph"/>
        <w:spacing w:after="120"/>
        <w:ind w:left="567" w:right="260"/>
        <w:contextualSpacing w:val="0"/>
        <w:jc w:val="both"/>
        <w:rPr>
          <w:rFonts w:ascii="Arial" w:hAnsi="Arial" w:cs="Arial"/>
          <w:iCs/>
        </w:rPr>
      </w:pPr>
    </w:p>
    <w:p w14:paraId="10AC6ACF" w14:textId="77777777" w:rsidR="002B6F38" w:rsidRDefault="002B6F38" w:rsidP="000775B6">
      <w:pPr>
        <w:pStyle w:val="ListParagraph"/>
        <w:numPr>
          <w:ilvl w:val="1"/>
          <w:numId w:val="5"/>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418A532D" w14:textId="77777777" w:rsidR="002B6F38" w:rsidRDefault="002B6F38" w:rsidP="000775B6">
      <w:pPr>
        <w:pStyle w:val="ListParagraph"/>
        <w:spacing w:after="120"/>
        <w:ind w:left="567" w:right="260"/>
        <w:contextualSpacing w:val="0"/>
        <w:jc w:val="both"/>
        <w:rPr>
          <w:rFonts w:ascii="Arial" w:hAnsi="Arial" w:cs="Arial"/>
          <w:iCs/>
        </w:rPr>
      </w:pPr>
      <w:r w:rsidRPr="00F46BB4">
        <w:rPr>
          <w:rFonts w:ascii="Arial" w:hAnsi="Arial" w:cs="Arial"/>
          <w:iCs/>
        </w:rPr>
        <w:t>Reassessme</w:t>
      </w:r>
      <w:r>
        <w:rPr>
          <w:rFonts w:ascii="Arial" w:hAnsi="Arial" w:cs="Arial"/>
          <w:iCs/>
        </w:rPr>
        <w:t xml:space="preserve">nt Instrument: 100% coursework. </w:t>
      </w:r>
    </w:p>
    <w:p w14:paraId="72A5C63A" w14:textId="77777777" w:rsidR="00F53D6D" w:rsidRPr="0036174D" w:rsidRDefault="00F53D6D" w:rsidP="000775B6">
      <w:pPr>
        <w:pStyle w:val="ListParagraph"/>
        <w:spacing w:after="120"/>
        <w:ind w:right="260"/>
        <w:contextualSpacing w:val="0"/>
        <w:jc w:val="both"/>
        <w:rPr>
          <w:rFonts w:ascii="Arial" w:hAnsi="Arial" w:cs="Arial"/>
          <w:iCs/>
        </w:rPr>
      </w:pPr>
    </w:p>
    <w:p w14:paraId="5CB299F4" w14:textId="29F9C92C" w:rsidR="002B6F38" w:rsidRDefault="002B6F38" w:rsidP="000775B6">
      <w:pPr>
        <w:numPr>
          <w:ilvl w:val="0"/>
          <w:numId w:val="5"/>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p w14:paraId="6EA75BD9" w14:textId="77777777" w:rsidR="000775B6" w:rsidRPr="00D50113" w:rsidRDefault="000775B6" w:rsidP="000775B6">
      <w:pPr>
        <w:spacing w:after="120" w:line="240" w:lineRule="auto"/>
        <w:ind w:left="567" w:right="260"/>
        <w:jc w:val="both"/>
        <w:rPr>
          <w:rFonts w:ascii="Arial" w:hAnsi="Arial" w:cs="Arial"/>
          <w:b/>
          <w:iCs/>
        </w:rPr>
      </w:pP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tblGrid>
      <w:tr w:rsidR="000775B6" w:rsidRPr="00C042D7" w14:paraId="57A434F5" w14:textId="77777777" w:rsidTr="000775B6">
        <w:trPr>
          <w:jc w:val="center"/>
        </w:trPr>
        <w:tc>
          <w:tcPr>
            <w:tcW w:w="1730" w:type="dxa"/>
          </w:tcPr>
          <w:p w14:paraId="4AC8FB49" w14:textId="77777777" w:rsidR="000775B6" w:rsidRPr="000775B6" w:rsidRDefault="000775B6" w:rsidP="00C042D7">
            <w:pPr>
              <w:spacing w:after="120" w:line="240" w:lineRule="auto"/>
              <w:ind w:left="33"/>
              <w:rPr>
                <w:rFonts w:ascii="Arial" w:hAnsi="Arial" w:cs="Arial"/>
                <w:b/>
              </w:rPr>
            </w:pPr>
            <w:r w:rsidRPr="000775B6">
              <w:rPr>
                <w:rFonts w:ascii="Arial" w:hAnsi="Arial" w:cs="Arial"/>
                <w:b/>
              </w:rPr>
              <w:t>Module learning outcome</w:t>
            </w:r>
          </w:p>
        </w:tc>
        <w:tc>
          <w:tcPr>
            <w:tcW w:w="567" w:type="dxa"/>
          </w:tcPr>
          <w:p w14:paraId="56A0C99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8.1</w:t>
            </w:r>
          </w:p>
        </w:tc>
        <w:tc>
          <w:tcPr>
            <w:tcW w:w="567" w:type="dxa"/>
          </w:tcPr>
          <w:p w14:paraId="7161C5A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8.2</w:t>
            </w:r>
          </w:p>
        </w:tc>
        <w:tc>
          <w:tcPr>
            <w:tcW w:w="567" w:type="dxa"/>
          </w:tcPr>
          <w:p w14:paraId="4EE8427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8.3</w:t>
            </w:r>
          </w:p>
        </w:tc>
        <w:tc>
          <w:tcPr>
            <w:tcW w:w="567" w:type="dxa"/>
          </w:tcPr>
          <w:p w14:paraId="3F4A2B3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8.4</w:t>
            </w:r>
          </w:p>
        </w:tc>
        <w:tc>
          <w:tcPr>
            <w:tcW w:w="567" w:type="dxa"/>
          </w:tcPr>
          <w:p w14:paraId="1B67C27B"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8.5</w:t>
            </w:r>
          </w:p>
        </w:tc>
        <w:tc>
          <w:tcPr>
            <w:tcW w:w="567" w:type="dxa"/>
          </w:tcPr>
          <w:p w14:paraId="769CADB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8.6</w:t>
            </w:r>
          </w:p>
        </w:tc>
        <w:tc>
          <w:tcPr>
            <w:tcW w:w="567" w:type="dxa"/>
          </w:tcPr>
          <w:p w14:paraId="73C0444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9.1</w:t>
            </w:r>
          </w:p>
        </w:tc>
        <w:tc>
          <w:tcPr>
            <w:tcW w:w="567" w:type="dxa"/>
          </w:tcPr>
          <w:p w14:paraId="3209387B"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9.2</w:t>
            </w:r>
          </w:p>
        </w:tc>
        <w:tc>
          <w:tcPr>
            <w:tcW w:w="567" w:type="dxa"/>
          </w:tcPr>
          <w:p w14:paraId="26C89FE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9.3</w:t>
            </w:r>
          </w:p>
        </w:tc>
        <w:tc>
          <w:tcPr>
            <w:tcW w:w="567" w:type="dxa"/>
          </w:tcPr>
          <w:p w14:paraId="79AC076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9.4</w:t>
            </w:r>
          </w:p>
        </w:tc>
      </w:tr>
      <w:tr w:rsidR="000775B6" w:rsidRPr="00C042D7" w14:paraId="311EA40F" w14:textId="77777777" w:rsidTr="000775B6">
        <w:trPr>
          <w:jc w:val="center"/>
        </w:trPr>
        <w:tc>
          <w:tcPr>
            <w:tcW w:w="1730" w:type="dxa"/>
          </w:tcPr>
          <w:p w14:paraId="51908CAB" w14:textId="77777777" w:rsidR="000775B6" w:rsidRPr="000775B6" w:rsidRDefault="000775B6" w:rsidP="00C042D7">
            <w:pPr>
              <w:spacing w:after="120" w:line="240" w:lineRule="auto"/>
              <w:rPr>
                <w:rFonts w:ascii="Arial" w:hAnsi="Arial" w:cs="Arial"/>
                <w:b/>
              </w:rPr>
            </w:pPr>
            <w:r w:rsidRPr="000775B6">
              <w:rPr>
                <w:rFonts w:ascii="Arial" w:hAnsi="Arial" w:cs="Arial"/>
                <w:b/>
              </w:rPr>
              <w:lastRenderedPageBreak/>
              <w:t>Learning/ teaching method</w:t>
            </w:r>
          </w:p>
        </w:tc>
        <w:tc>
          <w:tcPr>
            <w:tcW w:w="567" w:type="dxa"/>
          </w:tcPr>
          <w:p w14:paraId="67234BB2" w14:textId="77777777" w:rsidR="000775B6" w:rsidRPr="000775B6" w:rsidRDefault="000775B6" w:rsidP="00FF2AE3">
            <w:pPr>
              <w:spacing w:after="120" w:line="240" w:lineRule="auto"/>
              <w:jc w:val="center"/>
              <w:rPr>
                <w:rFonts w:ascii="Arial" w:hAnsi="Arial" w:cs="Arial"/>
              </w:rPr>
            </w:pPr>
          </w:p>
        </w:tc>
        <w:tc>
          <w:tcPr>
            <w:tcW w:w="567" w:type="dxa"/>
          </w:tcPr>
          <w:p w14:paraId="501BE44C" w14:textId="77777777" w:rsidR="000775B6" w:rsidRPr="000775B6" w:rsidRDefault="000775B6" w:rsidP="00FF2AE3">
            <w:pPr>
              <w:spacing w:after="120" w:line="240" w:lineRule="auto"/>
              <w:jc w:val="center"/>
              <w:rPr>
                <w:rFonts w:ascii="Arial" w:hAnsi="Arial" w:cs="Arial"/>
              </w:rPr>
            </w:pPr>
          </w:p>
        </w:tc>
        <w:tc>
          <w:tcPr>
            <w:tcW w:w="567" w:type="dxa"/>
          </w:tcPr>
          <w:p w14:paraId="59122262" w14:textId="77777777" w:rsidR="000775B6" w:rsidRPr="000775B6" w:rsidRDefault="000775B6" w:rsidP="00FF2AE3">
            <w:pPr>
              <w:spacing w:after="120" w:line="240" w:lineRule="auto"/>
              <w:jc w:val="center"/>
              <w:rPr>
                <w:rFonts w:ascii="Arial" w:hAnsi="Arial" w:cs="Arial"/>
              </w:rPr>
            </w:pPr>
          </w:p>
        </w:tc>
        <w:tc>
          <w:tcPr>
            <w:tcW w:w="567" w:type="dxa"/>
          </w:tcPr>
          <w:p w14:paraId="27BDDD39" w14:textId="77777777" w:rsidR="000775B6" w:rsidRPr="000775B6" w:rsidRDefault="000775B6" w:rsidP="00FF2AE3">
            <w:pPr>
              <w:spacing w:after="120" w:line="240" w:lineRule="auto"/>
              <w:jc w:val="center"/>
              <w:rPr>
                <w:rFonts w:ascii="Arial" w:hAnsi="Arial" w:cs="Arial"/>
              </w:rPr>
            </w:pPr>
          </w:p>
        </w:tc>
        <w:tc>
          <w:tcPr>
            <w:tcW w:w="567" w:type="dxa"/>
          </w:tcPr>
          <w:p w14:paraId="39DCA275" w14:textId="77777777" w:rsidR="000775B6" w:rsidRPr="000775B6" w:rsidRDefault="000775B6" w:rsidP="00FF2AE3">
            <w:pPr>
              <w:spacing w:after="120" w:line="240" w:lineRule="auto"/>
              <w:jc w:val="center"/>
              <w:rPr>
                <w:rFonts w:ascii="Arial" w:hAnsi="Arial" w:cs="Arial"/>
              </w:rPr>
            </w:pPr>
          </w:p>
        </w:tc>
        <w:tc>
          <w:tcPr>
            <w:tcW w:w="567" w:type="dxa"/>
          </w:tcPr>
          <w:p w14:paraId="605138AB" w14:textId="77777777" w:rsidR="000775B6" w:rsidRPr="000775B6" w:rsidRDefault="000775B6" w:rsidP="00FF2AE3">
            <w:pPr>
              <w:spacing w:after="120" w:line="240" w:lineRule="auto"/>
              <w:jc w:val="center"/>
              <w:rPr>
                <w:rFonts w:ascii="Arial" w:hAnsi="Arial" w:cs="Arial"/>
              </w:rPr>
            </w:pPr>
          </w:p>
        </w:tc>
        <w:tc>
          <w:tcPr>
            <w:tcW w:w="567" w:type="dxa"/>
          </w:tcPr>
          <w:p w14:paraId="26F7F3FB" w14:textId="77777777" w:rsidR="000775B6" w:rsidRPr="000775B6" w:rsidRDefault="000775B6" w:rsidP="00FF2AE3">
            <w:pPr>
              <w:spacing w:after="120" w:line="240" w:lineRule="auto"/>
              <w:jc w:val="center"/>
              <w:rPr>
                <w:rFonts w:ascii="Arial" w:hAnsi="Arial" w:cs="Arial"/>
              </w:rPr>
            </w:pPr>
          </w:p>
        </w:tc>
        <w:tc>
          <w:tcPr>
            <w:tcW w:w="567" w:type="dxa"/>
          </w:tcPr>
          <w:p w14:paraId="1157A154" w14:textId="77777777" w:rsidR="000775B6" w:rsidRPr="000775B6" w:rsidRDefault="000775B6" w:rsidP="00FF2AE3">
            <w:pPr>
              <w:spacing w:after="120" w:line="240" w:lineRule="auto"/>
              <w:jc w:val="center"/>
              <w:rPr>
                <w:rFonts w:ascii="Arial" w:hAnsi="Arial" w:cs="Arial"/>
              </w:rPr>
            </w:pPr>
          </w:p>
        </w:tc>
        <w:tc>
          <w:tcPr>
            <w:tcW w:w="567" w:type="dxa"/>
          </w:tcPr>
          <w:p w14:paraId="69D4CF62" w14:textId="77777777" w:rsidR="000775B6" w:rsidRPr="000775B6" w:rsidRDefault="000775B6" w:rsidP="00FF2AE3">
            <w:pPr>
              <w:spacing w:after="120" w:line="240" w:lineRule="auto"/>
              <w:jc w:val="center"/>
              <w:rPr>
                <w:rFonts w:ascii="Arial" w:hAnsi="Arial" w:cs="Arial"/>
              </w:rPr>
            </w:pPr>
          </w:p>
        </w:tc>
        <w:tc>
          <w:tcPr>
            <w:tcW w:w="567" w:type="dxa"/>
          </w:tcPr>
          <w:p w14:paraId="2424C176" w14:textId="77777777" w:rsidR="000775B6" w:rsidRPr="000775B6" w:rsidRDefault="000775B6" w:rsidP="00FF2AE3">
            <w:pPr>
              <w:spacing w:after="120" w:line="240" w:lineRule="auto"/>
              <w:jc w:val="center"/>
              <w:rPr>
                <w:rFonts w:ascii="Arial" w:hAnsi="Arial" w:cs="Arial"/>
              </w:rPr>
            </w:pPr>
          </w:p>
        </w:tc>
      </w:tr>
      <w:tr w:rsidR="000775B6" w:rsidRPr="00C042D7" w14:paraId="416FF7FF" w14:textId="77777777" w:rsidTr="000775B6">
        <w:trPr>
          <w:jc w:val="center"/>
        </w:trPr>
        <w:tc>
          <w:tcPr>
            <w:tcW w:w="1730" w:type="dxa"/>
          </w:tcPr>
          <w:p w14:paraId="7F88A544" w14:textId="77777777" w:rsidR="000775B6" w:rsidRPr="000775B6" w:rsidRDefault="000775B6" w:rsidP="00C042D7">
            <w:pPr>
              <w:spacing w:after="120" w:line="240" w:lineRule="auto"/>
              <w:rPr>
                <w:rFonts w:ascii="Arial" w:hAnsi="Arial" w:cs="Arial"/>
              </w:rPr>
            </w:pPr>
            <w:r w:rsidRPr="000775B6">
              <w:rPr>
                <w:rFonts w:ascii="Arial" w:hAnsi="Arial" w:cs="Arial"/>
              </w:rPr>
              <w:t>Private Study</w:t>
            </w:r>
          </w:p>
        </w:tc>
        <w:tc>
          <w:tcPr>
            <w:tcW w:w="567" w:type="dxa"/>
          </w:tcPr>
          <w:p w14:paraId="04DBFBC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0655C83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3EEF38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10113BA"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15E9B5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579369C"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630E3BF"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C9E17D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8064E5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4F7CC9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1252ABBC" w14:textId="77777777" w:rsidTr="000775B6">
        <w:trPr>
          <w:jc w:val="center"/>
        </w:trPr>
        <w:tc>
          <w:tcPr>
            <w:tcW w:w="1730" w:type="dxa"/>
          </w:tcPr>
          <w:p w14:paraId="7F89CE3F" w14:textId="77777777" w:rsidR="000775B6" w:rsidRPr="000775B6" w:rsidRDefault="000775B6" w:rsidP="00C042D7">
            <w:pPr>
              <w:spacing w:after="120" w:line="240" w:lineRule="auto"/>
              <w:rPr>
                <w:rFonts w:ascii="Arial" w:hAnsi="Arial" w:cs="Arial"/>
              </w:rPr>
            </w:pPr>
            <w:r w:rsidRPr="000775B6">
              <w:rPr>
                <w:rFonts w:ascii="Arial" w:hAnsi="Arial" w:cs="Arial"/>
              </w:rPr>
              <w:t>Lecture</w:t>
            </w:r>
          </w:p>
        </w:tc>
        <w:tc>
          <w:tcPr>
            <w:tcW w:w="567" w:type="dxa"/>
          </w:tcPr>
          <w:p w14:paraId="5671AFB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26DFC5B"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0770DD8" w14:textId="77777777" w:rsidR="000775B6" w:rsidRPr="000775B6" w:rsidRDefault="000775B6" w:rsidP="00FF2AE3">
            <w:pPr>
              <w:spacing w:after="120" w:line="240" w:lineRule="auto"/>
              <w:jc w:val="center"/>
              <w:rPr>
                <w:rFonts w:ascii="Arial" w:hAnsi="Arial" w:cs="Arial"/>
              </w:rPr>
            </w:pPr>
          </w:p>
        </w:tc>
        <w:tc>
          <w:tcPr>
            <w:tcW w:w="567" w:type="dxa"/>
          </w:tcPr>
          <w:p w14:paraId="625AE8B0" w14:textId="77777777" w:rsidR="000775B6" w:rsidRPr="000775B6" w:rsidRDefault="000775B6" w:rsidP="00FF2AE3">
            <w:pPr>
              <w:spacing w:after="120" w:line="240" w:lineRule="auto"/>
              <w:jc w:val="center"/>
              <w:rPr>
                <w:rFonts w:ascii="Arial" w:hAnsi="Arial" w:cs="Arial"/>
              </w:rPr>
            </w:pPr>
          </w:p>
        </w:tc>
        <w:tc>
          <w:tcPr>
            <w:tcW w:w="567" w:type="dxa"/>
          </w:tcPr>
          <w:p w14:paraId="549DA43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EB2C57A"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B4EA2D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2C959C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18550E7"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27D773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7EECB276" w14:textId="77777777" w:rsidTr="000775B6">
        <w:trPr>
          <w:jc w:val="center"/>
        </w:trPr>
        <w:tc>
          <w:tcPr>
            <w:tcW w:w="1730" w:type="dxa"/>
          </w:tcPr>
          <w:p w14:paraId="0892F45C" w14:textId="77777777" w:rsidR="000775B6" w:rsidRPr="000775B6" w:rsidRDefault="000775B6" w:rsidP="00C042D7">
            <w:pPr>
              <w:spacing w:after="120" w:line="240" w:lineRule="auto"/>
              <w:rPr>
                <w:rFonts w:ascii="Arial" w:hAnsi="Arial" w:cs="Arial"/>
              </w:rPr>
            </w:pPr>
            <w:r w:rsidRPr="000775B6">
              <w:rPr>
                <w:rFonts w:ascii="Arial" w:hAnsi="Arial" w:cs="Arial"/>
              </w:rPr>
              <w:t>Seminar</w:t>
            </w:r>
          </w:p>
        </w:tc>
        <w:tc>
          <w:tcPr>
            <w:tcW w:w="567" w:type="dxa"/>
          </w:tcPr>
          <w:p w14:paraId="2AD5458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2D95948"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743080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198E650"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1C87430"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21E293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A1FB2F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D20957A"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6133F8F"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B7A53C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6BC7C785" w14:textId="77777777" w:rsidTr="000775B6">
        <w:trPr>
          <w:jc w:val="center"/>
        </w:trPr>
        <w:tc>
          <w:tcPr>
            <w:tcW w:w="1730" w:type="dxa"/>
          </w:tcPr>
          <w:p w14:paraId="36181464" w14:textId="7ACD1E39" w:rsidR="000775B6" w:rsidRPr="000775B6" w:rsidRDefault="000775B6" w:rsidP="00C042D7">
            <w:pPr>
              <w:spacing w:after="120" w:line="240" w:lineRule="auto"/>
              <w:rPr>
                <w:rFonts w:ascii="Arial" w:hAnsi="Arial" w:cs="Arial"/>
                <w:b/>
              </w:rPr>
            </w:pPr>
            <w:r w:rsidRPr="000775B6">
              <w:rPr>
                <w:rFonts w:ascii="Arial" w:hAnsi="Arial" w:cs="Arial"/>
                <w:b/>
              </w:rPr>
              <w:t>Assessment method</w:t>
            </w:r>
          </w:p>
        </w:tc>
        <w:tc>
          <w:tcPr>
            <w:tcW w:w="567" w:type="dxa"/>
          </w:tcPr>
          <w:p w14:paraId="407D625B" w14:textId="77777777" w:rsidR="000775B6" w:rsidRPr="000775B6" w:rsidRDefault="000775B6" w:rsidP="00FF2AE3">
            <w:pPr>
              <w:spacing w:after="120" w:line="240" w:lineRule="auto"/>
              <w:jc w:val="center"/>
              <w:rPr>
                <w:rFonts w:ascii="Arial" w:hAnsi="Arial" w:cs="Arial"/>
              </w:rPr>
            </w:pPr>
          </w:p>
        </w:tc>
        <w:tc>
          <w:tcPr>
            <w:tcW w:w="567" w:type="dxa"/>
          </w:tcPr>
          <w:p w14:paraId="253310AE" w14:textId="77777777" w:rsidR="000775B6" w:rsidRPr="000775B6" w:rsidRDefault="000775B6" w:rsidP="00FF2AE3">
            <w:pPr>
              <w:spacing w:after="120" w:line="240" w:lineRule="auto"/>
              <w:jc w:val="center"/>
              <w:rPr>
                <w:rFonts w:ascii="Arial" w:hAnsi="Arial" w:cs="Arial"/>
              </w:rPr>
            </w:pPr>
          </w:p>
        </w:tc>
        <w:tc>
          <w:tcPr>
            <w:tcW w:w="567" w:type="dxa"/>
          </w:tcPr>
          <w:p w14:paraId="3313B1F6" w14:textId="77777777" w:rsidR="000775B6" w:rsidRPr="000775B6" w:rsidRDefault="000775B6" w:rsidP="00FF2AE3">
            <w:pPr>
              <w:spacing w:after="120" w:line="240" w:lineRule="auto"/>
              <w:jc w:val="center"/>
              <w:rPr>
                <w:rFonts w:ascii="Arial" w:hAnsi="Arial" w:cs="Arial"/>
              </w:rPr>
            </w:pPr>
          </w:p>
        </w:tc>
        <w:tc>
          <w:tcPr>
            <w:tcW w:w="567" w:type="dxa"/>
          </w:tcPr>
          <w:p w14:paraId="159F008A" w14:textId="77777777" w:rsidR="000775B6" w:rsidRPr="000775B6" w:rsidRDefault="000775B6" w:rsidP="00FF2AE3">
            <w:pPr>
              <w:spacing w:after="120" w:line="240" w:lineRule="auto"/>
              <w:jc w:val="center"/>
              <w:rPr>
                <w:rFonts w:ascii="Arial" w:hAnsi="Arial" w:cs="Arial"/>
              </w:rPr>
            </w:pPr>
          </w:p>
        </w:tc>
        <w:tc>
          <w:tcPr>
            <w:tcW w:w="567" w:type="dxa"/>
          </w:tcPr>
          <w:p w14:paraId="0FE45D44" w14:textId="77777777" w:rsidR="000775B6" w:rsidRPr="000775B6" w:rsidRDefault="000775B6" w:rsidP="00FF2AE3">
            <w:pPr>
              <w:spacing w:after="120" w:line="240" w:lineRule="auto"/>
              <w:jc w:val="center"/>
              <w:rPr>
                <w:rFonts w:ascii="Arial" w:hAnsi="Arial" w:cs="Arial"/>
              </w:rPr>
            </w:pPr>
          </w:p>
        </w:tc>
        <w:tc>
          <w:tcPr>
            <w:tcW w:w="567" w:type="dxa"/>
          </w:tcPr>
          <w:p w14:paraId="46DAB6D8" w14:textId="77777777" w:rsidR="000775B6" w:rsidRPr="000775B6" w:rsidRDefault="000775B6" w:rsidP="00FF2AE3">
            <w:pPr>
              <w:spacing w:after="120" w:line="240" w:lineRule="auto"/>
              <w:jc w:val="center"/>
              <w:rPr>
                <w:rFonts w:ascii="Arial" w:hAnsi="Arial" w:cs="Arial"/>
              </w:rPr>
            </w:pPr>
          </w:p>
        </w:tc>
        <w:tc>
          <w:tcPr>
            <w:tcW w:w="567" w:type="dxa"/>
          </w:tcPr>
          <w:p w14:paraId="4FA55EB3" w14:textId="77777777" w:rsidR="000775B6" w:rsidRPr="000775B6" w:rsidRDefault="000775B6" w:rsidP="00FF2AE3">
            <w:pPr>
              <w:spacing w:after="120" w:line="240" w:lineRule="auto"/>
              <w:jc w:val="center"/>
              <w:rPr>
                <w:rFonts w:ascii="Arial" w:hAnsi="Arial" w:cs="Arial"/>
              </w:rPr>
            </w:pPr>
          </w:p>
        </w:tc>
        <w:tc>
          <w:tcPr>
            <w:tcW w:w="567" w:type="dxa"/>
          </w:tcPr>
          <w:p w14:paraId="162ED7E4" w14:textId="77777777" w:rsidR="000775B6" w:rsidRPr="000775B6" w:rsidRDefault="000775B6" w:rsidP="00FF2AE3">
            <w:pPr>
              <w:spacing w:after="120" w:line="240" w:lineRule="auto"/>
              <w:jc w:val="center"/>
              <w:rPr>
                <w:rFonts w:ascii="Arial" w:hAnsi="Arial" w:cs="Arial"/>
              </w:rPr>
            </w:pPr>
          </w:p>
        </w:tc>
        <w:tc>
          <w:tcPr>
            <w:tcW w:w="567" w:type="dxa"/>
          </w:tcPr>
          <w:p w14:paraId="1E1CF7A8" w14:textId="77777777" w:rsidR="000775B6" w:rsidRPr="000775B6" w:rsidRDefault="000775B6" w:rsidP="00FF2AE3">
            <w:pPr>
              <w:spacing w:after="120" w:line="240" w:lineRule="auto"/>
              <w:jc w:val="center"/>
              <w:rPr>
                <w:rFonts w:ascii="Arial" w:hAnsi="Arial" w:cs="Arial"/>
              </w:rPr>
            </w:pPr>
          </w:p>
        </w:tc>
        <w:tc>
          <w:tcPr>
            <w:tcW w:w="567" w:type="dxa"/>
          </w:tcPr>
          <w:p w14:paraId="5855B9DA" w14:textId="77777777" w:rsidR="000775B6" w:rsidRPr="000775B6" w:rsidRDefault="000775B6" w:rsidP="00FF2AE3">
            <w:pPr>
              <w:spacing w:after="120" w:line="240" w:lineRule="auto"/>
              <w:jc w:val="center"/>
              <w:rPr>
                <w:rFonts w:ascii="Arial" w:hAnsi="Arial" w:cs="Arial"/>
              </w:rPr>
            </w:pPr>
          </w:p>
        </w:tc>
      </w:tr>
      <w:tr w:rsidR="000775B6" w:rsidRPr="00C042D7" w14:paraId="02B279BC" w14:textId="77777777" w:rsidTr="000775B6">
        <w:trPr>
          <w:jc w:val="center"/>
        </w:trPr>
        <w:tc>
          <w:tcPr>
            <w:tcW w:w="1730" w:type="dxa"/>
          </w:tcPr>
          <w:p w14:paraId="6A3E25A9" w14:textId="77777777" w:rsidR="000775B6" w:rsidRPr="000775B6" w:rsidRDefault="000775B6" w:rsidP="00C042D7">
            <w:pPr>
              <w:spacing w:after="120" w:line="240" w:lineRule="auto"/>
              <w:rPr>
                <w:rFonts w:ascii="Arial" w:hAnsi="Arial" w:cs="Arial"/>
              </w:rPr>
            </w:pPr>
            <w:r w:rsidRPr="000775B6">
              <w:rPr>
                <w:rFonts w:ascii="Arial" w:hAnsi="Arial" w:cs="Arial"/>
              </w:rPr>
              <w:t>Seminar participation</w:t>
            </w:r>
          </w:p>
        </w:tc>
        <w:tc>
          <w:tcPr>
            <w:tcW w:w="567" w:type="dxa"/>
          </w:tcPr>
          <w:p w14:paraId="0D840A0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D81116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B8536A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08E217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7A5F39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47EFE9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6FA923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5C754B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0B0AC8E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7CB060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341CE96A" w14:textId="77777777" w:rsidTr="000775B6">
        <w:trPr>
          <w:trHeight w:val="70"/>
          <w:jc w:val="center"/>
        </w:trPr>
        <w:tc>
          <w:tcPr>
            <w:tcW w:w="1730" w:type="dxa"/>
          </w:tcPr>
          <w:p w14:paraId="13F4D034" w14:textId="77777777" w:rsidR="000775B6" w:rsidRPr="000775B6" w:rsidRDefault="000775B6" w:rsidP="00C042D7">
            <w:pPr>
              <w:spacing w:after="120" w:line="240" w:lineRule="auto"/>
              <w:rPr>
                <w:rFonts w:ascii="Arial" w:hAnsi="Arial" w:cs="Arial"/>
              </w:rPr>
            </w:pPr>
            <w:r w:rsidRPr="000775B6">
              <w:rPr>
                <w:rFonts w:ascii="Arial" w:hAnsi="Arial" w:cs="Arial"/>
              </w:rPr>
              <w:t>Statistics paper</w:t>
            </w:r>
          </w:p>
        </w:tc>
        <w:tc>
          <w:tcPr>
            <w:tcW w:w="567" w:type="dxa"/>
          </w:tcPr>
          <w:p w14:paraId="1918A603" w14:textId="77777777" w:rsidR="000775B6" w:rsidRPr="000775B6" w:rsidRDefault="000775B6" w:rsidP="00FF2AE3">
            <w:pPr>
              <w:spacing w:after="120" w:line="240" w:lineRule="auto"/>
              <w:jc w:val="center"/>
              <w:rPr>
                <w:rFonts w:ascii="Arial" w:hAnsi="Arial" w:cs="Arial"/>
              </w:rPr>
            </w:pPr>
          </w:p>
        </w:tc>
        <w:tc>
          <w:tcPr>
            <w:tcW w:w="567" w:type="dxa"/>
          </w:tcPr>
          <w:p w14:paraId="61A56F6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2AF594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C00954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D6B2C70"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394C39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D2152D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2742F7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0E4EB46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C6B1BF8" w14:textId="77777777" w:rsidR="000775B6" w:rsidRPr="000775B6" w:rsidRDefault="000775B6" w:rsidP="00FF2AE3">
            <w:pPr>
              <w:spacing w:after="120" w:line="240" w:lineRule="auto"/>
              <w:jc w:val="center"/>
              <w:rPr>
                <w:rFonts w:ascii="Arial" w:hAnsi="Arial" w:cs="Arial"/>
              </w:rPr>
            </w:pPr>
          </w:p>
        </w:tc>
      </w:tr>
      <w:tr w:rsidR="000775B6" w:rsidRPr="00C042D7" w14:paraId="2E5D76A0" w14:textId="77777777" w:rsidTr="000775B6">
        <w:trPr>
          <w:jc w:val="center"/>
        </w:trPr>
        <w:tc>
          <w:tcPr>
            <w:tcW w:w="1730" w:type="dxa"/>
          </w:tcPr>
          <w:p w14:paraId="543345C6" w14:textId="77777777" w:rsidR="000775B6" w:rsidRPr="000775B6" w:rsidRDefault="000775B6" w:rsidP="00C042D7">
            <w:pPr>
              <w:spacing w:after="120" w:line="240" w:lineRule="auto"/>
              <w:rPr>
                <w:rFonts w:ascii="Arial" w:hAnsi="Arial" w:cs="Arial"/>
              </w:rPr>
            </w:pPr>
            <w:r w:rsidRPr="000775B6">
              <w:rPr>
                <w:rFonts w:ascii="Arial" w:hAnsi="Arial" w:cs="Arial"/>
              </w:rPr>
              <w:t>evaluative assessment</w:t>
            </w:r>
          </w:p>
        </w:tc>
        <w:tc>
          <w:tcPr>
            <w:tcW w:w="567" w:type="dxa"/>
          </w:tcPr>
          <w:p w14:paraId="3A3978F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9E35FB8"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2DBFF92" w14:textId="77777777" w:rsidR="000775B6" w:rsidRPr="000775B6" w:rsidRDefault="000775B6" w:rsidP="00FF2AE3">
            <w:pPr>
              <w:spacing w:after="120" w:line="240" w:lineRule="auto"/>
              <w:jc w:val="center"/>
              <w:rPr>
                <w:rFonts w:ascii="Arial" w:hAnsi="Arial" w:cs="Arial"/>
              </w:rPr>
            </w:pPr>
          </w:p>
        </w:tc>
        <w:tc>
          <w:tcPr>
            <w:tcW w:w="567" w:type="dxa"/>
          </w:tcPr>
          <w:p w14:paraId="3CE842D4" w14:textId="77777777" w:rsidR="000775B6" w:rsidRPr="000775B6" w:rsidRDefault="000775B6" w:rsidP="00FF2AE3">
            <w:pPr>
              <w:spacing w:after="120" w:line="240" w:lineRule="auto"/>
              <w:jc w:val="center"/>
              <w:rPr>
                <w:rFonts w:ascii="Arial" w:hAnsi="Arial" w:cs="Arial"/>
              </w:rPr>
            </w:pPr>
          </w:p>
        </w:tc>
        <w:tc>
          <w:tcPr>
            <w:tcW w:w="567" w:type="dxa"/>
          </w:tcPr>
          <w:p w14:paraId="3558A11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4290D0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5E4BFCC" w14:textId="77777777" w:rsidR="000775B6" w:rsidRPr="000775B6" w:rsidRDefault="000775B6" w:rsidP="00FF2AE3">
            <w:pPr>
              <w:spacing w:after="120" w:line="240" w:lineRule="auto"/>
              <w:jc w:val="center"/>
              <w:rPr>
                <w:rFonts w:ascii="Arial" w:hAnsi="Arial" w:cs="Arial"/>
              </w:rPr>
            </w:pPr>
          </w:p>
        </w:tc>
        <w:tc>
          <w:tcPr>
            <w:tcW w:w="567" w:type="dxa"/>
          </w:tcPr>
          <w:p w14:paraId="439EC62F"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D25C115" w14:textId="77777777" w:rsidR="000775B6" w:rsidRPr="000775B6" w:rsidRDefault="000775B6" w:rsidP="00FF2AE3">
            <w:pPr>
              <w:spacing w:after="120" w:line="240" w:lineRule="auto"/>
              <w:jc w:val="center"/>
              <w:rPr>
                <w:rFonts w:ascii="Arial" w:hAnsi="Arial" w:cs="Arial"/>
              </w:rPr>
            </w:pPr>
          </w:p>
        </w:tc>
        <w:tc>
          <w:tcPr>
            <w:tcW w:w="567" w:type="dxa"/>
          </w:tcPr>
          <w:p w14:paraId="6C6D0B7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bookmarkStart w:id="0" w:name="_GoBack"/>
        <w:bookmarkEnd w:id="0"/>
      </w:tr>
    </w:tbl>
    <w:p w14:paraId="529C99FC" w14:textId="77777777" w:rsidR="002B6F38" w:rsidRDefault="002B6F38" w:rsidP="00302082">
      <w:pPr>
        <w:spacing w:after="120" w:line="240" w:lineRule="auto"/>
        <w:ind w:left="426" w:right="260"/>
        <w:rPr>
          <w:rFonts w:ascii="Arial" w:hAnsi="Arial" w:cs="Arial"/>
          <w:b/>
          <w:iCs/>
        </w:rPr>
      </w:pPr>
    </w:p>
    <w:p w14:paraId="5CCC4BC9" w14:textId="77777777" w:rsidR="002B6F38" w:rsidRPr="00D50113" w:rsidRDefault="002B6F38" w:rsidP="00AE6CD0">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48445CC" w14:textId="77777777" w:rsidR="002B6F38" w:rsidRPr="00D50113" w:rsidRDefault="002B6F38"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1766C8B" w14:textId="77777777" w:rsidR="002B6F38" w:rsidRPr="00D50113" w:rsidRDefault="002B6F38"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72EC446" w14:textId="77777777" w:rsidR="002B6F38" w:rsidRPr="00D50113" w:rsidRDefault="002B6F38"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2C789E" w14:textId="77777777" w:rsidR="002B6F38" w:rsidRPr="00D50113" w:rsidRDefault="002B6F38"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D1BF367" w14:textId="77777777" w:rsidR="002B6F38" w:rsidRDefault="002B6F38" w:rsidP="00D50113">
      <w:pPr>
        <w:spacing w:after="120" w:line="240" w:lineRule="auto"/>
        <w:ind w:left="426" w:right="260"/>
        <w:rPr>
          <w:rFonts w:ascii="Arial" w:hAnsi="Arial" w:cs="Arial"/>
          <w:iCs/>
        </w:rPr>
      </w:pPr>
    </w:p>
    <w:p w14:paraId="3455A47D" w14:textId="77777777" w:rsidR="002B6F38" w:rsidRDefault="002B6F38" w:rsidP="00AE6CD0">
      <w:pPr>
        <w:numPr>
          <w:ilvl w:val="0"/>
          <w:numId w:val="5"/>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549422CE" w14:textId="77777777" w:rsidR="002B6F38" w:rsidRDefault="002B6F38" w:rsidP="005D3EDB">
      <w:pPr>
        <w:spacing w:after="120" w:line="240" w:lineRule="auto"/>
        <w:ind w:left="1134" w:right="260" w:hanging="567"/>
        <w:jc w:val="both"/>
        <w:rPr>
          <w:rFonts w:ascii="Arial" w:hAnsi="Arial" w:cs="Arial"/>
        </w:rPr>
      </w:pPr>
      <w:r w:rsidRPr="005D3EDB">
        <w:rPr>
          <w:rFonts w:ascii="Arial" w:hAnsi="Arial" w:cs="Arial"/>
        </w:rPr>
        <w:t>Medway</w:t>
      </w:r>
    </w:p>
    <w:p w14:paraId="5208190B" w14:textId="77777777" w:rsidR="002B6F38" w:rsidRPr="005D3EDB" w:rsidRDefault="002B6F38" w:rsidP="005D3EDB">
      <w:pPr>
        <w:spacing w:after="120" w:line="240" w:lineRule="auto"/>
        <w:ind w:left="1134" w:right="260" w:hanging="567"/>
        <w:jc w:val="both"/>
        <w:rPr>
          <w:rFonts w:ascii="Arial" w:hAnsi="Arial" w:cs="Arial"/>
        </w:rPr>
      </w:pPr>
    </w:p>
    <w:p w14:paraId="1BB59D88" w14:textId="77777777" w:rsidR="002B6F38" w:rsidRPr="002A7F48" w:rsidRDefault="002B6F38" w:rsidP="00AE6CD0">
      <w:pPr>
        <w:numPr>
          <w:ilvl w:val="0"/>
          <w:numId w:val="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169186A" w14:textId="77777777" w:rsidR="002B6F38" w:rsidRPr="00835933" w:rsidRDefault="002B6F38" w:rsidP="00835933">
      <w:pPr>
        <w:autoSpaceDE w:val="0"/>
        <w:autoSpaceDN w:val="0"/>
        <w:adjustRightInd w:val="0"/>
        <w:spacing w:after="120" w:line="240" w:lineRule="auto"/>
        <w:ind w:left="567" w:right="261"/>
        <w:jc w:val="both"/>
        <w:rPr>
          <w:rFonts w:ascii="Arial" w:hAnsi="Arial" w:cs="Arial"/>
        </w:rPr>
      </w:pPr>
      <w:r w:rsidRPr="00835933">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w:t>
      </w:r>
    </w:p>
    <w:p w14:paraId="57DA6237" w14:textId="77777777" w:rsidR="002B6F38" w:rsidRPr="00835933" w:rsidRDefault="002B6F38" w:rsidP="00835933">
      <w:pPr>
        <w:autoSpaceDE w:val="0"/>
        <w:autoSpaceDN w:val="0"/>
        <w:adjustRightInd w:val="0"/>
        <w:spacing w:after="120" w:line="240" w:lineRule="auto"/>
        <w:ind w:left="567" w:right="261"/>
        <w:jc w:val="both"/>
        <w:rPr>
          <w:rFonts w:ascii="Arial" w:hAnsi="Arial" w:cs="Arial"/>
        </w:rPr>
      </w:pPr>
      <w:r w:rsidRPr="0083593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B1F103A" w14:textId="0BDB7A48" w:rsidR="002B6F38" w:rsidRPr="000775B6" w:rsidRDefault="002B6F38" w:rsidP="000775B6">
      <w:pPr>
        <w:autoSpaceDE w:val="0"/>
        <w:autoSpaceDN w:val="0"/>
        <w:adjustRightInd w:val="0"/>
        <w:spacing w:after="120" w:line="240" w:lineRule="auto"/>
        <w:ind w:left="567" w:right="261"/>
        <w:jc w:val="both"/>
        <w:rPr>
          <w:rFonts w:ascii="Arial" w:hAnsi="Arial" w:cs="Arial"/>
        </w:rPr>
      </w:pPr>
      <w:r w:rsidRPr="00835933">
        <w:rPr>
          <w:rFonts w:ascii="Arial" w:hAnsi="Arial" w:cs="Arial"/>
        </w:rPr>
        <w:t>Examples with an international dimension are included in the module where appropriate.</w:t>
      </w:r>
    </w:p>
    <w:p w14:paraId="71BE7163" w14:textId="77777777" w:rsidR="002B6F38" w:rsidRPr="00302082" w:rsidRDefault="002B6F38" w:rsidP="002A7F48">
      <w:pPr>
        <w:pBdr>
          <w:bottom w:val="single" w:sz="6" w:space="1" w:color="auto"/>
        </w:pBdr>
        <w:spacing w:after="120" w:line="240" w:lineRule="auto"/>
        <w:ind w:right="261"/>
        <w:rPr>
          <w:rFonts w:ascii="Arial" w:hAnsi="Arial" w:cs="Arial"/>
        </w:rPr>
      </w:pPr>
    </w:p>
    <w:p w14:paraId="78B5EFD6" w14:textId="77777777" w:rsidR="000775B6" w:rsidRDefault="000775B6">
      <w:pPr>
        <w:spacing w:after="0" w:line="240" w:lineRule="auto"/>
        <w:rPr>
          <w:rFonts w:ascii="Arial" w:hAnsi="Arial" w:cs="Arial"/>
          <w:b/>
          <w:sz w:val="20"/>
        </w:rPr>
      </w:pPr>
      <w:r>
        <w:rPr>
          <w:rFonts w:ascii="Arial" w:hAnsi="Arial" w:cs="Arial"/>
          <w:b/>
          <w:sz w:val="20"/>
        </w:rPr>
        <w:br w:type="page"/>
      </w:r>
    </w:p>
    <w:p w14:paraId="3210C798" w14:textId="50A22D70" w:rsidR="002B6F38" w:rsidRPr="00BA453C" w:rsidRDefault="002B6F38" w:rsidP="00302082">
      <w:pPr>
        <w:spacing w:after="120" w:line="240" w:lineRule="auto"/>
        <w:ind w:right="260"/>
        <w:rPr>
          <w:rFonts w:ascii="Arial" w:hAnsi="Arial" w:cs="Arial"/>
          <w:b/>
          <w:sz w:val="20"/>
        </w:rPr>
      </w:pPr>
      <w:r w:rsidRPr="00BA453C">
        <w:rPr>
          <w:rFonts w:ascii="Arial" w:hAnsi="Arial" w:cs="Arial"/>
          <w:b/>
          <w:sz w:val="20"/>
        </w:rPr>
        <w:lastRenderedPageBreak/>
        <w:t xml:space="preserve">FACULTIES SUPPORT OFFICE USE ONLY </w:t>
      </w:r>
    </w:p>
    <w:p w14:paraId="48C5E9F6" w14:textId="77777777" w:rsidR="002B6F38" w:rsidRPr="00BA453C" w:rsidRDefault="002B6F38" w:rsidP="000775B6">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AD50BD" w14:textId="77777777" w:rsidR="002B6F38" w:rsidRPr="00302082" w:rsidRDefault="002B6F38" w:rsidP="00302082">
      <w:pPr>
        <w:spacing w:after="120" w:line="240" w:lineRule="auto"/>
        <w:ind w:right="-330"/>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2410"/>
        <w:gridCol w:w="2448"/>
        <w:gridCol w:w="2400"/>
      </w:tblGrid>
      <w:tr w:rsidR="002B6F38" w:rsidRPr="00C042D7" w14:paraId="28BB695D" w14:textId="77777777" w:rsidTr="00C042D7">
        <w:trPr>
          <w:trHeight w:val="317"/>
        </w:trPr>
        <w:tc>
          <w:tcPr>
            <w:tcW w:w="1526" w:type="dxa"/>
          </w:tcPr>
          <w:p w14:paraId="72FF62B6" w14:textId="77777777" w:rsidR="002B6F38" w:rsidRPr="00C042D7" w:rsidRDefault="002B6F38" w:rsidP="00C042D7">
            <w:pPr>
              <w:spacing w:after="120" w:line="240" w:lineRule="auto"/>
              <w:ind w:right="-330"/>
              <w:rPr>
                <w:rFonts w:ascii="Arial" w:hAnsi="Arial" w:cs="Arial"/>
                <w:sz w:val="18"/>
              </w:rPr>
            </w:pPr>
            <w:r w:rsidRPr="00C042D7">
              <w:rPr>
                <w:rFonts w:ascii="Arial" w:hAnsi="Arial" w:cs="Arial"/>
                <w:sz w:val="18"/>
              </w:rPr>
              <w:t>Date approved</w:t>
            </w:r>
          </w:p>
        </w:tc>
        <w:tc>
          <w:tcPr>
            <w:tcW w:w="1701" w:type="dxa"/>
          </w:tcPr>
          <w:p w14:paraId="4A7ACA4A" w14:textId="77777777" w:rsidR="002B6F38" w:rsidRPr="00C042D7" w:rsidRDefault="002B6F38" w:rsidP="00C042D7">
            <w:pPr>
              <w:spacing w:after="120" w:line="240" w:lineRule="auto"/>
              <w:rPr>
                <w:rFonts w:ascii="Arial" w:hAnsi="Arial" w:cs="Arial"/>
                <w:sz w:val="18"/>
              </w:rPr>
            </w:pPr>
            <w:r w:rsidRPr="00C042D7">
              <w:rPr>
                <w:rFonts w:ascii="Arial" w:hAnsi="Arial" w:cs="Arial"/>
                <w:sz w:val="18"/>
              </w:rPr>
              <w:t>Major/minor revision</w:t>
            </w:r>
          </w:p>
        </w:tc>
        <w:tc>
          <w:tcPr>
            <w:tcW w:w="2410" w:type="dxa"/>
          </w:tcPr>
          <w:p w14:paraId="63AF618E" w14:textId="77777777" w:rsidR="002B6F38" w:rsidRPr="00C042D7" w:rsidRDefault="002B6F38" w:rsidP="00C042D7">
            <w:pPr>
              <w:spacing w:after="120" w:line="240" w:lineRule="auto"/>
              <w:ind w:right="-34"/>
              <w:rPr>
                <w:rFonts w:ascii="Arial" w:hAnsi="Arial" w:cs="Arial"/>
                <w:sz w:val="18"/>
              </w:rPr>
            </w:pPr>
            <w:r w:rsidRPr="00C042D7">
              <w:rPr>
                <w:rFonts w:ascii="Arial" w:hAnsi="Arial" w:cs="Arial"/>
                <w:sz w:val="18"/>
              </w:rPr>
              <w:t>Start date of the delivery of  revised version</w:t>
            </w:r>
          </w:p>
        </w:tc>
        <w:tc>
          <w:tcPr>
            <w:tcW w:w="2448" w:type="dxa"/>
          </w:tcPr>
          <w:p w14:paraId="5A3E7B45" w14:textId="77777777" w:rsidR="002B6F38" w:rsidRPr="00C042D7" w:rsidRDefault="002B6F38" w:rsidP="00C042D7">
            <w:pPr>
              <w:spacing w:after="120" w:line="240" w:lineRule="auto"/>
              <w:ind w:right="-330"/>
              <w:rPr>
                <w:rFonts w:ascii="Arial" w:hAnsi="Arial" w:cs="Arial"/>
                <w:sz w:val="18"/>
              </w:rPr>
            </w:pPr>
            <w:r w:rsidRPr="00C042D7">
              <w:rPr>
                <w:rFonts w:ascii="Arial" w:hAnsi="Arial" w:cs="Arial"/>
                <w:sz w:val="18"/>
              </w:rPr>
              <w:t>Section revised</w:t>
            </w:r>
          </w:p>
        </w:tc>
        <w:tc>
          <w:tcPr>
            <w:tcW w:w="2400" w:type="dxa"/>
          </w:tcPr>
          <w:p w14:paraId="2A0BFB7B" w14:textId="77777777" w:rsidR="002B6F38" w:rsidRPr="00C042D7" w:rsidRDefault="002B6F38" w:rsidP="00C042D7">
            <w:pPr>
              <w:spacing w:after="120" w:line="240" w:lineRule="auto"/>
              <w:ind w:right="-330"/>
              <w:rPr>
                <w:rFonts w:ascii="Arial" w:hAnsi="Arial" w:cs="Arial"/>
                <w:sz w:val="18"/>
              </w:rPr>
            </w:pPr>
            <w:r w:rsidRPr="00C042D7">
              <w:rPr>
                <w:rFonts w:ascii="Arial" w:hAnsi="Arial" w:cs="Arial"/>
                <w:sz w:val="18"/>
              </w:rPr>
              <w:t>Impacts PLOs (Q6&amp;7 cover sheet)</w:t>
            </w:r>
          </w:p>
        </w:tc>
      </w:tr>
      <w:tr w:rsidR="002B6F38" w:rsidRPr="00C042D7" w14:paraId="799076E1" w14:textId="77777777" w:rsidTr="00C042D7">
        <w:trPr>
          <w:trHeight w:val="305"/>
        </w:trPr>
        <w:tc>
          <w:tcPr>
            <w:tcW w:w="1526" w:type="dxa"/>
          </w:tcPr>
          <w:p w14:paraId="38C5D9CB" w14:textId="77777777" w:rsidR="002B6F38" w:rsidRPr="00C042D7" w:rsidRDefault="00F53D6D" w:rsidP="00C042D7">
            <w:pPr>
              <w:spacing w:after="120" w:line="240" w:lineRule="auto"/>
              <w:ind w:right="-330"/>
              <w:rPr>
                <w:rFonts w:ascii="Arial" w:hAnsi="Arial" w:cs="Arial"/>
              </w:rPr>
            </w:pPr>
            <w:r>
              <w:rPr>
                <w:rFonts w:ascii="Arial" w:hAnsi="Arial" w:cs="Arial"/>
              </w:rPr>
              <w:t>02/02/18</w:t>
            </w:r>
          </w:p>
        </w:tc>
        <w:tc>
          <w:tcPr>
            <w:tcW w:w="1701" w:type="dxa"/>
          </w:tcPr>
          <w:p w14:paraId="194125C1" w14:textId="77777777" w:rsidR="002B6F38" w:rsidRPr="00C042D7" w:rsidRDefault="00F53D6D" w:rsidP="00C042D7">
            <w:pPr>
              <w:spacing w:after="120" w:line="240" w:lineRule="auto"/>
              <w:ind w:right="-330"/>
              <w:rPr>
                <w:rFonts w:ascii="Arial" w:hAnsi="Arial" w:cs="Arial"/>
              </w:rPr>
            </w:pPr>
            <w:r>
              <w:rPr>
                <w:rFonts w:ascii="Arial" w:hAnsi="Arial" w:cs="Arial"/>
              </w:rPr>
              <w:t>Minor</w:t>
            </w:r>
          </w:p>
        </w:tc>
        <w:tc>
          <w:tcPr>
            <w:tcW w:w="2410" w:type="dxa"/>
          </w:tcPr>
          <w:p w14:paraId="73520AE4" w14:textId="77777777" w:rsidR="002B6F38" w:rsidRPr="00C042D7" w:rsidRDefault="00F53D6D" w:rsidP="00C042D7">
            <w:pPr>
              <w:spacing w:after="120" w:line="240" w:lineRule="auto"/>
              <w:ind w:right="-330"/>
              <w:rPr>
                <w:rFonts w:ascii="Arial" w:hAnsi="Arial" w:cs="Arial"/>
              </w:rPr>
            </w:pPr>
            <w:r>
              <w:rPr>
                <w:rFonts w:ascii="Arial" w:hAnsi="Arial" w:cs="Arial"/>
              </w:rPr>
              <w:t>Spring 2019</w:t>
            </w:r>
          </w:p>
        </w:tc>
        <w:tc>
          <w:tcPr>
            <w:tcW w:w="2448" w:type="dxa"/>
          </w:tcPr>
          <w:p w14:paraId="2D78CC5C" w14:textId="77777777" w:rsidR="002B6F38" w:rsidRPr="00C042D7" w:rsidRDefault="00F53D6D" w:rsidP="00C042D7">
            <w:pPr>
              <w:spacing w:after="120" w:line="240" w:lineRule="auto"/>
              <w:ind w:right="-330"/>
              <w:rPr>
                <w:rFonts w:ascii="Arial" w:hAnsi="Arial" w:cs="Arial"/>
              </w:rPr>
            </w:pPr>
            <w:r>
              <w:rPr>
                <w:rFonts w:ascii="Arial" w:hAnsi="Arial" w:cs="Arial"/>
              </w:rPr>
              <w:t>12, 13, 14, 17</w:t>
            </w:r>
          </w:p>
        </w:tc>
        <w:tc>
          <w:tcPr>
            <w:tcW w:w="2400" w:type="dxa"/>
          </w:tcPr>
          <w:p w14:paraId="0E449EE5" w14:textId="77777777" w:rsidR="002B6F38" w:rsidRPr="00C042D7" w:rsidRDefault="00F53D6D" w:rsidP="00C042D7">
            <w:pPr>
              <w:spacing w:after="120" w:line="240" w:lineRule="auto"/>
              <w:ind w:right="-330"/>
              <w:rPr>
                <w:rFonts w:ascii="Arial" w:hAnsi="Arial" w:cs="Arial"/>
              </w:rPr>
            </w:pPr>
            <w:r>
              <w:rPr>
                <w:rFonts w:ascii="Arial" w:hAnsi="Arial" w:cs="Arial"/>
              </w:rPr>
              <w:t>Yes</w:t>
            </w:r>
          </w:p>
        </w:tc>
      </w:tr>
      <w:tr w:rsidR="002B6F38" w:rsidRPr="00C042D7" w14:paraId="7546937D" w14:textId="77777777" w:rsidTr="00C042D7">
        <w:trPr>
          <w:trHeight w:val="305"/>
        </w:trPr>
        <w:tc>
          <w:tcPr>
            <w:tcW w:w="1526" w:type="dxa"/>
          </w:tcPr>
          <w:p w14:paraId="362D7EB7" w14:textId="77777777" w:rsidR="002B6F38" w:rsidRPr="00C042D7" w:rsidRDefault="002B6F38" w:rsidP="00C042D7">
            <w:pPr>
              <w:spacing w:after="120" w:line="240" w:lineRule="auto"/>
              <w:ind w:right="-330"/>
              <w:rPr>
                <w:rFonts w:ascii="Arial" w:hAnsi="Arial" w:cs="Arial"/>
              </w:rPr>
            </w:pPr>
          </w:p>
        </w:tc>
        <w:tc>
          <w:tcPr>
            <w:tcW w:w="1701" w:type="dxa"/>
          </w:tcPr>
          <w:p w14:paraId="0A62F864" w14:textId="77777777" w:rsidR="002B6F38" w:rsidRPr="00C042D7" w:rsidRDefault="002B6F38" w:rsidP="00C042D7">
            <w:pPr>
              <w:spacing w:after="120" w:line="240" w:lineRule="auto"/>
              <w:ind w:right="-330"/>
              <w:rPr>
                <w:rFonts w:ascii="Arial" w:hAnsi="Arial" w:cs="Arial"/>
              </w:rPr>
            </w:pPr>
          </w:p>
        </w:tc>
        <w:tc>
          <w:tcPr>
            <w:tcW w:w="2410" w:type="dxa"/>
          </w:tcPr>
          <w:p w14:paraId="11DFD9DD" w14:textId="77777777" w:rsidR="002B6F38" w:rsidRPr="00C042D7" w:rsidRDefault="002B6F38" w:rsidP="00C042D7">
            <w:pPr>
              <w:spacing w:after="120" w:line="240" w:lineRule="auto"/>
              <w:ind w:right="-330"/>
              <w:rPr>
                <w:rFonts w:ascii="Arial" w:hAnsi="Arial" w:cs="Arial"/>
              </w:rPr>
            </w:pPr>
          </w:p>
        </w:tc>
        <w:tc>
          <w:tcPr>
            <w:tcW w:w="2448" w:type="dxa"/>
          </w:tcPr>
          <w:p w14:paraId="53B5BC57" w14:textId="77777777" w:rsidR="002B6F38" w:rsidRPr="00C042D7" w:rsidRDefault="002B6F38" w:rsidP="00C042D7">
            <w:pPr>
              <w:spacing w:after="120" w:line="240" w:lineRule="auto"/>
              <w:ind w:right="-330"/>
              <w:rPr>
                <w:rFonts w:ascii="Arial" w:hAnsi="Arial" w:cs="Arial"/>
              </w:rPr>
            </w:pPr>
          </w:p>
        </w:tc>
        <w:tc>
          <w:tcPr>
            <w:tcW w:w="2400" w:type="dxa"/>
          </w:tcPr>
          <w:p w14:paraId="7E073343" w14:textId="77777777" w:rsidR="002B6F38" w:rsidRPr="00C042D7" w:rsidRDefault="002B6F38" w:rsidP="00C042D7">
            <w:pPr>
              <w:spacing w:after="120" w:line="240" w:lineRule="auto"/>
              <w:ind w:right="-330"/>
              <w:rPr>
                <w:rFonts w:ascii="Arial" w:hAnsi="Arial" w:cs="Arial"/>
              </w:rPr>
            </w:pPr>
          </w:p>
        </w:tc>
      </w:tr>
    </w:tbl>
    <w:p w14:paraId="2F950FE2" w14:textId="77777777" w:rsidR="002B6F38" w:rsidRPr="00302082" w:rsidRDefault="002B6F38" w:rsidP="00302082">
      <w:pPr>
        <w:spacing w:after="120" w:line="240" w:lineRule="auto"/>
        <w:ind w:right="-330"/>
        <w:rPr>
          <w:rFonts w:ascii="Arial" w:hAnsi="Arial" w:cs="Arial"/>
        </w:rPr>
      </w:pPr>
    </w:p>
    <w:sectPr w:rsidR="002B6F38" w:rsidRPr="00302082" w:rsidSect="000775B6">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9103" w14:textId="77777777" w:rsidR="00B216F0" w:rsidRDefault="00B216F0" w:rsidP="009A2D37">
      <w:pPr>
        <w:spacing w:after="0" w:line="240" w:lineRule="auto"/>
      </w:pPr>
      <w:r>
        <w:separator/>
      </w:r>
    </w:p>
  </w:endnote>
  <w:endnote w:type="continuationSeparator" w:id="0">
    <w:p w14:paraId="33A0683A" w14:textId="77777777" w:rsidR="00B216F0" w:rsidRDefault="00B216F0" w:rsidP="009A2D37">
      <w:pPr>
        <w:spacing w:after="0" w:line="240" w:lineRule="auto"/>
      </w:pPr>
      <w:r>
        <w:continuationSeparator/>
      </w:r>
    </w:p>
  </w:endnote>
  <w:endnote w:type="continuationNotice" w:id="1">
    <w:p w14:paraId="30C896DF" w14:textId="77777777" w:rsidR="00B216F0" w:rsidRDefault="00B21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042D" w14:textId="77777777" w:rsidR="000775B6" w:rsidRDefault="000775B6" w:rsidP="009A2D37">
    <w:pPr>
      <w:pStyle w:val="Footer"/>
      <w:jc w:val="center"/>
      <w:rPr>
        <w:noProof/>
      </w:rPr>
    </w:pPr>
  </w:p>
  <w:p w14:paraId="4A5ABB27" w14:textId="48748DEB" w:rsidR="002B6F38" w:rsidRDefault="00E431B3" w:rsidP="009A2D37">
    <w:pPr>
      <w:pStyle w:val="Footer"/>
      <w:jc w:val="center"/>
    </w:pPr>
    <w:r>
      <w:rPr>
        <w:noProof/>
      </w:rPr>
      <w:fldChar w:fldCharType="begin"/>
    </w:r>
    <w:r>
      <w:rPr>
        <w:noProof/>
      </w:rPr>
      <w:instrText xml:space="preserve"> PAGE   \* MERGEFORMAT </w:instrText>
    </w:r>
    <w:r>
      <w:rPr>
        <w:noProof/>
      </w:rPr>
      <w:fldChar w:fldCharType="separate"/>
    </w:r>
    <w:r w:rsidR="00FF2AE3">
      <w:rPr>
        <w:noProof/>
      </w:rPr>
      <w:t>4</w:t>
    </w:r>
    <w:r>
      <w:rPr>
        <w:noProof/>
      </w:rPr>
      <w:fldChar w:fldCharType="end"/>
    </w:r>
  </w:p>
  <w:p w14:paraId="15CAB218" w14:textId="3C083AB0" w:rsidR="002B6F38" w:rsidRPr="007B7724" w:rsidRDefault="000775B6" w:rsidP="000775B6">
    <w:pPr>
      <w:pStyle w:val="Footer"/>
      <w:spacing w:after="120"/>
      <w:ind w:right="-330"/>
      <w:jc w:val="center"/>
      <w:rPr>
        <w:rFonts w:ascii="Arial" w:hAnsi="Arial"/>
        <w:sz w:val="18"/>
      </w:rPr>
    </w:pPr>
    <w:r w:rsidRPr="000775B6">
      <w:rPr>
        <w:rFonts w:ascii="Arial" w:hAnsi="Arial"/>
        <w:sz w:val="18"/>
      </w:rPr>
      <w:t xml:space="preserve">SOCI3440 (SO344) Foundations in Social and Criminological Research 2 </w:t>
    </w:r>
    <w:r w:rsidR="002B6F38">
      <w:rPr>
        <w:rFonts w:ascii="Arial" w:hAnsi="Arial"/>
        <w:sz w:val="18"/>
      </w:rPr>
      <w:t>(</w:t>
    </w:r>
    <w:r>
      <w:rPr>
        <w:rFonts w:ascii="Arial" w:hAnsi="Arial"/>
        <w:sz w:val="18"/>
      </w:rPr>
      <w:t>January 2019 onwards</w:t>
    </w:r>
    <w:r w:rsidR="002B6F38">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F549" w14:textId="77777777" w:rsidR="00B216F0" w:rsidRDefault="00B216F0" w:rsidP="009A2D37">
      <w:pPr>
        <w:spacing w:after="0" w:line="240" w:lineRule="auto"/>
      </w:pPr>
      <w:r>
        <w:separator/>
      </w:r>
    </w:p>
  </w:footnote>
  <w:footnote w:type="continuationSeparator" w:id="0">
    <w:p w14:paraId="73C9837A" w14:textId="77777777" w:rsidR="00B216F0" w:rsidRDefault="00B216F0" w:rsidP="009A2D37">
      <w:pPr>
        <w:spacing w:after="0" w:line="240" w:lineRule="auto"/>
      </w:pPr>
      <w:r>
        <w:continuationSeparator/>
      </w:r>
    </w:p>
  </w:footnote>
  <w:footnote w:type="continuationNotice" w:id="1">
    <w:p w14:paraId="0273D397" w14:textId="77777777" w:rsidR="00B216F0" w:rsidRDefault="00B21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A332" w14:textId="77777777" w:rsidR="002B6F38" w:rsidRPr="0075408A" w:rsidRDefault="00F53D6D"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4BF384A8" wp14:editId="58350309">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B6F38">
      <w:rPr>
        <w:rFonts w:ascii="Arial" w:hAnsi="Arial" w:cs="Arial"/>
        <w:b/>
        <w:sz w:val="28"/>
        <w:szCs w:val="28"/>
      </w:rPr>
      <w:t>MODULE SPECIFICATION</w:t>
    </w:r>
  </w:p>
  <w:p w14:paraId="0FD987D0" w14:textId="77777777" w:rsidR="002B6F38" w:rsidRPr="008C00F8" w:rsidRDefault="002B6F38" w:rsidP="005E6D38">
    <w:pPr>
      <w:pStyle w:val="Heading1"/>
      <w:spacing w:before="60" w:after="60"/>
      <w:rPr>
        <w:rFonts w:ascii="Arial" w:hAnsi="Arial" w:cs="Arial"/>
      </w:rPr>
    </w:pPr>
  </w:p>
  <w:p w14:paraId="273BF774" w14:textId="77777777" w:rsidR="002B6F38" w:rsidRDefault="002B6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C083" w14:textId="77777777" w:rsidR="002B6F38" w:rsidRPr="0075408A" w:rsidRDefault="00F53D6D"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04C26097" wp14:editId="30003F0C">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B6F38">
      <w:rPr>
        <w:rFonts w:ascii="Arial" w:hAnsi="Arial" w:cs="Arial"/>
        <w:b/>
        <w:sz w:val="28"/>
        <w:szCs w:val="28"/>
      </w:rPr>
      <w:t>MODULE SPECIFICATION COVER SHEET</w:t>
    </w:r>
  </w:p>
  <w:p w14:paraId="4D895EDF" w14:textId="77777777" w:rsidR="002B6F38" w:rsidRPr="000F7FBF" w:rsidRDefault="002B6F3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1975B0"/>
    <w:multiLevelType w:val="hybridMultilevel"/>
    <w:tmpl w:val="6B6A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15A27"/>
    <w:multiLevelType w:val="hybridMultilevel"/>
    <w:tmpl w:val="879278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9B95344"/>
    <w:multiLevelType w:val="hybridMultilevel"/>
    <w:tmpl w:val="5E06775E"/>
    <w:lvl w:ilvl="0" w:tplc="DA1C1D6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 w:numId="9">
    <w:abstractNumId w:val="9"/>
  </w:num>
  <w:num w:numId="10">
    <w:abstractNumId w:val="6"/>
  </w:num>
  <w:num w:numId="11">
    <w:abstractNumId w:val="10"/>
  </w:num>
  <w:num w:numId="12">
    <w:abstractNumId w:val="7"/>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D6D"/>
    <w:rsid w:val="000775B6"/>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E2A"/>
    <w:rsid w:val="001A425B"/>
    <w:rsid w:val="001B1B28"/>
    <w:rsid w:val="001B27FB"/>
    <w:rsid w:val="001C4A85"/>
    <w:rsid w:val="001C5443"/>
    <w:rsid w:val="001D0C7D"/>
    <w:rsid w:val="001D186E"/>
    <w:rsid w:val="001D1F2D"/>
    <w:rsid w:val="001D2314"/>
    <w:rsid w:val="001D6398"/>
    <w:rsid w:val="001E1F45"/>
    <w:rsid w:val="001E62C1"/>
    <w:rsid w:val="001F0779"/>
    <w:rsid w:val="001F3C3E"/>
    <w:rsid w:val="001F3F44"/>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6F38"/>
    <w:rsid w:val="002B71F2"/>
    <w:rsid w:val="002E71C0"/>
    <w:rsid w:val="002F05F4"/>
    <w:rsid w:val="002F0CE4"/>
    <w:rsid w:val="002F23EF"/>
    <w:rsid w:val="002F2626"/>
    <w:rsid w:val="00302082"/>
    <w:rsid w:val="00303E2B"/>
    <w:rsid w:val="00306620"/>
    <w:rsid w:val="00324B51"/>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DAB"/>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16D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805"/>
    <w:rsid w:val="005C1A4F"/>
    <w:rsid w:val="005C27D7"/>
    <w:rsid w:val="005D3EDB"/>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5854"/>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5408A"/>
    <w:rsid w:val="007667DF"/>
    <w:rsid w:val="0077080B"/>
    <w:rsid w:val="00787070"/>
    <w:rsid w:val="007906FD"/>
    <w:rsid w:val="00797197"/>
    <w:rsid w:val="007972A7"/>
    <w:rsid w:val="007A2BA2"/>
    <w:rsid w:val="007A6245"/>
    <w:rsid w:val="007B1DB2"/>
    <w:rsid w:val="007B375B"/>
    <w:rsid w:val="007B412A"/>
    <w:rsid w:val="007B4CEF"/>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35933"/>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0F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19A8"/>
    <w:rsid w:val="00A87FFD"/>
    <w:rsid w:val="00A97038"/>
    <w:rsid w:val="00AA3C15"/>
    <w:rsid w:val="00AA6330"/>
    <w:rsid w:val="00AB50A0"/>
    <w:rsid w:val="00AC7501"/>
    <w:rsid w:val="00AD748B"/>
    <w:rsid w:val="00AE4865"/>
    <w:rsid w:val="00AE6CD0"/>
    <w:rsid w:val="00AF50EE"/>
    <w:rsid w:val="00B0591D"/>
    <w:rsid w:val="00B07EE0"/>
    <w:rsid w:val="00B13402"/>
    <w:rsid w:val="00B14BC2"/>
    <w:rsid w:val="00B17024"/>
    <w:rsid w:val="00B17CD2"/>
    <w:rsid w:val="00B213D2"/>
    <w:rsid w:val="00B216F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2D7"/>
    <w:rsid w:val="00C04C95"/>
    <w:rsid w:val="00C12613"/>
    <w:rsid w:val="00C16DEF"/>
    <w:rsid w:val="00C2492F"/>
    <w:rsid w:val="00C3744A"/>
    <w:rsid w:val="00C4002A"/>
    <w:rsid w:val="00C46912"/>
    <w:rsid w:val="00C612A8"/>
    <w:rsid w:val="00C654D4"/>
    <w:rsid w:val="00C67631"/>
    <w:rsid w:val="00C729D7"/>
    <w:rsid w:val="00C83354"/>
    <w:rsid w:val="00C84004"/>
    <w:rsid w:val="00C843F6"/>
    <w:rsid w:val="00C84507"/>
    <w:rsid w:val="00C862C7"/>
    <w:rsid w:val="00CA3254"/>
    <w:rsid w:val="00CB11CE"/>
    <w:rsid w:val="00CC25A2"/>
    <w:rsid w:val="00CC4DAD"/>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431B3"/>
    <w:rsid w:val="00E51404"/>
    <w:rsid w:val="00E574C9"/>
    <w:rsid w:val="00E610DE"/>
    <w:rsid w:val="00E66167"/>
    <w:rsid w:val="00E661B8"/>
    <w:rsid w:val="00E71F2F"/>
    <w:rsid w:val="00E77786"/>
    <w:rsid w:val="00E806FB"/>
    <w:rsid w:val="00EB1C2D"/>
    <w:rsid w:val="00EC1810"/>
    <w:rsid w:val="00EC3FCC"/>
    <w:rsid w:val="00ED32FF"/>
    <w:rsid w:val="00EE1310"/>
    <w:rsid w:val="00EE1B55"/>
    <w:rsid w:val="00EF039B"/>
    <w:rsid w:val="00EF4933"/>
    <w:rsid w:val="00EF5044"/>
    <w:rsid w:val="00F01956"/>
    <w:rsid w:val="00F058C8"/>
    <w:rsid w:val="00F116CE"/>
    <w:rsid w:val="00F176DE"/>
    <w:rsid w:val="00F21C47"/>
    <w:rsid w:val="00F244E2"/>
    <w:rsid w:val="00F340DE"/>
    <w:rsid w:val="00F43542"/>
    <w:rsid w:val="00F46BB4"/>
    <w:rsid w:val="00F527CB"/>
    <w:rsid w:val="00F53D6D"/>
    <w:rsid w:val="00F562AA"/>
    <w:rsid w:val="00F7105A"/>
    <w:rsid w:val="00F77676"/>
    <w:rsid w:val="00F8197C"/>
    <w:rsid w:val="00F82B4E"/>
    <w:rsid w:val="00F87559"/>
    <w:rsid w:val="00F93F73"/>
    <w:rsid w:val="00F96D71"/>
    <w:rsid w:val="00F974F5"/>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A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608AF9"/>
  <w15:docId w15:val="{60770B29-163D-4A74-A294-27134D78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68027">
      <w:marLeft w:val="0"/>
      <w:marRight w:val="0"/>
      <w:marTop w:val="0"/>
      <w:marBottom w:val="0"/>
      <w:divBdr>
        <w:top w:val="none" w:sz="0" w:space="0" w:color="auto"/>
        <w:left w:val="none" w:sz="0" w:space="0" w:color="auto"/>
        <w:bottom w:val="none" w:sz="0" w:space="0" w:color="auto"/>
        <w:right w:val="none" w:sz="0" w:space="0" w:color="auto"/>
      </w:divBdr>
    </w:div>
    <w:div w:id="703868029">
      <w:marLeft w:val="0"/>
      <w:marRight w:val="0"/>
      <w:marTop w:val="0"/>
      <w:marBottom w:val="0"/>
      <w:divBdr>
        <w:top w:val="none" w:sz="0" w:space="0" w:color="auto"/>
        <w:left w:val="none" w:sz="0" w:space="0" w:color="auto"/>
        <w:bottom w:val="none" w:sz="0" w:space="0" w:color="auto"/>
        <w:right w:val="none" w:sz="0" w:space="0" w:color="auto"/>
      </w:divBdr>
      <w:divsChild>
        <w:div w:id="703868030">
          <w:marLeft w:val="0"/>
          <w:marRight w:val="0"/>
          <w:marTop w:val="0"/>
          <w:marBottom w:val="0"/>
          <w:divBdr>
            <w:top w:val="none" w:sz="0" w:space="0" w:color="auto"/>
            <w:left w:val="none" w:sz="0" w:space="0" w:color="auto"/>
            <w:bottom w:val="none" w:sz="0" w:space="0" w:color="auto"/>
            <w:right w:val="none" w:sz="0" w:space="0" w:color="auto"/>
          </w:divBdr>
        </w:div>
        <w:div w:id="703868035">
          <w:marLeft w:val="0"/>
          <w:marRight w:val="0"/>
          <w:marTop w:val="0"/>
          <w:marBottom w:val="0"/>
          <w:divBdr>
            <w:top w:val="none" w:sz="0" w:space="0" w:color="auto"/>
            <w:left w:val="none" w:sz="0" w:space="0" w:color="auto"/>
            <w:bottom w:val="none" w:sz="0" w:space="0" w:color="auto"/>
            <w:right w:val="none" w:sz="0" w:space="0" w:color="auto"/>
          </w:divBdr>
        </w:div>
      </w:divsChild>
    </w:div>
    <w:div w:id="703868031">
      <w:marLeft w:val="0"/>
      <w:marRight w:val="0"/>
      <w:marTop w:val="0"/>
      <w:marBottom w:val="0"/>
      <w:divBdr>
        <w:top w:val="none" w:sz="0" w:space="0" w:color="auto"/>
        <w:left w:val="none" w:sz="0" w:space="0" w:color="auto"/>
        <w:bottom w:val="none" w:sz="0" w:space="0" w:color="auto"/>
        <w:right w:val="none" w:sz="0" w:space="0" w:color="auto"/>
      </w:divBdr>
      <w:divsChild>
        <w:div w:id="703868028">
          <w:marLeft w:val="0"/>
          <w:marRight w:val="0"/>
          <w:marTop w:val="0"/>
          <w:marBottom w:val="0"/>
          <w:divBdr>
            <w:top w:val="none" w:sz="0" w:space="0" w:color="auto"/>
            <w:left w:val="none" w:sz="0" w:space="0" w:color="auto"/>
            <w:bottom w:val="none" w:sz="0" w:space="0" w:color="auto"/>
            <w:right w:val="none" w:sz="0" w:space="0" w:color="auto"/>
          </w:divBdr>
          <w:divsChild>
            <w:div w:id="703868026">
              <w:marLeft w:val="0"/>
              <w:marRight w:val="0"/>
              <w:marTop w:val="0"/>
              <w:marBottom w:val="0"/>
              <w:divBdr>
                <w:top w:val="none" w:sz="0" w:space="0" w:color="auto"/>
                <w:left w:val="none" w:sz="0" w:space="0" w:color="auto"/>
                <w:bottom w:val="none" w:sz="0" w:space="0" w:color="auto"/>
                <w:right w:val="none" w:sz="0" w:space="0" w:color="auto"/>
              </w:divBdr>
              <w:divsChild>
                <w:div w:id="7038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033">
      <w:marLeft w:val="0"/>
      <w:marRight w:val="0"/>
      <w:marTop w:val="0"/>
      <w:marBottom w:val="0"/>
      <w:divBdr>
        <w:top w:val="none" w:sz="0" w:space="0" w:color="auto"/>
        <w:left w:val="none" w:sz="0" w:space="0" w:color="auto"/>
        <w:bottom w:val="none" w:sz="0" w:space="0" w:color="auto"/>
        <w:right w:val="none" w:sz="0" w:space="0" w:color="auto"/>
      </w:divBdr>
    </w:div>
    <w:div w:id="703868034">
      <w:marLeft w:val="0"/>
      <w:marRight w:val="0"/>
      <w:marTop w:val="0"/>
      <w:marBottom w:val="0"/>
      <w:divBdr>
        <w:top w:val="none" w:sz="0" w:space="0" w:color="auto"/>
        <w:left w:val="none" w:sz="0" w:space="0" w:color="auto"/>
        <w:bottom w:val="none" w:sz="0" w:space="0" w:color="auto"/>
        <w:right w:val="none" w:sz="0" w:space="0" w:color="auto"/>
      </w:divBdr>
    </w:div>
    <w:div w:id="703868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77284-43E0-4861-AB97-CBD706F10268}"/>
</file>

<file path=customXml/itemProps2.xml><?xml version="1.0" encoding="utf-8"?>
<ds:datastoreItem xmlns:ds="http://schemas.openxmlformats.org/officeDocument/2006/customXml" ds:itemID="{1B434A62-33DC-4891-8A19-C88F4D6E4D00}"/>
</file>

<file path=customXml/itemProps3.xml><?xml version="1.0" encoding="utf-8"?>
<ds:datastoreItem xmlns:ds="http://schemas.openxmlformats.org/officeDocument/2006/customXml" ds:itemID="{2254FAC7-CF17-490E-A293-330D6DA8393B}"/>
</file>

<file path=docProps/app.xml><?xml version="1.0" encoding="utf-8"?>
<Properties xmlns="http://schemas.openxmlformats.org/officeDocument/2006/extended-properties" xmlns:vt="http://schemas.openxmlformats.org/officeDocument/2006/docPropsVTypes">
  <Template>Normal.dotm</Template>
  <TotalTime>7</TotalTime>
  <Pages>4</Pages>
  <Words>838</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6</cp:revision>
  <cp:lastPrinted>2015-09-09T08:37:00Z</cp:lastPrinted>
  <dcterms:created xsi:type="dcterms:W3CDTF">2018-10-24T15:04:00Z</dcterms:created>
  <dcterms:modified xsi:type="dcterms:W3CDTF">2022-03-21T19:10:00Z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