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B218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1416374"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449109D8" w14:textId="64C50444" w:rsidR="009A2D37" w:rsidRDefault="00D82E2C" w:rsidP="00440869">
      <w:pPr>
        <w:spacing w:before="60" w:after="60" w:line="240" w:lineRule="auto"/>
        <w:ind w:left="567"/>
        <w:jc w:val="both"/>
        <w:rPr>
          <w:rFonts w:ascii="Arial Italic" w:hAnsi="Arial Italic"/>
        </w:rPr>
      </w:pPr>
      <w:r>
        <w:rPr>
          <w:rFonts w:ascii="Arial" w:hAnsi="Arial" w:cs="Arial"/>
          <w:iCs/>
        </w:rPr>
        <w:t>SACO8980 (SE898</w:t>
      </w:r>
      <w:r w:rsidR="00440869">
        <w:rPr>
          <w:rFonts w:ascii="Arial" w:hAnsi="Arial" w:cs="Arial"/>
          <w:iCs/>
        </w:rPr>
        <w:t xml:space="preserve">) </w:t>
      </w:r>
      <w:r w:rsidR="003D2B1E">
        <w:rPr>
          <w:rFonts w:ascii="Arial" w:hAnsi="Arial" w:cs="Arial"/>
        </w:rPr>
        <w:t>Plant Resources and their Conservation</w:t>
      </w:r>
    </w:p>
    <w:p w14:paraId="0B337FDC" w14:textId="77777777" w:rsidR="00440869" w:rsidRPr="00440869" w:rsidRDefault="00440869" w:rsidP="00440869">
      <w:pPr>
        <w:spacing w:before="60" w:after="60" w:line="240" w:lineRule="auto"/>
        <w:ind w:left="567"/>
        <w:jc w:val="both"/>
        <w:rPr>
          <w:rFonts w:ascii="Arial Italic" w:hAnsi="Arial Italic"/>
        </w:rPr>
      </w:pPr>
    </w:p>
    <w:p w14:paraId="51BCD8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C81F65"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1C6956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20EEC4"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5A7495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94F6E6"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7ED0A4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5531979" w14:textId="27CE0876" w:rsidR="009A2D37" w:rsidRPr="00BA360E" w:rsidRDefault="003C4912" w:rsidP="00BA360E">
      <w:pPr>
        <w:spacing w:after="120" w:line="240" w:lineRule="auto"/>
        <w:ind w:left="567" w:right="260"/>
        <w:jc w:val="both"/>
        <w:rPr>
          <w:rFonts w:ascii="Arial" w:hAnsi="Arial" w:cs="Arial"/>
          <w:iCs/>
        </w:rPr>
      </w:pPr>
      <w:r>
        <w:rPr>
          <w:rFonts w:ascii="Arial" w:hAnsi="Arial" w:cs="Arial"/>
          <w:iCs/>
        </w:rPr>
        <w:t>Autumn</w:t>
      </w:r>
      <w:r w:rsidR="006F1186">
        <w:rPr>
          <w:rFonts w:ascii="Arial" w:hAnsi="Arial" w:cs="Arial"/>
          <w:iCs/>
        </w:rPr>
        <w:t xml:space="preserve"> and Spring</w:t>
      </w:r>
    </w:p>
    <w:p w14:paraId="0004EB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D073ED" w14:textId="636898F3" w:rsidR="009A2D37" w:rsidRPr="00BA360E" w:rsidRDefault="636898F3" w:rsidP="00BA360E">
      <w:pPr>
        <w:spacing w:after="120" w:line="240" w:lineRule="auto"/>
        <w:ind w:left="567" w:right="260"/>
        <w:rPr>
          <w:rFonts w:ascii="Arial" w:hAnsi="Arial" w:cs="Arial"/>
          <w:iCs/>
        </w:rPr>
      </w:pPr>
      <w:r w:rsidRPr="636898F3">
        <w:rPr>
          <w:rFonts w:ascii="Arial" w:eastAsia="Arial" w:hAnsi="Arial" w:cs="Arial"/>
        </w:rPr>
        <w:t>Co-requisite with SE884 Botanical Foundations in Ethnobotany</w:t>
      </w:r>
    </w:p>
    <w:p w14:paraId="72FC2F47" w14:textId="23CF7FD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67F434" w14:textId="5D05A48A" w:rsidR="00793205" w:rsidRPr="00793205" w:rsidRDefault="00793205" w:rsidP="00793205">
      <w:pPr>
        <w:spacing w:after="120" w:line="240" w:lineRule="auto"/>
        <w:ind w:left="567" w:right="260"/>
        <w:jc w:val="both"/>
        <w:rPr>
          <w:rFonts w:ascii="Arial" w:hAnsi="Arial" w:cs="Arial"/>
        </w:rPr>
      </w:pPr>
      <w:r w:rsidRPr="00793205">
        <w:rPr>
          <w:rFonts w:ascii="Arial" w:hAnsi="Arial" w:cs="Arial"/>
        </w:rPr>
        <w:t>MSc Ethnobotany</w:t>
      </w:r>
    </w:p>
    <w:p w14:paraId="782B9A5F"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CCF80C" w14:textId="3E42BD09" w:rsidR="006F1186" w:rsidRDefault="006F1186" w:rsidP="006F1186">
      <w:pPr>
        <w:tabs>
          <w:tab w:val="num" w:pos="683"/>
        </w:tabs>
        <w:spacing w:after="0" w:line="240" w:lineRule="auto"/>
        <w:ind w:left="567"/>
        <w:rPr>
          <w:rFonts w:ascii="Arial" w:hAnsi="Arial"/>
        </w:rPr>
      </w:pPr>
      <w:r>
        <w:rPr>
          <w:rFonts w:ascii="Arial" w:hAnsi="Arial"/>
        </w:rPr>
        <w:t>8.1 discuss critically the relationship between plant species, groups or plants and the uses to which they are put, from the perspective of economic botany</w:t>
      </w:r>
    </w:p>
    <w:p w14:paraId="2F548914" w14:textId="1825743F" w:rsidR="006F1186" w:rsidRDefault="006F1186" w:rsidP="006F1186">
      <w:pPr>
        <w:tabs>
          <w:tab w:val="num" w:pos="683"/>
        </w:tabs>
        <w:spacing w:after="0" w:line="240" w:lineRule="auto"/>
        <w:ind w:left="567"/>
        <w:rPr>
          <w:rFonts w:ascii="Arial" w:hAnsi="Arial"/>
          <w:lang w:val="en-US"/>
        </w:rPr>
      </w:pPr>
      <w:r>
        <w:rPr>
          <w:rFonts w:ascii="Arial" w:hAnsi="Arial"/>
        </w:rPr>
        <w:t>8.2 deal with the threats posed by plant use through effective conservation.</w:t>
      </w:r>
    </w:p>
    <w:p w14:paraId="591B8364" w14:textId="1DE3B291" w:rsidR="006F1186" w:rsidRDefault="006F1186" w:rsidP="006F1186">
      <w:pPr>
        <w:tabs>
          <w:tab w:val="num" w:pos="683"/>
        </w:tabs>
        <w:spacing w:after="0" w:line="240" w:lineRule="auto"/>
        <w:ind w:left="567"/>
        <w:rPr>
          <w:rFonts w:ascii="Arial" w:hAnsi="Arial"/>
        </w:rPr>
      </w:pPr>
      <w:r>
        <w:rPr>
          <w:rFonts w:ascii="Arial" w:hAnsi="Arial"/>
          <w:lang w:val="en-US"/>
        </w:rPr>
        <w:t xml:space="preserve">8.3 understand </w:t>
      </w:r>
      <w:r>
        <w:rPr>
          <w:rFonts w:ascii="Arial" w:hAnsi="Arial"/>
        </w:rPr>
        <w:t>the ways in which botanists have approached the study of plant specimen collection and taxonomy, and the role of the botanic garden in plant conservation and ethnobotanical research</w:t>
      </w:r>
    </w:p>
    <w:p w14:paraId="0F8C6A96" w14:textId="48463220" w:rsidR="006F1186" w:rsidRDefault="006F1186" w:rsidP="006F1186">
      <w:pPr>
        <w:tabs>
          <w:tab w:val="num" w:pos="683"/>
        </w:tabs>
        <w:spacing w:after="0" w:line="240" w:lineRule="auto"/>
        <w:ind w:left="567"/>
        <w:rPr>
          <w:rFonts w:ascii="Arial" w:hAnsi="Arial"/>
        </w:rPr>
      </w:pPr>
      <w:r>
        <w:rPr>
          <w:rFonts w:ascii="Arial" w:hAnsi="Arial"/>
        </w:rPr>
        <w:t>8.4 present case studies through which these concepts can be thought and critiqued</w:t>
      </w:r>
    </w:p>
    <w:p w14:paraId="18E1B0CB" w14:textId="5AFAAEF3" w:rsidR="006F1186" w:rsidRDefault="006F1186" w:rsidP="006F1186">
      <w:pPr>
        <w:tabs>
          <w:tab w:val="num" w:pos="683"/>
        </w:tabs>
        <w:spacing w:after="0" w:line="240" w:lineRule="auto"/>
        <w:ind w:left="567"/>
        <w:rPr>
          <w:rFonts w:ascii="Arial" w:hAnsi="Arial"/>
        </w:rPr>
      </w:pPr>
      <w:r>
        <w:rPr>
          <w:rFonts w:ascii="Arial" w:hAnsi="Arial"/>
        </w:rPr>
        <w:t>8.5 develop a nuanced comparative perspective on these concepts engaging ethnographic and ethnobotanical materials</w:t>
      </w:r>
    </w:p>
    <w:p w14:paraId="25482D58" w14:textId="5883F7FB" w:rsidR="006F1186" w:rsidRDefault="006F1186" w:rsidP="006F1186">
      <w:pPr>
        <w:tabs>
          <w:tab w:val="num" w:pos="683"/>
        </w:tabs>
        <w:spacing w:after="0" w:line="240" w:lineRule="auto"/>
        <w:ind w:left="567"/>
        <w:rPr>
          <w:rFonts w:ascii="Arial" w:hAnsi="Arial"/>
          <w:lang w:val="en-US"/>
        </w:rPr>
      </w:pPr>
      <w:r>
        <w:rPr>
          <w:rFonts w:ascii="Arial" w:hAnsi="Arial"/>
        </w:rPr>
        <w:t>8.6 appreciate the potential challenges and benefits of ethnobotanical research in local, regional, national and international settings.</w:t>
      </w:r>
    </w:p>
    <w:p w14:paraId="04C17567" w14:textId="77777777" w:rsidR="003A7C30" w:rsidRPr="00302082" w:rsidRDefault="003A7C30" w:rsidP="003A7C30">
      <w:pPr>
        <w:spacing w:after="120" w:line="240" w:lineRule="auto"/>
        <w:ind w:left="567" w:right="260"/>
        <w:rPr>
          <w:rFonts w:ascii="Arial" w:hAnsi="Arial" w:cs="Arial"/>
          <w:b/>
        </w:rPr>
      </w:pPr>
    </w:p>
    <w:p w14:paraId="0CC1949D" w14:textId="5C4C7CB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1BBA69" w14:textId="17007754" w:rsidR="006F1186" w:rsidRPr="006F1186" w:rsidRDefault="006F1186" w:rsidP="006F1186">
      <w:pPr>
        <w:tabs>
          <w:tab w:val="num" w:pos="943"/>
        </w:tabs>
        <w:spacing w:after="0" w:line="240" w:lineRule="auto"/>
        <w:ind w:left="567"/>
        <w:rPr>
          <w:rFonts w:ascii="Arial" w:hAnsi="Arial"/>
        </w:rPr>
      </w:pPr>
      <w:r w:rsidRPr="006F1186">
        <w:rPr>
          <w:rFonts w:ascii="Arial" w:hAnsi="Arial"/>
        </w:rPr>
        <w:t>9.1 articulate and assess a number of botanical approaches to issues in economic botany and conservation.</w:t>
      </w:r>
    </w:p>
    <w:p w14:paraId="40CB122E" w14:textId="0D47C97B" w:rsidR="006F1186" w:rsidRPr="006F1186" w:rsidRDefault="006F1186" w:rsidP="006F1186">
      <w:pPr>
        <w:tabs>
          <w:tab w:val="num" w:pos="943"/>
        </w:tabs>
        <w:spacing w:after="0" w:line="240" w:lineRule="auto"/>
        <w:ind w:left="567"/>
        <w:rPr>
          <w:rFonts w:ascii="Arial" w:hAnsi="Arial"/>
        </w:rPr>
      </w:pPr>
      <w:r w:rsidRPr="006F1186">
        <w:rPr>
          <w:rFonts w:ascii="Arial" w:hAnsi="Arial"/>
        </w:rPr>
        <w:t>9.2 understand the study of economic botany and plant conservation in relation to how the subject has developed, and the role of botanic gardens</w:t>
      </w:r>
    </w:p>
    <w:p w14:paraId="498545DA" w14:textId="686CA6D6" w:rsidR="006F1186" w:rsidRPr="006F1186" w:rsidRDefault="006F1186" w:rsidP="006F1186">
      <w:pPr>
        <w:tabs>
          <w:tab w:val="num" w:pos="943"/>
        </w:tabs>
        <w:spacing w:after="0" w:line="240" w:lineRule="auto"/>
        <w:ind w:left="567"/>
        <w:rPr>
          <w:rFonts w:ascii="Arial" w:hAnsi="Arial"/>
        </w:rPr>
      </w:pPr>
      <w:r w:rsidRPr="006F1186">
        <w:rPr>
          <w:rFonts w:ascii="Arial" w:hAnsi="Arial"/>
        </w:rPr>
        <w:t xml:space="preserve">9.3 evaluate various theories of how botanical knowledge is organized and explained </w:t>
      </w:r>
    </w:p>
    <w:p w14:paraId="18D59F8E" w14:textId="581C15B8" w:rsidR="006F1186" w:rsidRPr="006F1186" w:rsidRDefault="006F1186" w:rsidP="006F1186">
      <w:pPr>
        <w:tabs>
          <w:tab w:val="num" w:pos="943"/>
        </w:tabs>
        <w:spacing w:after="0" w:line="240" w:lineRule="auto"/>
        <w:ind w:left="567"/>
        <w:rPr>
          <w:rFonts w:ascii="Arial" w:hAnsi="Arial"/>
        </w:rPr>
      </w:pPr>
      <w:r w:rsidRPr="006F1186">
        <w:rPr>
          <w:rFonts w:ascii="Arial" w:hAnsi="Arial"/>
        </w:rPr>
        <w:t>9.4 think critically in botanical terms about the relationship between plants and people</w:t>
      </w:r>
    </w:p>
    <w:p w14:paraId="5656B884" w14:textId="4A94C13D" w:rsidR="006F1186" w:rsidRPr="006F1186" w:rsidRDefault="006F1186" w:rsidP="006F1186">
      <w:pPr>
        <w:tabs>
          <w:tab w:val="num" w:pos="943"/>
        </w:tabs>
        <w:spacing w:after="0" w:line="240" w:lineRule="auto"/>
        <w:ind w:left="567"/>
        <w:rPr>
          <w:rFonts w:ascii="Arial" w:hAnsi="Arial"/>
        </w:rPr>
      </w:pPr>
      <w:r w:rsidRPr="006F1186">
        <w:rPr>
          <w:rFonts w:ascii="Arial" w:hAnsi="Arial"/>
        </w:rPr>
        <w:t>9.5 choose appropriate methods in relation to ethnobotanical questions suitable for research study</w:t>
      </w:r>
    </w:p>
    <w:p w14:paraId="57F1870E" w14:textId="38F9727A" w:rsidR="006F1186" w:rsidRPr="006F1186" w:rsidRDefault="006F1186" w:rsidP="006F1186">
      <w:pPr>
        <w:tabs>
          <w:tab w:val="num" w:pos="943"/>
        </w:tabs>
        <w:spacing w:after="0" w:line="240" w:lineRule="auto"/>
        <w:ind w:left="567"/>
        <w:rPr>
          <w:rFonts w:ascii="Arial" w:hAnsi="Arial"/>
        </w:rPr>
      </w:pPr>
      <w:r w:rsidRPr="006F1186">
        <w:rPr>
          <w:rFonts w:ascii="Arial" w:hAnsi="Arial"/>
        </w:rPr>
        <w:t>9.6 present ideas systematically and cogently both orally and in writing</w:t>
      </w:r>
    </w:p>
    <w:p w14:paraId="67D6FB86" w14:textId="7D04CFA4" w:rsidR="006F1186" w:rsidRPr="006F1186" w:rsidRDefault="006F1186" w:rsidP="006F1186">
      <w:pPr>
        <w:tabs>
          <w:tab w:val="num" w:pos="943"/>
        </w:tabs>
        <w:spacing w:after="0" w:line="240" w:lineRule="auto"/>
        <w:ind w:left="567"/>
        <w:rPr>
          <w:rFonts w:ascii="Arial" w:hAnsi="Arial"/>
        </w:rPr>
      </w:pPr>
      <w:r w:rsidRPr="006F1186">
        <w:rPr>
          <w:rFonts w:ascii="Arial" w:hAnsi="Arial"/>
        </w:rPr>
        <w:t>9.7 interact with peers and their seminar leaders in the exchange of ideas</w:t>
      </w:r>
    </w:p>
    <w:p w14:paraId="3D7C42E9" w14:textId="5C655EEF" w:rsidR="006F1186" w:rsidRPr="006F1186" w:rsidRDefault="006F1186" w:rsidP="006F1186">
      <w:pPr>
        <w:tabs>
          <w:tab w:val="num" w:pos="943"/>
        </w:tabs>
        <w:spacing w:after="0" w:line="240" w:lineRule="auto"/>
        <w:ind w:left="567"/>
        <w:rPr>
          <w:rFonts w:ascii="Arial" w:hAnsi="Arial"/>
        </w:rPr>
      </w:pPr>
      <w:r w:rsidRPr="006F1186">
        <w:rPr>
          <w:rFonts w:ascii="Arial" w:hAnsi="Arial"/>
        </w:rPr>
        <w:t>9.8 summarise complex material succinctly</w:t>
      </w:r>
    </w:p>
    <w:p w14:paraId="55B56956" w14:textId="77777777" w:rsidR="00633C1B" w:rsidRDefault="00633C1B" w:rsidP="00633C1B">
      <w:pPr>
        <w:spacing w:after="0" w:line="240" w:lineRule="auto"/>
        <w:ind w:left="414" w:right="260" w:firstLine="153"/>
        <w:rPr>
          <w:rFonts w:ascii="Arial" w:hAnsi="Arial" w:cs="Arial"/>
          <w:b/>
        </w:rPr>
      </w:pPr>
    </w:p>
    <w:p w14:paraId="3D8022AA" w14:textId="13E6F09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6898F3" w14:textId="1C837170" w:rsidR="00321299" w:rsidRPr="00321299" w:rsidRDefault="636898F3" w:rsidP="00710800">
      <w:pPr>
        <w:spacing w:after="120" w:line="240" w:lineRule="auto"/>
        <w:ind w:left="567"/>
      </w:pPr>
      <w:r w:rsidRPr="636898F3">
        <w:rPr>
          <w:rFonts w:ascii="Arial" w:eastAsia="Arial" w:hAnsi="Arial" w:cs="Arial"/>
        </w:rPr>
        <w:t>This module covers selected aspects of botany, plant conservation, ethnobotany and botanic gardens, chosen with reference to their relevance to the Ethnobotany MSc. Students should complete the module with enhanced understanding of plant classification and the botany of selected plant families, plant conservation techniques, the role of botany in carrying out ethnobotany, and the range of work and facilities at a botanical garden.</w:t>
      </w:r>
    </w:p>
    <w:p w14:paraId="1DA7BD79" w14:textId="11F55A75" w:rsidR="00321299" w:rsidRPr="00321299" w:rsidRDefault="00321299" w:rsidP="00710800">
      <w:pPr>
        <w:spacing w:after="120" w:line="240" w:lineRule="auto"/>
        <w:ind w:left="414" w:right="260"/>
        <w:jc w:val="both"/>
        <w:rPr>
          <w:rFonts w:ascii="Arial" w:hAnsi="Arial" w:cs="Arial"/>
        </w:rPr>
      </w:pPr>
      <w:r w:rsidRPr="00321299">
        <w:rPr>
          <w:rFonts w:ascii="Arial" w:hAnsi="Arial" w:cs="Arial"/>
        </w:rPr>
        <w:lastRenderedPageBreak/>
        <w:t>Indicative topics are:</w:t>
      </w:r>
    </w:p>
    <w:p w14:paraId="7D2CCCA9" w14:textId="77777777"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Botanical information resources</w:t>
      </w:r>
    </w:p>
    <w:p w14:paraId="3AB4693B" w14:textId="72207D94"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after="0" w:line="240" w:lineRule="auto"/>
        <w:ind w:left="1134"/>
        <w:rPr>
          <w:rFonts w:ascii="Arial" w:hAnsi="Arial"/>
        </w:rPr>
      </w:pPr>
      <w:r w:rsidRPr="00321299">
        <w:rPr>
          <w:rFonts w:ascii="Arial" w:hAnsi="Arial"/>
        </w:rPr>
        <w:t>Basic taxonomy</w:t>
      </w:r>
      <w:r w:rsidRPr="00321299">
        <w:rPr>
          <w:rFonts w:ascii="Arial" w:hAnsi="Arial"/>
        </w:rPr>
        <w:tab/>
      </w:r>
    </w:p>
    <w:p w14:paraId="3635BD66" w14:textId="0712CE89"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The role of the herbarium</w:t>
      </w:r>
    </w:p>
    <w:p w14:paraId="46AFB80A" w14:textId="390DC351"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Plant systematics and family sorts</w:t>
      </w:r>
    </w:p>
    <w:p w14:paraId="5E342422" w14:textId="15704C91"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Taxonomy of selected families</w:t>
      </w:r>
    </w:p>
    <w:p w14:paraId="115B17A7" w14:textId="7A7D0046"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Collecting plant specimens under tropical conditions</w:t>
      </w:r>
    </w:p>
    <w:p w14:paraId="6EA71956" w14:textId="778391B8"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Ethnobotanical research at Kew</w:t>
      </w:r>
    </w:p>
    <w:p w14:paraId="1B83F6E0" w14:textId="2108A5AD"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Yam ethnobotany</w:t>
      </w:r>
    </w:p>
    <w:p w14:paraId="30A2A1F4" w14:textId="5F20253D"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 xml:space="preserve">History of economic botany and the role of the botanic garden </w:t>
      </w:r>
    </w:p>
    <w:p w14:paraId="6A2BD86B" w14:textId="60282D1B"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Chinese herbal medicine</w:t>
      </w:r>
    </w:p>
    <w:p w14:paraId="2F1A655A" w14:textId="00FEC6F7"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Plant phytochemistry in relation to ethnobotany</w:t>
      </w:r>
    </w:p>
    <w:p w14:paraId="22AEF76D" w14:textId="5ABF72CB"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 xml:space="preserve">Applied Ethnobotany </w:t>
      </w:r>
    </w:p>
    <w:p w14:paraId="3968455D" w14:textId="77777777" w:rsidR="00633C1B" w:rsidRDefault="00633C1B" w:rsidP="00633C1B">
      <w:pPr>
        <w:spacing w:after="120" w:line="240" w:lineRule="auto"/>
        <w:ind w:left="567" w:right="260"/>
        <w:jc w:val="both"/>
        <w:rPr>
          <w:rFonts w:ascii="Arial" w:hAnsi="Arial" w:cs="Arial"/>
          <w:b/>
        </w:rPr>
      </w:pPr>
    </w:p>
    <w:p w14:paraId="676A4B85" w14:textId="51E7CCD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22FB8C"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rPr>
      </w:pPr>
      <w:r w:rsidRPr="007E309B">
        <w:rPr>
          <w:rFonts w:ascii="Arial" w:hAnsi="Arial" w:cs="Arial"/>
        </w:rPr>
        <w:t xml:space="preserve">Balick, M.J., and P. Cox 1996. </w:t>
      </w:r>
      <w:r w:rsidRPr="007E309B">
        <w:rPr>
          <w:rFonts w:ascii="Arial" w:hAnsi="Arial" w:cs="Arial"/>
          <w:i/>
        </w:rPr>
        <w:t>Plants, people and culture</w:t>
      </w:r>
    </w:p>
    <w:p w14:paraId="1C18E175"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i/>
        </w:rPr>
      </w:pPr>
      <w:r w:rsidRPr="007E309B">
        <w:rPr>
          <w:rFonts w:ascii="Arial" w:hAnsi="Arial" w:cs="Arial"/>
        </w:rPr>
        <w:t xml:space="preserve">Harris, J.G. and M. W. Harris 1994. </w:t>
      </w:r>
      <w:r w:rsidRPr="007E309B">
        <w:rPr>
          <w:rFonts w:ascii="Arial" w:hAnsi="Arial" w:cs="Arial"/>
          <w:i/>
        </w:rPr>
        <w:t>Plant identification terminology</w:t>
      </w:r>
    </w:p>
    <w:p w14:paraId="018E16CE"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i/>
        </w:rPr>
      </w:pPr>
      <w:r w:rsidRPr="007E309B">
        <w:rPr>
          <w:rFonts w:ascii="Arial" w:hAnsi="Arial" w:cs="Arial"/>
        </w:rPr>
        <w:t>Heywood, V. 1993</w:t>
      </w:r>
      <w:r w:rsidRPr="007E309B">
        <w:rPr>
          <w:rFonts w:ascii="Arial" w:hAnsi="Arial" w:cs="Arial"/>
          <w:i/>
        </w:rPr>
        <w:t>. Flowering plants of the world</w:t>
      </w:r>
    </w:p>
    <w:p w14:paraId="430D9362"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i/>
        </w:rPr>
      </w:pPr>
      <w:r w:rsidRPr="007E309B">
        <w:rPr>
          <w:rFonts w:ascii="Arial" w:hAnsi="Arial" w:cs="Arial"/>
        </w:rPr>
        <w:t xml:space="preserve">Hobhouse, H. 1992. </w:t>
      </w:r>
      <w:r w:rsidRPr="007E309B">
        <w:rPr>
          <w:rFonts w:ascii="Arial" w:hAnsi="Arial" w:cs="Arial"/>
          <w:i/>
        </w:rPr>
        <w:t>Seeds of change</w:t>
      </w:r>
    </w:p>
    <w:p w14:paraId="7ADBF96E"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i/>
        </w:rPr>
      </w:pPr>
      <w:r w:rsidRPr="007E309B">
        <w:rPr>
          <w:rFonts w:ascii="Arial" w:hAnsi="Arial" w:cs="Arial"/>
        </w:rPr>
        <w:t xml:space="preserve">Lewington, A. 2002. </w:t>
      </w:r>
      <w:r w:rsidRPr="007E309B">
        <w:rPr>
          <w:rFonts w:ascii="Arial" w:hAnsi="Arial" w:cs="Arial"/>
          <w:i/>
        </w:rPr>
        <w:t>Plants for people</w:t>
      </w:r>
    </w:p>
    <w:p w14:paraId="63FCECAA"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lang w:val="en-US"/>
        </w:rPr>
      </w:pPr>
      <w:r w:rsidRPr="007E309B">
        <w:rPr>
          <w:rFonts w:ascii="Arial" w:hAnsi="Arial" w:cs="Arial"/>
        </w:rPr>
        <w:t xml:space="preserve">Mabberley, D. J. 1997. </w:t>
      </w:r>
      <w:r w:rsidRPr="007E309B">
        <w:rPr>
          <w:rFonts w:ascii="Arial" w:hAnsi="Arial" w:cs="Arial"/>
          <w:i/>
        </w:rPr>
        <w:t>The plant book.</w:t>
      </w:r>
    </w:p>
    <w:p w14:paraId="50F519DE" w14:textId="50869FBD" w:rsidR="003C4912" w:rsidRPr="00302082" w:rsidRDefault="003C4912" w:rsidP="00633C1B">
      <w:pPr>
        <w:spacing w:after="120" w:line="240" w:lineRule="auto"/>
        <w:ind w:right="260"/>
        <w:jc w:val="both"/>
        <w:rPr>
          <w:rFonts w:ascii="Arial" w:hAnsi="Arial" w:cs="Arial"/>
          <w:b/>
        </w:rPr>
      </w:pPr>
    </w:p>
    <w:p w14:paraId="65EE45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F1B4CA" w14:textId="4CF1D0B7"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D527F1" w:rsidRPr="00D527F1">
        <w:rPr>
          <w:rFonts w:ascii="Arial" w:hAnsi="Arial" w:cs="Arial"/>
          <w:iCs/>
        </w:rPr>
        <w:t xml:space="preserve"> </w:t>
      </w:r>
      <w:r w:rsidR="00633C1B" w:rsidRPr="636898F3">
        <w:rPr>
          <w:rFonts w:ascii="Arial" w:eastAsia="Arial" w:hAnsi="Arial" w:cs="Arial"/>
        </w:rPr>
        <w:t>2</w:t>
      </w:r>
      <w:r w:rsidR="636898F3" w:rsidRPr="636898F3">
        <w:rPr>
          <w:rFonts w:ascii="Arial" w:eastAsia="Arial" w:hAnsi="Arial" w:cs="Arial"/>
        </w:rPr>
        <w:t>0</w:t>
      </w:r>
    </w:p>
    <w:p w14:paraId="53B15C8F" w14:textId="2660B7B2"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3C4912">
        <w:rPr>
          <w:rFonts w:ascii="Arial" w:hAnsi="Arial" w:cs="Arial"/>
          <w:iCs/>
        </w:rPr>
        <w:t xml:space="preserve"> </w:t>
      </w:r>
      <w:r w:rsidR="00633C1B" w:rsidRPr="636898F3">
        <w:rPr>
          <w:rFonts w:ascii="Arial" w:eastAsia="Arial" w:hAnsi="Arial" w:cs="Arial"/>
        </w:rPr>
        <w:t>1</w:t>
      </w:r>
      <w:r w:rsidR="636898F3" w:rsidRPr="636898F3">
        <w:rPr>
          <w:rFonts w:ascii="Arial" w:eastAsia="Arial" w:hAnsi="Arial" w:cs="Arial"/>
        </w:rPr>
        <w:t>30</w:t>
      </w:r>
    </w:p>
    <w:p w14:paraId="5638B61C"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58AF458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0A774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8F8E1A" w14:textId="180AACE8" w:rsidR="007A6245" w:rsidRPr="00710800" w:rsidRDefault="00350FDB" w:rsidP="00350FDB">
      <w:pPr>
        <w:spacing w:after="120" w:line="240" w:lineRule="auto"/>
        <w:ind w:right="260" w:firstLine="567"/>
        <w:jc w:val="both"/>
        <w:rPr>
          <w:rFonts w:ascii="Arial" w:hAnsi="Arial" w:cs="Arial"/>
          <w:b/>
          <w:iCs/>
        </w:rPr>
      </w:pPr>
      <w:r w:rsidRPr="00710800">
        <w:rPr>
          <w:rFonts w:ascii="Arial" w:eastAsia="Arial" w:hAnsi="Arial" w:cs="Arial"/>
          <w:iCs/>
        </w:rPr>
        <w:t>Essay (3000) (100%)</w:t>
      </w:r>
      <w:r w:rsidR="00C57028" w:rsidRPr="00710800">
        <w:rPr>
          <w:rFonts w:ascii="Arial" w:eastAsia="Arial" w:hAnsi="Arial" w:cs="Arial"/>
          <w:iCs/>
        </w:rPr>
        <w:t xml:space="preserve">. </w:t>
      </w:r>
    </w:p>
    <w:p w14:paraId="694B6012" w14:textId="77777777" w:rsidR="006043FC" w:rsidRPr="00710800" w:rsidRDefault="006043FC" w:rsidP="00302082">
      <w:pPr>
        <w:spacing w:after="120" w:line="240" w:lineRule="auto"/>
        <w:ind w:left="426" w:right="260"/>
        <w:rPr>
          <w:rFonts w:ascii="Arial" w:hAnsi="Arial" w:cs="Arial"/>
          <w:b/>
          <w:iCs/>
        </w:rPr>
      </w:pPr>
    </w:p>
    <w:p w14:paraId="0BB1909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03F872" w14:textId="2B13B72C" w:rsidR="00C57028" w:rsidRPr="00321299" w:rsidRDefault="00321299" w:rsidP="00C57028">
      <w:pPr>
        <w:spacing w:after="120" w:line="240" w:lineRule="auto"/>
        <w:ind w:left="567" w:right="260"/>
        <w:jc w:val="both"/>
        <w:rPr>
          <w:rFonts w:ascii="Arial" w:hAnsi="Arial" w:cs="Arial"/>
          <w:b/>
          <w:iCs/>
        </w:rPr>
      </w:pPr>
      <w:r w:rsidRPr="00321299">
        <w:rPr>
          <w:rFonts w:ascii="Arial" w:hAnsi="Arial" w:cs="Arial"/>
          <w:iCs/>
        </w:rPr>
        <w:t>Reassessment Instrument: 100% coursework</w:t>
      </w:r>
      <w:r w:rsidR="00C57028" w:rsidRPr="00321299">
        <w:rPr>
          <w:rFonts w:ascii="Arial" w:hAnsi="Arial" w:cs="Arial"/>
          <w:iCs/>
        </w:rPr>
        <w:t xml:space="preserve">. </w:t>
      </w:r>
    </w:p>
    <w:p w14:paraId="515F0B39" w14:textId="77777777" w:rsidR="00696FF5" w:rsidRDefault="00696FF5" w:rsidP="00302082">
      <w:pPr>
        <w:spacing w:after="120" w:line="240" w:lineRule="auto"/>
        <w:ind w:left="426" w:right="260"/>
        <w:rPr>
          <w:rFonts w:ascii="Arial" w:hAnsi="Arial" w:cs="Arial"/>
          <w:b/>
          <w:i/>
          <w:iCs/>
        </w:rPr>
      </w:pPr>
    </w:p>
    <w:p w14:paraId="463E736E" w14:textId="77777777" w:rsidR="00274ED7" w:rsidRPr="00710800" w:rsidRDefault="006F3F8B" w:rsidP="00696FF5">
      <w:pPr>
        <w:numPr>
          <w:ilvl w:val="0"/>
          <w:numId w:val="1"/>
        </w:numPr>
        <w:spacing w:after="120" w:line="240" w:lineRule="auto"/>
        <w:ind w:left="567" w:right="261" w:hanging="567"/>
        <w:jc w:val="both"/>
        <w:rPr>
          <w:rFonts w:ascii="Arial" w:hAnsi="Arial" w:cs="Arial"/>
          <w:b/>
          <w:i/>
          <w:iCs/>
        </w:rPr>
      </w:pPr>
      <w:r w:rsidRPr="00710800">
        <w:rPr>
          <w:rFonts w:ascii="Arial" w:eastAsia="Arial" w:hAnsi="Arial" w:cs="Arial"/>
          <w:b/>
          <w:bCs/>
          <w:i/>
          <w:iCs/>
        </w:rPr>
        <w:t xml:space="preserve">Map of </w:t>
      </w:r>
      <w:r w:rsidR="00883204" w:rsidRPr="00710800">
        <w:rPr>
          <w:rFonts w:ascii="Arial" w:eastAsia="Arial" w:hAnsi="Arial" w:cs="Arial"/>
          <w:b/>
          <w:bCs/>
          <w:i/>
          <w:iCs/>
        </w:rPr>
        <w:t xml:space="preserve">module learning outcomes </w:t>
      </w:r>
      <w:r w:rsidR="00B30E07" w:rsidRPr="00710800">
        <w:rPr>
          <w:rFonts w:ascii="Arial" w:eastAsia="Arial" w:hAnsi="Arial" w:cs="Arial"/>
          <w:b/>
          <w:bCs/>
          <w:i/>
          <w:iCs/>
        </w:rPr>
        <w:t>(sections 8 &amp; 9)</w:t>
      </w:r>
      <w:r w:rsidR="00883204" w:rsidRPr="00710800">
        <w:rPr>
          <w:rFonts w:ascii="Arial" w:eastAsia="Arial" w:hAnsi="Arial" w:cs="Arial"/>
          <w:b/>
          <w:bCs/>
          <w:i/>
          <w:iCs/>
        </w:rPr>
        <w:t xml:space="preserve"> to l</w:t>
      </w:r>
      <w:r w:rsidRPr="00710800">
        <w:rPr>
          <w:rFonts w:ascii="Arial" w:eastAsia="Arial" w:hAnsi="Arial" w:cs="Arial"/>
          <w:b/>
          <w:bCs/>
          <w:i/>
          <w:iCs/>
        </w:rPr>
        <w:t>earning</w:t>
      </w:r>
      <w:r w:rsidR="00B30E07" w:rsidRPr="00710800">
        <w:rPr>
          <w:rFonts w:ascii="Arial" w:eastAsia="Arial" w:hAnsi="Arial" w:cs="Arial"/>
          <w:b/>
          <w:bCs/>
          <w:i/>
          <w:iCs/>
        </w:rPr>
        <w:t xml:space="preserve"> and </w:t>
      </w:r>
      <w:r w:rsidR="00883204" w:rsidRPr="00710800">
        <w:rPr>
          <w:rFonts w:ascii="Arial" w:eastAsia="Arial" w:hAnsi="Arial" w:cs="Arial"/>
          <w:b/>
          <w:bCs/>
          <w:i/>
          <w:iCs/>
        </w:rPr>
        <w:t>teaching m</w:t>
      </w:r>
      <w:r w:rsidR="00B30E07" w:rsidRPr="00710800">
        <w:rPr>
          <w:rFonts w:ascii="Arial" w:eastAsia="Arial" w:hAnsi="Arial" w:cs="Arial"/>
          <w:b/>
          <w:bCs/>
          <w:i/>
          <w:iCs/>
        </w:rPr>
        <w:t>ethods (section12</w:t>
      </w:r>
      <w:r w:rsidRPr="00710800">
        <w:rPr>
          <w:rFonts w:ascii="Arial" w:eastAsia="Arial" w:hAnsi="Arial" w:cs="Arial"/>
          <w:b/>
          <w:bCs/>
          <w:i/>
          <w:iCs/>
        </w:rPr>
        <w:t>) and m</w:t>
      </w:r>
      <w:r w:rsidR="00883204" w:rsidRPr="00710800">
        <w:rPr>
          <w:rFonts w:ascii="Arial" w:eastAsia="Arial" w:hAnsi="Arial" w:cs="Arial"/>
          <w:b/>
          <w:bCs/>
          <w:i/>
          <w:iCs/>
        </w:rPr>
        <w:t>ethods of a</w:t>
      </w:r>
      <w:r w:rsidR="00B30E07" w:rsidRPr="00710800">
        <w:rPr>
          <w:rFonts w:ascii="Arial" w:eastAsia="Arial" w:hAnsi="Arial" w:cs="Arial"/>
          <w:b/>
          <w:bCs/>
          <w:i/>
          <w:iCs/>
        </w:rPr>
        <w:t>ssessment (section 13</w:t>
      </w:r>
      <w:r w:rsidR="00EF4933" w:rsidRPr="00710800">
        <w:rPr>
          <w:rFonts w:ascii="Arial" w:eastAsia="Arial" w:hAnsi="Arial" w:cs="Arial"/>
          <w:b/>
          <w:bCs/>
          <w:i/>
          <w:iCs/>
        </w:rPr>
        <w:t>)</w:t>
      </w:r>
    </w:p>
    <w:p w14:paraId="64DF281D"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7E309B" w:rsidRPr="00302082" w14:paraId="1D3237C7" w14:textId="340657D3" w:rsidTr="007E309B">
        <w:tc>
          <w:tcPr>
            <w:tcW w:w="1730" w:type="dxa"/>
            <w:shd w:val="clear" w:color="auto" w:fill="D9D9D9" w:themeFill="background1" w:themeFillShade="D9"/>
          </w:tcPr>
          <w:p w14:paraId="6012C29D" w14:textId="77777777" w:rsidR="007E309B" w:rsidRPr="00302082" w:rsidRDefault="007E309B" w:rsidP="00302082">
            <w:pPr>
              <w:spacing w:after="120"/>
              <w:ind w:left="33"/>
              <w:rPr>
                <w:rFonts w:ascii="Arial" w:hAnsi="Arial" w:cs="Arial"/>
                <w:b/>
              </w:rPr>
            </w:pPr>
            <w:r w:rsidRPr="00302082">
              <w:rPr>
                <w:rFonts w:ascii="Arial" w:hAnsi="Arial" w:cs="Arial"/>
                <w:b/>
              </w:rPr>
              <w:t>Module learning outcome</w:t>
            </w:r>
          </w:p>
        </w:tc>
        <w:tc>
          <w:tcPr>
            <w:tcW w:w="567" w:type="dxa"/>
          </w:tcPr>
          <w:p w14:paraId="4AC0F852" w14:textId="77777777" w:rsidR="007E309B" w:rsidRPr="00302082" w:rsidRDefault="007E309B" w:rsidP="00302082">
            <w:pPr>
              <w:spacing w:after="120"/>
              <w:rPr>
                <w:rFonts w:ascii="Arial" w:hAnsi="Arial" w:cs="Arial"/>
                <w:i/>
              </w:rPr>
            </w:pPr>
            <w:r w:rsidRPr="00302082">
              <w:rPr>
                <w:rFonts w:ascii="Arial" w:hAnsi="Arial" w:cs="Arial"/>
                <w:i/>
              </w:rPr>
              <w:t>8.1</w:t>
            </w:r>
          </w:p>
        </w:tc>
        <w:tc>
          <w:tcPr>
            <w:tcW w:w="567" w:type="dxa"/>
          </w:tcPr>
          <w:p w14:paraId="68034238" w14:textId="77777777" w:rsidR="007E309B" w:rsidRPr="00302082" w:rsidRDefault="007E309B" w:rsidP="00302082">
            <w:pPr>
              <w:spacing w:after="120"/>
              <w:rPr>
                <w:rFonts w:ascii="Arial" w:hAnsi="Arial" w:cs="Arial"/>
                <w:i/>
              </w:rPr>
            </w:pPr>
            <w:r w:rsidRPr="00302082">
              <w:rPr>
                <w:rFonts w:ascii="Arial" w:hAnsi="Arial" w:cs="Arial"/>
                <w:i/>
              </w:rPr>
              <w:t>8.2</w:t>
            </w:r>
          </w:p>
        </w:tc>
        <w:tc>
          <w:tcPr>
            <w:tcW w:w="567" w:type="dxa"/>
          </w:tcPr>
          <w:p w14:paraId="601055C7" w14:textId="77777777" w:rsidR="007E309B" w:rsidRPr="00302082" w:rsidRDefault="007E309B" w:rsidP="00302082">
            <w:pPr>
              <w:spacing w:after="120"/>
              <w:rPr>
                <w:rFonts w:ascii="Arial" w:hAnsi="Arial" w:cs="Arial"/>
                <w:i/>
              </w:rPr>
            </w:pPr>
            <w:r w:rsidRPr="00302082">
              <w:rPr>
                <w:rFonts w:ascii="Arial" w:hAnsi="Arial" w:cs="Arial"/>
                <w:i/>
              </w:rPr>
              <w:t>8.3</w:t>
            </w:r>
          </w:p>
        </w:tc>
        <w:tc>
          <w:tcPr>
            <w:tcW w:w="567" w:type="dxa"/>
          </w:tcPr>
          <w:p w14:paraId="6DB7A1A9" w14:textId="77777777" w:rsidR="007E309B" w:rsidRPr="00302082" w:rsidRDefault="007E309B" w:rsidP="00302082">
            <w:pPr>
              <w:spacing w:after="120"/>
              <w:rPr>
                <w:rFonts w:ascii="Arial" w:hAnsi="Arial" w:cs="Arial"/>
                <w:i/>
              </w:rPr>
            </w:pPr>
            <w:r w:rsidRPr="00302082">
              <w:rPr>
                <w:rFonts w:ascii="Arial" w:hAnsi="Arial" w:cs="Arial"/>
                <w:i/>
              </w:rPr>
              <w:t>8.4</w:t>
            </w:r>
          </w:p>
        </w:tc>
        <w:tc>
          <w:tcPr>
            <w:tcW w:w="567" w:type="dxa"/>
          </w:tcPr>
          <w:p w14:paraId="53B964D2" w14:textId="7E05B71E" w:rsidR="007E309B" w:rsidRPr="00302082" w:rsidRDefault="007E309B" w:rsidP="00302082">
            <w:pPr>
              <w:spacing w:after="120"/>
              <w:rPr>
                <w:rFonts w:ascii="Arial" w:hAnsi="Arial" w:cs="Arial"/>
                <w:i/>
              </w:rPr>
            </w:pPr>
            <w:r>
              <w:rPr>
                <w:rFonts w:ascii="Arial" w:hAnsi="Arial" w:cs="Arial"/>
                <w:i/>
              </w:rPr>
              <w:t xml:space="preserve">8.5 </w:t>
            </w:r>
          </w:p>
        </w:tc>
        <w:tc>
          <w:tcPr>
            <w:tcW w:w="567" w:type="dxa"/>
          </w:tcPr>
          <w:p w14:paraId="0A5DB8B7" w14:textId="3677EE08" w:rsidR="007E309B" w:rsidRPr="00302082" w:rsidRDefault="007E309B" w:rsidP="00302082">
            <w:pPr>
              <w:spacing w:after="120"/>
              <w:rPr>
                <w:rFonts w:ascii="Arial" w:hAnsi="Arial" w:cs="Arial"/>
                <w:i/>
              </w:rPr>
            </w:pPr>
            <w:r>
              <w:rPr>
                <w:rFonts w:ascii="Arial" w:hAnsi="Arial" w:cs="Arial"/>
                <w:i/>
              </w:rPr>
              <w:t>8.6</w:t>
            </w:r>
          </w:p>
        </w:tc>
        <w:tc>
          <w:tcPr>
            <w:tcW w:w="567" w:type="dxa"/>
          </w:tcPr>
          <w:p w14:paraId="4883F196" w14:textId="55FF3169" w:rsidR="007E309B" w:rsidRPr="00302082" w:rsidRDefault="007E309B" w:rsidP="00302082">
            <w:pPr>
              <w:spacing w:after="120"/>
              <w:rPr>
                <w:rFonts w:ascii="Arial" w:hAnsi="Arial" w:cs="Arial"/>
                <w:i/>
              </w:rPr>
            </w:pPr>
            <w:r>
              <w:rPr>
                <w:rFonts w:ascii="Arial" w:hAnsi="Arial" w:cs="Arial"/>
                <w:i/>
              </w:rPr>
              <w:t>9.1</w:t>
            </w:r>
          </w:p>
        </w:tc>
        <w:tc>
          <w:tcPr>
            <w:tcW w:w="567" w:type="dxa"/>
          </w:tcPr>
          <w:p w14:paraId="08D7EEAC" w14:textId="4BE99E07" w:rsidR="007E309B" w:rsidRPr="00302082" w:rsidRDefault="007E309B" w:rsidP="00302082">
            <w:pPr>
              <w:spacing w:after="120"/>
              <w:rPr>
                <w:rFonts w:ascii="Arial" w:hAnsi="Arial" w:cs="Arial"/>
                <w:i/>
              </w:rPr>
            </w:pPr>
            <w:r>
              <w:rPr>
                <w:rFonts w:ascii="Arial" w:hAnsi="Arial" w:cs="Arial"/>
                <w:i/>
              </w:rPr>
              <w:t>9.2</w:t>
            </w:r>
          </w:p>
        </w:tc>
        <w:tc>
          <w:tcPr>
            <w:tcW w:w="567" w:type="dxa"/>
          </w:tcPr>
          <w:p w14:paraId="5EEBF487" w14:textId="6EC71FB9" w:rsidR="007E309B" w:rsidRDefault="007E309B" w:rsidP="00302082">
            <w:pPr>
              <w:spacing w:after="120"/>
              <w:rPr>
                <w:rFonts w:ascii="Arial" w:hAnsi="Arial" w:cs="Arial"/>
                <w:i/>
              </w:rPr>
            </w:pPr>
            <w:r>
              <w:rPr>
                <w:rFonts w:ascii="Arial" w:hAnsi="Arial" w:cs="Arial"/>
                <w:i/>
              </w:rPr>
              <w:t>9.3</w:t>
            </w:r>
          </w:p>
        </w:tc>
        <w:tc>
          <w:tcPr>
            <w:tcW w:w="567" w:type="dxa"/>
          </w:tcPr>
          <w:p w14:paraId="1D10DA27" w14:textId="5DD68695" w:rsidR="007E309B" w:rsidRDefault="007E309B" w:rsidP="00302082">
            <w:pPr>
              <w:spacing w:after="120"/>
              <w:rPr>
                <w:rFonts w:ascii="Arial" w:hAnsi="Arial" w:cs="Arial"/>
                <w:i/>
              </w:rPr>
            </w:pPr>
            <w:r>
              <w:rPr>
                <w:rFonts w:ascii="Arial" w:hAnsi="Arial" w:cs="Arial"/>
                <w:i/>
              </w:rPr>
              <w:t>9.4</w:t>
            </w:r>
          </w:p>
        </w:tc>
        <w:tc>
          <w:tcPr>
            <w:tcW w:w="567" w:type="dxa"/>
          </w:tcPr>
          <w:p w14:paraId="6DA87467" w14:textId="687ABD6E" w:rsidR="007E309B" w:rsidRDefault="007E309B" w:rsidP="00302082">
            <w:pPr>
              <w:spacing w:after="120"/>
              <w:rPr>
                <w:rFonts w:ascii="Arial" w:hAnsi="Arial" w:cs="Arial"/>
                <w:i/>
              </w:rPr>
            </w:pPr>
            <w:r>
              <w:rPr>
                <w:rFonts w:ascii="Arial" w:hAnsi="Arial" w:cs="Arial"/>
                <w:i/>
              </w:rPr>
              <w:t>9.5</w:t>
            </w:r>
          </w:p>
        </w:tc>
        <w:tc>
          <w:tcPr>
            <w:tcW w:w="567" w:type="dxa"/>
          </w:tcPr>
          <w:p w14:paraId="274E4CBC" w14:textId="4C7705BA" w:rsidR="007E309B" w:rsidRDefault="007E309B" w:rsidP="00302082">
            <w:pPr>
              <w:spacing w:after="120"/>
              <w:rPr>
                <w:rFonts w:ascii="Arial" w:hAnsi="Arial" w:cs="Arial"/>
                <w:i/>
              </w:rPr>
            </w:pPr>
            <w:r>
              <w:rPr>
                <w:rFonts w:ascii="Arial" w:hAnsi="Arial" w:cs="Arial"/>
                <w:i/>
              </w:rPr>
              <w:t>9.6</w:t>
            </w:r>
          </w:p>
        </w:tc>
        <w:tc>
          <w:tcPr>
            <w:tcW w:w="567" w:type="dxa"/>
          </w:tcPr>
          <w:p w14:paraId="2D95475C" w14:textId="089CDA19" w:rsidR="007E309B" w:rsidRDefault="007E309B" w:rsidP="00302082">
            <w:pPr>
              <w:spacing w:after="120"/>
              <w:rPr>
                <w:rFonts w:ascii="Arial" w:hAnsi="Arial" w:cs="Arial"/>
                <w:i/>
              </w:rPr>
            </w:pPr>
            <w:r>
              <w:rPr>
                <w:rFonts w:ascii="Arial" w:hAnsi="Arial" w:cs="Arial"/>
                <w:i/>
              </w:rPr>
              <w:t>9.7</w:t>
            </w:r>
          </w:p>
        </w:tc>
        <w:tc>
          <w:tcPr>
            <w:tcW w:w="567" w:type="dxa"/>
          </w:tcPr>
          <w:p w14:paraId="72640EB1" w14:textId="4CCB9616" w:rsidR="007E309B" w:rsidRDefault="007E309B" w:rsidP="00302082">
            <w:pPr>
              <w:spacing w:after="120"/>
              <w:rPr>
                <w:rFonts w:ascii="Arial" w:hAnsi="Arial" w:cs="Arial"/>
                <w:i/>
              </w:rPr>
            </w:pPr>
            <w:r>
              <w:rPr>
                <w:rFonts w:ascii="Arial" w:hAnsi="Arial" w:cs="Arial"/>
                <w:i/>
              </w:rPr>
              <w:t>9.8</w:t>
            </w:r>
          </w:p>
        </w:tc>
      </w:tr>
      <w:tr w:rsidR="007E309B" w:rsidRPr="00302082" w14:paraId="5C4C96DE" w14:textId="0394A2BA" w:rsidTr="007E309B">
        <w:tc>
          <w:tcPr>
            <w:tcW w:w="1730" w:type="dxa"/>
            <w:shd w:val="clear" w:color="auto" w:fill="D9D9D9" w:themeFill="background1" w:themeFillShade="D9"/>
          </w:tcPr>
          <w:p w14:paraId="2A92820B" w14:textId="77777777" w:rsidR="007E309B" w:rsidRPr="00302082" w:rsidRDefault="007E309B" w:rsidP="00302082">
            <w:pPr>
              <w:spacing w:after="120"/>
              <w:rPr>
                <w:rFonts w:ascii="Arial" w:hAnsi="Arial" w:cs="Arial"/>
                <w:b/>
              </w:rPr>
            </w:pPr>
            <w:r w:rsidRPr="00302082">
              <w:rPr>
                <w:rFonts w:ascii="Arial" w:hAnsi="Arial" w:cs="Arial"/>
                <w:b/>
              </w:rPr>
              <w:t>Learning/ teaching method</w:t>
            </w:r>
          </w:p>
        </w:tc>
        <w:tc>
          <w:tcPr>
            <w:tcW w:w="567" w:type="dxa"/>
          </w:tcPr>
          <w:p w14:paraId="5193B50A" w14:textId="77777777" w:rsidR="007E309B" w:rsidRPr="00302082" w:rsidRDefault="007E309B" w:rsidP="00302082">
            <w:pPr>
              <w:spacing w:after="120"/>
              <w:rPr>
                <w:rFonts w:ascii="Arial" w:hAnsi="Arial" w:cs="Arial"/>
                <w:b/>
              </w:rPr>
            </w:pPr>
          </w:p>
        </w:tc>
        <w:tc>
          <w:tcPr>
            <w:tcW w:w="567" w:type="dxa"/>
          </w:tcPr>
          <w:p w14:paraId="2A9520B1" w14:textId="77777777" w:rsidR="007E309B" w:rsidRPr="00302082" w:rsidRDefault="007E309B" w:rsidP="00302082">
            <w:pPr>
              <w:spacing w:after="120"/>
              <w:rPr>
                <w:rFonts w:ascii="Arial" w:hAnsi="Arial" w:cs="Arial"/>
                <w:b/>
              </w:rPr>
            </w:pPr>
          </w:p>
        </w:tc>
        <w:tc>
          <w:tcPr>
            <w:tcW w:w="567" w:type="dxa"/>
          </w:tcPr>
          <w:p w14:paraId="3613FAE5" w14:textId="77777777" w:rsidR="007E309B" w:rsidRPr="00302082" w:rsidRDefault="007E309B" w:rsidP="00302082">
            <w:pPr>
              <w:spacing w:after="120"/>
              <w:rPr>
                <w:rFonts w:ascii="Arial" w:hAnsi="Arial" w:cs="Arial"/>
                <w:b/>
              </w:rPr>
            </w:pPr>
          </w:p>
        </w:tc>
        <w:tc>
          <w:tcPr>
            <w:tcW w:w="567" w:type="dxa"/>
          </w:tcPr>
          <w:p w14:paraId="378CFFCE" w14:textId="77777777" w:rsidR="007E309B" w:rsidRPr="00302082" w:rsidRDefault="007E309B" w:rsidP="00302082">
            <w:pPr>
              <w:spacing w:after="120"/>
              <w:rPr>
                <w:rFonts w:ascii="Arial" w:hAnsi="Arial" w:cs="Arial"/>
                <w:b/>
              </w:rPr>
            </w:pPr>
          </w:p>
        </w:tc>
        <w:tc>
          <w:tcPr>
            <w:tcW w:w="567" w:type="dxa"/>
          </w:tcPr>
          <w:p w14:paraId="793C0441" w14:textId="77777777" w:rsidR="007E309B" w:rsidRPr="00302082" w:rsidRDefault="007E309B" w:rsidP="00302082">
            <w:pPr>
              <w:spacing w:after="120"/>
              <w:rPr>
                <w:rFonts w:ascii="Arial" w:hAnsi="Arial" w:cs="Arial"/>
                <w:b/>
              </w:rPr>
            </w:pPr>
          </w:p>
        </w:tc>
        <w:tc>
          <w:tcPr>
            <w:tcW w:w="567" w:type="dxa"/>
          </w:tcPr>
          <w:p w14:paraId="0E7C3AF6" w14:textId="77777777" w:rsidR="007E309B" w:rsidRPr="00302082" w:rsidRDefault="007E309B" w:rsidP="00302082">
            <w:pPr>
              <w:spacing w:after="120"/>
              <w:rPr>
                <w:rFonts w:ascii="Arial" w:hAnsi="Arial" w:cs="Arial"/>
                <w:b/>
              </w:rPr>
            </w:pPr>
          </w:p>
        </w:tc>
        <w:tc>
          <w:tcPr>
            <w:tcW w:w="567" w:type="dxa"/>
          </w:tcPr>
          <w:p w14:paraId="4EEEA0E5" w14:textId="77777777" w:rsidR="007E309B" w:rsidRPr="00302082" w:rsidRDefault="007E309B" w:rsidP="00302082">
            <w:pPr>
              <w:spacing w:after="120"/>
              <w:rPr>
                <w:rFonts w:ascii="Arial" w:hAnsi="Arial" w:cs="Arial"/>
                <w:b/>
              </w:rPr>
            </w:pPr>
          </w:p>
        </w:tc>
        <w:tc>
          <w:tcPr>
            <w:tcW w:w="567" w:type="dxa"/>
          </w:tcPr>
          <w:p w14:paraId="339F4D81" w14:textId="77777777" w:rsidR="007E309B" w:rsidRPr="00302082" w:rsidRDefault="007E309B" w:rsidP="00302082">
            <w:pPr>
              <w:spacing w:after="120"/>
              <w:rPr>
                <w:rFonts w:ascii="Arial" w:hAnsi="Arial" w:cs="Arial"/>
                <w:b/>
              </w:rPr>
            </w:pPr>
          </w:p>
        </w:tc>
        <w:tc>
          <w:tcPr>
            <w:tcW w:w="567" w:type="dxa"/>
          </w:tcPr>
          <w:p w14:paraId="016D1F51" w14:textId="77777777" w:rsidR="007E309B" w:rsidRPr="00302082" w:rsidRDefault="007E309B" w:rsidP="00302082">
            <w:pPr>
              <w:spacing w:after="120"/>
              <w:rPr>
                <w:rFonts w:ascii="Arial" w:hAnsi="Arial" w:cs="Arial"/>
                <w:b/>
              </w:rPr>
            </w:pPr>
          </w:p>
        </w:tc>
        <w:tc>
          <w:tcPr>
            <w:tcW w:w="567" w:type="dxa"/>
          </w:tcPr>
          <w:p w14:paraId="5257048C" w14:textId="77777777" w:rsidR="007E309B" w:rsidRPr="00302082" w:rsidRDefault="007E309B" w:rsidP="00302082">
            <w:pPr>
              <w:spacing w:after="120"/>
              <w:rPr>
                <w:rFonts w:ascii="Arial" w:hAnsi="Arial" w:cs="Arial"/>
                <w:b/>
              </w:rPr>
            </w:pPr>
          </w:p>
        </w:tc>
        <w:tc>
          <w:tcPr>
            <w:tcW w:w="567" w:type="dxa"/>
          </w:tcPr>
          <w:p w14:paraId="2EC33921" w14:textId="77777777" w:rsidR="007E309B" w:rsidRPr="00302082" w:rsidRDefault="007E309B" w:rsidP="00302082">
            <w:pPr>
              <w:spacing w:after="120"/>
              <w:rPr>
                <w:rFonts w:ascii="Arial" w:hAnsi="Arial" w:cs="Arial"/>
                <w:b/>
              </w:rPr>
            </w:pPr>
          </w:p>
        </w:tc>
        <w:tc>
          <w:tcPr>
            <w:tcW w:w="567" w:type="dxa"/>
          </w:tcPr>
          <w:p w14:paraId="6C4B0337" w14:textId="77777777" w:rsidR="007E309B" w:rsidRPr="00302082" w:rsidRDefault="007E309B" w:rsidP="00302082">
            <w:pPr>
              <w:spacing w:after="120"/>
              <w:rPr>
                <w:rFonts w:ascii="Arial" w:hAnsi="Arial" w:cs="Arial"/>
                <w:b/>
              </w:rPr>
            </w:pPr>
          </w:p>
        </w:tc>
        <w:tc>
          <w:tcPr>
            <w:tcW w:w="567" w:type="dxa"/>
          </w:tcPr>
          <w:p w14:paraId="5E654B3B" w14:textId="77777777" w:rsidR="007E309B" w:rsidRPr="00302082" w:rsidRDefault="007E309B" w:rsidP="00302082">
            <w:pPr>
              <w:spacing w:after="120"/>
              <w:rPr>
                <w:rFonts w:ascii="Arial" w:hAnsi="Arial" w:cs="Arial"/>
                <w:b/>
              </w:rPr>
            </w:pPr>
          </w:p>
        </w:tc>
        <w:tc>
          <w:tcPr>
            <w:tcW w:w="567" w:type="dxa"/>
          </w:tcPr>
          <w:p w14:paraId="783367F3" w14:textId="77777777" w:rsidR="007E309B" w:rsidRPr="00302082" w:rsidRDefault="007E309B" w:rsidP="00302082">
            <w:pPr>
              <w:spacing w:after="120"/>
              <w:rPr>
                <w:rFonts w:ascii="Arial" w:hAnsi="Arial" w:cs="Arial"/>
                <w:b/>
              </w:rPr>
            </w:pPr>
          </w:p>
        </w:tc>
      </w:tr>
      <w:tr w:rsidR="007E309B" w:rsidRPr="00302082" w14:paraId="09E3F524" w14:textId="6727BFD3" w:rsidTr="007E309B">
        <w:tc>
          <w:tcPr>
            <w:tcW w:w="1730" w:type="dxa"/>
          </w:tcPr>
          <w:p w14:paraId="0144B79E" w14:textId="77777777" w:rsidR="007E309B" w:rsidRPr="00D527F1" w:rsidRDefault="007E309B" w:rsidP="00302082">
            <w:pPr>
              <w:spacing w:after="120"/>
              <w:rPr>
                <w:rFonts w:ascii="Arial" w:hAnsi="Arial" w:cs="Arial"/>
              </w:rPr>
            </w:pPr>
            <w:r w:rsidRPr="00D527F1">
              <w:rPr>
                <w:rFonts w:ascii="Arial" w:hAnsi="Arial" w:cs="Arial"/>
              </w:rPr>
              <w:lastRenderedPageBreak/>
              <w:t>Private Study</w:t>
            </w:r>
          </w:p>
        </w:tc>
        <w:tc>
          <w:tcPr>
            <w:tcW w:w="567" w:type="dxa"/>
          </w:tcPr>
          <w:p w14:paraId="4444CA44" w14:textId="3F4C78F8" w:rsidR="007E309B" w:rsidRPr="00302082" w:rsidRDefault="007E309B" w:rsidP="00302082">
            <w:pPr>
              <w:spacing w:after="120"/>
              <w:rPr>
                <w:rFonts w:ascii="Arial" w:hAnsi="Arial" w:cs="Arial"/>
                <w:b/>
              </w:rPr>
            </w:pPr>
            <w:r>
              <w:rPr>
                <w:rFonts w:ascii="Arial" w:hAnsi="Arial" w:cs="Arial"/>
                <w:b/>
              </w:rPr>
              <w:t>X</w:t>
            </w:r>
          </w:p>
        </w:tc>
        <w:tc>
          <w:tcPr>
            <w:tcW w:w="567" w:type="dxa"/>
          </w:tcPr>
          <w:p w14:paraId="1E107071" w14:textId="128B5B4B" w:rsidR="007E309B" w:rsidRPr="00302082" w:rsidRDefault="007E309B" w:rsidP="00302082">
            <w:pPr>
              <w:spacing w:after="120"/>
              <w:rPr>
                <w:rFonts w:ascii="Arial" w:hAnsi="Arial" w:cs="Arial"/>
                <w:b/>
              </w:rPr>
            </w:pPr>
            <w:r>
              <w:rPr>
                <w:rFonts w:ascii="Arial" w:hAnsi="Arial" w:cs="Arial"/>
                <w:b/>
              </w:rPr>
              <w:t>X</w:t>
            </w:r>
          </w:p>
        </w:tc>
        <w:tc>
          <w:tcPr>
            <w:tcW w:w="567" w:type="dxa"/>
          </w:tcPr>
          <w:p w14:paraId="77B666E7" w14:textId="5587C25D" w:rsidR="007E309B" w:rsidRPr="00302082" w:rsidRDefault="007E309B" w:rsidP="00302082">
            <w:pPr>
              <w:spacing w:after="120"/>
              <w:rPr>
                <w:rFonts w:ascii="Arial" w:hAnsi="Arial" w:cs="Arial"/>
                <w:b/>
              </w:rPr>
            </w:pPr>
            <w:r>
              <w:rPr>
                <w:rFonts w:ascii="Arial" w:hAnsi="Arial" w:cs="Arial"/>
                <w:b/>
              </w:rPr>
              <w:t>X</w:t>
            </w:r>
          </w:p>
        </w:tc>
        <w:tc>
          <w:tcPr>
            <w:tcW w:w="567" w:type="dxa"/>
          </w:tcPr>
          <w:p w14:paraId="2B96B38A" w14:textId="63D08499" w:rsidR="007E309B" w:rsidRPr="00302082" w:rsidRDefault="007E309B" w:rsidP="00302082">
            <w:pPr>
              <w:spacing w:after="120"/>
              <w:rPr>
                <w:rFonts w:ascii="Arial" w:hAnsi="Arial" w:cs="Arial"/>
                <w:b/>
              </w:rPr>
            </w:pPr>
          </w:p>
        </w:tc>
        <w:tc>
          <w:tcPr>
            <w:tcW w:w="567" w:type="dxa"/>
          </w:tcPr>
          <w:p w14:paraId="5B33A80F" w14:textId="721B0DEB" w:rsidR="007E309B" w:rsidRPr="00302082" w:rsidRDefault="007E309B" w:rsidP="00302082">
            <w:pPr>
              <w:spacing w:after="120"/>
              <w:rPr>
                <w:rFonts w:ascii="Arial" w:hAnsi="Arial" w:cs="Arial"/>
                <w:b/>
              </w:rPr>
            </w:pPr>
            <w:r>
              <w:rPr>
                <w:rFonts w:ascii="Arial" w:hAnsi="Arial" w:cs="Arial"/>
                <w:b/>
              </w:rPr>
              <w:t>X</w:t>
            </w:r>
          </w:p>
        </w:tc>
        <w:tc>
          <w:tcPr>
            <w:tcW w:w="567" w:type="dxa"/>
          </w:tcPr>
          <w:p w14:paraId="67C33704" w14:textId="6B43CBFB" w:rsidR="007E309B" w:rsidRPr="00302082" w:rsidRDefault="007E309B" w:rsidP="00302082">
            <w:pPr>
              <w:spacing w:after="120"/>
              <w:rPr>
                <w:rFonts w:ascii="Arial" w:hAnsi="Arial" w:cs="Arial"/>
                <w:b/>
              </w:rPr>
            </w:pPr>
            <w:r>
              <w:rPr>
                <w:rFonts w:ascii="Arial" w:hAnsi="Arial" w:cs="Arial"/>
                <w:b/>
              </w:rPr>
              <w:t>X</w:t>
            </w:r>
          </w:p>
        </w:tc>
        <w:tc>
          <w:tcPr>
            <w:tcW w:w="567" w:type="dxa"/>
          </w:tcPr>
          <w:p w14:paraId="4722800D" w14:textId="3209C99C" w:rsidR="007E309B" w:rsidRPr="00302082" w:rsidRDefault="007E309B" w:rsidP="00302082">
            <w:pPr>
              <w:spacing w:after="120"/>
              <w:rPr>
                <w:rFonts w:ascii="Arial" w:hAnsi="Arial" w:cs="Arial"/>
                <w:b/>
              </w:rPr>
            </w:pPr>
            <w:r>
              <w:rPr>
                <w:rFonts w:ascii="Arial" w:hAnsi="Arial" w:cs="Arial"/>
                <w:b/>
              </w:rPr>
              <w:t>X</w:t>
            </w:r>
          </w:p>
        </w:tc>
        <w:tc>
          <w:tcPr>
            <w:tcW w:w="567" w:type="dxa"/>
          </w:tcPr>
          <w:p w14:paraId="11974645" w14:textId="60258010" w:rsidR="007E309B" w:rsidRPr="00302082" w:rsidRDefault="007E309B" w:rsidP="00302082">
            <w:pPr>
              <w:spacing w:after="120"/>
              <w:rPr>
                <w:rFonts w:ascii="Arial" w:hAnsi="Arial" w:cs="Arial"/>
                <w:b/>
              </w:rPr>
            </w:pPr>
            <w:r>
              <w:rPr>
                <w:rFonts w:ascii="Arial" w:hAnsi="Arial" w:cs="Arial"/>
                <w:b/>
              </w:rPr>
              <w:t>X</w:t>
            </w:r>
          </w:p>
        </w:tc>
        <w:tc>
          <w:tcPr>
            <w:tcW w:w="567" w:type="dxa"/>
          </w:tcPr>
          <w:p w14:paraId="736F8CD8" w14:textId="27B003E3" w:rsidR="007E309B" w:rsidRPr="00302082" w:rsidRDefault="007E309B" w:rsidP="00302082">
            <w:pPr>
              <w:spacing w:after="120"/>
              <w:rPr>
                <w:rFonts w:ascii="Arial" w:hAnsi="Arial" w:cs="Arial"/>
                <w:b/>
              </w:rPr>
            </w:pPr>
            <w:r>
              <w:rPr>
                <w:rFonts w:ascii="Arial" w:hAnsi="Arial" w:cs="Arial"/>
                <w:b/>
              </w:rPr>
              <w:t>X</w:t>
            </w:r>
          </w:p>
        </w:tc>
        <w:tc>
          <w:tcPr>
            <w:tcW w:w="567" w:type="dxa"/>
          </w:tcPr>
          <w:p w14:paraId="197B3B20" w14:textId="5EE9186F" w:rsidR="007E309B" w:rsidRPr="00302082" w:rsidRDefault="007E309B" w:rsidP="00302082">
            <w:pPr>
              <w:spacing w:after="120"/>
              <w:rPr>
                <w:rFonts w:ascii="Arial" w:hAnsi="Arial" w:cs="Arial"/>
                <w:b/>
              </w:rPr>
            </w:pPr>
            <w:r>
              <w:rPr>
                <w:rFonts w:ascii="Arial" w:hAnsi="Arial" w:cs="Arial"/>
                <w:b/>
              </w:rPr>
              <w:t>X</w:t>
            </w:r>
          </w:p>
        </w:tc>
        <w:tc>
          <w:tcPr>
            <w:tcW w:w="567" w:type="dxa"/>
          </w:tcPr>
          <w:p w14:paraId="72D4A5B0" w14:textId="78FD143F" w:rsidR="007E309B" w:rsidRDefault="007E309B" w:rsidP="00302082">
            <w:pPr>
              <w:spacing w:after="120"/>
              <w:rPr>
                <w:rFonts w:ascii="Arial" w:hAnsi="Arial" w:cs="Arial"/>
                <w:b/>
              </w:rPr>
            </w:pPr>
            <w:r>
              <w:rPr>
                <w:rFonts w:ascii="Arial" w:hAnsi="Arial" w:cs="Arial"/>
                <w:b/>
              </w:rPr>
              <w:t>X</w:t>
            </w:r>
          </w:p>
        </w:tc>
        <w:tc>
          <w:tcPr>
            <w:tcW w:w="567" w:type="dxa"/>
          </w:tcPr>
          <w:p w14:paraId="3BE2AE5B" w14:textId="754D39D5" w:rsidR="007E309B" w:rsidRDefault="007E309B" w:rsidP="00302082">
            <w:pPr>
              <w:spacing w:after="120"/>
              <w:rPr>
                <w:rFonts w:ascii="Arial" w:hAnsi="Arial" w:cs="Arial"/>
                <w:b/>
              </w:rPr>
            </w:pPr>
            <w:r>
              <w:rPr>
                <w:rFonts w:ascii="Arial" w:hAnsi="Arial" w:cs="Arial"/>
                <w:b/>
              </w:rPr>
              <w:t>X</w:t>
            </w:r>
          </w:p>
        </w:tc>
        <w:tc>
          <w:tcPr>
            <w:tcW w:w="567" w:type="dxa"/>
          </w:tcPr>
          <w:p w14:paraId="04C6A360" w14:textId="77777777" w:rsidR="007E309B" w:rsidRDefault="007E309B" w:rsidP="00302082">
            <w:pPr>
              <w:spacing w:after="120"/>
              <w:rPr>
                <w:rFonts w:ascii="Arial" w:hAnsi="Arial" w:cs="Arial"/>
                <w:b/>
              </w:rPr>
            </w:pPr>
          </w:p>
        </w:tc>
        <w:tc>
          <w:tcPr>
            <w:tcW w:w="567" w:type="dxa"/>
          </w:tcPr>
          <w:p w14:paraId="7AF6E6E1" w14:textId="6ED86757" w:rsidR="007E309B" w:rsidRDefault="007E309B" w:rsidP="00302082">
            <w:pPr>
              <w:spacing w:after="120"/>
              <w:rPr>
                <w:rFonts w:ascii="Arial" w:hAnsi="Arial" w:cs="Arial"/>
                <w:b/>
              </w:rPr>
            </w:pPr>
            <w:r>
              <w:rPr>
                <w:rFonts w:ascii="Arial" w:hAnsi="Arial" w:cs="Arial"/>
                <w:b/>
              </w:rPr>
              <w:t>X</w:t>
            </w:r>
          </w:p>
        </w:tc>
      </w:tr>
      <w:tr w:rsidR="007E309B" w:rsidRPr="00302082" w14:paraId="1B307EB6" w14:textId="6D042EC9" w:rsidTr="007E309B">
        <w:tc>
          <w:tcPr>
            <w:tcW w:w="1730" w:type="dxa"/>
          </w:tcPr>
          <w:p w14:paraId="01D43B60" w14:textId="71B30253" w:rsidR="007E309B" w:rsidRPr="00302082" w:rsidRDefault="007E309B" w:rsidP="00302082">
            <w:pPr>
              <w:spacing w:after="120"/>
              <w:rPr>
                <w:rFonts w:ascii="Arial" w:hAnsi="Arial" w:cs="Arial"/>
                <w:i/>
              </w:rPr>
            </w:pPr>
            <w:r>
              <w:rPr>
                <w:rFonts w:ascii="Arial" w:hAnsi="Arial" w:cs="Arial"/>
                <w:i/>
              </w:rPr>
              <w:t>Class meetings</w:t>
            </w:r>
          </w:p>
        </w:tc>
        <w:tc>
          <w:tcPr>
            <w:tcW w:w="567" w:type="dxa"/>
          </w:tcPr>
          <w:p w14:paraId="45F692D6" w14:textId="1642B7EA" w:rsidR="007E309B" w:rsidRPr="00302082" w:rsidRDefault="007E309B" w:rsidP="00302082">
            <w:pPr>
              <w:spacing w:after="120"/>
              <w:rPr>
                <w:rFonts w:ascii="Arial" w:hAnsi="Arial" w:cs="Arial"/>
                <w:b/>
              </w:rPr>
            </w:pPr>
            <w:r>
              <w:rPr>
                <w:rFonts w:ascii="Arial" w:hAnsi="Arial" w:cs="Arial"/>
                <w:b/>
              </w:rPr>
              <w:t>X</w:t>
            </w:r>
          </w:p>
        </w:tc>
        <w:tc>
          <w:tcPr>
            <w:tcW w:w="567" w:type="dxa"/>
          </w:tcPr>
          <w:p w14:paraId="1F6C0818" w14:textId="1FFE17F1" w:rsidR="007E309B" w:rsidRPr="00302082" w:rsidRDefault="007E309B" w:rsidP="00302082">
            <w:pPr>
              <w:spacing w:after="120"/>
              <w:rPr>
                <w:rFonts w:ascii="Arial" w:hAnsi="Arial" w:cs="Arial"/>
                <w:b/>
              </w:rPr>
            </w:pPr>
            <w:r>
              <w:rPr>
                <w:rFonts w:ascii="Arial" w:hAnsi="Arial" w:cs="Arial"/>
                <w:b/>
              </w:rPr>
              <w:t>X</w:t>
            </w:r>
          </w:p>
        </w:tc>
        <w:tc>
          <w:tcPr>
            <w:tcW w:w="567" w:type="dxa"/>
          </w:tcPr>
          <w:p w14:paraId="0E7F3DDD" w14:textId="3EDA5916" w:rsidR="007E309B" w:rsidRPr="00302082" w:rsidRDefault="007E309B" w:rsidP="00302082">
            <w:pPr>
              <w:spacing w:after="120"/>
              <w:rPr>
                <w:rFonts w:ascii="Arial" w:hAnsi="Arial" w:cs="Arial"/>
                <w:b/>
              </w:rPr>
            </w:pPr>
            <w:r>
              <w:rPr>
                <w:rFonts w:ascii="Arial" w:hAnsi="Arial" w:cs="Arial"/>
                <w:b/>
              </w:rPr>
              <w:t>X</w:t>
            </w:r>
          </w:p>
        </w:tc>
        <w:tc>
          <w:tcPr>
            <w:tcW w:w="567" w:type="dxa"/>
          </w:tcPr>
          <w:p w14:paraId="42750327" w14:textId="79C3B591" w:rsidR="007E309B" w:rsidRPr="00302082" w:rsidRDefault="007E309B" w:rsidP="00302082">
            <w:pPr>
              <w:spacing w:after="120"/>
              <w:rPr>
                <w:rFonts w:ascii="Arial" w:hAnsi="Arial" w:cs="Arial"/>
                <w:b/>
              </w:rPr>
            </w:pPr>
            <w:r>
              <w:rPr>
                <w:rFonts w:ascii="Arial" w:hAnsi="Arial" w:cs="Arial"/>
                <w:b/>
              </w:rPr>
              <w:t>X</w:t>
            </w:r>
          </w:p>
        </w:tc>
        <w:tc>
          <w:tcPr>
            <w:tcW w:w="567" w:type="dxa"/>
          </w:tcPr>
          <w:p w14:paraId="4A7A901E" w14:textId="55149DB7" w:rsidR="007E309B" w:rsidRPr="00302082" w:rsidRDefault="007E309B" w:rsidP="00302082">
            <w:pPr>
              <w:spacing w:after="120"/>
              <w:rPr>
                <w:rFonts w:ascii="Arial" w:hAnsi="Arial" w:cs="Arial"/>
                <w:b/>
              </w:rPr>
            </w:pPr>
            <w:r>
              <w:rPr>
                <w:rFonts w:ascii="Arial" w:hAnsi="Arial" w:cs="Arial"/>
                <w:b/>
              </w:rPr>
              <w:t>X</w:t>
            </w:r>
          </w:p>
        </w:tc>
        <w:tc>
          <w:tcPr>
            <w:tcW w:w="567" w:type="dxa"/>
          </w:tcPr>
          <w:p w14:paraId="5AF7B639" w14:textId="2D0610F8" w:rsidR="007E309B" w:rsidRPr="00302082" w:rsidRDefault="007E309B" w:rsidP="00302082">
            <w:pPr>
              <w:spacing w:after="120"/>
              <w:rPr>
                <w:rFonts w:ascii="Arial" w:hAnsi="Arial" w:cs="Arial"/>
                <w:b/>
              </w:rPr>
            </w:pPr>
            <w:r>
              <w:rPr>
                <w:rFonts w:ascii="Arial" w:hAnsi="Arial" w:cs="Arial"/>
                <w:b/>
              </w:rPr>
              <w:t>X</w:t>
            </w:r>
          </w:p>
        </w:tc>
        <w:tc>
          <w:tcPr>
            <w:tcW w:w="567" w:type="dxa"/>
          </w:tcPr>
          <w:p w14:paraId="6C16950D" w14:textId="704F0310" w:rsidR="007E309B" w:rsidRPr="00302082" w:rsidRDefault="007E309B" w:rsidP="00302082">
            <w:pPr>
              <w:spacing w:after="120"/>
              <w:rPr>
                <w:rFonts w:ascii="Arial" w:hAnsi="Arial" w:cs="Arial"/>
                <w:b/>
              </w:rPr>
            </w:pPr>
            <w:r>
              <w:rPr>
                <w:rFonts w:ascii="Arial" w:hAnsi="Arial" w:cs="Arial"/>
                <w:b/>
              </w:rPr>
              <w:t>X</w:t>
            </w:r>
          </w:p>
        </w:tc>
        <w:tc>
          <w:tcPr>
            <w:tcW w:w="567" w:type="dxa"/>
          </w:tcPr>
          <w:p w14:paraId="39610697" w14:textId="190B63BF" w:rsidR="007E309B" w:rsidRPr="00302082" w:rsidRDefault="007E309B" w:rsidP="00302082">
            <w:pPr>
              <w:spacing w:after="120"/>
              <w:rPr>
                <w:rFonts w:ascii="Arial" w:hAnsi="Arial" w:cs="Arial"/>
                <w:b/>
              </w:rPr>
            </w:pPr>
            <w:r>
              <w:rPr>
                <w:rFonts w:ascii="Arial" w:hAnsi="Arial" w:cs="Arial"/>
                <w:b/>
              </w:rPr>
              <w:t>X</w:t>
            </w:r>
          </w:p>
        </w:tc>
        <w:tc>
          <w:tcPr>
            <w:tcW w:w="567" w:type="dxa"/>
          </w:tcPr>
          <w:p w14:paraId="5A4693DD" w14:textId="64B24A41" w:rsidR="007E309B" w:rsidRPr="00302082" w:rsidRDefault="007E309B" w:rsidP="00302082">
            <w:pPr>
              <w:spacing w:after="120"/>
              <w:rPr>
                <w:rFonts w:ascii="Arial" w:hAnsi="Arial" w:cs="Arial"/>
                <w:b/>
              </w:rPr>
            </w:pPr>
            <w:r>
              <w:rPr>
                <w:rFonts w:ascii="Arial" w:hAnsi="Arial" w:cs="Arial"/>
                <w:b/>
              </w:rPr>
              <w:t>X</w:t>
            </w:r>
          </w:p>
        </w:tc>
        <w:tc>
          <w:tcPr>
            <w:tcW w:w="567" w:type="dxa"/>
          </w:tcPr>
          <w:p w14:paraId="60A36A49" w14:textId="500EB4F8" w:rsidR="007E309B" w:rsidRPr="00302082" w:rsidRDefault="007E309B" w:rsidP="00302082">
            <w:pPr>
              <w:spacing w:after="120"/>
              <w:rPr>
                <w:rFonts w:ascii="Arial" w:hAnsi="Arial" w:cs="Arial"/>
                <w:b/>
              </w:rPr>
            </w:pPr>
            <w:r>
              <w:rPr>
                <w:rFonts w:ascii="Arial" w:hAnsi="Arial" w:cs="Arial"/>
                <w:b/>
              </w:rPr>
              <w:t>X</w:t>
            </w:r>
          </w:p>
        </w:tc>
        <w:tc>
          <w:tcPr>
            <w:tcW w:w="567" w:type="dxa"/>
          </w:tcPr>
          <w:p w14:paraId="0F3C084C" w14:textId="6AC5FBD9" w:rsidR="007E309B" w:rsidRDefault="007E309B" w:rsidP="00302082">
            <w:pPr>
              <w:spacing w:after="120"/>
              <w:rPr>
                <w:rFonts w:ascii="Arial" w:hAnsi="Arial" w:cs="Arial"/>
                <w:b/>
              </w:rPr>
            </w:pPr>
            <w:r>
              <w:rPr>
                <w:rFonts w:ascii="Arial" w:hAnsi="Arial" w:cs="Arial"/>
                <w:b/>
              </w:rPr>
              <w:t>X</w:t>
            </w:r>
          </w:p>
        </w:tc>
        <w:tc>
          <w:tcPr>
            <w:tcW w:w="567" w:type="dxa"/>
          </w:tcPr>
          <w:p w14:paraId="13C691CF" w14:textId="4E82E91E" w:rsidR="007E309B" w:rsidRDefault="007E309B" w:rsidP="00302082">
            <w:pPr>
              <w:spacing w:after="120"/>
              <w:rPr>
                <w:rFonts w:ascii="Arial" w:hAnsi="Arial" w:cs="Arial"/>
                <w:b/>
              </w:rPr>
            </w:pPr>
            <w:r>
              <w:rPr>
                <w:rFonts w:ascii="Arial" w:hAnsi="Arial" w:cs="Arial"/>
                <w:b/>
              </w:rPr>
              <w:t>X</w:t>
            </w:r>
          </w:p>
        </w:tc>
        <w:tc>
          <w:tcPr>
            <w:tcW w:w="567" w:type="dxa"/>
          </w:tcPr>
          <w:p w14:paraId="79D62625" w14:textId="302B36DC" w:rsidR="007E309B" w:rsidRDefault="007E309B" w:rsidP="00302082">
            <w:pPr>
              <w:spacing w:after="120"/>
              <w:rPr>
                <w:rFonts w:ascii="Arial" w:hAnsi="Arial" w:cs="Arial"/>
                <w:b/>
              </w:rPr>
            </w:pPr>
            <w:r>
              <w:rPr>
                <w:rFonts w:ascii="Arial" w:hAnsi="Arial" w:cs="Arial"/>
                <w:b/>
              </w:rPr>
              <w:t>X</w:t>
            </w:r>
          </w:p>
        </w:tc>
        <w:tc>
          <w:tcPr>
            <w:tcW w:w="567" w:type="dxa"/>
          </w:tcPr>
          <w:p w14:paraId="5483C855" w14:textId="25A274A4" w:rsidR="007E309B" w:rsidRDefault="007E309B" w:rsidP="00302082">
            <w:pPr>
              <w:spacing w:after="120"/>
              <w:rPr>
                <w:rFonts w:ascii="Arial" w:hAnsi="Arial" w:cs="Arial"/>
                <w:b/>
              </w:rPr>
            </w:pPr>
            <w:r>
              <w:rPr>
                <w:rFonts w:ascii="Arial" w:hAnsi="Arial" w:cs="Arial"/>
                <w:b/>
              </w:rPr>
              <w:t>X</w:t>
            </w:r>
          </w:p>
        </w:tc>
      </w:tr>
      <w:tr w:rsidR="007E309B" w:rsidRPr="00302082" w14:paraId="438BCC70" w14:textId="5EA953B2" w:rsidTr="007E309B">
        <w:tc>
          <w:tcPr>
            <w:tcW w:w="1730" w:type="dxa"/>
            <w:shd w:val="clear" w:color="auto" w:fill="D9D9D9" w:themeFill="background1" w:themeFillShade="D9"/>
          </w:tcPr>
          <w:p w14:paraId="2E79C597" w14:textId="77777777" w:rsidR="007E309B" w:rsidRPr="00302082" w:rsidRDefault="007E309B" w:rsidP="00302082">
            <w:pPr>
              <w:spacing w:after="120"/>
              <w:rPr>
                <w:rFonts w:ascii="Arial" w:hAnsi="Arial" w:cs="Arial"/>
                <w:b/>
              </w:rPr>
            </w:pPr>
            <w:r w:rsidRPr="00302082">
              <w:rPr>
                <w:rFonts w:ascii="Arial" w:hAnsi="Arial" w:cs="Arial"/>
                <w:b/>
              </w:rPr>
              <w:t>Assessment method</w:t>
            </w:r>
          </w:p>
        </w:tc>
        <w:tc>
          <w:tcPr>
            <w:tcW w:w="567" w:type="dxa"/>
          </w:tcPr>
          <w:p w14:paraId="109DF18C" w14:textId="77777777" w:rsidR="007E309B" w:rsidRPr="00302082" w:rsidRDefault="007E309B" w:rsidP="00302082">
            <w:pPr>
              <w:spacing w:after="120"/>
              <w:rPr>
                <w:rFonts w:ascii="Arial" w:hAnsi="Arial" w:cs="Arial"/>
                <w:b/>
              </w:rPr>
            </w:pPr>
          </w:p>
        </w:tc>
        <w:tc>
          <w:tcPr>
            <w:tcW w:w="567" w:type="dxa"/>
          </w:tcPr>
          <w:p w14:paraId="16484A79" w14:textId="77777777" w:rsidR="007E309B" w:rsidRPr="00302082" w:rsidRDefault="007E309B" w:rsidP="00302082">
            <w:pPr>
              <w:spacing w:after="120"/>
              <w:rPr>
                <w:rFonts w:ascii="Arial" w:hAnsi="Arial" w:cs="Arial"/>
                <w:b/>
              </w:rPr>
            </w:pPr>
          </w:p>
        </w:tc>
        <w:tc>
          <w:tcPr>
            <w:tcW w:w="567" w:type="dxa"/>
          </w:tcPr>
          <w:p w14:paraId="6E5DC9CA" w14:textId="77777777" w:rsidR="007E309B" w:rsidRPr="00302082" w:rsidRDefault="007E309B" w:rsidP="00302082">
            <w:pPr>
              <w:spacing w:after="120"/>
              <w:rPr>
                <w:rFonts w:ascii="Arial" w:hAnsi="Arial" w:cs="Arial"/>
                <w:b/>
              </w:rPr>
            </w:pPr>
          </w:p>
        </w:tc>
        <w:tc>
          <w:tcPr>
            <w:tcW w:w="567" w:type="dxa"/>
          </w:tcPr>
          <w:p w14:paraId="1F132F50" w14:textId="77777777" w:rsidR="007E309B" w:rsidRPr="00302082" w:rsidRDefault="007E309B" w:rsidP="00302082">
            <w:pPr>
              <w:spacing w:after="120"/>
              <w:rPr>
                <w:rFonts w:ascii="Arial" w:hAnsi="Arial" w:cs="Arial"/>
                <w:b/>
              </w:rPr>
            </w:pPr>
          </w:p>
        </w:tc>
        <w:tc>
          <w:tcPr>
            <w:tcW w:w="567" w:type="dxa"/>
          </w:tcPr>
          <w:p w14:paraId="4339409D" w14:textId="77777777" w:rsidR="007E309B" w:rsidRPr="00302082" w:rsidRDefault="007E309B" w:rsidP="00302082">
            <w:pPr>
              <w:spacing w:after="120"/>
              <w:rPr>
                <w:rFonts w:ascii="Arial" w:hAnsi="Arial" w:cs="Arial"/>
                <w:b/>
              </w:rPr>
            </w:pPr>
          </w:p>
        </w:tc>
        <w:tc>
          <w:tcPr>
            <w:tcW w:w="567" w:type="dxa"/>
          </w:tcPr>
          <w:p w14:paraId="0670A30D" w14:textId="77777777" w:rsidR="007E309B" w:rsidRPr="00302082" w:rsidRDefault="007E309B" w:rsidP="00302082">
            <w:pPr>
              <w:spacing w:after="120"/>
              <w:rPr>
                <w:rFonts w:ascii="Arial" w:hAnsi="Arial" w:cs="Arial"/>
                <w:b/>
              </w:rPr>
            </w:pPr>
          </w:p>
        </w:tc>
        <w:tc>
          <w:tcPr>
            <w:tcW w:w="567" w:type="dxa"/>
          </w:tcPr>
          <w:p w14:paraId="2A2BDF4C" w14:textId="77777777" w:rsidR="007E309B" w:rsidRPr="00302082" w:rsidRDefault="007E309B" w:rsidP="00302082">
            <w:pPr>
              <w:spacing w:after="120"/>
              <w:rPr>
                <w:rFonts w:ascii="Arial" w:hAnsi="Arial" w:cs="Arial"/>
                <w:b/>
              </w:rPr>
            </w:pPr>
          </w:p>
        </w:tc>
        <w:tc>
          <w:tcPr>
            <w:tcW w:w="567" w:type="dxa"/>
          </w:tcPr>
          <w:p w14:paraId="70223B93" w14:textId="77777777" w:rsidR="007E309B" w:rsidRPr="00302082" w:rsidRDefault="007E309B" w:rsidP="00302082">
            <w:pPr>
              <w:spacing w:after="120"/>
              <w:rPr>
                <w:rFonts w:ascii="Arial" w:hAnsi="Arial" w:cs="Arial"/>
                <w:b/>
              </w:rPr>
            </w:pPr>
          </w:p>
        </w:tc>
        <w:tc>
          <w:tcPr>
            <w:tcW w:w="567" w:type="dxa"/>
          </w:tcPr>
          <w:p w14:paraId="6C5475DA" w14:textId="77777777" w:rsidR="007E309B" w:rsidRPr="00302082" w:rsidRDefault="007E309B" w:rsidP="00302082">
            <w:pPr>
              <w:spacing w:after="120"/>
              <w:rPr>
                <w:rFonts w:ascii="Arial" w:hAnsi="Arial" w:cs="Arial"/>
                <w:b/>
              </w:rPr>
            </w:pPr>
          </w:p>
        </w:tc>
        <w:tc>
          <w:tcPr>
            <w:tcW w:w="567" w:type="dxa"/>
          </w:tcPr>
          <w:p w14:paraId="7F3A2B58" w14:textId="77777777" w:rsidR="007E309B" w:rsidRPr="00302082" w:rsidRDefault="007E309B" w:rsidP="00302082">
            <w:pPr>
              <w:spacing w:after="120"/>
              <w:rPr>
                <w:rFonts w:ascii="Arial" w:hAnsi="Arial" w:cs="Arial"/>
                <w:b/>
              </w:rPr>
            </w:pPr>
          </w:p>
        </w:tc>
        <w:tc>
          <w:tcPr>
            <w:tcW w:w="567" w:type="dxa"/>
          </w:tcPr>
          <w:p w14:paraId="48EE0203" w14:textId="77777777" w:rsidR="007E309B" w:rsidRPr="00302082" w:rsidRDefault="007E309B" w:rsidP="00302082">
            <w:pPr>
              <w:spacing w:after="120"/>
              <w:rPr>
                <w:rFonts w:ascii="Arial" w:hAnsi="Arial" w:cs="Arial"/>
                <w:b/>
              </w:rPr>
            </w:pPr>
          </w:p>
        </w:tc>
        <w:tc>
          <w:tcPr>
            <w:tcW w:w="567" w:type="dxa"/>
          </w:tcPr>
          <w:p w14:paraId="4530F353" w14:textId="77777777" w:rsidR="007E309B" w:rsidRPr="00302082" w:rsidRDefault="007E309B" w:rsidP="00302082">
            <w:pPr>
              <w:spacing w:after="120"/>
              <w:rPr>
                <w:rFonts w:ascii="Arial" w:hAnsi="Arial" w:cs="Arial"/>
                <w:b/>
              </w:rPr>
            </w:pPr>
          </w:p>
        </w:tc>
        <w:tc>
          <w:tcPr>
            <w:tcW w:w="567" w:type="dxa"/>
          </w:tcPr>
          <w:p w14:paraId="4C267E2D" w14:textId="77777777" w:rsidR="007E309B" w:rsidRPr="00302082" w:rsidRDefault="007E309B" w:rsidP="00302082">
            <w:pPr>
              <w:spacing w:after="120"/>
              <w:rPr>
                <w:rFonts w:ascii="Arial" w:hAnsi="Arial" w:cs="Arial"/>
                <w:b/>
              </w:rPr>
            </w:pPr>
          </w:p>
        </w:tc>
        <w:tc>
          <w:tcPr>
            <w:tcW w:w="567" w:type="dxa"/>
          </w:tcPr>
          <w:p w14:paraId="20FCC64E" w14:textId="77777777" w:rsidR="007E309B" w:rsidRPr="00302082" w:rsidRDefault="007E309B" w:rsidP="00302082">
            <w:pPr>
              <w:spacing w:after="120"/>
              <w:rPr>
                <w:rFonts w:ascii="Arial" w:hAnsi="Arial" w:cs="Arial"/>
                <w:b/>
              </w:rPr>
            </w:pPr>
          </w:p>
        </w:tc>
      </w:tr>
      <w:tr w:rsidR="007E309B" w:rsidRPr="00302082" w14:paraId="0E9C75FC" w14:textId="1C5074BB" w:rsidTr="007E309B">
        <w:tc>
          <w:tcPr>
            <w:tcW w:w="1730" w:type="dxa"/>
          </w:tcPr>
          <w:p w14:paraId="652EB097" w14:textId="0F16C249" w:rsidR="007E309B" w:rsidRPr="00302082" w:rsidRDefault="007E309B" w:rsidP="00302082">
            <w:pPr>
              <w:spacing w:after="120"/>
              <w:rPr>
                <w:rFonts w:ascii="Arial" w:hAnsi="Arial" w:cs="Arial"/>
                <w:i/>
              </w:rPr>
            </w:pPr>
            <w:r>
              <w:rPr>
                <w:rFonts w:ascii="Arial" w:hAnsi="Arial" w:cs="Arial"/>
                <w:i/>
              </w:rPr>
              <w:t>Essay</w:t>
            </w:r>
          </w:p>
        </w:tc>
        <w:tc>
          <w:tcPr>
            <w:tcW w:w="567" w:type="dxa"/>
          </w:tcPr>
          <w:p w14:paraId="4B396AC5" w14:textId="49C83B36" w:rsidR="007E309B" w:rsidRPr="00302082" w:rsidRDefault="007E309B" w:rsidP="00302082">
            <w:pPr>
              <w:spacing w:after="120"/>
              <w:rPr>
                <w:rFonts w:ascii="Arial" w:hAnsi="Arial" w:cs="Arial"/>
                <w:b/>
              </w:rPr>
            </w:pPr>
            <w:r>
              <w:rPr>
                <w:rFonts w:ascii="Arial" w:hAnsi="Arial" w:cs="Arial"/>
                <w:b/>
              </w:rPr>
              <w:t>X</w:t>
            </w:r>
          </w:p>
        </w:tc>
        <w:tc>
          <w:tcPr>
            <w:tcW w:w="567" w:type="dxa"/>
          </w:tcPr>
          <w:p w14:paraId="74C1E034" w14:textId="2864CBCD" w:rsidR="007E309B" w:rsidRPr="00302082" w:rsidRDefault="007E309B" w:rsidP="00302082">
            <w:pPr>
              <w:spacing w:after="120"/>
              <w:rPr>
                <w:rFonts w:ascii="Arial" w:hAnsi="Arial" w:cs="Arial"/>
                <w:b/>
              </w:rPr>
            </w:pPr>
            <w:r>
              <w:rPr>
                <w:rFonts w:ascii="Arial" w:hAnsi="Arial" w:cs="Arial"/>
                <w:b/>
              </w:rPr>
              <w:t>X</w:t>
            </w:r>
          </w:p>
        </w:tc>
        <w:tc>
          <w:tcPr>
            <w:tcW w:w="567" w:type="dxa"/>
          </w:tcPr>
          <w:p w14:paraId="4CC32686" w14:textId="7B33523D" w:rsidR="007E309B" w:rsidRPr="00302082" w:rsidRDefault="007E309B" w:rsidP="00302082">
            <w:pPr>
              <w:spacing w:after="120"/>
              <w:rPr>
                <w:rFonts w:ascii="Arial" w:hAnsi="Arial" w:cs="Arial"/>
                <w:b/>
              </w:rPr>
            </w:pPr>
            <w:r>
              <w:rPr>
                <w:rFonts w:ascii="Arial" w:hAnsi="Arial" w:cs="Arial"/>
                <w:b/>
              </w:rPr>
              <w:t>X</w:t>
            </w:r>
          </w:p>
        </w:tc>
        <w:tc>
          <w:tcPr>
            <w:tcW w:w="567" w:type="dxa"/>
          </w:tcPr>
          <w:p w14:paraId="75A9B16D" w14:textId="161FBB36" w:rsidR="007E309B" w:rsidRPr="00302082" w:rsidRDefault="007E309B" w:rsidP="00302082">
            <w:pPr>
              <w:spacing w:after="120"/>
              <w:rPr>
                <w:rFonts w:ascii="Arial" w:hAnsi="Arial" w:cs="Arial"/>
                <w:b/>
              </w:rPr>
            </w:pPr>
            <w:r>
              <w:rPr>
                <w:rFonts w:ascii="Arial" w:hAnsi="Arial" w:cs="Arial"/>
                <w:b/>
              </w:rPr>
              <w:t>X</w:t>
            </w:r>
          </w:p>
        </w:tc>
        <w:tc>
          <w:tcPr>
            <w:tcW w:w="567" w:type="dxa"/>
          </w:tcPr>
          <w:p w14:paraId="734C33ED" w14:textId="12515A7F" w:rsidR="007E309B" w:rsidRPr="00302082" w:rsidRDefault="007E309B" w:rsidP="00302082">
            <w:pPr>
              <w:spacing w:after="120"/>
              <w:rPr>
                <w:rFonts w:ascii="Arial" w:hAnsi="Arial" w:cs="Arial"/>
                <w:b/>
              </w:rPr>
            </w:pPr>
            <w:r>
              <w:rPr>
                <w:rFonts w:ascii="Arial" w:hAnsi="Arial" w:cs="Arial"/>
                <w:b/>
              </w:rPr>
              <w:t>X</w:t>
            </w:r>
          </w:p>
        </w:tc>
        <w:tc>
          <w:tcPr>
            <w:tcW w:w="567" w:type="dxa"/>
          </w:tcPr>
          <w:p w14:paraId="4D710B73" w14:textId="75995E99" w:rsidR="007E309B" w:rsidRPr="00302082" w:rsidRDefault="007E309B" w:rsidP="00302082">
            <w:pPr>
              <w:spacing w:after="120"/>
              <w:rPr>
                <w:rFonts w:ascii="Arial" w:hAnsi="Arial" w:cs="Arial"/>
                <w:b/>
              </w:rPr>
            </w:pPr>
            <w:r>
              <w:rPr>
                <w:rFonts w:ascii="Arial" w:hAnsi="Arial" w:cs="Arial"/>
                <w:b/>
              </w:rPr>
              <w:t>X</w:t>
            </w:r>
          </w:p>
        </w:tc>
        <w:tc>
          <w:tcPr>
            <w:tcW w:w="567" w:type="dxa"/>
          </w:tcPr>
          <w:p w14:paraId="04D11A77" w14:textId="78B83256" w:rsidR="007E309B" w:rsidRPr="00302082" w:rsidRDefault="007E309B" w:rsidP="00302082">
            <w:pPr>
              <w:spacing w:after="120"/>
              <w:rPr>
                <w:rFonts w:ascii="Arial" w:hAnsi="Arial" w:cs="Arial"/>
                <w:b/>
              </w:rPr>
            </w:pPr>
            <w:r>
              <w:rPr>
                <w:rFonts w:ascii="Arial" w:hAnsi="Arial" w:cs="Arial"/>
                <w:b/>
              </w:rPr>
              <w:t>X</w:t>
            </w:r>
          </w:p>
        </w:tc>
        <w:tc>
          <w:tcPr>
            <w:tcW w:w="567" w:type="dxa"/>
          </w:tcPr>
          <w:p w14:paraId="64F0F8FB" w14:textId="34D09083" w:rsidR="007E309B" w:rsidRPr="00302082" w:rsidRDefault="007E309B" w:rsidP="00302082">
            <w:pPr>
              <w:spacing w:after="120"/>
              <w:rPr>
                <w:rFonts w:ascii="Arial" w:hAnsi="Arial" w:cs="Arial"/>
                <w:b/>
              </w:rPr>
            </w:pPr>
            <w:r>
              <w:rPr>
                <w:rFonts w:ascii="Arial" w:hAnsi="Arial" w:cs="Arial"/>
                <w:b/>
              </w:rPr>
              <w:t>X</w:t>
            </w:r>
          </w:p>
        </w:tc>
        <w:tc>
          <w:tcPr>
            <w:tcW w:w="567" w:type="dxa"/>
          </w:tcPr>
          <w:p w14:paraId="0B8CA667" w14:textId="72846153" w:rsidR="007E309B" w:rsidRPr="00302082" w:rsidRDefault="007E309B" w:rsidP="00302082">
            <w:pPr>
              <w:spacing w:after="120"/>
              <w:rPr>
                <w:rFonts w:ascii="Arial" w:hAnsi="Arial" w:cs="Arial"/>
                <w:b/>
              </w:rPr>
            </w:pPr>
            <w:r>
              <w:rPr>
                <w:rFonts w:ascii="Arial" w:hAnsi="Arial" w:cs="Arial"/>
                <w:b/>
              </w:rPr>
              <w:t>X</w:t>
            </w:r>
          </w:p>
        </w:tc>
        <w:tc>
          <w:tcPr>
            <w:tcW w:w="567" w:type="dxa"/>
          </w:tcPr>
          <w:p w14:paraId="2DD88281" w14:textId="408D05DD" w:rsidR="007E309B" w:rsidRPr="00302082" w:rsidRDefault="007E309B" w:rsidP="00302082">
            <w:pPr>
              <w:spacing w:after="120"/>
              <w:rPr>
                <w:rFonts w:ascii="Arial" w:hAnsi="Arial" w:cs="Arial"/>
                <w:b/>
              </w:rPr>
            </w:pPr>
            <w:r>
              <w:rPr>
                <w:rFonts w:ascii="Arial" w:hAnsi="Arial" w:cs="Arial"/>
                <w:b/>
              </w:rPr>
              <w:t>X</w:t>
            </w:r>
          </w:p>
        </w:tc>
        <w:tc>
          <w:tcPr>
            <w:tcW w:w="567" w:type="dxa"/>
          </w:tcPr>
          <w:p w14:paraId="63B1A715" w14:textId="4253E22E" w:rsidR="007E309B" w:rsidRDefault="007E309B" w:rsidP="00302082">
            <w:pPr>
              <w:spacing w:after="120"/>
              <w:rPr>
                <w:rFonts w:ascii="Arial" w:hAnsi="Arial" w:cs="Arial"/>
                <w:b/>
              </w:rPr>
            </w:pPr>
            <w:r>
              <w:rPr>
                <w:rFonts w:ascii="Arial" w:hAnsi="Arial" w:cs="Arial"/>
                <w:b/>
              </w:rPr>
              <w:t>X</w:t>
            </w:r>
          </w:p>
        </w:tc>
        <w:tc>
          <w:tcPr>
            <w:tcW w:w="567" w:type="dxa"/>
          </w:tcPr>
          <w:p w14:paraId="7A475856" w14:textId="20D3F477" w:rsidR="007E309B" w:rsidRDefault="007E309B" w:rsidP="00302082">
            <w:pPr>
              <w:spacing w:after="120"/>
              <w:rPr>
                <w:rFonts w:ascii="Arial" w:hAnsi="Arial" w:cs="Arial"/>
                <w:b/>
              </w:rPr>
            </w:pPr>
            <w:r>
              <w:rPr>
                <w:rFonts w:ascii="Arial" w:hAnsi="Arial" w:cs="Arial"/>
                <w:b/>
              </w:rPr>
              <w:t>X</w:t>
            </w:r>
          </w:p>
        </w:tc>
        <w:tc>
          <w:tcPr>
            <w:tcW w:w="567" w:type="dxa"/>
          </w:tcPr>
          <w:p w14:paraId="0F0FDF7C" w14:textId="039064F2" w:rsidR="007E309B" w:rsidRDefault="007E309B" w:rsidP="00302082">
            <w:pPr>
              <w:spacing w:after="120"/>
              <w:rPr>
                <w:rFonts w:ascii="Arial" w:hAnsi="Arial" w:cs="Arial"/>
                <w:b/>
              </w:rPr>
            </w:pPr>
            <w:r>
              <w:rPr>
                <w:rFonts w:ascii="Arial" w:hAnsi="Arial" w:cs="Arial"/>
                <w:b/>
              </w:rPr>
              <w:t>X</w:t>
            </w:r>
          </w:p>
        </w:tc>
        <w:tc>
          <w:tcPr>
            <w:tcW w:w="567" w:type="dxa"/>
          </w:tcPr>
          <w:p w14:paraId="559AEDF8" w14:textId="63119AE9" w:rsidR="007E309B" w:rsidRDefault="007E309B" w:rsidP="00302082">
            <w:pPr>
              <w:spacing w:after="120"/>
              <w:rPr>
                <w:rFonts w:ascii="Arial" w:hAnsi="Arial" w:cs="Arial"/>
                <w:b/>
              </w:rPr>
            </w:pPr>
            <w:r>
              <w:rPr>
                <w:rFonts w:ascii="Arial" w:hAnsi="Arial" w:cs="Arial"/>
                <w:b/>
              </w:rPr>
              <w:t>X</w:t>
            </w:r>
          </w:p>
        </w:tc>
      </w:tr>
    </w:tbl>
    <w:p w14:paraId="329D2E6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0AE3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D029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DF4F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F6A87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A8D875" w14:textId="77777777" w:rsidR="00096DA4" w:rsidRPr="00302082" w:rsidRDefault="00096DA4" w:rsidP="00302082">
      <w:pPr>
        <w:spacing w:after="120" w:line="240" w:lineRule="auto"/>
        <w:ind w:left="426" w:right="260"/>
        <w:rPr>
          <w:rFonts w:ascii="Arial" w:hAnsi="Arial" w:cs="Arial"/>
          <w:i/>
          <w:iCs/>
        </w:rPr>
      </w:pPr>
    </w:p>
    <w:p w14:paraId="3D84DF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7CAAD9"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2B31489" w14:textId="77777777" w:rsidR="009A2D37" w:rsidRDefault="009A2D37" w:rsidP="00D527F1">
      <w:pPr>
        <w:spacing w:after="120" w:line="240" w:lineRule="auto"/>
        <w:ind w:right="260"/>
        <w:rPr>
          <w:rFonts w:ascii="Arial" w:hAnsi="Arial" w:cs="Arial"/>
          <w:i/>
          <w:iCs/>
        </w:rPr>
      </w:pPr>
    </w:p>
    <w:p w14:paraId="4B278D1B" w14:textId="77777777" w:rsidR="00883204" w:rsidRPr="00710800" w:rsidRDefault="00883204" w:rsidP="00696FF5">
      <w:pPr>
        <w:numPr>
          <w:ilvl w:val="0"/>
          <w:numId w:val="1"/>
        </w:numPr>
        <w:spacing w:after="120" w:line="240" w:lineRule="auto"/>
        <w:ind w:left="567" w:right="261" w:hanging="568"/>
        <w:jc w:val="both"/>
        <w:rPr>
          <w:rFonts w:ascii="Arial" w:hAnsi="Arial" w:cs="Arial"/>
          <w:b/>
        </w:rPr>
      </w:pPr>
      <w:r w:rsidRPr="00710800">
        <w:rPr>
          <w:rFonts w:ascii="Arial" w:eastAsia="Arial" w:hAnsi="Arial" w:cs="Arial"/>
          <w:b/>
          <w:bCs/>
        </w:rPr>
        <w:t xml:space="preserve">Internationalisation </w:t>
      </w:r>
    </w:p>
    <w:p w14:paraId="5CAC7E1C" w14:textId="70E1AA4C" w:rsidR="00641D6D" w:rsidRPr="00710800" w:rsidRDefault="636898F3" w:rsidP="00710800">
      <w:pPr>
        <w:pBdr>
          <w:bottom w:val="single" w:sz="6" w:space="1" w:color="auto"/>
        </w:pBdr>
        <w:spacing w:after="120" w:line="240" w:lineRule="auto"/>
        <w:ind w:left="567"/>
        <w:rPr>
          <w:rFonts w:ascii="Arial" w:hAnsi="Arial" w:cs="Arial"/>
        </w:rPr>
      </w:pPr>
      <w:bookmarkStart w:id="0" w:name="_GoBack"/>
      <w:r w:rsidRPr="00710800">
        <w:rPr>
          <w:rFonts w:ascii="Arial" w:eastAsia="Calibri" w:hAnsi="Arial" w:cs="Arial"/>
        </w:rPr>
        <w:t xml:space="preserve">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 </w:t>
      </w:r>
    </w:p>
    <w:bookmarkEnd w:id="0"/>
    <w:p w14:paraId="606EE5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612D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17600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29CD807" w14:textId="77777777" w:rsidTr="00694309">
        <w:trPr>
          <w:trHeight w:val="317"/>
        </w:trPr>
        <w:tc>
          <w:tcPr>
            <w:tcW w:w="1526" w:type="dxa"/>
          </w:tcPr>
          <w:p w14:paraId="5BCB8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46055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4803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C0A2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229A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D5311CE" w14:textId="77777777" w:rsidTr="00694309">
        <w:trPr>
          <w:trHeight w:val="305"/>
        </w:trPr>
        <w:tc>
          <w:tcPr>
            <w:tcW w:w="1526" w:type="dxa"/>
          </w:tcPr>
          <w:p w14:paraId="561824B0" w14:textId="77777777" w:rsidR="00422B69" w:rsidRPr="00302082" w:rsidRDefault="00422B69" w:rsidP="00302082">
            <w:pPr>
              <w:spacing w:after="120"/>
              <w:ind w:right="-330"/>
              <w:rPr>
                <w:rFonts w:ascii="Arial" w:hAnsi="Arial" w:cs="Arial"/>
              </w:rPr>
            </w:pPr>
          </w:p>
        </w:tc>
        <w:tc>
          <w:tcPr>
            <w:tcW w:w="1701" w:type="dxa"/>
          </w:tcPr>
          <w:p w14:paraId="77444ADB" w14:textId="77777777" w:rsidR="00422B69" w:rsidRPr="00302082" w:rsidRDefault="00422B69" w:rsidP="00302082">
            <w:pPr>
              <w:spacing w:after="120"/>
              <w:ind w:right="-330"/>
              <w:rPr>
                <w:rFonts w:ascii="Arial" w:hAnsi="Arial" w:cs="Arial"/>
              </w:rPr>
            </w:pPr>
          </w:p>
        </w:tc>
        <w:tc>
          <w:tcPr>
            <w:tcW w:w="2410" w:type="dxa"/>
          </w:tcPr>
          <w:p w14:paraId="11F89904" w14:textId="77777777" w:rsidR="00422B69" w:rsidRPr="00302082" w:rsidRDefault="00422B69" w:rsidP="00302082">
            <w:pPr>
              <w:spacing w:after="120"/>
              <w:ind w:right="-330"/>
              <w:rPr>
                <w:rFonts w:ascii="Arial" w:hAnsi="Arial" w:cs="Arial"/>
              </w:rPr>
            </w:pPr>
          </w:p>
        </w:tc>
        <w:tc>
          <w:tcPr>
            <w:tcW w:w="2448" w:type="dxa"/>
          </w:tcPr>
          <w:p w14:paraId="0912DFD6" w14:textId="77777777" w:rsidR="00422B69" w:rsidRPr="00302082" w:rsidRDefault="00422B69" w:rsidP="00302082">
            <w:pPr>
              <w:spacing w:after="120"/>
              <w:ind w:right="-330"/>
              <w:rPr>
                <w:rFonts w:ascii="Arial" w:hAnsi="Arial" w:cs="Arial"/>
              </w:rPr>
            </w:pPr>
          </w:p>
        </w:tc>
        <w:tc>
          <w:tcPr>
            <w:tcW w:w="2597" w:type="dxa"/>
          </w:tcPr>
          <w:p w14:paraId="3421BCC1" w14:textId="77777777" w:rsidR="00422B69" w:rsidRPr="00302082" w:rsidRDefault="00422B69" w:rsidP="00302082">
            <w:pPr>
              <w:spacing w:after="120"/>
              <w:ind w:right="-330"/>
              <w:rPr>
                <w:rFonts w:ascii="Arial" w:hAnsi="Arial" w:cs="Arial"/>
              </w:rPr>
            </w:pPr>
          </w:p>
        </w:tc>
      </w:tr>
      <w:tr w:rsidR="00302082" w:rsidRPr="00302082" w14:paraId="21AD5CB3" w14:textId="77777777" w:rsidTr="00694309">
        <w:trPr>
          <w:trHeight w:val="305"/>
        </w:trPr>
        <w:tc>
          <w:tcPr>
            <w:tcW w:w="1526" w:type="dxa"/>
          </w:tcPr>
          <w:p w14:paraId="46DECF92" w14:textId="77777777" w:rsidR="00422B69" w:rsidRPr="00302082" w:rsidRDefault="00422B69" w:rsidP="00302082">
            <w:pPr>
              <w:spacing w:after="120"/>
              <w:ind w:right="-330"/>
              <w:rPr>
                <w:rFonts w:ascii="Arial" w:hAnsi="Arial" w:cs="Arial"/>
              </w:rPr>
            </w:pPr>
          </w:p>
        </w:tc>
        <w:tc>
          <w:tcPr>
            <w:tcW w:w="1701" w:type="dxa"/>
          </w:tcPr>
          <w:p w14:paraId="6CCDF5AB" w14:textId="77777777" w:rsidR="00422B69" w:rsidRPr="00302082" w:rsidRDefault="00422B69" w:rsidP="00302082">
            <w:pPr>
              <w:spacing w:after="120"/>
              <w:ind w:right="-330"/>
              <w:rPr>
                <w:rFonts w:ascii="Arial" w:hAnsi="Arial" w:cs="Arial"/>
              </w:rPr>
            </w:pPr>
          </w:p>
        </w:tc>
        <w:tc>
          <w:tcPr>
            <w:tcW w:w="2410" w:type="dxa"/>
          </w:tcPr>
          <w:p w14:paraId="345694F6" w14:textId="77777777" w:rsidR="00422B69" w:rsidRPr="00302082" w:rsidRDefault="00422B69" w:rsidP="00302082">
            <w:pPr>
              <w:spacing w:after="120"/>
              <w:ind w:right="-330"/>
              <w:rPr>
                <w:rFonts w:ascii="Arial" w:hAnsi="Arial" w:cs="Arial"/>
              </w:rPr>
            </w:pPr>
          </w:p>
        </w:tc>
        <w:tc>
          <w:tcPr>
            <w:tcW w:w="2448" w:type="dxa"/>
          </w:tcPr>
          <w:p w14:paraId="789D744F" w14:textId="77777777" w:rsidR="00422B69" w:rsidRPr="00302082" w:rsidRDefault="00422B69" w:rsidP="00302082">
            <w:pPr>
              <w:spacing w:after="120"/>
              <w:ind w:right="-330"/>
              <w:rPr>
                <w:rFonts w:ascii="Arial" w:hAnsi="Arial" w:cs="Arial"/>
              </w:rPr>
            </w:pPr>
          </w:p>
        </w:tc>
        <w:tc>
          <w:tcPr>
            <w:tcW w:w="2597" w:type="dxa"/>
          </w:tcPr>
          <w:p w14:paraId="4B83FDD3" w14:textId="77777777" w:rsidR="00422B69" w:rsidRPr="00302082" w:rsidRDefault="00422B69" w:rsidP="00302082">
            <w:pPr>
              <w:spacing w:after="120"/>
              <w:ind w:right="-330"/>
              <w:rPr>
                <w:rFonts w:ascii="Arial" w:hAnsi="Arial" w:cs="Arial"/>
              </w:rPr>
            </w:pPr>
          </w:p>
        </w:tc>
      </w:tr>
    </w:tbl>
    <w:p w14:paraId="12C9F8BA" w14:textId="77777777" w:rsidR="00D83563" w:rsidRDefault="00D83563" w:rsidP="00302082">
      <w:pPr>
        <w:spacing w:after="120" w:line="240" w:lineRule="auto"/>
        <w:ind w:right="-330"/>
        <w:rPr>
          <w:rFonts w:ascii="Arial" w:hAnsi="Arial" w:cs="Arial"/>
        </w:rPr>
      </w:pPr>
    </w:p>
    <w:p w14:paraId="6957A5C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33A6" w14:textId="77777777" w:rsidR="00551439" w:rsidRDefault="00551439" w:rsidP="009A2D37">
      <w:pPr>
        <w:spacing w:after="0" w:line="240" w:lineRule="auto"/>
      </w:pPr>
      <w:r>
        <w:separator/>
      </w:r>
    </w:p>
  </w:endnote>
  <w:endnote w:type="continuationSeparator" w:id="0">
    <w:p w14:paraId="03F8E054" w14:textId="77777777" w:rsidR="00551439" w:rsidRDefault="00551439" w:rsidP="009A2D37">
      <w:pPr>
        <w:spacing w:after="0" w:line="240" w:lineRule="auto"/>
      </w:pPr>
      <w:r>
        <w:continuationSeparator/>
      </w:r>
    </w:p>
  </w:endnote>
  <w:endnote w:type="continuationNotice" w:id="1">
    <w:p w14:paraId="2E345BA4" w14:textId="77777777" w:rsidR="00551439" w:rsidRDefault="0055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5DF35C" w14:textId="299BD9A9" w:rsidR="008B2543" w:rsidRDefault="0019787E" w:rsidP="009A2D37">
        <w:pPr>
          <w:pStyle w:val="Footer"/>
          <w:jc w:val="center"/>
        </w:pPr>
        <w:r>
          <w:fldChar w:fldCharType="begin"/>
        </w:r>
        <w:r>
          <w:instrText xml:space="preserve"> PAGE   \* MERGEFORMAT </w:instrText>
        </w:r>
        <w:r>
          <w:fldChar w:fldCharType="separate"/>
        </w:r>
        <w:r w:rsidR="00710800">
          <w:rPr>
            <w:noProof/>
          </w:rPr>
          <w:t>3</w:t>
        </w:r>
        <w:r>
          <w:rPr>
            <w:noProof/>
          </w:rPr>
          <w:fldChar w:fldCharType="end"/>
        </w:r>
      </w:p>
    </w:sdtContent>
  </w:sdt>
  <w:p w14:paraId="5C4DDDF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E4C2" w14:textId="77777777" w:rsidR="00551439" w:rsidRDefault="00551439" w:rsidP="009A2D37">
      <w:pPr>
        <w:spacing w:after="0" w:line="240" w:lineRule="auto"/>
      </w:pPr>
      <w:r>
        <w:separator/>
      </w:r>
    </w:p>
  </w:footnote>
  <w:footnote w:type="continuationSeparator" w:id="0">
    <w:p w14:paraId="3D3BB410" w14:textId="77777777" w:rsidR="00551439" w:rsidRDefault="00551439" w:rsidP="009A2D37">
      <w:pPr>
        <w:spacing w:after="0" w:line="240" w:lineRule="auto"/>
      </w:pPr>
      <w:r>
        <w:continuationSeparator/>
      </w:r>
    </w:p>
  </w:footnote>
  <w:footnote w:type="continuationNotice" w:id="1">
    <w:p w14:paraId="2791868C" w14:textId="77777777" w:rsidR="00551439" w:rsidRDefault="00551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9C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493F75" wp14:editId="3E144A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6C81CE" w14:textId="77777777" w:rsidR="008B2543" w:rsidRPr="008C00F8" w:rsidRDefault="008B2543" w:rsidP="005E6D38">
    <w:pPr>
      <w:pStyle w:val="Heading1"/>
      <w:spacing w:before="60" w:after="60"/>
      <w:rPr>
        <w:rFonts w:ascii="Arial" w:hAnsi="Arial" w:cs="Arial"/>
      </w:rPr>
    </w:pPr>
  </w:p>
  <w:p w14:paraId="0EBCAC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1C6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7B69B8" wp14:editId="389381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0CC5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3" w15:restartNumberingAfterBreak="0">
    <w:nsid w:val="00000004"/>
    <w:multiLevelType w:val="multilevel"/>
    <w:tmpl w:val="894EE876"/>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152"/>
        </w:tabs>
        <w:ind w:left="-152"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4" w15:restartNumberingAfterBreak="0">
    <w:nsid w:val="00000005"/>
    <w:multiLevelType w:val="multilevel"/>
    <w:tmpl w:val="894EE877"/>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257"/>
        </w:tabs>
        <w:ind w:left="257"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C01426E"/>
    <w:multiLevelType w:val="hybridMultilevel"/>
    <w:tmpl w:val="7764BE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1"/>
  </w:num>
  <w:num w:numId="6">
    <w:abstractNumId w:val="9"/>
  </w:num>
  <w:num w:numId="7">
    <w:abstractNumId w:val="13"/>
  </w:num>
  <w:num w:numId="8">
    <w:abstractNumId w:val="10"/>
  </w:num>
  <w:num w:numId="9">
    <w:abstractNumId w:val="8"/>
  </w:num>
  <w:num w:numId="10">
    <w:abstractNumId w:val="1"/>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27F"/>
    <w:rsid w:val="00172793"/>
    <w:rsid w:val="00180558"/>
    <w:rsid w:val="001811E5"/>
    <w:rsid w:val="00183B34"/>
    <w:rsid w:val="00185F46"/>
    <w:rsid w:val="00196C6A"/>
    <w:rsid w:val="0019787E"/>
    <w:rsid w:val="001A425B"/>
    <w:rsid w:val="001B1B28"/>
    <w:rsid w:val="001B27FB"/>
    <w:rsid w:val="001C4A85"/>
    <w:rsid w:val="001C5443"/>
    <w:rsid w:val="001C7E1C"/>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299"/>
    <w:rsid w:val="003262B9"/>
    <w:rsid w:val="00332D3C"/>
    <w:rsid w:val="00334A02"/>
    <w:rsid w:val="00335875"/>
    <w:rsid w:val="00335FBE"/>
    <w:rsid w:val="00350FDB"/>
    <w:rsid w:val="00351D4F"/>
    <w:rsid w:val="00352D8E"/>
    <w:rsid w:val="00356B68"/>
    <w:rsid w:val="0035702D"/>
    <w:rsid w:val="003604D4"/>
    <w:rsid w:val="003627B0"/>
    <w:rsid w:val="00374DF6"/>
    <w:rsid w:val="003759B0"/>
    <w:rsid w:val="00375F84"/>
    <w:rsid w:val="00376E34"/>
    <w:rsid w:val="003804E7"/>
    <w:rsid w:val="003934D2"/>
    <w:rsid w:val="003967ED"/>
    <w:rsid w:val="003973A1"/>
    <w:rsid w:val="003A5DA0"/>
    <w:rsid w:val="003A5EEB"/>
    <w:rsid w:val="003A6143"/>
    <w:rsid w:val="003A7C30"/>
    <w:rsid w:val="003B35F4"/>
    <w:rsid w:val="003B4FC5"/>
    <w:rsid w:val="003B7C76"/>
    <w:rsid w:val="003C3E0C"/>
    <w:rsid w:val="003C4912"/>
    <w:rsid w:val="003C776B"/>
    <w:rsid w:val="003D2B1E"/>
    <w:rsid w:val="003D4A1C"/>
    <w:rsid w:val="003D7AA0"/>
    <w:rsid w:val="003E1FF7"/>
    <w:rsid w:val="003E311D"/>
    <w:rsid w:val="003F4470"/>
    <w:rsid w:val="003F5A04"/>
    <w:rsid w:val="003F67CD"/>
    <w:rsid w:val="00402ED7"/>
    <w:rsid w:val="004114F8"/>
    <w:rsid w:val="00422B69"/>
    <w:rsid w:val="00423D86"/>
    <w:rsid w:val="00424C90"/>
    <w:rsid w:val="00435962"/>
    <w:rsid w:val="00436BE9"/>
    <w:rsid w:val="0044086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E2F"/>
    <w:rsid w:val="004D035C"/>
    <w:rsid w:val="004F3C18"/>
    <w:rsid w:val="004F4328"/>
    <w:rsid w:val="005005E4"/>
    <w:rsid w:val="00513689"/>
    <w:rsid w:val="0051375A"/>
    <w:rsid w:val="00521097"/>
    <w:rsid w:val="0053059E"/>
    <w:rsid w:val="00532F6F"/>
    <w:rsid w:val="00533663"/>
    <w:rsid w:val="005460C2"/>
    <w:rsid w:val="00551439"/>
    <w:rsid w:val="005526FB"/>
    <w:rsid w:val="0055280A"/>
    <w:rsid w:val="00553FD7"/>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753"/>
    <w:rsid w:val="00612B9D"/>
    <w:rsid w:val="006253AA"/>
    <w:rsid w:val="00626023"/>
    <w:rsid w:val="00633150"/>
    <w:rsid w:val="00633C1B"/>
    <w:rsid w:val="006361E6"/>
    <w:rsid w:val="00637A50"/>
    <w:rsid w:val="00641D6D"/>
    <w:rsid w:val="0064364E"/>
    <w:rsid w:val="006438F3"/>
    <w:rsid w:val="00647907"/>
    <w:rsid w:val="00651A82"/>
    <w:rsid w:val="006525E9"/>
    <w:rsid w:val="0066630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186"/>
    <w:rsid w:val="006F1A15"/>
    <w:rsid w:val="006F3F8B"/>
    <w:rsid w:val="00700488"/>
    <w:rsid w:val="00703404"/>
    <w:rsid w:val="00703F92"/>
    <w:rsid w:val="00704637"/>
    <w:rsid w:val="007105E4"/>
    <w:rsid w:val="00710800"/>
    <w:rsid w:val="00714EE5"/>
    <w:rsid w:val="00720270"/>
    <w:rsid w:val="00724362"/>
    <w:rsid w:val="00727780"/>
    <w:rsid w:val="0073792C"/>
    <w:rsid w:val="00752D0D"/>
    <w:rsid w:val="00754069"/>
    <w:rsid w:val="007667DF"/>
    <w:rsid w:val="0077080B"/>
    <w:rsid w:val="00787070"/>
    <w:rsid w:val="007906FD"/>
    <w:rsid w:val="00793205"/>
    <w:rsid w:val="00797197"/>
    <w:rsid w:val="007972A7"/>
    <w:rsid w:val="007A2BA2"/>
    <w:rsid w:val="007A6245"/>
    <w:rsid w:val="007B1DB2"/>
    <w:rsid w:val="007B375B"/>
    <w:rsid w:val="007B412A"/>
    <w:rsid w:val="007B635E"/>
    <w:rsid w:val="007B7724"/>
    <w:rsid w:val="007B7CDC"/>
    <w:rsid w:val="007C74B4"/>
    <w:rsid w:val="007E309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D98"/>
    <w:rsid w:val="00903DF6"/>
    <w:rsid w:val="00921CF6"/>
    <w:rsid w:val="00922E9E"/>
    <w:rsid w:val="00924EF0"/>
    <w:rsid w:val="00934D7B"/>
    <w:rsid w:val="00947180"/>
    <w:rsid w:val="0095509E"/>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162"/>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428"/>
    <w:rsid w:val="00D02E99"/>
    <w:rsid w:val="00D13357"/>
    <w:rsid w:val="00D13A13"/>
    <w:rsid w:val="00D2689A"/>
    <w:rsid w:val="00D527F1"/>
    <w:rsid w:val="00D65506"/>
    <w:rsid w:val="00D773CF"/>
    <w:rsid w:val="00D82E2C"/>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3689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21600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Text1">
    <w:name w:val="Body Text1"/>
    <w:rsid w:val="00633C1B"/>
    <w:pPr>
      <w:spacing w:after="0" w:line="240" w:lineRule="auto"/>
      <w:jc w:val="both"/>
    </w:pPr>
    <w:rPr>
      <w:rFonts w:ascii="Arial" w:eastAsia="ヒラギノ角ゴ Pro W3" w:hAnsi="Arial"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1478346">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77614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7590-5A39-4743-8A9C-3A5142A0A7FF}"/>
</file>

<file path=customXml/itemProps2.xml><?xml version="1.0" encoding="utf-8"?>
<ds:datastoreItem xmlns:ds="http://schemas.openxmlformats.org/officeDocument/2006/customXml" ds:itemID="{96604A41-8C40-4237-B7CC-519456B6F4FA}"/>
</file>

<file path=customXml/itemProps3.xml><?xml version="1.0" encoding="utf-8"?>
<ds:datastoreItem xmlns:ds="http://schemas.openxmlformats.org/officeDocument/2006/customXml" ds:itemID="{DF18413D-B7D3-4DB4-8072-FFC859E50BEB}">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4345DB25-E2D3-4B91-A59F-A84AB39DDC28}">
  <ds:schemaRefs>
    <ds:schemaRef ds:uri="http://schemas.microsoft.com/sharepoint/v3/contenttype/forms"/>
  </ds:schemaRefs>
</ds:datastoreItem>
</file>

<file path=customXml/itemProps5.xml><?xml version="1.0" encoding="utf-8"?>
<ds:datastoreItem xmlns:ds="http://schemas.openxmlformats.org/officeDocument/2006/customXml" ds:itemID="{9E5859AE-BA8E-4D67-9704-570B5355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2018-03-20T09:25:00Z</dcterms:created>
  <dcterms:modified xsi:type="dcterms:W3CDTF">2018-03-20T09:25:00Z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bdb0cc8e-6241-4cd3-bc72-109bbfcbf3a1</vt:lpwstr>
  </property>
  <property fmtid="{D5CDD505-2E9C-101B-9397-08002B2CF9AE}" pid="4" name="Order">
    <vt:r8>23800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