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AC768C">
      <w:pPr>
        <w:pStyle w:val="Heading2"/>
        <w:spacing w:before="0" w:after="120"/>
      </w:pPr>
      <w:bookmarkStart w:id="0" w:name="_Hlk110345875"/>
      <w:r>
        <w:t>KentVision Code and t</w:t>
      </w:r>
      <w:r w:rsidR="009A2D37" w:rsidRPr="00072357">
        <w:t>itle of the module</w:t>
      </w:r>
    </w:p>
    <w:bookmarkEnd w:id="0"/>
    <w:p w14:paraId="53DD716D" w14:textId="29D6E9FD" w:rsidR="00694B52" w:rsidRDefault="00A14138" w:rsidP="00AC768C">
      <w:pPr>
        <w:pStyle w:val="BodyText"/>
      </w:pPr>
      <w:r w:rsidRPr="00A14138">
        <w:t>PSYC8060</w:t>
      </w:r>
      <w:r>
        <w:t xml:space="preserve"> </w:t>
      </w:r>
      <w:r w:rsidRPr="00A14138">
        <w:t>The Psychology of Law and Justice</w:t>
      </w:r>
    </w:p>
    <w:p w14:paraId="34DB5EDC" w14:textId="77777777" w:rsidR="00AC768C" w:rsidRPr="009D52D0" w:rsidRDefault="00AC768C" w:rsidP="00AC768C">
      <w:pPr>
        <w:pStyle w:val="BodyText"/>
      </w:pPr>
    </w:p>
    <w:p w14:paraId="71554414" w14:textId="125A0C71" w:rsidR="009A2D37" w:rsidRDefault="007A49C1" w:rsidP="00AC768C">
      <w:pPr>
        <w:pStyle w:val="Heading2"/>
        <w:spacing w:before="0" w:after="120"/>
      </w:pPr>
      <w:r w:rsidRPr="00B2615D">
        <w:t>Division</w:t>
      </w:r>
      <w:r w:rsidR="009A2D37" w:rsidRPr="00B2615D">
        <w:t xml:space="preserve"> </w:t>
      </w:r>
      <w:bookmarkStart w:id="1" w:name="_Hlk110346276"/>
      <w:r w:rsidR="000674E0">
        <w:t xml:space="preserve">and School/Department </w:t>
      </w:r>
      <w:r w:rsidR="009A2D37" w:rsidRPr="00B2615D">
        <w:t xml:space="preserve">or </w:t>
      </w:r>
      <w:bookmarkEnd w:id="1"/>
      <w:r w:rsidR="009A2D37" w:rsidRPr="00B2615D">
        <w:t>partner institution which will be responsible for management of the module</w:t>
      </w:r>
    </w:p>
    <w:p w14:paraId="239C0187" w14:textId="5ED2F07E" w:rsidR="000B128D" w:rsidRDefault="00A14138" w:rsidP="00AC768C">
      <w:pPr>
        <w:pStyle w:val="BodyText"/>
      </w:pPr>
      <w:r>
        <w:t>Division of Human and Social Sciences</w:t>
      </w:r>
      <w:r w:rsidR="00B9138D">
        <w:t xml:space="preserve">, </w:t>
      </w:r>
      <w:r>
        <w:t xml:space="preserve">School of Psychology </w:t>
      </w:r>
    </w:p>
    <w:p w14:paraId="5D60F20E" w14:textId="77777777" w:rsidR="00AC768C" w:rsidRPr="000B128D" w:rsidRDefault="00AC768C" w:rsidP="00AC768C">
      <w:pPr>
        <w:pStyle w:val="BodyText"/>
      </w:pPr>
    </w:p>
    <w:p w14:paraId="04C6DE8C" w14:textId="39D8E1D8" w:rsidR="009A2D37" w:rsidRDefault="00883204" w:rsidP="00AC768C">
      <w:pPr>
        <w:pStyle w:val="Heading2"/>
        <w:spacing w:before="0" w:after="120"/>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6B32EC95" w:rsidR="000B128D" w:rsidRDefault="00A14138" w:rsidP="00AC768C">
      <w:pPr>
        <w:pStyle w:val="BodyText"/>
      </w:pPr>
      <w:r>
        <w:t xml:space="preserve">Level 7 </w:t>
      </w:r>
    </w:p>
    <w:p w14:paraId="1BAB06BE" w14:textId="77777777" w:rsidR="00AC768C" w:rsidRPr="000B128D" w:rsidRDefault="00AC768C" w:rsidP="00AC768C">
      <w:pPr>
        <w:pStyle w:val="BodyText"/>
      </w:pPr>
    </w:p>
    <w:p w14:paraId="20483909" w14:textId="3A51BE60" w:rsidR="009A2D37" w:rsidRDefault="009A2D37" w:rsidP="00AC768C">
      <w:pPr>
        <w:pStyle w:val="Heading2"/>
        <w:spacing w:before="0" w:after="120"/>
      </w:pPr>
      <w:r w:rsidRPr="009D52D0">
        <w:t>The number of credits and the ECTS value which the module represents</w:t>
      </w:r>
    </w:p>
    <w:p w14:paraId="6D012DF5" w14:textId="0B2E6F2F" w:rsidR="000B128D" w:rsidRDefault="00A14138" w:rsidP="00AC768C">
      <w:pPr>
        <w:pStyle w:val="BodyText"/>
      </w:pPr>
      <w:r>
        <w:t>20 credits (10 ECTS)</w:t>
      </w:r>
    </w:p>
    <w:p w14:paraId="0F6C0E7B" w14:textId="77777777" w:rsidR="00AC768C" w:rsidRPr="000B128D" w:rsidRDefault="00AC768C" w:rsidP="00AC768C">
      <w:pPr>
        <w:pStyle w:val="BodyText"/>
      </w:pPr>
    </w:p>
    <w:p w14:paraId="0A7DD2EB" w14:textId="614CFBF9" w:rsidR="009A2D37" w:rsidRDefault="009A2D37" w:rsidP="00AC768C">
      <w:pPr>
        <w:pStyle w:val="Heading2"/>
        <w:spacing w:before="0" w:after="120"/>
      </w:pPr>
      <w:r w:rsidRPr="009D52D0">
        <w:t>Which term(s) the module is to be taught in (or other teaching pattern)</w:t>
      </w:r>
    </w:p>
    <w:p w14:paraId="616B75EB" w14:textId="3F744532" w:rsidR="000B128D" w:rsidRDefault="00A14138" w:rsidP="00AC768C">
      <w:pPr>
        <w:pStyle w:val="BodyText"/>
      </w:pPr>
      <w:r>
        <w:t xml:space="preserve">Autumn or Spring </w:t>
      </w:r>
    </w:p>
    <w:p w14:paraId="6A8F7810" w14:textId="77777777" w:rsidR="00AC768C" w:rsidRPr="000B128D" w:rsidRDefault="00AC768C" w:rsidP="00AC768C">
      <w:pPr>
        <w:pStyle w:val="BodyText"/>
      </w:pPr>
    </w:p>
    <w:p w14:paraId="76529F9A" w14:textId="729798E0" w:rsidR="009A2D37" w:rsidRDefault="009A2D37" w:rsidP="00AC768C">
      <w:pPr>
        <w:pStyle w:val="Heading2"/>
        <w:spacing w:before="0" w:after="120"/>
      </w:pPr>
      <w:r w:rsidRPr="009D52D0">
        <w:t>Prerequisite and co-requisite modules</w:t>
      </w:r>
      <w:r w:rsidR="00E1736E">
        <w:t xml:space="preserve"> </w:t>
      </w:r>
      <w:bookmarkStart w:id="2" w:name="_Hlk110346367"/>
      <w:r w:rsidR="00E1736E">
        <w:t>and/or any module restrictions</w:t>
      </w:r>
      <w:bookmarkEnd w:id="2"/>
    </w:p>
    <w:p w14:paraId="3CD0C7C8" w14:textId="1CFDE30B" w:rsidR="000B128D" w:rsidRDefault="00A14138" w:rsidP="00AC768C">
      <w:pPr>
        <w:pStyle w:val="BodyText"/>
      </w:pPr>
      <w:r>
        <w:t>None</w:t>
      </w:r>
    </w:p>
    <w:p w14:paraId="52FBDFAE" w14:textId="77777777" w:rsidR="00AC768C" w:rsidRPr="000B128D" w:rsidRDefault="00AC768C" w:rsidP="00AC768C">
      <w:pPr>
        <w:pStyle w:val="BodyText"/>
      </w:pPr>
    </w:p>
    <w:p w14:paraId="65457720" w14:textId="77777777" w:rsidR="009A2D37" w:rsidRPr="009D52D0" w:rsidRDefault="009A2D37" w:rsidP="00AC768C">
      <w:pPr>
        <w:pStyle w:val="Heading2"/>
        <w:spacing w:before="0" w:after="120"/>
      </w:pPr>
      <w:r w:rsidRPr="009D52D0">
        <w:t xml:space="preserve">The </w:t>
      </w:r>
      <w:r w:rsidR="007A49C1" w:rsidRPr="009D52D0">
        <w:t>course(s)</w:t>
      </w:r>
      <w:r w:rsidRPr="009D52D0">
        <w:t xml:space="preserve"> of study to which the module contributes</w:t>
      </w:r>
    </w:p>
    <w:p w14:paraId="34F7FDB0" w14:textId="63AE96AF" w:rsidR="009A2D37" w:rsidRDefault="00E1736E" w:rsidP="00AC768C">
      <w:pPr>
        <w:pStyle w:val="Heading4"/>
        <w:spacing w:before="0"/>
      </w:pPr>
      <w:r>
        <w:t>Compulsory to the following courses:</w:t>
      </w:r>
    </w:p>
    <w:p w14:paraId="2D6A0893" w14:textId="23C10961" w:rsidR="000B128D" w:rsidRDefault="00A14138" w:rsidP="00AC768C">
      <w:pPr>
        <w:pStyle w:val="ListBullet"/>
        <w:spacing w:before="0"/>
      </w:pPr>
      <w:r>
        <w:t xml:space="preserve">MSc Forensic Psychology </w:t>
      </w:r>
    </w:p>
    <w:p w14:paraId="3F9188AF" w14:textId="77777777" w:rsidR="00AC768C" w:rsidRDefault="00AC768C" w:rsidP="00AC768C">
      <w:pPr>
        <w:pStyle w:val="ListBullet"/>
        <w:numPr>
          <w:ilvl w:val="0"/>
          <w:numId w:val="0"/>
        </w:numPr>
        <w:spacing w:before="0"/>
        <w:ind w:left="1066"/>
      </w:pPr>
    </w:p>
    <w:p w14:paraId="256A8AC3" w14:textId="50914F3D" w:rsidR="008D4447" w:rsidRDefault="009A2D37" w:rsidP="00AC768C">
      <w:pPr>
        <w:pStyle w:val="header2"/>
        <w:spacing w:before="0"/>
      </w:pPr>
      <w:r w:rsidRPr="009D52D0">
        <w:t>The intended subject specific learning outcomes</w:t>
      </w:r>
      <w:r w:rsidR="00C729D7" w:rsidRPr="009D52D0">
        <w:t>.</w:t>
      </w:r>
      <w:r w:rsidR="00C729D7" w:rsidRPr="009D52D0">
        <w:br/>
        <w:t>On successfully completing the module students will be able to:</w:t>
      </w:r>
    </w:p>
    <w:p w14:paraId="42227356" w14:textId="77777777" w:rsidR="00400F45" w:rsidRDefault="00400F45" w:rsidP="00AC768C">
      <w:pPr>
        <w:pStyle w:val="BodyText"/>
        <w:ind w:left="1134" w:hanging="567"/>
      </w:pPr>
      <w:r>
        <w:t>8.1.</w:t>
      </w:r>
      <w:r>
        <w:tab/>
        <w:t>To allow students to gain a basic understanding of the criminal justice process;</w:t>
      </w:r>
    </w:p>
    <w:p w14:paraId="3EAF734C" w14:textId="77777777" w:rsidR="00400F45" w:rsidRDefault="00400F45" w:rsidP="00AC768C">
      <w:pPr>
        <w:pStyle w:val="BodyText"/>
        <w:ind w:left="1134" w:hanging="567"/>
      </w:pPr>
      <w:r>
        <w:t>8.2.</w:t>
      </w:r>
      <w:r>
        <w:tab/>
        <w:t>To allow students to gain a detailed understanding of the psychological factors which may be relevant at each stage of the criminal justice process;</w:t>
      </w:r>
    </w:p>
    <w:p w14:paraId="6BE70844" w14:textId="77777777" w:rsidR="00400F45" w:rsidRDefault="00400F45" w:rsidP="00AC768C">
      <w:pPr>
        <w:pStyle w:val="BodyText"/>
        <w:ind w:left="1134" w:hanging="567"/>
      </w:pPr>
      <w:r>
        <w:t>8.3.</w:t>
      </w:r>
      <w:r>
        <w:tab/>
        <w:t>To allow students to fully appreciate the usefulness and applicability of psychological research in the criminal justice system</w:t>
      </w:r>
    </w:p>
    <w:p w14:paraId="19351ADB" w14:textId="4D356F20" w:rsidR="00400F45" w:rsidRDefault="00400F45" w:rsidP="00AC768C">
      <w:pPr>
        <w:pStyle w:val="BodyText"/>
        <w:ind w:left="1134" w:hanging="567"/>
      </w:pPr>
      <w:r>
        <w:t>8.4.</w:t>
      </w:r>
      <w:r>
        <w:tab/>
        <w:t>To allow students to understand the psychological effects of criminal justice processes on suspects/defendants.</w:t>
      </w:r>
    </w:p>
    <w:p w14:paraId="15F4F864" w14:textId="77777777" w:rsidR="00AC768C" w:rsidRDefault="00AC768C" w:rsidP="00AC768C">
      <w:pPr>
        <w:pStyle w:val="BodyText"/>
        <w:ind w:left="1134" w:hanging="567"/>
      </w:pPr>
    </w:p>
    <w:p w14:paraId="035A14B0" w14:textId="77777777" w:rsidR="00C729D7" w:rsidRPr="009D52D0" w:rsidRDefault="009A2D37" w:rsidP="00AC768C">
      <w:pPr>
        <w:pStyle w:val="Heading2"/>
        <w:spacing w:before="0" w:after="120"/>
      </w:pPr>
      <w:r w:rsidRPr="009D52D0">
        <w:t>The intended generic learning outcomes</w:t>
      </w:r>
      <w:r w:rsidR="00C729D7" w:rsidRPr="009D52D0">
        <w:t>.</w:t>
      </w:r>
      <w:r w:rsidR="00C729D7" w:rsidRPr="009D52D0">
        <w:br/>
        <w:t>On successfully completing the module students will be able to:</w:t>
      </w:r>
    </w:p>
    <w:p w14:paraId="48640AA8" w14:textId="0CFD9528" w:rsidR="00400F45" w:rsidRDefault="00400F45" w:rsidP="00AC768C">
      <w:pPr>
        <w:pStyle w:val="ListNumber2"/>
      </w:pPr>
      <w:r>
        <w:t>9.1.</w:t>
      </w:r>
      <w:r>
        <w:tab/>
        <w:t xml:space="preserve">Evaluate the potential effects of </w:t>
      </w:r>
      <w:r w:rsidR="00217998">
        <w:t xml:space="preserve">systems </w:t>
      </w:r>
      <w:r>
        <w:t xml:space="preserve">on stakeholders and </w:t>
      </w:r>
      <w:r w:rsidR="00217998">
        <w:t>individuals.</w:t>
      </w:r>
    </w:p>
    <w:p w14:paraId="40F9A37A" w14:textId="774FCBD0" w:rsidR="00400F45" w:rsidRDefault="00400F45" w:rsidP="00AC768C">
      <w:pPr>
        <w:pStyle w:val="ListNumber2"/>
      </w:pPr>
      <w:r>
        <w:t>9.2.</w:t>
      </w:r>
      <w:r>
        <w:tab/>
        <w:t>Evaluate the role of forensic psychologists</w:t>
      </w:r>
      <w:r w:rsidR="00217998">
        <w:t>.</w:t>
      </w:r>
    </w:p>
    <w:p w14:paraId="31D8601B" w14:textId="71E9DF07" w:rsidR="00273CF0" w:rsidRDefault="00400F45" w:rsidP="00AC768C">
      <w:pPr>
        <w:pStyle w:val="ListNumber2"/>
      </w:pPr>
      <w:r>
        <w:lastRenderedPageBreak/>
        <w:t>9.</w:t>
      </w:r>
      <w:r w:rsidR="00067F99">
        <w:t>3</w:t>
      </w:r>
      <w:r>
        <w:t>.</w:t>
      </w:r>
      <w:r>
        <w:tab/>
        <w:t xml:space="preserve">Identify and evaluate the roles of key stakeholders </w:t>
      </w:r>
      <w:r w:rsidR="00217998">
        <w:t>within national systems</w:t>
      </w:r>
    </w:p>
    <w:p w14:paraId="341E136B" w14:textId="77777777" w:rsidR="00AC768C" w:rsidRPr="00DC490D" w:rsidRDefault="00AC768C" w:rsidP="00AC768C">
      <w:pPr>
        <w:pStyle w:val="ListNumber2"/>
        <w:rPr>
          <w:i/>
          <w:iCs/>
        </w:rPr>
      </w:pPr>
    </w:p>
    <w:p w14:paraId="73386C6A" w14:textId="56366AB2" w:rsidR="009A2D37" w:rsidRDefault="009A2D37" w:rsidP="00AC768C">
      <w:pPr>
        <w:pStyle w:val="Heading2"/>
        <w:spacing w:before="0" w:after="120"/>
      </w:pPr>
      <w:r w:rsidRPr="009D52D0">
        <w:t>A synopsis of the curriculum</w:t>
      </w:r>
    </w:p>
    <w:p w14:paraId="00A8018A" w14:textId="00DBBDBA" w:rsidR="003D2999" w:rsidRDefault="00400F45" w:rsidP="00AC768C">
      <w:pPr>
        <w:pStyle w:val="BodyText"/>
        <w:jc w:val="both"/>
      </w:pPr>
      <w:r w:rsidRPr="00400F45">
        <w:t>This course examines the social psychological processes involved in defining an act as criminal and deserving of prosecution and conviction. The course includes evaluations of: why we punish offenders; how they are caught, identified and prosecuted; the role of public opinion in justice and the court process. We also evaluate legal decisions by jurors and judges; the treatment of offenders with special needs and the effects of imprisonment for both prisoners and the prison system.</w:t>
      </w:r>
    </w:p>
    <w:p w14:paraId="090A317C" w14:textId="77777777" w:rsidR="00AC768C" w:rsidRPr="003D2999" w:rsidRDefault="00AC768C" w:rsidP="00AC768C">
      <w:pPr>
        <w:pStyle w:val="BodyText"/>
        <w:jc w:val="both"/>
      </w:pPr>
    </w:p>
    <w:p w14:paraId="05E3877E" w14:textId="77777777" w:rsidR="00636058" w:rsidRDefault="00883204" w:rsidP="00AC768C">
      <w:pPr>
        <w:pStyle w:val="Heading2"/>
        <w:spacing w:before="0" w:after="120"/>
      </w:pPr>
      <w:r w:rsidRPr="009D52D0">
        <w:t>Reading l</w:t>
      </w:r>
      <w:r w:rsidR="009A2D37" w:rsidRPr="009D52D0">
        <w:t xml:space="preserve">ist </w:t>
      </w:r>
    </w:p>
    <w:p w14:paraId="6574CE52" w14:textId="4D1C00BF" w:rsidR="00636058" w:rsidRDefault="00636058" w:rsidP="00AC768C">
      <w:pPr>
        <w:pStyle w:val="BodyText"/>
        <w:rPr>
          <w:b/>
        </w:rPr>
      </w:pPr>
      <w:bookmarkStart w:id="3" w:name="_Hlk110346520"/>
      <w:bookmarkStart w:id="4" w:name="_Hlk110349776"/>
      <w:r w:rsidRPr="00636058">
        <w:t xml:space="preserve">The University is committed to ensuring that core reading materials are in accessible electronic format in line with the Kent Inclusive Practices. </w:t>
      </w:r>
    </w:p>
    <w:p w14:paraId="65C929EC" w14:textId="67191C44" w:rsidR="008D4447" w:rsidRDefault="00636058" w:rsidP="00AC768C">
      <w:pPr>
        <w:pStyle w:val="BodyText"/>
      </w:pPr>
      <w:r w:rsidRPr="00636058">
        <w:t xml:space="preserve">The most up to date reading list for each module can be found on the university's </w:t>
      </w:r>
      <w:bookmarkStart w:id="5"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3"/>
      <w:bookmarkEnd w:id="5"/>
    </w:p>
    <w:p w14:paraId="495E4737" w14:textId="77777777" w:rsidR="00AC768C" w:rsidRPr="003D2999" w:rsidRDefault="00AC768C" w:rsidP="00AC768C">
      <w:pPr>
        <w:pStyle w:val="BodyText"/>
        <w:rPr>
          <w:b/>
        </w:rPr>
      </w:pPr>
    </w:p>
    <w:p w14:paraId="715A2291" w14:textId="15D7BD54" w:rsidR="00883204" w:rsidRDefault="00636058" w:rsidP="00AC768C">
      <w:pPr>
        <w:pStyle w:val="Heading2"/>
        <w:spacing w:before="0" w:after="120"/>
      </w:pPr>
      <w:bookmarkStart w:id="6" w:name="_Hlk94692059"/>
      <w:bookmarkEnd w:id="4"/>
      <w:r>
        <w:t>Contact Hours</w:t>
      </w:r>
    </w:p>
    <w:p w14:paraId="1086FCCF" w14:textId="4D707882" w:rsidR="00636058" w:rsidRPr="00DC490D" w:rsidRDefault="00636058" w:rsidP="00AC768C">
      <w:pPr>
        <w:pStyle w:val="BodyText"/>
      </w:pPr>
      <w:bookmarkStart w:id="7" w:name="_Hlk110346579"/>
      <w:bookmarkEnd w:id="6"/>
      <w:r w:rsidRPr="00636058">
        <w:t>Private Study</w:t>
      </w:r>
      <w:r w:rsidR="007A3F31">
        <w:t>:</w:t>
      </w:r>
      <w:r w:rsidR="003D2999">
        <w:tab/>
      </w:r>
      <w:r w:rsidR="003D2999">
        <w:tab/>
      </w:r>
      <w:r w:rsidR="003D2999">
        <w:tab/>
      </w:r>
      <w:r w:rsidR="00256400">
        <w:tab/>
      </w:r>
      <w:r w:rsidR="00400F45">
        <w:t>167</w:t>
      </w:r>
    </w:p>
    <w:p w14:paraId="3BE5E6D9" w14:textId="304CBAE7" w:rsidR="00636058" w:rsidRPr="00636058" w:rsidRDefault="00636058" w:rsidP="00AC768C">
      <w:pPr>
        <w:pStyle w:val="BodyText"/>
      </w:pPr>
      <w:r w:rsidRPr="00636058">
        <w:t>Contact Hours</w:t>
      </w:r>
      <w:r w:rsidR="003D2999">
        <w:t>:</w:t>
      </w:r>
      <w:r w:rsidR="003D2999">
        <w:tab/>
      </w:r>
      <w:r w:rsidR="003D2999">
        <w:tab/>
      </w:r>
      <w:r w:rsidR="003D2999">
        <w:tab/>
      </w:r>
      <w:r w:rsidR="00400F45">
        <w:t>33</w:t>
      </w:r>
    </w:p>
    <w:p w14:paraId="260000FF" w14:textId="0E35CAAF" w:rsidR="00636058" w:rsidRDefault="00636058" w:rsidP="00AC768C">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r w:rsidR="00400F45">
        <w:t>200</w:t>
      </w:r>
      <w:r w:rsidR="003D2999">
        <w:tab/>
      </w:r>
      <w:bookmarkEnd w:id="7"/>
      <w:r w:rsidR="003D2999">
        <w:tab/>
      </w:r>
      <w:r w:rsidR="003D2999">
        <w:tab/>
      </w:r>
      <w:r w:rsidR="003D2999">
        <w:tab/>
      </w:r>
    </w:p>
    <w:p w14:paraId="40AD42B0" w14:textId="77777777" w:rsidR="00AC768C" w:rsidRPr="00DC490D" w:rsidRDefault="00AC768C" w:rsidP="00AC768C">
      <w:pPr>
        <w:pStyle w:val="BodyText"/>
      </w:pPr>
    </w:p>
    <w:p w14:paraId="1C49B47B" w14:textId="77777777" w:rsidR="00B2615D" w:rsidRPr="00B2615D" w:rsidRDefault="00EF4933" w:rsidP="00AC768C">
      <w:pPr>
        <w:pStyle w:val="Heading2"/>
        <w:spacing w:before="0" w:after="120"/>
        <w:rPr>
          <w:i/>
          <w:iCs/>
        </w:rPr>
      </w:pPr>
      <w:r w:rsidRPr="009D52D0">
        <w:t>Assessment methods</w:t>
      </w:r>
    </w:p>
    <w:p w14:paraId="7F14E902" w14:textId="74111515" w:rsidR="00696FF5" w:rsidRPr="00A67FF6" w:rsidRDefault="00696FF5" w:rsidP="00AC768C">
      <w:pPr>
        <w:pStyle w:val="ListNumber3"/>
        <w:numPr>
          <w:ilvl w:val="1"/>
          <w:numId w:val="23"/>
        </w:numPr>
        <w:spacing w:before="0" w:after="120"/>
        <w:rPr>
          <w:b/>
          <w:i/>
        </w:rPr>
      </w:pPr>
      <w:r w:rsidRPr="00B2615D">
        <w:t>Main assessment methods</w:t>
      </w:r>
    </w:p>
    <w:p w14:paraId="603BE617" w14:textId="61C8907A" w:rsidR="003F3578" w:rsidRDefault="00222A3F" w:rsidP="00AC768C">
      <w:pPr>
        <w:pStyle w:val="ListNumber3"/>
        <w:numPr>
          <w:ilvl w:val="0"/>
          <w:numId w:val="0"/>
        </w:numPr>
        <w:spacing w:before="0" w:after="120"/>
        <w:ind w:left="465" w:firstLine="100"/>
        <w:rPr>
          <w:bCs/>
          <w:iCs/>
        </w:rPr>
      </w:pPr>
      <w:r>
        <w:rPr>
          <w:bCs/>
          <w:iCs/>
        </w:rPr>
        <w:t>E</w:t>
      </w:r>
      <w:r w:rsidRPr="00222A3F">
        <w:rPr>
          <w:bCs/>
          <w:iCs/>
        </w:rPr>
        <w:t xml:space="preserve">xtended Essay </w:t>
      </w:r>
      <w:r>
        <w:rPr>
          <w:bCs/>
          <w:iCs/>
        </w:rPr>
        <w:t>(</w:t>
      </w:r>
      <w:r w:rsidRPr="00222A3F">
        <w:rPr>
          <w:bCs/>
          <w:iCs/>
        </w:rPr>
        <w:t>2,500 words</w:t>
      </w:r>
      <w:r>
        <w:rPr>
          <w:bCs/>
          <w:iCs/>
        </w:rPr>
        <w:t>)</w:t>
      </w:r>
    </w:p>
    <w:p w14:paraId="665B7708" w14:textId="77777777" w:rsidR="00AC768C" w:rsidRPr="00D17BCA" w:rsidRDefault="00AC768C" w:rsidP="00AC768C">
      <w:pPr>
        <w:pStyle w:val="ListNumber3"/>
        <w:numPr>
          <w:ilvl w:val="0"/>
          <w:numId w:val="0"/>
        </w:numPr>
        <w:spacing w:before="0" w:after="120"/>
        <w:ind w:left="465" w:firstLine="100"/>
        <w:rPr>
          <w:bCs/>
          <w:iCs/>
        </w:rPr>
      </w:pPr>
    </w:p>
    <w:p w14:paraId="3DA1BBE3" w14:textId="1CB7B16A" w:rsidR="00696FF5" w:rsidRDefault="00696FF5" w:rsidP="00AC768C">
      <w:pPr>
        <w:pStyle w:val="ListNumber3"/>
        <w:numPr>
          <w:ilvl w:val="1"/>
          <w:numId w:val="23"/>
        </w:numPr>
        <w:spacing w:before="0" w:after="120"/>
      </w:pPr>
      <w:r w:rsidRPr="009D52D0">
        <w:t>Reassessment methods</w:t>
      </w:r>
    </w:p>
    <w:p w14:paraId="4DD91998" w14:textId="22D93D66" w:rsidR="00256400" w:rsidRDefault="00222A3F" w:rsidP="00AC768C">
      <w:pPr>
        <w:pStyle w:val="BodyText"/>
      </w:pPr>
      <w:r>
        <w:t>Like-for-Like</w:t>
      </w:r>
    </w:p>
    <w:p w14:paraId="0315436E" w14:textId="77777777" w:rsidR="00AC768C" w:rsidRPr="009D52D0" w:rsidRDefault="00AC768C" w:rsidP="00AC768C">
      <w:pPr>
        <w:pStyle w:val="BodyText"/>
      </w:pPr>
    </w:p>
    <w:p w14:paraId="2FCD427F" w14:textId="772F6B16" w:rsidR="00274ED7" w:rsidRPr="009D52D0" w:rsidRDefault="006F3F8B" w:rsidP="00AC768C">
      <w:pPr>
        <w:pStyle w:val="Heading2"/>
        <w:spacing w:before="0" w:after="120"/>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707CBE74" w14:textId="252DF6B7" w:rsidR="001C1787" w:rsidRPr="00C70C14" w:rsidRDefault="001C1787" w:rsidP="00AC768C">
      <w:pPr>
        <w:spacing w:after="120" w:line="240" w:lineRule="auto"/>
        <w:ind w:left="567" w:right="543"/>
        <w:jc w:val="both"/>
        <w:rPr>
          <w:rFonts w:ascii="Arial" w:hAnsi="Arial" w:cs="Arial"/>
          <w:sz w:val="24"/>
          <w:szCs w:val="24"/>
        </w:rPr>
      </w:pPr>
    </w:p>
    <w:p w14:paraId="6F5E84D9" w14:textId="1BB45583" w:rsidR="00636058" w:rsidRDefault="00636058" w:rsidP="00AC768C">
      <w:pPr>
        <w:spacing w:after="120" w:line="240" w:lineRule="auto"/>
        <w:ind w:left="567" w:right="543"/>
        <w:jc w:val="both"/>
        <w:rPr>
          <w:rFonts w:ascii="Arial" w:hAnsi="Arial" w:cs="Arial"/>
          <w:b/>
          <w:bCs/>
          <w:sz w:val="24"/>
          <w:szCs w:val="24"/>
        </w:rPr>
      </w:pPr>
      <w:bookmarkStart w:id="8" w:name="_Hlk94692352"/>
      <w:bookmarkStart w:id="9" w:name="_Hlk110349908"/>
      <w:bookmarkStart w:id="10" w:name="_Hlk110346818"/>
      <w:r w:rsidRPr="00636058">
        <w:rPr>
          <w:rFonts w:ascii="Arial" w:hAnsi="Arial" w:cs="Arial"/>
          <w:b/>
          <w:bCs/>
          <w:sz w:val="24"/>
          <w:szCs w:val="24"/>
        </w:rPr>
        <w:t>Module learning outcomes against learning and teaching methods:</w:t>
      </w:r>
    </w:p>
    <w:p w14:paraId="70414CD7" w14:textId="77777777" w:rsidR="00AD1300" w:rsidRPr="00636058" w:rsidRDefault="00AD1300" w:rsidP="00AC768C">
      <w:pPr>
        <w:spacing w:after="120" w:line="240" w:lineRule="auto"/>
        <w:ind w:left="567" w:right="543"/>
        <w:jc w:val="both"/>
        <w:rPr>
          <w:rFonts w:ascii="Arial" w:hAnsi="Arial" w:cs="Arial"/>
          <w:b/>
          <w:bCs/>
          <w:sz w:val="24"/>
          <w:szCs w:val="24"/>
        </w:rPr>
      </w:pPr>
    </w:p>
    <w:tbl>
      <w:tblPr>
        <w:tblStyle w:val="TableGrid"/>
        <w:tblW w:w="6408" w:type="dxa"/>
        <w:tblInd w:w="610" w:type="dxa"/>
        <w:tblLayout w:type="fixed"/>
        <w:tblLook w:val="04A0" w:firstRow="1" w:lastRow="0" w:firstColumn="1" w:lastColumn="0" w:noHBand="0" w:noVBand="1"/>
      </w:tblPr>
      <w:tblGrid>
        <w:gridCol w:w="2439"/>
        <w:gridCol w:w="567"/>
        <w:gridCol w:w="567"/>
        <w:gridCol w:w="567"/>
        <w:gridCol w:w="567"/>
        <w:gridCol w:w="567"/>
        <w:gridCol w:w="567"/>
        <w:gridCol w:w="567"/>
      </w:tblGrid>
      <w:tr w:rsidR="00AC768C" w:rsidRPr="009D52D0" w14:paraId="5413EC92" w14:textId="77777777" w:rsidTr="00AC768C">
        <w:trPr>
          <w:cantSplit/>
          <w:tblHeader/>
        </w:trPr>
        <w:tc>
          <w:tcPr>
            <w:tcW w:w="2439" w:type="dxa"/>
            <w:shd w:val="clear" w:color="auto" w:fill="D9D9D9" w:themeFill="background1" w:themeFillShade="D9"/>
          </w:tcPr>
          <w:p w14:paraId="140365DD" w14:textId="77777777" w:rsidR="00AC768C" w:rsidRPr="009D52D0" w:rsidRDefault="00AC768C" w:rsidP="00AC768C">
            <w:pPr>
              <w:pStyle w:val="Tableoutcomesideheadings"/>
              <w:spacing w:before="0" w:after="120"/>
            </w:pPr>
            <w:r w:rsidRPr="009D52D0">
              <w:t>Module learning outcome</w:t>
            </w:r>
          </w:p>
        </w:tc>
        <w:tc>
          <w:tcPr>
            <w:tcW w:w="567" w:type="dxa"/>
          </w:tcPr>
          <w:p w14:paraId="6167848F" w14:textId="77777777" w:rsidR="00AC768C" w:rsidRPr="009D52D0" w:rsidRDefault="00AC768C" w:rsidP="00AC768C">
            <w:pPr>
              <w:pStyle w:val="Tableoutcomeshead"/>
            </w:pPr>
            <w:r w:rsidRPr="009D52D0">
              <w:t>8.1</w:t>
            </w:r>
          </w:p>
        </w:tc>
        <w:tc>
          <w:tcPr>
            <w:tcW w:w="567" w:type="dxa"/>
          </w:tcPr>
          <w:p w14:paraId="5B554168" w14:textId="77777777" w:rsidR="00AC768C" w:rsidRPr="009D52D0" w:rsidRDefault="00AC768C" w:rsidP="00AC768C">
            <w:pPr>
              <w:pStyle w:val="Tableoutcomeshead"/>
            </w:pPr>
            <w:r w:rsidRPr="009D52D0">
              <w:t>8.2</w:t>
            </w:r>
          </w:p>
        </w:tc>
        <w:tc>
          <w:tcPr>
            <w:tcW w:w="567" w:type="dxa"/>
          </w:tcPr>
          <w:p w14:paraId="70BB1C5A" w14:textId="77777777" w:rsidR="00AC768C" w:rsidRPr="009D52D0" w:rsidRDefault="00AC768C" w:rsidP="00AC768C">
            <w:pPr>
              <w:pStyle w:val="Tableoutcomeshead"/>
            </w:pPr>
            <w:r w:rsidRPr="009D52D0">
              <w:t>8.3</w:t>
            </w:r>
          </w:p>
        </w:tc>
        <w:tc>
          <w:tcPr>
            <w:tcW w:w="567" w:type="dxa"/>
          </w:tcPr>
          <w:p w14:paraId="553BA646" w14:textId="77777777" w:rsidR="00AC768C" w:rsidRPr="009D52D0" w:rsidRDefault="00AC768C" w:rsidP="00AC768C">
            <w:pPr>
              <w:pStyle w:val="Tableoutcomeshead"/>
            </w:pPr>
            <w:r w:rsidRPr="009D52D0">
              <w:t>8.4</w:t>
            </w:r>
          </w:p>
        </w:tc>
        <w:tc>
          <w:tcPr>
            <w:tcW w:w="567" w:type="dxa"/>
          </w:tcPr>
          <w:p w14:paraId="3B577D4A" w14:textId="77777777" w:rsidR="00AC768C" w:rsidRPr="009D52D0" w:rsidRDefault="00AC768C" w:rsidP="00AC768C">
            <w:pPr>
              <w:pStyle w:val="Tableoutcomeshead"/>
            </w:pPr>
            <w:r w:rsidRPr="009D52D0">
              <w:t>9.1</w:t>
            </w:r>
          </w:p>
        </w:tc>
        <w:tc>
          <w:tcPr>
            <w:tcW w:w="567" w:type="dxa"/>
          </w:tcPr>
          <w:p w14:paraId="266E4126" w14:textId="77777777" w:rsidR="00AC768C" w:rsidRPr="009D52D0" w:rsidRDefault="00AC768C" w:rsidP="00AC768C">
            <w:pPr>
              <w:pStyle w:val="Tableoutcomeshead"/>
            </w:pPr>
            <w:r w:rsidRPr="009D52D0">
              <w:t>9.2</w:t>
            </w:r>
          </w:p>
        </w:tc>
        <w:tc>
          <w:tcPr>
            <w:tcW w:w="567" w:type="dxa"/>
          </w:tcPr>
          <w:p w14:paraId="6EC60A4C" w14:textId="77777777" w:rsidR="00AC768C" w:rsidRPr="009D52D0" w:rsidRDefault="00AC768C" w:rsidP="00AC768C">
            <w:pPr>
              <w:pStyle w:val="Tableoutcomeshead"/>
            </w:pPr>
            <w:r w:rsidRPr="009D52D0">
              <w:t>9.3</w:t>
            </w:r>
          </w:p>
        </w:tc>
      </w:tr>
      <w:tr w:rsidR="00AC768C" w:rsidRPr="009D52D0" w14:paraId="780DC4A5" w14:textId="77777777" w:rsidTr="00AC768C">
        <w:tc>
          <w:tcPr>
            <w:tcW w:w="2439" w:type="dxa"/>
          </w:tcPr>
          <w:p w14:paraId="16F79E00" w14:textId="77777777" w:rsidR="00AC768C" w:rsidRPr="009D52D0" w:rsidRDefault="00AC768C" w:rsidP="00AC768C">
            <w:pPr>
              <w:pStyle w:val="Tableoutcomesideheadings"/>
              <w:spacing w:before="0" w:after="120"/>
            </w:pPr>
            <w:r w:rsidRPr="009D52D0">
              <w:t>Private Study</w:t>
            </w:r>
          </w:p>
        </w:tc>
        <w:tc>
          <w:tcPr>
            <w:tcW w:w="567" w:type="dxa"/>
          </w:tcPr>
          <w:p w14:paraId="34752F0E" w14:textId="59917E1A" w:rsidR="00AC768C" w:rsidRPr="009D52D0" w:rsidRDefault="00AC768C" w:rsidP="00AC768C">
            <w:pPr>
              <w:pStyle w:val="Tableoutcomecrosses"/>
              <w:spacing w:before="0" w:after="120"/>
              <w:rPr>
                <w:b/>
              </w:rPr>
            </w:pPr>
            <w:r>
              <w:rPr>
                <w:b/>
              </w:rPr>
              <w:t>x</w:t>
            </w:r>
          </w:p>
        </w:tc>
        <w:tc>
          <w:tcPr>
            <w:tcW w:w="567" w:type="dxa"/>
          </w:tcPr>
          <w:p w14:paraId="0E9B09C0" w14:textId="3D9F9578" w:rsidR="00AC768C" w:rsidRPr="009D52D0" w:rsidRDefault="00AC768C" w:rsidP="00AC768C">
            <w:pPr>
              <w:pStyle w:val="Tableoutcomecrosses"/>
              <w:spacing w:before="0" w:after="120"/>
              <w:rPr>
                <w:b/>
              </w:rPr>
            </w:pPr>
            <w:r>
              <w:rPr>
                <w:b/>
              </w:rPr>
              <w:t>x</w:t>
            </w:r>
          </w:p>
        </w:tc>
        <w:tc>
          <w:tcPr>
            <w:tcW w:w="567" w:type="dxa"/>
          </w:tcPr>
          <w:p w14:paraId="6CD1C02C" w14:textId="2E35F742" w:rsidR="00AC768C" w:rsidRPr="009D52D0" w:rsidRDefault="00AC768C" w:rsidP="00AC768C">
            <w:pPr>
              <w:pStyle w:val="Tableoutcomecrosses"/>
              <w:spacing w:before="0" w:after="120"/>
              <w:rPr>
                <w:b/>
              </w:rPr>
            </w:pPr>
            <w:r>
              <w:rPr>
                <w:b/>
              </w:rPr>
              <w:t>x</w:t>
            </w:r>
          </w:p>
        </w:tc>
        <w:tc>
          <w:tcPr>
            <w:tcW w:w="567" w:type="dxa"/>
          </w:tcPr>
          <w:p w14:paraId="45C64561" w14:textId="675B7092" w:rsidR="00AC768C" w:rsidRPr="009D52D0" w:rsidRDefault="00AC768C" w:rsidP="00AC768C">
            <w:pPr>
              <w:pStyle w:val="Tableoutcomecrosses"/>
              <w:spacing w:before="0" w:after="120"/>
              <w:rPr>
                <w:b/>
              </w:rPr>
            </w:pPr>
            <w:r>
              <w:rPr>
                <w:b/>
              </w:rPr>
              <w:t>x</w:t>
            </w:r>
          </w:p>
        </w:tc>
        <w:tc>
          <w:tcPr>
            <w:tcW w:w="567" w:type="dxa"/>
          </w:tcPr>
          <w:p w14:paraId="2A716802" w14:textId="5B8635FF" w:rsidR="00AC768C" w:rsidRPr="009D52D0" w:rsidRDefault="00AC768C" w:rsidP="00AC768C">
            <w:pPr>
              <w:pStyle w:val="Tableoutcomecrosses"/>
              <w:spacing w:before="0" w:after="120"/>
              <w:rPr>
                <w:b/>
              </w:rPr>
            </w:pPr>
            <w:r>
              <w:rPr>
                <w:b/>
              </w:rPr>
              <w:t>x</w:t>
            </w:r>
          </w:p>
        </w:tc>
        <w:tc>
          <w:tcPr>
            <w:tcW w:w="567" w:type="dxa"/>
          </w:tcPr>
          <w:p w14:paraId="5BAFD1A4" w14:textId="46D26961" w:rsidR="00AC768C" w:rsidRPr="009D52D0" w:rsidRDefault="00AC768C" w:rsidP="00AC768C">
            <w:pPr>
              <w:pStyle w:val="Tableoutcomecrosses"/>
              <w:spacing w:before="0" w:after="120"/>
              <w:rPr>
                <w:b/>
              </w:rPr>
            </w:pPr>
            <w:r>
              <w:rPr>
                <w:b/>
              </w:rPr>
              <w:t>x</w:t>
            </w:r>
          </w:p>
        </w:tc>
        <w:tc>
          <w:tcPr>
            <w:tcW w:w="567" w:type="dxa"/>
          </w:tcPr>
          <w:p w14:paraId="030A7445" w14:textId="11217DBE" w:rsidR="00AC768C" w:rsidRPr="009D52D0" w:rsidRDefault="00AC768C" w:rsidP="00AC768C">
            <w:pPr>
              <w:pStyle w:val="Tableoutcomecrosses"/>
              <w:spacing w:before="0" w:after="120"/>
              <w:rPr>
                <w:b/>
              </w:rPr>
            </w:pPr>
            <w:r>
              <w:rPr>
                <w:b/>
              </w:rPr>
              <w:t>x</w:t>
            </w:r>
          </w:p>
        </w:tc>
      </w:tr>
      <w:tr w:rsidR="00AC768C" w:rsidRPr="009D52D0" w14:paraId="5C50A519" w14:textId="77777777" w:rsidTr="00AC768C">
        <w:tc>
          <w:tcPr>
            <w:tcW w:w="2439" w:type="dxa"/>
          </w:tcPr>
          <w:p w14:paraId="433DE3A7" w14:textId="6B2F7CCD" w:rsidR="00AC768C" w:rsidRPr="00AD1300" w:rsidRDefault="00AC768C" w:rsidP="00AC768C">
            <w:pPr>
              <w:pStyle w:val="Tableoutcomesideheadings"/>
              <w:spacing w:before="0" w:after="120"/>
              <w:rPr>
                <w:iCs/>
              </w:rPr>
            </w:pPr>
            <w:r>
              <w:rPr>
                <w:iCs/>
              </w:rPr>
              <w:t>Workshops</w:t>
            </w:r>
          </w:p>
        </w:tc>
        <w:tc>
          <w:tcPr>
            <w:tcW w:w="567" w:type="dxa"/>
          </w:tcPr>
          <w:p w14:paraId="3853654B" w14:textId="2F7D4803" w:rsidR="00AC768C" w:rsidRPr="009D52D0" w:rsidRDefault="00AC768C" w:rsidP="00AC768C">
            <w:pPr>
              <w:pStyle w:val="Tableoutcomecrosses"/>
              <w:spacing w:before="0" w:after="120"/>
              <w:rPr>
                <w:b/>
              </w:rPr>
            </w:pPr>
            <w:r>
              <w:rPr>
                <w:b/>
              </w:rPr>
              <w:t>x</w:t>
            </w:r>
          </w:p>
        </w:tc>
        <w:tc>
          <w:tcPr>
            <w:tcW w:w="567" w:type="dxa"/>
          </w:tcPr>
          <w:p w14:paraId="7261D01A" w14:textId="74405A1A" w:rsidR="00AC768C" w:rsidRPr="009D52D0" w:rsidRDefault="00AC768C" w:rsidP="00AC768C">
            <w:pPr>
              <w:pStyle w:val="Tableoutcomecrosses"/>
              <w:spacing w:before="0" w:after="120"/>
              <w:rPr>
                <w:b/>
              </w:rPr>
            </w:pPr>
            <w:r>
              <w:rPr>
                <w:b/>
              </w:rPr>
              <w:t>x</w:t>
            </w:r>
          </w:p>
        </w:tc>
        <w:tc>
          <w:tcPr>
            <w:tcW w:w="567" w:type="dxa"/>
          </w:tcPr>
          <w:p w14:paraId="2D7957D4" w14:textId="63CD8E6E" w:rsidR="00AC768C" w:rsidRPr="009D52D0" w:rsidRDefault="00AC768C" w:rsidP="00AC768C">
            <w:pPr>
              <w:pStyle w:val="Tableoutcomecrosses"/>
              <w:spacing w:before="0" w:after="120"/>
              <w:rPr>
                <w:b/>
              </w:rPr>
            </w:pPr>
            <w:r>
              <w:rPr>
                <w:b/>
              </w:rPr>
              <w:t>x</w:t>
            </w:r>
          </w:p>
        </w:tc>
        <w:tc>
          <w:tcPr>
            <w:tcW w:w="567" w:type="dxa"/>
          </w:tcPr>
          <w:p w14:paraId="232B2686" w14:textId="5FDDFCE2" w:rsidR="00AC768C" w:rsidRPr="009D52D0" w:rsidRDefault="00AC768C" w:rsidP="00AC768C">
            <w:pPr>
              <w:pStyle w:val="Tableoutcomecrosses"/>
              <w:spacing w:before="0" w:after="120"/>
              <w:rPr>
                <w:b/>
              </w:rPr>
            </w:pPr>
            <w:r>
              <w:rPr>
                <w:b/>
              </w:rPr>
              <w:t>x</w:t>
            </w:r>
          </w:p>
        </w:tc>
        <w:tc>
          <w:tcPr>
            <w:tcW w:w="567" w:type="dxa"/>
          </w:tcPr>
          <w:p w14:paraId="2AE9F109" w14:textId="17D258E8" w:rsidR="00AC768C" w:rsidRPr="009D52D0" w:rsidRDefault="00AC768C" w:rsidP="00AC768C">
            <w:pPr>
              <w:pStyle w:val="Tableoutcomecrosses"/>
              <w:spacing w:before="0" w:after="120"/>
              <w:rPr>
                <w:b/>
              </w:rPr>
            </w:pPr>
            <w:r>
              <w:rPr>
                <w:b/>
              </w:rPr>
              <w:t>x</w:t>
            </w:r>
          </w:p>
        </w:tc>
        <w:tc>
          <w:tcPr>
            <w:tcW w:w="567" w:type="dxa"/>
          </w:tcPr>
          <w:p w14:paraId="6BD0A090" w14:textId="7BA96CD5" w:rsidR="00AC768C" w:rsidRPr="009D52D0" w:rsidRDefault="00AC768C" w:rsidP="00AC768C">
            <w:pPr>
              <w:pStyle w:val="Tableoutcomecrosses"/>
              <w:spacing w:before="0" w:after="120"/>
              <w:rPr>
                <w:b/>
              </w:rPr>
            </w:pPr>
            <w:r>
              <w:rPr>
                <w:b/>
              </w:rPr>
              <w:t>x</w:t>
            </w:r>
          </w:p>
        </w:tc>
        <w:tc>
          <w:tcPr>
            <w:tcW w:w="567" w:type="dxa"/>
          </w:tcPr>
          <w:p w14:paraId="3DAC9A4A" w14:textId="2DC11C32" w:rsidR="00AC768C" w:rsidRPr="009D52D0" w:rsidRDefault="00AC768C" w:rsidP="00AC768C">
            <w:pPr>
              <w:pStyle w:val="Tableoutcomecrosses"/>
              <w:spacing w:before="0" w:after="120"/>
              <w:rPr>
                <w:b/>
              </w:rPr>
            </w:pPr>
            <w:r>
              <w:rPr>
                <w:b/>
              </w:rPr>
              <w:t>x</w:t>
            </w:r>
          </w:p>
        </w:tc>
      </w:tr>
      <w:bookmarkEnd w:id="8"/>
    </w:tbl>
    <w:p w14:paraId="0C992BDB" w14:textId="77777777" w:rsidR="00636058" w:rsidRPr="00C70C14" w:rsidRDefault="00636058" w:rsidP="00AC768C">
      <w:pPr>
        <w:spacing w:after="120" w:line="240" w:lineRule="auto"/>
        <w:ind w:left="426" w:right="543" w:firstLine="294"/>
        <w:rPr>
          <w:rFonts w:ascii="Arial" w:hAnsi="Arial" w:cs="Arial"/>
          <w:bCs/>
          <w:iCs/>
          <w:sz w:val="24"/>
          <w:szCs w:val="24"/>
        </w:rPr>
      </w:pPr>
    </w:p>
    <w:p w14:paraId="1DF2B576" w14:textId="6861D79A" w:rsidR="007A6245" w:rsidRDefault="00636058" w:rsidP="00AC768C">
      <w:pPr>
        <w:spacing w:after="120" w:line="240" w:lineRule="auto"/>
        <w:ind w:left="426" w:right="543" w:firstLine="294"/>
        <w:rPr>
          <w:rFonts w:ascii="Arial" w:hAnsi="Arial" w:cs="Arial"/>
          <w:b/>
          <w:iCs/>
          <w:sz w:val="24"/>
          <w:szCs w:val="24"/>
        </w:rPr>
      </w:pPr>
      <w:bookmarkStart w:id="11" w:name="_Hlk94692647"/>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516" w:type="dxa"/>
        <w:tblLayout w:type="fixed"/>
        <w:tblLook w:val="04A0" w:firstRow="1" w:lastRow="0" w:firstColumn="1" w:lastColumn="0" w:noHBand="0" w:noVBand="1"/>
      </w:tblPr>
      <w:tblGrid>
        <w:gridCol w:w="2405"/>
        <w:gridCol w:w="567"/>
        <w:gridCol w:w="567"/>
        <w:gridCol w:w="709"/>
        <w:gridCol w:w="567"/>
        <w:gridCol w:w="567"/>
        <w:gridCol w:w="567"/>
        <w:gridCol w:w="567"/>
      </w:tblGrid>
      <w:tr w:rsidR="00AC768C" w:rsidRPr="009D52D0" w14:paraId="7367825C" w14:textId="77777777" w:rsidTr="00AC768C">
        <w:trPr>
          <w:tblHeader/>
        </w:trPr>
        <w:tc>
          <w:tcPr>
            <w:tcW w:w="2405" w:type="dxa"/>
            <w:shd w:val="clear" w:color="auto" w:fill="D9D9D9" w:themeFill="background1" w:themeFillShade="D9"/>
          </w:tcPr>
          <w:bookmarkEnd w:id="11"/>
          <w:p w14:paraId="4E99BFB5" w14:textId="77777777" w:rsidR="00AC768C" w:rsidRPr="009D52D0" w:rsidRDefault="00AC768C" w:rsidP="00AC768C">
            <w:pPr>
              <w:pStyle w:val="Tableoutcomesideheadings"/>
              <w:spacing w:before="0" w:after="120"/>
            </w:pPr>
            <w:r w:rsidRPr="009D52D0">
              <w:t>Module learning outcome</w:t>
            </w:r>
          </w:p>
        </w:tc>
        <w:tc>
          <w:tcPr>
            <w:tcW w:w="567" w:type="dxa"/>
          </w:tcPr>
          <w:p w14:paraId="7B5C6163" w14:textId="77777777" w:rsidR="00AC768C" w:rsidRPr="009D52D0" w:rsidRDefault="00AC768C" w:rsidP="00AC768C">
            <w:pPr>
              <w:pStyle w:val="Tableoutcomeshead"/>
            </w:pPr>
            <w:r w:rsidRPr="009D52D0">
              <w:t>8.1</w:t>
            </w:r>
          </w:p>
        </w:tc>
        <w:tc>
          <w:tcPr>
            <w:tcW w:w="567" w:type="dxa"/>
          </w:tcPr>
          <w:p w14:paraId="2210FC9E" w14:textId="77777777" w:rsidR="00AC768C" w:rsidRPr="009D52D0" w:rsidRDefault="00AC768C" w:rsidP="00AC768C">
            <w:pPr>
              <w:pStyle w:val="Tableoutcomeshead"/>
            </w:pPr>
            <w:r w:rsidRPr="009D52D0">
              <w:t>8.2</w:t>
            </w:r>
          </w:p>
        </w:tc>
        <w:tc>
          <w:tcPr>
            <w:tcW w:w="709" w:type="dxa"/>
          </w:tcPr>
          <w:p w14:paraId="00B7F160" w14:textId="77777777" w:rsidR="00AC768C" w:rsidRPr="009D52D0" w:rsidRDefault="00AC768C" w:rsidP="00AC768C">
            <w:pPr>
              <w:pStyle w:val="Tableoutcomeshead"/>
            </w:pPr>
            <w:r w:rsidRPr="009D52D0">
              <w:t>8.3</w:t>
            </w:r>
          </w:p>
        </w:tc>
        <w:tc>
          <w:tcPr>
            <w:tcW w:w="567" w:type="dxa"/>
          </w:tcPr>
          <w:p w14:paraId="2BB3974A" w14:textId="77777777" w:rsidR="00AC768C" w:rsidRPr="009D52D0" w:rsidRDefault="00AC768C" w:rsidP="00AC768C">
            <w:pPr>
              <w:pStyle w:val="Tableoutcomeshead"/>
            </w:pPr>
            <w:r w:rsidRPr="009D52D0">
              <w:t>8.4</w:t>
            </w:r>
          </w:p>
        </w:tc>
        <w:tc>
          <w:tcPr>
            <w:tcW w:w="567" w:type="dxa"/>
          </w:tcPr>
          <w:p w14:paraId="0D56B3A5" w14:textId="77777777" w:rsidR="00AC768C" w:rsidRPr="009D52D0" w:rsidRDefault="00AC768C" w:rsidP="00AC768C">
            <w:pPr>
              <w:pStyle w:val="Tableoutcomeshead"/>
            </w:pPr>
            <w:r w:rsidRPr="009D52D0">
              <w:t>9.1</w:t>
            </w:r>
          </w:p>
        </w:tc>
        <w:tc>
          <w:tcPr>
            <w:tcW w:w="567" w:type="dxa"/>
          </w:tcPr>
          <w:p w14:paraId="523687DC" w14:textId="77777777" w:rsidR="00AC768C" w:rsidRPr="009D52D0" w:rsidRDefault="00AC768C" w:rsidP="00AC768C">
            <w:pPr>
              <w:pStyle w:val="Tableoutcomeshead"/>
            </w:pPr>
            <w:r w:rsidRPr="009D52D0">
              <w:t>9.2</w:t>
            </w:r>
          </w:p>
        </w:tc>
        <w:tc>
          <w:tcPr>
            <w:tcW w:w="567" w:type="dxa"/>
          </w:tcPr>
          <w:p w14:paraId="1106ECFC" w14:textId="66C8E25B" w:rsidR="00AC768C" w:rsidRPr="009D52D0" w:rsidRDefault="00AC768C" w:rsidP="00AC768C">
            <w:pPr>
              <w:pStyle w:val="Tableoutcomeshead"/>
            </w:pPr>
            <w:r w:rsidRPr="009D52D0">
              <w:t>9.3</w:t>
            </w:r>
          </w:p>
        </w:tc>
      </w:tr>
      <w:tr w:rsidR="00AC768C" w:rsidRPr="009D52D0" w14:paraId="6D8FD37D" w14:textId="77777777" w:rsidTr="00AC768C">
        <w:trPr>
          <w:tblHeader/>
        </w:trPr>
        <w:tc>
          <w:tcPr>
            <w:tcW w:w="2405" w:type="dxa"/>
          </w:tcPr>
          <w:p w14:paraId="6500FA2E" w14:textId="12E0EA84" w:rsidR="00AC768C" w:rsidRPr="00AD1300" w:rsidRDefault="00AC768C" w:rsidP="00AC768C">
            <w:pPr>
              <w:pStyle w:val="Tableoutcomesideheadings"/>
              <w:spacing w:before="0" w:after="120"/>
              <w:rPr>
                <w:iCs/>
              </w:rPr>
            </w:pPr>
            <w:r>
              <w:rPr>
                <w:iCs/>
              </w:rPr>
              <w:t>Extended Essay (2,500 words)</w:t>
            </w:r>
          </w:p>
        </w:tc>
        <w:tc>
          <w:tcPr>
            <w:tcW w:w="567" w:type="dxa"/>
          </w:tcPr>
          <w:p w14:paraId="718AB32A" w14:textId="36A53495" w:rsidR="00AC768C" w:rsidRPr="009D52D0" w:rsidRDefault="00AC768C" w:rsidP="00AC768C">
            <w:pPr>
              <w:pStyle w:val="Tableoutcomecrosses"/>
              <w:spacing w:before="0" w:after="120"/>
              <w:rPr>
                <w:b/>
              </w:rPr>
            </w:pPr>
            <w:r>
              <w:rPr>
                <w:b/>
              </w:rPr>
              <w:t>x</w:t>
            </w:r>
          </w:p>
        </w:tc>
        <w:tc>
          <w:tcPr>
            <w:tcW w:w="567" w:type="dxa"/>
          </w:tcPr>
          <w:p w14:paraId="71084725" w14:textId="7ADF0274" w:rsidR="00AC768C" w:rsidRPr="009D52D0" w:rsidRDefault="00AC768C" w:rsidP="00AC768C">
            <w:pPr>
              <w:pStyle w:val="Tableoutcomecrosses"/>
              <w:spacing w:before="0" w:after="120"/>
              <w:rPr>
                <w:b/>
              </w:rPr>
            </w:pPr>
            <w:r>
              <w:rPr>
                <w:b/>
              </w:rPr>
              <w:t>x</w:t>
            </w:r>
          </w:p>
        </w:tc>
        <w:tc>
          <w:tcPr>
            <w:tcW w:w="709" w:type="dxa"/>
          </w:tcPr>
          <w:p w14:paraId="659E3E11" w14:textId="586E2389" w:rsidR="00AC768C" w:rsidRPr="009D52D0" w:rsidRDefault="00AC768C" w:rsidP="00AC768C">
            <w:pPr>
              <w:pStyle w:val="Tableoutcomecrosses"/>
              <w:spacing w:before="0" w:after="120"/>
              <w:rPr>
                <w:b/>
              </w:rPr>
            </w:pPr>
            <w:r>
              <w:rPr>
                <w:b/>
              </w:rPr>
              <w:t>x</w:t>
            </w:r>
          </w:p>
        </w:tc>
        <w:tc>
          <w:tcPr>
            <w:tcW w:w="567" w:type="dxa"/>
          </w:tcPr>
          <w:p w14:paraId="02BFF41C" w14:textId="1456214E" w:rsidR="00AC768C" w:rsidRPr="009D52D0" w:rsidRDefault="00AC768C" w:rsidP="00AC768C">
            <w:pPr>
              <w:pStyle w:val="Tableoutcomecrosses"/>
              <w:spacing w:before="0" w:after="120"/>
              <w:rPr>
                <w:b/>
              </w:rPr>
            </w:pPr>
            <w:r>
              <w:rPr>
                <w:b/>
              </w:rPr>
              <w:t>x</w:t>
            </w:r>
          </w:p>
        </w:tc>
        <w:tc>
          <w:tcPr>
            <w:tcW w:w="567" w:type="dxa"/>
          </w:tcPr>
          <w:p w14:paraId="60747C35" w14:textId="47485B57" w:rsidR="00AC768C" w:rsidRPr="009D52D0" w:rsidRDefault="00AC768C" w:rsidP="00AC768C">
            <w:pPr>
              <w:pStyle w:val="Tableoutcomecrosses"/>
              <w:spacing w:before="0" w:after="120"/>
              <w:rPr>
                <w:b/>
              </w:rPr>
            </w:pPr>
            <w:r>
              <w:rPr>
                <w:b/>
              </w:rPr>
              <w:t>x</w:t>
            </w:r>
          </w:p>
        </w:tc>
        <w:tc>
          <w:tcPr>
            <w:tcW w:w="567" w:type="dxa"/>
          </w:tcPr>
          <w:p w14:paraId="6FCDE494" w14:textId="3DE506AD" w:rsidR="00AC768C" w:rsidRPr="009D52D0" w:rsidRDefault="00AC768C" w:rsidP="00AC768C">
            <w:pPr>
              <w:pStyle w:val="Tableoutcomecrosses"/>
              <w:spacing w:before="0" w:after="120"/>
              <w:rPr>
                <w:b/>
              </w:rPr>
            </w:pPr>
            <w:r>
              <w:rPr>
                <w:b/>
              </w:rPr>
              <w:t>x</w:t>
            </w:r>
          </w:p>
        </w:tc>
        <w:tc>
          <w:tcPr>
            <w:tcW w:w="567" w:type="dxa"/>
          </w:tcPr>
          <w:p w14:paraId="48C6EE1D" w14:textId="5133CB88" w:rsidR="00AC768C" w:rsidRPr="009D52D0" w:rsidRDefault="00AC768C" w:rsidP="00AC768C">
            <w:pPr>
              <w:pStyle w:val="Tableoutcomecrosses"/>
              <w:spacing w:before="0" w:after="120"/>
              <w:rPr>
                <w:b/>
              </w:rPr>
            </w:pPr>
            <w:r>
              <w:rPr>
                <w:b/>
              </w:rPr>
              <w:t>x</w:t>
            </w:r>
          </w:p>
        </w:tc>
      </w:tr>
    </w:tbl>
    <w:p w14:paraId="172848FA" w14:textId="39E7AE7D" w:rsidR="00636058" w:rsidRDefault="00636058" w:rsidP="00AC768C">
      <w:pPr>
        <w:spacing w:after="120" w:line="240" w:lineRule="auto"/>
        <w:ind w:left="426" w:right="543"/>
        <w:rPr>
          <w:rFonts w:ascii="Arial" w:hAnsi="Arial" w:cs="Arial"/>
          <w:b/>
          <w:iCs/>
          <w:sz w:val="24"/>
          <w:szCs w:val="24"/>
        </w:rPr>
      </w:pPr>
    </w:p>
    <w:p w14:paraId="081DBD04" w14:textId="77E9007E" w:rsidR="00636058" w:rsidRDefault="00636058" w:rsidP="00AC768C">
      <w:pPr>
        <w:spacing w:after="120" w:line="240" w:lineRule="auto"/>
        <w:ind w:left="426" w:right="543"/>
        <w:rPr>
          <w:rFonts w:ascii="Arial" w:hAnsi="Arial" w:cs="Arial"/>
          <w:b/>
          <w:iCs/>
          <w:sz w:val="24"/>
          <w:szCs w:val="24"/>
        </w:rPr>
      </w:pPr>
    </w:p>
    <w:p w14:paraId="40C4CAE6" w14:textId="58A8AD66" w:rsidR="00636058" w:rsidRDefault="00636058" w:rsidP="00AC768C">
      <w:pPr>
        <w:spacing w:after="120" w:line="240" w:lineRule="auto"/>
        <w:ind w:left="426" w:right="543"/>
        <w:rPr>
          <w:rFonts w:ascii="Arial" w:hAnsi="Arial" w:cs="Arial"/>
          <w:b/>
          <w:iCs/>
          <w:sz w:val="24"/>
          <w:szCs w:val="24"/>
        </w:rPr>
      </w:pPr>
    </w:p>
    <w:p w14:paraId="5A1105B5" w14:textId="6E46E987" w:rsidR="00636058" w:rsidRDefault="00636058" w:rsidP="00AC768C">
      <w:pPr>
        <w:spacing w:after="120" w:line="240" w:lineRule="auto"/>
        <w:ind w:left="426" w:right="543"/>
        <w:rPr>
          <w:rFonts w:ascii="Arial" w:hAnsi="Arial" w:cs="Arial"/>
          <w:b/>
          <w:iCs/>
          <w:sz w:val="24"/>
          <w:szCs w:val="24"/>
        </w:rPr>
      </w:pPr>
    </w:p>
    <w:p w14:paraId="3179D801" w14:textId="77777777" w:rsidR="00AC768C" w:rsidRDefault="00AC768C" w:rsidP="00AC768C">
      <w:pPr>
        <w:spacing w:after="120" w:line="240" w:lineRule="auto"/>
        <w:ind w:left="426" w:right="543"/>
        <w:rPr>
          <w:rFonts w:ascii="Arial" w:hAnsi="Arial" w:cs="Arial"/>
          <w:b/>
          <w:iCs/>
          <w:sz w:val="24"/>
          <w:szCs w:val="24"/>
        </w:rPr>
      </w:pPr>
    </w:p>
    <w:bookmarkEnd w:id="9"/>
    <w:bookmarkEnd w:id="10"/>
    <w:p w14:paraId="03283DDF" w14:textId="40057395" w:rsidR="00883204" w:rsidRPr="009D52D0" w:rsidRDefault="00B9138D" w:rsidP="00AC768C">
      <w:pPr>
        <w:pStyle w:val="Heading2"/>
        <w:spacing w:before="0" w:after="120"/>
        <w:rPr>
          <w:iCs/>
        </w:rPr>
      </w:pPr>
      <w:r>
        <w:t>I</w:t>
      </w:r>
      <w:r w:rsidRPr="009D52D0">
        <w:t>nclusive</w:t>
      </w:r>
      <w:r w:rsidR="00883204" w:rsidRPr="009D52D0">
        <w:t xml:space="preserve"> module design </w:t>
      </w:r>
    </w:p>
    <w:p w14:paraId="39DA4ADC" w14:textId="32589B4F" w:rsidR="00883204" w:rsidRPr="009D52D0" w:rsidRDefault="00883204" w:rsidP="00AC768C">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C768C">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C768C">
      <w:pPr>
        <w:pStyle w:val="BodyText"/>
        <w:rPr>
          <w:bCs/>
        </w:rPr>
      </w:pPr>
      <w:r w:rsidRPr="009D52D0">
        <w:t xml:space="preserve">a) </w:t>
      </w:r>
      <w:r w:rsidRPr="009D52D0">
        <w:rPr>
          <w:bCs/>
        </w:rPr>
        <w:t>Accessible resources and curriculum</w:t>
      </w:r>
    </w:p>
    <w:p w14:paraId="5F2DDA76" w14:textId="04070CE1" w:rsidR="00883204" w:rsidRDefault="00883204" w:rsidP="00AC768C">
      <w:pPr>
        <w:pStyle w:val="BodyText"/>
        <w:rPr>
          <w:bCs/>
        </w:rPr>
      </w:pPr>
      <w:r w:rsidRPr="009D52D0">
        <w:t xml:space="preserve">b) </w:t>
      </w:r>
      <w:r w:rsidRPr="009D52D0">
        <w:rPr>
          <w:bCs/>
        </w:rPr>
        <w:t>Learning</w:t>
      </w:r>
      <w:r w:rsidR="00BB2045" w:rsidRPr="009D52D0">
        <w:rPr>
          <w:bCs/>
        </w:rPr>
        <w:t>,</w:t>
      </w:r>
      <w:r w:rsidRPr="009D52D0">
        <w:rPr>
          <w:bCs/>
        </w:rPr>
        <w:t xml:space="preserve"> teaching and assessment methods</w:t>
      </w:r>
    </w:p>
    <w:p w14:paraId="1D85B83B" w14:textId="54A4654C" w:rsidR="00B9138D" w:rsidRDefault="00B9138D" w:rsidP="00AC768C">
      <w:pPr>
        <w:pStyle w:val="BodyText"/>
        <w:rPr>
          <w:bCs/>
        </w:rPr>
      </w:pPr>
    </w:p>
    <w:p w14:paraId="41CEEE73" w14:textId="77777777" w:rsidR="00B9138D" w:rsidRPr="009D52D0" w:rsidRDefault="00B9138D" w:rsidP="00AC768C">
      <w:pPr>
        <w:pStyle w:val="BodyText"/>
        <w:rPr>
          <w:color w:val="000000"/>
        </w:rPr>
      </w:pPr>
    </w:p>
    <w:p w14:paraId="01B2A0D7" w14:textId="3FF39F5C" w:rsidR="009A2D37" w:rsidRDefault="00883204" w:rsidP="00AC768C">
      <w:pPr>
        <w:pStyle w:val="Heading2"/>
        <w:spacing w:before="0" w:after="120"/>
      </w:pPr>
      <w:r w:rsidRPr="009D52D0">
        <w:t>Campus(es) or c</w:t>
      </w:r>
      <w:r w:rsidR="009A2D37" w:rsidRPr="009D52D0">
        <w:t>entre(s)</w:t>
      </w:r>
      <w:r w:rsidRPr="009D52D0">
        <w:t xml:space="preserve"> where module will be delivered</w:t>
      </w:r>
    </w:p>
    <w:p w14:paraId="00356D88" w14:textId="5028C86B" w:rsidR="00AD1300" w:rsidRDefault="00E17124" w:rsidP="00AC768C">
      <w:pPr>
        <w:pStyle w:val="BodyText"/>
      </w:pPr>
      <w:r>
        <w:t>Canterbury</w:t>
      </w:r>
    </w:p>
    <w:p w14:paraId="479D80BF" w14:textId="77777777" w:rsidR="00AC768C" w:rsidRPr="00AD1300" w:rsidRDefault="00AC768C" w:rsidP="00AC768C">
      <w:pPr>
        <w:pStyle w:val="BodyText"/>
      </w:pPr>
    </w:p>
    <w:p w14:paraId="654C7CE7" w14:textId="7F0B425B" w:rsidR="00883204" w:rsidRDefault="00883204" w:rsidP="00AC768C">
      <w:pPr>
        <w:pStyle w:val="Heading2"/>
        <w:spacing w:before="0" w:after="120"/>
      </w:pPr>
      <w:r w:rsidRPr="009D52D0">
        <w:t>Internationalisation</w:t>
      </w:r>
    </w:p>
    <w:p w14:paraId="3F5B9073" w14:textId="1AAE62C0" w:rsidR="009D52D0" w:rsidRDefault="00E17124" w:rsidP="00AC768C">
      <w:pPr>
        <w:spacing w:after="120"/>
        <w:ind w:left="565"/>
        <w:rPr>
          <w:rFonts w:ascii="Arial" w:hAnsi="Arial" w:cs="Arial"/>
          <w:sz w:val="24"/>
          <w:szCs w:val="24"/>
        </w:rPr>
      </w:pPr>
      <w:bookmarkStart w:id="12" w:name="_Hlk110347234"/>
      <w:r w:rsidRPr="00E17124">
        <w:rPr>
          <w:rFonts w:ascii="Arial" w:hAnsi="Arial" w:cs="Arial"/>
          <w:sz w:val="24"/>
          <w:szCs w:val="24"/>
        </w:rPr>
        <w:t>Internationalisation is incorporated in this module by consideration of international criminal justice systems in contrast to that of the UK.</w:t>
      </w:r>
    </w:p>
    <w:p w14:paraId="2F0F3193" w14:textId="74ED955D" w:rsidR="00AC768C" w:rsidRDefault="00AC768C" w:rsidP="00AC768C">
      <w:pPr>
        <w:spacing w:after="120"/>
        <w:ind w:left="565"/>
        <w:rPr>
          <w:rFonts w:ascii="Arial" w:hAnsi="Arial" w:cs="Arial"/>
          <w:sz w:val="24"/>
          <w:szCs w:val="24"/>
        </w:rPr>
      </w:pPr>
    </w:p>
    <w:p w14:paraId="5987FD21" w14:textId="77777777" w:rsidR="00AC768C" w:rsidRDefault="00AC768C" w:rsidP="00AC768C">
      <w:pPr>
        <w:spacing w:after="120"/>
        <w:ind w:left="565"/>
        <w:rPr>
          <w:rFonts w:ascii="Arial" w:hAnsi="Arial" w:cs="Arial"/>
          <w:sz w:val="24"/>
          <w:szCs w:val="24"/>
        </w:rPr>
      </w:pPr>
    </w:p>
    <w:p w14:paraId="36C1544F" w14:textId="77777777" w:rsidR="00641D6D" w:rsidRPr="009D52D0" w:rsidRDefault="00641D6D" w:rsidP="00AC768C">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AC768C">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AC768C">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AC768C">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2"/>
        <w:gridCol w:w="1817"/>
        <w:gridCol w:w="2256"/>
        <w:gridCol w:w="2077"/>
        <w:gridCol w:w="2940"/>
      </w:tblGrid>
      <w:tr w:rsidR="00302082" w:rsidRPr="009D52D0" w14:paraId="52814657" w14:textId="77777777" w:rsidTr="00D2324C">
        <w:trPr>
          <w:trHeight w:val="317"/>
          <w:tblHeader/>
        </w:trPr>
        <w:tc>
          <w:tcPr>
            <w:tcW w:w="1592" w:type="dxa"/>
          </w:tcPr>
          <w:p w14:paraId="7BB88073" w14:textId="77777777" w:rsidR="00422B69" w:rsidRPr="009D52D0" w:rsidRDefault="00422B69" w:rsidP="00AC768C">
            <w:pPr>
              <w:pStyle w:val="Tableoutcomeshead"/>
            </w:pPr>
            <w:r w:rsidRPr="009D52D0">
              <w:t>Date approved</w:t>
            </w:r>
          </w:p>
        </w:tc>
        <w:tc>
          <w:tcPr>
            <w:tcW w:w="1817" w:type="dxa"/>
          </w:tcPr>
          <w:p w14:paraId="7024BC64" w14:textId="0843D6DF" w:rsidR="00422B69" w:rsidRPr="009D52D0" w:rsidRDefault="00E1736E" w:rsidP="00AC768C">
            <w:pPr>
              <w:pStyle w:val="Tableoutcomeshead"/>
            </w:pPr>
            <w:r>
              <w:t>New/</w:t>
            </w:r>
            <w:r w:rsidR="00422B69" w:rsidRPr="009D52D0">
              <w:t>Major/</w:t>
            </w:r>
            <w:r w:rsidR="00D2324C">
              <w:t>M</w:t>
            </w:r>
            <w:r w:rsidR="00422B69" w:rsidRPr="009D52D0">
              <w:t>inor revision</w:t>
            </w:r>
          </w:p>
        </w:tc>
        <w:tc>
          <w:tcPr>
            <w:tcW w:w="2256" w:type="dxa"/>
          </w:tcPr>
          <w:p w14:paraId="4C5C2D42" w14:textId="40DC1BDF" w:rsidR="00422B69" w:rsidRPr="009D52D0" w:rsidRDefault="00422B69" w:rsidP="00AC768C">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tcPr>
          <w:p w14:paraId="07410A3B" w14:textId="1252D988" w:rsidR="00E1736E" w:rsidRPr="009D52D0" w:rsidRDefault="00422B69" w:rsidP="00AC768C">
            <w:pPr>
              <w:pStyle w:val="Tableoutcomeshead"/>
            </w:pPr>
            <w:r w:rsidRPr="009D52D0">
              <w:t>Section revised</w:t>
            </w:r>
            <w:r w:rsidR="00D2324C">
              <w:t xml:space="preserve"> </w:t>
            </w:r>
            <w:r w:rsidR="00E1736E">
              <w:t>(if applicable)</w:t>
            </w:r>
          </w:p>
        </w:tc>
        <w:tc>
          <w:tcPr>
            <w:tcW w:w="2940" w:type="dxa"/>
          </w:tcPr>
          <w:p w14:paraId="65323753" w14:textId="5224A384" w:rsidR="00422B69" w:rsidRPr="009D52D0" w:rsidRDefault="00422B69" w:rsidP="00AC768C">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302082" w:rsidRPr="009D52D0" w14:paraId="29EF87B4" w14:textId="77777777" w:rsidTr="00D2324C">
        <w:trPr>
          <w:trHeight w:val="305"/>
        </w:trPr>
        <w:tc>
          <w:tcPr>
            <w:tcW w:w="1592" w:type="dxa"/>
          </w:tcPr>
          <w:p w14:paraId="4474539E" w14:textId="3FAB5736" w:rsidR="00422B69" w:rsidRPr="009D52D0" w:rsidRDefault="00AC768C" w:rsidP="00AC768C">
            <w:pPr>
              <w:pStyle w:val="Tabledivuseonly"/>
            </w:pPr>
            <w:r>
              <w:t>18.01.23</w:t>
            </w:r>
          </w:p>
        </w:tc>
        <w:tc>
          <w:tcPr>
            <w:tcW w:w="1817" w:type="dxa"/>
          </w:tcPr>
          <w:p w14:paraId="3DB8B056" w14:textId="24897403" w:rsidR="00422B69" w:rsidRPr="009D52D0" w:rsidRDefault="00B9138D" w:rsidP="00AC768C">
            <w:pPr>
              <w:pStyle w:val="Tabledivuseonly"/>
            </w:pPr>
            <w:r>
              <w:t>Minor</w:t>
            </w:r>
          </w:p>
        </w:tc>
        <w:tc>
          <w:tcPr>
            <w:tcW w:w="2256" w:type="dxa"/>
          </w:tcPr>
          <w:p w14:paraId="7151A835" w14:textId="625091FE" w:rsidR="00422B69" w:rsidRPr="009D52D0" w:rsidRDefault="00B9138D" w:rsidP="00AC768C">
            <w:pPr>
              <w:pStyle w:val="Tabledivuseonly"/>
            </w:pPr>
            <w:r>
              <w:t>Sept 23</w:t>
            </w:r>
          </w:p>
        </w:tc>
        <w:tc>
          <w:tcPr>
            <w:tcW w:w="2077" w:type="dxa"/>
          </w:tcPr>
          <w:p w14:paraId="64AEF8B4" w14:textId="4682A031" w:rsidR="00422B69" w:rsidRPr="009D52D0" w:rsidRDefault="00B9138D" w:rsidP="00AC768C">
            <w:pPr>
              <w:pStyle w:val="Tabledivuseonly"/>
            </w:pPr>
            <w:r>
              <w:t>8,9,14</w:t>
            </w:r>
          </w:p>
        </w:tc>
        <w:tc>
          <w:tcPr>
            <w:tcW w:w="2940" w:type="dxa"/>
          </w:tcPr>
          <w:p w14:paraId="2788108C" w14:textId="7461A93E" w:rsidR="00422B69" w:rsidRPr="009D52D0" w:rsidRDefault="00AC768C" w:rsidP="00AC768C">
            <w:pPr>
              <w:pStyle w:val="Tabledivuseonly"/>
            </w:pPr>
            <w:r>
              <w:t>No</w:t>
            </w:r>
          </w:p>
        </w:tc>
      </w:tr>
      <w:tr w:rsidR="00302082" w:rsidRPr="009D52D0" w14:paraId="1EAC1207" w14:textId="77777777" w:rsidTr="00D2324C">
        <w:trPr>
          <w:trHeight w:val="305"/>
        </w:trPr>
        <w:tc>
          <w:tcPr>
            <w:tcW w:w="1592" w:type="dxa"/>
          </w:tcPr>
          <w:p w14:paraId="6535CABF" w14:textId="77777777" w:rsidR="00422B69" w:rsidRPr="009D52D0" w:rsidRDefault="00422B69" w:rsidP="00AC768C">
            <w:pPr>
              <w:pStyle w:val="Tabledivuseonly"/>
            </w:pPr>
          </w:p>
        </w:tc>
        <w:tc>
          <w:tcPr>
            <w:tcW w:w="1817" w:type="dxa"/>
          </w:tcPr>
          <w:p w14:paraId="5BAFF0BB" w14:textId="77777777" w:rsidR="00422B69" w:rsidRPr="009D52D0" w:rsidRDefault="00422B69" w:rsidP="00AC768C">
            <w:pPr>
              <w:pStyle w:val="Tabledivuseonly"/>
            </w:pPr>
          </w:p>
        </w:tc>
        <w:tc>
          <w:tcPr>
            <w:tcW w:w="2256" w:type="dxa"/>
          </w:tcPr>
          <w:p w14:paraId="07B30CA1" w14:textId="77777777" w:rsidR="00422B69" w:rsidRPr="009D52D0" w:rsidRDefault="00422B69" w:rsidP="00AC768C">
            <w:pPr>
              <w:pStyle w:val="Tabledivuseonly"/>
            </w:pPr>
          </w:p>
        </w:tc>
        <w:tc>
          <w:tcPr>
            <w:tcW w:w="2077" w:type="dxa"/>
          </w:tcPr>
          <w:p w14:paraId="7AF83608" w14:textId="77777777" w:rsidR="00422B69" w:rsidRPr="009D52D0" w:rsidRDefault="00422B69" w:rsidP="00AC768C">
            <w:pPr>
              <w:pStyle w:val="Tabledivuseonly"/>
            </w:pPr>
          </w:p>
        </w:tc>
        <w:tc>
          <w:tcPr>
            <w:tcW w:w="2940" w:type="dxa"/>
          </w:tcPr>
          <w:p w14:paraId="1F3DBDEE" w14:textId="77777777" w:rsidR="00422B69" w:rsidRPr="009D52D0" w:rsidRDefault="00422B69" w:rsidP="00AC768C">
            <w:pPr>
              <w:pStyle w:val="Tabledivuseonly"/>
            </w:pPr>
          </w:p>
        </w:tc>
      </w:tr>
      <w:bookmarkEnd w:id="12"/>
    </w:tbl>
    <w:p w14:paraId="3FC1C058" w14:textId="06FCCAB6" w:rsidR="00FC217A" w:rsidRPr="00FC217A" w:rsidRDefault="00FC217A" w:rsidP="00AC768C">
      <w:pPr>
        <w:spacing w:after="120"/>
        <w:rPr>
          <w:rFonts w:ascii="Arial" w:hAnsi="Arial" w:cs="Arial"/>
          <w:sz w:val="24"/>
          <w:szCs w:val="24"/>
        </w:rPr>
      </w:pPr>
    </w:p>
    <w:p w14:paraId="2AF95A52" w14:textId="3B0ACA17" w:rsidR="00FC217A" w:rsidRPr="00FC217A" w:rsidRDefault="00FC217A" w:rsidP="00AC768C">
      <w:pPr>
        <w:spacing w:after="120"/>
        <w:rPr>
          <w:rFonts w:ascii="Arial" w:hAnsi="Arial" w:cs="Arial"/>
          <w:sz w:val="24"/>
          <w:szCs w:val="24"/>
        </w:rPr>
      </w:pPr>
    </w:p>
    <w:p w14:paraId="27F7A714" w14:textId="62D1721F" w:rsidR="00FC217A" w:rsidRPr="00FC217A" w:rsidRDefault="00FC217A" w:rsidP="00AC768C">
      <w:pPr>
        <w:spacing w:after="120"/>
        <w:rPr>
          <w:rFonts w:ascii="Arial" w:hAnsi="Arial" w:cs="Arial"/>
          <w:sz w:val="24"/>
          <w:szCs w:val="24"/>
        </w:rPr>
      </w:pPr>
    </w:p>
    <w:sectPr w:rsidR="00FC217A" w:rsidRPr="00FC217A" w:rsidSect="00553D19">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589FDDF2" w14:textId="7657D661" w:rsidR="004455F2" w:rsidRDefault="004455F2" w:rsidP="004455F2">
        <w:pPr>
          <w:pStyle w:val="Footer"/>
          <w:jc w:val="center"/>
          <w:rPr>
            <w:noProof/>
          </w:rPr>
        </w:pPr>
        <w:r>
          <w:fldChar w:fldCharType="begin"/>
        </w:r>
        <w:r>
          <w:instrText xml:space="preserve"> PAGE   \* MERGEFORMAT </w:instrText>
        </w:r>
        <w:r>
          <w:fldChar w:fldCharType="separate"/>
        </w:r>
        <w:r>
          <w:t>1</w:t>
        </w:r>
        <w:r>
          <w:rPr>
            <w:noProof/>
          </w:rPr>
          <w:fldChar w:fldCharType="end"/>
        </w:r>
      </w:p>
      <w:p w14:paraId="0812809B" w14:textId="77777777" w:rsidR="004455F2" w:rsidRDefault="00AC768C" w:rsidP="004455F2">
        <w:pPr>
          <w:pStyle w:val="Footer"/>
          <w:jc w:val="center"/>
        </w:pPr>
      </w:p>
    </w:sdtContent>
  </w:sdt>
  <w:p w14:paraId="26569854" w14:textId="0A8F7217" w:rsidR="008B2543" w:rsidRPr="007B7724" w:rsidRDefault="004455F2" w:rsidP="004455F2">
    <w:pPr>
      <w:pStyle w:val="Footer"/>
      <w:spacing w:after="120"/>
      <w:ind w:right="-330"/>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00B9138D">
      <w:rPr>
        <w:rFonts w:ascii="Arial" w:hAnsi="Arial"/>
        <w:sz w:val="18"/>
      </w:rPr>
      <w:t xml:space="preserve">PSYC8060 </w:t>
    </w:r>
    <w:r w:rsidR="00B9138D" w:rsidRPr="00B9138D">
      <w:rPr>
        <w:rFonts w:ascii="Arial" w:hAnsi="Arial"/>
        <w:sz w:val="18"/>
      </w:rPr>
      <w:t>The Psychology of Law and Justice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AC768C" w:rsidP="00EB41D1">
        <w:pPr>
          <w:pStyle w:val="Footer"/>
          <w:jc w:val="center"/>
        </w:pPr>
      </w:p>
    </w:sdtContent>
  </w:sdt>
  <w:p w14:paraId="24F79DDC" w14:textId="2AB2D58C" w:rsidR="00F17B94" w:rsidRPr="004455F2" w:rsidRDefault="00EB41D1" w:rsidP="004455F2">
    <w:pPr>
      <w:pStyle w:val="Footer"/>
      <w:spacing w:after="120"/>
      <w:ind w:right="-330"/>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r w:rsidR="00B9138D">
      <w:rPr>
        <w:rFonts w:ascii="Arial" w:hAnsi="Arial"/>
        <w:sz w:val="18"/>
      </w:rPr>
      <w:t xml:space="preserve">PSYC8060 </w:t>
    </w:r>
    <w:r w:rsidR="00B9138D" w:rsidRPr="00B9138D">
      <w:rPr>
        <w:rFonts w:ascii="Arial" w:hAnsi="Arial"/>
        <w:sz w:val="18"/>
      </w:rPr>
      <w:t>The Psychology of Law and Justice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B94E" w14:textId="7B86D2B4" w:rsidR="000F7FBF" w:rsidRPr="000F7FBF" w:rsidRDefault="000F7FBF" w:rsidP="00B9138D">
    <w:pPr>
      <w:jc w:val="cente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AA77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26D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CE6EDCE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B92F8F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0428BA4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02362DE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DC7ACBA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643"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1E6E"/>
    <w:rsid w:val="00045373"/>
    <w:rsid w:val="00063A2F"/>
    <w:rsid w:val="000674E0"/>
    <w:rsid w:val="000678D3"/>
    <w:rsid w:val="00067F99"/>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998"/>
    <w:rsid w:val="00222A3F"/>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B72"/>
    <w:rsid w:val="003A5DA0"/>
    <w:rsid w:val="003A5EEB"/>
    <w:rsid w:val="003A6143"/>
    <w:rsid w:val="003B35F4"/>
    <w:rsid w:val="003B7C76"/>
    <w:rsid w:val="003C3E0C"/>
    <w:rsid w:val="003C776B"/>
    <w:rsid w:val="003D2999"/>
    <w:rsid w:val="003D4A1C"/>
    <w:rsid w:val="003D7AA0"/>
    <w:rsid w:val="003E1FF7"/>
    <w:rsid w:val="003E311D"/>
    <w:rsid w:val="003F3578"/>
    <w:rsid w:val="003F4470"/>
    <w:rsid w:val="003F5A04"/>
    <w:rsid w:val="003F67CD"/>
    <w:rsid w:val="003F6D26"/>
    <w:rsid w:val="00400F45"/>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65ED0"/>
    <w:rsid w:val="007667DF"/>
    <w:rsid w:val="00767CDC"/>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49D"/>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2543"/>
    <w:rsid w:val="008B4B6E"/>
    <w:rsid w:val="008D4447"/>
    <w:rsid w:val="008D7401"/>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4138"/>
    <w:rsid w:val="00A15342"/>
    <w:rsid w:val="00A15EC7"/>
    <w:rsid w:val="00A3007E"/>
    <w:rsid w:val="00A32048"/>
    <w:rsid w:val="00A41F06"/>
    <w:rsid w:val="00A50FD4"/>
    <w:rsid w:val="00A52DB4"/>
    <w:rsid w:val="00A618E1"/>
    <w:rsid w:val="00A629B9"/>
    <w:rsid w:val="00A67FF6"/>
    <w:rsid w:val="00A70C20"/>
    <w:rsid w:val="00A74292"/>
    <w:rsid w:val="00A776DE"/>
    <w:rsid w:val="00A80640"/>
    <w:rsid w:val="00A87FFD"/>
    <w:rsid w:val="00A97038"/>
    <w:rsid w:val="00A97CB8"/>
    <w:rsid w:val="00AA3C15"/>
    <w:rsid w:val="00AA6330"/>
    <w:rsid w:val="00AB0880"/>
    <w:rsid w:val="00AC7501"/>
    <w:rsid w:val="00AC768C"/>
    <w:rsid w:val="00AD1300"/>
    <w:rsid w:val="00AD748B"/>
    <w:rsid w:val="00AE4865"/>
    <w:rsid w:val="00AE6FC7"/>
    <w:rsid w:val="00AF50EE"/>
    <w:rsid w:val="00B0591D"/>
    <w:rsid w:val="00B107A2"/>
    <w:rsid w:val="00B13402"/>
    <w:rsid w:val="00B14BC2"/>
    <w:rsid w:val="00B15947"/>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138D"/>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17BCA"/>
    <w:rsid w:val="00D2324C"/>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124"/>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3622"/>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0B128D"/>
    <w:pPr>
      <w:spacing w:after="240"/>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B128D"/>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 w:type="paragraph" w:styleId="Revision">
    <w:name w:val="Revision"/>
    <w:hidden/>
    <w:uiPriority w:val="99"/>
    <w:semiHidden/>
    <w:rsid w:val="00B15947"/>
    <w:pPr>
      <w:spacing w:after="0" w:line="240" w:lineRule="auto"/>
    </w:pPr>
    <w:rPr>
      <w:rFonts w:eastAsiaTheme="minorEastAsia"/>
      <w:lang w:eastAsia="en-GB"/>
    </w:rPr>
  </w:style>
  <w:style w:type="character" w:customStyle="1" w:styleId="cf01">
    <w:name w:val="cf01"/>
    <w:basedOn w:val="DefaultParagraphFont"/>
    <w:rsid w:val="0021799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C9CA0E60-ED62-4F5A-8A7E-963A303FEF0D}"/>
</file>

<file path=customXml/itemProps3.xml><?xml version="1.0" encoding="utf-8"?>
<ds:datastoreItem xmlns:ds="http://schemas.openxmlformats.org/officeDocument/2006/customXml" ds:itemID="{CB68031A-7696-42C8-8872-69ACC8151740}"/>
</file>

<file path=customXml/itemProps4.xml><?xml version="1.0" encoding="utf-8"?>
<ds:datastoreItem xmlns:ds="http://schemas.openxmlformats.org/officeDocument/2006/customXml" ds:itemID="{AEAA81D1-5AF2-44CA-A664-8C2765AA7C4B}"/>
</file>

<file path=docProps/app.xml><?xml version="1.0" encoding="utf-8"?>
<Properties xmlns="http://schemas.openxmlformats.org/officeDocument/2006/extended-properties" xmlns:vt="http://schemas.openxmlformats.org/officeDocument/2006/docPropsVTypes">
  <Template>Normal</Template>
  <TotalTime>0</TotalTime>
  <Pages>4</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2019-02-26T09:40:00Z</cp:lastPrinted>
  <dcterms:created xsi:type="dcterms:W3CDTF">2023-01-25T09:12:00Z</dcterms:created>
  <dcterms:modified xsi:type="dcterms:W3CDTF">2023-01-25T09:12:00Z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