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37003" w14:textId="77777777" w:rsidR="009A2D37" w:rsidRPr="00213808" w:rsidRDefault="009A2D37" w:rsidP="00696FF5">
      <w:pPr>
        <w:numPr>
          <w:ilvl w:val="0"/>
          <w:numId w:val="1"/>
        </w:numPr>
        <w:spacing w:after="120" w:line="240" w:lineRule="auto"/>
        <w:ind w:left="567" w:right="260" w:hanging="567"/>
        <w:jc w:val="both"/>
        <w:rPr>
          <w:rFonts w:cs="Arial"/>
          <w:b/>
        </w:rPr>
      </w:pPr>
      <w:r w:rsidRPr="00213808">
        <w:rPr>
          <w:rFonts w:cs="Arial"/>
          <w:b/>
        </w:rPr>
        <w:t>Title of the module</w:t>
      </w:r>
    </w:p>
    <w:p w14:paraId="625D088A" w14:textId="2B3CC2E5" w:rsidR="009A2D37" w:rsidRPr="00213808" w:rsidRDefault="005C1228" w:rsidP="00696FF5">
      <w:pPr>
        <w:spacing w:after="120" w:line="240" w:lineRule="auto"/>
        <w:ind w:left="567" w:right="260"/>
        <w:jc w:val="both"/>
        <w:rPr>
          <w:rFonts w:cs="Arial"/>
          <w:iCs/>
        </w:rPr>
      </w:pPr>
      <w:bookmarkStart w:id="0" w:name="_GoBack"/>
      <w:bookmarkEnd w:id="0"/>
      <w:r w:rsidRPr="00213808">
        <w:rPr>
          <w:rFonts w:cs="Arial"/>
        </w:rPr>
        <w:t>PSYC64</w:t>
      </w:r>
      <w:r w:rsidR="00F731CE">
        <w:rPr>
          <w:rFonts w:cs="Arial"/>
        </w:rPr>
        <w:t>9</w:t>
      </w:r>
      <w:r w:rsidRPr="00213808">
        <w:rPr>
          <w:rFonts w:cs="Arial"/>
        </w:rPr>
        <w:t>0 (SP64</w:t>
      </w:r>
      <w:r w:rsidR="00F731CE">
        <w:rPr>
          <w:rFonts w:cs="Arial"/>
        </w:rPr>
        <w:t>9</w:t>
      </w:r>
      <w:r w:rsidRPr="00213808">
        <w:rPr>
          <w:rFonts w:cs="Arial"/>
        </w:rPr>
        <w:t>): Developing Leadership, Enterprise and Initiative Taking Skills</w:t>
      </w:r>
    </w:p>
    <w:p w14:paraId="261D9417" w14:textId="77777777" w:rsidR="009A2D37" w:rsidRPr="00213808" w:rsidRDefault="009A2D37" w:rsidP="00696FF5">
      <w:pPr>
        <w:numPr>
          <w:ilvl w:val="0"/>
          <w:numId w:val="1"/>
        </w:numPr>
        <w:spacing w:after="120" w:line="240" w:lineRule="auto"/>
        <w:ind w:left="567" w:right="260" w:hanging="567"/>
        <w:jc w:val="both"/>
        <w:rPr>
          <w:rFonts w:cs="Arial"/>
          <w:b/>
        </w:rPr>
      </w:pPr>
      <w:r w:rsidRPr="00213808">
        <w:rPr>
          <w:rFonts w:cs="Arial"/>
          <w:b/>
        </w:rPr>
        <w:t>School or partner institution which will be responsible for management of the module</w:t>
      </w:r>
    </w:p>
    <w:p w14:paraId="57C6F6CB" w14:textId="77777777" w:rsidR="009A2D37" w:rsidRPr="00213808" w:rsidRDefault="008B7D28" w:rsidP="00696FF5">
      <w:pPr>
        <w:spacing w:after="120" w:line="240" w:lineRule="auto"/>
        <w:ind w:left="567" w:right="260"/>
        <w:rPr>
          <w:rFonts w:cs="Arial"/>
          <w:iCs/>
        </w:rPr>
      </w:pPr>
      <w:r w:rsidRPr="00213808">
        <w:rPr>
          <w:rFonts w:cs="Arial"/>
          <w:iCs/>
        </w:rPr>
        <w:t>School of Psychology</w:t>
      </w:r>
    </w:p>
    <w:p w14:paraId="06F6ABAE" w14:textId="77777777" w:rsidR="009A2D37" w:rsidRPr="00213808" w:rsidRDefault="00883204" w:rsidP="00696FF5">
      <w:pPr>
        <w:numPr>
          <w:ilvl w:val="0"/>
          <w:numId w:val="1"/>
        </w:numPr>
        <w:spacing w:after="120" w:line="240" w:lineRule="auto"/>
        <w:ind w:left="567" w:right="260" w:hanging="567"/>
        <w:jc w:val="both"/>
        <w:rPr>
          <w:rFonts w:cs="Arial"/>
          <w:b/>
        </w:rPr>
      </w:pPr>
      <w:r w:rsidRPr="00213808">
        <w:rPr>
          <w:rFonts w:cs="Arial"/>
          <w:b/>
        </w:rPr>
        <w:t>The level of the module (</w:t>
      </w:r>
      <w:r w:rsidR="00D83563" w:rsidRPr="00213808">
        <w:rPr>
          <w:rFonts w:cs="Arial"/>
          <w:b/>
        </w:rPr>
        <w:t>Level</w:t>
      </w:r>
      <w:r w:rsidR="00441E76" w:rsidRPr="00213808">
        <w:rPr>
          <w:rFonts w:cs="Arial"/>
          <w:b/>
        </w:rPr>
        <w:t xml:space="preserve"> 4</w:t>
      </w:r>
      <w:r w:rsidR="001D0C7D" w:rsidRPr="00213808">
        <w:rPr>
          <w:rFonts w:cs="Arial"/>
          <w:b/>
        </w:rPr>
        <w:t xml:space="preserve">, </w:t>
      </w:r>
      <w:r w:rsidR="00441E76" w:rsidRPr="00213808">
        <w:rPr>
          <w:rFonts w:cs="Arial"/>
          <w:b/>
        </w:rPr>
        <w:t>Level 5</w:t>
      </w:r>
      <w:r w:rsidR="001D0C7D" w:rsidRPr="00213808">
        <w:rPr>
          <w:rFonts w:cs="Arial"/>
          <w:b/>
        </w:rPr>
        <w:t xml:space="preserve">, </w:t>
      </w:r>
      <w:r w:rsidR="00441E76" w:rsidRPr="00213808">
        <w:rPr>
          <w:rFonts w:cs="Arial"/>
          <w:b/>
        </w:rPr>
        <w:t>Level 6</w:t>
      </w:r>
      <w:r w:rsidR="001D0C7D" w:rsidRPr="00213808">
        <w:rPr>
          <w:rFonts w:cs="Arial"/>
          <w:b/>
        </w:rPr>
        <w:t xml:space="preserve"> or </w:t>
      </w:r>
      <w:r w:rsidR="00C612A8" w:rsidRPr="00213808">
        <w:rPr>
          <w:rFonts w:cs="Arial"/>
          <w:b/>
        </w:rPr>
        <w:t>L</w:t>
      </w:r>
      <w:r w:rsidR="00441E76" w:rsidRPr="00213808">
        <w:rPr>
          <w:rFonts w:cs="Arial"/>
          <w:b/>
        </w:rPr>
        <w:t>evel 7</w:t>
      </w:r>
      <w:r w:rsidR="009A2D37" w:rsidRPr="00213808">
        <w:rPr>
          <w:rFonts w:cs="Arial"/>
          <w:b/>
        </w:rPr>
        <w:t>)</w:t>
      </w:r>
    </w:p>
    <w:p w14:paraId="4024F532" w14:textId="550D8A48" w:rsidR="009A2D37" w:rsidRPr="00213808" w:rsidRDefault="005C1228" w:rsidP="00696FF5">
      <w:pPr>
        <w:spacing w:after="120" w:line="240" w:lineRule="auto"/>
        <w:ind w:left="567" w:right="260"/>
        <w:jc w:val="both"/>
        <w:rPr>
          <w:rFonts w:cs="Arial"/>
        </w:rPr>
      </w:pPr>
      <w:r w:rsidRPr="00213808">
        <w:rPr>
          <w:rFonts w:cs="Arial"/>
        </w:rPr>
        <w:t xml:space="preserve">Level </w:t>
      </w:r>
      <w:r w:rsidR="006855F3">
        <w:rPr>
          <w:rFonts w:cs="Arial"/>
        </w:rPr>
        <w:t>5</w:t>
      </w:r>
    </w:p>
    <w:p w14:paraId="64DF67D6" w14:textId="77777777" w:rsidR="009A2D37" w:rsidRPr="00213808" w:rsidRDefault="009A2D37" w:rsidP="00696FF5">
      <w:pPr>
        <w:numPr>
          <w:ilvl w:val="0"/>
          <w:numId w:val="1"/>
        </w:numPr>
        <w:spacing w:after="120" w:line="240" w:lineRule="auto"/>
        <w:ind w:left="567" w:right="260" w:hanging="567"/>
        <w:jc w:val="both"/>
        <w:rPr>
          <w:rFonts w:cs="Arial"/>
          <w:b/>
        </w:rPr>
      </w:pPr>
      <w:r w:rsidRPr="00213808">
        <w:rPr>
          <w:rFonts w:cs="Arial"/>
          <w:b/>
        </w:rPr>
        <w:t xml:space="preserve">The number of credits and the ECTS value which the module represents </w:t>
      </w:r>
    </w:p>
    <w:p w14:paraId="699F736D" w14:textId="77777777" w:rsidR="009A2D37" w:rsidRPr="00213808" w:rsidRDefault="009A2D37" w:rsidP="00696FF5">
      <w:pPr>
        <w:pStyle w:val="NormalWeb"/>
        <w:spacing w:before="0" w:beforeAutospacing="0" w:after="120" w:afterAutospacing="0"/>
        <w:ind w:left="567" w:right="260"/>
        <w:rPr>
          <w:rFonts w:ascii="Arial" w:hAnsi="Arial" w:cs="Arial"/>
          <w:sz w:val="22"/>
          <w:szCs w:val="22"/>
        </w:rPr>
      </w:pPr>
      <w:r w:rsidRPr="00213808">
        <w:rPr>
          <w:rFonts w:ascii="Arial" w:hAnsi="Arial" w:cs="Arial"/>
          <w:sz w:val="22"/>
          <w:szCs w:val="22"/>
        </w:rPr>
        <w:t>15 credits (7.5 ECTS)</w:t>
      </w:r>
    </w:p>
    <w:p w14:paraId="251C1203" w14:textId="77777777" w:rsidR="009A2D37" w:rsidRPr="00213808" w:rsidRDefault="009A2D37" w:rsidP="00696FF5">
      <w:pPr>
        <w:numPr>
          <w:ilvl w:val="0"/>
          <w:numId w:val="1"/>
        </w:numPr>
        <w:spacing w:after="120" w:line="240" w:lineRule="auto"/>
        <w:ind w:left="567" w:right="260" w:hanging="567"/>
        <w:jc w:val="both"/>
        <w:rPr>
          <w:rFonts w:cs="Arial"/>
          <w:b/>
        </w:rPr>
      </w:pPr>
      <w:r w:rsidRPr="00213808">
        <w:rPr>
          <w:rFonts w:cs="Arial"/>
          <w:b/>
        </w:rPr>
        <w:t>Which term(s) the module is to be taught in (or other teaching pattern)</w:t>
      </w:r>
    </w:p>
    <w:p w14:paraId="40EBC8C5" w14:textId="77777777" w:rsidR="009A2D37" w:rsidRPr="00213808" w:rsidRDefault="009A2D37" w:rsidP="00696FF5">
      <w:pPr>
        <w:spacing w:after="120" w:line="240" w:lineRule="auto"/>
        <w:ind w:left="567" w:right="260"/>
        <w:jc w:val="both"/>
        <w:rPr>
          <w:rFonts w:cs="Arial"/>
          <w:iCs/>
        </w:rPr>
      </w:pPr>
      <w:r w:rsidRPr="00213808">
        <w:rPr>
          <w:rFonts w:cs="Arial"/>
          <w:iCs/>
        </w:rPr>
        <w:t>Autumn or Spring</w:t>
      </w:r>
    </w:p>
    <w:p w14:paraId="3081F294" w14:textId="77777777" w:rsidR="009A2D37" w:rsidRPr="00213808" w:rsidRDefault="009A2D37" w:rsidP="008B7D28">
      <w:pPr>
        <w:numPr>
          <w:ilvl w:val="0"/>
          <w:numId w:val="1"/>
        </w:numPr>
        <w:spacing w:after="120" w:line="240" w:lineRule="auto"/>
        <w:ind w:left="567" w:right="260" w:hanging="567"/>
        <w:jc w:val="both"/>
        <w:rPr>
          <w:rFonts w:cs="Arial"/>
          <w:b/>
        </w:rPr>
      </w:pPr>
      <w:r w:rsidRPr="00213808">
        <w:rPr>
          <w:rFonts w:cs="Arial"/>
          <w:b/>
        </w:rPr>
        <w:t>Prerequisite and co-requisite modules</w:t>
      </w:r>
    </w:p>
    <w:p w14:paraId="0443D669" w14:textId="77777777" w:rsidR="008B7D28" w:rsidRPr="00213808" w:rsidRDefault="008B7D28" w:rsidP="008B7D28">
      <w:pPr>
        <w:spacing w:after="120" w:line="240" w:lineRule="auto"/>
        <w:ind w:left="567" w:right="260"/>
        <w:jc w:val="both"/>
        <w:rPr>
          <w:rFonts w:cs="Arial"/>
        </w:rPr>
      </w:pPr>
      <w:r w:rsidRPr="00213808">
        <w:rPr>
          <w:rFonts w:cs="Arial"/>
        </w:rPr>
        <w:t>None</w:t>
      </w:r>
    </w:p>
    <w:p w14:paraId="398527ED" w14:textId="77777777" w:rsidR="009A2D37" w:rsidRPr="00213808" w:rsidRDefault="009A2D37" w:rsidP="00696FF5">
      <w:pPr>
        <w:numPr>
          <w:ilvl w:val="0"/>
          <w:numId w:val="1"/>
        </w:numPr>
        <w:spacing w:after="120" w:line="240" w:lineRule="auto"/>
        <w:ind w:left="567" w:right="260" w:hanging="567"/>
        <w:jc w:val="both"/>
        <w:rPr>
          <w:rFonts w:cs="Arial"/>
          <w:b/>
        </w:rPr>
      </w:pPr>
      <w:r w:rsidRPr="00213808">
        <w:rPr>
          <w:rFonts w:cs="Arial"/>
          <w:b/>
        </w:rPr>
        <w:t>The programmes of study to which the module contributes</w:t>
      </w:r>
    </w:p>
    <w:p w14:paraId="44598843" w14:textId="77777777" w:rsidR="005C1228" w:rsidRPr="00213808" w:rsidRDefault="005C1228" w:rsidP="005C1228">
      <w:pPr>
        <w:pStyle w:val="ListParagraph"/>
        <w:spacing w:after="0" w:line="240" w:lineRule="auto"/>
        <w:ind w:left="630" w:hanging="90"/>
        <w:rPr>
          <w:rFonts w:cs="Arial"/>
        </w:rPr>
      </w:pPr>
      <w:r w:rsidRPr="00213808">
        <w:rPr>
          <w:rFonts w:cs="Arial"/>
        </w:rPr>
        <w:t xml:space="preserve">Optional to </w:t>
      </w:r>
    </w:p>
    <w:p w14:paraId="39CD5206" w14:textId="77777777" w:rsidR="005C1228" w:rsidRPr="00213808" w:rsidRDefault="005C1228" w:rsidP="005C1228">
      <w:pPr>
        <w:pStyle w:val="ListParagraph"/>
        <w:numPr>
          <w:ilvl w:val="0"/>
          <w:numId w:val="10"/>
        </w:numPr>
        <w:spacing w:after="0" w:line="240" w:lineRule="auto"/>
        <w:ind w:left="900"/>
        <w:rPr>
          <w:rFonts w:cs="Arial"/>
        </w:rPr>
      </w:pPr>
      <w:r w:rsidRPr="00213808">
        <w:rPr>
          <w:rFonts w:cs="Arial"/>
        </w:rPr>
        <w:t>Applied Psychology (titled Psychology with a Placement Year for those registered from 2019 onwards)</w:t>
      </w:r>
    </w:p>
    <w:p w14:paraId="14D0884C" w14:textId="77777777" w:rsidR="005C1228" w:rsidRPr="00213808" w:rsidRDefault="005C1228" w:rsidP="005C1228">
      <w:pPr>
        <w:pStyle w:val="ListParagraph"/>
        <w:numPr>
          <w:ilvl w:val="0"/>
          <w:numId w:val="10"/>
        </w:numPr>
        <w:spacing w:after="0" w:line="240" w:lineRule="auto"/>
        <w:ind w:left="900"/>
        <w:rPr>
          <w:rFonts w:cs="Arial"/>
        </w:rPr>
      </w:pPr>
      <w:r w:rsidRPr="00213808">
        <w:rPr>
          <w:rFonts w:cs="Arial"/>
        </w:rPr>
        <w:t>Applied Psychology with Clinical Psychology (titled Psychology with Clinical Psychology and a Placement Year for those registered from 2019 onwards)</w:t>
      </w:r>
    </w:p>
    <w:p w14:paraId="1F099677" w14:textId="77777777" w:rsidR="005C1228" w:rsidRPr="00213808" w:rsidRDefault="005C1228" w:rsidP="005C1228">
      <w:pPr>
        <w:pStyle w:val="ListParagraph"/>
        <w:numPr>
          <w:ilvl w:val="0"/>
          <w:numId w:val="10"/>
        </w:numPr>
        <w:spacing w:after="0" w:line="240" w:lineRule="auto"/>
        <w:ind w:left="900"/>
        <w:rPr>
          <w:rFonts w:cs="Arial"/>
        </w:rPr>
      </w:pPr>
      <w:r w:rsidRPr="00213808">
        <w:rPr>
          <w:rFonts w:cs="Arial"/>
        </w:rPr>
        <w:t>Psychology</w:t>
      </w:r>
    </w:p>
    <w:p w14:paraId="4DDE1850" w14:textId="77777777" w:rsidR="005C1228" w:rsidRPr="00213808" w:rsidRDefault="005C1228" w:rsidP="005C1228">
      <w:pPr>
        <w:pStyle w:val="ListParagraph"/>
        <w:numPr>
          <w:ilvl w:val="0"/>
          <w:numId w:val="10"/>
        </w:numPr>
        <w:spacing w:after="0" w:line="240" w:lineRule="auto"/>
        <w:ind w:left="900"/>
        <w:rPr>
          <w:rFonts w:cs="Arial"/>
        </w:rPr>
      </w:pPr>
      <w:r w:rsidRPr="00213808">
        <w:rPr>
          <w:rFonts w:cs="Arial"/>
        </w:rPr>
        <w:t>Psychology with Studies in Europe</w:t>
      </w:r>
    </w:p>
    <w:p w14:paraId="5C57A108" w14:textId="77777777" w:rsidR="005C1228" w:rsidRPr="00213808" w:rsidRDefault="005C1228" w:rsidP="005C1228">
      <w:pPr>
        <w:pStyle w:val="ListParagraph"/>
        <w:numPr>
          <w:ilvl w:val="0"/>
          <w:numId w:val="10"/>
        </w:numPr>
        <w:spacing w:after="0" w:line="240" w:lineRule="auto"/>
        <w:ind w:left="900"/>
        <w:rPr>
          <w:rFonts w:cs="Arial"/>
        </w:rPr>
      </w:pPr>
      <w:r w:rsidRPr="00213808">
        <w:rPr>
          <w:rFonts w:cs="Arial"/>
        </w:rPr>
        <w:t>Psychology with Clinical Psychology</w:t>
      </w:r>
    </w:p>
    <w:p w14:paraId="28C9A64B" w14:textId="77777777" w:rsidR="005C1228" w:rsidRPr="00213808" w:rsidRDefault="005C1228" w:rsidP="005C1228">
      <w:pPr>
        <w:pStyle w:val="ListParagraph"/>
        <w:numPr>
          <w:ilvl w:val="0"/>
          <w:numId w:val="10"/>
        </w:numPr>
        <w:spacing w:after="0" w:line="240" w:lineRule="auto"/>
        <w:ind w:left="900"/>
        <w:rPr>
          <w:rFonts w:cs="Arial"/>
        </w:rPr>
      </w:pPr>
      <w:r w:rsidRPr="00213808">
        <w:rPr>
          <w:rFonts w:cs="Arial"/>
        </w:rPr>
        <w:t>Psychology with Forensic Psychology</w:t>
      </w:r>
    </w:p>
    <w:p w14:paraId="5AFD64C9" w14:textId="77777777" w:rsidR="005C1228" w:rsidRPr="00213808" w:rsidRDefault="005C1228" w:rsidP="005C1228">
      <w:pPr>
        <w:pStyle w:val="ListParagraph"/>
        <w:numPr>
          <w:ilvl w:val="0"/>
          <w:numId w:val="10"/>
        </w:numPr>
        <w:spacing w:after="0" w:line="240" w:lineRule="auto"/>
        <w:ind w:left="900"/>
        <w:rPr>
          <w:rFonts w:cs="Arial"/>
        </w:rPr>
      </w:pPr>
      <w:r w:rsidRPr="00213808">
        <w:rPr>
          <w:rFonts w:cs="Arial"/>
        </w:rPr>
        <w:t>Psychology (with Studies in Europe)</w:t>
      </w:r>
    </w:p>
    <w:p w14:paraId="46104F2E" w14:textId="77777777" w:rsidR="005C1228" w:rsidRPr="00213808" w:rsidRDefault="005C1228" w:rsidP="005C1228">
      <w:pPr>
        <w:pStyle w:val="ListParagraph"/>
        <w:numPr>
          <w:ilvl w:val="0"/>
          <w:numId w:val="10"/>
        </w:numPr>
        <w:spacing w:after="0" w:line="240" w:lineRule="auto"/>
        <w:ind w:left="900"/>
        <w:rPr>
          <w:rFonts w:cs="Arial"/>
        </w:rPr>
      </w:pPr>
      <w:r w:rsidRPr="00213808">
        <w:rPr>
          <w:rFonts w:cs="Arial"/>
        </w:rPr>
        <w:t>Social Psychology</w:t>
      </w:r>
    </w:p>
    <w:p w14:paraId="7ABA8195" w14:textId="77777777" w:rsidR="005C1228" w:rsidRPr="00213808" w:rsidRDefault="005C1228" w:rsidP="005C1228">
      <w:pPr>
        <w:spacing w:before="60" w:after="120" w:line="240" w:lineRule="auto"/>
        <w:ind w:left="900" w:right="-331"/>
        <w:rPr>
          <w:rFonts w:cs="Arial"/>
          <w:iCs/>
        </w:rPr>
      </w:pPr>
      <w:r w:rsidRPr="00213808">
        <w:rPr>
          <w:rFonts w:cs="Arial"/>
        </w:rPr>
        <w:t xml:space="preserve">Available as a wild module. Available to Short Term Credit students at the discretion of the school/module convenor. </w:t>
      </w:r>
    </w:p>
    <w:p w14:paraId="600A2438" w14:textId="77777777" w:rsidR="009A2D37" w:rsidRPr="00213808" w:rsidRDefault="009A2D37" w:rsidP="00696FF5">
      <w:pPr>
        <w:numPr>
          <w:ilvl w:val="0"/>
          <w:numId w:val="1"/>
        </w:numPr>
        <w:spacing w:after="120" w:line="240" w:lineRule="auto"/>
        <w:ind w:left="567" w:right="260" w:hanging="567"/>
        <w:rPr>
          <w:rFonts w:cs="Arial"/>
          <w:b/>
        </w:rPr>
      </w:pPr>
      <w:r w:rsidRPr="00213808">
        <w:rPr>
          <w:rFonts w:cs="Arial"/>
          <w:b/>
        </w:rPr>
        <w:t>The intended subject specific learning outcomes</w:t>
      </w:r>
      <w:r w:rsidR="00C729D7" w:rsidRPr="00213808">
        <w:rPr>
          <w:rFonts w:cs="Arial"/>
          <w:b/>
        </w:rPr>
        <w:t>.</w:t>
      </w:r>
      <w:r w:rsidR="00C729D7" w:rsidRPr="00213808">
        <w:rPr>
          <w:rFonts w:cs="Arial"/>
          <w:b/>
        </w:rPr>
        <w:br/>
        <w:t>On successfully completing the module students will be able to:</w:t>
      </w:r>
    </w:p>
    <w:p w14:paraId="001C5230" w14:textId="037EC3C0" w:rsidR="005C1228" w:rsidRPr="00213808" w:rsidRDefault="005C1228" w:rsidP="005C1228">
      <w:pPr>
        <w:spacing w:after="120" w:line="240" w:lineRule="auto"/>
        <w:ind w:left="630" w:hanging="630"/>
        <w:rPr>
          <w:rFonts w:cs="Arial"/>
        </w:rPr>
      </w:pPr>
      <w:r w:rsidRPr="00213808">
        <w:rPr>
          <w:rFonts w:cs="Arial"/>
        </w:rPr>
        <w:t>8.1</w:t>
      </w:r>
      <w:r w:rsidRPr="00213808">
        <w:rPr>
          <w:rFonts w:cs="Arial"/>
        </w:rPr>
        <w:tab/>
      </w:r>
      <w:r w:rsidR="00213808">
        <w:rPr>
          <w:rFonts w:cs="Arial"/>
        </w:rPr>
        <w:t>Demonstrate a</w:t>
      </w:r>
      <w:r w:rsidRPr="00213808">
        <w:rPr>
          <w:rFonts w:cs="Arial"/>
        </w:rPr>
        <w:t xml:space="preserve">n understanding and appreciation of the psychology of values, work-motivation, leadership. </w:t>
      </w:r>
    </w:p>
    <w:p w14:paraId="5989A6BF" w14:textId="31285D31" w:rsidR="005C1228" w:rsidRPr="00213808" w:rsidRDefault="005C1228" w:rsidP="005C1228">
      <w:pPr>
        <w:spacing w:after="120" w:line="240" w:lineRule="auto"/>
        <w:ind w:left="630" w:hanging="630"/>
        <w:rPr>
          <w:rFonts w:cs="Arial"/>
        </w:rPr>
      </w:pPr>
      <w:r w:rsidRPr="00213808">
        <w:rPr>
          <w:rFonts w:cs="Arial"/>
        </w:rPr>
        <w:t>8.2</w:t>
      </w:r>
      <w:r w:rsidRPr="00213808">
        <w:rPr>
          <w:rFonts w:cs="Arial"/>
        </w:rPr>
        <w:tab/>
      </w:r>
      <w:r w:rsidR="00213808">
        <w:rPr>
          <w:rFonts w:cs="Arial"/>
        </w:rPr>
        <w:t xml:space="preserve">Demonstrate an </w:t>
      </w:r>
      <w:r w:rsidRPr="00213808">
        <w:rPr>
          <w:rFonts w:cs="Arial"/>
        </w:rPr>
        <w:t>understanding of the processes and applications of developmental psychology and the psychology of work and how it relates to an individual’s biography. An understanding of how biography in its environmental context forms the basis for developing an initiative.</w:t>
      </w:r>
    </w:p>
    <w:p w14:paraId="10CEC6C8" w14:textId="5D044FF6" w:rsidR="005C1228" w:rsidRPr="00213808" w:rsidRDefault="005C1228" w:rsidP="005C1228">
      <w:pPr>
        <w:spacing w:after="120" w:line="240" w:lineRule="auto"/>
        <w:ind w:left="630" w:hanging="630"/>
        <w:rPr>
          <w:rFonts w:cs="Arial"/>
        </w:rPr>
      </w:pPr>
      <w:r w:rsidRPr="00213808">
        <w:rPr>
          <w:rFonts w:cs="Arial"/>
        </w:rPr>
        <w:t>8.3</w:t>
      </w:r>
      <w:r w:rsidRPr="00213808">
        <w:rPr>
          <w:rFonts w:cs="Arial"/>
        </w:rPr>
        <w:tab/>
      </w:r>
      <w:r w:rsidR="00213808">
        <w:rPr>
          <w:rFonts w:cs="Arial"/>
        </w:rPr>
        <w:t>Demonstrate k</w:t>
      </w:r>
      <w:r w:rsidRPr="00213808">
        <w:rPr>
          <w:rFonts w:cs="Arial"/>
        </w:rPr>
        <w:t>nowledge of practice and theory of initiative-taking, skills-assessment and self-</w:t>
      </w:r>
      <w:r w:rsidR="00213808">
        <w:rPr>
          <w:rFonts w:cs="Arial"/>
        </w:rPr>
        <w:t>a</w:t>
      </w:r>
      <w:r w:rsidRPr="00213808">
        <w:rPr>
          <w:rFonts w:cs="Arial"/>
        </w:rPr>
        <w:t xml:space="preserve">ssessment. </w:t>
      </w:r>
    </w:p>
    <w:p w14:paraId="67AC9CE7" w14:textId="53B27909" w:rsidR="005C1228" w:rsidRPr="00213808" w:rsidRDefault="005C1228" w:rsidP="005C1228">
      <w:pPr>
        <w:spacing w:after="120"/>
        <w:ind w:left="630" w:hanging="630"/>
        <w:rPr>
          <w:rFonts w:cs="Arial"/>
        </w:rPr>
      </w:pPr>
      <w:r w:rsidRPr="00213808">
        <w:rPr>
          <w:rFonts w:cs="Arial"/>
        </w:rPr>
        <w:t>8.4</w:t>
      </w:r>
      <w:r w:rsidRPr="00213808">
        <w:rPr>
          <w:rFonts w:cs="Arial"/>
        </w:rPr>
        <w:tab/>
      </w:r>
      <w:r w:rsidR="00213808">
        <w:rPr>
          <w:rFonts w:cs="Arial"/>
        </w:rPr>
        <w:t>Undertake c</w:t>
      </w:r>
      <w:r w:rsidRPr="00213808">
        <w:rPr>
          <w:rFonts w:cs="Arial"/>
        </w:rPr>
        <w:t xml:space="preserve">ritical reading, scenario planning, facilitation, action learning, communication and presentation/self-presentation skills. </w:t>
      </w:r>
    </w:p>
    <w:p w14:paraId="640C373D" w14:textId="77777777" w:rsidR="00C729D7" w:rsidRPr="00213808" w:rsidRDefault="009A2D37" w:rsidP="00696FF5">
      <w:pPr>
        <w:numPr>
          <w:ilvl w:val="0"/>
          <w:numId w:val="1"/>
        </w:numPr>
        <w:spacing w:after="120" w:line="240" w:lineRule="auto"/>
        <w:ind w:left="567" w:right="260" w:hanging="567"/>
        <w:rPr>
          <w:rFonts w:cs="Arial"/>
          <w:b/>
        </w:rPr>
      </w:pPr>
      <w:r w:rsidRPr="00213808">
        <w:rPr>
          <w:rFonts w:cs="Arial"/>
          <w:b/>
        </w:rPr>
        <w:t>The intended generic learning outcomes</w:t>
      </w:r>
      <w:r w:rsidR="00C729D7" w:rsidRPr="00213808">
        <w:rPr>
          <w:rFonts w:cs="Arial"/>
          <w:b/>
        </w:rPr>
        <w:t>.</w:t>
      </w:r>
      <w:r w:rsidR="00C729D7" w:rsidRPr="00213808">
        <w:rPr>
          <w:rFonts w:cs="Arial"/>
          <w:b/>
        </w:rPr>
        <w:br/>
        <w:t>On successfully completing the module students will be able to:</w:t>
      </w:r>
    </w:p>
    <w:p w14:paraId="43AFF986" w14:textId="00DA329A" w:rsidR="005C1228" w:rsidRPr="00213808" w:rsidRDefault="005C1228" w:rsidP="005C1228">
      <w:pPr>
        <w:spacing w:after="120"/>
        <w:ind w:left="630" w:hanging="630"/>
        <w:rPr>
          <w:rFonts w:cs="Arial"/>
        </w:rPr>
      </w:pPr>
      <w:r w:rsidRPr="00213808">
        <w:rPr>
          <w:rFonts w:cs="Arial"/>
        </w:rPr>
        <w:t>9.1</w:t>
      </w:r>
      <w:r w:rsidRPr="00213808">
        <w:rPr>
          <w:rFonts w:cs="Arial"/>
        </w:rPr>
        <w:tab/>
      </w:r>
      <w:r w:rsidR="00213808">
        <w:rPr>
          <w:rFonts w:cs="Arial"/>
        </w:rPr>
        <w:t>C</w:t>
      </w:r>
      <w:r w:rsidRPr="00213808">
        <w:rPr>
          <w:rFonts w:cs="Arial"/>
        </w:rPr>
        <w:t>ritically reflect on recent developments in the world of work.</w:t>
      </w:r>
    </w:p>
    <w:p w14:paraId="510465C4" w14:textId="4DD3F9BD" w:rsidR="005C1228" w:rsidRPr="00213808" w:rsidRDefault="005C1228" w:rsidP="005C1228">
      <w:pPr>
        <w:spacing w:after="120"/>
        <w:ind w:left="630" w:hanging="630"/>
        <w:rPr>
          <w:rFonts w:cs="Arial"/>
        </w:rPr>
      </w:pPr>
      <w:r w:rsidRPr="00213808">
        <w:rPr>
          <w:rFonts w:cs="Arial"/>
        </w:rPr>
        <w:t>9.2</w:t>
      </w:r>
      <w:r w:rsidRPr="00213808">
        <w:rPr>
          <w:rFonts w:cs="Arial"/>
        </w:rPr>
        <w:tab/>
      </w:r>
      <w:r w:rsidR="00213808">
        <w:rPr>
          <w:rFonts w:cs="Arial"/>
        </w:rPr>
        <w:t>E</w:t>
      </w:r>
      <w:r w:rsidRPr="00213808">
        <w:rPr>
          <w:rFonts w:cs="Arial"/>
        </w:rPr>
        <w:t>valuate new ideas and initiatives, relate them to existing   knowledge, and discuss their relevance and quality.</w:t>
      </w:r>
    </w:p>
    <w:p w14:paraId="30C0F31C" w14:textId="58209F8D" w:rsidR="005C1228" w:rsidRPr="00213808" w:rsidRDefault="005C1228" w:rsidP="005C1228">
      <w:pPr>
        <w:spacing w:after="120"/>
        <w:ind w:left="630" w:hanging="630"/>
        <w:rPr>
          <w:rFonts w:cs="Arial"/>
        </w:rPr>
      </w:pPr>
      <w:r w:rsidRPr="00213808">
        <w:rPr>
          <w:rFonts w:cs="Arial"/>
        </w:rPr>
        <w:t>9.3</w:t>
      </w:r>
      <w:r w:rsidRPr="00213808">
        <w:rPr>
          <w:rFonts w:cs="Arial"/>
        </w:rPr>
        <w:tab/>
      </w:r>
      <w:r w:rsidR="00213808">
        <w:rPr>
          <w:rFonts w:cs="Arial"/>
        </w:rPr>
        <w:t>D</w:t>
      </w:r>
      <w:r w:rsidRPr="00213808">
        <w:rPr>
          <w:rFonts w:cs="Arial"/>
        </w:rPr>
        <w:t>evelop and communicate an independent point of view- (‘find your voice’) and identify differences and commonalities with other viewpoints; reflections on how one’s view develops over the course of the module, informed by the content of the course.</w:t>
      </w:r>
    </w:p>
    <w:p w14:paraId="753B4A04" w14:textId="7695CBFF" w:rsidR="005C1228" w:rsidRPr="00213808" w:rsidRDefault="005C1228" w:rsidP="005C1228">
      <w:pPr>
        <w:spacing w:after="120"/>
        <w:ind w:left="630" w:hanging="630"/>
        <w:rPr>
          <w:rFonts w:cs="Arial"/>
        </w:rPr>
      </w:pPr>
      <w:r w:rsidRPr="00213808">
        <w:rPr>
          <w:rFonts w:cs="Arial"/>
        </w:rPr>
        <w:lastRenderedPageBreak/>
        <w:t>9.4</w:t>
      </w:r>
      <w:r w:rsidRPr="00213808">
        <w:rPr>
          <w:rFonts w:cs="Arial"/>
        </w:rPr>
        <w:tab/>
      </w:r>
      <w:r w:rsidR="00213808">
        <w:rPr>
          <w:rFonts w:cs="Arial"/>
        </w:rPr>
        <w:t>P</w:t>
      </w:r>
      <w:r w:rsidRPr="00213808">
        <w:rPr>
          <w:rFonts w:cs="Arial"/>
        </w:rPr>
        <w:t>resent an idea, scenario, initiative or business plan in a coherent and well-structured format.</w:t>
      </w:r>
    </w:p>
    <w:p w14:paraId="7E937B47" w14:textId="7038B7B3" w:rsidR="009A2D37" w:rsidRPr="00213808" w:rsidRDefault="005C1228" w:rsidP="005C1228">
      <w:pPr>
        <w:spacing w:after="120" w:line="240" w:lineRule="auto"/>
        <w:ind w:left="630" w:right="260" w:hanging="630"/>
        <w:jc w:val="both"/>
        <w:rPr>
          <w:rFonts w:cs="Arial"/>
        </w:rPr>
      </w:pPr>
      <w:r w:rsidRPr="00213808">
        <w:rPr>
          <w:rFonts w:cs="Arial"/>
        </w:rPr>
        <w:t>9.5</w:t>
      </w:r>
      <w:r w:rsidRPr="00213808">
        <w:rPr>
          <w:rFonts w:cs="Arial"/>
        </w:rPr>
        <w:tab/>
      </w:r>
      <w:r w:rsidR="00213808">
        <w:rPr>
          <w:rFonts w:cs="Arial"/>
        </w:rPr>
        <w:t>I</w:t>
      </w:r>
      <w:r w:rsidRPr="00213808">
        <w:rPr>
          <w:rFonts w:cs="Arial"/>
        </w:rPr>
        <w:t>dentify needs and gaps, find direction, engage others, manage and find resources</w:t>
      </w:r>
      <w:r w:rsidR="00213808">
        <w:rPr>
          <w:rFonts w:cs="Arial"/>
        </w:rPr>
        <w:t xml:space="preserve">, </w:t>
      </w:r>
      <w:r w:rsidRPr="00213808">
        <w:rPr>
          <w:rFonts w:cs="Arial"/>
        </w:rPr>
        <w:t>use career and life planning approaches</w:t>
      </w:r>
      <w:r w:rsidR="00213808">
        <w:rPr>
          <w:rFonts w:cs="Arial"/>
        </w:rPr>
        <w:t xml:space="preserve"> and </w:t>
      </w:r>
      <w:r w:rsidRPr="00213808">
        <w:rPr>
          <w:rFonts w:cs="Arial"/>
        </w:rPr>
        <w:t>engage with personal development</w:t>
      </w:r>
      <w:r w:rsidR="009A2D37" w:rsidRPr="00213808">
        <w:rPr>
          <w:rFonts w:cs="Arial"/>
        </w:rPr>
        <w:t xml:space="preserve"> </w:t>
      </w:r>
    </w:p>
    <w:p w14:paraId="7AED4E7F" w14:textId="77777777" w:rsidR="009A2D37" w:rsidRPr="00213808" w:rsidRDefault="009A2D37" w:rsidP="00696FF5">
      <w:pPr>
        <w:numPr>
          <w:ilvl w:val="0"/>
          <w:numId w:val="1"/>
        </w:numPr>
        <w:spacing w:after="120" w:line="240" w:lineRule="auto"/>
        <w:ind w:left="567" w:right="260" w:hanging="567"/>
        <w:jc w:val="both"/>
        <w:rPr>
          <w:rFonts w:cs="Arial"/>
          <w:b/>
        </w:rPr>
      </w:pPr>
      <w:r w:rsidRPr="00213808">
        <w:rPr>
          <w:rFonts w:cs="Arial"/>
          <w:b/>
        </w:rPr>
        <w:t>A synopsis of the curriculum</w:t>
      </w:r>
    </w:p>
    <w:p w14:paraId="23BCC9B5" w14:textId="3408B644" w:rsidR="00C57028" w:rsidRPr="00213808" w:rsidRDefault="005C1228">
      <w:pPr>
        <w:spacing w:after="120" w:line="240" w:lineRule="auto"/>
        <w:ind w:left="567" w:right="260"/>
        <w:jc w:val="both"/>
        <w:rPr>
          <w:rFonts w:cs="Arial"/>
          <w:iCs/>
        </w:rPr>
      </w:pPr>
      <w:r w:rsidRPr="00213808">
        <w:rPr>
          <w:rFonts w:cs="Arial"/>
        </w:rPr>
        <w:t xml:space="preserve">This module will research the changing world of work and work options, for example paid, self-employed, portfolio, part time and gift work-against the context of such challenges as the financial/banking crisis, global warming, the neo-liberal economic model and the alternatives. </w:t>
      </w:r>
      <w:r w:rsidR="00C57028" w:rsidRPr="00213808">
        <w:rPr>
          <w:rFonts w:cs="Arial"/>
          <w:iCs/>
        </w:rPr>
        <w:t xml:space="preserve"> </w:t>
      </w:r>
    </w:p>
    <w:p w14:paraId="1C92F228" w14:textId="77777777" w:rsidR="009A2D37" w:rsidRPr="00213808" w:rsidRDefault="00883204" w:rsidP="00696FF5">
      <w:pPr>
        <w:numPr>
          <w:ilvl w:val="0"/>
          <w:numId w:val="1"/>
        </w:numPr>
        <w:spacing w:after="120" w:line="240" w:lineRule="auto"/>
        <w:ind w:left="567" w:right="260" w:hanging="567"/>
        <w:jc w:val="both"/>
        <w:rPr>
          <w:rFonts w:cs="Arial"/>
          <w:b/>
        </w:rPr>
      </w:pPr>
      <w:r w:rsidRPr="00213808">
        <w:rPr>
          <w:rFonts w:cs="Arial"/>
          <w:b/>
        </w:rPr>
        <w:t>Reading l</w:t>
      </w:r>
      <w:r w:rsidR="009A2D37" w:rsidRPr="00213808">
        <w:rPr>
          <w:rFonts w:cs="Arial"/>
          <w:b/>
        </w:rPr>
        <w:t xml:space="preserve">ist </w:t>
      </w:r>
      <w:r w:rsidR="00274ED7" w:rsidRPr="00213808">
        <w:rPr>
          <w:rFonts w:cs="Arial"/>
          <w:b/>
        </w:rPr>
        <w:t>(Indicative list, current at time of publication. Reading lists will be published annually)</w:t>
      </w:r>
    </w:p>
    <w:p w14:paraId="4C60B45C" w14:textId="77777777" w:rsidR="009A2D37" w:rsidRPr="00213808" w:rsidRDefault="005C1228" w:rsidP="00696FF5">
      <w:pPr>
        <w:spacing w:after="120" w:line="240" w:lineRule="auto"/>
        <w:ind w:left="567" w:right="260"/>
        <w:jc w:val="both"/>
        <w:rPr>
          <w:rFonts w:cs="Arial"/>
        </w:rPr>
      </w:pPr>
      <w:r w:rsidRPr="00213808">
        <w:rPr>
          <w:rFonts w:cs="Arial"/>
        </w:rPr>
        <w:t xml:space="preserve">Bornstein D., Davis, S., </w:t>
      </w:r>
      <w:r w:rsidRPr="00213808">
        <w:rPr>
          <w:rFonts w:cs="Arial"/>
          <w:i/>
        </w:rPr>
        <w:t>Social Entrepreneurship: what everyone needs to know</w:t>
      </w:r>
      <w:r w:rsidRPr="00213808">
        <w:rPr>
          <w:rFonts w:cs="Arial"/>
        </w:rPr>
        <w:t xml:space="preserve">, (2010) OUP. Further readings will be provided on an annual basis. </w:t>
      </w:r>
    </w:p>
    <w:p w14:paraId="34F4005E" w14:textId="77777777" w:rsidR="00883204" w:rsidRPr="00213808" w:rsidRDefault="009A2D37" w:rsidP="00696FF5">
      <w:pPr>
        <w:numPr>
          <w:ilvl w:val="0"/>
          <w:numId w:val="1"/>
        </w:numPr>
        <w:spacing w:after="120" w:line="240" w:lineRule="auto"/>
        <w:ind w:left="567" w:right="260" w:hanging="567"/>
        <w:rPr>
          <w:rFonts w:cs="Arial"/>
          <w:iCs/>
        </w:rPr>
      </w:pPr>
      <w:r w:rsidRPr="00213808">
        <w:rPr>
          <w:rFonts w:cs="Arial"/>
          <w:b/>
        </w:rPr>
        <w:t>Learning</w:t>
      </w:r>
      <w:r w:rsidR="00883204" w:rsidRPr="00213808">
        <w:rPr>
          <w:rFonts w:cs="Arial"/>
          <w:b/>
        </w:rPr>
        <w:t xml:space="preserve"> and t</w:t>
      </w:r>
      <w:r w:rsidR="006F3F8B" w:rsidRPr="00213808">
        <w:rPr>
          <w:rFonts w:cs="Arial"/>
          <w:b/>
        </w:rPr>
        <w:t>eaching m</w:t>
      </w:r>
      <w:r w:rsidRPr="00213808">
        <w:rPr>
          <w:rFonts w:cs="Arial"/>
          <w:b/>
        </w:rPr>
        <w:t>ethods</w:t>
      </w:r>
    </w:p>
    <w:p w14:paraId="0FBEF2EA" w14:textId="77777777" w:rsidR="009A2D37" w:rsidRPr="00213808" w:rsidRDefault="00C57028" w:rsidP="00696FF5">
      <w:pPr>
        <w:spacing w:after="120" w:line="240" w:lineRule="auto"/>
        <w:ind w:left="567" w:right="260"/>
        <w:jc w:val="both"/>
        <w:rPr>
          <w:rFonts w:cs="Arial"/>
          <w:iCs/>
        </w:rPr>
      </w:pPr>
      <w:r w:rsidRPr="00213808">
        <w:rPr>
          <w:rFonts w:cs="Arial"/>
          <w:iCs/>
        </w:rPr>
        <w:t>Total contact hours:</w:t>
      </w:r>
      <w:r w:rsidR="005C1228" w:rsidRPr="00213808">
        <w:rPr>
          <w:rFonts w:cs="Arial"/>
          <w:iCs/>
        </w:rPr>
        <w:tab/>
        <w:t>22</w:t>
      </w:r>
      <w:r w:rsidR="008B7D28" w:rsidRPr="00213808">
        <w:rPr>
          <w:rFonts w:cs="Arial"/>
          <w:iCs/>
        </w:rPr>
        <w:tab/>
      </w:r>
    </w:p>
    <w:p w14:paraId="2B79A98A" w14:textId="77777777" w:rsidR="00C57028" w:rsidRPr="00213808" w:rsidRDefault="00C57028" w:rsidP="00C57028">
      <w:pPr>
        <w:spacing w:after="120" w:line="240" w:lineRule="auto"/>
        <w:ind w:left="567" w:right="260"/>
        <w:jc w:val="both"/>
        <w:rPr>
          <w:rFonts w:cs="Arial"/>
          <w:iCs/>
        </w:rPr>
      </w:pPr>
      <w:r w:rsidRPr="00213808">
        <w:rPr>
          <w:rFonts w:cs="Arial"/>
          <w:iCs/>
        </w:rPr>
        <w:t>Private study hours:</w:t>
      </w:r>
      <w:r w:rsidR="008B7D28" w:rsidRPr="00213808">
        <w:rPr>
          <w:rFonts w:cs="Arial"/>
          <w:iCs/>
        </w:rPr>
        <w:tab/>
      </w:r>
      <w:r w:rsidR="005C1228" w:rsidRPr="00213808">
        <w:rPr>
          <w:rFonts w:cs="Arial"/>
          <w:iCs/>
        </w:rPr>
        <w:t>128</w:t>
      </w:r>
      <w:r w:rsidR="005C1228" w:rsidRPr="00213808">
        <w:rPr>
          <w:rFonts w:cs="Arial"/>
          <w:iCs/>
        </w:rPr>
        <w:tab/>
      </w:r>
    </w:p>
    <w:p w14:paraId="7569E540" w14:textId="77777777" w:rsidR="009A2D37" w:rsidRPr="00213808" w:rsidRDefault="00C57028" w:rsidP="005C1228">
      <w:pPr>
        <w:spacing w:after="120" w:line="240" w:lineRule="auto"/>
        <w:ind w:left="567" w:right="260"/>
        <w:jc w:val="both"/>
        <w:rPr>
          <w:rFonts w:cs="Arial"/>
          <w:iCs/>
        </w:rPr>
      </w:pPr>
      <w:r w:rsidRPr="00213808">
        <w:rPr>
          <w:rFonts w:cs="Arial"/>
          <w:iCs/>
        </w:rPr>
        <w:t>Total study hours:</w:t>
      </w:r>
      <w:r w:rsidR="008B7D28" w:rsidRPr="00213808">
        <w:rPr>
          <w:rFonts w:cs="Arial"/>
          <w:iCs/>
        </w:rPr>
        <w:tab/>
      </w:r>
      <w:r w:rsidR="005C1228" w:rsidRPr="00213808">
        <w:rPr>
          <w:rFonts w:cs="Arial"/>
          <w:iCs/>
        </w:rPr>
        <w:t>150</w:t>
      </w:r>
    </w:p>
    <w:p w14:paraId="7A8CCB72" w14:textId="77777777" w:rsidR="00883204" w:rsidRPr="00213808" w:rsidRDefault="00EF4933" w:rsidP="00696FF5">
      <w:pPr>
        <w:numPr>
          <w:ilvl w:val="0"/>
          <w:numId w:val="1"/>
        </w:numPr>
        <w:spacing w:after="120" w:line="240" w:lineRule="auto"/>
        <w:ind w:left="567" w:right="260" w:hanging="567"/>
        <w:rPr>
          <w:rFonts w:cs="Arial"/>
          <w:iCs/>
        </w:rPr>
      </w:pPr>
      <w:r w:rsidRPr="00213808">
        <w:rPr>
          <w:rFonts w:cs="Arial"/>
          <w:b/>
        </w:rPr>
        <w:t>Assessment methods</w:t>
      </w:r>
    </w:p>
    <w:p w14:paraId="0665D6B8" w14:textId="77777777" w:rsidR="00696FF5" w:rsidRPr="00213808" w:rsidRDefault="00696FF5" w:rsidP="00696FF5">
      <w:pPr>
        <w:pStyle w:val="ListParagraph"/>
        <w:numPr>
          <w:ilvl w:val="1"/>
          <w:numId w:val="9"/>
        </w:numPr>
        <w:spacing w:after="120"/>
        <w:ind w:left="567" w:hanging="567"/>
        <w:rPr>
          <w:rFonts w:cs="Arial"/>
          <w:iCs/>
        </w:rPr>
      </w:pPr>
      <w:r w:rsidRPr="00213808">
        <w:rPr>
          <w:rFonts w:cs="Arial"/>
          <w:iCs/>
        </w:rPr>
        <w:t>Main assessment methods</w:t>
      </w:r>
    </w:p>
    <w:p w14:paraId="0BEAFF87" w14:textId="77777777" w:rsidR="00A55238" w:rsidRPr="00A55238" w:rsidRDefault="00A55238" w:rsidP="00A55238">
      <w:pPr>
        <w:spacing w:after="120" w:line="240" w:lineRule="auto"/>
        <w:ind w:left="567" w:right="260"/>
        <w:jc w:val="both"/>
        <w:rPr>
          <w:rFonts w:cs="Arial"/>
          <w:iCs/>
        </w:rPr>
      </w:pPr>
      <w:r>
        <w:rPr>
          <w:rFonts w:cs="Arial"/>
          <w:iCs/>
        </w:rPr>
        <w:t xml:space="preserve">Business Plan </w:t>
      </w:r>
      <w:r>
        <w:rPr>
          <w:rFonts w:cs="Arial"/>
          <w:iCs/>
        </w:rPr>
        <w:tab/>
      </w:r>
      <w:r>
        <w:rPr>
          <w:rFonts w:cs="Arial"/>
          <w:iCs/>
        </w:rPr>
        <w:tab/>
      </w:r>
      <w:r>
        <w:rPr>
          <w:rFonts w:cs="Arial"/>
          <w:iCs/>
        </w:rPr>
        <w:tab/>
        <w:t>3,000 words</w:t>
      </w:r>
      <w:r>
        <w:rPr>
          <w:rFonts w:cs="Arial"/>
          <w:iCs/>
        </w:rPr>
        <w:tab/>
      </w:r>
      <w:r>
        <w:rPr>
          <w:rFonts w:cs="Arial"/>
          <w:iCs/>
        </w:rPr>
        <w:tab/>
        <w:t>80%</w:t>
      </w:r>
    </w:p>
    <w:p w14:paraId="515997BD" w14:textId="77777777" w:rsidR="006043FC" w:rsidRPr="00213808" w:rsidRDefault="00A55238" w:rsidP="00A55238">
      <w:pPr>
        <w:spacing w:after="120" w:line="240" w:lineRule="auto"/>
        <w:ind w:left="567" w:right="260"/>
        <w:jc w:val="both"/>
        <w:rPr>
          <w:rFonts w:cs="Arial"/>
          <w:b/>
          <w:iCs/>
        </w:rPr>
      </w:pPr>
      <w:r w:rsidRPr="00A55238">
        <w:rPr>
          <w:rFonts w:cs="Arial"/>
          <w:iCs/>
        </w:rPr>
        <w:t>Pr</w:t>
      </w:r>
      <w:r>
        <w:rPr>
          <w:rFonts w:cs="Arial"/>
          <w:iCs/>
        </w:rPr>
        <w:t xml:space="preserve">esentation summary </w:t>
      </w:r>
      <w:r>
        <w:rPr>
          <w:rFonts w:cs="Arial"/>
          <w:iCs/>
        </w:rPr>
        <w:tab/>
      </w:r>
      <w:r>
        <w:rPr>
          <w:rFonts w:cs="Arial"/>
          <w:iCs/>
        </w:rPr>
        <w:tab/>
        <w:t>1,000 words</w:t>
      </w:r>
      <w:r>
        <w:rPr>
          <w:rFonts w:cs="Arial"/>
          <w:iCs/>
        </w:rPr>
        <w:tab/>
      </w:r>
      <w:r>
        <w:rPr>
          <w:rFonts w:cs="Arial"/>
          <w:iCs/>
        </w:rPr>
        <w:tab/>
        <w:t>20%</w:t>
      </w:r>
    </w:p>
    <w:p w14:paraId="751F0240" w14:textId="77777777" w:rsidR="00696FF5" w:rsidRPr="00213808" w:rsidRDefault="00696FF5" w:rsidP="00696FF5">
      <w:pPr>
        <w:spacing w:after="120"/>
        <w:ind w:left="567" w:hanging="567"/>
        <w:rPr>
          <w:rFonts w:cs="Arial"/>
          <w:iCs/>
        </w:rPr>
      </w:pPr>
      <w:r w:rsidRPr="00213808">
        <w:rPr>
          <w:rFonts w:cs="Arial"/>
          <w:iCs/>
        </w:rPr>
        <w:t>13.2</w:t>
      </w:r>
      <w:r w:rsidRPr="00213808">
        <w:rPr>
          <w:rFonts w:cs="Arial"/>
          <w:iCs/>
        </w:rPr>
        <w:tab/>
        <w:t xml:space="preserve">Reassessment methods </w:t>
      </w:r>
    </w:p>
    <w:p w14:paraId="41A6543A" w14:textId="77777777" w:rsidR="00696FF5" w:rsidRPr="00213808" w:rsidRDefault="00A55238" w:rsidP="00213808">
      <w:pPr>
        <w:spacing w:after="120" w:line="240" w:lineRule="auto"/>
        <w:ind w:left="567" w:right="260"/>
        <w:jc w:val="both"/>
        <w:rPr>
          <w:rFonts w:cs="Arial"/>
          <w:b/>
          <w:iCs/>
        </w:rPr>
      </w:pPr>
      <w:r>
        <w:rPr>
          <w:rFonts w:cs="Arial"/>
          <w:iCs/>
        </w:rPr>
        <w:t xml:space="preserve">Like for Like. </w:t>
      </w:r>
    </w:p>
    <w:p w14:paraId="24F9FC08" w14:textId="77777777" w:rsidR="00274ED7" w:rsidRPr="00213808" w:rsidRDefault="006F3F8B" w:rsidP="00696FF5">
      <w:pPr>
        <w:numPr>
          <w:ilvl w:val="0"/>
          <w:numId w:val="1"/>
        </w:numPr>
        <w:spacing w:after="120" w:line="240" w:lineRule="auto"/>
        <w:ind w:left="567" w:right="261" w:hanging="567"/>
        <w:jc w:val="both"/>
        <w:rPr>
          <w:rFonts w:cs="Arial"/>
          <w:b/>
          <w:iCs/>
        </w:rPr>
      </w:pPr>
      <w:r w:rsidRPr="00213808">
        <w:rPr>
          <w:rFonts w:cs="Arial"/>
          <w:b/>
          <w:iCs/>
        </w:rPr>
        <w:t xml:space="preserve">Map of </w:t>
      </w:r>
      <w:r w:rsidR="00883204" w:rsidRPr="00213808">
        <w:rPr>
          <w:rFonts w:cs="Arial"/>
          <w:b/>
          <w:iCs/>
        </w:rPr>
        <w:t xml:space="preserve">module learning outcomes </w:t>
      </w:r>
      <w:r w:rsidR="00B30E07" w:rsidRPr="00213808">
        <w:rPr>
          <w:rFonts w:cs="Arial"/>
          <w:b/>
          <w:iCs/>
        </w:rPr>
        <w:t>(sections 8 &amp; 9)</w:t>
      </w:r>
      <w:r w:rsidR="00883204" w:rsidRPr="00213808">
        <w:rPr>
          <w:rFonts w:cs="Arial"/>
          <w:b/>
          <w:iCs/>
        </w:rPr>
        <w:t xml:space="preserve"> to l</w:t>
      </w:r>
      <w:r w:rsidRPr="00213808">
        <w:rPr>
          <w:rFonts w:cs="Arial"/>
          <w:b/>
          <w:iCs/>
        </w:rPr>
        <w:t>earning</w:t>
      </w:r>
      <w:r w:rsidR="00B30E07" w:rsidRPr="00213808">
        <w:rPr>
          <w:rFonts w:cs="Arial"/>
          <w:b/>
          <w:iCs/>
        </w:rPr>
        <w:t xml:space="preserve"> and </w:t>
      </w:r>
      <w:r w:rsidR="00883204" w:rsidRPr="00213808">
        <w:rPr>
          <w:rFonts w:cs="Arial"/>
          <w:b/>
          <w:iCs/>
        </w:rPr>
        <w:t>teaching m</w:t>
      </w:r>
      <w:r w:rsidR="00B30E07" w:rsidRPr="00213808">
        <w:rPr>
          <w:rFonts w:cs="Arial"/>
          <w:b/>
          <w:iCs/>
        </w:rPr>
        <w:t>ethods (section12</w:t>
      </w:r>
      <w:r w:rsidRPr="00213808">
        <w:rPr>
          <w:rFonts w:cs="Arial"/>
          <w:b/>
          <w:iCs/>
        </w:rPr>
        <w:t>) and m</w:t>
      </w:r>
      <w:r w:rsidR="00883204" w:rsidRPr="00213808">
        <w:rPr>
          <w:rFonts w:cs="Arial"/>
          <w:b/>
          <w:iCs/>
        </w:rPr>
        <w:t>ethods of a</w:t>
      </w:r>
      <w:r w:rsidR="00B30E07" w:rsidRPr="00213808">
        <w:rPr>
          <w:rFonts w:cs="Arial"/>
          <w:b/>
          <w:iCs/>
        </w:rPr>
        <w:t>ssessment (section 13</w:t>
      </w:r>
      <w:r w:rsidR="00EF4933" w:rsidRPr="00213808">
        <w:rPr>
          <w:rFonts w:cs="Arial"/>
          <w:b/>
          <w:iCs/>
        </w:rPr>
        <w:t>)</w:t>
      </w:r>
    </w:p>
    <w:tbl>
      <w:tblPr>
        <w:tblStyle w:val="TableGrid"/>
        <w:tblW w:w="10417" w:type="dxa"/>
        <w:tblInd w:w="108" w:type="dxa"/>
        <w:tblLayout w:type="fixed"/>
        <w:tblLook w:val="04A0" w:firstRow="1" w:lastRow="0" w:firstColumn="1" w:lastColumn="0" w:noHBand="0" w:noVBand="1"/>
      </w:tblPr>
      <w:tblGrid>
        <w:gridCol w:w="4117"/>
        <w:gridCol w:w="700"/>
        <w:gridCol w:w="700"/>
        <w:gridCol w:w="700"/>
        <w:gridCol w:w="700"/>
        <w:gridCol w:w="700"/>
        <w:gridCol w:w="700"/>
        <w:gridCol w:w="700"/>
        <w:gridCol w:w="700"/>
        <w:gridCol w:w="700"/>
      </w:tblGrid>
      <w:tr w:rsidR="00213808" w:rsidRPr="00213808" w14:paraId="7DF913F6" w14:textId="77777777" w:rsidTr="00213808">
        <w:trPr>
          <w:trHeight w:val="368"/>
        </w:trPr>
        <w:tc>
          <w:tcPr>
            <w:tcW w:w="4117" w:type="dxa"/>
            <w:shd w:val="clear" w:color="auto" w:fill="D9D9D9" w:themeFill="background1" w:themeFillShade="D9"/>
          </w:tcPr>
          <w:p w14:paraId="254672E9" w14:textId="77777777" w:rsidR="00213808" w:rsidRPr="00213808" w:rsidRDefault="00213808" w:rsidP="00302082">
            <w:pPr>
              <w:spacing w:after="120"/>
              <w:ind w:left="33"/>
              <w:rPr>
                <w:rFonts w:cs="Arial"/>
                <w:b/>
              </w:rPr>
            </w:pPr>
            <w:r w:rsidRPr="00213808">
              <w:rPr>
                <w:rFonts w:cs="Arial"/>
                <w:b/>
              </w:rPr>
              <w:t>Module learning outcome</w:t>
            </w:r>
          </w:p>
        </w:tc>
        <w:tc>
          <w:tcPr>
            <w:tcW w:w="700" w:type="dxa"/>
          </w:tcPr>
          <w:p w14:paraId="1AB30A5F" w14:textId="77777777" w:rsidR="00213808" w:rsidRPr="00213808" w:rsidRDefault="00213808" w:rsidP="00302082">
            <w:pPr>
              <w:spacing w:after="120"/>
              <w:rPr>
                <w:rFonts w:cs="Arial"/>
              </w:rPr>
            </w:pPr>
            <w:r w:rsidRPr="00213808">
              <w:rPr>
                <w:rFonts w:cs="Arial"/>
              </w:rPr>
              <w:t>8.1</w:t>
            </w:r>
          </w:p>
        </w:tc>
        <w:tc>
          <w:tcPr>
            <w:tcW w:w="700" w:type="dxa"/>
          </w:tcPr>
          <w:p w14:paraId="61A19B0D" w14:textId="77777777" w:rsidR="00213808" w:rsidRPr="00213808" w:rsidRDefault="00213808" w:rsidP="00302082">
            <w:pPr>
              <w:spacing w:after="120"/>
              <w:rPr>
                <w:rFonts w:cs="Arial"/>
              </w:rPr>
            </w:pPr>
            <w:r w:rsidRPr="00213808">
              <w:rPr>
                <w:rFonts w:cs="Arial"/>
              </w:rPr>
              <w:t>8.2</w:t>
            </w:r>
          </w:p>
        </w:tc>
        <w:tc>
          <w:tcPr>
            <w:tcW w:w="700" w:type="dxa"/>
          </w:tcPr>
          <w:p w14:paraId="0FC638F0" w14:textId="77777777" w:rsidR="00213808" w:rsidRPr="00213808" w:rsidRDefault="00213808" w:rsidP="00302082">
            <w:pPr>
              <w:spacing w:after="120"/>
              <w:rPr>
                <w:rFonts w:cs="Arial"/>
              </w:rPr>
            </w:pPr>
            <w:r w:rsidRPr="00213808">
              <w:rPr>
                <w:rFonts w:cs="Arial"/>
              </w:rPr>
              <w:t>8.3</w:t>
            </w:r>
          </w:p>
        </w:tc>
        <w:tc>
          <w:tcPr>
            <w:tcW w:w="700" w:type="dxa"/>
          </w:tcPr>
          <w:p w14:paraId="4283024A" w14:textId="77777777" w:rsidR="00213808" w:rsidRPr="00213808" w:rsidRDefault="00213808" w:rsidP="00302082">
            <w:pPr>
              <w:spacing w:after="120"/>
              <w:rPr>
                <w:rFonts w:cs="Arial"/>
              </w:rPr>
            </w:pPr>
            <w:r w:rsidRPr="00213808">
              <w:rPr>
                <w:rFonts w:cs="Arial"/>
              </w:rPr>
              <w:t>8.4</w:t>
            </w:r>
          </w:p>
        </w:tc>
        <w:tc>
          <w:tcPr>
            <w:tcW w:w="700" w:type="dxa"/>
          </w:tcPr>
          <w:p w14:paraId="36FBA614" w14:textId="77777777" w:rsidR="00213808" w:rsidRPr="00213808" w:rsidRDefault="00213808" w:rsidP="00302082">
            <w:pPr>
              <w:spacing w:after="120"/>
              <w:rPr>
                <w:rFonts w:cs="Arial"/>
              </w:rPr>
            </w:pPr>
            <w:r>
              <w:rPr>
                <w:rFonts w:cs="Arial"/>
              </w:rPr>
              <w:t>9.1</w:t>
            </w:r>
          </w:p>
        </w:tc>
        <w:tc>
          <w:tcPr>
            <w:tcW w:w="700" w:type="dxa"/>
          </w:tcPr>
          <w:p w14:paraId="6F1F14E5" w14:textId="77777777" w:rsidR="00213808" w:rsidRPr="00213808" w:rsidRDefault="00213808" w:rsidP="00302082">
            <w:pPr>
              <w:spacing w:after="120"/>
              <w:rPr>
                <w:rFonts w:cs="Arial"/>
              </w:rPr>
            </w:pPr>
            <w:r>
              <w:rPr>
                <w:rFonts w:cs="Arial"/>
              </w:rPr>
              <w:t>9.2</w:t>
            </w:r>
          </w:p>
        </w:tc>
        <w:tc>
          <w:tcPr>
            <w:tcW w:w="700" w:type="dxa"/>
          </w:tcPr>
          <w:p w14:paraId="167187E9" w14:textId="77777777" w:rsidR="00213808" w:rsidRPr="00213808" w:rsidRDefault="00213808" w:rsidP="00302082">
            <w:pPr>
              <w:spacing w:after="120"/>
              <w:rPr>
                <w:rFonts w:cs="Arial"/>
              </w:rPr>
            </w:pPr>
            <w:r>
              <w:rPr>
                <w:rFonts w:cs="Arial"/>
              </w:rPr>
              <w:t>9.3</w:t>
            </w:r>
          </w:p>
        </w:tc>
        <w:tc>
          <w:tcPr>
            <w:tcW w:w="700" w:type="dxa"/>
          </w:tcPr>
          <w:p w14:paraId="1C77ACB8" w14:textId="77777777" w:rsidR="00213808" w:rsidRDefault="00213808" w:rsidP="00302082">
            <w:pPr>
              <w:spacing w:after="120"/>
              <w:rPr>
                <w:rFonts w:cs="Arial"/>
              </w:rPr>
            </w:pPr>
            <w:r>
              <w:rPr>
                <w:rFonts w:cs="Arial"/>
              </w:rPr>
              <w:t>9.4</w:t>
            </w:r>
          </w:p>
        </w:tc>
        <w:tc>
          <w:tcPr>
            <w:tcW w:w="700" w:type="dxa"/>
          </w:tcPr>
          <w:p w14:paraId="3629D5BA" w14:textId="77777777" w:rsidR="00213808" w:rsidRDefault="00213808" w:rsidP="00302082">
            <w:pPr>
              <w:spacing w:after="120"/>
              <w:rPr>
                <w:rFonts w:cs="Arial"/>
              </w:rPr>
            </w:pPr>
            <w:r>
              <w:rPr>
                <w:rFonts w:cs="Arial"/>
              </w:rPr>
              <w:t>9.5</w:t>
            </w:r>
          </w:p>
        </w:tc>
      </w:tr>
      <w:tr w:rsidR="00213808" w:rsidRPr="00213808" w14:paraId="1B72CE66" w14:textId="77777777" w:rsidTr="00213808">
        <w:trPr>
          <w:trHeight w:val="70"/>
        </w:trPr>
        <w:tc>
          <w:tcPr>
            <w:tcW w:w="4117" w:type="dxa"/>
            <w:shd w:val="clear" w:color="auto" w:fill="D9D9D9" w:themeFill="background1" w:themeFillShade="D9"/>
          </w:tcPr>
          <w:p w14:paraId="577FCAF0" w14:textId="77777777" w:rsidR="00213808" w:rsidRPr="00213808" w:rsidRDefault="00213808" w:rsidP="00302082">
            <w:pPr>
              <w:spacing w:after="120"/>
              <w:rPr>
                <w:rFonts w:cs="Arial"/>
                <w:b/>
              </w:rPr>
            </w:pPr>
            <w:r w:rsidRPr="00213808">
              <w:rPr>
                <w:rFonts w:cs="Arial"/>
                <w:b/>
              </w:rPr>
              <w:t>Learning/ teaching method</w:t>
            </w:r>
          </w:p>
        </w:tc>
        <w:tc>
          <w:tcPr>
            <w:tcW w:w="700" w:type="dxa"/>
          </w:tcPr>
          <w:p w14:paraId="5C993BB7" w14:textId="77777777" w:rsidR="00213808" w:rsidRPr="00213808" w:rsidRDefault="00213808" w:rsidP="00302082">
            <w:pPr>
              <w:spacing w:after="120"/>
              <w:rPr>
                <w:rFonts w:cs="Arial"/>
                <w:b/>
              </w:rPr>
            </w:pPr>
          </w:p>
        </w:tc>
        <w:tc>
          <w:tcPr>
            <w:tcW w:w="700" w:type="dxa"/>
          </w:tcPr>
          <w:p w14:paraId="7D94D636" w14:textId="77777777" w:rsidR="00213808" w:rsidRPr="00213808" w:rsidRDefault="00213808" w:rsidP="00302082">
            <w:pPr>
              <w:spacing w:after="120"/>
              <w:rPr>
                <w:rFonts w:cs="Arial"/>
                <w:b/>
              </w:rPr>
            </w:pPr>
          </w:p>
        </w:tc>
        <w:tc>
          <w:tcPr>
            <w:tcW w:w="700" w:type="dxa"/>
          </w:tcPr>
          <w:p w14:paraId="51EAC3B0" w14:textId="77777777" w:rsidR="00213808" w:rsidRPr="00213808" w:rsidRDefault="00213808" w:rsidP="00302082">
            <w:pPr>
              <w:spacing w:after="120"/>
              <w:rPr>
                <w:rFonts w:cs="Arial"/>
                <w:b/>
              </w:rPr>
            </w:pPr>
          </w:p>
        </w:tc>
        <w:tc>
          <w:tcPr>
            <w:tcW w:w="700" w:type="dxa"/>
          </w:tcPr>
          <w:p w14:paraId="36620A55" w14:textId="77777777" w:rsidR="00213808" w:rsidRPr="00213808" w:rsidRDefault="00213808" w:rsidP="00302082">
            <w:pPr>
              <w:spacing w:after="120"/>
              <w:rPr>
                <w:rFonts w:cs="Arial"/>
                <w:b/>
              </w:rPr>
            </w:pPr>
          </w:p>
        </w:tc>
        <w:tc>
          <w:tcPr>
            <w:tcW w:w="700" w:type="dxa"/>
          </w:tcPr>
          <w:p w14:paraId="6A333F16" w14:textId="77777777" w:rsidR="00213808" w:rsidRPr="00213808" w:rsidRDefault="00213808" w:rsidP="00302082">
            <w:pPr>
              <w:spacing w:after="120"/>
              <w:rPr>
                <w:rFonts w:cs="Arial"/>
                <w:b/>
              </w:rPr>
            </w:pPr>
          </w:p>
        </w:tc>
        <w:tc>
          <w:tcPr>
            <w:tcW w:w="700" w:type="dxa"/>
          </w:tcPr>
          <w:p w14:paraId="4B081186" w14:textId="77777777" w:rsidR="00213808" w:rsidRPr="00213808" w:rsidRDefault="00213808" w:rsidP="00302082">
            <w:pPr>
              <w:spacing w:after="120"/>
              <w:rPr>
                <w:rFonts w:cs="Arial"/>
                <w:b/>
              </w:rPr>
            </w:pPr>
          </w:p>
        </w:tc>
        <w:tc>
          <w:tcPr>
            <w:tcW w:w="700" w:type="dxa"/>
          </w:tcPr>
          <w:p w14:paraId="0F95160D" w14:textId="77777777" w:rsidR="00213808" w:rsidRPr="00213808" w:rsidRDefault="00213808" w:rsidP="00302082">
            <w:pPr>
              <w:spacing w:after="120"/>
              <w:rPr>
                <w:rFonts w:cs="Arial"/>
                <w:b/>
              </w:rPr>
            </w:pPr>
          </w:p>
        </w:tc>
        <w:tc>
          <w:tcPr>
            <w:tcW w:w="700" w:type="dxa"/>
          </w:tcPr>
          <w:p w14:paraId="657BB86D" w14:textId="77777777" w:rsidR="00213808" w:rsidRPr="00213808" w:rsidRDefault="00213808" w:rsidP="00302082">
            <w:pPr>
              <w:spacing w:after="120"/>
              <w:rPr>
                <w:rFonts w:cs="Arial"/>
                <w:b/>
              </w:rPr>
            </w:pPr>
          </w:p>
        </w:tc>
        <w:tc>
          <w:tcPr>
            <w:tcW w:w="700" w:type="dxa"/>
          </w:tcPr>
          <w:p w14:paraId="565F2748" w14:textId="77777777" w:rsidR="00213808" w:rsidRPr="00213808" w:rsidRDefault="00213808" w:rsidP="00302082">
            <w:pPr>
              <w:spacing w:after="120"/>
              <w:rPr>
                <w:rFonts w:cs="Arial"/>
                <w:b/>
              </w:rPr>
            </w:pPr>
          </w:p>
        </w:tc>
      </w:tr>
      <w:tr w:rsidR="00213808" w:rsidRPr="00213808" w14:paraId="6FE130AA" w14:textId="77777777" w:rsidTr="00213808">
        <w:trPr>
          <w:trHeight w:val="347"/>
        </w:trPr>
        <w:tc>
          <w:tcPr>
            <w:tcW w:w="4117" w:type="dxa"/>
          </w:tcPr>
          <w:p w14:paraId="1E64DF58" w14:textId="77777777" w:rsidR="00213808" w:rsidRPr="00213808" w:rsidRDefault="00213808" w:rsidP="00302082">
            <w:pPr>
              <w:spacing w:after="120"/>
              <w:rPr>
                <w:rFonts w:cs="Arial"/>
              </w:rPr>
            </w:pPr>
            <w:r w:rsidRPr="00213808">
              <w:rPr>
                <w:rFonts w:cs="Arial"/>
              </w:rPr>
              <w:t>Private Study</w:t>
            </w:r>
          </w:p>
        </w:tc>
        <w:tc>
          <w:tcPr>
            <w:tcW w:w="700" w:type="dxa"/>
          </w:tcPr>
          <w:p w14:paraId="1ED906F7" w14:textId="77777777" w:rsidR="00213808" w:rsidRPr="00213808" w:rsidRDefault="00213808" w:rsidP="00302082">
            <w:pPr>
              <w:spacing w:after="120"/>
              <w:rPr>
                <w:rFonts w:cs="Arial"/>
                <w:b/>
              </w:rPr>
            </w:pPr>
            <w:r>
              <w:rPr>
                <w:rFonts w:cs="Arial"/>
                <w:b/>
              </w:rPr>
              <w:t>X</w:t>
            </w:r>
          </w:p>
        </w:tc>
        <w:tc>
          <w:tcPr>
            <w:tcW w:w="700" w:type="dxa"/>
          </w:tcPr>
          <w:p w14:paraId="06ECFCF6" w14:textId="77777777" w:rsidR="00213808" w:rsidRPr="00213808" w:rsidRDefault="00213808" w:rsidP="00302082">
            <w:pPr>
              <w:spacing w:after="120"/>
              <w:rPr>
                <w:rFonts w:cs="Arial"/>
                <w:b/>
              </w:rPr>
            </w:pPr>
            <w:r>
              <w:rPr>
                <w:rFonts w:cs="Arial"/>
                <w:b/>
              </w:rPr>
              <w:t>X</w:t>
            </w:r>
          </w:p>
        </w:tc>
        <w:tc>
          <w:tcPr>
            <w:tcW w:w="700" w:type="dxa"/>
          </w:tcPr>
          <w:p w14:paraId="4CB12AEE" w14:textId="77777777" w:rsidR="00213808" w:rsidRPr="00213808" w:rsidRDefault="00213808" w:rsidP="00302082">
            <w:pPr>
              <w:spacing w:after="120"/>
              <w:rPr>
                <w:rFonts w:cs="Arial"/>
                <w:b/>
              </w:rPr>
            </w:pPr>
            <w:r>
              <w:rPr>
                <w:rFonts w:cs="Arial"/>
                <w:b/>
              </w:rPr>
              <w:t>X</w:t>
            </w:r>
          </w:p>
        </w:tc>
        <w:tc>
          <w:tcPr>
            <w:tcW w:w="700" w:type="dxa"/>
          </w:tcPr>
          <w:p w14:paraId="43C8C3D4" w14:textId="77777777" w:rsidR="00213808" w:rsidRPr="00213808" w:rsidRDefault="00213808" w:rsidP="00302082">
            <w:pPr>
              <w:spacing w:after="120"/>
              <w:rPr>
                <w:rFonts w:cs="Arial"/>
                <w:b/>
              </w:rPr>
            </w:pPr>
            <w:r>
              <w:rPr>
                <w:rFonts w:cs="Arial"/>
                <w:b/>
              </w:rPr>
              <w:t>X</w:t>
            </w:r>
          </w:p>
        </w:tc>
        <w:tc>
          <w:tcPr>
            <w:tcW w:w="700" w:type="dxa"/>
          </w:tcPr>
          <w:p w14:paraId="080D6DEA" w14:textId="77777777" w:rsidR="00213808" w:rsidRPr="00213808" w:rsidRDefault="00213808" w:rsidP="00302082">
            <w:pPr>
              <w:spacing w:after="120"/>
              <w:rPr>
                <w:rFonts w:cs="Arial"/>
                <w:b/>
              </w:rPr>
            </w:pPr>
            <w:r>
              <w:rPr>
                <w:rFonts w:cs="Arial"/>
                <w:b/>
              </w:rPr>
              <w:t>X</w:t>
            </w:r>
          </w:p>
        </w:tc>
        <w:tc>
          <w:tcPr>
            <w:tcW w:w="700" w:type="dxa"/>
          </w:tcPr>
          <w:p w14:paraId="063E71F1" w14:textId="77777777" w:rsidR="00213808" w:rsidRPr="00213808" w:rsidRDefault="00213808" w:rsidP="00302082">
            <w:pPr>
              <w:spacing w:after="120"/>
              <w:rPr>
                <w:rFonts w:cs="Arial"/>
                <w:b/>
              </w:rPr>
            </w:pPr>
            <w:r>
              <w:rPr>
                <w:rFonts w:cs="Arial"/>
                <w:b/>
              </w:rPr>
              <w:t>X</w:t>
            </w:r>
          </w:p>
        </w:tc>
        <w:tc>
          <w:tcPr>
            <w:tcW w:w="700" w:type="dxa"/>
          </w:tcPr>
          <w:p w14:paraId="24A5EC6A" w14:textId="77777777" w:rsidR="00213808" w:rsidRPr="00213808" w:rsidRDefault="00213808" w:rsidP="00302082">
            <w:pPr>
              <w:spacing w:after="120"/>
              <w:rPr>
                <w:rFonts w:cs="Arial"/>
                <w:b/>
              </w:rPr>
            </w:pPr>
            <w:r>
              <w:rPr>
                <w:rFonts w:cs="Arial"/>
                <w:b/>
              </w:rPr>
              <w:t>X</w:t>
            </w:r>
          </w:p>
        </w:tc>
        <w:tc>
          <w:tcPr>
            <w:tcW w:w="700" w:type="dxa"/>
          </w:tcPr>
          <w:p w14:paraId="0C6B6B63" w14:textId="77777777" w:rsidR="00213808" w:rsidRPr="00213808" w:rsidRDefault="00213808" w:rsidP="00302082">
            <w:pPr>
              <w:spacing w:after="120"/>
              <w:rPr>
                <w:rFonts w:cs="Arial"/>
                <w:b/>
              </w:rPr>
            </w:pPr>
            <w:r>
              <w:rPr>
                <w:rFonts w:cs="Arial"/>
                <w:b/>
              </w:rPr>
              <w:t>X</w:t>
            </w:r>
          </w:p>
        </w:tc>
        <w:tc>
          <w:tcPr>
            <w:tcW w:w="700" w:type="dxa"/>
          </w:tcPr>
          <w:p w14:paraId="10037661" w14:textId="77777777" w:rsidR="00213808" w:rsidRPr="00213808" w:rsidRDefault="00213808" w:rsidP="00302082">
            <w:pPr>
              <w:spacing w:after="120"/>
              <w:rPr>
                <w:rFonts w:cs="Arial"/>
                <w:b/>
              </w:rPr>
            </w:pPr>
            <w:r>
              <w:rPr>
                <w:rFonts w:cs="Arial"/>
                <w:b/>
              </w:rPr>
              <w:t>X</w:t>
            </w:r>
          </w:p>
        </w:tc>
      </w:tr>
      <w:tr w:rsidR="00213808" w:rsidRPr="00213808" w14:paraId="3904F33C" w14:textId="77777777" w:rsidTr="00213808">
        <w:trPr>
          <w:trHeight w:val="362"/>
        </w:trPr>
        <w:tc>
          <w:tcPr>
            <w:tcW w:w="4117" w:type="dxa"/>
          </w:tcPr>
          <w:p w14:paraId="2D14EA43" w14:textId="77777777" w:rsidR="00213808" w:rsidRPr="00213808" w:rsidRDefault="00213808" w:rsidP="00213808">
            <w:pPr>
              <w:spacing w:after="120"/>
              <w:rPr>
                <w:rFonts w:cs="Arial"/>
              </w:rPr>
            </w:pPr>
            <w:r w:rsidRPr="00213808">
              <w:rPr>
                <w:rFonts w:cs="Arial"/>
              </w:rPr>
              <w:t>Lecture/Workshops</w:t>
            </w:r>
          </w:p>
        </w:tc>
        <w:tc>
          <w:tcPr>
            <w:tcW w:w="700" w:type="dxa"/>
          </w:tcPr>
          <w:p w14:paraId="166BD399" w14:textId="77777777" w:rsidR="00213808" w:rsidRPr="00213808" w:rsidRDefault="00213808" w:rsidP="00213808">
            <w:pPr>
              <w:spacing w:after="120"/>
              <w:rPr>
                <w:rFonts w:cs="Arial"/>
                <w:b/>
              </w:rPr>
            </w:pPr>
            <w:r>
              <w:rPr>
                <w:rFonts w:cs="Arial"/>
                <w:b/>
              </w:rPr>
              <w:t>X</w:t>
            </w:r>
          </w:p>
        </w:tc>
        <w:tc>
          <w:tcPr>
            <w:tcW w:w="700" w:type="dxa"/>
          </w:tcPr>
          <w:p w14:paraId="41A16475" w14:textId="77777777" w:rsidR="00213808" w:rsidRPr="00213808" w:rsidRDefault="00213808" w:rsidP="00213808">
            <w:pPr>
              <w:spacing w:after="120"/>
              <w:rPr>
                <w:rFonts w:cs="Arial"/>
                <w:b/>
              </w:rPr>
            </w:pPr>
            <w:r>
              <w:rPr>
                <w:rFonts w:cs="Arial"/>
                <w:b/>
              </w:rPr>
              <w:t>X</w:t>
            </w:r>
          </w:p>
        </w:tc>
        <w:tc>
          <w:tcPr>
            <w:tcW w:w="700" w:type="dxa"/>
          </w:tcPr>
          <w:p w14:paraId="6797A81B" w14:textId="77777777" w:rsidR="00213808" w:rsidRPr="00213808" w:rsidRDefault="00213808" w:rsidP="00213808">
            <w:pPr>
              <w:spacing w:after="120"/>
              <w:rPr>
                <w:rFonts w:cs="Arial"/>
                <w:b/>
              </w:rPr>
            </w:pPr>
            <w:r>
              <w:rPr>
                <w:rFonts w:cs="Arial"/>
                <w:b/>
              </w:rPr>
              <w:t>X</w:t>
            </w:r>
          </w:p>
        </w:tc>
        <w:tc>
          <w:tcPr>
            <w:tcW w:w="700" w:type="dxa"/>
          </w:tcPr>
          <w:p w14:paraId="4018F836" w14:textId="77777777" w:rsidR="00213808" w:rsidRPr="00213808" w:rsidRDefault="00213808" w:rsidP="00213808">
            <w:pPr>
              <w:spacing w:after="120"/>
              <w:rPr>
                <w:rFonts w:cs="Arial"/>
                <w:b/>
              </w:rPr>
            </w:pPr>
            <w:r>
              <w:rPr>
                <w:rFonts w:cs="Arial"/>
                <w:b/>
              </w:rPr>
              <w:t>X</w:t>
            </w:r>
          </w:p>
        </w:tc>
        <w:tc>
          <w:tcPr>
            <w:tcW w:w="700" w:type="dxa"/>
          </w:tcPr>
          <w:p w14:paraId="18F718BF" w14:textId="77777777" w:rsidR="00213808" w:rsidRPr="00213808" w:rsidRDefault="00213808" w:rsidP="00213808">
            <w:pPr>
              <w:spacing w:after="120"/>
              <w:rPr>
                <w:rFonts w:cs="Arial"/>
                <w:b/>
              </w:rPr>
            </w:pPr>
            <w:r>
              <w:rPr>
                <w:rFonts w:cs="Arial"/>
                <w:b/>
              </w:rPr>
              <w:t>X</w:t>
            </w:r>
          </w:p>
        </w:tc>
        <w:tc>
          <w:tcPr>
            <w:tcW w:w="700" w:type="dxa"/>
          </w:tcPr>
          <w:p w14:paraId="5A7D04CB" w14:textId="77777777" w:rsidR="00213808" w:rsidRPr="00213808" w:rsidRDefault="00213808" w:rsidP="00213808">
            <w:pPr>
              <w:spacing w:after="120"/>
              <w:rPr>
                <w:rFonts w:cs="Arial"/>
                <w:b/>
              </w:rPr>
            </w:pPr>
            <w:r>
              <w:rPr>
                <w:rFonts w:cs="Arial"/>
                <w:b/>
              </w:rPr>
              <w:t>X</w:t>
            </w:r>
          </w:p>
        </w:tc>
        <w:tc>
          <w:tcPr>
            <w:tcW w:w="700" w:type="dxa"/>
          </w:tcPr>
          <w:p w14:paraId="092DBC70" w14:textId="77777777" w:rsidR="00213808" w:rsidRPr="00213808" w:rsidRDefault="00213808" w:rsidP="00213808">
            <w:pPr>
              <w:spacing w:after="120"/>
              <w:rPr>
                <w:rFonts w:cs="Arial"/>
                <w:b/>
              </w:rPr>
            </w:pPr>
            <w:r>
              <w:rPr>
                <w:rFonts w:cs="Arial"/>
                <w:b/>
              </w:rPr>
              <w:t>X</w:t>
            </w:r>
          </w:p>
        </w:tc>
        <w:tc>
          <w:tcPr>
            <w:tcW w:w="700" w:type="dxa"/>
          </w:tcPr>
          <w:p w14:paraId="3AA2BC40" w14:textId="77777777" w:rsidR="00213808" w:rsidRPr="00213808" w:rsidRDefault="00213808" w:rsidP="00213808">
            <w:pPr>
              <w:spacing w:after="120"/>
              <w:rPr>
                <w:rFonts w:cs="Arial"/>
                <w:b/>
              </w:rPr>
            </w:pPr>
            <w:r>
              <w:rPr>
                <w:rFonts w:cs="Arial"/>
                <w:b/>
              </w:rPr>
              <w:t>X</w:t>
            </w:r>
          </w:p>
        </w:tc>
        <w:tc>
          <w:tcPr>
            <w:tcW w:w="700" w:type="dxa"/>
          </w:tcPr>
          <w:p w14:paraId="101CB97F" w14:textId="77777777" w:rsidR="00213808" w:rsidRPr="00213808" w:rsidRDefault="00213808" w:rsidP="00213808">
            <w:pPr>
              <w:spacing w:after="120"/>
              <w:rPr>
                <w:rFonts w:cs="Arial"/>
                <w:b/>
              </w:rPr>
            </w:pPr>
            <w:r>
              <w:rPr>
                <w:rFonts w:cs="Arial"/>
                <w:b/>
              </w:rPr>
              <w:t>X</w:t>
            </w:r>
          </w:p>
        </w:tc>
      </w:tr>
      <w:tr w:rsidR="00213808" w:rsidRPr="00213808" w14:paraId="4FA4AF53" w14:textId="77777777" w:rsidTr="00213808">
        <w:trPr>
          <w:trHeight w:val="233"/>
        </w:trPr>
        <w:tc>
          <w:tcPr>
            <w:tcW w:w="4117" w:type="dxa"/>
            <w:shd w:val="clear" w:color="auto" w:fill="D9D9D9" w:themeFill="background1" w:themeFillShade="D9"/>
          </w:tcPr>
          <w:p w14:paraId="0DF4242F" w14:textId="77777777" w:rsidR="00213808" w:rsidRPr="00213808" w:rsidRDefault="00213808" w:rsidP="00213808">
            <w:pPr>
              <w:spacing w:after="120"/>
              <w:rPr>
                <w:rFonts w:cs="Arial"/>
                <w:b/>
              </w:rPr>
            </w:pPr>
            <w:r w:rsidRPr="00213808">
              <w:rPr>
                <w:rFonts w:cs="Arial"/>
                <w:b/>
              </w:rPr>
              <w:t>Assessment method</w:t>
            </w:r>
          </w:p>
        </w:tc>
        <w:tc>
          <w:tcPr>
            <w:tcW w:w="700" w:type="dxa"/>
          </w:tcPr>
          <w:p w14:paraId="6A1CDB50" w14:textId="77777777" w:rsidR="00213808" w:rsidRPr="00213808" w:rsidRDefault="00213808" w:rsidP="00213808">
            <w:pPr>
              <w:spacing w:after="120"/>
              <w:rPr>
                <w:rFonts w:cs="Arial"/>
                <w:b/>
              </w:rPr>
            </w:pPr>
          </w:p>
        </w:tc>
        <w:tc>
          <w:tcPr>
            <w:tcW w:w="700" w:type="dxa"/>
          </w:tcPr>
          <w:p w14:paraId="70168DC3" w14:textId="77777777" w:rsidR="00213808" w:rsidRPr="00213808" w:rsidRDefault="00213808" w:rsidP="00213808">
            <w:pPr>
              <w:spacing w:after="120"/>
              <w:rPr>
                <w:rFonts w:cs="Arial"/>
                <w:b/>
              </w:rPr>
            </w:pPr>
          </w:p>
        </w:tc>
        <w:tc>
          <w:tcPr>
            <w:tcW w:w="700" w:type="dxa"/>
          </w:tcPr>
          <w:p w14:paraId="2C495BCA" w14:textId="77777777" w:rsidR="00213808" w:rsidRPr="00213808" w:rsidRDefault="00213808" w:rsidP="00213808">
            <w:pPr>
              <w:spacing w:after="120"/>
              <w:rPr>
                <w:rFonts w:cs="Arial"/>
                <w:b/>
              </w:rPr>
            </w:pPr>
          </w:p>
        </w:tc>
        <w:tc>
          <w:tcPr>
            <w:tcW w:w="700" w:type="dxa"/>
          </w:tcPr>
          <w:p w14:paraId="1553283B" w14:textId="77777777" w:rsidR="00213808" w:rsidRPr="00213808" w:rsidRDefault="00213808" w:rsidP="00213808">
            <w:pPr>
              <w:spacing w:after="120"/>
              <w:rPr>
                <w:rFonts w:cs="Arial"/>
                <w:b/>
              </w:rPr>
            </w:pPr>
          </w:p>
        </w:tc>
        <w:tc>
          <w:tcPr>
            <w:tcW w:w="700" w:type="dxa"/>
          </w:tcPr>
          <w:p w14:paraId="323B1CBA" w14:textId="77777777" w:rsidR="00213808" w:rsidRPr="00213808" w:rsidRDefault="00213808" w:rsidP="00213808">
            <w:pPr>
              <w:spacing w:after="120"/>
              <w:rPr>
                <w:rFonts w:cs="Arial"/>
                <w:b/>
              </w:rPr>
            </w:pPr>
          </w:p>
        </w:tc>
        <w:tc>
          <w:tcPr>
            <w:tcW w:w="700" w:type="dxa"/>
          </w:tcPr>
          <w:p w14:paraId="20C9D560" w14:textId="77777777" w:rsidR="00213808" w:rsidRPr="00213808" w:rsidRDefault="00213808" w:rsidP="00213808">
            <w:pPr>
              <w:spacing w:after="120"/>
              <w:rPr>
                <w:rFonts w:cs="Arial"/>
                <w:b/>
              </w:rPr>
            </w:pPr>
          </w:p>
        </w:tc>
        <w:tc>
          <w:tcPr>
            <w:tcW w:w="700" w:type="dxa"/>
          </w:tcPr>
          <w:p w14:paraId="7A0B9A7D" w14:textId="77777777" w:rsidR="00213808" w:rsidRPr="00213808" w:rsidRDefault="00213808" w:rsidP="00213808">
            <w:pPr>
              <w:spacing w:after="120"/>
              <w:rPr>
                <w:rFonts w:cs="Arial"/>
                <w:b/>
              </w:rPr>
            </w:pPr>
          </w:p>
        </w:tc>
        <w:tc>
          <w:tcPr>
            <w:tcW w:w="700" w:type="dxa"/>
          </w:tcPr>
          <w:p w14:paraId="2A32ACB7" w14:textId="77777777" w:rsidR="00213808" w:rsidRPr="00213808" w:rsidRDefault="00213808" w:rsidP="00213808">
            <w:pPr>
              <w:spacing w:after="120"/>
              <w:rPr>
                <w:rFonts w:cs="Arial"/>
                <w:b/>
              </w:rPr>
            </w:pPr>
          </w:p>
        </w:tc>
        <w:tc>
          <w:tcPr>
            <w:tcW w:w="700" w:type="dxa"/>
          </w:tcPr>
          <w:p w14:paraId="7518B355" w14:textId="77777777" w:rsidR="00213808" w:rsidRPr="00213808" w:rsidRDefault="00213808" w:rsidP="00213808">
            <w:pPr>
              <w:spacing w:after="120"/>
              <w:rPr>
                <w:rFonts w:cs="Arial"/>
                <w:b/>
              </w:rPr>
            </w:pPr>
          </w:p>
        </w:tc>
      </w:tr>
      <w:tr w:rsidR="00213808" w:rsidRPr="00213808" w14:paraId="697C5047" w14:textId="77777777" w:rsidTr="00213808">
        <w:trPr>
          <w:trHeight w:val="347"/>
        </w:trPr>
        <w:tc>
          <w:tcPr>
            <w:tcW w:w="4117" w:type="dxa"/>
          </w:tcPr>
          <w:p w14:paraId="7BE6EF45" w14:textId="77777777" w:rsidR="00213808" w:rsidRPr="00213808" w:rsidRDefault="00213808" w:rsidP="00213808">
            <w:pPr>
              <w:spacing w:after="120"/>
              <w:rPr>
                <w:rFonts w:cs="Arial"/>
              </w:rPr>
            </w:pPr>
            <w:r w:rsidRPr="00213808">
              <w:rPr>
                <w:rFonts w:cs="Arial"/>
              </w:rPr>
              <w:t>Business Plan (3,000 words)</w:t>
            </w:r>
          </w:p>
        </w:tc>
        <w:tc>
          <w:tcPr>
            <w:tcW w:w="700" w:type="dxa"/>
          </w:tcPr>
          <w:p w14:paraId="65762E63" w14:textId="77777777" w:rsidR="00213808" w:rsidRPr="00213808" w:rsidRDefault="00213808" w:rsidP="00213808">
            <w:pPr>
              <w:spacing w:after="120"/>
              <w:rPr>
                <w:rFonts w:cs="Arial"/>
                <w:b/>
              </w:rPr>
            </w:pPr>
            <w:r>
              <w:rPr>
                <w:rFonts w:cs="Arial"/>
                <w:b/>
              </w:rPr>
              <w:t>X</w:t>
            </w:r>
          </w:p>
        </w:tc>
        <w:tc>
          <w:tcPr>
            <w:tcW w:w="700" w:type="dxa"/>
          </w:tcPr>
          <w:p w14:paraId="01DE83C8" w14:textId="77777777" w:rsidR="00213808" w:rsidRPr="00213808" w:rsidRDefault="00213808" w:rsidP="00213808">
            <w:pPr>
              <w:spacing w:after="120"/>
              <w:rPr>
                <w:rFonts w:cs="Arial"/>
                <w:b/>
              </w:rPr>
            </w:pPr>
            <w:r>
              <w:rPr>
                <w:rFonts w:cs="Arial"/>
                <w:b/>
              </w:rPr>
              <w:t>X</w:t>
            </w:r>
          </w:p>
        </w:tc>
        <w:tc>
          <w:tcPr>
            <w:tcW w:w="700" w:type="dxa"/>
          </w:tcPr>
          <w:p w14:paraId="50722DC7" w14:textId="77777777" w:rsidR="00213808" w:rsidRPr="00213808" w:rsidRDefault="00213808" w:rsidP="00213808">
            <w:pPr>
              <w:spacing w:after="120"/>
              <w:rPr>
                <w:rFonts w:cs="Arial"/>
                <w:b/>
              </w:rPr>
            </w:pPr>
          </w:p>
        </w:tc>
        <w:tc>
          <w:tcPr>
            <w:tcW w:w="700" w:type="dxa"/>
          </w:tcPr>
          <w:p w14:paraId="475305E2" w14:textId="77777777" w:rsidR="00213808" w:rsidRPr="00213808" w:rsidRDefault="00213808" w:rsidP="00213808">
            <w:pPr>
              <w:spacing w:after="120"/>
              <w:rPr>
                <w:rFonts w:cs="Arial"/>
                <w:b/>
              </w:rPr>
            </w:pPr>
            <w:r>
              <w:rPr>
                <w:rFonts w:cs="Arial"/>
                <w:b/>
              </w:rPr>
              <w:t>X</w:t>
            </w:r>
          </w:p>
        </w:tc>
        <w:tc>
          <w:tcPr>
            <w:tcW w:w="700" w:type="dxa"/>
          </w:tcPr>
          <w:p w14:paraId="571590BB" w14:textId="77777777" w:rsidR="00213808" w:rsidRPr="00213808" w:rsidRDefault="00213808" w:rsidP="00213808">
            <w:pPr>
              <w:spacing w:after="120"/>
              <w:rPr>
                <w:rFonts w:cs="Arial"/>
                <w:b/>
              </w:rPr>
            </w:pPr>
            <w:r>
              <w:rPr>
                <w:rFonts w:cs="Arial"/>
                <w:b/>
              </w:rPr>
              <w:t>X</w:t>
            </w:r>
          </w:p>
        </w:tc>
        <w:tc>
          <w:tcPr>
            <w:tcW w:w="700" w:type="dxa"/>
          </w:tcPr>
          <w:p w14:paraId="715E49C5" w14:textId="77777777" w:rsidR="00213808" w:rsidRPr="00213808" w:rsidRDefault="00213808" w:rsidP="00213808">
            <w:pPr>
              <w:spacing w:after="120"/>
              <w:rPr>
                <w:rFonts w:cs="Arial"/>
                <w:b/>
              </w:rPr>
            </w:pPr>
            <w:r>
              <w:rPr>
                <w:rFonts w:cs="Arial"/>
                <w:b/>
              </w:rPr>
              <w:t>X</w:t>
            </w:r>
          </w:p>
        </w:tc>
        <w:tc>
          <w:tcPr>
            <w:tcW w:w="700" w:type="dxa"/>
          </w:tcPr>
          <w:p w14:paraId="494103BA" w14:textId="77777777" w:rsidR="00213808" w:rsidRPr="00213808" w:rsidRDefault="00213808" w:rsidP="00213808">
            <w:pPr>
              <w:spacing w:after="120"/>
              <w:rPr>
                <w:rFonts w:cs="Arial"/>
                <w:b/>
              </w:rPr>
            </w:pPr>
          </w:p>
        </w:tc>
        <w:tc>
          <w:tcPr>
            <w:tcW w:w="700" w:type="dxa"/>
          </w:tcPr>
          <w:p w14:paraId="5E38C578" w14:textId="77777777" w:rsidR="00213808" w:rsidRPr="00213808" w:rsidRDefault="00213808" w:rsidP="00213808">
            <w:pPr>
              <w:spacing w:after="120"/>
              <w:rPr>
                <w:rFonts w:cs="Arial"/>
                <w:b/>
              </w:rPr>
            </w:pPr>
          </w:p>
        </w:tc>
        <w:tc>
          <w:tcPr>
            <w:tcW w:w="700" w:type="dxa"/>
          </w:tcPr>
          <w:p w14:paraId="42FC70B3" w14:textId="77777777" w:rsidR="00213808" w:rsidRPr="00213808" w:rsidRDefault="00213808" w:rsidP="00213808">
            <w:pPr>
              <w:spacing w:after="120"/>
              <w:rPr>
                <w:rFonts w:cs="Arial"/>
                <w:b/>
              </w:rPr>
            </w:pPr>
            <w:r>
              <w:rPr>
                <w:rFonts w:cs="Arial"/>
                <w:b/>
              </w:rPr>
              <w:t>X</w:t>
            </w:r>
          </w:p>
        </w:tc>
      </w:tr>
      <w:tr w:rsidR="00213808" w:rsidRPr="00213808" w14:paraId="487F7C23" w14:textId="77777777" w:rsidTr="00213808">
        <w:trPr>
          <w:trHeight w:val="362"/>
        </w:trPr>
        <w:tc>
          <w:tcPr>
            <w:tcW w:w="4117" w:type="dxa"/>
          </w:tcPr>
          <w:p w14:paraId="6120980C" w14:textId="77777777" w:rsidR="00213808" w:rsidRPr="00213808" w:rsidRDefault="00213808" w:rsidP="00213808">
            <w:pPr>
              <w:spacing w:after="120"/>
              <w:rPr>
                <w:rFonts w:cs="Arial"/>
              </w:rPr>
            </w:pPr>
            <w:r w:rsidRPr="00213808">
              <w:rPr>
                <w:rFonts w:cs="Arial"/>
              </w:rPr>
              <w:t>Presentation summary (1,000 words)</w:t>
            </w:r>
          </w:p>
        </w:tc>
        <w:tc>
          <w:tcPr>
            <w:tcW w:w="700" w:type="dxa"/>
          </w:tcPr>
          <w:p w14:paraId="3A75DF8C" w14:textId="77777777" w:rsidR="00213808" w:rsidRPr="00213808" w:rsidRDefault="00213808" w:rsidP="00213808">
            <w:pPr>
              <w:spacing w:after="120"/>
              <w:rPr>
                <w:rFonts w:cs="Arial"/>
                <w:b/>
              </w:rPr>
            </w:pPr>
          </w:p>
        </w:tc>
        <w:tc>
          <w:tcPr>
            <w:tcW w:w="700" w:type="dxa"/>
          </w:tcPr>
          <w:p w14:paraId="570DD9DF" w14:textId="77777777" w:rsidR="00213808" w:rsidRPr="00213808" w:rsidRDefault="00213808" w:rsidP="00213808">
            <w:pPr>
              <w:spacing w:after="120"/>
              <w:rPr>
                <w:rFonts w:cs="Arial"/>
                <w:b/>
              </w:rPr>
            </w:pPr>
          </w:p>
        </w:tc>
        <w:tc>
          <w:tcPr>
            <w:tcW w:w="700" w:type="dxa"/>
          </w:tcPr>
          <w:p w14:paraId="496C1BF3" w14:textId="77777777" w:rsidR="00213808" w:rsidRPr="00213808" w:rsidRDefault="00213808" w:rsidP="00213808">
            <w:pPr>
              <w:spacing w:after="120"/>
              <w:rPr>
                <w:rFonts w:cs="Arial"/>
                <w:b/>
              </w:rPr>
            </w:pPr>
            <w:r>
              <w:rPr>
                <w:rFonts w:cs="Arial"/>
                <w:b/>
              </w:rPr>
              <w:t>X</w:t>
            </w:r>
          </w:p>
        </w:tc>
        <w:tc>
          <w:tcPr>
            <w:tcW w:w="700" w:type="dxa"/>
          </w:tcPr>
          <w:p w14:paraId="53790E3F" w14:textId="77777777" w:rsidR="00213808" w:rsidRPr="00213808" w:rsidRDefault="00213808" w:rsidP="00213808">
            <w:pPr>
              <w:spacing w:after="120"/>
              <w:rPr>
                <w:rFonts w:cs="Arial"/>
                <w:b/>
              </w:rPr>
            </w:pPr>
            <w:r>
              <w:rPr>
                <w:rFonts w:cs="Arial"/>
                <w:b/>
              </w:rPr>
              <w:t>X</w:t>
            </w:r>
          </w:p>
        </w:tc>
        <w:tc>
          <w:tcPr>
            <w:tcW w:w="700" w:type="dxa"/>
          </w:tcPr>
          <w:p w14:paraId="66245FF9" w14:textId="77777777" w:rsidR="00213808" w:rsidRPr="00213808" w:rsidRDefault="00213808" w:rsidP="00213808">
            <w:pPr>
              <w:spacing w:after="120"/>
              <w:rPr>
                <w:rFonts w:cs="Arial"/>
                <w:b/>
              </w:rPr>
            </w:pPr>
          </w:p>
        </w:tc>
        <w:tc>
          <w:tcPr>
            <w:tcW w:w="700" w:type="dxa"/>
          </w:tcPr>
          <w:p w14:paraId="1C82D28A" w14:textId="77777777" w:rsidR="00213808" w:rsidRPr="00213808" w:rsidRDefault="00213808" w:rsidP="00213808">
            <w:pPr>
              <w:spacing w:after="120"/>
              <w:rPr>
                <w:rFonts w:cs="Arial"/>
                <w:b/>
              </w:rPr>
            </w:pPr>
          </w:p>
        </w:tc>
        <w:tc>
          <w:tcPr>
            <w:tcW w:w="700" w:type="dxa"/>
          </w:tcPr>
          <w:p w14:paraId="61D3AE01" w14:textId="77777777" w:rsidR="00213808" w:rsidRPr="00213808" w:rsidRDefault="00213808" w:rsidP="00213808">
            <w:pPr>
              <w:spacing w:after="120"/>
              <w:rPr>
                <w:rFonts w:cs="Arial"/>
                <w:b/>
              </w:rPr>
            </w:pPr>
            <w:r>
              <w:rPr>
                <w:rFonts w:cs="Arial"/>
                <w:b/>
              </w:rPr>
              <w:t>X</w:t>
            </w:r>
          </w:p>
        </w:tc>
        <w:tc>
          <w:tcPr>
            <w:tcW w:w="700" w:type="dxa"/>
          </w:tcPr>
          <w:p w14:paraId="10C74D35" w14:textId="77777777" w:rsidR="00213808" w:rsidRPr="00213808" w:rsidRDefault="00213808" w:rsidP="00213808">
            <w:pPr>
              <w:spacing w:after="120"/>
              <w:rPr>
                <w:rFonts w:cs="Arial"/>
                <w:b/>
              </w:rPr>
            </w:pPr>
            <w:r>
              <w:rPr>
                <w:rFonts w:cs="Arial"/>
                <w:b/>
              </w:rPr>
              <w:t>X</w:t>
            </w:r>
          </w:p>
        </w:tc>
        <w:tc>
          <w:tcPr>
            <w:tcW w:w="700" w:type="dxa"/>
          </w:tcPr>
          <w:p w14:paraId="48E9B2DC" w14:textId="77777777" w:rsidR="00213808" w:rsidRPr="00213808" w:rsidRDefault="00213808" w:rsidP="00213808">
            <w:pPr>
              <w:spacing w:after="120"/>
              <w:rPr>
                <w:rFonts w:cs="Arial"/>
                <w:b/>
              </w:rPr>
            </w:pPr>
          </w:p>
        </w:tc>
      </w:tr>
    </w:tbl>
    <w:p w14:paraId="5DCA18DD" w14:textId="77777777" w:rsidR="007A6245" w:rsidRPr="00213808" w:rsidRDefault="007A6245" w:rsidP="00302082">
      <w:pPr>
        <w:spacing w:after="120" w:line="240" w:lineRule="auto"/>
        <w:ind w:left="426" w:right="260"/>
        <w:rPr>
          <w:rFonts w:cs="Arial"/>
          <w:b/>
          <w:iCs/>
        </w:rPr>
      </w:pPr>
    </w:p>
    <w:p w14:paraId="2D28C16F" w14:textId="77777777" w:rsidR="00883204" w:rsidRPr="00213808" w:rsidRDefault="00883204" w:rsidP="00696FF5">
      <w:pPr>
        <w:numPr>
          <w:ilvl w:val="0"/>
          <w:numId w:val="1"/>
        </w:numPr>
        <w:spacing w:after="120" w:line="240" w:lineRule="auto"/>
        <w:ind w:left="567" w:right="260" w:hanging="567"/>
        <w:jc w:val="both"/>
        <w:rPr>
          <w:rFonts w:cs="Arial"/>
          <w:iCs/>
        </w:rPr>
      </w:pPr>
      <w:r w:rsidRPr="00213808">
        <w:rPr>
          <w:rFonts w:cs="Arial"/>
          <w:b/>
          <w:bCs/>
        </w:rPr>
        <w:t xml:space="preserve">Inclusive module design </w:t>
      </w:r>
    </w:p>
    <w:p w14:paraId="0F918F6D" w14:textId="77777777" w:rsidR="00883204" w:rsidRPr="00213808" w:rsidRDefault="00883204" w:rsidP="00696FF5">
      <w:pPr>
        <w:autoSpaceDE w:val="0"/>
        <w:autoSpaceDN w:val="0"/>
        <w:adjustRightInd w:val="0"/>
        <w:spacing w:after="120" w:line="240" w:lineRule="auto"/>
        <w:ind w:left="567" w:right="260"/>
        <w:jc w:val="both"/>
        <w:rPr>
          <w:rFonts w:cs="Arial"/>
        </w:rPr>
      </w:pPr>
      <w:r w:rsidRPr="00213808">
        <w:rPr>
          <w:rFonts w:cs="Arial"/>
        </w:rPr>
        <w:t xml:space="preserve">The </w:t>
      </w:r>
      <w:r w:rsidR="008B7D28" w:rsidRPr="00213808">
        <w:rPr>
          <w:rFonts w:cs="Arial"/>
        </w:rPr>
        <w:t>School</w:t>
      </w:r>
      <w:r w:rsidRPr="00213808">
        <w:rPr>
          <w:rFonts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E3802BE" w14:textId="77777777" w:rsidR="00883204" w:rsidRPr="00213808" w:rsidRDefault="00883204" w:rsidP="00696FF5">
      <w:pPr>
        <w:autoSpaceDE w:val="0"/>
        <w:autoSpaceDN w:val="0"/>
        <w:adjustRightInd w:val="0"/>
        <w:spacing w:after="120" w:line="240" w:lineRule="auto"/>
        <w:ind w:left="567" w:right="260"/>
        <w:jc w:val="both"/>
        <w:rPr>
          <w:rFonts w:cs="Arial"/>
        </w:rPr>
      </w:pPr>
      <w:r w:rsidRPr="00213808">
        <w:rPr>
          <w:rFonts w:cs="Arial"/>
        </w:rPr>
        <w:t>The inclusive practices in the guidance (see Annex B Appendix A) have been considered in order to support all students in the following areas:</w:t>
      </w:r>
    </w:p>
    <w:p w14:paraId="25CE0B11" w14:textId="77777777" w:rsidR="00883204" w:rsidRPr="00213808" w:rsidRDefault="00883204" w:rsidP="00696FF5">
      <w:pPr>
        <w:autoSpaceDE w:val="0"/>
        <w:autoSpaceDN w:val="0"/>
        <w:adjustRightInd w:val="0"/>
        <w:spacing w:after="120" w:line="240" w:lineRule="auto"/>
        <w:ind w:left="567" w:right="260"/>
        <w:jc w:val="both"/>
        <w:rPr>
          <w:rFonts w:cs="Arial"/>
          <w:bCs/>
        </w:rPr>
      </w:pPr>
      <w:r w:rsidRPr="00213808">
        <w:rPr>
          <w:rFonts w:cs="Arial"/>
        </w:rPr>
        <w:t xml:space="preserve">a) </w:t>
      </w:r>
      <w:r w:rsidRPr="00213808">
        <w:rPr>
          <w:rFonts w:cs="Arial"/>
          <w:bCs/>
        </w:rPr>
        <w:t>Accessible resources and curriculum</w:t>
      </w:r>
    </w:p>
    <w:p w14:paraId="6C8B4F0F" w14:textId="77777777" w:rsidR="00883204" w:rsidRPr="00213808" w:rsidRDefault="00883204" w:rsidP="00696FF5">
      <w:pPr>
        <w:tabs>
          <w:tab w:val="left" w:pos="567"/>
        </w:tabs>
        <w:autoSpaceDE w:val="0"/>
        <w:autoSpaceDN w:val="0"/>
        <w:adjustRightInd w:val="0"/>
        <w:spacing w:after="120" w:line="240" w:lineRule="auto"/>
        <w:ind w:left="567" w:right="260"/>
        <w:jc w:val="both"/>
        <w:rPr>
          <w:rFonts w:cs="Arial"/>
          <w:color w:val="000000"/>
        </w:rPr>
      </w:pPr>
      <w:r w:rsidRPr="00213808">
        <w:rPr>
          <w:rFonts w:cs="Arial"/>
        </w:rPr>
        <w:lastRenderedPageBreak/>
        <w:t xml:space="preserve">b) </w:t>
      </w:r>
      <w:r w:rsidRPr="00213808">
        <w:rPr>
          <w:rFonts w:cs="Arial"/>
          <w:bCs/>
        </w:rPr>
        <w:t>Learning</w:t>
      </w:r>
      <w:r w:rsidR="00BB2045" w:rsidRPr="00213808">
        <w:rPr>
          <w:rFonts w:cs="Arial"/>
          <w:bCs/>
        </w:rPr>
        <w:t>,</w:t>
      </w:r>
      <w:r w:rsidRPr="00213808">
        <w:rPr>
          <w:rFonts w:cs="Arial"/>
          <w:bCs/>
        </w:rPr>
        <w:t xml:space="preserve"> teaching and assessment methods</w:t>
      </w:r>
    </w:p>
    <w:p w14:paraId="3764E205" w14:textId="77777777" w:rsidR="009A2D37" w:rsidRPr="00213808" w:rsidRDefault="00883204" w:rsidP="00696FF5">
      <w:pPr>
        <w:numPr>
          <w:ilvl w:val="0"/>
          <w:numId w:val="1"/>
        </w:numPr>
        <w:spacing w:after="120" w:line="240" w:lineRule="auto"/>
        <w:ind w:left="567" w:right="260" w:hanging="567"/>
        <w:jc w:val="both"/>
        <w:rPr>
          <w:rFonts w:cs="Arial"/>
          <w:b/>
        </w:rPr>
      </w:pPr>
      <w:r w:rsidRPr="00213808">
        <w:rPr>
          <w:rFonts w:cs="Arial"/>
          <w:b/>
        </w:rPr>
        <w:t>Campus(es) or c</w:t>
      </w:r>
      <w:r w:rsidR="009A2D37" w:rsidRPr="00213808">
        <w:rPr>
          <w:rFonts w:cs="Arial"/>
          <w:b/>
        </w:rPr>
        <w:t>entre(s)</w:t>
      </w:r>
      <w:r w:rsidRPr="00213808">
        <w:rPr>
          <w:rFonts w:cs="Arial"/>
          <w:b/>
        </w:rPr>
        <w:t xml:space="preserve"> where module will be delivered</w:t>
      </w:r>
    </w:p>
    <w:p w14:paraId="343F9F20" w14:textId="77777777" w:rsidR="009A2D37" w:rsidRPr="00213808" w:rsidRDefault="008B7D28" w:rsidP="00696FF5">
      <w:pPr>
        <w:spacing w:after="120" w:line="240" w:lineRule="auto"/>
        <w:ind w:left="567" w:right="260"/>
        <w:jc w:val="both"/>
        <w:rPr>
          <w:rFonts w:cs="Arial"/>
          <w:b/>
        </w:rPr>
      </w:pPr>
      <w:r w:rsidRPr="00213808">
        <w:rPr>
          <w:rFonts w:cs="Arial"/>
        </w:rPr>
        <w:t>Canterbury</w:t>
      </w:r>
    </w:p>
    <w:p w14:paraId="07C86924" w14:textId="77777777" w:rsidR="008B7D28" w:rsidRPr="00213808" w:rsidRDefault="00883204" w:rsidP="008B7D28">
      <w:pPr>
        <w:numPr>
          <w:ilvl w:val="0"/>
          <w:numId w:val="1"/>
        </w:numPr>
        <w:spacing w:after="120" w:line="240" w:lineRule="auto"/>
        <w:ind w:left="567" w:right="261" w:hanging="568"/>
        <w:jc w:val="both"/>
        <w:rPr>
          <w:rFonts w:cs="Arial"/>
          <w:b/>
        </w:rPr>
      </w:pPr>
      <w:r w:rsidRPr="00213808">
        <w:rPr>
          <w:rFonts w:cs="Arial"/>
          <w:b/>
        </w:rPr>
        <w:t xml:space="preserve">Internationalisation </w:t>
      </w:r>
    </w:p>
    <w:p w14:paraId="2E764DBD" w14:textId="77777777" w:rsidR="008B7D28" w:rsidRPr="00213808" w:rsidRDefault="008B7D28" w:rsidP="008B7D28">
      <w:pPr>
        <w:spacing w:after="120" w:line="240" w:lineRule="auto"/>
        <w:ind w:left="567" w:right="261"/>
        <w:jc w:val="both"/>
        <w:rPr>
          <w:rFonts w:cs="Arial"/>
          <w:b/>
        </w:rPr>
      </w:pPr>
      <w:r w:rsidRPr="00213808">
        <w:rPr>
          <w:rFonts w:cs="Arial"/>
        </w:rPr>
        <w:t xml:space="preserve">This module covers worldwide expertise on the subject matter, and encourages students to review content from a breadth of sources, both domestic and international.  </w:t>
      </w:r>
    </w:p>
    <w:p w14:paraId="0B912654" w14:textId="77777777" w:rsidR="00883204" w:rsidRPr="00213808" w:rsidRDefault="00883204" w:rsidP="00883204">
      <w:pPr>
        <w:spacing w:after="120" w:line="240" w:lineRule="auto"/>
        <w:ind w:right="260"/>
        <w:rPr>
          <w:rFonts w:cs="Arial"/>
          <w:b/>
        </w:rPr>
      </w:pPr>
    </w:p>
    <w:p w14:paraId="5A780FBF" w14:textId="77777777" w:rsidR="00641D6D" w:rsidRPr="00213808" w:rsidRDefault="00641D6D" w:rsidP="00302082">
      <w:pPr>
        <w:pBdr>
          <w:bottom w:val="single" w:sz="6" w:space="1" w:color="auto"/>
        </w:pBdr>
        <w:spacing w:after="120" w:line="240" w:lineRule="auto"/>
        <w:ind w:right="260"/>
        <w:rPr>
          <w:rFonts w:cs="Arial"/>
        </w:rPr>
      </w:pPr>
    </w:p>
    <w:p w14:paraId="4B010B2C" w14:textId="77777777" w:rsidR="00441E76" w:rsidRPr="00213808" w:rsidRDefault="00422B69" w:rsidP="00302082">
      <w:pPr>
        <w:spacing w:after="120" w:line="240" w:lineRule="auto"/>
        <w:ind w:right="260"/>
        <w:rPr>
          <w:rFonts w:cs="Arial"/>
          <w:b/>
          <w:sz w:val="20"/>
        </w:rPr>
      </w:pPr>
      <w:r w:rsidRPr="00213808">
        <w:rPr>
          <w:rFonts w:cs="Arial"/>
          <w:b/>
          <w:sz w:val="20"/>
        </w:rPr>
        <w:t>FACULTIES SUPPORT OFFICE</w:t>
      </w:r>
      <w:r w:rsidR="00441E76" w:rsidRPr="00213808">
        <w:rPr>
          <w:rFonts w:cs="Arial"/>
          <w:b/>
          <w:sz w:val="20"/>
        </w:rPr>
        <w:t xml:space="preserve"> USE ONLY</w:t>
      </w:r>
      <w:r w:rsidR="00C612A8" w:rsidRPr="00213808">
        <w:rPr>
          <w:rFonts w:cs="Arial"/>
          <w:b/>
          <w:sz w:val="20"/>
        </w:rPr>
        <w:t xml:space="preserve"> </w:t>
      </w:r>
    </w:p>
    <w:p w14:paraId="02166956" w14:textId="77777777" w:rsidR="00D83563" w:rsidRPr="00213808" w:rsidRDefault="00D83563" w:rsidP="00302082">
      <w:pPr>
        <w:spacing w:after="120" w:line="240" w:lineRule="auto"/>
        <w:ind w:right="260"/>
        <w:rPr>
          <w:rFonts w:cs="Arial"/>
          <w:b/>
          <w:sz w:val="20"/>
        </w:rPr>
      </w:pPr>
      <w:r w:rsidRPr="00213808">
        <w:rPr>
          <w:rFonts w:cs="Arial"/>
          <w:b/>
          <w:sz w:val="20"/>
        </w:rPr>
        <w:t>Revision record – all revisions must be recorded in the grid and full details of the change retained in the appropriate committee records.</w:t>
      </w:r>
    </w:p>
    <w:p w14:paraId="30D3AD42" w14:textId="77777777" w:rsidR="00422B69" w:rsidRPr="00213808" w:rsidRDefault="00422B69" w:rsidP="00302082">
      <w:pPr>
        <w:spacing w:after="120" w:line="240" w:lineRule="auto"/>
        <w:ind w:right="-330"/>
        <w:rPr>
          <w:rFonts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213808" w14:paraId="499481DF" w14:textId="77777777" w:rsidTr="00694309">
        <w:trPr>
          <w:trHeight w:val="317"/>
        </w:trPr>
        <w:tc>
          <w:tcPr>
            <w:tcW w:w="1526" w:type="dxa"/>
          </w:tcPr>
          <w:p w14:paraId="43AA8C7A" w14:textId="77777777" w:rsidR="00422B69" w:rsidRPr="00213808" w:rsidRDefault="00422B69" w:rsidP="00302082">
            <w:pPr>
              <w:spacing w:after="120"/>
              <w:ind w:right="-330"/>
              <w:rPr>
                <w:rFonts w:cs="Arial"/>
                <w:sz w:val="18"/>
              </w:rPr>
            </w:pPr>
            <w:r w:rsidRPr="00213808">
              <w:rPr>
                <w:rFonts w:cs="Arial"/>
                <w:sz w:val="18"/>
              </w:rPr>
              <w:t>Date approved</w:t>
            </w:r>
          </w:p>
        </w:tc>
        <w:tc>
          <w:tcPr>
            <w:tcW w:w="1701" w:type="dxa"/>
          </w:tcPr>
          <w:p w14:paraId="00DC0A74" w14:textId="77777777" w:rsidR="00422B69" w:rsidRPr="00213808" w:rsidRDefault="00422B69" w:rsidP="00302082">
            <w:pPr>
              <w:spacing w:after="120"/>
              <w:rPr>
                <w:rFonts w:cs="Arial"/>
                <w:sz w:val="18"/>
              </w:rPr>
            </w:pPr>
            <w:r w:rsidRPr="00213808">
              <w:rPr>
                <w:rFonts w:cs="Arial"/>
                <w:sz w:val="18"/>
              </w:rPr>
              <w:t>Major/minor revision</w:t>
            </w:r>
          </w:p>
        </w:tc>
        <w:tc>
          <w:tcPr>
            <w:tcW w:w="2410" w:type="dxa"/>
          </w:tcPr>
          <w:p w14:paraId="1489A75C" w14:textId="77777777" w:rsidR="00422B69" w:rsidRPr="00213808" w:rsidRDefault="00422B69" w:rsidP="00302082">
            <w:pPr>
              <w:spacing w:after="120"/>
              <w:ind w:right="-34"/>
              <w:rPr>
                <w:rFonts w:cs="Arial"/>
                <w:sz w:val="18"/>
              </w:rPr>
            </w:pPr>
            <w:r w:rsidRPr="00213808">
              <w:rPr>
                <w:rFonts w:cs="Arial"/>
                <w:sz w:val="18"/>
              </w:rPr>
              <w:t>Start date of the delivery of  revised version</w:t>
            </w:r>
          </w:p>
        </w:tc>
        <w:tc>
          <w:tcPr>
            <w:tcW w:w="2448" w:type="dxa"/>
          </w:tcPr>
          <w:p w14:paraId="7FE63622" w14:textId="77777777" w:rsidR="00422B69" w:rsidRPr="00213808" w:rsidRDefault="00422B69" w:rsidP="00302082">
            <w:pPr>
              <w:spacing w:after="120"/>
              <w:ind w:right="-330"/>
              <w:rPr>
                <w:rFonts w:cs="Arial"/>
                <w:sz w:val="18"/>
              </w:rPr>
            </w:pPr>
            <w:r w:rsidRPr="00213808">
              <w:rPr>
                <w:rFonts w:cs="Arial"/>
                <w:sz w:val="18"/>
              </w:rPr>
              <w:t>Section revised</w:t>
            </w:r>
          </w:p>
        </w:tc>
        <w:tc>
          <w:tcPr>
            <w:tcW w:w="2597" w:type="dxa"/>
          </w:tcPr>
          <w:p w14:paraId="3DB7A728" w14:textId="77777777" w:rsidR="00422B69" w:rsidRPr="00213808" w:rsidRDefault="00422B69" w:rsidP="00302082">
            <w:pPr>
              <w:spacing w:after="120"/>
              <w:ind w:right="-330"/>
              <w:rPr>
                <w:rFonts w:cs="Arial"/>
                <w:sz w:val="18"/>
              </w:rPr>
            </w:pPr>
            <w:r w:rsidRPr="00213808">
              <w:rPr>
                <w:rFonts w:cs="Arial"/>
                <w:sz w:val="18"/>
              </w:rPr>
              <w:t>Impacts PLOs</w:t>
            </w:r>
            <w:r w:rsidR="00694309" w:rsidRPr="00213808">
              <w:rPr>
                <w:rFonts w:cs="Arial"/>
                <w:sz w:val="18"/>
              </w:rPr>
              <w:t xml:space="preserve"> (</w:t>
            </w:r>
            <w:r w:rsidR="001A425B" w:rsidRPr="00213808">
              <w:rPr>
                <w:rFonts w:cs="Arial"/>
                <w:sz w:val="18"/>
              </w:rPr>
              <w:t>Q6&amp;7 cover sheet)</w:t>
            </w:r>
          </w:p>
        </w:tc>
      </w:tr>
      <w:tr w:rsidR="00302082" w:rsidRPr="00213808" w14:paraId="603F81CE" w14:textId="77777777" w:rsidTr="00694309">
        <w:trPr>
          <w:trHeight w:val="305"/>
        </w:trPr>
        <w:tc>
          <w:tcPr>
            <w:tcW w:w="1526" w:type="dxa"/>
          </w:tcPr>
          <w:p w14:paraId="614727C5" w14:textId="77777777" w:rsidR="00422B69" w:rsidRPr="00213808" w:rsidRDefault="00422B69" w:rsidP="00302082">
            <w:pPr>
              <w:spacing w:after="120"/>
              <w:ind w:right="-330"/>
              <w:rPr>
                <w:rFonts w:cs="Arial"/>
              </w:rPr>
            </w:pPr>
          </w:p>
        </w:tc>
        <w:tc>
          <w:tcPr>
            <w:tcW w:w="1701" w:type="dxa"/>
          </w:tcPr>
          <w:p w14:paraId="01CD8FA8" w14:textId="77777777" w:rsidR="00422B69" w:rsidRPr="00213808" w:rsidRDefault="00422B69" w:rsidP="00302082">
            <w:pPr>
              <w:spacing w:after="120"/>
              <w:ind w:right="-330"/>
              <w:rPr>
                <w:rFonts w:cs="Arial"/>
              </w:rPr>
            </w:pPr>
          </w:p>
        </w:tc>
        <w:tc>
          <w:tcPr>
            <w:tcW w:w="2410" w:type="dxa"/>
          </w:tcPr>
          <w:p w14:paraId="460CC066" w14:textId="77777777" w:rsidR="00422B69" w:rsidRPr="00213808" w:rsidRDefault="00422B69" w:rsidP="00302082">
            <w:pPr>
              <w:spacing w:after="120"/>
              <w:ind w:right="-330"/>
              <w:rPr>
                <w:rFonts w:cs="Arial"/>
              </w:rPr>
            </w:pPr>
          </w:p>
        </w:tc>
        <w:tc>
          <w:tcPr>
            <w:tcW w:w="2448" w:type="dxa"/>
          </w:tcPr>
          <w:p w14:paraId="723DF4E0" w14:textId="77777777" w:rsidR="00422B69" w:rsidRPr="00213808" w:rsidRDefault="00422B69" w:rsidP="00302082">
            <w:pPr>
              <w:spacing w:after="120"/>
              <w:ind w:right="-330"/>
              <w:rPr>
                <w:rFonts w:cs="Arial"/>
              </w:rPr>
            </w:pPr>
          </w:p>
        </w:tc>
        <w:tc>
          <w:tcPr>
            <w:tcW w:w="2597" w:type="dxa"/>
          </w:tcPr>
          <w:p w14:paraId="4DE834D4" w14:textId="77777777" w:rsidR="00422B69" w:rsidRPr="00213808" w:rsidRDefault="00422B69" w:rsidP="00302082">
            <w:pPr>
              <w:spacing w:after="120"/>
              <w:ind w:right="-330"/>
              <w:rPr>
                <w:rFonts w:cs="Arial"/>
              </w:rPr>
            </w:pPr>
          </w:p>
        </w:tc>
      </w:tr>
      <w:tr w:rsidR="00302082" w:rsidRPr="00213808" w14:paraId="74498DAB" w14:textId="77777777" w:rsidTr="00694309">
        <w:trPr>
          <w:trHeight w:val="305"/>
        </w:trPr>
        <w:tc>
          <w:tcPr>
            <w:tcW w:w="1526" w:type="dxa"/>
          </w:tcPr>
          <w:p w14:paraId="7F639F0A" w14:textId="77777777" w:rsidR="00422B69" w:rsidRPr="00213808" w:rsidRDefault="00422B69" w:rsidP="00302082">
            <w:pPr>
              <w:spacing w:after="120"/>
              <w:ind w:right="-330"/>
              <w:rPr>
                <w:rFonts w:cs="Arial"/>
              </w:rPr>
            </w:pPr>
          </w:p>
        </w:tc>
        <w:tc>
          <w:tcPr>
            <w:tcW w:w="1701" w:type="dxa"/>
          </w:tcPr>
          <w:p w14:paraId="2BD92F5B" w14:textId="77777777" w:rsidR="00422B69" w:rsidRPr="00213808" w:rsidRDefault="00422B69" w:rsidP="00302082">
            <w:pPr>
              <w:spacing w:after="120"/>
              <w:ind w:right="-330"/>
              <w:rPr>
                <w:rFonts w:cs="Arial"/>
              </w:rPr>
            </w:pPr>
          </w:p>
        </w:tc>
        <w:tc>
          <w:tcPr>
            <w:tcW w:w="2410" w:type="dxa"/>
          </w:tcPr>
          <w:p w14:paraId="45FA7F1D" w14:textId="77777777" w:rsidR="00422B69" w:rsidRPr="00213808" w:rsidRDefault="00422B69" w:rsidP="00302082">
            <w:pPr>
              <w:spacing w:after="120"/>
              <w:ind w:right="-330"/>
              <w:rPr>
                <w:rFonts w:cs="Arial"/>
              </w:rPr>
            </w:pPr>
          </w:p>
        </w:tc>
        <w:tc>
          <w:tcPr>
            <w:tcW w:w="2448" w:type="dxa"/>
          </w:tcPr>
          <w:p w14:paraId="35EB5932" w14:textId="77777777" w:rsidR="00422B69" w:rsidRPr="00213808" w:rsidRDefault="00422B69" w:rsidP="00302082">
            <w:pPr>
              <w:spacing w:after="120"/>
              <w:ind w:right="-330"/>
              <w:rPr>
                <w:rFonts w:cs="Arial"/>
              </w:rPr>
            </w:pPr>
          </w:p>
        </w:tc>
        <w:tc>
          <w:tcPr>
            <w:tcW w:w="2597" w:type="dxa"/>
          </w:tcPr>
          <w:p w14:paraId="20C9AEF4" w14:textId="77777777" w:rsidR="00422B69" w:rsidRPr="00213808" w:rsidRDefault="00422B69" w:rsidP="00302082">
            <w:pPr>
              <w:spacing w:after="120"/>
              <w:ind w:right="-330"/>
              <w:rPr>
                <w:rFonts w:cs="Arial"/>
              </w:rPr>
            </w:pPr>
          </w:p>
        </w:tc>
      </w:tr>
    </w:tbl>
    <w:p w14:paraId="44CCE0D1" w14:textId="77777777" w:rsidR="00D83563" w:rsidRPr="00213808" w:rsidRDefault="00D83563" w:rsidP="00302082">
      <w:pPr>
        <w:spacing w:after="120" w:line="240" w:lineRule="auto"/>
        <w:ind w:right="-330"/>
        <w:rPr>
          <w:rFonts w:cs="Arial"/>
        </w:rPr>
      </w:pPr>
    </w:p>
    <w:p w14:paraId="02D989F8" w14:textId="654B0CEC" w:rsidR="00C57028" w:rsidRPr="008B7D28"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cs="Arial"/>
        </w:rPr>
      </w:pPr>
      <w:r w:rsidRPr="00213808">
        <w:rPr>
          <w:rFonts w:cs="Arial"/>
        </w:rPr>
        <w:t>Revised FSO Jan 2018</w:t>
      </w:r>
      <w:r w:rsidR="00CD5BEA">
        <w:rPr>
          <w:rFonts w:cs="Arial"/>
        </w:rPr>
        <w:t xml:space="preserve"> – May 2018</w:t>
      </w:r>
    </w:p>
    <w:sectPr w:rsidR="00C57028" w:rsidRPr="008B7D28"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0E759" w14:textId="77777777" w:rsidR="00DB35AC" w:rsidRDefault="00DB35AC" w:rsidP="009A2D37">
      <w:pPr>
        <w:spacing w:after="0" w:line="240" w:lineRule="auto"/>
      </w:pPr>
      <w:r>
        <w:separator/>
      </w:r>
    </w:p>
  </w:endnote>
  <w:endnote w:type="continuationSeparator" w:id="0">
    <w:p w14:paraId="17480239" w14:textId="77777777" w:rsidR="00DB35AC" w:rsidRDefault="00DB35AC" w:rsidP="009A2D37">
      <w:pPr>
        <w:spacing w:after="0" w:line="240" w:lineRule="auto"/>
      </w:pPr>
      <w:r>
        <w:continuationSeparator/>
      </w:r>
    </w:p>
  </w:endnote>
  <w:endnote w:type="continuationNotice" w:id="1">
    <w:p w14:paraId="4ACFCFF0" w14:textId="77777777" w:rsidR="00DB35AC" w:rsidRDefault="00DB35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A5062B0" w14:textId="5AB24821" w:rsidR="008B2543" w:rsidRDefault="0019787E" w:rsidP="009A2D37">
        <w:pPr>
          <w:pStyle w:val="Footer"/>
          <w:jc w:val="center"/>
        </w:pPr>
        <w:r>
          <w:fldChar w:fldCharType="begin"/>
        </w:r>
        <w:r>
          <w:instrText xml:space="preserve"> PAGE   \* MERGEFORMAT </w:instrText>
        </w:r>
        <w:r>
          <w:fldChar w:fldCharType="separate"/>
        </w:r>
        <w:r w:rsidR="00F731CE">
          <w:rPr>
            <w:noProof/>
          </w:rPr>
          <w:t>2</w:t>
        </w:r>
        <w:r>
          <w:rPr>
            <w:noProof/>
          </w:rPr>
          <w:fldChar w:fldCharType="end"/>
        </w:r>
      </w:p>
    </w:sdtContent>
  </w:sdt>
  <w:p w14:paraId="58E6EADA" w14:textId="77777777" w:rsidR="008B2543" w:rsidRPr="007B7724" w:rsidRDefault="008B2543" w:rsidP="007B7724">
    <w:pPr>
      <w:pStyle w:val="Footer"/>
      <w:spacing w:after="120"/>
      <w:ind w:right="-330"/>
      <w:rPr>
        <w:sz w:val="18"/>
      </w:rPr>
    </w:pPr>
    <w:r w:rsidRPr="007B7724">
      <w:rPr>
        <w:sz w:val="18"/>
      </w:rPr>
      <w:t>Module Specification Template</w:t>
    </w:r>
    <w:r w:rsidR="00883204">
      <w:rPr>
        <w:sz w:val="18"/>
      </w:rPr>
      <w:t xml:space="preserve"> with Guidance</w:t>
    </w:r>
    <w:r>
      <w:rPr>
        <w:sz w:val="18"/>
      </w:rPr>
      <w:t xml:space="preserve"> (</w:t>
    </w:r>
    <w:r w:rsidR="00696FF5">
      <w:rPr>
        <w:sz w:val="18"/>
      </w:rPr>
      <w:t>October 2017</w:t>
    </w:r>
    <w:r>
      <w:rPr>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F62D1" w14:textId="77777777" w:rsidR="00DB35AC" w:rsidRDefault="00DB35AC" w:rsidP="009A2D37">
      <w:pPr>
        <w:spacing w:after="0" w:line="240" w:lineRule="auto"/>
      </w:pPr>
      <w:r>
        <w:separator/>
      </w:r>
    </w:p>
  </w:footnote>
  <w:footnote w:type="continuationSeparator" w:id="0">
    <w:p w14:paraId="41DEA76B" w14:textId="77777777" w:rsidR="00DB35AC" w:rsidRDefault="00DB35AC" w:rsidP="009A2D37">
      <w:pPr>
        <w:spacing w:after="0" w:line="240" w:lineRule="auto"/>
      </w:pPr>
      <w:r>
        <w:continuationSeparator/>
      </w:r>
    </w:p>
  </w:footnote>
  <w:footnote w:type="continuationNotice" w:id="1">
    <w:p w14:paraId="22D9564F" w14:textId="77777777" w:rsidR="00DB35AC" w:rsidRDefault="00DB35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51063" w14:textId="77777777" w:rsidR="00441E76" w:rsidRPr="0075408A" w:rsidRDefault="00441E76" w:rsidP="00441E76">
    <w:pPr>
      <w:jc w:val="center"/>
      <w:rPr>
        <w:rFonts w:cs="Arial"/>
        <w:b/>
        <w:sz w:val="28"/>
        <w:szCs w:val="28"/>
      </w:rPr>
    </w:pPr>
    <w:r w:rsidRPr="0075408A">
      <w:rPr>
        <w:rFonts w:cs="Arial"/>
        <w:b/>
        <w:noProof/>
        <w:sz w:val="28"/>
        <w:szCs w:val="28"/>
        <w:lang w:eastAsia="en-GB"/>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cs="Arial"/>
        <w:b/>
        <w:sz w:val="28"/>
        <w:szCs w:val="28"/>
      </w:rPr>
      <w:t>MODULE SPECIFICATION</w:t>
    </w:r>
  </w:p>
  <w:p w14:paraId="6D02A890" w14:textId="77777777" w:rsidR="008B2543" w:rsidRPr="008C00F8" w:rsidRDefault="008B2543" w:rsidP="005E6D38">
    <w:pPr>
      <w:pStyle w:val="Heading1"/>
      <w:spacing w:before="60" w:after="60"/>
      <w:rPr>
        <w:rFonts w:ascii="Arial" w:hAnsi="Arial" w:cs="Arial"/>
      </w:rPr>
    </w:pPr>
  </w:p>
  <w:p w14:paraId="1A098D3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B2572" w14:textId="77777777" w:rsidR="000F7FBF" w:rsidRPr="0075408A" w:rsidRDefault="000F7FBF" w:rsidP="000F7FBF">
    <w:pPr>
      <w:jc w:val="center"/>
      <w:rPr>
        <w:rFonts w:cs="Arial"/>
        <w:b/>
        <w:sz w:val="28"/>
        <w:szCs w:val="28"/>
      </w:rPr>
    </w:pPr>
    <w:r w:rsidRPr="0075408A">
      <w:rPr>
        <w:rFonts w:cs="Arial"/>
        <w:b/>
        <w:noProof/>
        <w:sz w:val="28"/>
        <w:szCs w:val="28"/>
        <w:lang w:eastAsia="en-GB"/>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szCs w:val="28"/>
      </w:rPr>
      <w:t xml:space="preserve">MODULE SPECIFICATION </w:t>
    </w:r>
  </w:p>
  <w:p w14:paraId="40F854F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2BF5FC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6FD2D32"/>
    <w:multiLevelType w:val="multilevel"/>
    <w:tmpl w:val="211EF3EE"/>
    <w:lvl w:ilvl="0">
      <w:start w:val="12"/>
      <w:numFmt w:val="decimal"/>
      <w:lvlText w:val="%1"/>
      <w:lvlJc w:val="left"/>
      <w:pPr>
        <w:ind w:left="760" w:hanging="380"/>
      </w:pPr>
      <w:rPr>
        <w:rFonts w:hint="default"/>
      </w:rPr>
    </w:lvl>
    <w:lvl w:ilvl="1">
      <w:start w:val="1"/>
      <w:numFmt w:val="decimal"/>
      <w:lvlText w:val="%1.%2"/>
      <w:lvlJc w:val="left"/>
      <w:pPr>
        <w:ind w:left="1840" w:hanging="380"/>
      </w:pPr>
      <w:rPr>
        <w:rFonts w:hint="default"/>
      </w:rPr>
    </w:lvl>
    <w:lvl w:ilvl="2">
      <w:start w:val="1"/>
      <w:numFmt w:val="decimal"/>
      <w:lvlText w:val="%1.%2.%3"/>
      <w:lvlJc w:val="left"/>
      <w:pPr>
        <w:ind w:left="3260" w:hanging="720"/>
      </w:pPr>
      <w:rPr>
        <w:rFonts w:hint="default"/>
      </w:rPr>
    </w:lvl>
    <w:lvl w:ilvl="3">
      <w:start w:val="1"/>
      <w:numFmt w:val="decimal"/>
      <w:lvlText w:val="%1.%2.%3.%4"/>
      <w:lvlJc w:val="left"/>
      <w:pPr>
        <w:ind w:left="4340" w:hanging="720"/>
      </w:pPr>
      <w:rPr>
        <w:rFonts w:hint="default"/>
      </w:rPr>
    </w:lvl>
    <w:lvl w:ilvl="4">
      <w:start w:val="1"/>
      <w:numFmt w:val="decimal"/>
      <w:lvlText w:val="%1.%2.%3.%4.%5"/>
      <w:lvlJc w:val="left"/>
      <w:pPr>
        <w:ind w:left="5780" w:hanging="1080"/>
      </w:pPr>
      <w:rPr>
        <w:rFonts w:hint="default"/>
      </w:rPr>
    </w:lvl>
    <w:lvl w:ilvl="5">
      <w:start w:val="1"/>
      <w:numFmt w:val="decimal"/>
      <w:lvlText w:val="%1.%2.%3.%4.%5.%6"/>
      <w:lvlJc w:val="left"/>
      <w:pPr>
        <w:ind w:left="6860" w:hanging="1080"/>
      </w:pPr>
      <w:rPr>
        <w:rFonts w:hint="default"/>
      </w:rPr>
    </w:lvl>
    <w:lvl w:ilvl="6">
      <w:start w:val="1"/>
      <w:numFmt w:val="decimal"/>
      <w:lvlText w:val="%1.%2.%3.%4.%5.%6.%7"/>
      <w:lvlJc w:val="left"/>
      <w:pPr>
        <w:ind w:left="8300" w:hanging="1440"/>
      </w:pPr>
      <w:rPr>
        <w:rFonts w:hint="default"/>
      </w:rPr>
    </w:lvl>
    <w:lvl w:ilvl="7">
      <w:start w:val="1"/>
      <w:numFmt w:val="decimal"/>
      <w:lvlText w:val="%1.%2.%3.%4.%5.%6.%7.%8"/>
      <w:lvlJc w:val="left"/>
      <w:pPr>
        <w:ind w:left="9380" w:hanging="1440"/>
      </w:pPr>
      <w:rPr>
        <w:rFonts w:hint="default"/>
      </w:rPr>
    </w:lvl>
    <w:lvl w:ilvl="8">
      <w:start w:val="1"/>
      <w:numFmt w:val="decimal"/>
      <w:lvlText w:val="%1.%2.%3.%4.%5.%6.%7.%8.%9"/>
      <w:lvlJc w:val="left"/>
      <w:pPr>
        <w:ind w:left="10820" w:hanging="1800"/>
      </w:pPr>
      <w:rPr>
        <w:rFonts w:hint="default"/>
      </w:rPr>
    </w:lvl>
  </w:abstractNum>
  <w:abstractNum w:abstractNumId="7" w15:restartNumberingAfterBreak="0">
    <w:nsid w:val="4BD0281F"/>
    <w:multiLevelType w:val="hybridMultilevel"/>
    <w:tmpl w:val="E844311E"/>
    <w:lvl w:ilvl="0" w:tplc="04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10"/>
  </w:num>
  <w:num w:numId="6">
    <w:abstractNumId w:val="8"/>
  </w:num>
  <w:num w:numId="7">
    <w:abstractNumId w:val="11"/>
  </w:num>
  <w:num w:numId="8">
    <w:abstractNumId w:val="9"/>
  </w:num>
  <w:num w:numId="9">
    <w:abstractNumId w:val="4"/>
  </w:num>
  <w:num w:numId="10">
    <w:abstractNumId w:val="7"/>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5AC"/>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DF1"/>
    <w:rsid w:val="001B1B28"/>
    <w:rsid w:val="001B27FB"/>
    <w:rsid w:val="001C4A85"/>
    <w:rsid w:val="001C5443"/>
    <w:rsid w:val="001D0C7D"/>
    <w:rsid w:val="001D1F2D"/>
    <w:rsid w:val="001D2314"/>
    <w:rsid w:val="001D6398"/>
    <w:rsid w:val="001E1F45"/>
    <w:rsid w:val="001E26ED"/>
    <w:rsid w:val="001E62C1"/>
    <w:rsid w:val="001F0779"/>
    <w:rsid w:val="001F3C3E"/>
    <w:rsid w:val="00201C5F"/>
    <w:rsid w:val="0020243A"/>
    <w:rsid w:val="00213808"/>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C05"/>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228"/>
    <w:rsid w:val="005C1A4F"/>
    <w:rsid w:val="005C27D7"/>
    <w:rsid w:val="005D7CD0"/>
    <w:rsid w:val="005E1A3A"/>
    <w:rsid w:val="005E6ADC"/>
    <w:rsid w:val="005E6D10"/>
    <w:rsid w:val="005E6D38"/>
    <w:rsid w:val="005E7B3F"/>
    <w:rsid w:val="005F040F"/>
    <w:rsid w:val="005F2C42"/>
    <w:rsid w:val="005F621F"/>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855F3"/>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1BF5"/>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4537"/>
    <w:rsid w:val="007C74B4"/>
    <w:rsid w:val="007D03FA"/>
    <w:rsid w:val="007E3412"/>
    <w:rsid w:val="007F393D"/>
    <w:rsid w:val="008029AF"/>
    <w:rsid w:val="00802FFA"/>
    <w:rsid w:val="008102E5"/>
    <w:rsid w:val="008111B4"/>
    <w:rsid w:val="008133F0"/>
    <w:rsid w:val="00815880"/>
    <w:rsid w:val="0082322C"/>
    <w:rsid w:val="00823942"/>
    <w:rsid w:val="00827FFD"/>
    <w:rsid w:val="0083074C"/>
    <w:rsid w:val="00847E33"/>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7D28"/>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17872"/>
    <w:rsid w:val="00A3007E"/>
    <w:rsid w:val="00A32048"/>
    <w:rsid w:val="00A41F06"/>
    <w:rsid w:val="00A50FD4"/>
    <w:rsid w:val="00A52DB4"/>
    <w:rsid w:val="00A55238"/>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5BEA"/>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35AC"/>
    <w:rsid w:val="00DB5C9D"/>
    <w:rsid w:val="00DD02E6"/>
    <w:rsid w:val="00DF665B"/>
    <w:rsid w:val="00E0152A"/>
    <w:rsid w:val="00E03394"/>
    <w:rsid w:val="00E066E5"/>
    <w:rsid w:val="00E1029D"/>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0587"/>
    <w:rsid w:val="00EF4933"/>
    <w:rsid w:val="00EF5044"/>
    <w:rsid w:val="00F01956"/>
    <w:rsid w:val="00F116CE"/>
    <w:rsid w:val="00F176DE"/>
    <w:rsid w:val="00F21C47"/>
    <w:rsid w:val="00F21E99"/>
    <w:rsid w:val="00F244E2"/>
    <w:rsid w:val="00F340DE"/>
    <w:rsid w:val="00F43542"/>
    <w:rsid w:val="00F44BAB"/>
    <w:rsid w:val="00F527CB"/>
    <w:rsid w:val="00F562AA"/>
    <w:rsid w:val="00F61405"/>
    <w:rsid w:val="00F66975"/>
    <w:rsid w:val="00F7105A"/>
    <w:rsid w:val="00F712EB"/>
    <w:rsid w:val="00F731CE"/>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E6FE6E"/>
  <w15:docId w15:val="{779E4AE0-FFD5-4B96-8D38-EAC3E288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eastAsiaTheme="minorEastAsia"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224\Desktop\Title%20of%20the%20mod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C1761D43A9EBDA4C8DE4C054EE2B35A2" ma:contentTypeVersion="1" ma:contentTypeDescription="Create a new document." ma:contentTypeScope="" ma:versionID="557c7b645c4248b7a6a36edec9c2f4f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B6A33-97FD-4D2E-8172-EDCF786A5FE9}">
  <ds:schemaRefs>
    <ds:schemaRef ds:uri="http://schemas.microsoft.com/sharepoint/v3/contenttype/forms"/>
  </ds:schemaRefs>
</ds:datastoreItem>
</file>

<file path=customXml/itemProps2.xml><?xml version="1.0" encoding="utf-8"?>
<ds:datastoreItem xmlns:ds="http://schemas.openxmlformats.org/officeDocument/2006/customXml" ds:itemID="{436B6D89-E9D6-4BA1-9DAE-F774550E5EF0}">
  <ds:schemaRefs>
    <ds:schemaRef ds:uri="http://schemas.openxmlformats.org/package/2006/metadata/core-properties"/>
    <ds:schemaRef ds:uri="http://purl.org/dc/dcmitype/"/>
    <ds:schemaRef ds:uri="http://schemas.microsoft.com/office/infopath/2007/PartnerControls"/>
    <ds:schemaRef ds:uri="ef2b9e05-657a-4dc1-8c6c-679bdea18f38"/>
    <ds:schemaRef ds:uri="http://schemas.microsoft.com/office/2006/documentManagement/types"/>
    <ds:schemaRef ds:uri="http://schemas.microsoft.com/office/2006/metadata/properties"/>
    <ds:schemaRef ds:uri="http://purl.org/dc/terms/"/>
    <ds:schemaRef ds:uri="http://www.w3.org/XML/1998/namespace"/>
    <ds:schemaRef ds:uri="http://purl.org/dc/elements/1.1/"/>
  </ds:schemaRefs>
</ds:datastoreItem>
</file>

<file path=customXml/itemProps3.xml><?xml version="1.0" encoding="utf-8"?>
<ds:datastoreItem xmlns:ds="http://schemas.openxmlformats.org/officeDocument/2006/customXml" ds:itemID="{74443D05-B9EB-46C7-AC8D-054B0199CAAE}"/>
</file>

<file path=customXml/itemProps4.xml><?xml version="1.0" encoding="utf-8"?>
<ds:datastoreItem xmlns:ds="http://schemas.openxmlformats.org/officeDocument/2006/customXml" ds:itemID="{20C0E695-5E73-4C6F-8B17-D32935F6F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F6C77C-7995-43EA-B036-903132F78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Title of the module</Template>
  <TotalTime>1</TotalTime>
  <Pages>3</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Finley</dc:creator>
  <cp:lastModifiedBy>Rosalind Rowe</cp:lastModifiedBy>
  <cp:revision>2</cp:revision>
  <cp:lastPrinted>2015-09-09T08:37:00Z</cp:lastPrinted>
  <dcterms:created xsi:type="dcterms:W3CDTF">2019-02-14T13:46:00Z</dcterms:created>
  <dcterms:modified xsi:type="dcterms:W3CDTF">2019-02-14T13:46:00Z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e8d4355f-d72a-4e05-aa2f-88ad1ce19ccb</vt:lpwstr>
  </property>
  <property fmtid="{D5CDD505-2E9C-101B-9397-08002B2CF9AE}" pid="4" name="Order">
    <vt:r8>15100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