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4B9C" w14:textId="77777777" w:rsidR="00487662" w:rsidRPr="0030208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9B5E17" w14:textId="77777777" w:rsidR="00487662" w:rsidRPr="00302082" w:rsidRDefault="00487662" w:rsidP="00487662">
      <w:pPr>
        <w:spacing w:after="120" w:line="240" w:lineRule="auto"/>
        <w:ind w:left="426" w:right="260"/>
        <w:jc w:val="both"/>
        <w:rPr>
          <w:rFonts w:ascii="Arial" w:hAnsi="Arial" w:cs="Arial"/>
        </w:rPr>
      </w:pPr>
      <w:r w:rsidRPr="0072374E">
        <w:rPr>
          <w:rFonts w:ascii="Arial" w:hAnsi="Arial" w:cs="Arial"/>
        </w:rPr>
        <w:t>PSYC6370</w:t>
      </w:r>
      <w:r>
        <w:rPr>
          <w:rFonts w:ascii="Arial" w:hAnsi="Arial" w:cs="Arial"/>
        </w:rPr>
        <w:t xml:space="preserve"> (SP637): Forensic Psychology: Theoretical and Applied Perspectives</w:t>
      </w:r>
    </w:p>
    <w:p w14:paraId="03755799" w14:textId="77777777" w:rsidR="00487662" w:rsidRPr="0030208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47AE47BF" w14:textId="77777777" w:rsidR="00487662" w:rsidRPr="007A7376" w:rsidRDefault="00487662" w:rsidP="00487662">
      <w:pPr>
        <w:spacing w:after="120" w:line="240" w:lineRule="auto"/>
        <w:ind w:left="426" w:right="260"/>
        <w:rPr>
          <w:rFonts w:ascii="Arial" w:hAnsi="Arial" w:cs="Arial"/>
          <w:iCs/>
        </w:rPr>
      </w:pPr>
      <w:r>
        <w:rPr>
          <w:rFonts w:ascii="Arial" w:hAnsi="Arial" w:cs="Arial"/>
          <w:iCs/>
        </w:rPr>
        <w:t>School of Psychology</w:t>
      </w:r>
    </w:p>
    <w:p w14:paraId="040348F3" w14:textId="77777777" w:rsidR="00487662" w:rsidRPr="0030208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w:t>
      </w:r>
      <w:proofErr w:type="gramStart"/>
      <w:r w:rsidRPr="00302082">
        <w:rPr>
          <w:rFonts w:ascii="Arial" w:hAnsi="Arial" w:cs="Arial"/>
          <w:b/>
        </w:rPr>
        <w:t>e.g.</w:t>
      </w:r>
      <w:proofErr w:type="gramEnd"/>
      <w:r w:rsidRPr="00302082">
        <w:rPr>
          <w:rFonts w:ascii="Arial" w:hAnsi="Arial" w:cs="Arial"/>
          <w:b/>
        </w:rPr>
        <w:t xml:space="preserve"> Level 4, Level 5, Level 6 or Level 7)</w:t>
      </w:r>
    </w:p>
    <w:p w14:paraId="0D124E99" w14:textId="77777777" w:rsidR="00487662" w:rsidRPr="007A7376" w:rsidRDefault="00487662" w:rsidP="00487662">
      <w:pPr>
        <w:spacing w:after="120" w:line="240" w:lineRule="auto"/>
        <w:ind w:left="426" w:right="260"/>
        <w:rPr>
          <w:rFonts w:ascii="Arial" w:hAnsi="Arial" w:cs="Arial"/>
          <w:iCs/>
        </w:rPr>
      </w:pPr>
      <w:r>
        <w:rPr>
          <w:rFonts w:ascii="Arial" w:hAnsi="Arial" w:cs="Arial"/>
          <w:iCs/>
        </w:rPr>
        <w:t>Level 6</w:t>
      </w:r>
    </w:p>
    <w:p w14:paraId="125DFF87" w14:textId="77777777" w:rsidR="00487662" w:rsidRPr="0030208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3B209D82" w14:textId="77777777" w:rsidR="00487662" w:rsidRPr="007A7376" w:rsidRDefault="00487662" w:rsidP="00487662">
      <w:pPr>
        <w:spacing w:after="120" w:line="240" w:lineRule="auto"/>
        <w:ind w:left="426" w:right="260"/>
        <w:rPr>
          <w:rFonts w:ascii="Arial" w:hAnsi="Arial" w:cs="Arial"/>
        </w:rPr>
      </w:pPr>
      <w:r>
        <w:rPr>
          <w:rFonts w:ascii="Arial" w:hAnsi="Arial" w:cs="Arial"/>
        </w:rPr>
        <w:t>15 Credits (7.5 ECTS)</w:t>
      </w:r>
    </w:p>
    <w:p w14:paraId="6D47584B" w14:textId="77777777" w:rsidR="0048766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w:t>
      </w:r>
      <w:r>
        <w:rPr>
          <w:rFonts w:ascii="Arial" w:hAnsi="Arial" w:cs="Arial"/>
          <w:b/>
        </w:rPr>
        <w:t>t in (or other teaching pattern)</w:t>
      </w:r>
    </w:p>
    <w:p w14:paraId="65132DCE" w14:textId="77777777" w:rsidR="00487662" w:rsidRPr="001924A0" w:rsidRDefault="00487662" w:rsidP="00487662">
      <w:pPr>
        <w:spacing w:after="120" w:line="240" w:lineRule="auto"/>
        <w:ind w:left="426" w:right="260"/>
        <w:jc w:val="both"/>
        <w:rPr>
          <w:rFonts w:ascii="Arial" w:hAnsi="Arial" w:cs="Arial"/>
        </w:rPr>
      </w:pPr>
      <w:r w:rsidRPr="001924A0">
        <w:rPr>
          <w:rFonts w:ascii="Arial" w:hAnsi="Arial" w:cs="Arial"/>
        </w:rPr>
        <w:t>Autumn or Spring</w:t>
      </w:r>
    </w:p>
    <w:p w14:paraId="2BD11BB8" w14:textId="77777777" w:rsidR="0048766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0211A31" w14:textId="77777777" w:rsidR="00487662" w:rsidRPr="001924A0" w:rsidRDefault="00487662" w:rsidP="00487662">
      <w:pPr>
        <w:spacing w:after="120" w:line="240" w:lineRule="auto"/>
        <w:ind w:left="426" w:right="260"/>
        <w:jc w:val="both"/>
        <w:rPr>
          <w:rFonts w:ascii="Arial" w:hAnsi="Arial" w:cs="Arial"/>
        </w:rPr>
      </w:pPr>
      <w:r>
        <w:rPr>
          <w:rFonts w:ascii="Arial" w:hAnsi="Arial" w:cs="Arial"/>
        </w:rPr>
        <w:t xml:space="preserve">For non-psychology students, the minimum pre-requisite is </w:t>
      </w:r>
      <w:r w:rsidRPr="00D4063B">
        <w:rPr>
          <w:rFonts w:ascii="Arial" w:hAnsi="Arial" w:cs="Arial"/>
        </w:rPr>
        <w:t>PSYC3040</w:t>
      </w:r>
      <w:r>
        <w:rPr>
          <w:rFonts w:ascii="Arial" w:hAnsi="Arial" w:cs="Arial"/>
        </w:rPr>
        <w:t xml:space="preserve"> Introduction to Psychology 1, </w:t>
      </w:r>
      <w:r w:rsidRPr="00D4063B">
        <w:rPr>
          <w:rFonts w:ascii="Arial" w:hAnsi="Arial" w:cs="Arial"/>
        </w:rPr>
        <w:t>PSYC3050</w:t>
      </w:r>
      <w:r>
        <w:rPr>
          <w:rFonts w:ascii="Arial" w:hAnsi="Arial" w:cs="Arial"/>
        </w:rPr>
        <w:t xml:space="preserve"> Introduction to Psychology 2 OR </w:t>
      </w:r>
      <w:r w:rsidRPr="00D4063B">
        <w:rPr>
          <w:rFonts w:ascii="Arial" w:hAnsi="Arial" w:cs="Arial"/>
        </w:rPr>
        <w:t>PSYC3060</w:t>
      </w:r>
      <w:r>
        <w:rPr>
          <w:rFonts w:ascii="Arial" w:hAnsi="Arial" w:cs="Arial"/>
        </w:rPr>
        <w:t xml:space="preserve"> </w:t>
      </w:r>
      <w:r w:rsidRPr="00D4063B">
        <w:rPr>
          <w:rFonts w:ascii="Arial" w:hAnsi="Arial" w:cs="Arial"/>
        </w:rPr>
        <w:t>Introduction to Forensic Psychology</w:t>
      </w:r>
      <w:r>
        <w:rPr>
          <w:rFonts w:ascii="Arial" w:hAnsi="Arial" w:cs="Arial"/>
        </w:rPr>
        <w:t>.</w:t>
      </w:r>
    </w:p>
    <w:p w14:paraId="60F6940E" w14:textId="76EF554B" w:rsidR="00487662" w:rsidRPr="0030208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D6695C">
        <w:rPr>
          <w:rFonts w:ascii="Arial" w:hAnsi="Arial" w:cs="Arial"/>
          <w:b/>
        </w:rPr>
        <w:t xml:space="preserve">courses </w:t>
      </w:r>
      <w:r w:rsidRPr="00302082">
        <w:rPr>
          <w:rFonts w:ascii="Arial" w:hAnsi="Arial" w:cs="Arial"/>
          <w:b/>
        </w:rPr>
        <w:t xml:space="preserve">of study to which the module </w:t>
      </w:r>
      <w:proofErr w:type="gramStart"/>
      <w:r w:rsidRPr="00302082">
        <w:rPr>
          <w:rFonts w:ascii="Arial" w:hAnsi="Arial" w:cs="Arial"/>
          <w:b/>
        </w:rPr>
        <w:t>contributes</w:t>
      </w:r>
      <w:proofErr w:type="gramEnd"/>
    </w:p>
    <w:p w14:paraId="2B6A39DD" w14:textId="71A5FE61" w:rsidR="00487662" w:rsidRDefault="00487662" w:rsidP="00487662">
      <w:pPr>
        <w:spacing w:after="0" w:line="240" w:lineRule="auto"/>
        <w:ind w:left="432" w:right="259"/>
        <w:outlineLvl w:val="0"/>
        <w:rPr>
          <w:rFonts w:ascii="Arial" w:hAnsi="Arial" w:cs="Arial"/>
          <w:iCs/>
        </w:rPr>
      </w:pPr>
      <w:r>
        <w:rPr>
          <w:rFonts w:ascii="Arial" w:hAnsi="Arial" w:cs="Arial"/>
          <w:iCs/>
        </w:rPr>
        <w:t>Compulsory to</w:t>
      </w:r>
      <w:r w:rsidR="00125765">
        <w:rPr>
          <w:rFonts w:ascii="Arial" w:hAnsi="Arial" w:cs="Arial"/>
          <w:iCs/>
        </w:rPr>
        <w:t xml:space="preserve"> </w:t>
      </w:r>
      <w:r>
        <w:rPr>
          <w:rFonts w:ascii="Arial" w:hAnsi="Arial" w:cs="Arial"/>
          <w:iCs/>
        </w:rPr>
        <w:t>Psychology with Forensic Psychology</w:t>
      </w:r>
      <w:r w:rsidR="00125765">
        <w:rPr>
          <w:rFonts w:ascii="Arial" w:hAnsi="Arial" w:cs="Arial"/>
          <w:iCs/>
        </w:rPr>
        <w:t xml:space="preserve"> BSc. </w:t>
      </w:r>
      <w:r>
        <w:rPr>
          <w:rFonts w:ascii="Arial" w:hAnsi="Arial" w:cs="Arial"/>
          <w:iCs/>
        </w:rPr>
        <w:t>Optional to</w:t>
      </w:r>
      <w:r w:rsidR="00125765">
        <w:rPr>
          <w:rFonts w:ascii="Arial" w:hAnsi="Arial" w:cs="Arial"/>
          <w:iCs/>
        </w:rPr>
        <w:t xml:space="preserve"> other undergraduate Psychology programmes. </w:t>
      </w:r>
      <w:r w:rsidR="00125765" w:rsidDel="00125765">
        <w:rPr>
          <w:rFonts w:ascii="Arial" w:hAnsi="Arial" w:cs="Arial"/>
          <w:iCs/>
        </w:rPr>
        <w:t xml:space="preserve"> </w:t>
      </w:r>
      <w:r>
        <w:rPr>
          <w:rFonts w:ascii="Arial" w:hAnsi="Arial" w:cs="Arial"/>
          <w:iCs/>
        </w:rPr>
        <w:t>Available as a</w:t>
      </w:r>
      <w:r w:rsidR="00D6695C">
        <w:rPr>
          <w:rFonts w:ascii="Arial" w:hAnsi="Arial" w:cs="Arial"/>
          <w:iCs/>
        </w:rPr>
        <w:t xml:space="preserve">n elective </w:t>
      </w:r>
      <w:r>
        <w:rPr>
          <w:rFonts w:ascii="Arial" w:hAnsi="Arial" w:cs="Arial"/>
          <w:iCs/>
        </w:rPr>
        <w:t xml:space="preserve">module. Available to Short-Term credit students at the discretion of school and/or convenor. </w:t>
      </w:r>
    </w:p>
    <w:p w14:paraId="253A8B09" w14:textId="77777777" w:rsidR="00487662" w:rsidRPr="007A7376" w:rsidRDefault="00487662" w:rsidP="00487662">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p>
    <w:p w14:paraId="51F49124" w14:textId="77777777" w:rsidR="00487662" w:rsidRPr="00302082" w:rsidRDefault="00487662" w:rsidP="0048766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58949C6" w14:textId="77777777" w:rsidR="00291664" w:rsidRDefault="00487662" w:rsidP="00291664">
      <w:pPr>
        <w:pStyle w:val="ListParagraph"/>
        <w:numPr>
          <w:ilvl w:val="1"/>
          <w:numId w:val="25"/>
        </w:numPr>
        <w:ind w:left="450" w:hanging="450"/>
        <w:rPr>
          <w:rFonts w:ascii="Arial" w:hAnsi="Arial" w:cs="Arial"/>
        </w:rPr>
      </w:pPr>
      <w:r w:rsidRPr="00291664">
        <w:rPr>
          <w:rFonts w:ascii="Arial" w:hAnsi="Arial" w:cs="Arial"/>
        </w:rPr>
        <w:t xml:space="preserve">Demonstrate an understanding of the practical role played by contemporary forensic psychologists in </w:t>
      </w:r>
      <w:proofErr w:type="gramStart"/>
      <w:r w:rsidRPr="00291664">
        <w:rPr>
          <w:rFonts w:ascii="Arial" w:hAnsi="Arial" w:cs="Arial"/>
        </w:rPr>
        <w:t>society</w:t>
      </w:r>
      <w:proofErr w:type="gramEnd"/>
    </w:p>
    <w:p w14:paraId="44B4EC2C" w14:textId="77777777" w:rsidR="00291664" w:rsidRDefault="00487662" w:rsidP="00291664">
      <w:pPr>
        <w:pStyle w:val="ListParagraph"/>
        <w:numPr>
          <w:ilvl w:val="1"/>
          <w:numId w:val="25"/>
        </w:numPr>
        <w:ind w:left="450" w:hanging="450"/>
        <w:rPr>
          <w:rFonts w:ascii="Arial" w:hAnsi="Arial" w:cs="Arial"/>
        </w:rPr>
      </w:pPr>
      <w:r w:rsidRPr="00291664">
        <w:rPr>
          <w:rFonts w:ascii="Arial" w:hAnsi="Arial" w:cs="Arial"/>
        </w:rPr>
        <w:t xml:space="preserve">Demonstrate critical knowledge of forensic psychology as a discipline and research methods used within forensic </w:t>
      </w:r>
      <w:proofErr w:type="gramStart"/>
      <w:r w:rsidRPr="00291664">
        <w:rPr>
          <w:rFonts w:ascii="Arial" w:hAnsi="Arial" w:cs="Arial"/>
        </w:rPr>
        <w:t>psychology</w:t>
      </w:r>
      <w:proofErr w:type="gramEnd"/>
    </w:p>
    <w:p w14:paraId="128F579E" w14:textId="77777777" w:rsidR="00291664" w:rsidRDefault="00487662" w:rsidP="00291664">
      <w:pPr>
        <w:pStyle w:val="ListParagraph"/>
        <w:numPr>
          <w:ilvl w:val="1"/>
          <w:numId w:val="25"/>
        </w:numPr>
        <w:ind w:left="450" w:hanging="450"/>
        <w:rPr>
          <w:rFonts w:ascii="Arial" w:hAnsi="Arial" w:cs="Arial"/>
        </w:rPr>
      </w:pPr>
      <w:r w:rsidRPr="00291664">
        <w:rPr>
          <w:rFonts w:ascii="Arial" w:hAnsi="Arial" w:cs="Arial"/>
        </w:rPr>
        <w:t xml:space="preserve">Demonstrate an awareness of the fundamental application of psychology, as a science, to understand key forensic </w:t>
      </w:r>
      <w:proofErr w:type="gramStart"/>
      <w:r w:rsidRPr="00291664">
        <w:rPr>
          <w:rFonts w:ascii="Arial" w:hAnsi="Arial" w:cs="Arial"/>
        </w:rPr>
        <w:t>issues</w:t>
      </w:r>
      <w:proofErr w:type="gramEnd"/>
    </w:p>
    <w:p w14:paraId="602934A3" w14:textId="77777777" w:rsidR="00291664" w:rsidRDefault="00487662" w:rsidP="00291664">
      <w:pPr>
        <w:pStyle w:val="ListParagraph"/>
        <w:numPr>
          <w:ilvl w:val="1"/>
          <w:numId w:val="25"/>
        </w:numPr>
        <w:ind w:left="450" w:hanging="450"/>
        <w:rPr>
          <w:rFonts w:ascii="Arial" w:hAnsi="Arial" w:cs="Arial"/>
        </w:rPr>
      </w:pPr>
      <w:r w:rsidRPr="00291664">
        <w:rPr>
          <w:rFonts w:ascii="Arial" w:hAnsi="Arial" w:cs="Arial"/>
        </w:rPr>
        <w:t>Understand key concepts and sub-topics within forensic psychology and how they relate to each other (i.e., ability to synthesise core concepts within forensic psychology)</w:t>
      </w:r>
    </w:p>
    <w:p w14:paraId="2AF66A18" w14:textId="1821B4FE" w:rsidR="00487662" w:rsidRPr="00291664" w:rsidRDefault="00487662" w:rsidP="00291664">
      <w:pPr>
        <w:pStyle w:val="ListParagraph"/>
        <w:numPr>
          <w:ilvl w:val="1"/>
          <w:numId w:val="25"/>
        </w:numPr>
        <w:ind w:left="450" w:hanging="450"/>
        <w:rPr>
          <w:rFonts w:ascii="Arial" w:hAnsi="Arial" w:cs="Arial"/>
        </w:rPr>
      </w:pPr>
      <w:r w:rsidRPr="00291664">
        <w:rPr>
          <w:rFonts w:ascii="Arial" w:hAnsi="Arial" w:cs="Arial"/>
        </w:rPr>
        <w:t xml:space="preserve">Evaluate core theories and research in forensic </w:t>
      </w:r>
      <w:proofErr w:type="gramStart"/>
      <w:r w:rsidRPr="00291664">
        <w:rPr>
          <w:rFonts w:ascii="Arial" w:hAnsi="Arial" w:cs="Arial"/>
        </w:rPr>
        <w:t>psychology</w:t>
      </w:r>
      <w:proofErr w:type="gramEnd"/>
    </w:p>
    <w:p w14:paraId="4A50E905" w14:textId="77777777" w:rsidR="00487662" w:rsidRDefault="00487662" w:rsidP="0048766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B678D75" w14:textId="77777777" w:rsidR="00291664" w:rsidRDefault="00487662" w:rsidP="00291664">
      <w:pPr>
        <w:pStyle w:val="ListParagraph"/>
        <w:numPr>
          <w:ilvl w:val="1"/>
          <w:numId w:val="26"/>
        </w:numPr>
        <w:ind w:left="450" w:hanging="450"/>
        <w:rPr>
          <w:rFonts w:ascii="Arial" w:hAnsi="Arial" w:cs="Arial"/>
        </w:rPr>
      </w:pPr>
      <w:r w:rsidRPr="00291664">
        <w:rPr>
          <w:rFonts w:ascii="Arial" w:hAnsi="Arial" w:cs="Arial"/>
        </w:rPr>
        <w:t xml:space="preserve">Understand the variety of theoretical and methodological approaches used in </w:t>
      </w:r>
      <w:proofErr w:type="gramStart"/>
      <w:r w:rsidRPr="00291664">
        <w:rPr>
          <w:rFonts w:ascii="Arial" w:hAnsi="Arial" w:cs="Arial"/>
        </w:rPr>
        <w:t>psychology</w:t>
      </w:r>
      <w:proofErr w:type="gramEnd"/>
    </w:p>
    <w:p w14:paraId="24F52C91" w14:textId="77777777" w:rsidR="00291664" w:rsidRDefault="00487662" w:rsidP="00291664">
      <w:pPr>
        <w:pStyle w:val="ListParagraph"/>
        <w:numPr>
          <w:ilvl w:val="1"/>
          <w:numId w:val="26"/>
        </w:numPr>
        <w:ind w:left="450" w:hanging="450"/>
        <w:rPr>
          <w:rFonts w:ascii="Arial" w:hAnsi="Arial" w:cs="Arial"/>
        </w:rPr>
      </w:pPr>
      <w:r w:rsidRPr="00291664">
        <w:rPr>
          <w:rFonts w:ascii="Arial" w:hAnsi="Arial" w:cs="Arial"/>
        </w:rPr>
        <w:t xml:space="preserve">Self-reflect upon constructive feedback from staff in order to improve understanding and academic </w:t>
      </w:r>
      <w:proofErr w:type="gramStart"/>
      <w:r w:rsidRPr="00291664">
        <w:rPr>
          <w:rFonts w:ascii="Arial" w:hAnsi="Arial" w:cs="Arial"/>
        </w:rPr>
        <w:t>performance</w:t>
      </w:r>
      <w:proofErr w:type="gramEnd"/>
    </w:p>
    <w:p w14:paraId="5D67D77E" w14:textId="77777777" w:rsidR="00291664" w:rsidRDefault="00487662" w:rsidP="00291664">
      <w:pPr>
        <w:pStyle w:val="ListParagraph"/>
        <w:numPr>
          <w:ilvl w:val="1"/>
          <w:numId w:val="26"/>
        </w:numPr>
        <w:ind w:left="450" w:hanging="450"/>
        <w:rPr>
          <w:rFonts w:ascii="Arial" w:hAnsi="Arial" w:cs="Arial"/>
        </w:rPr>
      </w:pPr>
      <w:r w:rsidRPr="00291664">
        <w:rPr>
          <w:rFonts w:ascii="Arial" w:hAnsi="Arial" w:cs="Arial"/>
        </w:rPr>
        <w:t xml:space="preserve">Use learning and research skills required to support academic learning and development independently. </w:t>
      </w:r>
    </w:p>
    <w:p w14:paraId="071CB2E3" w14:textId="77777777" w:rsidR="00291664" w:rsidRDefault="00487662" w:rsidP="00291664">
      <w:pPr>
        <w:pStyle w:val="ListParagraph"/>
        <w:numPr>
          <w:ilvl w:val="1"/>
          <w:numId w:val="26"/>
        </w:numPr>
        <w:ind w:left="450" w:hanging="450"/>
        <w:rPr>
          <w:rFonts w:ascii="Arial" w:hAnsi="Arial" w:cs="Arial"/>
        </w:rPr>
      </w:pPr>
      <w:r w:rsidRPr="00291664">
        <w:rPr>
          <w:rFonts w:ascii="Arial" w:hAnsi="Arial" w:cs="Arial"/>
        </w:rPr>
        <w:t>Effectively apply skills in the form of study planning and overall time management</w:t>
      </w:r>
    </w:p>
    <w:p w14:paraId="189521CD" w14:textId="4E1B446C" w:rsidR="00487662" w:rsidRPr="00291664" w:rsidRDefault="00487662" w:rsidP="00291664">
      <w:pPr>
        <w:pStyle w:val="ListParagraph"/>
        <w:numPr>
          <w:ilvl w:val="1"/>
          <w:numId w:val="26"/>
        </w:numPr>
        <w:ind w:left="450" w:hanging="450"/>
        <w:rPr>
          <w:rFonts w:ascii="Arial" w:hAnsi="Arial" w:cs="Arial"/>
        </w:rPr>
      </w:pPr>
      <w:r w:rsidRPr="00291664">
        <w:rPr>
          <w:rFonts w:ascii="Arial" w:hAnsi="Arial" w:cs="Arial"/>
        </w:rPr>
        <w:t>Demonstrate information technology skills to obtain key learning resources (e.g., use of online journals and learning resources as directed by lecturers).</w:t>
      </w:r>
    </w:p>
    <w:p w14:paraId="2C3E826D" w14:textId="77777777" w:rsidR="0048766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51E57FA" w14:textId="77777777" w:rsidR="00487662" w:rsidRPr="001924A0" w:rsidRDefault="00487662" w:rsidP="00487662">
      <w:pPr>
        <w:spacing w:after="120" w:line="240" w:lineRule="auto"/>
        <w:ind w:left="426" w:right="260"/>
        <w:jc w:val="both"/>
        <w:rPr>
          <w:rFonts w:ascii="Arial" w:hAnsi="Arial" w:cs="Arial"/>
          <w:b/>
        </w:rPr>
      </w:pPr>
      <w:r>
        <w:rPr>
          <w:rFonts w:ascii="Arial" w:hAnsi="Arial" w:cs="Arial"/>
        </w:rPr>
        <w:t xml:space="preserve">This module will provide students with an in-depth examination of the theoretical and applied aspects of Forensic Psychology. It will include the development of laws and the principles on which the judicial system is founded, offending by specific sections of the community including street gangs and career </w:t>
      </w:r>
      <w:r>
        <w:rPr>
          <w:rFonts w:ascii="Arial" w:hAnsi="Arial" w:cs="Arial"/>
        </w:rPr>
        <w:lastRenderedPageBreak/>
        <w:t xml:space="preserve">criminals, Criminal Justice responses to offending by the police and forensic profilers, the role and credibility of eyewitnesses and the interview processes employed with suspects, the role of juries, how sentences are compiled for convicted offenders, the aims of punishment and how prisoners respond to imprisonment, theoretical perspectives of rehabilitation and an examination of the implementation of the sex offender treatment programme. The module will focus on the in-depth application of forensic psychology to the justice system, its role in identifying and ameliorating offending behaviour. In particular it will evaluate the role of psychology in criminal justice: systems, </w:t>
      </w:r>
      <w:proofErr w:type="gramStart"/>
      <w:r>
        <w:rPr>
          <w:rFonts w:ascii="Arial" w:hAnsi="Arial" w:cs="Arial"/>
        </w:rPr>
        <w:t>policies</w:t>
      </w:r>
      <w:proofErr w:type="gramEnd"/>
      <w:r>
        <w:rPr>
          <w:rFonts w:ascii="Arial" w:hAnsi="Arial" w:cs="Arial"/>
        </w:rPr>
        <w:t xml:space="preserve"> and practices by presenting and critically evaluating research and research methods within forensic psychology. Students will be encouraged to develop skills to critique the literature and methodologies to further their understanding of the core forensic issues the course presents</w:t>
      </w:r>
      <w:r w:rsidRPr="001924A0">
        <w:rPr>
          <w:rFonts w:ascii="Arial" w:hAnsi="Arial" w:cs="Arial"/>
        </w:rPr>
        <w:t>.</w:t>
      </w:r>
    </w:p>
    <w:p w14:paraId="2821FD7E" w14:textId="77777777" w:rsidR="00487662" w:rsidRPr="007A7376" w:rsidRDefault="00487662" w:rsidP="00487662">
      <w:pPr>
        <w:spacing w:after="120" w:line="240" w:lineRule="auto"/>
        <w:ind w:left="426" w:right="260"/>
        <w:rPr>
          <w:rFonts w:ascii="Arial" w:hAnsi="Arial" w:cs="Arial"/>
          <w:iCs/>
        </w:rPr>
      </w:pPr>
    </w:p>
    <w:p w14:paraId="3B06A55D" w14:textId="77777777" w:rsidR="00487662" w:rsidRPr="00302082" w:rsidRDefault="00487662" w:rsidP="00487662">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0902AB6B" w14:textId="77777777" w:rsidR="00487662" w:rsidRDefault="00487662" w:rsidP="00487662">
      <w:pPr>
        <w:ind w:left="450" w:hanging="24"/>
        <w:rPr>
          <w:rFonts w:ascii="Arial" w:hAnsi="Arial" w:cs="Arial"/>
        </w:rPr>
      </w:pPr>
      <w:r w:rsidRPr="00FD7708">
        <w:rPr>
          <w:rFonts w:ascii="Arial" w:hAnsi="Arial" w:cs="Arial"/>
        </w:rPr>
        <w:t xml:space="preserve">Davies, G., &amp; Beech, A. (2012). Forensic psychology: Crime, Justice, Law, Interventions. </w:t>
      </w:r>
      <w:r>
        <w:rPr>
          <w:rFonts w:ascii="Arial" w:hAnsi="Arial" w:cs="Arial"/>
        </w:rPr>
        <w:t xml:space="preserve">Chichester, </w:t>
      </w:r>
      <w:r w:rsidRPr="00FD7708">
        <w:rPr>
          <w:rFonts w:ascii="Arial" w:hAnsi="Arial" w:cs="Arial"/>
        </w:rPr>
        <w:t xml:space="preserve">K: John Wiley &amp; Sons, Ltd. </w:t>
      </w:r>
    </w:p>
    <w:p w14:paraId="4676D80D" w14:textId="77777777" w:rsidR="00487662" w:rsidRPr="00FD7708" w:rsidRDefault="00487662" w:rsidP="00487662">
      <w:pPr>
        <w:ind w:left="720" w:hanging="294"/>
        <w:rPr>
          <w:rFonts w:ascii="Arial" w:hAnsi="Arial" w:cs="Arial"/>
        </w:rPr>
      </w:pPr>
      <w:r>
        <w:rPr>
          <w:rFonts w:ascii="Arial" w:hAnsi="Arial" w:cs="Arial"/>
        </w:rPr>
        <w:t xml:space="preserve">Journal articles and additional readings will be assigned on a weekly basis. </w:t>
      </w:r>
    </w:p>
    <w:p w14:paraId="584B3CB1" w14:textId="77777777" w:rsidR="00487662" w:rsidRDefault="00487662" w:rsidP="00487662">
      <w:pPr>
        <w:numPr>
          <w:ilvl w:val="0"/>
          <w:numId w:val="1"/>
        </w:numPr>
        <w:spacing w:after="120" w:line="240" w:lineRule="auto"/>
        <w:ind w:left="426" w:right="260" w:hanging="426"/>
        <w:rPr>
          <w:rFonts w:ascii="Arial" w:hAnsi="Arial" w:cs="Arial"/>
          <w:i/>
          <w:iCs/>
        </w:rPr>
      </w:pPr>
      <w:r w:rsidRPr="00302082">
        <w:rPr>
          <w:rFonts w:ascii="Arial" w:hAnsi="Arial" w:cs="Arial"/>
          <w:b/>
        </w:rPr>
        <w:t>Learning and Teaching m</w:t>
      </w:r>
      <w:r>
        <w:rPr>
          <w:rFonts w:ascii="Arial" w:hAnsi="Arial" w:cs="Arial"/>
          <w:b/>
        </w:rPr>
        <w:t>ethods</w:t>
      </w:r>
    </w:p>
    <w:p w14:paraId="59644790" w14:textId="77777777" w:rsidR="00487662" w:rsidRDefault="00487662" w:rsidP="00487662">
      <w:pPr>
        <w:spacing w:after="120" w:line="240" w:lineRule="auto"/>
        <w:ind w:left="426" w:right="260"/>
        <w:rPr>
          <w:rFonts w:ascii="Arial" w:hAnsi="Arial" w:cs="Arial"/>
        </w:rPr>
      </w:pPr>
      <w:r>
        <w:rPr>
          <w:rFonts w:ascii="Arial" w:hAnsi="Arial" w:cs="Arial"/>
        </w:rPr>
        <w:t>The learning and teaching methods will be made up of 11 two-hour lectures and guided independent. Each lecture will provide students with an in-depth examination of the main concepts, issues, and research methods relating to various sub-disciplines of forensic. Each lecture will provide material outlining the core issues and controversies associated with research in forensic psychology. Student learning will be guided by lecturer expertise and the core readings associated with each lecture. This learning will be firmly guided by course lecturers who will recommend relevant course texts, journal articles, and on-line resources. Students will be encouraged to access online resources (</w:t>
      </w:r>
      <w:proofErr w:type="gramStart"/>
      <w:r>
        <w:rPr>
          <w:rFonts w:ascii="Arial" w:hAnsi="Arial" w:cs="Arial"/>
        </w:rPr>
        <w:t>e.g.</w:t>
      </w:r>
      <w:proofErr w:type="gramEnd"/>
      <w:r>
        <w:rPr>
          <w:rFonts w:ascii="Arial" w:hAnsi="Arial" w:cs="Arial"/>
        </w:rPr>
        <w:t xml:space="preserve"> policy documents and research papers) to assist the development of their in-depth understanding of the core debates and practices within forensic psychology. By encouraging students to engage in structured independent learning the course will facilitate students’ engagement with resources to develop thought and enable them to engage, in their written work, in a critical evaluation of the core ideas and research methods that are prominent in forensic psychology.</w:t>
      </w:r>
    </w:p>
    <w:p w14:paraId="771A436A" w14:textId="77777777" w:rsidR="00487662" w:rsidRPr="0036174D" w:rsidRDefault="00487662" w:rsidP="00487662">
      <w:pPr>
        <w:spacing w:after="120" w:line="240" w:lineRule="auto"/>
        <w:ind w:left="567" w:right="260" w:hanging="567"/>
        <w:rPr>
          <w:rFonts w:ascii="Arial" w:hAnsi="Arial" w:cs="Arial"/>
          <w:iCs/>
        </w:rPr>
      </w:pPr>
    </w:p>
    <w:p w14:paraId="45992D1F" w14:textId="77777777" w:rsidR="00487662" w:rsidRPr="0036174D" w:rsidRDefault="00487662" w:rsidP="00487662">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64E298" w14:textId="77777777" w:rsidR="00487662" w:rsidRDefault="00487662" w:rsidP="00487662">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9559D03" w14:textId="2B7F662D" w:rsidR="00487662" w:rsidRDefault="00487662" w:rsidP="00487662">
      <w:pPr>
        <w:spacing w:after="120" w:line="240" w:lineRule="auto"/>
        <w:ind w:left="562" w:right="260"/>
        <w:rPr>
          <w:rFonts w:ascii="Arial" w:hAnsi="Arial" w:cs="Arial"/>
        </w:rPr>
      </w:pPr>
      <w:r>
        <w:rPr>
          <w:rFonts w:ascii="Arial" w:hAnsi="Arial" w:cs="Arial"/>
        </w:rPr>
        <w:t xml:space="preserve">Essay: </w:t>
      </w:r>
      <w:r w:rsidR="00D6695C">
        <w:rPr>
          <w:rFonts w:ascii="Arial" w:hAnsi="Arial" w:cs="Arial"/>
        </w:rPr>
        <w:t>2</w:t>
      </w:r>
      <w:r>
        <w:rPr>
          <w:rFonts w:ascii="Arial" w:hAnsi="Arial" w:cs="Arial"/>
        </w:rPr>
        <w:t>,</w:t>
      </w:r>
      <w:r w:rsidR="00D6695C">
        <w:rPr>
          <w:rFonts w:ascii="Arial" w:hAnsi="Arial" w:cs="Arial"/>
        </w:rPr>
        <w:t>5</w:t>
      </w:r>
      <w:r>
        <w:rPr>
          <w:rFonts w:ascii="Arial" w:hAnsi="Arial" w:cs="Arial"/>
        </w:rPr>
        <w:t>00 Words: 70%</w:t>
      </w:r>
    </w:p>
    <w:p w14:paraId="447553FB" w14:textId="77777777" w:rsidR="00487662" w:rsidRDefault="00487662" w:rsidP="00487662">
      <w:pPr>
        <w:spacing w:after="120" w:line="240" w:lineRule="auto"/>
        <w:ind w:left="562" w:right="260"/>
        <w:rPr>
          <w:rFonts w:ascii="Arial" w:hAnsi="Arial" w:cs="Arial"/>
        </w:rPr>
      </w:pPr>
      <w:r>
        <w:rPr>
          <w:rFonts w:ascii="Arial" w:hAnsi="Arial" w:cs="Arial"/>
        </w:rPr>
        <w:t>Examination: 30%</w:t>
      </w:r>
    </w:p>
    <w:p w14:paraId="45D0F995" w14:textId="77777777" w:rsidR="00487662" w:rsidRDefault="00487662" w:rsidP="00487662">
      <w:pPr>
        <w:pStyle w:val="ListParagraph"/>
        <w:spacing w:after="120"/>
        <w:ind w:left="562"/>
        <w:contextualSpacing w:val="0"/>
        <w:rPr>
          <w:rFonts w:ascii="Arial" w:hAnsi="Arial" w:cs="Arial"/>
          <w:iCs/>
        </w:rPr>
      </w:pPr>
      <w:r w:rsidRPr="005F162B">
        <w:rPr>
          <w:rFonts w:ascii="Arial" w:hAnsi="Arial" w:cs="Arial"/>
        </w:rPr>
        <w:t xml:space="preserve">An alternative assessment may be provided for those short-term students who will no longer be registered when the examination takes </w:t>
      </w:r>
      <w:proofErr w:type="gramStart"/>
      <w:r w:rsidRPr="005F162B">
        <w:rPr>
          <w:rFonts w:ascii="Arial" w:hAnsi="Arial" w:cs="Arial"/>
        </w:rPr>
        <w:t>place</w:t>
      </w:r>
      <w:proofErr w:type="gramEnd"/>
    </w:p>
    <w:p w14:paraId="7D03B3F9" w14:textId="77777777" w:rsidR="00487662" w:rsidRDefault="00487662" w:rsidP="00487662">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1C5869" w14:textId="231FE032" w:rsidR="00125765" w:rsidRDefault="00487662" w:rsidP="00487662">
      <w:pPr>
        <w:pStyle w:val="ListParagraph"/>
        <w:spacing w:after="120"/>
        <w:ind w:left="540"/>
        <w:contextualSpacing w:val="0"/>
        <w:rPr>
          <w:rFonts w:ascii="Arial" w:hAnsi="Arial" w:cs="Arial"/>
          <w:iCs/>
        </w:rPr>
      </w:pPr>
      <w:r>
        <w:rPr>
          <w:rFonts w:ascii="Arial" w:hAnsi="Arial" w:cs="Arial"/>
          <w:iCs/>
        </w:rPr>
        <w:t xml:space="preserve">Like for Like. </w:t>
      </w:r>
    </w:p>
    <w:p w14:paraId="1A6D3B6F" w14:textId="77777777" w:rsidR="00125765" w:rsidRDefault="00125765">
      <w:pPr>
        <w:rPr>
          <w:rFonts w:ascii="Arial" w:hAnsi="Arial" w:cs="Arial"/>
          <w:iCs/>
        </w:rPr>
      </w:pPr>
      <w:r>
        <w:rPr>
          <w:rFonts w:ascii="Arial" w:hAnsi="Arial" w:cs="Arial"/>
          <w:iCs/>
        </w:rPr>
        <w:br w:type="page"/>
      </w:r>
    </w:p>
    <w:p w14:paraId="21F2062B" w14:textId="77777777" w:rsidR="00487662" w:rsidRPr="0036174D" w:rsidRDefault="00487662" w:rsidP="00487662">
      <w:pPr>
        <w:pStyle w:val="ListParagraph"/>
        <w:spacing w:after="120"/>
        <w:ind w:left="540"/>
        <w:contextualSpacing w:val="0"/>
        <w:rPr>
          <w:rFonts w:ascii="Arial" w:hAnsi="Arial" w:cs="Arial"/>
          <w:iCs/>
        </w:rPr>
      </w:pPr>
    </w:p>
    <w:p w14:paraId="64787ED9" w14:textId="77777777" w:rsidR="00487662" w:rsidRPr="00D50113" w:rsidRDefault="00487662" w:rsidP="0048766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pPr w:leftFromText="180" w:rightFromText="180" w:vertAnchor="text" w:horzAnchor="page" w:tblpX="930" w:tblpY="149"/>
        <w:tblW w:w="10531" w:type="dxa"/>
        <w:tblLayout w:type="fixed"/>
        <w:tblLook w:val="04A0" w:firstRow="1" w:lastRow="0" w:firstColumn="1" w:lastColumn="0" w:noHBand="0" w:noVBand="1"/>
      </w:tblPr>
      <w:tblGrid>
        <w:gridCol w:w="3150"/>
        <w:gridCol w:w="1069"/>
        <w:gridCol w:w="631"/>
        <w:gridCol w:w="631"/>
        <w:gridCol w:w="639"/>
        <w:gridCol w:w="623"/>
        <w:gridCol w:w="631"/>
        <w:gridCol w:w="631"/>
        <w:gridCol w:w="631"/>
        <w:gridCol w:w="631"/>
        <w:gridCol w:w="631"/>
        <w:gridCol w:w="633"/>
      </w:tblGrid>
      <w:tr w:rsidR="00487662" w:rsidRPr="007B69A3" w14:paraId="168661A4" w14:textId="77777777" w:rsidTr="003E0096">
        <w:tc>
          <w:tcPr>
            <w:tcW w:w="4219" w:type="dxa"/>
            <w:gridSpan w:val="2"/>
            <w:shd w:val="clear" w:color="auto" w:fill="D9D9D9" w:themeFill="background1" w:themeFillShade="D9"/>
          </w:tcPr>
          <w:p w14:paraId="7DA72857" w14:textId="77777777" w:rsidR="00487662" w:rsidRPr="007B69A3" w:rsidRDefault="00487662" w:rsidP="003E0096">
            <w:pPr>
              <w:spacing w:after="120"/>
              <w:rPr>
                <w:rFonts w:ascii="Arial" w:hAnsi="Arial" w:cs="Arial"/>
                <w:i/>
              </w:rPr>
            </w:pPr>
            <w:r w:rsidRPr="007B69A3">
              <w:rPr>
                <w:rFonts w:ascii="Arial" w:hAnsi="Arial" w:cs="Arial"/>
                <w:b/>
              </w:rPr>
              <w:t>Module learning outcome</w:t>
            </w:r>
          </w:p>
        </w:tc>
        <w:tc>
          <w:tcPr>
            <w:tcW w:w="631" w:type="dxa"/>
            <w:vAlign w:val="center"/>
          </w:tcPr>
          <w:p w14:paraId="10C385D3" w14:textId="77777777" w:rsidR="00487662" w:rsidRPr="007B69A3" w:rsidRDefault="00487662" w:rsidP="003E0096">
            <w:pPr>
              <w:spacing w:after="120"/>
              <w:jc w:val="center"/>
              <w:rPr>
                <w:rFonts w:ascii="Arial" w:hAnsi="Arial" w:cs="Arial"/>
                <w:b/>
                <w:i/>
              </w:rPr>
            </w:pPr>
            <w:r w:rsidRPr="007B69A3">
              <w:rPr>
                <w:rFonts w:ascii="Arial" w:hAnsi="Arial" w:cs="Arial"/>
                <w:b/>
                <w:i/>
              </w:rPr>
              <w:t>8.1</w:t>
            </w:r>
          </w:p>
        </w:tc>
        <w:tc>
          <w:tcPr>
            <w:tcW w:w="631" w:type="dxa"/>
            <w:vAlign w:val="center"/>
          </w:tcPr>
          <w:p w14:paraId="37F198A4" w14:textId="77777777" w:rsidR="00487662" w:rsidRPr="007B69A3" w:rsidRDefault="00487662" w:rsidP="003E0096">
            <w:pPr>
              <w:spacing w:after="120"/>
              <w:jc w:val="center"/>
              <w:rPr>
                <w:rFonts w:ascii="Arial" w:hAnsi="Arial" w:cs="Arial"/>
                <w:b/>
                <w:i/>
              </w:rPr>
            </w:pPr>
            <w:r w:rsidRPr="007B69A3">
              <w:rPr>
                <w:rFonts w:ascii="Arial" w:hAnsi="Arial" w:cs="Arial"/>
                <w:b/>
                <w:i/>
              </w:rPr>
              <w:t>8.2</w:t>
            </w:r>
          </w:p>
        </w:tc>
        <w:tc>
          <w:tcPr>
            <w:tcW w:w="639" w:type="dxa"/>
            <w:vAlign w:val="center"/>
          </w:tcPr>
          <w:p w14:paraId="4A798CC4" w14:textId="77777777" w:rsidR="00487662" w:rsidRPr="007B69A3" w:rsidRDefault="00487662" w:rsidP="003E0096">
            <w:pPr>
              <w:spacing w:after="120"/>
              <w:jc w:val="center"/>
              <w:rPr>
                <w:rFonts w:ascii="Arial" w:hAnsi="Arial" w:cs="Arial"/>
                <w:b/>
                <w:i/>
              </w:rPr>
            </w:pPr>
            <w:r w:rsidRPr="007B69A3">
              <w:rPr>
                <w:rFonts w:ascii="Arial" w:hAnsi="Arial" w:cs="Arial"/>
                <w:b/>
                <w:i/>
              </w:rPr>
              <w:t>8.3</w:t>
            </w:r>
          </w:p>
        </w:tc>
        <w:tc>
          <w:tcPr>
            <w:tcW w:w="623" w:type="dxa"/>
            <w:vAlign w:val="center"/>
          </w:tcPr>
          <w:p w14:paraId="341A1618" w14:textId="77777777" w:rsidR="00487662" w:rsidRPr="007B69A3" w:rsidRDefault="00487662" w:rsidP="003E0096">
            <w:pPr>
              <w:spacing w:after="120"/>
              <w:jc w:val="center"/>
              <w:rPr>
                <w:rFonts w:ascii="Arial" w:hAnsi="Arial" w:cs="Arial"/>
                <w:b/>
                <w:i/>
              </w:rPr>
            </w:pPr>
            <w:r w:rsidRPr="007B69A3">
              <w:rPr>
                <w:rFonts w:ascii="Arial" w:hAnsi="Arial" w:cs="Arial"/>
                <w:b/>
                <w:i/>
              </w:rPr>
              <w:t>8.4</w:t>
            </w:r>
          </w:p>
        </w:tc>
        <w:tc>
          <w:tcPr>
            <w:tcW w:w="631" w:type="dxa"/>
          </w:tcPr>
          <w:p w14:paraId="67CE56DB" w14:textId="77777777" w:rsidR="00487662" w:rsidRPr="007B69A3" w:rsidRDefault="00487662" w:rsidP="003E0096">
            <w:pPr>
              <w:spacing w:after="120"/>
              <w:jc w:val="center"/>
              <w:rPr>
                <w:rFonts w:ascii="Arial" w:hAnsi="Arial" w:cs="Arial"/>
                <w:b/>
                <w:i/>
              </w:rPr>
            </w:pPr>
            <w:r>
              <w:rPr>
                <w:rFonts w:ascii="Arial" w:hAnsi="Arial" w:cs="Arial"/>
                <w:b/>
                <w:i/>
              </w:rPr>
              <w:t>8.5</w:t>
            </w:r>
          </w:p>
        </w:tc>
        <w:tc>
          <w:tcPr>
            <w:tcW w:w="631" w:type="dxa"/>
            <w:vAlign w:val="center"/>
          </w:tcPr>
          <w:p w14:paraId="71E6FBFA" w14:textId="77777777" w:rsidR="00487662" w:rsidRPr="007B69A3" w:rsidRDefault="00487662" w:rsidP="003E0096">
            <w:pPr>
              <w:spacing w:after="120"/>
              <w:jc w:val="center"/>
              <w:rPr>
                <w:rFonts w:ascii="Arial" w:hAnsi="Arial" w:cs="Arial"/>
                <w:b/>
                <w:i/>
              </w:rPr>
            </w:pPr>
            <w:r w:rsidRPr="007B69A3">
              <w:rPr>
                <w:rFonts w:ascii="Arial" w:hAnsi="Arial" w:cs="Arial"/>
                <w:b/>
                <w:i/>
              </w:rPr>
              <w:t>9.1</w:t>
            </w:r>
          </w:p>
        </w:tc>
        <w:tc>
          <w:tcPr>
            <w:tcW w:w="631" w:type="dxa"/>
            <w:vAlign w:val="center"/>
          </w:tcPr>
          <w:p w14:paraId="455D9FA7" w14:textId="77777777" w:rsidR="00487662" w:rsidRPr="007B69A3" w:rsidRDefault="00487662" w:rsidP="003E0096">
            <w:pPr>
              <w:spacing w:after="120"/>
              <w:jc w:val="center"/>
              <w:rPr>
                <w:rFonts w:ascii="Arial" w:hAnsi="Arial" w:cs="Arial"/>
                <w:b/>
                <w:i/>
              </w:rPr>
            </w:pPr>
            <w:r w:rsidRPr="007B69A3">
              <w:rPr>
                <w:rFonts w:ascii="Arial" w:hAnsi="Arial" w:cs="Arial"/>
                <w:b/>
                <w:i/>
              </w:rPr>
              <w:t>9.2</w:t>
            </w:r>
          </w:p>
        </w:tc>
        <w:tc>
          <w:tcPr>
            <w:tcW w:w="631" w:type="dxa"/>
            <w:vAlign w:val="center"/>
          </w:tcPr>
          <w:p w14:paraId="33C2B0FF" w14:textId="77777777" w:rsidR="00487662" w:rsidRPr="007B69A3" w:rsidRDefault="00487662" w:rsidP="003E0096">
            <w:pPr>
              <w:spacing w:after="120"/>
              <w:jc w:val="center"/>
              <w:rPr>
                <w:rFonts w:ascii="Arial" w:hAnsi="Arial" w:cs="Arial"/>
                <w:b/>
                <w:i/>
              </w:rPr>
            </w:pPr>
            <w:r w:rsidRPr="007B69A3">
              <w:rPr>
                <w:rFonts w:ascii="Arial" w:hAnsi="Arial" w:cs="Arial"/>
                <w:b/>
                <w:i/>
              </w:rPr>
              <w:t>9.3</w:t>
            </w:r>
          </w:p>
        </w:tc>
        <w:tc>
          <w:tcPr>
            <w:tcW w:w="631" w:type="dxa"/>
            <w:vAlign w:val="center"/>
          </w:tcPr>
          <w:p w14:paraId="4F0CEC9F" w14:textId="77777777" w:rsidR="00487662" w:rsidRPr="007B69A3" w:rsidRDefault="00487662" w:rsidP="003E0096">
            <w:pPr>
              <w:spacing w:after="120"/>
              <w:jc w:val="center"/>
              <w:rPr>
                <w:rFonts w:ascii="Arial" w:hAnsi="Arial" w:cs="Arial"/>
                <w:b/>
                <w:i/>
              </w:rPr>
            </w:pPr>
            <w:r w:rsidRPr="007B69A3">
              <w:rPr>
                <w:rFonts w:ascii="Arial" w:hAnsi="Arial" w:cs="Arial"/>
                <w:b/>
                <w:i/>
              </w:rPr>
              <w:t>9.4</w:t>
            </w:r>
          </w:p>
        </w:tc>
        <w:tc>
          <w:tcPr>
            <w:tcW w:w="633" w:type="dxa"/>
            <w:vAlign w:val="center"/>
          </w:tcPr>
          <w:p w14:paraId="3DDE5C44" w14:textId="77777777" w:rsidR="00487662" w:rsidRPr="007B69A3" w:rsidRDefault="00487662" w:rsidP="003E0096">
            <w:pPr>
              <w:spacing w:after="120"/>
              <w:jc w:val="center"/>
              <w:rPr>
                <w:rFonts w:ascii="Arial" w:hAnsi="Arial" w:cs="Arial"/>
                <w:b/>
                <w:i/>
              </w:rPr>
            </w:pPr>
            <w:r w:rsidRPr="007B69A3">
              <w:rPr>
                <w:rFonts w:ascii="Arial" w:hAnsi="Arial" w:cs="Arial"/>
                <w:b/>
                <w:i/>
              </w:rPr>
              <w:t>9.5</w:t>
            </w:r>
          </w:p>
        </w:tc>
      </w:tr>
      <w:tr w:rsidR="00487662" w:rsidRPr="007B69A3" w14:paraId="2130BC10" w14:textId="77777777" w:rsidTr="003E0096">
        <w:tc>
          <w:tcPr>
            <w:tcW w:w="3150" w:type="dxa"/>
            <w:shd w:val="clear" w:color="auto" w:fill="D9D9D9" w:themeFill="background1" w:themeFillShade="D9"/>
          </w:tcPr>
          <w:p w14:paraId="3C5C8840" w14:textId="77777777" w:rsidR="00487662" w:rsidRPr="007B69A3" w:rsidRDefault="00487662" w:rsidP="003E0096">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44E3D784" w14:textId="77777777" w:rsidR="00487662" w:rsidRPr="005A359B" w:rsidRDefault="00487662" w:rsidP="003E0096">
            <w:pPr>
              <w:spacing w:after="120"/>
              <w:rPr>
                <w:rFonts w:ascii="Arial" w:hAnsi="Arial" w:cs="Arial"/>
                <w:sz w:val="20"/>
                <w:szCs w:val="20"/>
              </w:rPr>
            </w:pPr>
          </w:p>
        </w:tc>
        <w:tc>
          <w:tcPr>
            <w:tcW w:w="631" w:type="dxa"/>
            <w:shd w:val="clear" w:color="auto" w:fill="D9D9D9" w:themeFill="background1" w:themeFillShade="D9"/>
            <w:vAlign w:val="center"/>
          </w:tcPr>
          <w:p w14:paraId="73CFBBBE" w14:textId="77777777" w:rsidR="00487662" w:rsidRPr="007B69A3" w:rsidRDefault="00487662" w:rsidP="003E0096">
            <w:pPr>
              <w:spacing w:after="120"/>
              <w:jc w:val="center"/>
              <w:rPr>
                <w:rFonts w:ascii="Arial" w:hAnsi="Arial" w:cs="Arial"/>
                <w:b/>
              </w:rPr>
            </w:pPr>
          </w:p>
        </w:tc>
        <w:tc>
          <w:tcPr>
            <w:tcW w:w="631" w:type="dxa"/>
            <w:shd w:val="clear" w:color="auto" w:fill="D9D9D9" w:themeFill="background1" w:themeFillShade="D9"/>
            <w:vAlign w:val="center"/>
          </w:tcPr>
          <w:p w14:paraId="03624B3C" w14:textId="77777777" w:rsidR="00487662" w:rsidRPr="007B69A3" w:rsidRDefault="00487662" w:rsidP="003E0096">
            <w:pPr>
              <w:spacing w:after="120"/>
              <w:jc w:val="center"/>
              <w:rPr>
                <w:rFonts w:ascii="Arial" w:hAnsi="Arial" w:cs="Arial"/>
                <w:b/>
              </w:rPr>
            </w:pPr>
          </w:p>
        </w:tc>
        <w:tc>
          <w:tcPr>
            <w:tcW w:w="639" w:type="dxa"/>
            <w:shd w:val="clear" w:color="auto" w:fill="D9D9D9" w:themeFill="background1" w:themeFillShade="D9"/>
            <w:vAlign w:val="center"/>
          </w:tcPr>
          <w:p w14:paraId="6CECDCCA" w14:textId="77777777" w:rsidR="00487662" w:rsidRPr="007B69A3" w:rsidRDefault="00487662" w:rsidP="003E0096">
            <w:pPr>
              <w:spacing w:after="120"/>
              <w:jc w:val="center"/>
              <w:rPr>
                <w:rFonts w:ascii="Arial" w:hAnsi="Arial" w:cs="Arial"/>
                <w:b/>
              </w:rPr>
            </w:pPr>
          </w:p>
        </w:tc>
        <w:tc>
          <w:tcPr>
            <w:tcW w:w="623" w:type="dxa"/>
            <w:shd w:val="clear" w:color="auto" w:fill="D9D9D9" w:themeFill="background1" w:themeFillShade="D9"/>
            <w:vAlign w:val="center"/>
          </w:tcPr>
          <w:p w14:paraId="55DF20BA" w14:textId="77777777" w:rsidR="00487662" w:rsidRPr="007B69A3" w:rsidRDefault="00487662" w:rsidP="003E0096">
            <w:pPr>
              <w:spacing w:after="120"/>
              <w:jc w:val="center"/>
              <w:rPr>
                <w:rFonts w:ascii="Arial" w:hAnsi="Arial" w:cs="Arial"/>
                <w:b/>
              </w:rPr>
            </w:pPr>
          </w:p>
        </w:tc>
        <w:tc>
          <w:tcPr>
            <w:tcW w:w="631" w:type="dxa"/>
            <w:shd w:val="clear" w:color="auto" w:fill="D9D9D9" w:themeFill="background1" w:themeFillShade="D9"/>
          </w:tcPr>
          <w:p w14:paraId="6BF75669" w14:textId="77777777" w:rsidR="00487662" w:rsidRPr="007B69A3" w:rsidRDefault="00487662" w:rsidP="003E0096">
            <w:pPr>
              <w:spacing w:after="120"/>
              <w:jc w:val="center"/>
              <w:rPr>
                <w:rFonts w:ascii="Arial" w:hAnsi="Arial" w:cs="Arial"/>
                <w:b/>
              </w:rPr>
            </w:pPr>
          </w:p>
        </w:tc>
        <w:tc>
          <w:tcPr>
            <w:tcW w:w="631" w:type="dxa"/>
            <w:shd w:val="clear" w:color="auto" w:fill="D9D9D9" w:themeFill="background1" w:themeFillShade="D9"/>
            <w:vAlign w:val="center"/>
          </w:tcPr>
          <w:p w14:paraId="0ABAE7FE" w14:textId="77777777" w:rsidR="00487662" w:rsidRPr="007B69A3" w:rsidRDefault="00487662" w:rsidP="003E0096">
            <w:pPr>
              <w:spacing w:after="120"/>
              <w:jc w:val="center"/>
              <w:rPr>
                <w:rFonts w:ascii="Arial" w:hAnsi="Arial" w:cs="Arial"/>
                <w:b/>
              </w:rPr>
            </w:pPr>
          </w:p>
        </w:tc>
        <w:tc>
          <w:tcPr>
            <w:tcW w:w="631" w:type="dxa"/>
            <w:shd w:val="clear" w:color="auto" w:fill="D9D9D9" w:themeFill="background1" w:themeFillShade="D9"/>
            <w:vAlign w:val="center"/>
          </w:tcPr>
          <w:p w14:paraId="3F62B9D7" w14:textId="77777777" w:rsidR="00487662" w:rsidRPr="007B69A3" w:rsidRDefault="00487662" w:rsidP="003E0096">
            <w:pPr>
              <w:spacing w:after="120"/>
              <w:jc w:val="center"/>
              <w:rPr>
                <w:rFonts w:ascii="Arial" w:hAnsi="Arial" w:cs="Arial"/>
                <w:b/>
              </w:rPr>
            </w:pPr>
          </w:p>
        </w:tc>
        <w:tc>
          <w:tcPr>
            <w:tcW w:w="631" w:type="dxa"/>
            <w:shd w:val="clear" w:color="auto" w:fill="D9D9D9" w:themeFill="background1" w:themeFillShade="D9"/>
            <w:vAlign w:val="center"/>
          </w:tcPr>
          <w:p w14:paraId="49803A48" w14:textId="77777777" w:rsidR="00487662" w:rsidRPr="007B69A3" w:rsidRDefault="00487662" w:rsidP="003E0096">
            <w:pPr>
              <w:spacing w:after="120"/>
              <w:jc w:val="center"/>
              <w:rPr>
                <w:rFonts w:ascii="Arial" w:hAnsi="Arial" w:cs="Arial"/>
                <w:b/>
              </w:rPr>
            </w:pPr>
          </w:p>
        </w:tc>
        <w:tc>
          <w:tcPr>
            <w:tcW w:w="631" w:type="dxa"/>
            <w:shd w:val="clear" w:color="auto" w:fill="D9D9D9" w:themeFill="background1" w:themeFillShade="D9"/>
            <w:vAlign w:val="center"/>
          </w:tcPr>
          <w:p w14:paraId="5748B971" w14:textId="77777777" w:rsidR="00487662" w:rsidRPr="007B69A3" w:rsidRDefault="00487662" w:rsidP="003E0096">
            <w:pPr>
              <w:spacing w:after="120"/>
              <w:jc w:val="center"/>
              <w:rPr>
                <w:rFonts w:ascii="Arial" w:hAnsi="Arial" w:cs="Arial"/>
                <w:b/>
              </w:rPr>
            </w:pPr>
          </w:p>
        </w:tc>
        <w:tc>
          <w:tcPr>
            <w:tcW w:w="633" w:type="dxa"/>
            <w:shd w:val="clear" w:color="auto" w:fill="D9D9D9" w:themeFill="background1" w:themeFillShade="D9"/>
            <w:vAlign w:val="center"/>
          </w:tcPr>
          <w:p w14:paraId="1BFF035D" w14:textId="77777777" w:rsidR="00487662" w:rsidRPr="007B69A3" w:rsidRDefault="00487662" w:rsidP="003E0096">
            <w:pPr>
              <w:spacing w:after="120"/>
              <w:jc w:val="center"/>
              <w:rPr>
                <w:rFonts w:ascii="Arial" w:hAnsi="Arial" w:cs="Arial"/>
                <w:b/>
              </w:rPr>
            </w:pPr>
          </w:p>
        </w:tc>
      </w:tr>
      <w:tr w:rsidR="00487662" w:rsidRPr="007B69A3" w14:paraId="57C837B5" w14:textId="77777777" w:rsidTr="003E0096">
        <w:tc>
          <w:tcPr>
            <w:tcW w:w="3150" w:type="dxa"/>
          </w:tcPr>
          <w:p w14:paraId="65AB6AE8" w14:textId="77777777" w:rsidR="00487662" w:rsidRPr="007B69A3" w:rsidRDefault="00487662" w:rsidP="003E0096">
            <w:pPr>
              <w:spacing w:after="120"/>
              <w:rPr>
                <w:rFonts w:ascii="Arial" w:hAnsi="Arial" w:cs="Arial"/>
              </w:rPr>
            </w:pPr>
            <w:r w:rsidRPr="007B69A3">
              <w:rPr>
                <w:rFonts w:ascii="Arial" w:hAnsi="Arial" w:cs="Arial"/>
              </w:rPr>
              <w:t>Lectures</w:t>
            </w:r>
          </w:p>
        </w:tc>
        <w:tc>
          <w:tcPr>
            <w:tcW w:w="1069" w:type="dxa"/>
          </w:tcPr>
          <w:p w14:paraId="7C312FDA" w14:textId="77777777" w:rsidR="00487662" w:rsidRPr="007B69A3" w:rsidRDefault="00487662" w:rsidP="003E0096">
            <w:pPr>
              <w:spacing w:after="120"/>
              <w:rPr>
                <w:rFonts w:ascii="Arial" w:hAnsi="Arial" w:cs="Arial"/>
                <w:i/>
              </w:rPr>
            </w:pPr>
          </w:p>
        </w:tc>
        <w:tc>
          <w:tcPr>
            <w:tcW w:w="631" w:type="dxa"/>
            <w:vAlign w:val="center"/>
          </w:tcPr>
          <w:p w14:paraId="0605BBC7"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25018541" w14:textId="77777777" w:rsidR="00487662" w:rsidRPr="007B69A3" w:rsidRDefault="00487662" w:rsidP="003E0096">
            <w:pPr>
              <w:spacing w:after="120"/>
              <w:jc w:val="center"/>
              <w:rPr>
                <w:rFonts w:ascii="Arial" w:hAnsi="Arial" w:cs="Arial"/>
                <w:b/>
              </w:rPr>
            </w:pPr>
            <w:r>
              <w:rPr>
                <w:rFonts w:ascii="Arial" w:hAnsi="Arial" w:cs="Arial"/>
                <w:b/>
              </w:rPr>
              <w:t>X</w:t>
            </w:r>
          </w:p>
        </w:tc>
        <w:tc>
          <w:tcPr>
            <w:tcW w:w="639" w:type="dxa"/>
            <w:vAlign w:val="center"/>
          </w:tcPr>
          <w:p w14:paraId="4661DEC9" w14:textId="77777777" w:rsidR="00487662" w:rsidRPr="007B69A3" w:rsidRDefault="00487662" w:rsidP="003E0096">
            <w:pPr>
              <w:spacing w:after="120"/>
              <w:jc w:val="center"/>
              <w:rPr>
                <w:rFonts w:ascii="Arial" w:hAnsi="Arial" w:cs="Arial"/>
                <w:b/>
              </w:rPr>
            </w:pPr>
            <w:r>
              <w:rPr>
                <w:rFonts w:ascii="Arial" w:hAnsi="Arial" w:cs="Arial"/>
                <w:b/>
              </w:rPr>
              <w:t>X</w:t>
            </w:r>
          </w:p>
        </w:tc>
        <w:tc>
          <w:tcPr>
            <w:tcW w:w="623" w:type="dxa"/>
            <w:vAlign w:val="center"/>
          </w:tcPr>
          <w:p w14:paraId="33ACAC7F"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tcPr>
          <w:p w14:paraId="0262580F"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11D8FBB6"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4C3D3ACD" w14:textId="77777777" w:rsidR="00487662" w:rsidRPr="007B69A3" w:rsidRDefault="00487662" w:rsidP="003E0096">
            <w:pPr>
              <w:spacing w:after="120"/>
              <w:jc w:val="center"/>
              <w:rPr>
                <w:rFonts w:ascii="Arial" w:hAnsi="Arial" w:cs="Arial"/>
                <w:b/>
              </w:rPr>
            </w:pPr>
          </w:p>
        </w:tc>
        <w:tc>
          <w:tcPr>
            <w:tcW w:w="631" w:type="dxa"/>
            <w:vAlign w:val="center"/>
          </w:tcPr>
          <w:p w14:paraId="6405B877" w14:textId="77777777" w:rsidR="00487662" w:rsidRPr="007B69A3" w:rsidRDefault="00487662" w:rsidP="003E0096">
            <w:pPr>
              <w:spacing w:after="120"/>
              <w:jc w:val="center"/>
              <w:rPr>
                <w:rFonts w:ascii="Arial" w:hAnsi="Arial" w:cs="Arial"/>
                <w:b/>
              </w:rPr>
            </w:pPr>
          </w:p>
        </w:tc>
        <w:tc>
          <w:tcPr>
            <w:tcW w:w="631" w:type="dxa"/>
            <w:vAlign w:val="center"/>
          </w:tcPr>
          <w:p w14:paraId="4A829FF2" w14:textId="77777777" w:rsidR="00487662" w:rsidRPr="007B69A3" w:rsidRDefault="00487662" w:rsidP="003E0096">
            <w:pPr>
              <w:spacing w:after="120"/>
              <w:jc w:val="center"/>
              <w:rPr>
                <w:rFonts w:ascii="Arial" w:hAnsi="Arial" w:cs="Arial"/>
                <w:b/>
              </w:rPr>
            </w:pPr>
          </w:p>
        </w:tc>
        <w:tc>
          <w:tcPr>
            <w:tcW w:w="633" w:type="dxa"/>
            <w:vAlign w:val="center"/>
          </w:tcPr>
          <w:p w14:paraId="103EE447" w14:textId="77777777" w:rsidR="00487662" w:rsidRPr="007B69A3" w:rsidRDefault="00487662" w:rsidP="003E0096">
            <w:pPr>
              <w:spacing w:after="120"/>
              <w:jc w:val="center"/>
              <w:rPr>
                <w:rFonts w:ascii="Arial" w:hAnsi="Arial" w:cs="Arial"/>
                <w:b/>
              </w:rPr>
            </w:pPr>
          </w:p>
        </w:tc>
      </w:tr>
      <w:tr w:rsidR="00487662" w:rsidRPr="007B69A3" w14:paraId="2D95044D" w14:textId="77777777" w:rsidTr="003E0096">
        <w:tc>
          <w:tcPr>
            <w:tcW w:w="3150" w:type="dxa"/>
          </w:tcPr>
          <w:p w14:paraId="370DF245" w14:textId="77777777" w:rsidR="00487662" w:rsidRPr="007B69A3" w:rsidRDefault="00487662" w:rsidP="003E0096">
            <w:pPr>
              <w:spacing w:after="120"/>
              <w:rPr>
                <w:rFonts w:ascii="Arial" w:hAnsi="Arial" w:cs="Arial"/>
              </w:rPr>
            </w:pPr>
            <w:r w:rsidRPr="007B69A3">
              <w:rPr>
                <w:rFonts w:ascii="Arial" w:hAnsi="Arial" w:cs="Arial"/>
              </w:rPr>
              <w:t>Private study</w:t>
            </w:r>
          </w:p>
        </w:tc>
        <w:tc>
          <w:tcPr>
            <w:tcW w:w="1069" w:type="dxa"/>
          </w:tcPr>
          <w:p w14:paraId="2D1420E7" w14:textId="77777777" w:rsidR="00487662" w:rsidRPr="007B69A3" w:rsidRDefault="00487662" w:rsidP="003E0096">
            <w:pPr>
              <w:spacing w:after="120"/>
              <w:rPr>
                <w:rFonts w:ascii="Arial" w:hAnsi="Arial" w:cs="Arial"/>
                <w:i/>
              </w:rPr>
            </w:pPr>
          </w:p>
        </w:tc>
        <w:tc>
          <w:tcPr>
            <w:tcW w:w="631" w:type="dxa"/>
            <w:vAlign w:val="center"/>
          </w:tcPr>
          <w:p w14:paraId="783EFD9B"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23940C49" w14:textId="77777777" w:rsidR="00487662" w:rsidRPr="007B69A3" w:rsidRDefault="00487662" w:rsidP="003E0096">
            <w:pPr>
              <w:spacing w:after="120"/>
              <w:jc w:val="center"/>
              <w:rPr>
                <w:rFonts w:ascii="Arial" w:hAnsi="Arial" w:cs="Arial"/>
                <w:b/>
              </w:rPr>
            </w:pPr>
            <w:r>
              <w:rPr>
                <w:rFonts w:ascii="Arial" w:hAnsi="Arial" w:cs="Arial"/>
                <w:b/>
              </w:rPr>
              <w:t>X</w:t>
            </w:r>
          </w:p>
        </w:tc>
        <w:tc>
          <w:tcPr>
            <w:tcW w:w="639" w:type="dxa"/>
            <w:vAlign w:val="center"/>
          </w:tcPr>
          <w:p w14:paraId="01A8126F" w14:textId="77777777" w:rsidR="00487662" w:rsidRPr="007B69A3" w:rsidRDefault="00487662" w:rsidP="003E0096">
            <w:pPr>
              <w:spacing w:after="120"/>
              <w:jc w:val="center"/>
              <w:rPr>
                <w:rFonts w:ascii="Arial" w:hAnsi="Arial" w:cs="Arial"/>
                <w:b/>
              </w:rPr>
            </w:pPr>
            <w:r>
              <w:rPr>
                <w:rFonts w:ascii="Arial" w:hAnsi="Arial" w:cs="Arial"/>
                <w:b/>
              </w:rPr>
              <w:t>X</w:t>
            </w:r>
          </w:p>
        </w:tc>
        <w:tc>
          <w:tcPr>
            <w:tcW w:w="623" w:type="dxa"/>
            <w:vAlign w:val="center"/>
          </w:tcPr>
          <w:p w14:paraId="27D7CB7F"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tcPr>
          <w:p w14:paraId="1CA69032"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3CF690F7"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5A2417CD"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35B20152"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08E96535" w14:textId="77777777" w:rsidR="00487662" w:rsidRPr="007B69A3" w:rsidRDefault="00487662" w:rsidP="003E0096">
            <w:pPr>
              <w:spacing w:after="120"/>
              <w:jc w:val="center"/>
              <w:rPr>
                <w:rFonts w:ascii="Arial" w:hAnsi="Arial" w:cs="Arial"/>
                <w:b/>
              </w:rPr>
            </w:pPr>
            <w:r>
              <w:rPr>
                <w:rFonts w:ascii="Arial" w:hAnsi="Arial" w:cs="Arial"/>
                <w:b/>
              </w:rPr>
              <w:t>X</w:t>
            </w:r>
          </w:p>
        </w:tc>
        <w:tc>
          <w:tcPr>
            <w:tcW w:w="633" w:type="dxa"/>
            <w:vAlign w:val="center"/>
          </w:tcPr>
          <w:p w14:paraId="7CDC617D" w14:textId="77777777" w:rsidR="00487662" w:rsidRPr="007B69A3" w:rsidRDefault="00487662" w:rsidP="003E0096">
            <w:pPr>
              <w:spacing w:after="120"/>
              <w:jc w:val="center"/>
              <w:rPr>
                <w:rFonts w:ascii="Arial" w:hAnsi="Arial" w:cs="Arial"/>
                <w:b/>
              </w:rPr>
            </w:pPr>
            <w:r>
              <w:rPr>
                <w:rFonts w:ascii="Arial" w:hAnsi="Arial" w:cs="Arial"/>
                <w:b/>
              </w:rPr>
              <w:t>X</w:t>
            </w:r>
          </w:p>
        </w:tc>
      </w:tr>
      <w:tr w:rsidR="00487662" w:rsidRPr="007B69A3" w14:paraId="5C660FF5" w14:textId="77777777" w:rsidTr="003E0096">
        <w:tc>
          <w:tcPr>
            <w:tcW w:w="10531" w:type="dxa"/>
            <w:gridSpan w:val="12"/>
            <w:shd w:val="clear" w:color="auto" w:fill="D9D9D9" w:themeFill="background1" w:themeFillShade="D9"/>
          </w:tcPr>
          <w:p w14:paraId="48D2DC9B" w14:textId="77777777" w:rsidR="00487662" w:rsidRPr="007B69A3" w:rsidRDefault="00487662" w:rsidP="003E0096">
            <w:pPr>
              <w:spacing w:after="120"/>
              <w:rPr>
                <w:rFonts w:ascii="Arial" w:hAnsi="Arial" w:cs="Arial"/>
                <w:b/>
              </w:rPr>
            </w:pPr>
            <w:r w:rsidRPr="007B69A3">
              <w:rPr>
                <w:rFonts w:ascii="Arial" w:hAnsi="Arial" w:cs="Arial"/>
                <w:b/>
              </w:rPr>
              <w:t>Assessment method</w:t>
            </w:r>
          </w:p>
        </w:tc>
      </w:tr>
      <w:tr w:rsidR="00487662" w:rsidRPr="007B69A3" w14:paraId="3B0A2D3C" w14:textId="77777777" w:rsidTr="003E0096">
        <w:trPr>
          <w:trHeight w:val="296"/>
        </w:trPr>
        <w:tc>
          <w:tcPr>
            <w:tcW w:w="3150" w:type="dxa"/>
          </w:tcPr>
          <w:p w14:paraId="527F0830" w14:textId="2FF3B384" w:rsidR="00487662" w:rsidRDefault="00487662" w:rsidP="003E0096">
            <w:pPr>
              <w:spacing w:after="120"/>
              <w:rPr>
                <w:rFonts w:ascii="Arial" w:hAnsi="Arial" w:cs="Arial"/>
                <w:iCs/>
              </w:rPr>
            </w:pPr>
            <w:r>
              <w:rPr>
                <w:rFonts w:ascii="Arial" w:hAnsi="Arial" w:cs="Arial"/>
                <w:iCs/>
              </w:rPr>
              <w:t>Essay</w:t>
            </w:r>
          </w:p>
        </w:tc>
        <w:tc>
          <w:tcPr>
            <w:tcW w:w="1069" w:type="dxa"/>
          </w:tcPr>
          <w:p w14:paraId="6E69FFA3" w14:textId="77777777" w:rsidR="00487662" w:rsidRDefault="00487662" w:rsidP="003E0096">
            <w:pPr>
              <w:spacing w:after="120"/>
              <w:rPr>
                <w:rFonts w:ascii="Arial" w:hAnsi="Arial" w:cs="Arial"/>
                <w:i/>
              </w:rPr>
            </w:pPr>
            <w:r>
              <w:rPr>
                <w:rFonts w:ascii="Arial" w:hAnsi="Arial" w:cs="Arial"/>
                <w:i/>
              </w:rPr>
              <w:t>70%</w:t>
            </w:r>
          </w:p>
        </w:tc>
        <w:tc>
          <w:tcPr>
            <w:tcW w:w="631" w:type="dxa"/>
            <w:vAlign w:val="center"/>
          </w:tcPr>
          <w:p w14:paraId="73810720" w14:textId="77777777" w:rsidR="00487662" w:rsidRDefault="00487662" w:rsidP="003E0096">
            <w:pPr>
              <w:spacing w:after="120"/>
              <w:jc w:val="center"/>
              <w:rPr>
                <w:rFonts w:ascii="Arial" w:hAnsi="Arial" w:cs="Arial"/>
                <w:b/>
              </w:rPr>
            </w:pPr>
            <w:r>
              <w:rPr>
                <w:rFonts w:ascii="Arial" w:hAnsi="Arial" w:cs="Arial"/>
                <w:b/>
              </w:rPr>
              <w:t>X</w:t>
            </w:r>
          </w:p>
        </w:tc>
        <w:tc>
          <w:tcPr>
            <w:tcW w:w="631" w:type="dxa"/>
            <w:vAlign w:val="center"/>
          </w:tcPr>
          <w:p w14:paraId="37FB3AA8" w14:textId="77777777" w:rsidR="00487662" w:rsidRDefault="00487662" w:rsidP="003E0096">
            <w:pPr>
              <w:spacing w:after="120"/>
              <w:jc w:val="center"/>
              <w:rPr>
                <w:rFonts w:ascii="Arial" w:hAnsi="Arial" w:cs="Arial"/>
                <w:b/>
              </w:rPr>
            </w:pPr>
            <w:r>
              <w:rPr>
                <w:rFonts w:ascii="Arial" w:hAnsi="Arial" w:cs="Arial"/>
                <w:b/>
              </w:rPr>
              <w:t>X</w:t>
            </w:r>
          </w:p>
        </w:tc>
        <w:tc>
          <w:tcPr>
            <w:tcW w:w="639" w:type="dxa"/>
            <w:vAlign w:val="center"/>
          </w:tcPr>
          <w:p w14:paraId="3C060564" w14:textId="77777777" w:rsidR="00487662" w:rsidRDefault="00487662" w:rsidP="003E0096">
            <w:pPr>
              <w:spacing w:after="120"/>
              <w:jc w:val="center"/>
              <w:rPr>
                <w:rFonts w:ascii="Arial" w:hAnsi="Arial" w:cs="Arial"/>
                <w:b/>
              </w:rPr>
            </w:pPr>
            <w:r>
              <w:rPr>
                <w:rFonts w:ascii="Arial" w:hAnsi="Arial" w:cs="Arial"/>
                <w:b/>
              </w:rPr>
              <w:t>X</w:t>
            </w:r>
          </w:p>
        </w:tc>
        <w:tc>
          <w:tcPr>
            <w:tcW w:w="623" w:type="dxa"/>
            <w:vAlign w:val="center"/>
          </w:tcPr>
          <w:p w14:paraId="4E09964F" w14:textId="77777777" w:rsidR="00487662" w:rsidRDefault="00487662" w:rsidP="003E0096">
            <w:pPr>
              <w:spacing w:after="120"/>
              <w:jc w:val="center"/>
              <w:rPr>
                <w:rFonts w:ascii="Arial" w:hAnsi="Arial" w:cs="Arial"/>
                <w:b/>
              </w:rPr>
            </w:pPr>
            <w:r>
              <w:rPr>
                <w:rFonts w:ascii="Arial" w:hAnsi="Arial" w:cs="Arial"/>
                <w:b/>
              </w:rPr>
              <w:t>X</w:t>
            </w:r>
          </w:p>
        </w:tc>
        <w:tc>
          <w:tcPr>
            <w:tcW w:w="631" w:type="dxa"/>
          </w:tcPr>
          <w:p w14:paraId="60D82B64" w14:textId="77777777" w:rsidR="00487662" w:rsidRDefault="00487662" w:rsidP="003E0096">
            <w:pPr>
              <w:spacing w:after="120"/>
              <w:jc w:val="center"/>
              <w:rPr>
                <w:rFonts w:ascii="Arial" w:hAnsi="Arial" w:cs="Arial"/>
                <w:b/>
              </w:rPr>
            </w:pPr>
            <w:r>
              <w:rPr>
                <w:rFonts w:ascii="Arial" w:hAnsi="Arial" w:cs="Arial"/>
                <w:b/>
              </w:rPr>
              <w:t>X</w:t>
            </w:r>
          </w:p>
        </w:tc>
        <w:tc>
          <w:tcPr>
            <w:tcW w:w="631" w:type="dxa"/>
            <w:vAlign w:val="center"/>
          </w:tcPr>
          <w:p w14:paraId="60057B3C" w14:textId="77777777" w:rsidR="00487662" w:rsidRDefault="00487662" w:rsidP="003E0096">
            <w:pPr>
              <w:spacing w:after="120"/>
              <w:jc w:val="center"/>
              <w:rPr>
                <w:rFonts w:ascii="Arial" w:hAnsi="Arial" w:cs="Arial"/>
                <w:b/>
              </w:rPr>
            </w:pPr>
            <w:r>
              <w:rPr>
                <w:rFonts w:ascii="Arial" w:hAnsi="Arial" w:cs="Arial"/>
                <w:b/>
              </w:rPr>
              <w:t>X</w:t>
            </w:r>
          </w:p>
        </w:tc>
        <w:tc>
          <w:tcPr>
            <w:tcW w:w="631" w:type="dxa"/>
            <w:vAlign w:val="center"/>
          </w:tcPr>
          <w:p w14:paraId="4D5599D1" w14:textId="77777777" w:rsidR="00487662" w:rsidRDefault="00487662" w:rsidP="003E0096">
            <w:pPr>
              <w:spacing w:after="120"/>
              <w:jc w:val="center"/>
              <w:rPr>
                <w:rFonts w:ascii="Arial" w:hAnsi="Arial" w:cs="Arial"/>
                <w:b/>
              </w:rPr>
            </w:pPr>
            <w:r>
              <w:rPr>
                <w:rFonts w:ascii="Arial" w:hAnsi="Arial" w:cs="Arial"/>
                <w:b/>
              </w:rPr>
              <w:t>X</w:t>
            </w:r>
          </w:p>
        </w:tc>
        <w:tc>
          <w:tcPr>
            <w:tcW w:w="631" w:type="dxa"/>
            <w:vAlign w:val="center"/>
          </w:tcPr>
          <w:p w14:paraId="67FACBC7" w14:textId="77777777" w:rsidR="00487662" w:rsidRDefault="00487662" w:rsidP="003E0096">
            <w:pPr>
              <w:spacing w:after="120"/>
              <w:jc w:val="center"/>
              <w:rPr>
                <w:rFonts w:ascii="Arial" w:hAnsi="Arial" w:cs="Arial"/>
                <w:b/>
              </w:rPr>
            </w:pPr>
            <w:r>
              <w:rPr>
                <w:rFonts w:ascii="Arial" w:hAnsi="Arial" w:cs="Arial"/>
                <w:b/>
              </w:rPr>
              <w:t>X</w:t>
            </w:r>
          </w:p>
        </w:tc>
        <w:tc>
          <w:tcPr>
            <w:tcW w:w="631" w:type="dxa"/>
            <w:vAlign w:val="center"/>
          </w:tcPr>
          <w:p w14:paraId="1B687DDE" w14:textId="77777777" w:rsidR="00487662" w:rsidRDefault="00487662" w:rsidP="003E0096">
            <w:pPr>
              <w:spacing w:after="120"/>
              <w:jc w:val="center"/>
              <w:rPr>
                <w:rFonts w:ascii="Arial" w:hAnsi="Arial" w:cs="Arial"/>
                <w:b/>
              </w:rPr>
            </w:pPr>
            <w:r>
              <w:rPr>
                <w:rFonts w:ascii="Arial" w:hAnsi="Arial" w:cs="Arial"/>
                <w:b/>
              </w:rPr>
              <w:t>X</w:t>
            </w:r>
          </w:p>
        </w:tc>
        <w:tc>
          <w:tcPr>
            <w:tcW w:w="633" w:type="dxa"/>
            <w:vAlign w:val="center"/>
          </w:tcPr>
          <w:p w14:paraId="12B168B2" w14:textId="77777777" w:rsidR="00487662" w:rsidRDefault="00487662" w:rsidP="003E0096">
            <w:pPr>
              <w:spacing w:after="120"/>
              <w:jc w:val="center"/>
              <w:rPr>
                <w:rFonts w:ascii="Arial" w:hAnsi="Arial" w:cs="Arial"/>
                <w:b/>
              </w:rPr>
            </w:pPr>
            <w:r>
              <w:rPr>
                <w:rFonts w:ascii="Arial" w:hAnsi="Arial" w:cs="Arial"/>
                <w:b/>
              </w:rPr>
              <w:t>X</w:t>
            </w:r>
          </w:p>
        </w:tc>
      </w:tr>
      <w:tr w:rsidR="00487662" w:rsidRPr="007B69A3" w14:paraId="2008BA2D" w14:textId="77777777" w:rsidTr="003E0096">
        <w:trPr>
          <w:trHeight w:val="296"/>
        </w:trPr>
        <w:tc>
          <w:tcPr>
            <w:tcW w:w="3150" w:type="dxa"/>
          </w:tcPr>
          <w:p w14:paraId="107635F6" w14:textId="77777777" w:rsidR="00487662" w:rsidRPr="007B69A3" w:rsidRDefault="00487662" w:rsidP="003E0096">
            <w:pPr>
              <w:spacing w:after="120"/>
              <w:rPr>
                <w:rFonts w:ascii="Arial" w:hAnsi="Arial" w:cs="Arial"/>
                <w:iCs/>
              </w:rPr>
            </w:pPr>
            <w:r>
              <w:rPr>
                <w:rFonts w:ascii="Arial" w:hAnsi="Arial" w:cs="Arial"/>
                <w:iCs/>
              </w:rPr>
              <w:t>Examination (2 hours)</w:t>
            </w:r>
          </w:p>
        </w:tc>
        <w:tc>
          <w:tcPr>
            <w:tcW w:w="1069" w:type="dxa"/>
          </w:tcPr>
          <w:p w14:paraId="2200C5B5" w14:textId="77777777" w:rsidR="00487662" w:rsidRPr="007B69A3" w:rsidRDefault="00487662" w:rsidP="003E0096">
            <w:pPr>
              <w:spacing w:after="120"/>
              <w:rPr>
                <w:rFonts w:ascii="Arial" w:hAnsi="Arial" w:cs="Arial"/>
                <w:i/>
              </w:rPr>
            </w:pPr>
            <w:r>
              <w:rPr>
                <w:rFonts w:ascii="Arial" w:hAnsi="Arial" w:cs="Arial"/>
                <w:i/>
              </w:rPr>
              <w:t>30%</w:t>
            </w:r>
          </w:p>
        </w:tc>
        <w:tc>
          <w:tcPr>
            <w:tcW w:w="631" w:type="dxa"/>
            <w:vAlign w:val="center"/>
          </w:tcPr>
          <w:p w14:paraId="12AD7218"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22FEC52F" w14:textId="77777777" w:rsidR="00487662" w:rsidRPr="007B69A3" w:rsidRDefault="00487662" w:rsidP="003E0096">
            <w:pPr>
              <w:spacing w:after="120"/>
              <w:jc w:val="center"/>
              <w:rPr>
                <w:rFonts w:ascii="Arial" w:hAnsi="Arial" w:cs="Arial"/>
                <w:b/>
              </w:rPr>
            </w:pPr>
            <w:r>
              <w:rPr>
                <w:rFonts w:ascii="Arial" w:hAnsi="Arial" w:cs="Arial"/>
                <w:b/>
              </w:rPr>
              <w:t>X</w:t>
            </w:r>
          </w:p>
        </w:tc>
        <w:tc>
          <w:tcPr>
            <w:tcW w:w="639" w:type="dxa"/>
            <w:vAlign w:val="center"/>
          </w:tcPr>
          <w:p w14:paraId="22DF53F9" w14:textId="77777777" w:rsidR="00487662" w:rsidRPr="007B69A3" w:rsidRDefault="00487662" w:rsidP="003E0096">
            <w:pPr>
              <w:spacing w:after="120"/>
              <w:jc w:val="center"/>
              <w:rPr>
                <w:rFonts w:ascii="Arial" w:hAnsi="Arial" w:cs="Arial"/>
                <w:b/>
              </w:rPr>
            </w:pPr>
            <w:r>
              <w:rPr>
                <w:rFonts w:ascii="Arial" w:hAnsi="Arial" w:cs="Arial"/>
                <w:b/>
              </w:rPr>
              <w:t>X</w:t>
            </w:r>
          </w:p>
        </w:tc>
        <w:tc>
          <w:tcPr>
            <w:tcW w:w="623" w:type="dxa"/>
            <w:vAlign w:val="center"/>
          </w:tcPr>
          <w:p w14:paraId="6CA53E43"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tcPr>
          <w:p w14:paraId="1A528322" w14:textId="77777777" w:rsidR="00487662" w:rsidRPr="007B69A3" w:rsidRDefault="00487662" w:rsidP="003E0096">
            <w:pPr>
              <w:spacing w:after="120"/>
              <w:jc w:val="center"/>
              <w:rPr>
                <w:rFonts w:ascii="Arial" w:hAnsi="Arial" w:cs="Arial"/>
                <w:b/>
              </w:rPr>
            </w:pPr>
          </w:p>
        </w:tc>
        <w:tc>
          <w:tcPr>
            <w:tcW w:w="631" w:type="dxa"/>
            <w:vAlign w:val="center"/>
          </w:tcPr>
          <w:p w14:paraId="6A7D6D51"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68D79E94" w14:textId="77777777" w:rsidR="00487662" w:rsidRPr="007B69A3" w:rsidRDefault="00487662" w:rsidP="003E0096">
            <w:pPr>
              <w:spacing w:after="120"/>
              <w:jc w:val="center"/>
              <w:rPr>
                <w:rFonts w:ascii="Arial" w:hAnsi="Arial" w:cs="Arial"/>
                <w:b/>
              </w:rPr>
            </w:pPr>
          </w:p>
        </w:tc>
        <w:tc>
          <w:tcPr>
            <w:tcW w:w="631" w:type="dxa"/>
            <w:vAlign w:val="center"/>
          </w:tcPr>
          <w:p w14:paraId="32EB9205" w14:textId="77777777" w:rsidR="00487662" w:rsidRPr="007B69A3" w:rsidRDefault="00487662" w:rsidP="003E0096">
            <w:pPr>
              <w:spacing w:after="120"/>
              <w:jc w:val="center"/>
              <w:rPr>
                <w:rFonts w:ascii="Arial" w:hAnsi="Arial" w:cs="Arial"/>
                <w:b/>
              </w:rPr>
            </w:pPr>
            <w:r>
              <w:rPr>
                <w:rFonts w:ascii="Arial" w:hAnsi="Arial" w:cs="Arial"/>
                <w:b/>
              </w:rPr>
              <w:t>X</w:t>
            </w:r>
          </w:p>
        </w:tc>
        <w:tc>
          <w:tcPr>
            <w:tcW w:w="631" w:type="dxa"/>
            <w:vAlign w:val="center"/>
          </w:tcPr>
          <w:p w14:paraId="124DA622" w14:textId="77777777" w:rsidR="00487662" w:rsidRPr="007B69A3" w:rsidRDefault="00487662" w:rsidP="003E0096">
            <w:pPr>
              <w:spacing w:after="120"/>
              <w:jc w:val="center"/>
              <w:rPr>
                <w:rFonts w:ascii="Arial" w:hAnsi="Arial" w:cs="Arial"/>
                <w:b/>
              </w:rPr>
            </w:pPr>
            <w:r>
              <w:rPr>
                <w:rFonts w:ascii="Arial" w:hAnsi="Arial" w:cs="Arial"/>
                <w:b/>
              </w:rPr>
              <w:t>X</w:t>
            </w:r>
          </w:p>
        </w:tc>
        <w:tc>
          <w:tcPr>
            <w:tcW w:w="633" w:type="dxa"/>
            <w:vAlign w:val="center"/>
          </w:tcPr>
          <w:p w14:paraId="47EB116F" w14:textId="77777777" w:rsidR="00487662" w:rsidRPr="007B69A3" w:rsidRDefault="00487662" w:rsidP="003E0096">
            <w:pPr>
              <w:spacing w:after="120"/>
              <w:jc w:val="center"/>
              <w:rPr>
                <w:rFonts w:ascii="Arial" w:hAnsi="Arial" w:cs="Arial"/>
                <w:b/>
              </w:rPr>
            </w:pPr>
          </w:p>
        </w:tc>
      </w:tr>
    </w:tbl>
    <w:p w14:paraId="09DB0494" w14:textId="77777777" w:rsidR="00487662" w:rsidRDefault="00487662" w:rsidP="00487662">
      <w:pPr>
        <w:spacing w:after="120" w:line="240" w:lineRule="auto"/>
        <w:ind w:left="426" w:right="260"/>
        <w:rPr>
          <w:rFonts w:ascii="Arial" w:hAnsi="Arial" w:cs="Arial"/>
          <w:b/>
          <w:iCs/>
        </w:rPr>
      </w:pPr>
    </w:p>
    <w:p w14:paraId="324B4608" w14:textId="77777777" w:rsidR="00487662" w:rsidRPr="00D50113" w:rsidRDefault="00487662" w:rsidP="0048766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CA7774" w14:textId="77777777" w:rsidR="00487662" w:rsidRPr="00D50113" w:rsidRDefault="00487662" w:rsidP="00487662">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E5548C0" w14:textId="77777777" w:rsidR="00487662" w:rsidRPr="00D50113" w:rsidRDefault="00487662" w:rsidP="0048766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D4BCA6" w14:textId="77777777" w:rsidR="00487662" w:rsidRPr="00D50113" w:rsidRDefault="00487662" w:rsidP="0048766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561068" w14:textId="77777777" w:rsidR="00487662" w:rsidRPr="00D50113" w:rsidRDefault="00487662" w:rsidP="0048766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4C05966" w14:textId="77777777" w:rsidR="00487662" w:rsidRDefault="00487662" w:rsidP="00487662">
      <w:pPr>
        <w:spacing w:after="120" w:line="240" w:lineRule="auto"/>
        <w:ind w:left="426" w:right="260"/>
        <w:rPr>
          <w:rFonts w:ascii="Arial" w:hAnsi="Arial" w:cs="Arial"/>
          <w:iCs/>
        </w:rPr>
      </w:pPr>
    </w:p>
    <w:p w14:paraId="62325BF2" w14:textId="77777777" w:rsidR="00487662" w:rsidRDefault="00487662" w:rsidP="0048766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40FE2E1A" w14:textId="77777777" w:rsidR="00487662" w:rsidRPr="009D3E1E" w:rsidRDefault="00487662" w:rsidP="00487662">
      <w:pPr>
        <w:spacing w:after="120" w:line="240" w:lineRule="auto"/>
        <w:ind w:left="567" w:right="260"/>
        <w:jc w:val="both"/>
        <w:rPr>
          <w:rFonts w:ascii="Arial" w:hAnsi="Arial" w:cs="Arial"/>
          <w:b/>
        </w:rPr>
      </w:pPr>
      <w:r w:rsidRPr="009D3E1E">
        <w:rPr>
          <w:rFonts w:ascii="Arial" w:hAnsi="Arial" w:cs="Arial"/>
        </w:rPr>
        <w:t>Canterbury</w:t>
      </w:r>
    </w:p>
    <w:p w14:paraId="723B7774" w14:textId="77777777" w:rsidR="00487662" w:rsidRPr="002A7F48" w:rsidRDefault="00487662" w:rsidP="00487662">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E629F70" w14:textId="77777777" w:rsidR="00487662" w:rsidRPr="002A7F48" w:rsidRDefault="00487662" w:rsidP="00487662">
      <w:pPr>
        <w:autoSpaceDE w:val="0"/>
        <w:autoSpaceDN w:val="0"/>
        <w:adjustRightInd w:val="0"/>
        <w:spacing w:after="120" w:line="240" w:lineRule="auto"/>
        <w:ind w:left="562" w:right="259"/>
        <w:jc w:val="both"/>
        <w:rPr>
          <w:rFonts w:ascii="Arial" w:hAnsi="Arial" w:cs="Arial"/>
        </w:rPr>
      </w:pPr>
      <w:r>
        <w:rPr>
          <w:rFonts w:ascii="Arial" w:hAnsi="Arial" w:cs="Arial"/>
        </w:rPr>
        <w:t>I</w:t>
      </w:r>
      <w:r w:rsidRPr="002A7F48">
        <w:rPr>
          <w:rFonts w:ascii="Arial" w:hAnsi="Arial" w:cs="Arial"/>
        </w:rPr>
        <w:t xml:space="preserve">nternationalisation is incorporated </w:t>
      </w:r>
      <w:r>
        <w:rPr>
          <w:rFonts w:ascii="Arial" w:hAnsi="Arial" w:cs="Arial"/>
        </w:rPr>
        <w:t xml:space="preserve">in this module by consideration of international justice systems in contrast to that of the UK. This includes law, justice, </w:t>
      </w:r>
      <w:proofErr w:type="gramStart"/>
      <w:r>
        <w:rPr>
          <w:rFonts w:ascii="Arial" w:hAnsi="Arial" w:cs="Arial"/>
        </w:rPr>
        <w:t>gangs</w:t>
      </w:r>
      <w:proofErr w:type="gramEnd"/>
      <w:r>
        <w:rPr>
          <w:rFonts w:ascii="Arial" w:hAnsi="Arial" w:cs="Arial"/>
        </w:rPr>
        <w:t xml:space="preserve"> and prison systems. </w:t>
      </w:r>
    </w:p>
    <w:p w14:paraId="7BCA83D9" w14:textId="77777777" w:rsidR="00487662" w:rsidRPr="00302082" w:rsidRDefault="00487662" w:rsidP="00487662">
      <w:pPr>
        <w:pBdr>
          <w:bottom w:val="single" w:sz="6" w:space="1" w:color="auto"/>
        </w:pBdr>
        <w:spacing w:after="120" w:line="240" w:lineRule="auto"/>
        <w:ind w:right="261"/>
        <w:rPr>
          <w:rFonts w:ascii="Arial" w:hAnsi="Arial" w:cs="Arial"/>
        </w:rPr>
      </w:pPr>
    </w:p>
    <w:p w14:paraId="23311DC3" w14:textId="6D04FC1F" w:rsidR="00487662" w:rsidRPr="00BA453C" w:rsidRDefault="00D6695C" w:rsidP="00487662">
      <w:pPr>
        <w:spacing w:after="120" w:line="240" w:lineRule="auto"/>
        <w:ind w:right="260"/>
        <w:outlineLvl w:val="0"/>
        <w:rPr>
          <w:rFonts w:ascii="Arial" w:hAnsi="Arial" w:cs="Arial"/>
          <w:b/>
          <w:sz w:val="20"/>
        </w:rPr>
      </w:pPr>
      <w:r>
        <w:rPr>
          <w:rFonts w:ascii="Arial" w:hAnsi="Arial" w:cs="Arial"/>
          <w:b/>
          <w:sz w:val="20"/>
        </w:rPr>
        <w:t>DIVISIONAL</w:t>
      </w:r>
      <w:r w:rsidR="00487662" w:rsidRPr="00BA453C">
        <w:rPr>
          <w:rFonts w:ascii="Arial" w:hAnsi="Arial" w:cs="Arial"/>
          <w:b/>
          <w:sz w:val="20"/>
        </w:rPr>
        <w:t xml:space="preserve"> USE ONLY </w:t>
      </w:r>
    </w:p>
    <w:p w14:paraId="2E4F741E" w14:textId="77777777" w:rsidR="00487662" w:rsidRPr="00BA453C" w:rsidRDefault="00487662" w:rsidP="0048766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26782B" w14:textId="77777777" w:rsidR="00487662" w:rsidRPr="00302082" w:rsidRDefault="00487662" w:rsidP="0048766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487662" w:rsidRPr="00BA453C" w14:paraId="1C2DFD49" w14:textId="77777777" w:rsidTr="003E0096">
        <w:trPr>
          <w:trHeight w:val="317"/>
        </w:trPr>
        <w:tc>
          <w:tcPr>
            <w:tcW w:w="1526" w:type="dxa"/>
          </w:tcPr>
          <w:p w14:paraId="13DCD839" w14:textId="77777777" w:rsidR="00487662" w:rsidRPr="00BA453C" w:rsidRDefault="00487662" w:rsidP="003E0096">
            <w:pPr>
              <w:spacing w:after="120"/>
              <w:ind w:right="-330"/>
              <w:rPr>
                <w:rFonts w:ascii="Arial" w:hAnsi="Arial" w:cs="Arial"/>
                <w:sz w:val="18"/>
              </w:rPr>
            </w:pPr>
            <w:r w:rsidRPr="00BA453C">
              <w:rPr>
                <w:rFonts w:ascii="Arial" w:hAnsi="Arial" w:cs="Arial"/>
                <w:sz w:val="18"/>
              </w:rPr>
              <w:t>Date approved</w:t>
            </w:r>
          </w:p>
        </w:tc>
        <w:tc>
          <w:tcPr>
            <w:tcW w:w="1701" w:type="dxa"/>
          </w:tcPr>
          <w:p w14:paraId="1A5FCAF1" w14:textId="77777777" w:rsidR="00487662" w:rsidRPr="00BA453C" w:rsidRDefault="00487662" w:rsidP="003E0096">
            <w:pPr>
              <w:spacing w:after="120"/>
              <w:rPr>
                <w:rFonts w:ascii="Arial" w:hAnsi="Arial" w:cs="Arial"/>
                <w:sz w:val="18"/>
              </w:rPr>
            </w:pPr>
            <w:r w:rsidRPr="00BA453C">
              <w:rPr>
                <w:rFonts w:ascii="Arial" w:hAnsi="Arial" w:cs="Arial"/>
                <w:sz w:val="18"/>
              </w:rPr>
              <w:t>Major/minor revision</w:t>
            </w:r>
          </w:p>
        </w:tc>
        <w:tc>
          <w:tcPr>
            <w:tcW w:w="2410" w:type="dxa"/>
          </w:tcPr>
          <w:p w14:paraId="67F936EC" w14:textId="77777777" w:rsidR="00487662" w:rsidRPr="00BA453C" w:rsidRDefault="00487662" w:rsidP="003E009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BCDE7D" w14:textId="77777777" w:rsidR="00487662" w:rsidRPr="00BA453C" w:rsidRDefault="00487662" w:rsidP="003E0096">
            <w:pPr>
              <w:spacing w:after="120"/>
              <w:ind w:right="-330"/>
              <w:rPr>
                <w:rFonts w:ascii="Arial" w:hAnsi="Arial" w:cs="Arial"/>
                <w:sz w:val="18"/>
              </w:rPr>
            </w:pPr>
            <w:r w:rsidRPr="00BA453C">
              <w:rPr>
                <w:rFonts w:ascii="Arial" w:hAnsi="Arial" w:cs="Arial"/>
                <w:sz w:val="18"/>
              </w:rPr>
              <w:t>Section revised</w:t>
            </w:r>
          </w:p>
        </w:tc>
        <w:tc>
          <w:tcPr>
            <w:tcW w:w="2400" w:type="dxa"/>
          </w:tcPr>
          <w:p w14:paraId="0EB04AB0" w14:textId="77777777" w:rsidR="00487662" w:rsidRPr="00BA453C" w:rsidRDefault="00487662" w:rsidP="003E00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87662" w:rsidRPr="00302082" w14:paraId="374AEFD1" w14:textId="77777777" w:rsidTr="003E0096">
        <w:trPr>
          <w:trHeight w:val="305"/>
        </w:trPr>
        <w:tc>
          <w:tcPr>
            <w:tcW w:w="1526" w:type="dxa"/>
          </w:tcPr>
          <w:p w14:paraId="2B5A879A" w14:textId="77777777" w:rsidR="00487662" w:rsidRPr="00D4063B" w:rsidRDefault="00487662" w:rsidP="003E0096">
            <w:pPr>
              <w:spacing w:after="120"/>
              <w:ind w:right="-330"/>
              <w:rPr>
                <w:rFonts w:ascii="Arial" w:hAnsi="Arial" w:cs="Arial"/>
                <w:sz w:val="18"/>
                <w:szCs w:val="18"/>
              </w:rPr>
            </w:pPr>
            <w:r>
              <w:rPr>
                <w:rFonts w:ascii="Arial" w:hAnsi="Arial" w:cs="Arial"/>
                <w:sz w:val="18"/>
                <w:szCs w:val="18"/>
              </w:rPr>
              <w:t>December 2017</w:t>
            </w:r>
          </w:p>
        </w:tc>
        <w:tc>
          <w:tcPr>
            <w:tcW w:w="1701" w:type="dxa"/>
          </w:tcPr>
          <w:p w14:paraId="4B10ED9F" w14:textId="77777777" w:rsidR="00487662" w:rsidRPr="00D4063B" w:rsidRDefault="00487662" w:rsidP="003E0096">
            <w:pPr>
              <w:spacing w:after="120"/>
              <w:ind w:right="-330"/>
              <w:rPr>
                <w:rFonts w:ascii="Arial" w:hAnsi="Arial" w:cs="Arial"/>
                <w:sz w:val="18"/>
                <w:szCs w:val="18"/>
              </w:rPr>
            </w:pPr>
            <w:r>
              <w:rPr>
                <w:rFonts w:ascii="Arial" w:hAnsi="Arial" w:cs="Arial"/>
                <w:sz w:val="18"/>
                <w:szCs w:val="18"/>
              </w:rPr>
              <w:t>Minor</w:t>
            </w:r>
          </w:p>
        </w:tc>
        <w:tc>
          <w:tcPr>
            <w:tcW w:w="2410" w:type="dxa"/>
          </w:tcPr>
          <w:p w14:paraId="6378BBF6" w14:textId="77777777" w:rsidR="00487662" w:rsidRPr="00D4063B" w:rsidRDefault="00487662" w:rsidP="003E0096">
            <w:pPr>
              <w:spacing w:after="120"/>
              <w:ind w:right="-330"/>
              <w:rPr>
                <w:rFonts w:ascii="Arial" w:hAnsi="Arial" w:cs="Arial"/>
                <w:sz w:val="18"/>
                <w:szCs w:val="18"/>
              </w:rPr>
            </w:pPr>
            <w:r>
              <w:rPr>
                <w:rFonts w:ascii="Arial" w:hAnsi="Arial" w:cs="Arial"/>
                <w:sz w:val="18"/>
                <w:szCs w:val="18"/>
              </w:rPr>
              <w:t>September 2018</w:t>
            </w:r>
          </w:p>
        </w:tc>
        <w:tc>
          <w:tcPr>
            <w:tcW w:w="2448" w:type="dxa"/>
          </w:tcPr>
          <w:p w14:paraId="29CFA5FC" w14:textId="77777777" w:rsidR="00487662" w:rsidRPr="00D4063B" w:rsidRDefault="00487662" w:rsidP="003E0096">
            <w:pPr>
              <w:spacing w:after="120"/>
              <w:ind w:right="-330"/>
              <w:rPr>
                <w:rFonts w:ascii="Arial" w:hAnsi="Arial" w:cs="Arial"/>
                <w:sz w:val="18"/>
                <w:szCs w:val="18"/>
              </w:rPr>
            </w:pPr>
            <w:r>
              <w:rPr>
                <w:rFonts w:ascii="Arial" w:hAnsi="Arial" w:cs="Arial"/>
                <w:sz w:val="18"/>
                <w:szCs w:val="18"/>
              </w:rPr>
              <w:t>13, 17</w:t>
            </w:r>
          </w:p>
        </w:tc>
        <w:tc>
          <w:tcPr>
            <w:tcW w:w="2400" w:type="dxa"/>
          </w:tcPr>
          <w:p w14:paraId="1E1F7151" w14:textId="77777777" w:rsidR="00487662" w:rsidRPr="00D4063B" w:rsidRDefault="00487662" w:rsidP="003E0096">
            <w:pPr>
              <w:spacing w:after="120"/>
              <w:ind w:right="-330"/>
              <w:rPr>
                <w:rFonts w:ascii="Arial" w:hAnsi="Arial" w:cs="Arial"/>
                <w:sz w:val="18"/>
                <w:szCs w:val="18"/>
              </w:rPr>
            </w:pPr>
            <w:r>
              <w:rPr>
                <w:rFonts w:ascii="Arial" w:hAnsi="Arial" w:cs="Arial"/>
                <w:sz w:val="18"/>
                <w:szCs w:val="18"/>
              </w:rPr>
              <w:t>No</w:t>
            </w:r>
          </w:p>
        </w:tc>
      </w:tr>
      <w:tr w:rsidR="00487662" w:rsidRPr="00302082" w14:paraId="5835525D" w14:textId="77777777" w:rsidTr="003E0096">
        <w:trPr>
          <w:trHeight w:val="305"/>
        </w:trPr>
        <w:tc>
          <w:tcPr>
            <w:tcW w:w="1526" w:type="dxa"/>
          </w:tcPr>
          <w:p w14:paraId="50DEF207" w14:textId="62CDD6D4" w:rsidR="00487662" w:rsidRPr="00D4063B" w:rsidRDefault="00974C06" w:rsidP="003E0096">
            <w:pPr>
              <w:spacing w:after="120"/>
              <w:ind w:right="-330"/>
              <w:rPr>
                <w:rFonts w:ascii="Arial" w:hAnsi="Arial" w:cs="Arial"/>
                <w:sz w:val="18"/>
                <w:szCs w:val="18"/>
              </w:rPr>
            </w:pPr>
            <w:r>
              <w:rPr>
                <w:rFonts w:ascii="Arial" w:hAnsi="Arial" w:cs="Arial"/>
                <w:sz w:val="18"/>
                <w:szCs w:val="18"/>
              </w:rPr>
              <w:t>15.03.21</w:t>
            </w:r>
          </w:p>
        </w:tc>
        <w:tc>
          <w:tcPr>
            <w:tcW w:w="1701" w:type="dxa"/>
          </w:tcPr>
          <w:p w14:paraId="13F7CCDD" w14:textId="2C50C79D" w:rsidR="00487662" w:rsidRPr="00D4063B" w:rsidRDefault="00D6695C" w:rsidP="003E0096">
            <w:pPr>
              <w:spacing w:after="120"/>
              <w:ind w:right="-330"/>
              <w:rPr>
                <w:rFonts w:ascii="Arial" w:hAnsi="Arial" w:cs="Arial"/>
                <w:sz w:val="18"/>
                <w:szCs w:val="18"/>
              </w:rPr>
            </w:pPr>
            <w:r>
              <w:rPr>
                <w:rFonts w:ascii="Arial" w:hAnsi="Arial" w:cs="Arial"/>
                <w:sz w:val="18"/>
                <w:szCs w:val="18"/>
              </w:rPr>
              <w:t>Minor</w:t>
            </w:r>
          </w:p>
        </w:tc>
        <w:tc>
          <w:tcPr>
            <w:tcW w:w="2410" w:type="dxa"/>
          </w:tcPr>
          <w:p w14:paraId="247AF75B" w14:textId="4F98EBB5" w:rsidR="00487662" w:rsidRPr="00D4063B" w:rsidRDefault="00D6695C" w:rsidP="003E0096">
            <w:pPr>
              <w:spacing w:after="120"/>
              <w:ind w:right="-330"/>
              <w:rPr>
                <w:rFonts w:ascii="Arial" w:hAnsi="Arial" w:cs="Arial"/>
                <w:sz w:val="18"/>
                <w:szCs w:val="18"/>
              </w:rPr>
            </w:pPr>
            <w:r>
              <w:rPr>
                <w:rFonts w:ascii="Arial" w:hAnsi="Arial" w:cs="Arial"/>
                <w:sz w:val="18"/>
                <w:szCs w:val="18"/>
              </w:rPr>
              <w:t>September 2020</w:t>
            </w:r>
          </w:p>
        </w:tc>
        <w:tc>
          <w:tcPr>
            <w:tcW w:w="2448" w:type="dxa"/>
          </w:tcPr>
          <w:p w14:paraId="1C7012F6" w14:textId="316524BA" w:rsidR="00487662" w:rsidRPr="00D4063B" w:rsidRDefault="00D6695C" w:rsidP="003E0096">
            <w:pPr>
              <w:spacing w:after="120"/>
              <w:ind w:right="-330"/>
              <w:rPr>
                <w:rFonts w:ascii="Arial" w:hAnsi="Arial" w:cs="Arial"/>
                <w:sz w:val="18"/>
                <w:szCs w:val="18"/>
              </w:rPr>
            </w:pPr>
            <w:r>
              <w:rPr>
                <w:rFonts w:ascii="Arial" w:hAnsi="Arial" w:cs="Arial"/>
                <w:sz w:val="18"/>
                <w:szCs w:val="18"/>
              </w:rPr>
              <w:t>13</w:t>
            </w:r>
          </w:p>
        </w:tc>
        <w:tc>
          <w:tcPr>
            <w:tcW w:w="2400" w:type="dxa"/>
          </w:tcPr>
          <w:p w14:paraId="129423FD" w14:textId="52B199F5" w:rsidR="00487662" w:rsidRPr="00D4063B" w:rsidRDefault="00D6695C" w:rsidP="003E0096">
            <w:pPr>
              <w:spacing w:after="120"/>
              <w:ind w:right="-330"/>
              <w:rPr>
                <w:rFonts w:ascii="Arial" w:hAnsi="Arial" w:cs="Arial"/>
                <w:sz w:val="18"/>
                <w:szCs w:val="18"/>
              </w:rPr>
            </w:pPr>
            <w:r>
              <w:rPr>
                <w:rFonts w:ascii="Arial" w:hAnsi="Arial" w:cs="Arial"/>
                <w:sz w:val="18"/>
                <w:szCs w:val="18"/>
              </w:rPr>
              <w:t>No</w:t>
            </w:r>
          </w:p>
        </w:tc>
      </w:tr>
    </w:tbl>
    <w:p w14:paraId="49C3434A" w14:textId="77777777" w:rsidR="00D83563" w:rsidRPr="00302082" w:rsidRDefault="00D83563" w:rsidP="00FA5112">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3665" w14:textId="77777777" w:rsidR="00F654CE" w:rsidRDefault="00F654CE" w:rsidP="009A2D37">
      <w:pPr>
        <w:spacing w:after="0" w:line="240" w:lineRule="auto"/>
      </w:pPr>
      <w:r>
        <w:separator/>
      </w:r>
    </w:p>
  </w:endnote>
  <w:endnote w:type="continuationSeparator" w:id="0">
    <w:p w14:paraId="01529014" w14:textId="77777777" w:rsidR="00F654CE" w:rsidRDefault="00F654CE" w:rsidP="009A2D37">
      <w:pPr>
        <w:spacing w:after="0" w:line="240" w:lineRule="auto"/>
      </w:pPr>
      <w:r>
        <w:continuationSeparator/>
      </w:r>
    </w:p>
  </w:endnote>
  <w:endnote w:type="continuationNotice" w:id="1">
    <w:p w14:paraId="33941761" w14:textId="77777777" w:rsidR="00F654CE" w:rsidRDefault="00F65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7259864"/>
      <w:docPartObj>
        <w:docPartGallery w:val="Page Numbers (Bottom of Page)"/>
        <w:docPartUnique/>
      </w:docPartObj>
    </w:sdtPr>
    <w:sdtEndPr/>
    <w:sdtContent>
      <w:p w14:paraId="1C9A5F83" w14:textId="55E239F9" w:rsidR="008B2543" w:rsidRPr="00D6695C" w:rsidRDefault="0019787E" w:rsidP="009A2D37">
        <w:pPr>
          <w:pStyle w:val="Footer"/>
          <w:jc w:val="center"/>
          <w:rPr>
            <w:sz w:val="18"/>
            <w:szCs w:val="18"/>
          </w:rPr>
        </w:pPr>
        <w:r w:rsidRPr="00D6695C">
          <w:rPr>
            <w:sz w:val="18"/>
            <w:szCs w:val="18"/>
          </w:rPr>
          <w:fldChar w:fldCharType="begin"/>
        </w:r>
        <w:r w:rsidRPr="00D6695C">
          <w:rPr>
            <w:sz w:val="18"/>
            <w:szCs w:val="18"/>
          </w:rPr>
          <w:instrText xml:space="preserve"> PAGE   \* MERGEFORMAT </w:instrText>
        </w:r>
        <w:r w:rsidRPr="00D6695C">
          <w:rPr>
            <w:sz w:val="18"/>
            <w:szCs w:val="18"/>
          </w:rPr>
          <w:fldChar w:fldCharType="separate"/>
        </w:r>
        <w:r w:rsidR="00C33F83" w:rsidRPr="00D6695C">
          <w:rPr>
            <w:noProof/>
            <w:sz w:val="18"/>
            <w:szCs w:val="18"/>
          </w:rPr>
          <w:t>2</w:t>
        </w:r>
        <w:r w:rsidRPr="00D6695C">
          <w:rPr>
            <w:noProof/>
            <w:sz w:val="18"/>
            <w:szCs w:val="18"/>
          </w:rPr>
          <w:fldChar w:fldCharType="end"/>
        </w:r>
      </w:p>
    </w:sdtContent>
  </w:sdt>
  <w:p w14:paraId="694EEFD1" w14:textId="66326C60" w:rsidR="008B2543" w:rsidRPr="00D6695C" w:rsidRDefault="00D6695C" w:rsidP="00D6695C">
    <w:pPr>
      <w:spacing w:after="120" w:line="240" w:lineRule="auto"/>
      <w:ind w:left="426" w:right="260"/>
      <w:jc w:val="both"/>
      <w:rPr>
        <w:rFonts w:ascii="Arial" w:hAnsi="Arial"/>
        <w:sz w:val="14"/>
        <w:szCs w:val="18"/>
      </w:rPr>
    </w:pPr>
    <w:r w:rsidRPr="00D6695C">
      <w:rPr>
        <w:rFonts w:ascii="Arial" w:hAnsi="Arial" w:cs="Arial"/>
        <w:sz w:val="18"/>
        <w:szCs w:val="18"/>
      </w:rPr>
      <w:t>PSYC6370 (SP637): Forensic Psychology: Theoretical and Applied Perspectives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5355216" w14:textId="2755E34F" w:rsidR="00DB36AB" w:rsidRDefault="00DB36AB" w:rsidP="00DB36AB">
        <w:pPr>
          <w:pStyle w:val="Footer"/>
          <w:jc w:val="center"/>
        </w:pPr>
        <w:r>
          <w:fldChar w:fldCharType="begin"/>
        </w:r>
        <w:r>
          <w:instrText xml:space="preserve"> PAGE   \* MERGEFORMAT </w:instrText>
        </w:r>
        <w:r>
          <w:fldChar w:fldCharType="separate"/>
        </w:r>
        <w:r w:rsidR="00C33F83">
          <w:rPr>
            <w:noProof/>
          </w:rPr>
          <w:t>1</w:t>
        </w:r>
        <w:r>
          <w:rPr>
            <w:noProof/>
          </w:rPr>
          <w:fldChar w:fldCharType="end"/>
        </w:r>
      </w:p>
    </w:sdtContent>
  </w:sdt>
  <w:p w14:paraId="399AE2DF" w14:textId="75A4F114" w:rsidR="00DB36AB" w:rsidRPr="00D6695C" w:rsidRDefault="00D6695C" w:rsidP="00D6695C">
    <w:pPr>
      <w:spacing w:after="120" w:line="240" w:lineRule="auto"/>
      <w:ind w:left="426" w:right="260"/>
      <w:jc w:val="both"/>
      <w:rPr>
        <w:rFonts w:ascii="Arial" w:hAnsi="Arial"/>
        <w:sz w:val="14"/>
        <w:szCs w:val="18"/>
      </w:rPr>
    </w:pPr>
    <w:r w:rsidRPr="00D6695C">
      <w:rPr>
        <w:rFonts w:ascii="Arial" w:hAnsi="Arial" w:cs="Arial"/>
        <w:sz w:val="18"/>
        <w:szCs w:val="18"/>
      </w:rPr>
      <w:t>PSYC6370 (SP637): Forensic Psychology: Theoretical and Applied Perspectives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6D44" w14:textId="77777777" w:rsidR="00F654CE" w:rsidRDefault="00F654CE" w:rsidP="009A2D37">
      <w:pPr>
        <w:spacing w:after="0" w:line="240" w:lineRule="auto"/>
      </w:pPr>
      <w:r>
        <w:separator/>
      </w:r>
    </w:p>
  </w:footnote>
  <w:footnote w:type="continuationSeparator" w:id="0">
    <w:p w14:paraId="6709E045" w14:textId="77777777" w:rsidR="00F654CE" w:rsidRDefault="00F654CE" w:rsidP="009A2D37">
      <w:pPr>
        <w:spacing w:after="0" w:line="240" w:lineRule="auto"/>
      </w:pPr>
      <w:r>
        <w:continuationSeparator/>
      </w:r>
    </w:p>
  </w:footnote>
  <w:footnote w:type="continuationNotice" w:id="1">
    <w:p w14:paraId="381E8073" w14:textId="77777777" w:rsidR="00F654CE" w:rsidRDefault="00F65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E90" w14:textId="18E899A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1B6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7462DE"/>
    <w:multiLevelType w:val="multilevel"/>
    <w:tmpl w:val="41F4B5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934C07"/>
    <w:multiLevelType w:val="multilevel"/>
    <w:tmpl w:val="BC1E50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1897623"/>
    <w:multiLevelType w:val="hybridMultilevel"/>
    <w:tmpl w:val="35C41768"/>
    <w:lvl w:ilvl="0" w:tplc="811A3082">
      <w:start w:val="15"/>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4692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324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8571D41"/>
    <w:multiLevelType w:val="multilevel"/>
    <w:tmpl w:val="02FCD6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02552"/>
    <w:multiLevelType w:val="multilevel"/>
    <w:tmpl w:val="D3A854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3"/>
  </w:num>
  <w:num w:numId="5">
    <w:abstractNumId w:val="20"/>
  </w:num>
  <w:num w:numId="6">
    <w:abstractNumId w:val="17"/>
  </w:num>
  <w:num w:numId="7">
    <w:abstractNumId w:val="24"/>
  </w:num>
  <w:num w:numId="8">
    <w:abstractNumId w:val="18"/>
  </w:num>
  <w:num w:numId="9">
    <w:abstractNumId w:val="8"/>
  </w:num>
  <w:num w:numId="10">
    <w:abstractNumId w:val="1"/>
  </w:num>
  <w:num w:numId="11">
    <w:abstractNumId w:val="2"/>
  </w:num>
  <w:num w:numId="12">
    <w:abstractNumId w:val="19"/>
  </w:num>
  <w:num w:numId="13">
    <w:abstractNumId w:val="16"/>
  </w:num>
  <w:num w:numId="14">
    <w:abstractNumId w:val="10"/>
  </w:num>
  <w:num w:numId="15">
    <w:abstractNumId w:val="22"/>
  </w:num>
  <w:num w:numId="16">
    <w:abstractNumId w:val="23"/>
  </w:num>
  <w:num w:numId="17">
    <w:abstractNumId w:val="9"/>
  </w:num>
  <w:num w:numId="18">
    <w:abstractNumId w:val="15"/>
  </w:num>
  <w:num w:numId="19">
    <w:abstractNumId w:val="4"/>
  </w:num>
  <w:num w:numId="20">
    <w:abstractNumId w:val="13"/>
  </w:num>
  <w:num w:numId="21">
    <w:abstractNumId w:val="12"/>
  </w:num>
  <w:num w:numId="22">
    <w:abstractNumId w:val="11"/>
  </w:num>
  <w:num w:numId="23">
    <w:abstractNumId w:val="25"/>
  </w:num>
  <w:num w:numId="24">
    <w:abstractNumId w:val="14"/>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5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765"/>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51"/>
    <w:rsid w:val="002465A1"/>
    <w:rsid w:val="00263493"/>
    <w:rsid w:val="00264576"/>
    <w:rsid w:val="0026585A"/>
    <w:rsid w:val="00266735"/>
    <w:rsid w:val="00273CF0"/>
    <w:rsid w:val="002748D4"/>
    <w:rsid w:val="00274ED7"/>
    <w:rsid w:val="0028461D"/>
    <w:rsid w:val="0028590C"/>
    <w:rsid w:val="0029166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5069"/>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87662"/>
    <w:rsid w:val="00492DA4"/>
    <w:rsid w:val="00496AA3"/>
    <w:rsid w:val="00497C98"/>
    <w:rsid w:val="004A39D7"/>
    <w:rsid w:val="004A55FA"/>
    <w:rsid w:val="004B5D03"/>
    <w:rsid w:val="004C1EC4"/>
    <w:rsid w:val="004D035C"/>
    <w:rsid w:val="004F27B3"/>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4158"/>
    <w:rsid w:val="005B5A98"/>
    <w:rsid w:val="005C1A4F"/>
    <w:rsid w:val="005C27D7"/>
    <w:rsid w:val="005D7CD0"/>
    <w:rsid w:val="005E1A3A"/>
    <w:rsid w:val="005E673B"/>
    <w:rsid w:val="005E6ADC"/>
    <w:rsid w:val="005E6D10"/>
    <w:rsid w:val="005E6D38"/>
    <w:rsid w:val="005E7B3F"/>
    <w:rsid w:val="005F040F"/>
    <w:rsid w:val="005F2C42"/>
    <w:rsid w:val="006013D7"/>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23C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2164"/>
    <w:rsid w:val="009567BE"/>
    <w:rsid w:val="009676FA"/>
    <w:rsid w:val="009679E0"/>
    <w:rsid w:val="00974C0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AE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F83"/>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95C"/>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3A45"/>
    <w:rsid w:val="00F44BAB"/>
    <w:rsid w:val="00F454E2"/>
    <w:rsid w:val="00F47BCE"/>
    <w:rsid w:val="00F527CB"/>
    <w:rsid w:val="00F562AA"/>
    <w:rsid w:val="00F654CE"/>
    <w:rsid w:val="00F66975"/>
    <w:rsid w:val="00F7105A"/>
    <w:rsid w:val="00F75031"/>
    <w:rsid w:val="00F7710E"/>
    <w:rsid w:val="00F77676"/>
    <w:rsid w:val="00F8197C"/>
    <w:rsid w:val="00F82B4E"/>
    <w:rsid w:val="00F87559"/>
    <w:rsid w:val="00F96D71"/>
    <w:rsid w:val="00F97C9E"/>
    <w:rsid w:val="00FA0D48"/>
    <w:rsid w:val="00FA20DE"/>
    <w:rsid w:val="00FA4EE8"/>
    <w:rsid w:val="00FA5112"/>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 w:type="paragraph" w:styleId="Revision">
    <w:name w:val="Revision"/>
    <w:hidden/>
    <w:uiPriority w:val="99"/>
    <w:semiHidden/>
    <w:rsid w:val="0048766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24649-F412-4D70-B2CF-EEE0A0B5489B}">
  <ds:schemaRefs>
    <ds:schemaRef ds:uri="http://schemas.openxmlformats.org/officeDocument/2006/bibliography"/>
  </ds:schemaRefs>
</ds:datastoreItem>
</file>

<file path=customXml/itemProps2.xml><?xml version="1.0" encoding="utf-8"?>
<ds:datastoreItem xmlns:ds="http://schemas.openxmlformats.org/officeDocument/2006/customXml" ds:itemID="{7B13312B-8BC2-43E6-8CD2-F516D665EF9D}"/>
</file>

<file path=customXml/itemProps3.xml><?xml version="1.0" encoding="utf-8"?>
<ds:datastoreItem xmlns:ds="http://schemas.openxmlformats.org/officeDocument/2006/customXml" ds:itemID="{02FB9B04-F0D9-4D2B-9947-C61451AB581B}"/>
</file>

<file path=customXml/itemProps4.xml><?xml version="1.0" encoding="utf-8"?>
<ds:datastoreItem xmlns:ds="http://schemas.openxmlformats.org/officeDocument/2006/customXml" ds:itemID="{CE4D52A9-06AF-4045-9551-99D2C8943B92}"/>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2</cp:revision>
  <cp:lastPrinted>2015-09-09T08:37:00Z</cp:lastPrinted>
  <dcterms:created xsi:type="dcterms:W3CDTF">2021-03-15T16:51:00Z</dcterms:created>
  <dcterms:modified xsi:type="dcterms:W3CDTF">2021-03-15T16:51:00Z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