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571BD2">
      <w:pPr>
        <w:pStyle w:val="Heading2"/>
        <w:spacing w:before="0"/>
      </w:pPr>
      <w:r>
        <w:t>KentVision Code and t</w:t>
      </w:r>
      <w:r w:rsidR="009A2D37" w:rsidRPr="00072357">
        <w:t>itle of the module</w:t>
      </w:r>
    </w:p>
    <w:p w14:paraId="53DD716D" w14:textId="74371A9D" w:rsidR="00694B52" w:rsidRPr="009D52D0" w:rsidRDefault="009641DF" w:rsidP="00571BD2">
      <w:pPr>
        <w:spacing w:after="120" w:line="240" w:lineRule="auto"/>
        <w:ind w:left="426" w:right="543" w:firstLine="141"/>
        <w:jc w:val="both"/>
        <w:rPr>
          <w:rFonts w:ascii="Arial" w:hAnsi="Arial" w:cs="Arial"/>
          <w:sz w:val="24"/>
          <w:szCs w:val="24"/>
        </w:rPr>
      </w:pPr>
      <w:bookmarkStart w:id="0" w:name="_Hlk121844139"/>
      <w:r>
        <w:rPr>
          <w:rFonts w:ascii="Arial" w:hAnsi="Arial" w:cs="Arial"/>
          <w:sz w:val="24"/>
          <w:szCs w:val="24"/>
        </w:rPr>
        <w:t>POLI3350 Making Sense of Politics</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AC8FA76" w:rsidR="009A2D37" w:rsidRDefault="00D402F7" w:rsidP="00D402F7">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642C7C">
        <w:rPr>
          <w:rFonts w:ascii="Arial" w:hAnsi="Arial" w:cs="Arial"/>
          <w:iCs/>
          <w:sz w:val="24"/>
          <w:szCs w:val="24"/>
        </w:rPr>
        <w:t>H</w:t>
      </w:r>
      <w:r>
        <w:rPr>
          <w:rFonts w:ascii="Arial" w:hAnsi="Arial" w:cs="Arial"/>
          <w:iCs/>
          <w:sz w:val="24"/>
          <w:szCs w:val="24"/>
        </w:rPr>
        <w:t xml:space="preserve">uman and </w:t>
      </w:r>
      <w:r w:rsidR="00642C7C">
        <w:rPr>
          <w:rFonts w:ascii="Arial" w:hAnsi="Arial" w:cs="Arial"/>
          <w:iCs/>
          <w:sz w:val="24"/>
          <w:szCs w:val="24"/>
        </w:rPr>
        <w:t>S</w:t>
      </w:r>
      <w:r>
        <w:rPr>
          <w:rFonts w:ascii="Arial" w:hAnsi="Arial" w:cs="Arial"/>
          <w:iCs/>
          <w:sz w:val="24"/>
          <w:szCs w:val="24"/>
        </w:rPr>
        <w:t xml:space="preserve">ocial </w:t>
      </w:r>
      <w:r w:rsidR="00642C7C">
        <w:rPr>
          <w:rFonts w:ascii="Arial" w:hAnsi="Arial" w:cs="Arial"/>
          <w:iCs/>
          <w:sz w:val="24"/>
          <w:szCs w:val="24"/>
        </w:rPr>
        <w:t>S</w:t>
      </w:r>
      <w:r>
        <w:rPr>
          <w:rFonts w:ascii="Arial" w:hAnsi="Arial" w:cs="Arial"/>
          <w:iCs/>
          <w:sz w:val="24"/>
          <w:szCs w:val="24"/>
        </w:rPr>
        <w:t>ciences, School of</w:t>
      </w:r>
      <w:r w:rsidR="00642C7C">
        <w:rPr>
          <w:rFonts w:ascii="Arial" w:hAnsi="Arial" w:cs="Arial"/>
          <w:iCs/>
          <w:sz w:val="24"/>
          <w:szCs w:val="24"/>
        </w:rPr>
        <w:t xml:space="preserve">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E801D02" w:rsidR="009A2D37" w:rsidRDefault="00D402F7" w:rsidP="00D402F7">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9641DF">
        <w:rPr>
          <w:rFonts w:ascii="Arial" w:hAnsi="Arial" w:cs="Arial"/>
          <w:sz w:val="24"/>
          <w:szCs w:val="24"/>
        </w:rPr>
        <w:t>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57E3850" w:rsidR="009A2D37" w:rsidRDefault="009C2B89" w:rsidP="00D402F7">
      <w:pPr>
        <w:spacing w:after="120" w:line="240" w:lineRule="auto"/>
        <w:ind w:left="426" w:right="543" w:firstLine="141"/>
        <w:rPr>
          <w:rFonts w:ascii="Arial" w:hAnsi="Arial" w:cs="Arial"/>
          <w:sz w:val="24"/>
          <w:szCs w:val="24"/>
        </w:rPr>
      </w:pPr>
      <w:r>
        <w:rPr>
          <w:rFonts w:ascii="Arial" w:hAnsi="Arial" w:cs="Arial"/>
          <w:sz w:val="24"/>
          <w:szCs w:val="24"/>
        </w:rPr>
        <w:t xml:space="preserve">30 credits </w:t>
      </w:r>
      <w:r w:rsidR="00D402F7">
        <w:rPr>
          <w:rFonts w:ascii="Arial" w:hAnsi="Arial" w:cs="Arial"/>
          <w:sz w:val="24"/>
          <w:szCs w:val="24"/>
        </w:rPr>
        <w:t>(</w:t>
      </w:r>
      <w:r>
        <w:rPr>
          <w:rFonts w:ascii="Arial" w:hAnsi="Arial" w:cs="Arial"/>
          <w:sz w:val="24"/>
          <w:szCs w:val="24"/>
        </w:rPr>
        <w:t>15 ECTS</w:t>
      </w:r>
      <w:r w:rsidR="00D402F7">
        <w:rPr>
          <w:rFonts w:ascii="Arial" w:hAnsi="Arial" w:cs="Arial"/>
          <w:sz w:val="24"/>
          <w:szCs w:val="24"/>
        </w:rPr>
        <w:t>)</w:t>
      </w:r>
    </w:p>
    <w:p w14:paraId="0A7DD2EB" w14:textId="77777777" w:rsidR="009A2D37" w:rsidRPr="009D52D0" w:rsidRDefault="009A2D37" w:rsidP="00072357">
      <w:pPr>
        <w:pStyle w:val="Heading2"/>
      </w:pPr>
      <w:r w:rsidRPr="009D52D0">
        <w:t>Which term(s) the module is to be taught in (or other teaching pattern)</w:t>
      </w:r>
    </w:p>
    <w:p w14:paraId="74F064B3" w14:textId="23CE0E00" w:rsidR="00D402F7" w:rsidRPr="00694B52" w:rsidRDefault="00D402F7" w:rsidP="009D52D0">
      <w:pPr>
        <w:spacing w:after="120" w:line="240" w:lineRule="auto"/>
        <w:ind w:left="426" w:right="543"/>
        <w:rPr>
          <w:rFonts w:ascii="Arial" w:hAnsi="Arial" w:cs="Arial"/>
          <w:iCs/>
          <w:sz w:val="24"/>
          <w:szCs w:val="24"/>
        </w:rPr>
      </w:pPr>
      <w:r>
        <w:rPr>
          <w:rFonts w:ascii="Arial" w:hAnsi="Arial" w:cs="Arial"/>
          <w:iCs/>
          <w:sz w:val="24"/>
          <w:szCs w:val="24"/>
        </w:rPr>
        <w:t xml:space="preserve"> Combined 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EFBB052" w:rsidR="009A2D37" w:rsidRDefault="00FB17CF" w:rsidP="00271086">
      <w:pPr>
        <w:spacing w:after="120" w:line="240" w:lineRule="auto"/>
        <w:ind w:left="567"/>
        <w:rPr>
          <w:rFonts w:ascii="Arial" w:hAnsi="Arial" w:cs="Arial"/>
          <w:iCs/>
          <w:sz w:val="24"/>
          <w:szCs w:val="24"/>
        </w:rPr>
      </w:pPr>
      <w:r>
        <w:rPr>
          <w:rFonts w:ascii="Arial" w:hAnsi="Arial" w:cs="Arial"/>
          <w:iCs/>
          <w:sz w:val="24"/>
          <w:szCs w:val="24"/>
        </w:rPr>
        <w:t>None</w:t>
      </w:r>
    </w:p>
    <w:p w14:paraId="0CA6F688" w14:textId="77777777" w:rsidR="00D402F7" w:rsidRDefault="009A2D37" w:rsidP="0F7D3F42">
      <w:pPr>
        <w:pStyle w:val="Heading2"/>
        <w:rPr>
          <w:rFonts w:eastAsia="Arial"/>
          <w:b w:val="0"/>
          <w:color w:val="000000" w:themeColor="text1"/>
        </w:rPr>
      </w:pPr>
      <w:r>
        <w:t xml:space="preserve">The </w:t>
      </w:r>
      <w:r w:rsidR="007A49C1">
        <w:t>course(s)</w:t>
      </w:r>
      <w:r>
        <w:t xml:space="preserve"> of study to which the module contributes</w:t>
      </w:r>
      <w:r w:rsidR="695BE8EB" w:rsidRPr="0F7D3F42">
        <w:rPr>
          <w:rFonts w:eastAsia="Arial"/>
          <w:b w:val="0"/>
          <w:color w:val="000000" w:themeColor="text1"/>
        </w:rPr>
        <w:t xml:space="preserve"> </w:t>
      </w:r>
    </w:p>
    <w:p w14:paraId="07286360" w14:textId="650F07B1" w:rsidR="009A2D37" w:rsidRPr="009D52D0" w:rsidRDefault="695BE8EB" w:rsidP="002E6C12">
      <w:pPr>
        <w:pStyle w:val="BodyText"/>
        <w:rPr>
          <w:b/>
        </w:rPr>
      </w:pPr>
      <w:r w:rsidRPr="0F7D3F42">
        <w:t>Compulsory to the following courses:</w:t>
      </w:r>
    </w:p>
    <w:p w14:paraId="03A86C07" w14:textId="258CBAB3" w:rsidR="009A2D37" w:rsidRPr="009D52D0" w:rsidRDefault="695BE8EB" w:rsidP="002E6C12">
      <w:pPr>
        <w:pStyle w:val="ListBullet"/>
      </w:pPr>
      <w:r w:rsidRPr="0F7D3F42">
        <w:t>BA (Hons) Politics and International Relations</w:t>
      </w:r>
    </w:p>
    <w:p w14:paraId="7A3E068E" w14:textId="77784384" w:rsidR="009A2D37" w:rsidRPr="009D52D0" w:rsidRDefault="695BE8EB" w:rsidP="002E6C12">
      <w:pPr>
        <w:pStyle w:val="ListBullet"/>
      </w:pPr>
      <w:r w:rsidRPr="0F7D3F42">
        <w:t>BA (Hons) Politics and International Relations with a Placement Year </w:t>
      </w:r>
    </w:p>
    <w:p w14:paraId="39292A2D" w14:textId="626BE91C" w:rsidR="009A2D37" w:rsidRPr="009D52D0" w:rsidRDefault="695BE8EB" w:rsidP="002E6C12">
      <w:pPr>
        <w:pStyle w:val="ListBullet"/>
      </w:pPr>
      <w:r w:rsidRPr="0F7D3F42">
        <w:t>BA (Hons) Politics and International Relations with a Foundation Year</w:t>
      </w:r>
    </w:p>
    <w:p w14:paraId="62135ABC" w14:textId="78B23EDB" w:rsidR="009A2D37" w:rsidRPr="009D52D0" w:rsidRDefault="695BE8EB" w:rsidP="002E6C12">
      <w:pPr>
        <w:pStyle w:val="ListBullet"/>
      </w:pPr>
      <w:r w:rsidRPr="0F7D3F42">
        <w:t xml:space="preserve">BA (Hons) Politics and International Relations with a Year in North America </w:t>
      </w:r>
    </w:p>
    <w:p w14:paraId="56728EC6" w14:textId="5C986D18" w:rsidR="009A2D37" w:rsidRPr="009D52D0" w:rsidRDefault="695BE8EB" w:rsidP="002E6C12">
      <w:pPr>
        <w:pStyle w:val="ListBullet"/>
      </w:pPr>
      <w:r w:rsidRPr="0F7D3F42">
        <w:t>BA (Hons) Politics and International Relations with a Year in Continental Europe</w:t>
      </w:r>
    </w:p>
    <w:p w14:paraId="33A8C97F" w14:textId="7D84323B" w:rsidR="009A2D37" w:rsidRPr="009D52D0" w:rsidRDefault="695BE8EB" w:rsidP="002E6C12">
      <w:pPr>
        <w:pStyle w:val="ListBullet"/>
      </w:pPr>
      <w:r w:rsidRPr="0F7D3F42">
        <w:t xml:space="preserve">BA (Hons) Politics and International Relations with Quantitative Research </w:t>
      </w:r>
    </w:p>
    <w:p w14:paraId="05DADA8F" w14:textId="5C13B627" w:rsidR="009A2D37" w:rsidRPr="009D52D0" w:rsidRDefault="695BE8EB" w:rsidP="002E6C12">
      <w:pPr>
        <w:pStyle w:val="ListBullet"/>
      </w:pPr>
      <w:r w:rsidRPr="0F7D3F42">
        <w:t>BA (Hons) Politics and International Relations with Quantitative Research With a Placement Year</w:t>
      </w:r>
    </w:p>
    <w:p w14:paraId="4783A10F" w14:textId="6678E3A0" w:rsidR="009A2D37" w:rsidRPr="009D52D0" w:rsidRDefault="695BE8EB" w:rsidP="002E6C12">
      <w:pPr>
        <w:pStyle w:val="ListBullet"/>
      </w:pPr>
      <w:r w:rsidRPr="0F7D3F42">
        <w:rPr>
          <w:rStyle w:val="normaltextrun"/>
          <w:rFonts w:eastAsia="Arial" w:cs="Arial"/>
          <w:color w:val="000000" w:themeColor="text1"/>
          <w:szCs w:val="24"/>
        </w:rPr>
        <w:t>BA (Hons) Politics and International Relations with a Language</w:t>
      </w:r>
    </w:p>
    <w:p w14:paraId="48B5191C" w14:textId="19A0DB08" w:rsidR="009A2D37" w:rsidRPr="009D52D0" w:rsidRDefault="695BE8EB" w:rsidP="002E6C12">
      <w:pPr>
        <w:pStyle w:val="ListBullet"/>
      </w:pPr>
      <w:r w:rsidRPr="0F7D3F42">
        <w:rPr>
          <w:rStyle w:val="normaltextrun"/>
          <w:rFonts w:eastAsia="Arial" w:cs="Arial"/>
          <w:color w:val="000000" w:themeColor="text1"/>
          <w:szCs w:val="24"/>
        </w:rPr>
        <w:t>BA (Hons) Economics and Politics </w:t>
      </w:r>
    </w:p>
    <w:p w14:paraId="1F92F811" w14:textId="6D41D9A4" w:rsidR="009A2D37" w:rsidRPr="009D52D0" w:rsidRDefault="695BE8EB" w:rsidP="002E6C12">
      <w:pPr>
        <w:pStyle w:val="ListBullet"/>
      </w:pPr>
      <w:r w:rsidRPr="0F7D3F42">
        <w:rPr>
          <w:rStyle w:val="normaltextrun"/>
          <w:rFonts w:eastAsia="Arial" w:cs="Arial"/>
          <w:color w:val="000000" w:themeColor="text1"/>
          <w:szCs w:val="24"/>
        </w:rPr>
        <w:t>BA (Hons) Philosophy and Politics</w:t>
      </w:r>
    </w:p>
    <w:p w14:paraId="3CE792BE" w14:textId="28113C25" w:rsidR="009A2D37" w:rsidRPr="009D52D0" w:rsidRDefault="695BE8EB" w:rsidP="002E6C12">
      <w:pPr>
        <w:pStyle w:val="ListBullet"/>
      </w:pPr>
      <w:r w:rsidRPr="0F7D3F42">
        <w:rPr>
          <w:rStyle w:val="normaltextrun"/>
          <w:rFonts w:eastAsia="Arial" w:cs="Arial"/>
          <w:color w:val="000000" w:themeColor="text1"/>
          <w:szCs w:val="24"/>
        </w:rPr>
        <w:t>BA (Hons) History and Politics</w:t>
      </w:r>
    </w:p>
    <w:p w14:paraId="65457720" w14:textId="2A6D722B" w:rsidR="009A2D37" w:rsidRPr="009D52D0" w:rsidRDefault="695BE8EB" w:rsidP="002E6C12">
      <w:pPr>
        <w:pStyle w:val="ListBullet"/>
      </w:pPr>
      <w:r w:rsidRPr="0F7D3F42">
        <w:rPr>
          <w:rStyle w:val="normaltextrun"/>
          <w:rFonts w:eastAsia="Arial" w:cs="Arial"/>
          <w:color w:val="000000" w:themeColor="text1"/>
          <w:szCs w:val="24"/>
        </w:rPr>
        <w:lastRenderedPageBreak/>
        <w:t>BA (Hons) Sociology and Politics</w:t>
      </w:r>
    </w:p>
    <w:p w14:paraId="15E87DA3" w14:textId="4DC158ED" w:rsidR="695BE8EB" w:rsidRDefault="695BE8EB" w:rsidP="002E6C12">
      <w:pPr>
        <w:pStyle w:val="ListBullet"/>
        <w:rPr>
          <w:rStyle w:val="normaltextrun"/>
          <w:rFonts w:eastAsia="Arial" w:cs="Arial"/>
          <w:color w:val="000000" w:themeColor="text1"/>
          <w:szCs w:val="24"/>
        </w:rPr>
      </w:pPr>
      <w:r w:rsidRPr="0F7D3F42">
        <w:rPr>
          <w:rStyle w:val="normaltextrun"/>
          <w:rFonts w:eastAsia="Arial" w:cs="Arial"/>
          <w:color w:val="000000" w:themeColor="text1"/>
          <w:szCs w:val="24"/>
        </w:rPr>
        <w:t>LLB (Hons) Law and Politics</w:t>
      </w:r>
    </w:p>
    <w:p w14:paraId="119D9EC5" w14:textId="29FB66BE" w:rsidR="00E1736E" w:rsidRDefault="00E1736E" w:rsidP="002E6C12">
      <w:pPr>
        <w:pStyle w:val="BodyText"/>
        <w:spacing w:before="360"/>
        <w:rPr>
          <w:rFonts w:cs="Arial"/>
          <w:iCs/>
          <w:szCs w:val="24"/>
        </w:rPr>
      </w:pPr>
      <w:r>
        <w:rPr>
          <w:rFonts w:cs="Arial"/>
          <w:iCs/>
          <w:szCs w:val="24"/>
        </w:rPr>
        <w:t>Also available as an elective module</w:t>
      </w:r>
    </w:p>
    <w:p w14:paraId="3839F6AB" w14:textId="02CAD46A" w:rsidR="009A2D37" w:rsidRDefault="009A2D37" w:rsidP="00072357">
      <w:pPr>
        <w:pStyle w:val="Heading2"/>
      </w:pPr>
      <w:r>
        <w:t>The intended subject specific learning outcomes</w:t>
      </w:r>
      <w:r w:rsidR="00C729D7">
        <w:t>.</w:t>
      </w:r>
      <w:r>
        <w:br/>
      </w:r>
      <w:r w:rsidR="00C729D7">
        <w:t>On successfully completing the module students will be able to:</w:t>
      </w:r>
    </w:p>
    <w:p w14:paraId="54AD0E78" w14:textId="014723E7" w:rsidR="00B443D8" w:rsidRPr="0049143A" w:rsidRDefault="00B443D8" w:rsidP="002E6C12">
      <w:pPr>
        <w:pStyle w:val="ListParagraph"/>
        <w:numPr>
          <w:ilvl w:val="1"/>
          <w:numId w:val="20"/>
        </w:numPr>
        <w:spacing w:before="120"/>
        <w:ind w:left="1021" w:hanging="454"/>
        <w:rPr>
          <w:rFonts w:cs="Arial"/>
          <w:szCs w:val="24"/>
        </w:rPr>
      </w:pPr>
      <w:r w:rsidRPr="0049143A">
        <w:rPr>
          <w:rFonts w:cs="Arial"/>
          <w:szCs w:val="24"/>
        </w:rPr>
        <w:t>Understand what the study of politics is</w:t>
      </w:r>
    </w:p>
    <w:p w14:paraId="0E10F9D3" w14:textId="4FBC25D7" w:rsidR="00B443D8" w:rsidRPr="0049143A" w:rsidRDefault="00B443D8" w:rsidP="002E6C12">
      <w:pPr>
        <w:pStyle w:val="ListParagraph"/>
        <w:numPr>
          <w:ilvl w:val="1"/>
          <w:numId w:val="20"/>
        </w:numPr>
        <w:spacing w:before="120"/>
        <w:ind w:left="1021" w:hanging="454"/>
        <w:rPr>
          <w:rFonts w:cs="Arial"/>
          <w:szCs w:val="24"/>
        </w:rPr>
      </w:pPr>
      <w:r w:rsidRPr="0049143A">
        <w:rPr>
          <w:rFonts w:cs="Arial"/>
          <w:szCs w:val="24"/>
        </w:rPr>
        <w:t>Understand the main aspects of political systems, including structures and institutions</w:t>
      </w:r>
    </w:p>
    <w:p w14:paraId="3C4CBA2B" w14:textId="2CE0B0C2" w:rsidR="00B443D8" w:rsidRPr="00D402F7" w:rsidRDefault="00B443D8" w:rsidP="002E6C12">
      <w:pPr>
        <w:pStyle w:val="ListParagraph"/>
        <w:numPr>
          <w:ilvl w:val="1"/>
          <w:numId w:val="20"/>
        </w:numPr>
        <w:spacing w:before="120"/>
        <w:ind w:left="1021" w:hanging="454"/>
        <w:rPr>
          <w:rFonts w:cs="Arial"/>
          <w:szCs w:val="24"/>
        </w:rPr>
      </w:pPr>
      <w:r w:rsidRPr="00D402F7">
        <w:rPr>
          <w:rFonts w:cs="Arial"/>
          <w:szCs w:val="24"/>
        </w:rPr>
        <w:t>Understand how citizens behave in different sorts of political systems</w:t>
      </w:r>
    </w:p>
    <w:p w14:paraId="668EC508" w14:textId="6A60047E" w:rsidR="00B443D8" w:rsidRPr="0049143A" w:rsidRDefault="00B443D8" w:rsidP="002E6C12">
      <w:pPr>
        <w:pStyle w:val="ListParagraph"/>
        <w:numPr>
          <w:ilvl w:val="1"/>
          <w:numId w:val="20"/>
        </w:numPr>
        <w:spacing w:before="120"/>
        <w:ind w:left="1021" w:hanging="454"/>
        <w:rPr>
          <w:rFonts w:cs="Arial"/>
          <w:szCs w:val="24"/>
        </w:rPr>
      </w:pPr>
      <w:r w:rsidRPr="0049143A">
        <w:rPr>
          <w:rFonts w:cs="Arial"/>
          <w:szCs w:val="24"/>
        </w:rPr>
        <w:t>Understand different approaches to studying politics</w:t>
      </w:r>
    </w:p>
    <w:p w14:paraId="6BA22D8F" w14:textId="1F35568E" w:rsidR="00B443D8" w:rsidRPr="0049143A" w:rsidRDefault="00D402F7" w:rsidP="002E6C12">
      <w:pPr>
        <w:pStyle w:val="ListParagraph"/>
        <w:spacing w:before="120"/>
        <w:rPr>
          <w:rFonts w:cs="Arial"/>
          <w:szCs w:val="24"/>
        </w:rPr>
      </w:pPr>
      <w:r>
        <w:rPr>
          <w:rFonts w:cs="Arial"/>
          <w:szCs w:val="24"/>
        </w:rPr>
        <w:t>8.5</w:t>
      </w:r>
      <w:r w:rsidR="002E6C12">
        <w:rPr>
          <w:rFonts w:cs="Arial"/>
          <w:szCs w:val="24"/>
        </w:rPr>
        <w:tab/>
      </w:r>
      <w:r w:rsidR="00B443D8" w:rsidRPr="0049143A">
        <w:rPr>
          <w:rFonts w:cs="Arial"/>
          <w:szCs w:val="24"/>
        </w:rPr>
        <w:t xml:space="preserve">Demonstrate the skills to investigate political questions, including identifying evidence and utilising basic statistical techniques. </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6456A8E6" w14:textId="2E3B15E1"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E</w:t>
      </w:r>
      <w:r w:rsidR="005642E4" w:rsidRPr="00D402F7">
        <w:rPr>
          <w:rFonts w:cs="Arial"/>
          <w:bCs/>
          <w:szCs w:val="24"/>
        </w:rPr>
        <w:t xml:space="preserve">ngage critically with political phenomena, including the vocabulary, concepts, theories, and methods of political debate </w:t>
      </w:r>
    </w:p>
    <w:p w14:paraId="6B9A74A9" w14:textId="7910D99A"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E</w:t>
      </w:r>
      <w:r w:rsidR="005642E4" w:rsidRPr="00D402F7">
        <w:rPr>
          <w:rFonts w:cs="Arial"/>
          <w:bCs/>
          <w:szCs w:val="24"/>
        </w:rPr>
        <w:t xml:space="preserve">xamine and evaluate different interpretations of political issues, events, and solutions to problems </w:t>
      </w:r>
    </w:p>
    <w:p w14:paraId="1F7A6C49" w14:textId="3439AF25" w:rsidR="005642E4" w:rsidRPr="00D402F7" w:rsidRDefault="002E6C12" w:rsidP="002E6C12">
      <w:pPr>
        <w:pStyle w:val="ListParagraph"/>
        <w:numPr>
          <w:ilvl w:val="1"/>
          <w:numId w:val="22"/>
        </w:numPr>
        <w:spacing w:before="120"/>
        <w:ind w:left="1021" w:right="544" w:hanging="454"/>
        <w:rPr>
          <w:rFonts w:cs="Arial"/>
          <w:bCs/>
          <w:szCs w:val="24"/>
        </w:rPr>
      </w:pPr>
      <w:r>
        <w:rPr>
          <w:rFonts w:cs="Arial"/>
          <w:bCs/>
          <w:szCs w:val="24"/>
        </w:rPr>
        <w:t>D</w:t>
      </w:r>
      <w:r w:rsidR="005642E4" w:rsidRPr="00D402F7">
        <w:rPr>
          <w:rFonts w:cs="Arial"/>
          <w:bCs/>
          <w:szCs w:val="24"/>
        </w:rPr>
        <w:t xml:space="preserve">escribe and evaluate different approaches involved in collecting, analysing, and presenting political information </w:t>
      </w:r>
    </w:p>
    <w:p w14:paraId="3A519B00" w14:textId="54DFCCB7" w:rsidR="00D402F7"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D</w:t>
      </w:r>
      <w:r w:rsidR="005642E4" w:rsidRPr="00D402F7">
        <w:rPr>
          <w:rFonts w:cs="Arial"/>
          <w:bCs/>
          <w:szCs w:val="24"/>
        </w:rPr>
        <w:t xml:space="preserve">evelop reasoned arguments, synthesise relevant information and exercise critical judgement </w:t>
      </w:r>
    </w:p>
    <w:p w14:paraId="23E6F384" w14:textId="04E7902A"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R</w:t>
      </w:r>
      <w:r w:rsidR="005642E4" w:rsidRPr="00D402F7">
        <w:rPr>
          <w:rFonts w:cs="Arial"/>
          <w:bCs/>
          <w:szCs w:val="24"/>
        </w:rPr>
        <w:t xml:space="preserve">eflect on and manage their own learning and seek to make use of constructive feedback from peers and staff to enhance their performance and personal skills </w:t>
      </w:r>
    </w:p>
    <w:p w14:paraId="6E18CAF8" w14:textId="7F7F0F83"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U</w:t>
      </w:r>
      <w:r w:rsidR="005642E4" w:rsidRPr="00D402F7">
        <w:rPr>
          <w:rFonts w:cs="Arial"/>
          <w:bCs/>
          <w:szCs w:val="24"/>
        </w:rPr>
        <w:t xml:space="preserve">se information and communication technology for bibliographical searches, data acquisition, data analysis and presentation </w:t>
      </w:r>
    </w:p>
    <w:p w14:paraId="482F78E4" w14:textId="6700EA15"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W</w:t>
      </w:r>
      <w:r w:rsidR="005642E4" w:rsidRPr="00D402F7">
        <w:rPr>
          <w:rFonts w:cs="Arial"/>
          <w:bCs/>
          <w:szCs w:val="24"/>
        </w:rPr>
        <w:t xml:space="preserve">ork independently, demonstrating initiative, self-organisation and time-management. </w:t>
      </w:r>
    </w:p>
    <w:p w14:paraId="73386C6A" w14:textId="77777777" w:rsidR="009A2D37" w:rsidRPr="009D52D0" w:rsidRDefault="009A2D37" w:rsidP="00072357">
      <w:pPr>
        <w:pStyle w:val="Heading2"/>
      </w:pPr>
      <w:r>
        <w:t>A synopsis of the curriculum</w:t>
      </w:r>
    </w:p>
    <w:p w14:paraId="7040E90A" w14:textId="017F6372" w:rsidR="008D4447" w:rsidRDefault="00712525" w:rsidP="00712525">
      <w:pPr>
        <w:pStyle w:val="header2"/>
        <w:numPr>
          <w:ilvl w:val="0"/>
          <w:numId w:val="0"/>
        </w:numPr>
        <w:ind w:left="567"/>
        <w:rPr>
          <w:b w:val="0"/>
          <w:bCs/>
          <w:iCs/>
        </w:rPr>
      </w:pPr>
      <w:r w:rsidRPr="00712525">
        <w:rPr>
          <w:b w:val="0"/>
          <w:bCs/>
          <w:lang w:eastAsia="en-US"/>
        </w:rPr>
        <w:t>This module introduces students to the empirical study of the key structures, institutions, processes, outcomes and behaviour</w:t>
      </w:r>
      <w:r>
        <w:rPr>
          <w:b w:val="0"/>
          <w:bCs/>
          <w:lang w:eastAsia="en-US"/>
        </w:rPr>
        <w:t>s</w:t>
      </w:r>
      <w:r w:rsidRPr="00712525">
        <w:rPr>
          <w:b w:val="0"/>
          <w:bCs/>
          <w:lang w:eastAsia="en-US"/>
        </w:rPr>
        <w:t xml:space="preserve"> in political systems. It familiarises students with both the content and shape of political life and how academic scholars study it. </w:t>
      </w:r>
      <w:r w:rsidR="00541E48">
        <w:rPr>
          <w:b w:val="0"/>
          <w:bCs/>
          <w:lang w:eastAsia="en-US"/>
        </w:rPr>
        <w:t>I</w:t>
      </w:r>
      <w:r w:rsidRPr="00712525">
        <w:rPr>
          <w:b w:val="0"/>
          <w:bCs/>
          <w:lang w:eastAsia="en-US"/>
        </w:rPr>
        <w:t xml:space="preserve">t also introduces the data, methods and techniques that allow students to study it themselves. Students learn about political life by learning how to do basic political research. </w:t>
      </w:r>
      <w:r w:rsidR="00F73B2F" w:rsidRPr="00712525">
        <w:rPr>
          <w:b w:val="0"/>
          <w:bCs/>
          <w:iCs/>
        </w:rPr>
        <w:t>Students will be able to apply their methods skills to empirical evidence commonly found in policy and academic work.</w:t>
      </w:r>
    </w:p>
    <w:p w14:paraId="05E3877E" w14:textId="77777777" w:rsidR="00636058" w:rsidRDefault="00883204" w:rsidP="00895D3C">
      <w:pPr>
        <w:pStyle w:val="Heading2"/>
      </w:pPr>
      <w:r>
        <w:lastRenderedPageBreak/>
        <w:t>Reading l</w:t>
      </w:r>
      <w:r w:rsidR="009A2D37">
        <w:t xml:space="preserve">ist </w:t>
      </w:r>
    </w:p>
    <w:p w14:paraId="6574CE52" w14:textId="4D1C00BF" w:rsidR="00636058" w:rsidRDefault="00636058" w:rsidP="002E6C12">
      <w:pPr>
        <w:pStyle w:val="BodyText"/>
        <w:rPr>
          <w:b/>
        </w:rPr>
      </w:pPr>
      <w:r w:rsidRPr="00636058">
        <w:t xml:space="preserve">The University is committed to ensuring that core reading materials are in accessible electronic format in line with the Kent Inclusive Practices. </w:t>
      </w:r>
    </w:p>
    <w:p w14:paraId="6A052CDF" w14:textId="6ED09C37" w:rsidR="00636058" w:rsidRDefault="00636058" w:rsidP="002E6C1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w:t>
      </w:r>
      <w:r w:rsidR="00383499">
        <w:t xml:space="preserve"> </w:t>
      </w:r>
      <w:r w:rsidRPr="00636058">
        <w:t xml:space="preserve"> </w:t>
      </w:r>
    </w:p>
    <w:p w14:paraId="715A2291" w14:textId="15D7BD54" w:rsidR="00883204" w:rsidRDefault="00636058" w:rsidP="00072357">
      <w:pPr>
        <w:pStyle w:val="Heading2"/>
      </w:pPr>
      <w:r>
        <w:t>Contact Hours</w:t>
      </w:r>
    </w:p>
    <w:p w14:paraId="1086FCCF" w14:textId="6D7716E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505FB">
        <w:rPr>
          <w:rFonts w:ascii="Arial" w:hAnsi="Arial" w:cs="Arial"/>
          <w:sz w:val="24"/>
          <w:szCs w:val="24"/>
        </w:rPr>
        <w:t xml:space="preserve"> </w:t>
      </w:r>
      <w:r w:rsidR="00091529">
        <w:rPr>
          <w:rFonts w:ascii="Arial" w:hAnsi="Arial" w:cs="Arial"/>
          <w:sz w:val="24"/>
          <w:szCs w:val="24"/>
        </w:rPr>
        <w:t>2</w:t>
      </w:r>
      <w:r w:rsidR="007505FB">
        <w:rPr>
          <w:rFonts w:ascii="Arial" w:hAnsi="Arial" w:cs="Arial"/>
          <w:sz w:val="24"/>
          <w:szCs w:val="24"/>
        </w:rPr>
        <w:t>56</w:t>
      </w:r>
    </w:p>
    <w:p w14:paraId="3BE5E6D9" w14:textId="17FE661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565B4">
        <w:rPr>
          <w:rFonts w:ascii="Arial" w:hAnsi="Arial" w:cs="Arial"/>
          <w:sz w:val="24"/>
          <w:szCs w:val="24"/>
        </w:rPr>
        <w:t xml:space="preserve"> </w:t>
      </w:r>
      <w:r w:rsidR="007505FB">
        <w:rPr>
          <w:rFonts w:ascii="Arial" w:hAnsi="Arial" w:cs="Arial"/>
          <w:sz w:val="24"/>
          <w:szCs w:val="24"/>
        </w:rPr>
        <w:t>44</w:t>
      </w:r>
    </w:p>
    <w:p w14:paraId="260000FF" w14:textId="4C99B59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505FB">
        <w:rPr>
          <w:rFonts w:ascii="Arial" w:hAnsi="Arial" w:cs="Arial"/>
          <w:sz w:val="24"/>
          <w:szCs w:val="24"/>
        </w:rPr>
        <w:t xml:space="preserve"> </w:t>
      </w:r>
      <w:r w:rsidR="00091529">
        <w:rPr>
          <w:rFonts w:ascii="Arial" w:hAnsi="Arial" w:cs="Arial"/>
          <w:sz w:val="24"/>
          <w:szCs w:val="24"/>
        </w:rPr>
        <w:t>3</w:t>
      </w:r>
      <w:r w:rsidR="00E32667">
        <w:rPr>
          <w:rFonts w:ascii="Arial" w:hAnsi="Arial" w:cs="Arial"/>
          <w:sz w:val="24"/>
          <w:szCs w:val="24"/>
        </w:rPr>
        <w:t>00</w:t>
      </w:r>
    </w:p>
    <w:p w14:paraId="1C49B47B" w14:textId="77777777" w:rsidR="00B2615D" w:rsidRPr="00B2615D" w:rsidRDefault="00EF4933" w:rsidP="00072357">
      <w:pPr>
        <w:pStyle w:val="Heading2"/>
        <w:rPr>
          <w:i/>
          <w:iCs/>
        </w:rPr>
      </w:pPr>
      <w:r>
        <w:t>Assessment methods</w:t>
      </w:r>
    </w:p>
    <w:p w14:paraId="42BC0EFC" w14:textId="06689E7B" w:rsidR="00174BB2" w:rsidRPr="00174BB2" w:rsidRDefault="00696FF5" w:rsidP="00174BB2">
      <w:pPr>
        <w:pStyle w:val="header2"/>
        <w:numPr>
          <w:ilvl w:val="1"/>
          <w:numId w:val="11"/>
        </w:numPr>
        <w:rPr>
          <w:b w:val="0"/>
          <w:bCs/>
          <w:iCs/>
        </w:rPr>
      </w:pPr>
      <w:r w:rsidRPr="00B2615D">
        <w:rPr>
          <w:b w:val="0"/>
          <w:bCs/>
          <w:iCs/>
        </w:rPr>
        <w:t>Main assessment methods</w:t>
      </w:r>
    </w:p>
    <w:p w14:paraId="51840688" w14:textId="7C530C9E" w:rsidR="003564D0" w:rsidRPr="00174BB2" w:rsidRDefault="003564D0" w:rsidP="00174BB2">
      <w:pPr>
        <w:spacing w:after="120" w:line="240" w:lineRule="auto"/>
        <w:ind w:left="720" w:right="543"/>
        <w:rPr>
          <w:rFonts w:ascii="Arial" w:hAnsi="Arial" w:cs="Arial"/>
          <w:sz w:val="24"/>
          <w:szCs w:val="24"/>
        </w:rPr>
      </w:pPr>
      <w:r w:rsidRPr="00174BB2">
        <w:rPr>
          <w:rFonts w:ascii="Arial" w:hAnsi="Arial" w:cs="Arial"/>
          <w:sz w:val="24"/>
          <w:szCs w:val="24"/>
        </w:rPr>
        <w:t xml:space="preserve">6 Moodle quizzes (6 x 5%) </w:t>
      </w:r>
      <w:r w:rsidR="00CF7D42" w:rsidRPr="00174BB2">
        <w:rPr>
          <w:rFonts w:ascii="Arial" w:hAnsi="Arial" w:cs="Arial"/>
          <w:sz w:val="24"/>
          <w:szCs w:val="24"/>
        </w:rPr>
        <w:t>3</w:t>
      </w:r>
      <w:r w:rsidRPr="00174BB2">
        <w:rPr>
          <w:rFonts w:ascii="Arial" w:hAnsi="Arial" w:cs="Arial"/>
          <w:sz w:val="24"/>
          <w:szCs w:val="24"/>
        </w:rPr>
        <w:t>0%</w:t>
      </w:r>
    </w:p>
    <w:p w14:paraId="50FB6F04" w14:textId="1D49EE05" w:rsidR="003564D0" w:rsidRPr="00174BB2" w:rsidRDefault="003564D0" w:rsidP="00174BB2">
      <w:pPr>
        <w:spacing w:after="120" w:line="240" w:lineRule="auto"/>
        <w:ind w:left="720" w:right="543"/>
        <w:rPr>
          <w:rFonts w:ascii="Arial" w:hAnsi="Arial" w:cs="Arial"/>
          <w:sz w:val="24"/>
          <w:szCs w:val="24"/>
        </w:rPr>
      </w:pPr>
      <w:r w:rsidRPr="00174BB2">
        <w:rPr>
          <w:rFonts w:ascii="Arial" w:hAnsi="Arial" w:cs="Arial"/>
          <w:sz w:val="24"/>
          <w:szCs w:val="24"/>
        </w:rPr>
        <w:t xml:space="preserve">Constitutional report </w:t>
      </w:r>
      <w:r w:rsidR="00CF7D42" w:rsidRPr="00174BB2">
        <w:rPr>
          <w:rFonts w:ascii="Arial" w:hAnsi="Arial" w:cs="Arial"/>
          <w:sz w:val="24"/>
          <w:szCs w:val="24"/>
        </w:rPr>
        <w:t>(</w:t>
      </w:r>
      <w:r w:rsidRPr="00174BB2">
        <w:rPr>
          <w:rFonts w:ascii="Arial" w:hAnsi="Arial" w:cs="Arial"/>
          <w:sz w:val="24"/>
          <w:szCs w:val="24"/>
        </w:rPr>
        <w:t>1500 words</w:t>
      </w:r>
      <w:r w:rsidR="00CF7D42" w:rsidRPr="00174BB2">
        <w:rPr>
          <w:rFonts w:ascii="Arial" w:hAnsi="Arial" w:cs="Arial"/>
          <w:sz w:val="24"/>
          <w:szCs w:val="24"/>
        </w:rPr>
        <w:t>)</w:t>
      </w:r>
      <w:r w:rsidRPr="00174BB2">
        <w:rPr>
          <w:rFonts w:ascii="Arial" w:hAnsi="Arial" w:cs="Arial"/>
          <w:sz w:val="24"/>
          <w:szCs w:val="24"/>
        </w:rPr>
        <w:t xml:space="preserve"> 35%</w:t>
      </w:r>
    </w:p>
    <w:p w14:paraId="58DEBD99" w14:textId="77E42E1F" w:rsidR="003564D0" w:rsidRPr="008D4447" w:rsidRDefault="003564D0" w:rsidP="00174BB2">
      <w:pPr>
        <w:spacing w:after="120" w:line="240" w:lineRule="auto"/>
        <w:ind w:left="720" w:right="543"/>
        <w:rPr>
          <w:rFonts w:ascii="Arial" w:hAnsi="Arial" w:cs="Arial"/>
          <w:color w:val="FF0000"/>
          <w:sz w:val="24"/>
          <w:szCs w:val="24"/>
        </w:rPr>
      </w:pPr>
      <w:r w:rsidRPr="00174BB2">
        <w:rPr>
          <w:rFonts w:ascii="Arial" w:hAnsi="Arial" w:cs="Arial"/>
          <w:sz w:val="24"/>
          <w:szCs w:val="24"/>
        </w:rPr>
        <w:t xml:space="preserve">Critical reflection </w:t>
      </w:r>
      <w:r w:rsidR="00CF7D42" w:rsidRPr="00174BB2">
        <w:rPr>
          <w:rFonts w:ascii="Arial" w:hAnsi="Arial" w:cs="Arial"/>
          <w:sz w:val="24"/>
          <w:szCs w:val="24"/>
        </w:rPr>
        <w:t>(</w:t>
      </w:r>
      <w:r w:rsidRPr="00174BB2">
        <w:rPr>
          <w:rFonts w:ascii="Arial" w:hAnsi="Arial" w:cs="Arial"/>
          <w:sz w:val="24"/>
          <w:szCs w:val="24"/>
        </w:rPr>
        <w:t>1500 words</w:t>
      </w:r>
      <w:r w:rsidR="00CF7D42" w:rsidRPr="00174BB2">
        <w:rPr>
          <w:rFonts w:ascii="Arial" w:hAnsi="Arial" w:cs="Arial"/>
          <w:sz w:val="24"/>
          <w:szCs w:val="24"/>
        </w:rPr>
        <w:t>)</w:t>
      </w:r>
      <w:r w:rsidRPr="00174BB2">
        <w:rPr>
          <w:rFonts w:ascii="Arial" w:hAnsi="Arial" w:cs="Arial"/>
          <w:sz w:val="24"/>
          <w:szCs w:val="24"/>
        </w:rPr>
        <w:t xml:space="preserve"> 35%</w:t>
      </w:r>
    </w:p>
    <w:p w14:paraId="3DA1BBE3" w14:textId="5B299A7A" w:rsidR="00696FF5" w:rsidRPr="009D52D0" w:rsidRDefault="00B2615D" w:rsidP="002E6C12">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8EBE7C9" w:rsidR="00B72470" w:rsidRDefault="008142FF" w:rsidP="00174BB2">
      <w:pPr>
        <w:spacing w:after="120" w:line="240" w:lineRule="auto"/>
        <w:ind w:left="426" w:right="543" w:firstLine="294"/>
        <w:rPr>
          <w:rFonts w:ascii="Arial" w:hAnsi="Arial" w:cs="Arial"/>
          <w:iCs/>
          <w:sz w:val="24"/>
          <w:szCs w:val="24"/>
        </w:rPr>
      </w:pPr>
      <w:r>
        <w:rPr>
          <w:rFonts w:ascii="Arial" w:hAnsi="Arial" w:cs="Arial"/>
          <w:iCs/>
          <w:sz w:val="24"/>
          <w:szCs w:val="24"/>
        </w:rPr>
        <w:t>100% coursework</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6066F9">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3569A" w:rsidRPr="009D52D0" w14:paraId="5413EC92" w14:textId="20A6855B" w:rsidTr="0073569A">
        <w:trPr>
          <w:cantSplit/>
          <w:tblHeader/>
        </w:trPr>
        <w:tc>
          <w:tcPr>
            <w:tcW w:w="2439" w:type="dxa"/>
            <w:shd w:val="clear" w:color="auto" w:fill="D9D9D9" w:themeFill="background1" w:themeFillShade="D9"/>
          </w:tcPr>
          <w:p w14:paraId="140365DD" w14:textId="77777777" w:rsidR="0073569A" w:rsidRPr="009D52D0" w:rsidRDefault="0073569A" w:rsidP="0073569A">
            <w:pPr>
              <w:spacing w:after="120"/>
              <w:ind w:left="3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8.4</w:t>
            </w:r>
          </w:p>
        </w:tc>
        <w:tc>
          <w:tcPr>
            <w:tcW w:w="567" w:type="dxa"/>
          </w:tcPr>
          <w:p w14:paraId="6C66B5C0"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8.5</w:t>
            </w:r>
          </w:p>
        </w:tc>
        <w:tc>
          <w:tcPr>
            <w:tcW w:w="567" w:type="dxa"/>
          </w:tcPr>
          <w:p w14:paraId="3B577D4A" w14:textId="3F58B0EB" w:rsidR="0073569A" w:rsidRPr="009D52D0" w:rsidRDefault="0073569A" w:rsidP="0073569A">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9.3</w:t>
            </w:r>
          </w:p>
        </w:tc>
        <w:tc>
          <w:tcPr>
            <w:tcW w:w="567" w:type="dxa"/>
          </w:tcPr>
          <w:p w14:paraId="3E85E7FE"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9.4</w:t>
            </w:r>
          </w:p>
        </w:tc>
        <w:tc>
          <w:tcPr>
            <w:tcW w:w="567" w:type="dxa"/>
          </w:tcPr>
          <w:p w14:paraId="3221C1C8"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9.5</w:t>
            </w:r>
          </w:p>
        </w:tc>
        <w:tc>
          <w:tcPr>
            <w:tcW w:w="567" w:type="dxa"/>
          </w:tcPr>
          <w:p w14:paraId="0FD712AD" w14:textId="506892AA" w:rsidR="0073569A" w:rsidRPr="009D52D0" w:rsidRDefault="0073569A" w:rsidP="0073569A">
            <w:pPr>
              <w:spacing w:after="120"/>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67" w:type="dxa"/>
          </w:tcPr>
          <w:p w14:paraId="2F56BE9D" w14:textId="07B3928E" w:rsidR="0073569A" w:rsidRPr="009D52D0" w:rsidRDefault="0073569A" w:rsidP="0073569A">
            <w:pPr>
              <w:spacing w:after="120"/>
              <w:rPr>
                <w:rFonts w:ascii="Arial" w:hAnsi="Arial" w:cs="Arial"/>
                <w:sz w:val="20"/>
                <w:szCs w:val="20"/>
              </w:rPr>
            </w:pPr>
            <w:r>
              <w:rPr>
                <w:rFonts w:ascii="Arial" w:hAnsi="Arial" w:cs="Arial"/>
                <w:sz w:val="20"/>
                <w:szCs w:val="20"/>
              </w:rPr>
              <w:t>9.7</w:t>
            </w:r>
          </w:p>
        </w:tc>
      </w:tr>
      <w:tr w:rsidR="0073569A" w:rsidRPr="009D52D0" w14:paraId="780DC4A5" w14:textId="2DDB5C9C" w:rsidTr="0073569A">
        <w:tc>
          <w:tcPr>
            <w:tcW w:w="2439" w:type="dxa"/>
          </w:tcPr>
          <w:p w14:paraId="16F79E00" w14:textId="77777777" w:rsidR="0073569A" w:rsidRPr="009D52D0" w:rsidRDefault="0073569A" w:rsidP="0073569A">
            <w:pPr>
              <w:spacing w:after="120"/>
              <w:rPr>
                <w:rFonts w:ascii="Arial" w:hAnsi="Arial" w:cs="Arial"/>
                <w:b/>
                <w:sz w:val="20"/>
                <w:szCs w:val="20"/>
              </w:rPr>
            </w:pPr>
            <w:r w:rsidRPr="009D52D0">
              <w:rPr>
                <w:rFonts w:ascii="Arial" w:hAnsi="Arial" w:cs="Arial"/>
                <w:b/>
                <w:sz w:val="20"/>
                <w:szCs w:val="20"/>
              </w:rPr>
              <w:t>Private Study</w:t>
            </w:r>
          </w:p>
        </w:tc>
        <w:tc>
          <w:tcPr>
            <w:tcW w:w="567" w:type="dxa"/>
          </w:tcPr>
          <w:p w14:paraId="34752F0E" w14:textId="7A98BBF9"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E9B09C0" w14:textId="50704355"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6CD1C02C" w14:textId="7DD3ED4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5C64561" w14:textId="46423E4B"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62607B91" w14:textId="765C8EFF"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A716802" w14:textId="6D04BF8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5BAFD1A4" w14:textId="6CFE2600"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30A7445" w14:textId="565744FB"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31B3FED" w14:textId="183C24AA"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7703E2C" w14:textId="2315E121" w:rsidR="0073569A" w:rsidRPr="009D52D0" w:rsidRDefault="0073569A" w:rsidP="004A647D">
            <w:pPr>
              <w:spacing w:after="120"/>
              <w:jc w:val="center"/>
              <w:rPr>
                <w:rFonts w:ascii="Arial" w:hAnsi="Arial" w:cs="Arial"/>
                <w:b/>
                <w:sz w:val="20"/>
                <w:szCs w:val="20"/>
              </w:rPr>
            </w:pPr>
          </w:p>
        </w:tc>
        <w:tc>
          <w:tcPr>
            <w:tcW w:w="567" w:type="dxa"/>
          </w:tcPr>
          <w:p w14:paraId="492B7768" w14:textId="140651B0"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537CA2C3" w14:textId="5494F5D1" w:rsidR="0073569A" w:rsidRDefault="004A647D" w:rsidP="004A647D">
            <w:pPr>
              <w:spacing w:after="120"/>
              <w:jc w:val="center"/>
              <w:rPr>
                <w:rFonts w:ascii="Arial" w:hAnsi="Arial" w:cs="Arial"/>
                <w:b/>
                <w:sz w:val="20"/>
                <w:szCs w:val="20"/>
              </w:rPr>
            </w:pPr>
            <w:r>
              <w:rPr>
                <w:rFonts w:ascii="Arial" w:hAnsi="Arial" w:cs="Arial"/>
                <w:b/>
                <w:sz w:val="20"/>
                <w:szCs w:val="20"/>
              </w:rPr>
              <w:t>x</w:t>
            </w:r>
          </w:p>
        </w:tc>
      </w:tr>
      <w:tr w:rsidR="0073569A" w:rsidRPr="009D52D0" w14:paraId="5C50A519" w14:textId="6F7D07BA" w:rsidTr="0073569A">
        <w:tc>
          <w:tcPr>
            <w:tcW w:w="2439" w:type="dxa"/>
          </w:tcPr>
          <w:p w14:paraId="433DE3A7" w14:textId="58014DB1" w:rsidR="0073569A" w:rsidRPr="00A07FD8" w:rsidRDefault="0073569A" w:rsidP="0073569A">
            <w:pPr>
              <w:spacing w:after="120"/>
              <w:rPr>
                <w:rFonts w:ascii="Arial" w:hAnsi="Arial" w:cs="Arial"/>
                <w:b/>
                <w:bCs/>
                <w:iCs/>
                <w:sz w:val="20"/>
                <w:szCs w:val="20"/>
              </w:rPr>
            </w:pPr>
            <w:r w:rsidRPr="00A07FD8">
              <w:rPr>
                <w:rFonts w:ascii="Arial" w:hAnsi="Arial" w:cs="Arial"/>
                <w:b/>
                <w:bCs/>
                <w:iCs/>
                <w:sz w:val="20"/>
                <w:szCs w:val="20"/>
              </w:rPr>
              <w:t>Lecture</w:t>
            </w:r>
          </w:p>
        </w:tc>
        <w:tc>
          <w:tcPr>
            <w:tcW w:w="567" w:type="dxa"/>
          </w:tcPr>
          <w:p w14:paraId="3853654B" w14:textId="57E6BEFA"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261D01A" w14:textId="4A395DDA"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D7957D4" w14:textId="3E6E48F9"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32B2686" w14:textId="27F24FE6"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971B999" w14:textId="15F0036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AE9F109" w14:textId="6A340BF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6BD0A090" w14:textId="2724CFD5"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3DAC9A4A" w14:textId="4A45E99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1A7EAF7" w14:textId="771FD2B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1EDD6A7" w14:textId="2652473A" w:rsidR="0073569A" w:rsidRPr="009D52D0" w:rsidRDefault="0073569A" w:rsidP="004A647D">
            <w:pPr>
              <w:spacing w:after="120"/>
              <w:jc w:val="center"/>
              <w:rPr>
                <w:rFonts w:ascii="Arial" w:hAnsi="Arial" w:cs="Arial"/>
                <w:b/>
                <w:sz w:val="20"/>
                <w:szCs w:val="20"/>
              </w:rPr>
            </w:pPr>
          </w:p>
        </w:tc>
        <w:tc>
          <w:tcPr>
            <w:tcW w:w="567" w:type="dxa"/>
          </w:tcPr>
          <w:p w14:paraId="4B5933B1" w14:textId="3D83328B" w:rsidR="0073569A" w:rsidRPr="009D52D0" w:rsidRDefault="0073569A" w:rsidP="004A647D">
            <w:pPr>
              <w:spacing w:after="120"/>
              <w:jc w:val="center"/>
              <w:rPr>
                <w:rFonts w:ascii="Arial" w:hAnsi="Arial" w:cs="Arial"/>
                <w:b/>
                <w:sz w:val="20"/>
                <w:szCs w:val="20"/>
              </w:rPr>
            </w:pPr>
          </w:p>
        </w:tc>
        <w:tc>
          <w:tcPr>
            <w:tcW w:w="567" w:type="dxa"/>
          </w:tcPr>
          <w:p w14:paraId="2A9E5233" w14:textId="77777777" w:rsidR="0073569A" w:rsidDel="003564D0" w:rsidRDefault="0073569A" w:rsidP="004A647D">
            <w:pPr>
              <w:spacing w:after="120"/>
              <w:jc w:val="center"/>
              <w:rPr>
                <w:rFonts w:ascii="Arial" w:hAnsi="Arial" w:cs="Arial"/>
                <w:b/>
                <w:sz w:val="20"/>
                <w:szCs w:val="20"/>
              </w:rPr>
            </w:pPr>
          </w:p>
        </w:tc>
      </w:tr>
      <w:tr w:rsidR="0073569A" w:rsidRPr="009D52D0" w14:paraId="460BDA99" w14:textId="16C42A19" w:rsidTr="0073569A">
        <w:tc>
          <w:tcPr>
            <w:tcW w:w="2439" w:type="dxa"/>
          </w:tcPr>
          <w:p w14:paraId="1CDAA785" w14:textId="526E81BE" w:rsidR="0073569A" w:rsidRPr="00A07FD8" w:rsidRDefault="0073569A" w:rsidP="0073569A">
            <w:pPr>
              <w:spacing w:after="120"/>
              <w:rPr>
                <w:rFonts w:ascii="Arial" w:hAnsi="Arial" w:cs="Arial"/>
                <w:b/>
                <w:bCs/>
                <w:iCs/>
                <w:sz w:val="20"/>
                <w:szCs w:val="20"/>
              </w:rPr>
            </w:pPr>
            <w:r w:rsidRPr="00A07FD8">
              <w:rPr>
                <w:rFonts w:ascii="Arial" w:hAnsi="Arial" w:cs="Arial"/>
                <w:b/>
                <w:bCs/>
                <w:iCs/>
                <w:sz w:val="20"/>
                <w:szCs w:val="20"/>
              </w:rPr>
              <w:t>Seminar</w:t>
            </w:r>
          </w:p>
        </w:tc>
        <w:tc>
          <w:tcPr>
            <w:tcW w:w="567" w:type="dxa"/>
          </w:tcPr>
          <w:p w14:paraId="0B596153" w14:textId="15D256A7"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EF775FB" w14:textId="5F8CEE26"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6760D4D" w14:textId="71894855"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9E92B33" w14:textId="3AA8D0B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12B107A" w14:textId="795B4B8D"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1C240711" w14:textId="69BCA513"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D2FDCA3" w14:textId="0515C4A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0301B4E" w14:textId="2F2568E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0943AC0" w14:textId="4936F90E"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19ED988" w14:textId="5CFD6753"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3837D4D1" w14:textId="32397B46"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E8FC410" w14:textId="77777777" w:rsidR="0073569A" w:rsidRDefault="0073569A" w:rsidP="004A647D">
            <w:pPr>
              <w:spacing w:after="120"/>
              <w:jc w:val="center"/>
              <w:rPr>
                <w:rFonts w:ascii="Arial" w:hAnsi="Arial" w:cs="Arial"/>
                <w:b/>
                <w:sz w:val="20"/>
                <w:szCs w:val="20"/>
              </w:rPr>
            </w:pPr>
          </w:p>
        </w:tc>
      </w:tr>
    </w:tbl>
    <w:p w14:paraId="29C53027" w14:textId="77777777" w:rsidR="00636058" w:rsidRDefault="00636058" w:rsidP="006C7109">
      <w:pPr>
        <w:spacing w:after="120" w:line="240" w:lineRule="auto"/>
        <w:ind w:right="543"/>
        <w:rPr>
          <w:rFonts w:ascii="Arial" w:hAnsi="Arial" w:cs="Arial"/>
          <w:b/>
          <w:iCs/>
          <w:sz w:val="24"/>
          <w:szCs w:val="24"/>
        </w:rPr>
      </w:pPr>
    </w:p>
    <w:p w14:paraId="0C992BDB" w14:textId="77F954B2" w:rsidR="00636058" w:rsidRDefault="00636058" w:rsidP="00762AD5">
      <w:pPr>
        <w:spacing w:after="120" w:line="240" w:lineRule="auto"/>
        <w:ind w:right="543"/>
        <w:rPr>
          <w:rFonts w:ascii="Arial" w:hAnsi="Arial" w:cs="Arial"/>
          <w:b/>
          <w:iCs/>
          <w:sz w:val="24"/>
          <w:szCs w:val="24"/>
        </w:rPr>
      </w:pPr>
    </w:p>
    <w:p w14:paraId="333337FC" w14:textId="4EF79A2F" w:rsidR="00A97DA2" w:rsidRDefault="00A97DA2" w:rsidP="00762AD5">
      <w:pPr>
        <w:spacing w:after="120" w:line="240" w:lineRule="auto"/>
        <w:ind w:right="543"/>
        <w:rPr>
          <w:rFonts w:ascii="Arial" w:hAnsi="Arial" w:cs="Arial"/>
          <w:b/>
          <w:iCs/>
          <w:sz w:val="24"/>
          <w:szCs w:val="24"/>
        </w:rPr>
      </w:pPr>
    </w:p>
    <w:p w14:paraId="0BE2DC89" w14:textId="193336FC" w:rsidR="00A97DA2" w:rsidRDefault="00A97DA2" w:rsidP="00762AD5">
      <w:pPr>
        <w:spacing w:after="120" w:line="240" w:lineRule="auto"/>
        <w:ind w:right="543"/>
        <w:rPr>
          <w:rFonts w:ascii="Arial" w:hAnsi="Arial" w:cs="Arial"/>
          <w:b/>
          <w:iCs/>
          <w:sz w:val="24"/>
          <w:szCs w:val="24"/>
        </w:rPr>
      </w:pPr>
    </w:p>
    <w:p w14:paraId="5CD11266" w14:textId="5BBBBD60" w:rsidR="00A97DA2" w:rsidRDefault="00A97DA2" w:rsidP="00762AD5">
      <w:pPr>
        <w:spacing w:after="120" w:line="240" w:lineRule="auto"/>
        <w:ind w:right="543"/>
        <w:rPr>
          <w:rFonts w:ascii="Arial" w:hAnsi="Arial" w:cs="Arial"/>
          <w:b/>
          <w:iCs/>
          <w:sz w:val="24"/>
          <w:szCs w:val="24"/>
        </w:rPr>
      </w:pPr>
    </w:p>
    <w:p w14:paraId="4C5D0269" w14:textId="77777777" w:rsidR="00A97DA2" w:rsidRDefault="00A97DA2" w:rsidP="00762AD5">
      <w:pPr>
        <w:spacing w:after="120" w:line="240" w:lineRule="auto"/>
        <w:ind w:right="543"/>
        <w:rPr>
          <w:rFonts w:ascii="Arial" w:hAnsi="Arial" w:cs="Arial"/>
          <w:b/>
          <w:iCs/>
          <w:sz w:val="24"/>
          <w:szCs w:val="24"/>
        </w:rPr>
      </w:pPr>
    </w:p>
    <w:p w14:paraId="1DF2B576" w14:textId="6861D79A" w:rsidR="007A6245" w:rsidRDefault="00636058" w:rsidP="006066F9">
      <w:pPr>
        <w:spacing w:after="360" w:line="240" w:lineRule="auto"/>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78"/>
        <w:gridCol w:w="579"/>
        <w:gridCol w:w="579"/>
        <w:gridCol w:w="579"/>
        <w:gridCol w:w="579"/>
        <w:gridCol w:w="579"/>
        <w:gridCol w:w="578"/>
        <w:gridCol w:w="579"/>
        <w:gridCol w:w="579"/>
        <w:gridCol w:w="579"/>
        <w:gridCol w:w="579"/>
        <w:gridCol w:w="579"/>
      </w:tblGrid>
      <w:tr w:rsidR="0073569A" w:rsidRPr="009D52D0" w14:paraId="7367825C" w14:textId="66B7E2D3" w:rsidTr="002E6C12">
        <w:trPr>
          <w:tblHeader/>
        </w:trPr>
        <w:tc>
          <w:tcPr>
            <w:tcW w:w="2405" w:type="dxa"/>
            <w:shd w:val="clear" w:color="auto" w:fill="D9D9D9" w:themeFill="background1" w:themeFillShade="D9"/>
          </w:tcPr>
          <w:p w14:paraId="4E99BFB5" w14:textId="77777777" w:rsidR="0073569A" w:rsidRPr="009D52D0" w:rsidRDefault="0073569A" w:rsidP="0073569A">
            <w:pPr>
              <w:spacing w:after="120"/>
              <w:ind w:left="33"/>
              <w:rPr>
                <w:rFonts w:ascii="Arial" w:hAnsi="Arial" w:cs="Arial"/>
                <w:b/>
                <w:sz w:val="20"/>
                <w:szCs w:val="20"/>
              </w:rPr>
            </w:pPr>
            <w:r w:rsidRPr="009D52D0">
              <w:rPr>
                <w:rFonts w:ascii="Arial" w:hAnsi="Arial" w:cs="Arial"/>
                <w:b/>
                <w:sz w:val="20"/>
                <w:szCs w:val="20"/>
              </w:rPr>
              <w:t>Module learning outcome</w:t>
            </w:r>
          </w:p>
        </w:tc>
        <w:tc>
          <w:tcPr>
            <w:tcW w:w="578" w:type="dxa"/>
          </w:tcPr>
          <w:p w14:paraId="7B5C6163"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8.1</w:t>
            </w:r>
          </w:p>
        </w:tc>
        <w:tc>
          <w:tcPr>
            <w:tcW w:w="579" w:type="dxa"/>
          </w:tcPr>
          <w:p w14:paraId="2210FC9E"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8.2</w:t>
            </w:r>
          </w:p>
        </w:tc>
        <w:tc>
          <w:tcPr>
            <w:tcW w:w="579" w:type="dxa"/>
          </w:tcPr>
          <w:p w14:paraId="00B7F160"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8.3</w:t>
            </w:r>
          </w:p>
        </w:tc>
        <w:tc>
          <w:tcPr>
            <w:tcW w:w="579" w:type="dxa"/>
          </w:tcPr>
          <w:p w14:paraId="2BB3974A"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8.4</w:t>
            </w:r>
          </w:p>
        </w:tc>
        <w:tc>
          <w:tcPr>
            <w:tcW w:w="579" w:type="dxa"/>
          </w:tcPr>
          <w:p w14:paraId="23BFBA31"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8.5</w:t>
            </w:r>
          </w:p>
        </w:tc>
        <w:tc>
          <w:tcPr>
            <w:tcW w:w="579" w:type="dxa"/>
          </w:tcPr>
          <w:p w14:paraId="0D56B3A5" w14:textId="7507E06F" w:rsidR="0073569A" w:rsidRPr="009D52D0" w:rsidRDefault="0073569A" w:rsidP="0073569A">
            <w:pPr>
              <w:spacing w:after="120"/>
              <w:rPr>
                <w:rFonts w:ascii="Arial" w:hAnsi="Arial" w:cs="Arial"/>
                <w:sz w:val="20"/>
                <w:szCs w:val="20"/>
              </w:rPr>
            </w:pPr>
            <w:r w:rsidRPr="009D52D0">
              <w:rPr>
                <w:rFonts w:ascii="Arial" w:hAnsi="Arial" w:cs="Arial"/>
                <w:sz w:val="20"/>
                <w:szCs w:val="20"/>
              </w:rPr>
              <w:t>9.1</w:t>
            </w:r>
          </w:p>
        </w:tc>
        <w:tc>
          <w:tcPr>
            <w:tcW w:w="578" w:type="dxa"/>
          </w:tcPr>
          <w:p w14:paraId="523687DC"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9.2</w:t>
            </w:r>
          </w:p>
        </w:tc>
        <w:tc>
          <w:tcPr>
            <w:tcW w:w="579" w:type="dxa"/>
          </w:tcPr>
          <w:p w14:paraId="1106ECFC"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9.3</w:t>
            </w:r>
          </w:p>
        </w:tc>
        <w:tc>
          <w:tcPr>
            <w:tcW w:w="579" w:type="dxa"/>
          </w:tcPr>
          <w:p w14:paraId="51BE4A79"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9.4</w:t>
            </w:r>
          </w:p>
        </w:tc>
        <w:tc>
          <w:tcPr>
            <w:tcW w:w="579" w:type="dxa"/>
          </w:tcPr>
          <w:p w14:paraId="0C3BF660"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9.5</w:t>
            </w:r>
          </w:p>
        </w:tc>
        <w:tc>
          <w:tcPr>
            <w:tcW w:w="579" w:type="dxa"/>
          </w:tcPr>
          <w:p w14:paraId="5AC68C1D" w14:textId="4B660F08" w:rsidR="0073569A" w:rsidRPr="009D52D0" w:rsidRDefault="0073569A" w:rsidP="0073569A">
            <w:pPr>
              <w:spacing w:after="120"/>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79" w:type="dxa"/>
          </w:tcPr>
          <w:p w14:paraId="37859C88" w14:textId="384D6A9C" w:rsidR="0073569A" w:rsidRPr="009D52D0" w:rsidRDefault="0073569A" w:rsidP="0073569A">
            <w:pPr>
              <w:spacing w:after="120"/>
              <w:rPr>
                <w:rFonts w:ascii="Arial" w:hAnsi="Arial" w:cs="Arial"/>
                <w:sz w:val="20"/>
                <w:szCs w:val="20"/>
              </w:rPr>
            </w:pPr>
            <w:r>
              <w:rPr>
                <w:rFonts w:ascii="Arial" w:hAnsi="Arial" w:cs="Arial"/>
                <w:sz w:val="20"/>
                <w:szCs w:val="20"/>
              </w:rPr>
              <w:t>9.7</w:t>
            </w:r>
          </w:p>
        </w:tc>
      </w:tr>
      <w:tr w:rsidR="0073569A" w:rsidRPr="009D52D0" w14:paraId="6D8FD37D" w14:textId="1BD2EC1E" w:rsidTr="002E6C12">
        <w:trPr>
          <w:tblHeader/>
        </w:trPr>
        <w:tc>
          <w:tcPr>
            <w:tcW w:w="2405" w:type="dxa"/>
          </w:tcPr>
          <w:p w14:paraId="6500FA2E" w14:textId="12106CBE" w:rsidR="0073569A" w:rsidRPr="002E6C12" w:rsidRDefault="002E6C12" w:rsidP="0073569A">
            <w:pPr>
              <w:spacing w:after="120"/>
              <w:rPr>
                <w:rFonts w:ascii="Arial" w:hAnsi="Arial" w:cs="Arial"/>
                <w:b/>
                <w:bCs/>
                <w:iCs/>
                <w:sz w:val="20"/>
                <w:szCs w:val="20"/>
              </w:rPr>
            </w:pPr>
            <w:r w:rsidRPr="002E6C12">
              <w:rPr>
                <w:rFonts w:ascii="Arial" w:hAnsi="Arial" w:cs="Arial"/>
                <w:b/>
                <w:bCs/>
                <w:iCs/>
                <w:sz w:val="20"/>
                <w:szCs w:val="20"/>
              </w:rPr>
              <w:t>6 Moodle quizzes</w:t>
            </w:r>
          </w:p>
        </w:tc>
        <w:tc>
          <w:tcPr>
            <w:tcW w:w="578" w:type="dxa"/>
          </w:tcPr>
          <w:p w14:paraId="718AB32A" w14:textId="7F9715EC"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71084725" w14:textId="623100CF"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659E3E11" w14:textId="0CF8EBA1"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02BFF41C" w14:textId="44743E94"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19049929" w14:textId="3A918B5C"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60747C35" w14:textId="4975B19F"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8" w:type="dxa"/>
          </w:tcPr>
          <w:p w14:paraId="6FCDE494" w14:textId="6C1D74E6" w:rsidR="0073569A" w:rsidRPr="009D52D0" w:rsidRDefault="0073569A" w:rsidP="004A647D">
            <w:pPr>
              <w:spacing w:after="120"/>
              <w:jc w:val="center"/>
              <w:rPr>
                <w:rFonts w:ascii="Arial" w:hAnsi="Arial" w:cs="Arial"/>
                <w:b/>
                <w:sz w:val="20"/>
                <w:szCs w:val="20"/>
              </w:rPr>
            </w:pPr>
          </w:p>
        </w:tc>
        <w:tc>
          <w:tcPr>
            <w:tcW w:w="579" w:type="dxa"/>
          </w:tcPr>
          <w:p w14:paraId="48C6EE1D" w14:textId="06BE7434"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12A99B31" w14:textId="537C97F3"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0FB35350" w14:textId="6DDE33CB"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70C56D98" w14:textId="0075EFE1"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05B90528" w14:textId="77777777" w:rsidR="0073569A" w:rsidRPr="00403B2D" w:rsidRDefault="0073569A" w:rsidP="004A647D">
            <w:pPr>
              <w:spacing w:after="120"/>
              <w:jc w:val="center"/>
              <w:rPr>
                <w:rFonts w:ascii="Arial" w:hAnsi="Arial" w:cs="Arial"/>
                <w:b/>
                <w:sz w:val="20"/>
                <w:szCs w:val="20"/>
              </w:rPr>
            </w:pPr>
          </w:p>
        </w:tc>
      </w:tr>
      <w:tr w:rsidR="0073569A" w:rsidRPr="009D52D0" w14:paraId="35F1A963" w14:textId="50C4211E" w:rsidTr="002E6C12">
        <w:trPr>
          <w:tblHeader/>
        </w:trPr>
        <w:tc>
          <w:tcPr>
            <w:tcW w:w="2405" w:type="dxa"/>
          </w:tcPr>
          <w:p w14:paraId="1594F474" w14:textId="1D73B7A0" w:rsidR="0073569A" w:rsidRPr="002E6C12" w:rsidRDefault="0073569A" w:rsidP="0073569A">
            <w:pPr>
              <w:spacing w:after="120"/>
              <w:rPr>
                <w:rFonts w:ascii="Arial" w:hAnsi="Arial" w:cs="Arial"/>
                <w:b/>
                <w:bCs/>
                <w:iCs/>
                <w:sz w:val="20"/>
                <w:szCs w:val="20"/>
              </w:rPr>
            </w:pPr>
            <w:r w:rsidRPr="002E6C12">
              <w:rPr>
                <w:rFonts w:ascii="Arial" w:hAnsi="Arial" w:cs="Arial"/>
                <w:b/>
                <w:bCs/>
                <w:iCs/>
                <w:sz w:val="20"/>
                <w:szCs w:val="20"/>
              </w:rPr>
              <w:t>Constitutional Report</w:t>
            </w:r>
          </w:p>
        </w:tc>
        <w:tc>
          <w:tcPr>
            <w:tcW w:w="578" w:type="dxa"/>
          </w:tcPr>
          <w:p w14:paraId="0E72B892" w14:textId="6A587779"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21F75E1" w14:textId="6FAAB1EB"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BFA2575" w14:textId="6DDC6237"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67BE8D8" w14:textId="05D1D736"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AA0A3AD" w14:textId="2208D07C"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7A4BEBD" w14:textId="5FBF3ADF"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8" w:type="dxa"/>
          </w:tcPr>
          <w:p w14:paraId="36363E90" w14:textId="179AE987"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5A0AF559" w14:textId="1B08012A"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1734BC5" w14:textId="03D3C642"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F2EA8BE" w14:textId="6E04F474"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C0C7BAE" w14:textId="3D7EA928"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F374B40" w14:textId="34DF1BBE" w:rsidR="0073569A" w:rsidRDefault="0073569A" w:rsidP="004A647D">
            <w:pPr>
              <w:spacing w:after="120"/>
              <w:jc w:val="center"/>
              <w:rPr>
                <w:rFonts w:ascii="Arial" w:hAnsi="Arial" w:cs="Arial"/>
                <w:b/>
                <w:sz w:val="20"/>
                <w:szCs w:val="20"/>
              </w:rPr>
            </w:pPr>
            <w:r>
              <w:rPr>
                <w:rFonts w:ascii="Arial" w:hAnsi="Arial" w:cs="Arial"/>
                <w:b/>
                <w:sz w:val="20"/>
                <w:szCs w:val="20"/>
              </w:rPr>
              <w:t>x</w:t>
            </w:r>
          </w:p>
        </w:tc>
      </w:tr>
      <w:tr w:rsidR="0073569A" w:rsidRPr="009D52D0" w14:paraId="5395260C" w14:textId="574E9770" w:rsidTr="002E6C12">
        <w:trPr>
          <w:tblHeader/>
        </w:trPr>
        <w:tc>
          <w:tcPr>
            <w:tcW w:w="2405" w:type="dxa"/>
          </w:tcPr>
          <w:p w14:paraId="5050D0CD" w14:textId="384C3151" w:rsidR="0073569A" w:rsidRPr="002E6C12" w:rsidRDefault="0073569A" w:rsidP="0073569A">
            <w:pPr>
              <w:spacing w:after="120"/>
              <w:rPr>
                <w:rFonts w:ascii="Arial" w:hAnsi="Arial" w:cs="Arial"/>
                <w:b/>
                <w:bCs/>
                <w:iCs/>
                <w:sz w:val="20"/>
                <w:szCs w:val="20"/>
              </w:rPr>
            </w:pPr>
            <w:r w:rsidRPr="002E6C12">
              <w:rPr>
                <w:rFonts w:ascii="Arial" w:hAnsi="Arial" w:cs="Arial"/>
                <w:b/>
                <w:bCs/>
                <w:iCs/>
                <w:sz w:val="20"/>
                <w:szCs w:val="20"/>
              </w:rPr>
              <w:t>Critical Reflection</w:t>
            </w:r>
          </w:p>
        </w:tc>
        <w:tc>
          <w:tcPr>
            <w:tcW w:w="578" w:type="dxa"/>
          </w:tcPr>
          <w:p w14:paraId="47672635" w14:textId="3D0B16C5"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5B31A202" w14:textId="3FB64575"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1A211001" w14:textId="1CC49200"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16FB1B6" w14:textId="59F6BF93"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35014133" w14:textId="65A80077"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41E50A1E" w14:textId="3477DEC1"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8" w:type="dxa"/>
          </w:tcPr>
          <w:p w14:paraId="0AC20472" w14:textId="27736C9A"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5031359F" w14:textId="74A131B6"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AE2F50C" w14:textId="2E7C1C88"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3FDF907F" w14:textId="343B0559"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EB72862" w14:textId="683C1212"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D147E92" w14:textId="45A42AD3" w:rsidR="0073569A" w:rsidRDefault="0073569A" w:rsidP="004A647D">
            <w:pPr>
              <w:spacing w:after="120"/>
              <w:jc w:val="center"/>
              <w:rPr>
                <w:rFonts w:ascii="Arial" w:hAnsi="Arial" w:cs="Arial"/>
                <w:b/>
                <w:sz w:val="20"/>
                <w:szCs w:val="20"/>
              </w:rPr>
            </w:pPr>
            <w:r>
              <w:rPr>
                <w:rFonts w:ascii="Arial" w:hAnsi="Arial" w:cs="Arial"/>
                <w:b/>
                <w:sz w:val="20"/>
                <w:szCs w:val="20"/>
              </w:rPr>
              <w:t>x</w:t>
            </w:r>
          </w:p>
        </w:tc>
      </w:tr>
    </w:tbl>
    <w:p w14:paraId="6E059459" w14:textId="671919A2" w:rsidR="00636058" w:rsidRDefault="00636058" w:rsidP="002841F1">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t xml:space="preserve">Inclusive module design </w:t>
      </w:r>
    </w:p>
    <w:p w14:paraId="39DA4ADC" w14:textId="163266A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24EB58B2" w:rsidR="009A2D37" w:rsidRDefault="002841F1" w:rsidP="00CF7D42">
      <w:pPr>
        <w:spacing w:after="120" w:line="240" w:lineRule="auto"/>
        <w:ind w:left="426" w:right="543" w:firstLine="141"/>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t xml:space="preserve">Internationalisation </w:t>
      </w:r>
    </w:p>
    <w:p w14:paraId="4260A45A" w14:textId="38131EFB" w:rsidR="00922E9E" w:rsidRDefault="003004B4" w:rsidP="00CF7D42">
      <w:pPr>
        <w:spacing w:after="120" w:line="240" w:lineRule="auto"/>
        <w:ind w:left="567" w:right="543"/>
        <w:rPr>
          <w:rFonts w:ascii="Arial" w:hAnsi="Arial" w:cs="Arial"/>
          <w:sz w:val="24"/>
          <w:szCs w:val="24"/>
        </w:rPr>
      </w:pPr>
      <w:r w:rsidRPr="003004B4">
        <w:rPr>
          <w:rFonts w:ascii="Arial" w:hAnsi="Arial" w:cs="Arial"/>
          <w:sz w:val="24"/>
          <w:szCs w:val="24"/>
        </w:rPr>
        <w:t>The course considers perspectives from, and draws on studies conducted in, a range of non-UK countries, and so locates the core themes within a wider international perspective.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2E6C12" w:rsidRDefault="00641D6D" w:rsidP="009D52D0">
      <w:pPr>
        <w:pBdr>
          <w:bottom w:val="single" w:sz="6" w:space="1" w:color="auto"/>
        </w:pBdr>
        <w:spacing w:after="120" w:line="240" w:lineRule="auto"/>
        <w:ind w:right="543"/>
        <w:rPr>
          <w:rFonts w:ascii="Arial" w:hAnsi="Arial" w:cs="Arial"/>
        </w:rPr>
      </w:pPr>
    </w:p>
    <w:p w14:paraId="31CC2DF2" w14:textId="77777777" w:rsidR="00441E76" w:rsidRPr="002E6C12" w:rsidRDefault="009F5EA4" w:rsidP="009D52D0">
      <w:pPr>
        <w:spacing w:after="120" w:line="240" w:lineRule="auto"/>
        <w:ind w:right="543"/>
        <w:rPr>
          <w:rFonts w:ascii="Arial" w:hAnsi="Arial" w:cs="Arial"/>
          <w:b/>
        </w:rPr>
      </w:pPr>
      <w:r w:rsidRPr="002E6C12">
        <w:rPr>
          <w:rFonts w:ascii="Arial" w:hAnsi="Arial" w:cs="Arial"/>
          <w:b/>
        </w:rPr>
        <w:t xml:space="preserve">DIVISIONAL </w:t>
      </w:r>
      <w:r w:rsidR="00441E76" w:rsidRPr="002E6C12">
        <w:rPr>
          <w:rFonts w:ascii="Arial" w:hAnsi="Arial" w:cs="Arial"/>
          <w:b/>
        </w:rPr>
        <w:t>USE ONLY</w:t>
      </w:r>
      <w:r w:rsidR="00C612A8" w:rsidRPr="002E6C12">
        <w:rPr>
          <w:rFonts w:ascii="Arial" w:hAnsi="Arial" w:cs="Arial"/>
          <w:b/>
        </w:rPr>
        <w:t xml:space="preserve"> </w:t>
      </w:r>
    </w:p>
    <w:p w14:paraId="010B6F31" w14:textId="359B19D8" w:rsidR="00D83563" w:rsidRPr="002E6C12" w:rsidRDefault="00E1736E" w:rsidP="009D52D0">
      <w:pPr>
        <w:spacing w:after="120" w:line="240" w:lineRule="auto"/>
        <w:ind w:right="543"/>
        <w:rPr>
          <w:rFonts w:ascii="Arial" w:hAnsi="Arial" w:cs="Arial"/>
          <w:b/>
        </w:rPr>
      </w:pPr>
      <w:r w:rsidRPr="002E6C12">
        <w:rPr>
          <w:rFonts w:ascii="Arial" w:hAnsi="Arial" w:cs="Arial"/>
          <w:b/>
        </w:rPr>
        <w:t xml:space="preserve">Module </w:t>
      </w:r>
      <w:r w:rsidR="00D83563" w:rsidRPr="002E6C12">
        <w:rPr>
          <w:rFonts w:ascii="Arial" w:hAnsi="Arial" w:cs="Arial"/>
          <w:b/>
        </w:rPr>
        <w:t>record – all revisions must be recorded in the grid and full details of the change retained in the appropriate committee records.</w:t>
      </w:r>
    </w:p>
    <w:p w14:paraId="2EB548D9" w14:textId="77777777" w:rsidR="00422B69" w:rsidRPr="002E6C12"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3"/>
        <w:gridCol w:w="1817"/>
        <w:gridCol w:w="2255"/>
        <w:gridCol w:w="2835"/>
        <w:gridCol w:w="2182"/>
      </w:tblGrid>
      <w:tr w:rsidR="00302082" w:rsidRPr="009D52D0" w14:paraId="52814657" w14:textId="77777777" w:rsidTr="00A97DA2">
        <w:trPr>
          <w:trHeight w:val="317"/>
          <w:tblHeader/>
        </w:trPr>
        <w:tc>
          <w:tcPr>
            <w:tcW w:w="1593" w:type="dxa"/>
          </w:tcPr>
          <w:p w14:paraId="7BB88073" w14:textId="77777777" w:rsidR="00422B69" w:rsidRPr="002E6C12" w:rsidRDefault="00422B69" w:rsidP="002E6C12">
            <w:pPr>
              <w:spacing w:after="120"/>
              <w:rPr>
                <w:rFonts w:ascii="Arial" w:hAnsi="Arial" w:cs="Arial"/>
                <w:b/>
                <w:bCs/>
                <w:sz w:val="20"/>
                <w:szCs w:val="20"/>
              </w:rPr>
            </w:pPr>
            <w:r w:rsidRPr="002E6C12">
              <w:rPr>
                <w:rFonts w:ascii="Arial" w:hAnsi="Arial" w:cs="Arial"/>
                <w:b/>
                <w:bCs/>
                <w:sz w:val="20"/>
                <w:szCs w:val="20"/>
              </w:rPr>
              <w:t>Date approved</w:t>
            </w:r>
          </w:p>
        </w:tc>
        <w:tc>
          <w:tcPr>
            <w:tcW w:w="1817" w:type="dxa"/>
          </w:tcPr>
          <w:p w14:paraId="7024BC64" w14:textId="6A67179D" w:rsidR="00422B69" w:rsidRPr="002E6C12" w:rsidRDefault="00E1736E" w:rsidP="002E6C12">
            <w:pPr>
              <w:spacing w:after="120"/>
              <w:rPr>
                <w:rFonts w:ascii="Arial" w:hAnsi="Arial" w:cs="Arial"/>
                <w:b/>
                <w:bCs/>
                <w:sz w:val="20"/>
                <w:szCs w:val="20"/>
              </w:rPr>
            </w:pPr>
            <w:r w:rsidRPr="002E6C12">
              <w:rPr>
                <w:rFonts w:ascii="Arial" w:hAnsi="Arial" w:cs="Arial"/>
                <w:b/>
                <w:bCs/>
                <w:sz w:val="20"/>
                <w:szCs w:val="20"/>
              </w:rPr>
              <w:t>New/</w:t>
            </w:r>
            <w:r w:rsidR="00422B69" w:rsidRPr="002E6C12">
              <w:rPr>
                <w:rFonts w:ascii="Arial" w:hAnsi="Arial" w:cs="Arial"/>
                <w:b/>
                <w:bCs/>
                <w:sz w:val="20"/>
                <w:szCs w:val="20"/>
              </w:rPr>
              <w:t>Major/</w:t>
            </w:r>
            <w:r w:rsidR="002E6C12" w:rsidRPr="002E6C12">
              <w:rPr>
                <w:rFonts w:ascii="Arial" w:hAnsi="Arial" w:cs="Arial"/>
                <w:b/>
                <w:bCs/>
                <w:sz w:val="20"/>
                <w:szCs w:val="20"/>
              </w:rPr>
              <w:t>M</w:t>
            </w:r>
            <w:r w:rsidR="00422B69" w:rsidRPr="002E6C12">
              <w:rPr>
                <w:rFonts w:ascii="Arial" w:hAnsi="Arial" w:cs="Arial"/>
                <w:b/>
                <w:bCs/>
                <w:sz w:val="20"/>
                <w:szCs w:val="20"/>
              </w:rPr>
              <w:t>inor revision</w:t>
            </w:r>
          </w:p>
        </w:tc>
        <w:tc>
          <w:tcPr>
            <w:tcW w:w="2255" w:type="dxa"/>
          </w:tcPr>
          <w:p w14:paraId="4C5C2D42" w14:textId="40DC1BDF" w:rsidR="00422B69" w:rsidRPr="002E6C12" w:rsidRDefault="00422B69" w:rsidP="002E6C12">
            <w:pPr>
              <w:spacing w:after="120"/>
              <w:rPr>
                <w:rFonts w:ascii="Arial" w:hAnsi="Arial" w:cs="Arial"/>
                <w:b/>
                <w:bCs/>
                <w:sz w:val="20"/>
                <w:szCs w:val="20"/>
              </w:rPr>
            </w:pPr>
            <w:r w:rsidRPr="002E6C12">
              <w:rPr>
                <w:rFonts w:ascii="Arial" w:hAnsi="Arial" w:cs="Arial"/>
                <w:b/>
                <w:bCs/>
                <w:sz w:val="20"/>
                <w:szCs w:val="20"/>
              </w:rPr>
              <w:t>Start date of</w:t>
            </w:r>
            <w:r w:rsidR="00710647" w:rsidRPr="002E6C12">
              <w:rPr>
                <w:rFonts w:ascii="Arial" w:hAnsi="Arial" w:cs="Arial"/>
                <w:b/>
                <w:bCs/>
                <w:sz w:val="20"/>
                <w:szCs w:val="20"/>
              </w:rPr>
              <w:t xml:space="preserve"> delivery of </w:t>
            </w:r>
            <w:r w:rsidR="00E1736E" w:rsidRPr="002E6C12">
              <w:rPr>
                <w:rFonts w:ascii="Arial" w:hAnsi="Arial" w:cs="Arial"/>
                <w:b/>
                <w:bCs/>
                <w:sz w:val="20"/>
                <w:szCs w:val="20"/>
              </w:rPr>
              <w:t>(</w:t>
            </w:r>
            <w:r w:rsidRPr="002E6C12">
              <w:rPr>
                <w:rFonts w:ascii="Arial" w:hAnsi="Arial" w:cs="Arial"/>
                <w:b/>
                <w:bCs/>
                <w:sz w:val="20"/>
                <w:szCs w:val="20"/>
              </w:rPr>
              <w:t>revised</w:t>
            </w:r>
            <w:r w:rsidR="00E1736E" w:rsidRPr="002E6C12">
              <w:rPr>
                <w:rFonts w:ascii="Arial" w:hAnsi="Arial" w:cs="Arial"/>
                <w:b/>
                <w:bCs/>
                <w:sz w:val="20"/>
                <w:szCs w:val="20"/>
              </w:rPr>
              <w:t>)</w:t>
            </w:r>
            <w:r w:rsidRPr="002E6C12">
              <w:rPr>
                <w:rFonts w:ascii="Arial" w:hAnsi="Arial" w:cs="Arial"/>
                <w:b/>
                <w:bCs/>
                <w:sz w:val="20"/>
                <w:szCs w:val="20"/>
              </w:rPr>
              <w:t xml:space="preserve"> version</w:t>
            </w:r>
          </w:p>
        </w:tc>
        <w:tc>
          <w:tcPr>
            <w:tcW w:w="2835" w:type="dxa"/>
          </w:tcPr>
          <w:p w14:paraId="07410A3B" w14:textId="1A70BABF" w:rsidR="00E1736E" w:rsidRPr="002E6C12" w:rsidRDefault="00422B69" w:rsidP="00A97DA2">
            <w:pPr>
              <w:spacing w:after="120"/>
              <w:rPr>
                <w:rFonts w:ascii="Arial" w:hAnsi="Arial" w:cs="Arial"/>
                <w:b/>
                <w:bCs/>
                <w:sz w:val="20"/>
                <w:szCs w:val="20"/>
              </w:rPr>
            </w:pPr>
            <w:r w:rsidRPr="002E6C12">
              <w:rPr>
                <w:rFonts w:ascii="Arial" w:hAnsi="Arial" w:cs="Arial"/>
                <w:b/>
                <w:bCs/>
                <w:sz w:val="20"/>
                <w:szCs w:val="20"/>
              </w:rPr>
              <w:t>Section revised</w:t>
            </w:r>
            <w:r w:rsidR="00A97DA2">
              <w:rPr>
                <w:rFonts w:ascii="Arial" w:hAnsi="Arial" w:cs="Arial"/>
                <w:b/>
                <w:bCs/>
                <w:sz w:val="20"/>
                <w:szCs w:val="20"/>
              </w:rPr>
              <w:t xml:space="preserve"> </w:t>
            </w:r>
            <w:r w:rsidR="00E1736E" w:rsidRPr="002E6C12">
              <w:rPr>
                <w:rFonts w:ascii="Arial" w:hAnsi="Arial" w:cs="Arial"/>
                <w:b/>
                <w:bCs/>
                <w:sz w:val="20"/>
                <w:szCs w:val="20"/>
              </w:rPr>
              <w:t>(if applicable)</w:t>
            </w:r>
          </w:p>
        </w:tc>
        <w:tc>
          <w:tcPr>
            <w:tcW w:w="2182" w:type="dxa"/>
          </w:tcPr>
          <w:p w14:paraId="65323753" w14:textId="77777777" w:rsidR="00422B69" w:rsidRPr="002E6C12" w:rsidRDefault="00422B69" w:rsidP="002E6C12">
            <w:pPr>
              <w:spacing w:after="120"/>
              <w:rPr>
                <w:rFonts w:ascii="Arial" w:hAnsi="Arial" w:cs="Arial"/>
                <w:b/>
                <w:bCs/>
                <w:sz w:val="20"/>
                <w:szCs w:val="20"/>
              </w:rPr>
            </w:pPr>
            <w:r w:rsidRPr="002E6C12">
              <w:rPr>
                <w:rFonts w:ascii="Arial" w:hAnsi="Arial" w:cs="Arial"/>
                <w:b/>
                <w:bCs/>
                <w:sz w:val="20"/>
                <w:szCs w:val="20"/>
              </w:rPr>
              <w:t>Impacts PLOs</w:t>
            </w:r>
            <w:r w:rsidR="00694309" w:rsidRPr="002E6C12">
              <w:rPr>
                <w:rFonts w:ascii="Arial" w:hAnsi="Arial" w:cs="Arial"/>
                <w:b/>
                <w:bCs/>
                <w:sz w:val="20"/>
                <w:szCs w:val="20"/>
              </w:rPr>
              <w:t xml:space="preserve"> (</w:t>
            </w:r>
            <w:r w:rsidR="001A425B" w:rsidRPr="002E6C12">
              <w:rPr>
                <w:rFonts w:ascii="Arial" w:hAnsi="Arial" w:cs="Arial"/>
                <w:b/>
                <w:bCs/>
                <w:sz w:val="20"/>
                <w:szCs w:val="20"/>
              </w:rPr>
              <w:t>Q6&amp;7 cover sheet)</w:t>
            </w:r>
          </w:p>
        </w:tc>
      </w:tr>
      <w:tr w:rsidR="00302082" w:rsidRPr="009D52D0" w14:paraId="29EF87B4" w14:textId="77777777" w:rsidTr="00A97DA2">
        <w:trPr>
          <w:trHeight w:val="305"/>
        </w:trPr>
        <w:tc>
          <w:tcPr>
            <w:tcW w:w="1593" w:type="dxa"/>
          </w:tcPr>
          <w:p w14:paraId="4474539E" w14:textId="26AE0E5C" w:rsidR="00422B69" w:rsidRPr="009D52D0" w:rsidRDefault="00F96DE7" w:rsidP="002E6C12">
            <w:pPr>
              <w:spacing w:after="120"/>
              <w:rPr>
                <w:rFonts w:ascii="Arial" w:hAnsi="Arial" w:cs="Arial"/>
                <w:sz w:val="20"/>
                <w:szCs w:val="20"/>
              </w:rPr>
            </w:pPr>
            <w:r>
              <w:rPr>
                <w:rFonts w:ascii="Arial" w:hAnsi="Arial" w:cs="Arial"/>
                <w:sz w:val="20"/>
                <w:szCs w:val="20"/>
              </w:rPr>
              <w:t>17.11.22</w:t>
            </w:r>
          </w:p>
        </w:tc>
        <w:tc>
          <w:tcPr>
            <w:tcW w:w="1817" w:type="dxa"/>
          </w:tcPr>
          <w:p w14:paraId="3DB8B056" w14:textId="1589EE90" w:rsidR="00422B69" w:rsidRPr="009D52D0" w:rsidRDefault="00F96DE7" w:rsidP="002E6C12">
            <w:pPr>
              <w:spacing w:after="120"/>
              <w:rPr>
                <w:rFonts w:ascii="Arial" w:hAnsi="Arial" w:cs="Arial"/>
                <w:sz w:val="20"/>
                <w:szCs w:val="20"/>
              </w:rPr>
            </w:pPr>
            <w:r>
              <w:rPr>
                <w:rFonts w:ascii="Arial" w:hAnsi="Arial" w:cs="Arial"/>
                <w:sz w:val="20"/>
                <w:szCs w:val="20"/>
              </w:rPr>
              <w:t>Major</w:t>
            </w:r>
          </w:p>
        </w:tc>
        <w:tc>
          <w:tcPr>
            <w:tcW w:w="2255" w:type="dxa"/>
          </w:tcPr>
          <w:p w14:paraId="7151A835" w14:textId="24BA3D50" w:rsidR="00422B69" w:rsidRPr="009D52D0" w:rsidRDefault="00F96DE7" w:rsidP="002E6C12">
            <w:pPr>
              <w:spacing w:after="120"/>
              <w:rPr>
                <w:rFonts w:ascii="Arial" w:hAnsi="Arial" w:cs="Arial"/>
                <w:sz w:val="20"/>
                <w:szCs w:val="20"/>
              </w:rPr>
            </w:pPr>
            <w:r>
              <w:rPr>
                <w:rFonts w:ascii="Arial" w:hAnsi="Arial" w:cs="Arial"/>
                <w:sz w:val="20"/>
                <w:szCs w:val="20"/>
              </w:rPr>
              <w:t>September 2023</w:t>
            </w:r>
          </w:p>
        </w:tc>
        <w:tc>
          <w:tcPr>
            <w:tcW w:w="2835" w:type="dxa"/>
          </w:tcPr>
          <w:p w14:paraId="64AEF8B4" w14:textId="319E7A52" w:rsidR="00422B69" w:rsidRPr="009D52D0" w:rsidRDefault="00F96DE7" w:rsidP="002E6C12">
            <w:pPr>
              <w:spacing w:after="120"/>
              <w:rPr>
                <w:rFonts w:ascii="Arial" w:hAnsi="Arial" w:cs="Arial"/>
                <w:sz w:val="20"/>
                <w:szCs w:val="20"/>
              </w:rPr>
            </w:pPr>
            <w:r>
              <w:rPr>
                <w:rFonts w:ascii="Arial" w:hAnsi="Arial" w:cs="Arial"/>
                <w:sz w:val="20"/>
                <w:szCs w:val="20"/>
              </w:rPr>
              <w:t>7, 8, 13, 14</w:t>
            </w:r>
          </w:p>
        </w:tc>
        <w:tc>
          <w:tcPr>
            <w:tcW w:w="2182" w:type="dxa"/>
          </w:tcPr>
          <w:p w14:paraId="2788108C" w14:textId="77777777" w:rsidR="00422B69" w:rsidRPr="009D52D0" w:rsidRDefault="00422B69" w:rsidP="002E6C12">
            <w:pPr>
              <w:spacing w:after="120"/>
              <w:rPr>
                <w:rFonts w:ascii="Arial" w:hAnsi="Arial" w:cs="Arial"/>
                <w:sz w:val="20"/>
                <w:szCs w:val="20"/>
              </w:rPr>
            </w:pPr>
          </w:p>
        </w:tc>
      </w:tr>
      <w:tr w:rsidR="00302082" w:rsidRPr="009D52D0" w14:paraId="1EAC1207" w14:textId="77777777" w:rsidTr="00A97DA2">
        <w:trPr>
          <w:trHeight w:val="305"/>
        </w:trPr>
        <w:tc>
          <w:tcPr>
            <w:tcW w:w="1593" w:type="dxa"/>
          </w:tcPr>
          <w:p w14:paraId="6535CABF" w14:textId="77777777" w:rsidR="00422B69" w:rsidRPr="009D52D0" w:rsidRDefault="00422B69" w:rsidP="002E6C12">
            <w:pPr>
              <w:spacing w:after="120"/>
              <w:rPr>
                <w:rFonts w:ascii="Arial" w:hAnsi="Arial" w:cs="Arial"/>
                <w:sz w:val="20"/>
                <w:szCs w:val="20"/>
              </w:rPr>
            </w:pPr>
          </w:p>
        </w:tc>
        <w:tc>
          <w:tcPr>
            <w:tcW w:w="1817" w:type="dxa"/>
          </w:tcPr>
          <w:p w14:paraId="5BAFF0BB" w14:textId="77777777" w:rsidR="00422B69" w:rsidRPr="009D52D0" w:rsidRDefault="00422B69" w:rsidP="002E6C12">
            <w:pPr>
              <w:spacing w:after="120"/>
              <w:rPr>
                <w:rFonts w:ascii="Arial" w:hAnsi="Arial" w:cs="Arial"/>
                <w:sz w:val="20"/>
                <w:szCs w:val="20"/>
              </w:rPr>
            </w:pPr>
          </w:p>
        </w:tc>
        <w:tc>
          <w:tcPr>
            <w:tcW w:w="2255" w:type="dxa"/>
          </w:tcPr>
          <w:p w14:paraId="07B30CA1" w14:textId="77777777" w:rsidR="00422B69" w:rsidRPr="009D52D0" w:rsidRDefault="00422B69" w:rsidP="002E6C12">
            <w:pPr>
              <w:spacing w:after="120"/>
              <w:rPr>
                <w:rFonts w:ascii="Arial" w:hAnsi="Arial" w:cs="Arial"/>
                <w:sz w:val="20"/>
                <w:szCs w:val="20"/>
              </w:rPr>
            </w:pPr>
          </w:p>
        </w:tc>
        <w:tc>
          <w:tcPr>
            <w:tcW w:w="2835" w:type="dxa"/>
          </w:tcPr>
          <w:p w14:paraId="7AF83608" w14:textId="77777777" w:rsidR="00422B69" w:rsidRPr="009D52D0" w:rsidRDefault="00422B69" w:rsidP="002E6C12">
            <w:pPr>
              <w:spacing w:after="120"/>
              <w:rPr>
                <w:rFonts w:ascii="Arial" w:hAnsi="Arial" w:cs="Arial"/>
                <w:sz w:val="20"/>
                <w:szCs w:val="20"/>
              </w:rPr>
            </w:pPr>
          </w:p>
        </w:tc>
        <w:tc>
          <w:tcPr>
            <w:tcW w:w="2182" w:type="dxa"/>
          </w:tcPr>
          <w:p w14:paraId="1F3DBDEE" w14:textId="77777777" w:rsidR="00422B69" w:rsidRPr="009D52D0" w:rsidRDefault="00422B69" w:rsidP="002E6C12">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73569A">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FC59" w14:textId="77777777" w:rsidR="00B442E8" w:rsidRDefault="00B442E8" w:rsidP="009A2D37">
      <w:pPr>
        <w:spacing w:after="0" w:line="240" w:lineRule="auto"/>
      </w:pPr>
      <w:r>
        <w:separator/>
      </w:r>
    </w:p>
  </w:endnote>
  <w:endnote w:type="continuationSeparator" w:id="0">
    <w:p w14:paraId="2B393D6B" w14:textId="77777777" w:rsidR="00B442E8" w:rsidRDefault="00B442E8" w:rsidP="009A2D37">
      <w:pPr>
        <w:spacing w:after="0" w:line="240" w:lineRule="auto"/>
      </w:pPr>
      <w:r>
        <w:continuationSeparator/>
      </w:r>
    </w:p>
  </w:endnote>
  <w:endnote w:type="continuationNotice" w:id="1">
    <w:p w14:paraId="6FF03C08" w14:textId="77777777" w:rsidR="00B442E8" w:rsidRDefault="00B44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2E6C12">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F1E5F99" w:rsidR="008B2543" w:rsidRPr="007B7724" w:rsidRDefault="008B2543" w:rsidP="002E6C12">
    <w:pPr>
      <w:pStyle w:val="Footer"/>
      <w:ind w:right="-329"/>
      <w:rPr>
        <w:rFonts w:ascii="Arial" w:hAnsi="Arial"/>
        <w:sz w:val="18"/>
      </w:rPr>
    </w:pPr>
    <w:r w:rsidRPr="007B7724">
      <w:rPr>
        <w:rFonts w:ascii="Arial" w:hAnsi="Arial"/>
        <w:sz w:val="18"/>
      </w:rPr>
      <w:t>Module Specification</w:t>
    </w:r>
    <w:r w:rsidR="002E6C12">
      <w:rPr>
        <w:rFonts w:ascii="Arial" w:hAnsi="Arial"/>
        <w:sz w:val="18"/>
      </w:rPr>
      <w:t xml:space="preserve">: </w:t>
    </w:r>
    <w:r w:rsidR="002E6C12" w:rsidRPr="002E6C12">
      <w:rPr>
        <w:rFonts w:ascii="Arial" w:hAnsi="Arial"/>
        <w:sz w:val="18"/>
      </w:rPr>
      <w:t>POLI3350 Making Sense of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B63D801" w14:textId="18331465" w:rsidR="00174BB2" w:rsidRDefault="00EB41D1" w:rsidP="00174BB2">
    <w:pPr>
      <w:pStyle w:val="Footer"/>
      <w:spacing w:after="120"/>
      <w:ind w:right="-330"/>
    </w:pPr>
    <w:r w:rsidRPr="007B7724">
      <w:rPr>
        <w:rFonts w:ascii="Arial" w:hAnsi="Arial"/>
        <w:sz w:val="18"/>
      </w:rPr>
      <w:t xml:space="preserve">Module Specification </w:t>
    </w:r>
    <w:r w:rsidR="00174BB2">
      <w:rPr>
        <w:rFonts w:ascii="Arial" w:hAnsi="Arial"/>
        <w:sz w:val="18"/>
      </w:rPr>
      <w:t>POLI3350</w:t>
    </w:r>
  </w:p>
  <w:p w14:paraId="24F79DDC" w14:textId="25130BFD" w:rsidR="00F17B94" w:rsidRDefault="00F17B94" w:rsidP="00174BB2">
    <w:pPr>
      <w:pStyle w:val="Footer"/>
      <w:spacing w:after="120"/>
      <w:ind w:right="-3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163A" w14:textId="77777777" w:rsidR="00B442E8" w:rsidRDefault="00B442E8" w:rsidP="009A2D37">
      <w:pPr>
        <w:spacing w:after="0" w:line="240" w:lineRule="auto"/>
      </w:pPr>
      <w:r>
        <w:separator/>
      </w:r>
    </w:p>
  </w:footnote>
  <w:footnote w:type="continuationSeparator" w:id="0">
    <w:p w14:paraId="34940EC7" w14:textId="77777777" w:rsidR="00B442E8" w:rsidRDefault="00B442E8" w:rsidP="009A2D37">
      <w:pPr>
        <w:spacing w:after="0" w:line="240" w:lineRule="auto"/>
      </w:pPr>
      <w:r>
        <w:continuationSeparator/>
      </w:r>
    </w:p>
  </w:footnote>
  <w:footnote w:type="continuationNotice" w:id="1">
    <w:p w14:paraId="5805A024" w14:textId="77777777" w:rsidR="00B442E8" w:rsidRDefault="00B44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697FF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25B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A0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C6D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F2F9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CA0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C29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A6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25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32E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DB34AA8"/>
    <w:multiLevelType w:val="hybridMultilevel"/>
    <w:tmpl w:val="0F3848D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8D5905"/>
    <w:multiLevelType w:val="hybridMultilevel"/>
    <w:tmpl w:val="34C026B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730FE8"/>
    <w:multiLevelType w:val="hybridMultilevel"/>
    <w:tmpl w:val="0C986340"/>
    <w:lvl w:ilvl="0" w:tplc="FFFFFFFF">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D6F80"/>
    <w:multiLevelType w:val="multilevel"/>
    <w:tmpl w:val="9F4CB0B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E85361E"/>
    <w:multiLevelType w:val="hybridMultilevel"/>
    <w:tmpl w:val="C7966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5732F"/>
    <w:multiLevelType w:val="hybridMultilevel"/>
    <w:tmpl w:val="340862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BC2FD7"/>
    <w:multiLevelType w:val="hybridMultilevel"/>
    <w:tmpl w:val="74E02AE0"/>
    <w:lvl w:ilvl="0" w:tplc="FFFFFFF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8D727C"/>
    <w:multiLevelType w:val="hybridMultilevel"/>
    <w:tmpl w:val="95A4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451FF1"/>
    <w:multiLevelType w:val="hybridMultilevel"/>
    <w:tmpl w:val="1E48F868"/>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686371"/>
    <w:multiLevelType w:val="hybridMultilevel"/>
    <w:tmpl w:val="679C2F0A"/>
    <w:lvl w:ilvl="0" w:tplc="FFFFFFF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A92CD9"/>
    <w:multiLevelType w:val="multilevel"/>
    <w:tmpl w:val="671614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503AF2"/>
    <w:multiLevelType w:val="multilevel"/>
    <w:tmpl w:val="082CBE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069230051">
    <w:abstractNumId w:val="13"/>
  </w:num>
  <w:num w:numId="2" w16cid:durableId="643311389">
    <w:abstractNumId w:val="9"/>
  </w:num>
  <w:num w:numId="3" w16cid:durableId="1542326899">
    <w:abstractNumId w:val="15"/>
  </w:num>
  <w:num w:numId="4" w16cid:durableId="1229344975">
    <w:abstractNumId w:val="10"/>
  </w:num>
  <w:num w:numId="5" w16cid:durableId="999845174">
    <w:abstractNumId w:val="24"/>
  </w:num>
  <w:num w:numId="6" w16cid:durableId="1045905443">
    <w:abstractNumId w:val="22"/>
  </w:num>
  <w:num w:numId="7" w16cid:durableId="1388649264">
    <w:abstractNumId w:val="29"/>
  </w:num>
  <w:num w:numId="8" w16cid:durableId="962882978">
    <w:abstractNumId w:val="23"/>
  </w:num>
  <w:num w:numId="9" w16cid:durableId="1202326674">
    <w:abstractNumId w:val="16"/>
  </w:num>
  <w:num w:numId="10" w16cid:durableId="1434281143">
    <w:abstractNumId w:val="17"/>
  </w:num>
  <w:num w:numId="11" w16cid:durableId="824127589">
    <w:abstractNumId w:val="30"/>
  </w:num>
  <w:num w:numId="12" w16cid:durableId="1463310665">
    <w:abstractNumId w:val="25"/>
  </w:num>
  <w:num w:numId="13" w16cid:durableId="1480146490">
    <w:abstractNumId w:val="19"/>
  </w:num>
  <w:num w:numId="14" w16cid:durableId="948584360">
    <w:abstractNumId w:val="26"/>
  </w:num>
  <w:num w:numId="15" w16cid:durableId="1812676017">
    <w:abstractNumId w:val="20"/>
  </w:num>
  <w:num w:numId="16" w16cid:durableId="1105687314">
    <w:abstractNumId w:val="18"/>
  </w:num>
  <w:num w:numId="17" w16cid:durableId="403797738">
    <w:abstractNumId w:val="21"/>
  </w:num>
  <w:num w:numId="18" w16cid:durableId="1341736201">
    <w:abstractNumId w:val="12"/>
  </w:num>
  <w:num w:numId="19" w16cid:durableId="1587182520">
    <w:abstractNumId w:val="11"/>
  </w:num>
  <w:num w:numId="20" w16cid:durableId="974792419">
    <w:abstractNumId w:val="14"/>
  </w:num>
  <w:num w:numId="21" w16cid:durableId="225916900">
    <w:abstractNumId w:val="27"/>
  </w:num>
  <w:num w:numId="22" w16cid:durableId="649597816">
    <w:abstractNumId w:val="28"/>
  </w:num>
  <w:num w:numId="23" w16cid:durableId="404033999">
    <w:abstractNumId w:val="7"/>
  </w:num>
  <w:num w:numId="24" w16cid:durableId="688027749">
    <w:abstractNumId w:val="6"/>
  </w:num>
  <w:num w:numId="25" w16cid:durableId="510339467">
    <w:abstractNumId w:val="5"/>
  </w:num>
  <w:num w:numId="26" w16cid:durableId="990325639">
    <w:abstractNumId w:val="4"/>
  </w:num>
  <w:num w:numId="27" w16cid:durableId="1139111775">
    <w:abstractNumId w:val="8"/>
  </w:num>
  <w:num w:numId="28" w16cid:durableId="7223255">
    <w:abstractNumId w:val="3"/>
  </w:num>
  <w:num w:numId="29" w16cid:durableId="1012679314">
    <w:abstractNumId w:val="2"/>
  </w:num>
  <w:num w:numId="30" w16cid:durableId="1214076360">
    <w:abstractNumId w:val="1"/>
  </w:num>
  <w:num w:numId="31" w16cid:durableId="20502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A8"/>
    <w:rsid w:val="00010A16"/>
    <w:rsid w:val="00011DDD"/>
    <w:rsid w:val="0001243F"/>
    <w:rsid w:val="00021EA0"/>
    <w:rsid w:val="00025992"/>
    <w:rsid w:val="00027937"/>
    <w:rsid w:val="00030C9E"/>
    <w:rsid w:val="00031E67"/>
    <w:rsid w:val="00032E9B"/>
    <w:rsid w:val="000408CC"/>
    <w:rsid w:val="00045373"/>
    <w:rsid w:val="00063A2F"/>
    <w:rsid w:val="000674E0"/>
    <w:rsid w:val="000678D3"/>
    <w:rsid w:val="00072357"/>
    <w:rsid w:val="000813A9"/>
    <w:rsid w:val="00082D62"/>
    <w:rsid w:val="00091529"/>
    <w:rsid w:val="00094810"/>
    <w:rsid w:val="00094825"/>
    <w:rsid w:val="00096DA4"/>
    <w:rsid w:val="000A0E79"/>
    <w:rsid w:val="000C0294"/>
    <w:rsid w:val="000C3A7E"/>
    <w:rsid w:val="000C426C"/>
    <w:rsid w:val="000C4E17"/>
    <w:rsid w:val="000C7A1C"/>
    <w:rsid w:val="000D2A8A"/>
    <w:rsid w:val="000D32AC"/>
    <w:rsid w:val="000E20C1"/>
    <w:rsid w:val="000E3B73"/>
    <w:rsid w:val="000E47B5"/>
    <w:rsid w:val="000F6C56"/>
    <w:rsid w:val="000F7FBF"/>
    <w:rsid w:val="00106BE5"/>
    <w:rsid w:val="00110947"/>
    <w:rsid w:val="00111906"/>
    <w:rsid w:val="00111CB3"/>
    <w:rsid w:val="00117577"/>
    <w:rsid w:val="00117793"/>
    <w:rsid w:val="001206E4"/>
    <w:rsid w:val="001214D3"/>
    <w:rsid w:val="00121BFC"/>
    <w:rsid w:val="00125087"/>
    <w:rsid w:val="001402AD"/>
    <w:rsid w:val="001428DB"/>
    <w:rsid w:val="001540CE"/>
    <w:rsid w:val="0015717B"/>
    <w:rsid w:val="00157ACA"/>
    <w:rsid w:val="00160427"/>
    <w:rsid w:val="001626C8"/>
    <w:rsid w:val="00162D46"/>
    <w:rsid w:val="00172793"/>
    <w:rsid w:val="00174BB2"/>
    <w:rsid w:val="00176910"/>
    <w:rsid w:val="00180558"/>
    <w:rsid w:val="001811E5"/>
    <w:rsid w:val="00183B34"/>
    <w:rsid w:val="00185F46"/>
    <w:rsid w:val="00196C6A"/>
    <w:rsid w:val="0019718C"/>
    <w:rsid w:val="0019787E"/>
    <w:rsid w:val="001A425B"/>
    <w:rsid w:val="001A7762"/>
    <w:rsid w:val="001B1B28"/>
    <w:rsid w:val="001B2030"/>
    <w:rsid w:val="001B26A4"/>
    <w:rsid w:val="001B27FB"/>
    <w:rsid w:val="001C1787"/>
    <w:rsid w:val="001C4A85"/>
    <w:rsid w:val="001C5443"/>
    <w:rsid w:val="001D0C7D"/>
    <w:rsid w:val="001D1AF5"/>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3F86"/>
    <w:rsid w:val="002565B4"/>
    <w:rsid w:val="00264576"/>
    <w:rsid w:val="0026585A"/>
    <w:rsid w:val="00266735"/>
    <w:rsid w:val="00271086"/>
    <w:rsid w:val="00273CF0"/>
    <w:rsid w:val="002748D4"/>
    <w:rsid w:val="00274ED7"/>
    <w:rsid w:val="002841F1"/>
    <w:rsid w:val="0028461D"/>
    <w:rsid w:val="0028590C"/>
    <w:rsid w:val="00287FE3"/>
    <w:rsid w:val="00292C46"/>
    <w:rsid w:val="002938D6"/>
    <w:rsid w:val="00294B73"/>
    <w:rsid w:val="00296DDB"/>
    <w:rsid w:val="002A0C18"/>
    <w:rsid w:val="002A219B"/>
    <w:rsid w:val="002A22DB"/>
    <w:rsid w:val="002B20F5"/>
    <w:rsid w:val="002B2A1A"/>
    <w:rsid w:val="002B71F2"/>
    <w:rsid w:val="002D1DDF"/>
    <w:rsid w:val="002D25BE"/>
    <w:rsid w:val="002E6C12"/>
    <w:rsid w:val="002E71C0"/>
    <w:rsid w:val="002F05F4"/>
    <w:rsid w:val="002F0CE4"/>
    <w:rsid w:val="002F23EF"/>
    <w:rsid w:val="002F2626"/>
    <w:rsid w:val="002F7686"/>
    <w:rsid w:val="003004B4"/>
    <w:rsid w:val="00302082"/>
    <w:rsid w:val="00304A23"/>
    <w:rsid w:val="00306620"/>
    <w:rsid w:val="0032531C"/>
    <w:rsid w:val="003262B9"/>
    <w:rsid w:val="00326868"/>
    <w:rsid w:val="00334A02"/>
    <w:rsid w:val="003354FD"/>
    <w:rsid w:val="00335875"/>
    <w:rsid w:val="00335FBE"/>
    <w:rsid w:val="003423CD"/>
    <w:rsid w:val="00351D4F"/>
    <w:rsid w:val="00352D8E"/>
    <w:rsid w:val="003564D0"/>
    <w:rsid w:val="00356B68"/>
    <w:rsid w:val="0035702D"/>
    <w:rsid w:val="003604D4"/>
    <w:rsid w:val="00361E4E"/>
    <w:rsid w:val="003627B0"/>
    <w:rsid w:val="0036724E"/>
    <w:rsid w:val="003700E5"/>
    <w:rsid w:val="0037014C"/>
    <w:rsid w:val="00374DF6"/>
    <w:rsid w:val="003759B0"/>
    <w:rsid w:val="00375F84"/>
    <w:rsid w:val="00376E34"/>
    <w:rsid w:val="003804E7"/>
    <w:rsid w:val="00381802"/>
    <w:rsid w:val="00383499"/>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196"/>
    <w:rsid w:val="003F3578"/>
    <w:rsid w:val="003F4470"/>
    <w:rsid w:val="003F5A04"/>
    <w:rsid w:val="003F67CD"/>
    <w:rsid w:val="003F6D26"/>
    <w:rsid w:val="00402ED7"/>
    <w:rsid w:val="004114F8"/>
    <w:rsid w:val="00422B69"/>
    <w:rsid w:val="00423D86"/>
    <w:rsid w:val="00424C90"/>
    <w:rsid w:val="00426833"/>
    <w:rsid w:val="004323FD"/>
    <w:rsid w:val="00432711"/>
    <w:rsid w:val="00436BE9"/>
    <w:rsid w:val="00441C4E"/>
    <w:rsid w:val="00441E76"/>
    <w:rsid w:val="004443DA"/>
    <w:rsid w:val="00446A75"/>
    <w:rsid w:val="004474A2"/>
    <w:rsid w:val="00460925"/>
    <w:rsid w:val="00471C6C"/>
    <w:rsid w:val="00472023"/>
    <w:rsid w:val="00476167"/>
    <w:rsid w:val="00486993"/>
    <w:rsid w:val="0049143A"/>
    <w:rsid w:val="00492DA4"/>
    <w:rsid w:val="00492FFC"/>
    <w:rsid w:val="00496AA3"/>
    <w:rsid w:val="00497C98"/>
    <w:rsid w:val="004A39D7"/>
    <w:rsid w:val="004A3C23"/>
    <w:rsid w:val="004A55FA"/>
    <w:rsid w:val="004A647D"/>
    <w:rsid w:val="004B5D03"/>
    <w:rsid w:val="004C1EC4"/>
    <w:rsid w:val="004D035C"/>
    <w:rsid w:val="004F3C18"/>
    <w:rsid w:val="004F4328"/>
    <w:rsid w:val="005005E4"/>
    <w:rsid w:val="00500B56"/>
    <w:rsid w:val="00512A58"/>
    <w:rsid w:val="00513689"/>
    <w:rsid w:val="0051375A"/>
    <w:rsid w:val="00521097"/>
    <w:rsid w:val="0053059E"/>
    <w:rsid w:val="00532F6F"/>
    <w:rsid w:val="00533663"/>
    <w:rsid w:val="005377D1"/>
    <w:rsid w:val="00541E48"/>
    <w:rsid w:val="00542219"/>
    <w:rsid w:val="005460C2"/>
    <w:rsid w:val="005526FB"/>
    <w:rsid w:val="0055280A"/>
    <w:rsid w:val="00553D19"/>
    <w:rsid w:val="005548E1"/>
    <w:rsid w:val="00555101"/>
    <w:rsid w:val="0055585D"/>
    <w:rsid w:val="0056127B"/>
    <w:rsid w:val="00561D26"/>
    <w:rsid w:val="0056277B"/>
    <w:rsid w:val="00563D71"/>
    <w:rsid w:val="005642E4"/>
    <w:rsid w:val="00564738"/>
    <w:rsid w:val="00567EC9"/>
    <w:rsid w:val="00571630"/>
    <w:rsid w:val="005718A2"/>
    <w:rsid w:val="00571BD2"/>
    <w:rsid w:val="005759F4"/>
    <w:rsid w:val="005779D1"/>
    <w:rsid w:val="0058041A"/>
    <w:rsid w:val="005859F9"/>
    <w:rsid w:val="005866F2"/>
    <w:rsid w:val="0058743D"/>
    <w:rsid w:val="00587BF7"/>
    <w:rsid w:val="00592034"/>
    <w:rsid w:val="00592984"/>
    <w:rsid w:val="0059417F"/>
    <w:rsid w:val="0059477B"/>
    <w:rsid w:val="00596884"/>
    <w:rsid w:val="005A14B5"/>
    <w:rsid w:val="005A411A"/>
    <w:rsid w:val="005B1D5B"/>
    <w:rsid w:val="005B2F01"/>
    <w:rsid w:val="005B5A98"/>
    <w:rsid w:val="005B7540"/>
    <w:rsid w:val="005C1A4F"/>
    <w:rsid w:val="005C27D7"/>
    <w:rsid w:val="005C3373"/>
    <w:rsid w:val="005C677E"/>
    <w:rsid w:val="005D6EB5"/>
    <w:rsid w:val="005D7CD0"/>
    <w:rsid w:val="005E1A3A"/>
    <w:rsid w:val="005E6ADC"/>
    <w:rsid w:val="005E6D10"/>
    <w:rsid w:val="005E6D38"/>
    <w:rsid w:val="005E7B3F"/>
    <w:rsid w:val="005F040F"/>
    <w:rsid w:val="005F2C42"/>
    <w:rsid w:val="006043FC"/>
    <w:rsid w:val="006050CF"/>
    <w:rsid w:val="006066F9"/>
    <w:rsid w:val="006075D0"/>
    <w:rsid w:val="00613F0D"/>
    <w:rsid w:val="00614EDB"/>
    <w:rsid w:val="00621BE4"/>
    <w:rsid w:val="0062219E"/>
    <w:rsid w:val="006253AA"/>
    <w:rsid w:val="00626023"/>
    <w:rsid w:val="00633150"/>
    <w:rsid w:val="006336C2"/>
    <w:rsid w:val="00636058"/>
    <w:rsid w:val="00637A50"/>
    <w:rsid w:val="006407C9"/>
    <w:rsid w:val="00641D6D"/>
    <w:rsid w:val="00642C7C"/>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7109"/>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2525"/>
    <w:rsid w:val="00714EE5"/>
    <w:rsid w:val="00720270"/>
    <w:rsid w:val="00720717"/>
    <w:rsid w:val="00720D74"/>
    <w:rsid w:val="00724362"/>
    <w:rsid w:val="00727780"/>
    <w:rsid w:val="0073569A"/>
    <w:rsid w:val="0073792C"/>
    <w:rsid w:val="00741279"/>
    <w:rsid w:val="007505FB"/>
    <w:rsid w:val="00754069"/>
    <w:rsid w:val="00762AD5"/>
    <w:rsid w:val="00765ED0"/>
    <w:rsid w:val="007667DF"/>
    <w:rsid w:val="0077080B"/>
    <w:rsid w:val="00787070"/>
    <w:rsid w:val="007906FD"/>
    <w:rsid w:val="00797197"/>
    <w:rsid w:val="007972A7"/>
    <w:rsid w:val="007A2BA2"/>
    <w:rsid w:val="007A3F31"/>
    <w:rsid w:val="007A49C1"/>
    <w:rsid w:val="007A6245"/>
    <w:rsid w:val="007B1DB2"/>
    <w:rsid w:val="007B1FD3"/>
    <w:rsid w:val="007B375B"/>
    <w:rsid w:val="007B3BFB"/>
    <w:rsid w:val="007B412A"/>
    <w:rsid w:val="007B635E"/>
    <w:rsid w:val="007B7724"/>
    <w:rsid w:val="007B7CDC"/>
    <w:rsid w:val="007C74B4"/>
    <w:rsid w:val="007D5097"/>
    <w:rsid w:val="007E170A"/>
    <w:rsid w:val="007E3412"/>
    <w:rsid w:val="007E76A2"/>
    <w:rsid w:val="007F2EDF"/>
    <w:rsid w:val="007F393D"/>
    <w:rsid w:val="007F3C21"/>
    <w:rsid w:val="00801836"/>
    <w:rsid w:val="008029AF"/>
    <w:rsid w:val="00802FFA"/>
    <w:rsid w:val="00805A19"/>
    <w:rsid w:val="008102E5"/>
    <w:rsid w:val="008111B4"/>
    <w:rsid w:val="008133F0"/>
    <w:rsid w:val="008142FF"/>
    <w:rsid w:val="0081492F"/>
    <w:rsid w:val="00815880"/>
    <w:rsid w:val="0082322C"/>
    <w:rsid w:val="00823942"/>
    <w:rsid w:val="00827FFD"/>
    <w:rsid w:val="00854535"/>
    <w:rsid w:val="00856B18"/>
    <w:rsid w:val="00856EB3"/>
    <w:rsid w:val="00863C96"/>
    <w:rsid w:val="00864A72"/>
    <w:rsid w:val="00873E9F"/>
    <w:rsid w:val="00874047"/>
    <w:rsid w:val="008778CB"/>
    <w:rsid w:val="00881545"/>
    <w:rsid w:val="00883204"/>
    <w:rsid w:val="00883A3E"/>
    <w:rsid w:val="0088428D"/>
    <w:rsid w:val="0089148D"/>
    <w:rsid w:val="00891E0D"/>
    <w:rsid w:val="0089713D"/>
    <w:rsid w:val="008A0F36"/>
    <w:rsid w:val="008B1A5D"/>
    <w:rsid w:val="008B2543"/>
    <w:rsid w:val="008B4B6E"/>
    <w:rsid w:val="008B7A13"/>
    <w:rsid w:val="008D4447"/>
    <w:rsid w:val="008D7401"/>
    <w:rsid w:val="008E50A1"/>
    <w:rsid w:val="00901652"/>
    <w:rsid w:val="009030E6"/>
    <w:rsid w:val="00903DF6"/>
    <w:rsid w:val="00907AC9"/>
    <w:rsid w:val="00921CF6"/>
    <w:rsid w:val="00922E9E"/>
    <w:rsid w:val="00924EF0"/>
    <w:rsid w:val="00934D7B"/>
    <w:rsid w:val="00937E77"/>
    <w:rsid w:val="00940365"/>
    <w:rsid w:val="00947180"/>
    <w:rsid w:val="00952B6B"/>
    <w:rsid w:val="009567BE"/>
    <w:rsid w:val="009641DF"/>
    <w:rsid w:val="009676FA"/>
    <w:rsid w:val="009679E0"/>
    <w:rsid w:val="00977632"/>
    <w:rsid w:val="00982A8E"/>
    <w:rsid w:val="00987DB4"/>
    <w:rsid w:val="0099029D"/>
    <w:rsid w:val="009948BA"/>
    <w:rsid w:val="00996204"/>
    <w:rsid w:val="009A26CB"/>
    <w:rsid w:val="009A2BC2"/>
    <w:rsid w:val="009A2D37"/>
    <w:rsid w:val="009A7587"/>
    <w:rsid w:val="009B0A69"/>
    <w:rsid w:val="009B4F5B"/>
    <w:rsid w:val="009C2474"/>
    <w:rsid w:val="009C28B7"/>
    <w:rsid w:val="009C2B89"/>
    <w:rsid w:val="009C6F37"/>
    <w:rsid w:val="009C7082"/>
    <w:rsid w:val="009D0006"/>
    <w:rsid w:val="009D068C"/>
    <w:rsid w:val="009D404B"/>
    <w:rsid w:val="009D52D0"/>
    <w:rsid w:val="009D5E00"/>
    <w:rsid w:val="009E070B"/>
    <w:rsid w:val="009F058B"/>
    <w:rsid w:val="009F3A2A"/>
    <w:rsid w:val="009F5EA4"/>
    <w:rsid w:val="009F731F"/>
    <w:rsid w:val="009F7D33"/>
    <w:rsid w:val="00A00E14"/>
    <w:rsid w:val="00A021FE"/>
    <w:rsid w:val="00A07FD8"/>
    <w:rsid w:val="00A1270E"/>
    <w:rsid w:val="00A13526"/>
    <w:rsid w:val="00A15342"/>
    <w:rsid w:val="00A15EC7"/>
    <w:rsid w:val="00A17683"/>
    <w:rsid w:val="00A3007E"/>
    <w:rsid w:val="00A32048"/>
    <w:rsid w:val="00A41F06"/>
    <w:rsid w:val="00A422DE"/>
    <w:rsid w:val="00A50FD4"/>
    <w:rsid w:val="00A52DB4"/>
    <w:rsid w:val="00A53475"/>
    <w:rsid w:val="00A60028"/>
    <w:rsid w:val="00A618E1"/>
    <w:rsid w:val="00A629B9"/>
    <w:rsid w:val="00A6496D"/>
    <w:rsid w:val="00A70C20"/>
    <w:rsid w:val="00A7271A"/>
    <w:rsid w:val="00A74292"/>
    <w:rsid w:val="00A776DE"/>
    <w:rsid w:val="00A80640"/>
    <w:rsid w:val="00A87FFD"/>
    <w:rsid w:val="00A90B62"/>
    <w:rsid w:val="00A97038"/>
    <w:rsid w:val="00A97CB8"/>
    <w:rsid w:val="00A97DA2"/>
    <w:rsid w:val="00AA3C15"/>
    <w:rsid w:val="00AA6330"/>
    <w:rsid w:val="00AB2175"/>
    <w:rsid w:val="00AC3AC0"/>
    <w:rsid w:val="00AC7501"/>
    <w:rsid w:val="00AD3A25"/>
    <w:rsid w:val="00AD748B"/>
    <w:rsid w:val="00AE4865"/>
    <w:rsid w:val="00AE6FC7"/>
    <w:rsid w:val="00AF50EE"/>
    <w:rsid w:val="00B0591D"/>
    <w:rsid w:val="00B11A37"/>
    <w:rsid w:val="00B13402"/>
    <w:rsid w:val="00B14BC2"/>
    <w:rsid w:val="00B14FA5"/>
    <w:rsid w:val="00B17024"/>
    <w:rsid w:val="00B17CD2"/>
    <w:rsid w:val="00B213D2"/>
    <w:rsid w:val="00B248BA"/>
    <w:rsid w:val="00B24B56"/>
    <w:rsid w:val="00B2615D"/>
    <w:rsid w:val="00B30E07"/>
    <w:rsid w:val="00B34ADD"/>
    <w:rsid w:val="00B36BE0"/>
    <w:rsid w:val="00B442E8"/>
    <w:rsid w:val="00B443D8"/>
    <w:rsid w:val="00B449FD"/>
    <w:rsid w:val="00B52FF5"/>
    <w:rsid w:val="00B5498B"/>
    <w:rsid w:val="00B57219"/>
    <w:rsid w:val="00B6345F"/>
    <w:rsid w:val="00B63765"/>
    <w:rsid w:val="00B658A3"/>
    <w:rsid w:val="00B65AAD"/>
    <w:rsid w:val="00B7234C"/>
    <w:rsid w:val="00B72470"/>
    <w:rsid w:val="00B746A8"/>
    <w:rsid w:val="00B750F2"/>
    <w:rsid w:val="00B7664D"/>
    <w:rsid w:val="00B80989"/>
    <w:rsid w:val="00B81944"/>
    <w:rsid w:val="00B90C66"/>
    <w:rsid w:val="00B9109B"/>
    <w:rsid w:val="00B927AE"/>
    <w:rsid w:val="00B93721"/>
    <w:rsid w:val="00B937B1"/>
    <w:rsid w:val="00BA453C"/>
    <w:rsid w:val="00BA4E02"/>
    <w:rsid w:val="00BB2045"/>
    <w:rsid w:val="00BB2A6D"/>
    <w:rsid w:val="00BB4189"/>
    <w:rsid w:val="00BC0AB2"/>
    <w:rsid w:val="00BC19F7"/>
    <w:rsid w:val="00BC41ED"/>
    <w:rsid w:val="00BD009E"/>
    <w:rsid w:val="00BD0EF8"/>
    <w:rsid w:val="00BD5DD4"/>
    <w:rsid w:val="00BD7A8C"/>
    <w:rsid w:val="00BE2126"/>
    <w:rsid w:val="00BE3B17"/>
    <w:rsid w:val="00BF51AB"/>
    <w:rsid w:val="00BF716B"/>
    <w:rsid w:val="00BF7233"/>
    <w:rsid w:val="00C02AA2"/>
    <w:rsid w:val="00C04C95"/>
    <w:rsid w:val="00C12613"/>
    <w:rsid w:val="00C16DEF"/>
    <w:rsid w:val="00C20298"/>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6760"/>
    <w:rsid w:val="00CA3254"/>
    <w:rsid w:val="00CA6A1C"/>
    <w:rsid w:val="00CB11CE"/>
    <w:rsid w:val="00CC25A2"/>
    <w:rsid w:val="00CD2943"/>
    <w:rsid w:val="00CD7F07"/>
    <w:rsid w:val="00CE04F3"/>
    <w:rsid w:val="00CE12D8"/>
    <w:rsid w:val="00CE4574"/>
    <w:rsid w:val="00CE70E6"/>
    <w:rsid w:val="00CF0BCA"/>
    <w:rsid w:val="00CF2E1E"/>
    <w:rsid w:val="00CF7D42"/>
    <w:rsid w:val="00D02E99"/>
    <w:rsid w:val="00D03671"/>
    <w:rsid w:val="00D13357"/>
    <w:rsid w:val="00D13A13"/>
    <w:rsid w:val="00D2689A"/>
    <w:rsid w:val="00D27894"/>
    <w:rsid w:val="00D402F7"/>
    <w:rsid w:val="00D65506"/>
    <w:rsid w:val="00D773CF"/>
    <w:rsid w:val="00D83563"/>
    <w:rsid w:val="00D8448F"/>
    <w:rsid w:val="00DA64B6"/>
    <w:rsid w:val="00DB2B91"/>
    <w:rsid w:val="00DB5C9D"/>
    <w:rsid w:val="00DC3D34"/>
    <w:rsid w:val="00DC5E20"/>
    <w:rsid w:val="00DD02E6"/>
    <w:rsid w:val="00DD2E74"/>
    <w:rsid w:val="00DF665B"/>
    <w:rsid w:val="00E0152A"/>
    <w:rsid w:val="00E03394"/>
    <w:rsid w:val="00E066E5"/>
    <w:rsid w:val="00E1736E"/>
    <w:rsid w:val="00E21923"/>
    <w:rsid w:val="00E22F03"/>
    <w:rsid w:val="00E233C1"/>
    <w:rsid w:val="00E32667"/>
    <w:rsid w:val="00E51404"/>
    <w:rsid w:val="00E574C9"/>
    <w:rsid w:val="00E610DE"/>
    <w:rsid w:val="00E66167"/>
    <w:rsid w:val="00E71F2F"/>
    <w:rsid w:val="00E77786"/>
    <w:rsid w:val="00E806FB"/>
    <w:rsid w:val="00EA2F16"/>
    <w:rsid w:val="00EB0365"/>
    <w:rsid w:val="00EB1C2D"/>
    <w:rsid w:val="00EB41D1"/>
    <w:rsid w:val="00EB58C9"/>
    <w:rsid w:val="00EB5F96"/>
    <w:rsid w:val="00EB7490"/>
    <w:rsid w:val="00EB79BF"/>
    <w:rsid w:val="00EC1810"/>
    <w:rsid w:val="00EC3FCC"/>
    <w:rsid w:val="00EC5E77"/>
    <w:rsid w:val="00ED32FF"/>
    <w:rsid w:val="00ED58A5"/>
    <w:rsid w:val="00EE5030"/>
    <w:rsid w:val="00EF039B"/>
    <w:rsid w:val="00EF0C11"/>
    <w:rsid w:val="00EF4933"/>
    <w:rsid w:val="00EF5044"/>
    <w:rsid w:val="00EF5DCE"/>
    <w:rsid w:val="00F01956"/>
    <w:rsid w:val="00F04D2D"/>
    <w:rsid w:val="00F116CE"/>
    <w:rsid w:val="00F16F93"/>
    <w:rsid w:val="00F176DE"/>
    <w:rsid w:val="00F17B94"/>
    <w:rsid w:val="00F2166B"/>
    <w:rsid w:val="00F21C47"/>
    <w:rsid w:val="00F244E2"/>
    <w:rsid w:val="00F311A2"/>
    <w:rsid w:val="00F317D7"/>
    <w:rsid w:val="00F32DB1"/>
    <w:rsid w:val="00F330C5"/>
    <w:rsid w:val="00F340DE"/>
    <w:rsid w:val="00F34ED0"/>
    <w:rsid w:val="00F35E38"/>
    <w:rsid w:val="00F43542"/>
    <w:rsid w:val="00F44BAB"/>
    <w:rsid w:val="00F454E2"/>
    <w:rsid w:val="00F527CB"/>
    <w:rsid w:val="00F53A00"/>
    <w:rsid w:val="00F562AA"/>
    <w:rsid w:val="00F60C39"/>
    <w:rsid w:val="00F66975"/>
    <w:rsid w:val="00F7105A"/>
    <w:rsid w:val="00F732FB"/>
    <w:rsid w:val="00F73B2F"/>
    <w:rsid w:val="00F7710E"/>
    <w:rsid w:val="00F77676"/>
    <w:rsid w:val="00F8197C"/>
    <w:rsid w:val="00F82B4E"/>
    <w:rsid w:val="00F87559"/>
    <w:rsid w:val="00F96D71"/>
    <w:rsid w:val="00F96DE7"/>
    <w:rsid w:val="00F97C9E"/>
    <w:rsid w:val="00FA20DE"/>
    <w:rsid w:val="00FA4EE8"/>
    <w:rsid w:val="00FB12CA"/>
    <w:rsid w:val="00FB17CF"/>
    <w:rsid w:val="00FB2E32"/>
    <w:rsid w:val="00FB36EC"/>
    <w:rsid w:val="00FB4E1B"/>
    <w:rsid w:val="00FC0291"/>
    <w:rsid w:val="00FC1C92"/>
    <w:rsid w:val="00FD333B"/>
    <w:rsid w:val="00FD4FDC"/>
    <w:rsid w:val="00FD689C"/>
    <w:rsid w:val="00FD705C"/>
    <w:rsid w:val="00FD777A"/>
    <w:rsid w:val="00FE260B"/>
    <w:rsid w:val="00FE692E"/>
    <w:rsid w:val="00FF31CA"/>
    <w:rsid w:val="00FF6EB4"/>
    <w:rsid w:val="00FF7858"/>
    <w:rsid w:val="024B257A"/>
    <w:rsid w:val="05CFDA98"/>
    <w:rsid w:val="06614F4B"/>
    <w:rsid w:val="0AC9E6E8"/>
    <w:rsid w:val="0F7D3F42"/>
    <w:rsid w:val="127BDE35"/>
    <w:rsid w:val="1457A0D1"/>
    <w:rsid w:val="1685B13D"/>
    <w:rsid w:val="173E0FB4"/>
    <w:rsid w:val="29EDA0BE"/>
    <w:rsid w:val="308DF8B9"/>
    <w:rsid w:val="3AF0867F"/>
    <w:rsid w:val="466DCB9A"/>
    <w:rsid w:val="5076370B"/>
    <w:rsid w:val="63CBE91D"/>
    <w:rsid w:val="695BE8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D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571BD2"/>
    <w:pPr>
      <w:spacing w:before="600"/>
      <w:ind w:right="0"/>
      <w:jc w:val="left"/>
      <w:outlineLvl w:val="1"/>
    </w:pPr>
  </w:style>
  <w:style w:type="paragraph" w:styleId="Heading3">
    <w:name w:val="heading 3"/>
    <w:basedOn w:val="Normal"/>
    <w:next w:val="Normal"/>
    <w:link w:val="Heading3Char"/>
    <w:uiPriority w:val="9"/>
    <w:semiHidden/>
    <w:unhideWhenUsed/>
    <w:qFormat/>
    <w:rsid w:val="003834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C12"/>
    <w:pPr>
      <w:spacing w:after="120" w:line="240" w:lineRule="auto"/>
      <w:ind w:left="1021" w:hanging="454"/>
    </w:pPr>
    <w:rPr>
      <w:rFonts w:ascii="Arial" w:hAnsi="Arial"/>
      <w:sz w:val="24"/>
    </w:r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E6C12"/>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71BD2"/>
    <w:rPr>
      <w:rFonts w:ascii="Arial" w:eastAsiaTheme="minorEastAsia" w:hAnsi="Arial" w:cs="Arial"/>
      <w:b/>
      <w:sz w:val="24"/>
      <w:szCs w:val="24"/>
      <w:lang w:eastAsia="en-GB"/>
    </w:rPr>
  </w:style>
  <w:style w:type="paragraph" w:styleId="Revision">
    <w:name w:val="Revision"/>
    <w:hidden/>
    <w:uiPriority w:val="99"/>
    <w:semiHidden/>
    <w:rsid w:val="0089713D"/>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9713D"/>
    <w:rPr>
      <w:color w:val="605E5C"/>
      <w:shd w:val="clear" w:color="auto" w:fill="E1DFDD"/>
    </w:rPr>
  </w:style>
  <w:style w:type="character" w:customStyle="1" w:styleId="Heading3Char">
    <w:name w:val="Heading 3 Char"/>
    <w:basedOn w:val="DefaultParagraphFont"/>
    <w:link w:val="Heading3"/>
    <w:uiPriority w:val="9"/>
    <w:semiHidden/>
    <w:rsid w:val="00383499"/>
    <w:rPr>
      <w:rFonts w:asciiTheme="majorHAnsi" w:eastAsiaTheme="majorEastAsia" w:hAnsiTheme="majorHAnsi" w:cstheme="majorBidi"/>
      <w:color w:val="243F60" w:themeColor="accent1" w:themeShade="7F"/>
      <w:sz w:val="24"/>
      <w:szCs w:val="24"/>
      <w:lang w:eastAsia="en-GB"/>
    </w:rPr>
  </w:style>
  <w:style w:type="paragraph" w:styleId="Bibliography">
    <w:name w:val="Bibliography"/>
    <w:basedOn w:val="Normal"/>
    <w:next w:val="Normal"/>
    <w:uiPriority w:val="37"/>
    <w:semiHidden/>
    <w:unhideWhenUsed/>
    <w:rsid w:val="00720717"/>
  </w:style>
  <w:style w:type="character" w:customStyle="1" w:styleId="normaltextrun">
    <w:name w:val="normaltextrun"/>
    <w:basedOn w:val="DefaultParagraphFont"/>
    <w:uiPriority w:val="1"/>
    <w:rsid w:val="0F7D3F42"/>
  </w:style>
  <w:style w:type="paragraph" w:styleId="BodyText">
    <w:name w:val="Body Text"/>
    <w:basedOn w:val="Normal"/>
    <w:link w:val="BodyTextChar"/>
    <w:uiPriority w:val="99"/>
    <w:unhideWhenUsed/>
    <w:rsid w:val="002E6C12"/>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E6C12"/>
    <w:rPr>
      <w:rFonts w:ascii="Arial" w:eastAsiaTheme="minorEastAsia"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199080">
      <w:bodyDiv w:val="1"/>
      <w:marLeft w:val="0"/>
      <w:marRight w:val="0"/>
      <w:marTop w:val="0"/>
      <w:marBottom w:val="0"/>
      <w:divBdr>
        <w:top w:val="none" w:sz="0" w:space="0" w:color="auto"/>
        <w:left w:val="none" w:sz="0" w:space="0" w:color="auto"/>
        <w:bottom w:val="none" w:sz="0" w:space="0" w:color="auto"/>
        <w:right w:val="none" w:sz="0" w:space="0" w:color="auto"/>
      </w:divBdr>
      <w:divsChild>
        <w:div w:id="1684547257">
          <w:marLeft w:val="0"/>
          <w:marRight w:val="0"/>
          <w:marTop w:val="0"/>
          <w:marBottom w:val="0"/>
          <w:divBdr>
            <w:top w:val="none" w:sz="0" w:space="0" w:color="auto"/>
            <w:left w:val="none" w:sz="0" w:space="0" w:color="auto"/>
            <w:bottom w:val="none" w:sz="0" w:space="0" w:color="auto"/>
            <w:right w:val="none" w:sz="0" w:space="0" w:color="auto"/>
          </w:divBdr>
          <w:divsChild>
            <w:div w:id="1584872597">
              <w:marLeft w:val="0"/>
              <w:marRight w:val="0"/>
              <w:marTop w:val="0"/>
              <w:marBottom w:val="0"/>
              <w:divBdr>
                <w:top w:val="none" w:sz="0" w:space="0" w:color="auto"/>
                <w:left w:val="none" w:sz="0" w:space="0" w:color="auto"/>
                <w:bottom w:val="none" w:sz="0" w:space="0" w:color="auto"/>
                <w:right w:val="none" w:sz="0" w:space="0" w:color="auto"/>
              </w:divBdr>
            </w:div>
            <w:div w:id="855315950">
              <w:marLeft w:val="0"/>
              <w:marRight w:val="0"/>
              <w:marTop w:val="0"/>
              <w:marBottom w:val="0"/>
              <w:divBdr>
                <w:top w:val="none" w:sz="0" w:space="0" w:color="auto"/>
                <w:left w:val="none" w:sz="0" w:space="0" w:color="auto"/>
                <w:bottom w:val="none" w:sz="0" w:space="0" w:color="auto"/>
                <w:right w:val="none" w:sz="0" w:space="0" w:color="auto"/>
              </w:divBdr>
            </w:div>
            <w:div w:id="14149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481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405401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1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6190186">
      <w:bodyDiv w:val="1"/>
      <w:marLeft w:val="0"/>
      <w:marRight w:val="0"/>
      <w:marTop w:val="0"/>
      <w:marBottom w:val="0"/>
      <w:divBdr>
        <w:top w:val="none" w:sz="0" w:space="0" w:color="auto"/>
        <w:left w:val="none" w:sz="0" w:space="0" w:color="auto"/>
        <w:bottom w:val="none" w:sz="0" w:space="0" w:color="auto"/>
        <w:right w:val="none" w:sz="0" w:space="0" w:color="auto"/>
      </w:divBdr>
    </w:div>
    <w:div w:id="955411843">
      <w:bodyDiv w:val="1"/>
      <w:marLeft w:val="0"/>
      <w:marRight w:val="0"/>
      <w:marTop w:val="0"/>
      <w:marBottom w:val="0"/>
      <w:divBdr>
        <w:top w:val="none" w:sz="0" w:space="0" w:color="auto"/>
        <w:left w:val="none" w:sz="0" w:space="0" w:color="auto"/>
        <w:bottom w:val="none" w:sz="0" w:space="0" w:color="auto"/>
        <w:right w:val="none" w:sz="0" w:space="0" w:color="auto"/>
      </w:divBdr>
    </w:div>
    <w:div w:id="982319410">
      <w:bodyDiv w:val="1"/>
      <w:marLeft w:val="0"/>
      <w:marRight w:val="0"/>
      <w:marTop w:val="0"/>
      <w:marBottom w:val="0"/>
      <w:divBdr>
        <w:top w:val="none" w:sz="0" w:space="0" w:color="auto"/>
        <w:left w:val="none" w:sz="0" w:space="0" w:color="auto"/>
        <w:bottom w:val="none" w:sz="0" w:space="0" w:color="auto"/>
        <w:right w:val="none" w:sz="0" w:space="0" w:color="auto"/>
      </w:divBdr>
      <w:divsChild>
        <w:div w:id="1446384186">
          <w:marLeft w:val="0"/>
          <w:marRight w:val="0"/>
          <w:marTop w:val="0"/>
          <w:marBottom w:val="0"/>
          <w:divBdr>
            <w:top w:val="none" w:sz="0" w:space="0" w:color="auto"/>
            <w:left w:val="none" w:sz="0" w:space="0" w:color="auto"/>
            <w:bottom w:val="none" w:sz="0" w:space="0" w:color="auto"/>
            <w:right w:val="none" w:sz="0" w:space="0" w:color="auto"/>
          </w:divBdr>
          <w:divsChild>
            <w:div w:id="1218905394">
              <w:marLeft w:val="0"/>
              <w:marRight w:val="0"/>
              <w:marTop w:val="0"/>
              <w:marBottom w:val="0"/>
              <w:divBdr>
                <w:top w:val="none" w:sz="0" w:space="0" w:color="auto"/>
                <w:left w:val="none" w:sz="0" w:space="0" w:color="auto"/>
                <w:bottom w:val="none" w:sz="0" w:space="0" w:color="auto"/>
                <w:right w:val="none" w:sz="0" w:space="0" w:color="auto"/>
              </w:divBdr>
            </w:div>
            <w:div w:id="1194534093">
              <w:marLeft w:val="0"/>
              <w:marRight w:val="0"/>
              <w:marTop w:val="0"/>
              <w:marBottom w:val="0"/>
              <w:divBdr>
                <w:top w:val="none" w:sz="0" w:space="0" w:color="auto"/>
                <w:left w:val="none" w:sz="0" w:space="0" w:color="auto"/>
                <w:bottom w:val="none" w:sz="0" w:space="0" w:color="auto"/>
                <w:right w:val="none" w:sz="0" w:space="0" w:color="auto"/>
              </w:divBdr>
            </w:div>
            <w:div w:id="1337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9646">
      <w:bodyDiv w:val="1"/>
      <w:marLeft w:val="0"/>
      <w:marRight w:val="0"/>
      <w:marTop w:val="0"/>
      <w:marBottom w:val="0"/>
      <w:divBdr>
        <w:top w:val="none" w:sz="0" w:space="0" w:color="auto"/>
        <w:left w:val="none" w:sz="0" w:space="0" w:color="auto"/>
        <w:bottom w:val="none" w:sz="0" w:space="0" w:color="auto"/>
        <w:right w:val="none" w:sz="0" w:space="0" w:color="auto"/>
      </w:divBdr>
      <w:divsChild>
        <w:div w:id="444737561">
          <w:marLeft w:val="0"/>
          <w:marRight w:val="0"/>
          <w:marTop w:val="0"/>
          <w:marBottom w:val="0"/>
          <w:divBdr>
            <w:top w:val="none" w:sz="0" w:space="0" w:color="auto"/>
            <w:left w:val="none" w:sz="0" w:space="0" w:color="auto"/>
            <w:bottom w:val="none" w:sz="0" w:space="0" w:color="auto"/>
            <w:right w:val="none" w:sz="0" w:space="0" w:color="auto"/>
          </w:divBdr>
        </w:div>
        <w:div w:id="1241910781">
          <w:marLeft w:val="0"/>
          <w:marRight w:val="0"/>
          <w:marTop w:val="0"/>
          <w:marBottom w:val="0"/>
          <w:divBdr>
            <w:top w:val="none" w:sz="0" w:space="0" w:color="auto"/>
            <w:left w:val="none" w:sz="0" w:space="0" w:color="auto"/>
            <w:bottom w:val="none" w:sz="0" w:space="0" w:color="auto"/>
            <w:right w:val="none" w:sz="0" w:space="0" w:color="auto"/>
          </w:divBdr>
        </w:div>
      </w:divsChild>
    </w:div>
    <w:div w:id="1164394546">
      <w:bodyDiv w:val="1"/>
      <w:marLeft w:val="0"/>
      <w:marRight w:val="0"/>
      <w:marTop w:val="0"/>
      <w:marBottom w:val="0"/>
      <w:divBdr>
        <w:top w:val="none" w:sz="0" w:space="0" w:color="auto"/>
        <w:left w:val="none" w:sz="0" w:space="0" w:color="auto"/>
        <w:bottom w:val="none" w:sz="0" w:space="0" w:color="auto"/>
        <w:right w:val="none" w:sz="0" w:space="0" w:color="auto"/>
      </w:divBdr>
    </w:div>
    <w:div w:id="1293752412">
      <w:bodyDiv w:val="1"/>
      <w:marLeft w:val="0"/>
      <w:marRight w:val="0"/>
      <w:marTop w:val="0"/>
      <w:marBottom w:val="0"/>
      <w:divBdr>
        <w:top w:val="none" w:sz="0" w:space="0" w:color="auto"/>
        <w:left w:val="none" w:sz="0" w:space="0" w:color="auto"/>
        <w:bottom w:val="none" w:sz="0" w:space="0" w:color="auto"/>
        <w:right w:val="none" w:sz="0" w:space="0" w:color="auto"/>
      </w:divBdr>
    </w:div>
    <w:div w:id="1353416676">
      <w:bodyDiv w:val="1"/>
      <w:marLeft w:val="0"/>
      <w:marRight w:val="0"/>
      <w:marTop w:val="0"/>
      <w:marBottom w:val="0"/>
      <w:divBdr>
        <w:top w:val="none" w:sz="0" w:space="0" w:color="auto"/>
        <w:left w:val="none" w:sz="0" w:space="0" w:color="auto"/>
        <w:bottom w:val="none" w:sz="0" w:space="0" w:color="auto"/>
        <w:right w:val="none" w:sz="0" w:space="0" w:color="auto"/>
      </w:divBdr>
      <w:divsChild>
        <w:div w:id="1854759721">
          <w:marLeft w:val="0"/>
          <w:marRight w:val="0"/>
          <w:marTop w:val="0"/>
          <w:marBottom w:val="0"/>
          <w:divBdr>
            <w:top w:val="none" w:sz="0" w:space="0" w:color="auto"/>
            <w:left w:val="none" w:sz="0" w:space="0" w:color="auto"/>
            <w:bottom w:val="none" w:sz="0" w:space="0" w:color="auto"/>
            <w:right w:val="none" w:sz="0" w:space="0" w:color="auto"/>
          </w:divBdr>
          <w:divsChild>
            <w:div w:id="1139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3684">
      <w:bodyDiv w:val="1"/>
      <w:marLeft w:val="0"/>
      <w:marRight w:val="0"/>
      <w:marTop w:val="0"/>
      <w:marBottom w:val="0"/>
      <w:divBdr>
        <w:top w:val="none" w:sz="0" w:space="0" w:color="auto"/>
        <w:left w:val="none" w:sz="0" w:space="0" w:color="auto"/>
        <w:bottom w:val="none" w:sz="0" w:space="0" w:color="auto"/>
        <w:right w:val="none" w:sz="0" w:space="0" w:color="auto"/>
      </w:divBdr>
    </w:div>
    <w:div w:id="1541161519">
      <w:bodyDiv w:val="1"/>
      <w:marLeft w:val="0"/>
      <w:marRight w:val="0"/>
      <w:marTop w:val="0"/>
      <w:marBottom w:val="0"/>
      <w:divBdr>
        <w:top w:val="none" w:sz="0" w:space="0" w:color="auto"/>
        <w:left w:val="none" w:sz="0" w:space="0" w:color="auto"/>
        <w:bottom w:val="none" w:sz="0" w:space="0" w:color="auto"/>
        <w:right w:val="none" w:sz="0" w:space="0" w:color="auto"/>
      </w:divBdr>
      <w:divsChild>
        <w:div w:id="645936574">
          <w:marLeft w:val="0"/>
          <w:marRight w:val="0"/>
          <w:marTop w:val="0"/>
          <w:marBottom w:val="0"/>
          <w:divBdr>
            <w:top w:val="none" w:sz="0" w:space="0" w:color="auto"/>
            <w:left w:val="none" w:sz="0" w:space="0" w:color="auto"/>
            <w:bottom w:val="none" w:sz="0" w:space="0" w:color="auto"/>
            <w:right w:val="none" w:sz="0" w:space="0" w:color="auto"/>
          </w:divBdr>
          <w:divsChild>
            <w:div w:id="795492714">
              <w:marLeft w:val="0"/>
              <w:marRight w:val="0"/>
              <w:marTop w:val="0"/>
              <w:marBottom w:val="0"/>
              <w:divBdr>
                <w:top w:val="none" w:sz="0" w:space="0" w:color="auto"/>
                <w:left w:val="none" w:sz="0" w:space="0" w:color="auto"/>
                <w:bottom w:val="none" w:sz="0" w:space="0" w:color="auto"/>
                <w:right w:val="none" w:sz="0" w:space="0" w:color="auto"/>
              </w:divBdr>
            </w:div>
            <w:div w:id="404496399">
              <w:marLeft w:val="0"/>
              <w:marRight w:val="0"/>
              <w:marTop w:val="0"/>
              <w:marBottom w:val="0"/>
              <w:divBdr>
                <w:top w:val="none" w:sz="0" w:space="0" w:color="auto"/>
                <w:left w:val="none" w:sz="0" w:space="0" w:color="auto"/>
                <w:bottom w:val="none" w:sz="0" w:space="0" w:color="auto"/>
                <w:right w:val="none" w:sz="0" w:space="0" w:color="auto"/>
              </w:divBdr>
            </w:div>
            <w:div w:id="554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555">
      <w:bodyDiv w:val="1"/>
      <w:marLeft w:val="0"/>
      <w:marRight w:val="0"/>
      <w:marTop w:val="0"/>
      <w:marBottom w:val="0"/>
      <w:divBdr>
        <w:top w:val="none" w:sz="0" w:space="0" w:color="auto"/>
        <w:left w:val="none" w:sz="0" w:space="0" w:color="auto"/>
        <w:bottom w:val="none" w:sz="0" w:space="0" w:color="auto"/>
        <w:right w:val="none" w:sz="0" w:space="0" w:color="auto"/>
      </w:divBdr>
      <w:divsChild>
        <w:div w:id="1407846119">
          <w:marLeft w:val="0"/>
          <w:marRight w:val="0"/>
          <w:marTop w:val="0"/>
          <w:marBottom w:val="0"/>
          <w:divBdr>
            <w:top w:val="none" w:sz="0" w:space="0" w:color="auto"/>
            <w:left w:val="none" w:sz="0" w:space="0" w:color="auto"/>
            <w:bottom w:val="none" w:sz="0" w:space="0" w:color="auto"/>
            <w:right w:val="none" w:sz="0" w:space="0" w:color="auto"/>
          </w:divBdr>
          <w:divsChild>
            <w:div w:id="1698660335">
              <w:marLeft w:val="0"/>
              <w:marRight w:val="0"/>
              <w:marTop w:val="0"/>
              <w:marBottom w:val="0"/>
              <w:divBdr>
                <w:top w:val="none" w:sz="0" w:space="0" w:color="auto"/>
                <w:left w:val="none" w:sz="0" w:space="0" w:color="auto"/>
                <w:bottom w:val="none" w:sz="0" w:space="0" w:color="auto"/>
                <w:right w:val="none" w:sz="0" w:space="0" w:color="auto"/>
              </w:divBdr>
            </w:div>
            <w:div w:id="820315138">
              <w:marLeft w:val="0"/>
              <w:marRight w:val="0"/>
              <w:marTop w:val="0"/>
              <w:marBottom w:val="0"/>
              <w:divBdr>
                <w:top w:val="none" w:sz="0" w:space="0" w:color="auto"/>
                <w:left w:val="none" w:sz="0" w:space="0" w:color="auto"/>
                <w:bottom w:val="none" w:sz="0" w:space="0" w:color="auto"/>
                <w:right w:val="none" w:sz="0" w:space="0" w:color="auto"/>
              </w:divBdr>
            </w:div>
            <w:div w:id="10610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8102">
      <w:bodyDiv w:val="1"/>
      <w:marLeft w:val="0"/>
      <w:marRight w:val="0"/>
      <w:marTop w:val="0"/>
      <w:marBottom w:val="0"/>
      <w:divBdr>
        <w:top w:val="none" w:sz="0" w:space="0" w:color="auto"/>
        <w:left w:val="none" w:sz="0" w:space="0" w:color="auto"/>
        <w:bottom w:val="none" w:sz="0" w:space="0" w:color="auto"/>
        <w:right w:val="none" w:sz="0" w:space="0" w:color="auto"/>
      </w:divBdr>
    </w:div>
    <w:div w:id="1944023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1D1AF-AEF1-4FBB-BB69-85FBC78B2C1D}"/>
</file>

<file path=customXml/itemProps2.xml><?xml version="1.0" encoding="utf-8"?>
<ds:datastoreItem xmlns:ds="http://schemas.openxmlformats.org/officeDocument/2006/customXml" ds:itemID="{8644D309-822E-534F-A590-82FFEE7A5CCF}">
  <ds:schemaRefs>
    <ds:schemaRef ds:uri="http://schemas.openxmlformats.org/officeDocument/2006/bibliography"/>
  </ds:schemaRefs>
</ds:datastoreItem>
</file>

<file path=customXml/itemProps3.xml><?xml version="1.0" encoding="utf-8"?>
<ds:datastoreItem xmlns:ds="http://schemas.openxmlformats.org/officeDocument/2006/customXml" ds:itemID="{04046531-0C49-48FC-9B25-4B5807860372}">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B4C1F7E4-C830-4621-8739-3E9BF9F719FF}">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6</cp:revision>
  <cp:lastPrinted>2019-02-26T09:40:00Z</cp:lastPrinted>
  <dcterms:created xsi:type="dcterms:W3CDTF">2022-11-18T15:21:00Z</dcterms:created>
  <dcterms:modified xsi:type="dcterms:W3CDTF">2022-12-15T08:26:00Z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