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51600" w14:textId="6E9DD26A" w:rsidR="009A2D37" w:rsidRPr="00302082" w:rsidRDefault="00FF1E76" w:rsidP="00696FF5">
      <w:pPr>
        <w:numPr>
          <w:ilvl w:val="0"/>
          <w:numId w:val="1"/>
        </w:numPr>
        <w:spacing w:after="120" w:line="240" w:lineRule="auto"/>
        <w:ind w:left="567" w:right="260" w:hanging="567"/>
        <w:jc w:val="both"/>
        <w:rPr>
          <w:rFonts w:ascii="Arial" w:hAnsi="Arial" w:cs="Arial"/>
          <w:b/>
        </w:rPr>
      </w:pPr>
      <w:r>
        <w:rPr>
          <w:rFonts w:ascii="Arial" w:hAnsi="Arial" w:cs="Arial"/>
          <w:b/>
        </w:rPr>
        <w:t>T</w:t>
      </w:r>
      <w:r w:rsidR="009A2D37" w:rsidRPr="00302082">
        <w:rPr>
          <w:rFonts w:ascii="Arial" w:hAnsi="Arial" w:cs="Arial"/>
          <w:b/>
        </w:rPr>
        <w:t>itle of the module</w:t>
      </w:r>
    </w:p>
    <w:p w14:paraId="50C9E3E7" w14:textId="45E20C90" w:rsidR="009A2D37" w:rsidRDefault="000D002C" w:rsidP="00154D48">
      <w:pPr>
        <w:spacing w:after="120" w:line="240" w:lineRule="auto"/>
        <w:ind w:left="567" w:right="260"/>
        <w:jc w:val="both"/>
        <w:rPr>
          <w:rFonts w:ascii="Arial" w:hAnsi="Arial" w:cs="Arial"/>
        </w:rPr>
      </w:pPr>
      <w:r w:rsidRPr="000D002C">
        <w:rPr>
          <w:rFonts w:ascii="Arial" w:hAnsi="Arial" w:cs="Arial"/>
        </w:rPr>
        <w:t>Advanced Quantum Mechanics</w:t>
      </w:r>
    </w:p>
    <w:p w14:paraId="6C38EFF4" w14:textId="77777777" w:rsidR="00154D48" w:rsidRPr="00154D48" w:rsidRDefault="00154D48" w:rsidP="00154D48">
      <w:pPr>
        <w:spacing w:after="120" w:line="240" w:lineRule="auto"/>
        <w:ind w:left="567" w:right="260"/>
        <w:jc w:val="both"/>
        <w:rPr>
          <w:rFonts w:ascii="Arial" w:hAnsi="Arial" w:cs="Arial"/>
        </w:rPr>
      </w:pPr>
    </w:p>
    <w:p w14:paraId="5F5A58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7F1DB99" w14:textId="0D87DB47" w:rsidR="009A2D37" w:rsidRPr="00154D48" w:rsidRDefault="000D002C" w:rsidP="00154D48">
      <w:pPr>
        <w:spacing w:after="120" w:line="240" w:lineRule="auto"/>
        <w:ind w:left="567" w:right="260"/>
        <w:rPr>
          <w:rFonts w:ascii="Arial" w:hAnsi="Arial" w:cs="Arial"/>
          <w:iCs/>
        </w:rPr>
      </w:pPr>
      <w:r w:rsidRPr="000D002C">
        <w:rPr>
          <w:rFonts w:ascii="Arial" w:hAnsi="Arial" w:cs="Arial"/>
          <w:iCs/>
        </w:rPr>
        <w:t>School of Physical Sciences</w:t>
      </w:r>
    </w:p>
    <w:p w14:paraId="04823861" w14:textId="77777777" w:rsidR="00154D48" w:rsidRPr="00154D48" w:rsidRDefault="00154D48" w:rsidP="00154D48">
      <w:pPr>
        <w:spacing w:after="120" w:line="240" w:lineRule="auto"/>
        <w:ind w:left="567" w:right="260"/>
        <w:rPr>
          <w:rFonts w:ascii="Arial" w:hAnsi="Arial" w:cs="Arial"/>
          <w:iCs/>
        </w:rPr>
      </w:pPr>
    </w:p>
    <w:p w14:paraId="12B992C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4404583" w14:textId="4A2BCA41" w:rsidR="009A2D37" w:rsidRPr="00154D48" w:rsidRDefault="000D002C" w:rsidP="00154D48">
      <w:pPr>
        <w:spacing w:after="120" w:line="240" w:lineRule="auto"/>
        <w:ind w:left="567" w:right="260"/>
        <w:rPr>
          <w:rFonts w:ascii="Arial" w:hAnsi="Arial" w:cs="Arial"/>
        </w:rPr>
      </w:pPr>
      <w:r w:rsidRPr="000D002C">
        <w:rPr>
          <w:rFonts w:ascii="Arial" w:hAnsi="Arial" w:cs="Arial"/>
        </w:rPr>
        <w:t>Level 7</w:t>
      </w:r>
    </w:p>
    <w:p w14:paraId="60B7AA66" w14:textId="77777777" w:rsidR="00154D48" w:rsidRPr="00154D48" w:rsidRDefault="00154D48" w:rsidP="00154D48">
      <w:pPr>
        <w:spacing w:after="120" w:line="240" w:lineRule="auto"/>
        <w:ind w:left="567" w:right="260"/>
        <w:rPr>
          <w:rFonts w:ascii="Arial" w:hAnsi="Arial" w:cs="Arial"/>
          <w:iCs/>
        </w:rPr>
      </w:pPr>
    </w:p>
    <w:p w14:paraId="0110F5F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2B95962" w14:textId="74700079" w:rsidR="009A2D37" w:rsidRPr="00154D48" w:rsidRDefault="000D002C" w:rsidP="00154D48">
      <w:pPr>
        <w:spacing w:after="120" w:line="240" w:lineRule="auto"/>
        <w:ind w:left="567" w:right="260"/>
        <w:rPr>
          <w:rFonts w:ascii="Arial" w:hAnsi="Arial" w:cs="Arial"/>
        </w:rPr>
      </w:pPr>
      <w:r w:rsidRPr="000D002C">
        <w:rPr>
          <w:rFonts w:ascii="Arial" w:hAnsi="Arial" w:cs="Arial"/>
        </w:rPr>
        <w:t>15 (ECTS 7.5)</w:t>
      </w:r>
    </w:p>
    <w:p w14:paraId="1BA6A4C0" w14:textId="77777777" w:rsidR="00154D48" w:rsidRPr="00154D48" w:rsidRDefault="00154D48" w:rsidP="00154D48">
      <w:pPr>
        <w:spacing w:after="120" w:line="240" w:lineRule="auto"/>
        <w:ind w:left="567" w:right="260"/>
        <w:rPr>
          <w:rFonts w:ascii="Arial" w:hAnsi="Arial" w:cs="Arial"/>
        </w:rPr>
      </w:pPr>
    </w:p>
    <w:p w14:paraId="630B15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B5045EF" w14:textId="28D91198" w:rsidR="009A2D37" w:rsidRPr="00154D48" w:rsidRDefault="000D002C" w:rsidP="00154D48">
      <w:pPr>
        <w:spacing w:after="120" w:line="240" w:lineRule="auto"/>
        <w:ind w:left="567" w:right="260"/>
        <w:rPr>
          <w:rFonts w:ascii="Arial" w:hAnsi="Arial" w:cs="Arial"/>
          <w:iCs/>
        </w:rPr>
      </w:pPr>
      <w:r>
        <w:rPr>
          <w:rFonts w:ascii="Arial" w:hAnsi="Arial" w:cs="Arial"/>
          <w:iCs/>
        </w:rPr>
        <w:t>Autumn</w:t>
      </w:r>
    </w:p>
    <w:p w14:paraId="1197A590" w14:textId="77777777" w:rsidR="00154D48" w:rsidRPr="00154D48" w:rsidRDefault="00154D48" w:rsidP="00154D48">
      <w:pPr>
        <w:spacing w:after="120" w:line="240" w:lineRule="auto"/>
        <w:ind w:left="567" w:right="260"/>
        <w:rPr>
          <w:rFonts w:ascii="Arial" w:hAnsi="Arial" w:cs="Arial"/>
          <w:iCs/>
        </w:rPr>
      </w:pPr>
    </w:p>
    <w:p w14:paraId="01B7409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E35619A" w14:textId="1E39A661" w:rsidR="009A2D37" w:rsidRPr="00154D48" w:rsidRDefault="000D002C" w:rsidP="00154D48">
      <w:pPr>
        <w:spacing w:after="120" w:line="240" w:lineRule="auto"/>
        <w:ind w:left="567" w:right="260"/>
        <w:rPr>
          <w:rFonts w:ascii="Arial" w:hAnsi="Arial" w:cs="Arial"/>
          <w:iCs/>
        </w:rPr>
      </w:pPr>
      <w:r w:rsidRPr="000D002C">
        <w:rPr>
          <w:rFonts w:ascii="Arial" w:hAnsi="Arial" w:cs="Arial"/>
          <w:iCs/>
        </w:rPr>
        <w:t>PH502, PH503</w:t>
      </w:r>
    </w:p>
    <w:p w14:paraId="10EE4A1C" w14:textId="77777777" w:rsidR="00154D48" w:rsidRPr="00154D48" w:rsidRDefault="00154D48" w:rsidP="00154D48">
      <w:pPr>
        <w:spacing w:after="120" w:line="240" w:lineRule="auto"/>
        <w:ind w:left="567" w:right="260"/>
        <w:rPr>
          <w:rFonts w:ascii="Arial" w:hAnsi="Arial" w:cs="Arial"/>
          <w:iCs/>
        </w:rPr>
      </w:pPr>
    </w:p>
    <w:p w14:paraId="209DD3A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DA05094" w14:textId="65056DF6" w:rsidR="000D002C" w:rsidRPr="000D002C" w:rsidRDefault="000D002C" w:rsidP="000D002C">
      <w:pPr>
        <w:spacing w:after="120" w:line="240" w:lineRule="auto"/>
        <w:ind w:left="567" w:right="260"/>
        <w:rPr>
          <w:rFonts w:ascii="Arial" w:hAnsi="Arial" w:cs="Arial"/>
          <w:iCs/>
        </w:rPr>
      </w:pPr>
      <w:r w:rsidRPr="000D002C">
        <w:rPr>
          <w:rFonts w:ascii="Arial" w:hAnsi="Arial" w:cs="Arial"/>
          <w:iCs/>
        </w:rPr>
        <w:t xml:space="preserve">Physics (MPhys, MPhys with Year Abroad and </w:t>
      </w:r>
      <w:proofErr w:type="spellStart"/>
      <w:r w:rsidRPr="000D002C">
        <w:rPr>
          <w:rFonts w:ascii="Arial" w:hAnsi="Arial" w:cs="Arial"/>
          <w:iCs/>
        </w:rPr>
        <w:t>M.Phys</w:t>
      </w:r>
      <w:proofErr w:type="spellEnd"/>
      <w:r w:rsidRPr="000D002C">
        <w:rPr>
          <w:rFonts w:ascii="Arial" w:hAnsi="Arial" w:cs="Arial"/>
          <w:iCs/>
        </w:rPr>
        <w:t xml:space="preserve"> with Year in Industry)</w:t>
      </w:r>
    </w:p>
    <w:p w14:paraId="1A4018E2" w14:textId="432B0902" w:rsidR="000D002C" w:rsidRPr="000D002C" w:rsidRDefault="000D002C" w:rsidP="000D002C">
      <w:pPr>
        <w:spacing w:after="120" w:line="240" w:lineRule="auto"/>
        <w:ind w:left="567" w:right="260"/>
        <w:rPr>
          <w:rFonts w:ascii="Arial" w:hAnsi="Arial" w:cs="Arial"/>
          <w:iCs/>
        </w:rPr>
      </w:pPr>
      <w:r w:rsidRPr="000D002C">
        <w:rPr>
          <w:rFonts w:ascii="Arial" w:hAnsi="Arial" w:cs="Arial"/>
          <w:iCs/>
        </w:rPr>
        <w:t xml:space="preserve">Physics with Astrophysics (MPhys, MPhys with Year Abroad and </w:t>
      </w:r>
      <w:proofErr w:type="spellStart"/>
      <w:r w:rsidRPr="000D002C">
        <w:rPr>
          <w:rFonts w:ascii="Arial" w:hAnsi="Arial" w:cs="Arial"/>
          <w:iCs/>
        </w:rPr>
        <w:t>M.Phys</w:t>
      </w:r>
      <w:proofErr w:type="spellEnd"/>
      <w:r w:rsidRPr="000D002C">
        <w:rPr>
          <w:rFonts w:ascii="Arial" w:hAnsi="Arial" w:cs="Arial"/>
          <w:iCs/>
        </w:rPr>
        <w:t xml:space="preserve"> with Year in Industry)</w:t>
      </w:r>
    </w:p>
    <w:p w14:paraId="280744C9" w14:textId="1C586736" w:rsidR="000D002C" w:rsidRPr="000D002C" w:rsidRDefault="000D002C" w:rsidP="000D002C">
      <w:pPr>
        <w:spacing w:after="120" w:line="240" w:lineRule="auto"/>
        <w:ind w:left="567" w:right="260"/>
        <w:rPr>
          <w:rFonts w:ascii="Arial" w:hAnsi="Arial" w:cs="Arial"/>
          <w:iCs/>
        </w:rPr>
      </w:pPr>
      <w:r w:rsidRPr="000D002C">
        <w:rPr>
          <w:rFonts w:ascii="Arial" w:hAnsi="Arial" w:cs="Arial"/>
          <w:iCs/>
        </w:rPr>
        <w:t xml:space="preserve">Astronomy Space Science and Astrophysics (MPhys, MPhys with Year Abroad and </w:t>
      </w:r>
      <w:proofErr w:type="spellStart"/>
      <w:r w:rsidRPr="000D002C">
        <w:rPr>
          <w:rFonts w:ascii="Arial" w:hAnsi="Arial" w:cs="Arial"/>
          <w:iCs/>
        </w:rPr>
        <w:t>M.Phys</w:t>
      </w:r>
      <w:proofErr w:type="spellEnd"/>
      <w:r w:rsidRPr="000D002C">
        <w:rPr>
          <w:rFonts w:ascii="Arial" w:hAnsi="Arial" w:cs="Arial"/>
          <w:iCs/>
        </w:rPr>
        <w:t xml:space="preserve"> with Year in Industry)</w:t>
      </w:r>
    </w:p>
    <w:p w14:paraId="61CCE848" w14:textId="712C14E8" w:rsidR="009A2D37" w:rsidRPr="00154D48" w:rsidRDefault="000D002C" w:rsidP="000D002C">
      <w:pPr>
        <w:spacing w:after="120" w:line="240" w:lineRule="auto"/>
        <w:ind w:left="567" w:right="260"/>
        <w:rPr>
          <w:rFonts w:ascii="Arial" w:hAnsi="Arial" w:cs="Arial"/>
          <w:iCs/>
        </w:rPr>
      </w:pPr>
      <w:r w:rsidRPr="000D002C">
        <w:rPr>
          <w:rFonts w:ascii="Arial" w:hAnsi="Arial" w:cs="Arial"/>
          <w:iCs/>
        </w:rPr>
        <w:t>This is not available as a wild module</w:t>
      </w:r>
    </w:p>
    <w:p w14:paraId="0CF80AB8" w14:textId="77777777" w:rsidR="00154D48" w:rsidRPr="00154D48" w:rsidRDefault="00154D48" w:rsidP="00154D48">
      <w:pPr>
        <w:spacing w:after="120" w:line="240" w:lineRule="auto"/>
        <w:ind w:left="567" w:right="260"/>
        <w:rPr>
          <w:rFonts w:ascii="Arial" w:hAnsi="Arial" w:cs="Arial"/>
          <w:iCs/>
        </w:rPr>
      </w:pPr>
    </w:p>
    <w:p w14:paraId="22BFF24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D42D25A" w14:textId="6E4F08C9" w:rsidR="000D002C" w:rsidRPr="000D002C" w:rsidRDefault="000D002C" w:rsidP="000D002C">
      <w:pPr>
        <w:spacing w:after="120" w:line="240" w:lineRule="auto"/>
        <w:ind w:left="567" w:right="260"/>
        <w:rPr>
          <w:rFonts w:ascii="Arial" w:hAnsi="Arial" w:cs="Arial"/>
        </w:rPr>
      </w:pPr>
      <w:r w:rsidRPr="000D002C">
        <w:rPr>
          <w:rFonts w:ascii="Arial" w:hAnsi="Arial" w:cs="Arial"/>
        </w:rPr>
        <w:t>8.1 Display knowledge and understanding of physical laws and principles in Quantum Physics, and their application to diverse areas of physics at an advanced level.</w:t>
      </w:r>
    </w:p>
    <w:p w14:paraId="678CBE47" w14:textId="6910FC48" w:rsidR="000D002C" w:rsidRPr="000D002C" w:rsidRDefault="000D002C" w:rsidP="000D002C">
      <w:pPr>
        <w:spacing w:after="120" w:line="240" w:lineRule="auto"/>
        <w:ind w:left="567" w:right="260"/>
        <w:rPr>
          <w:rFonts w:ascii="Arial" w:hAnsi="Arial" w:cs="Arial"/>
        </w:rPr>
      </w:pPr>
      <w:r w:rsidRPr="000D002C">
        <w:rPr>
          <w:rFonts w:ascii="Arial" w:hAnsi="Arial" w:cs="Arial"/>
        </w:rPr>
        <w:t>8.2 Display an ability to identify relevant principles and laws when dealing with problems in Quantum Physics, and to make approximations necessary to obtain solutions at an advanced level.</w:t>
      </w:r>
    </w:p>
    <w:p w14:paraId="1D6CA61A" w14:textId="4BAB3A56" w:rsidR="000D002C" w:rsidRPr="000D002C" w:rsidRDefault="000D002C" w:rsidP="000D002C">
      <w:pPr>
        <w:spacing w:after="120" w:line="240" w:lineRule="auto"/>
        <w:ind w:left="567" w:right="260"/>
        <w:rPr>
          <w:rFonts w:ascii="Arial" w:hAnsi="Arial" w:cs="Arial"/>
        </w:rPr>
      </w:pPr>
      <w:r w:rsidRPr="000D002C">
        <w:rPr>
          <w:rFonts w:ascii="Arial" w:hAnsi="Arial" w:cs="Arial"/>
        </w:rPr>
        <w:t>8.3 Display an ability to solve problems in Quantum Physics using appropriate mathematical tools at an advanced level</w:t>
      </w:r>
    </w:p>
    <w:p w14:paraId="6C2CF408" w14:textId="02E9C977" w:rsidR="000D002C" w:rsidRPr="000D002C" w:rsidRDefault="000D002C" w:rsidP="000D002C">
      <w:pPr>
        <w:spacing w:after="120" w:line="240" w:lineRule="auto"/>
        <w:ind w:left="567" w:right="260"/>
        <w:rPr>
          <w:rFonts w:ascii="Arial" w:hAnsi="Arial" w:cs="Arial"/>
        </w:rPr>
      </w:pPr>
      <w:r w:rsidRPr="000D002C">
        <w:rPr>
          <w:rFonts w:ascii="Arial" w:hAnsi="Arial" w:cs="Arial"/>
        </w:rPr>
        <w:t>8.4 Display an ability to use mathematical techniques and analysis to model physical behaviour in Quantum Physics at an advanced level.</w:t>
      </w:r>
    </w:p>
    <w:p w14:paraId="139AC6C7" w14:textId="5DE29400" w:rsidR="000D002C" w:rsidRPr="000D002C" w:rsidRDefault="000D002C" w:rsidP="000D002C">
      <w:pPr>
        <w:spacing w:after="120" w:line="240" w:lineRule="auto"/>
        <w:ind w:left="567" w:right="260"/>
        <w:rPr>
          <w:rFonts w:ascii="Arial" w:hAnsi="Arial" w:cs="Arial"/>
        </w:rPr>
      </w:pPr>
      <w:r w:rsidRPr="000D002C">
        <w:rPr>
          <w:rFonts w:ascii="Arial" w:hAnsi="Arial" w:cs="Arial"/>
        </w:rPr>
        <w:t>8.5 Display an ability to solve advanced problems in physics using appropriate mathematical tools, to translate problems into mathematical statements and apply their knowledge to obtain order of magnitude or more precise solutions as appropriate.</w:t>
      </w:r>
    </w:p>
    <w:p w14:paraId="33C87B1D" w14:textId="58549F90" w:rsidR="000D002C" w:rsidRPr="000D002C" w:rsidRDefault="000D002C" w:rsidP="000D002C">
      <w:pPr>
        <w:spacing w:after="120" w:line="240" w:lineRule="auto"/>
        <w:ind w:left="567" w:right="260"/>
        <w:rPr>
          <w:rFonts w:ascii="Arial" w:hAnsi="Arial" w:cs="Arial"/>
        </w:rPr>
      </w:pPr>
      <w:r w:rsidRPr="000D002C">
        <w:rPr>
          <w:rFonts w:ascii="Arial" w:hAnsi="Arial" w:cs="Arial"/>
        </w:rPr>
        <w:t>8.5 Display an ability to present and interpret information graphically at an advanced level.</w:t>
      </w:r>
    </w:p>
    <w:p w14:paraId="38BEB243" w14:textId="417A46CE" w:rsidR="00273CF0" w:rsidRPr="00154D48" w:rsidRDefault="000D002C" w:rsidP="000D002C">
      <w:pPr>
        <w:spacing w:after="120" w:line="240" w:lineRule="auto"/>
        <w:ind w:left="567" w:right="260"/>
        <w:rPr>
          <w:rFonts w:ascii="Arial" w:hAnsi="Arial" w:cs="Arial"/>
        </w:rPr>
      </w:pPr>
      <w:r w:rsidRPr="000D002C">
        <w:rPr>
          <w:rFonts w:ascii="Arial" w:hAnsi="Arial" w:cs="Arial"/>
        </w:rPr>
        <w:lastRenderedPageBreak/>
        <w:t>8.6 Display an ability to make use of appropriate texts, research-based materials or other learning resources as part of managing their own learning at an advanced level</w:t>
      </w:r>
      <w:r w:rsidR="000E3613">
        <w:rPr>
          <w:rFonts w:ascii="Arial" w:hAnsi="Arial" w:cs="Arial"/>
        </w:rPr>
        <w:t>.</w:t>
      </w:r>
    </w:p>
    <w:p w14:paraId="06C982B8" w14:textId="77777777" w:rsidR="00154D48" w:rsidRPr="00154D48" w:rsidRDefault="00154D48" w:rsidP="00154D48">
      <w:pPr>
        <w:spacing w:after="120" w:line="240" w:lineRule="auto"/>
        <w:ind w:left="567" w:right="260"/>
        <w:rPr>
          <w:rFonts w:ascii="Arial" w:hAnsi="Arial" w:cs="Arial"/>
        </w:rPr>
      </w:pPr>
    </w:p>
    <w:p w14:paraId="7BA8802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FCD8174" w14:textId="0AFB3178" w:rsidR="000D002C" w:rsidRPr="000D002C" w:rsidRDefault="000D002C" w:rsidP="000D002C">
      <w:pPr>
        <w:pStyle w:val="Default"/>
        <w:spacing w:after="120"/>
        <w:ind w:left="567" w:right="260"/>
        <w:rPr>
          <w:color w:val="auto"/>
          <w:sz w:val="22"/>
          <w:szCs w:val="22"/>
        </w:rPr>
      </w:pPr>
      <w:r w:rsidRPr="000D002C">
        <w:rPr>
          <w:color w:val="auto"/>
          <w:sz w:val="22"/>
          <w:szCs w:val="22"/>
        </w:rPr>
        <w:t>9.1 Display problem-solving skills, in the context of both problems with well-defined solutions and open-ended problems.  Numeracy is subsumed within this area.</w:t>
      </w:r>
    </w:p>
    <w:p w14:paraId="0A49DBB9" w14:textId="61A579E5" w:rsidR="009A2D37" w:rsidRDefault="000D002C" w:rsidP="000D002C">
      <w:pPr>
        <w:pStyle w:val="Default"/>
        <w:spacing w:after="120"/>
        <w:ind w:left="567" w:right="260"/>
        <w:rPr>
          <w:color w:val="auto"/>
          <w:sz w:val="22"/>
          <w:szCs w:val="22"/>
        </w:rPr>
      </w:pPr>
      <w:r w:rsidRPr="000D002C">
        <w:rPr>
          <w:color w:val="auto"/>
          <w:sz w:val="22"/>
          <w:szCs w:val="22"/>
        </w:rPr>
        <w:t>9.2 Display analytical skills – associated with the need to pay attention to detail and to develop an ability to manipulate precise and intricate ideas, to construct logical arguments and to use technical language correctly.</w:t>
      </w:r>
    </w:p>
    <w:p w14:paraId="4E7F037A" w14:textId="77777777" w:rsidR="00154D48" w:rsidRDefault="00154D48" w:rsidP="00154D48">
      <w:pPr>
        <w:pStyle w:val="Default"/>
        <w:spacing w:after="120"/>
        <w:ind w:left="567" w:right="260"/>
        <w:rPr>
          <w:color w:val="auto"/>
          <w:sz w:val="22"/>
          <w:szCs w:val="22"/>
        </w:rPr>
      </w:pPr>
    </w:p>
    <w:p w14:paraId="79B52C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B720C03" w14:textId="66E25477" w:rsidR="00493EC1" w:rsidRDefault="00BF2B10" w:rsidP="00154D48">
      <w:pPr>
        <w:spacing w:after="120" w:line="240" w:lineRule="auto"/>
        <w:ind w:left="567" w:right="260"/>
        <w:rPr>
          <w:rFonts w:ascii="Arial" w:hAnsi="Arial" w:cs="Arial"/>
          <w:iCs/>
        </w:rPr>
      </w:pPr>
      <w:r w:rsidRPr="00BF2B10">
        <w:rPr>
          <w:rFonts w:ascii="Arial" w:hAnsi="Arial" w:cs="Arial"/>
          <w:iCs/>
        </w:rPr>
        <w:t>Quantum mechanics is the theoretical basis of much of modern physics. Building on the introductory quantum theory studied in earlier stages, this module will review some key foundational ideas before developing more advanced topics of quantum mechanics and quantum field theory.</w:t>
      </w:r>
    </w:p>
    <w:p w14:paraId="0F86732F" w14:textId="2F41D416" w:rsidR="00154D48" w:rsidRPr="00154D48" w:rsidRDefault="00110162" w:rsidP="00154D48">
      <w:pPr>
        <w:spacing w:after="120" w:line="240" w:lineRule="auto"/>
        <w:ind w:left="567" w:right="260"/>
        <w:rPr>
          <w:rFonts w:ascii="Arial" w:hAnsi="Arial" w:cs="Arial"/>
          <w:iCs/>
        </w:rPr>
      </w:pPr>
      <w:r>
        <w:rPr>
          <w:rFonts w:ascii="Arial" w:hAnsi="Arial" w:cs="Arial"/>
          <w:iCs/>
        </w:rPr>
        <w:tab/>
      </w:r>
    </w:p>
    <w:p w14:paraId="33FD8FD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87FEFC9" w14:textId="77777777" w:rsidR="000D002C" w:rsidRPr="000D002C" w:rsidRDefault="000D002C" w:rsidP="000D002C">
      <w:pPr>
        <w:spacing w:after="120" w:line="240" w:lineRule="auto"/>
        <w:ind w:left="567" w:right="260"/>
        <w:jc w:val="both"/>
        <w:rPr>
          <w:rFonts w:ascii="Arial" w:hAnsi="Arial" w:cs="Arial"/>
        </w:rPr>
      </w:pPr>
      <w:r w:rsidRPr="000D002C">
        <w:rPr>
          <w:rFonts w:ascii="Arial" w:hAnsi="Arial" w:cs="Arial"/>
        </w:rPr>
        <w:t xml:space="preserve">C. </w:t>
      </w:r>
      <w:proofErr w:type="spellStart"/>
      <w:r w:rsidRPr="000D002C">
        <w:rPr>
          <w:rFonts w:ascii="Arial" w:hAnsi="Arial" w:cs="Arial"/>
        </w:rPr>
        <w:t>Auletta</w:t>
      </w:r>
      <w:proofErr w:type="spellEnd"/>
      <w:r w:rsidRPr="000D002C">
        <w:rPr>
          <w:rFonts w:ascii="Arial" w:hAnsi="Arial" w:cs="Arial"/>
        </w:rPr>
        <w:t xml:space="preserve">, M. Fortunato, G. </w:t>
      </w:r>
      <w:proofErr w:type="spellStart"/>
      <w:r w:rsidRPr="000D002C">
        <w:rPr>
          <w:rFonts w:ascii="Arial" w:hAnsi="Arial" w:cs="Arial"/>
        </w:rPr>
        <w:t>Parisi</w:t>
      </w:r>
      <w:proofErr w:type="spellEnd"/>
      <w:r w:rsidRPr="000D002C">
        <w:rPr>
          <w:rFonts w:ascii="Arial" w:hAnsi="Arial" w:cs="Arial"/>
        </w:rPr>
        <w:t>, Quantum Mechanics, Cambridge University Press, (2009).</w:t>
      </w:r>
    </w:p>
    <w:p w14:paraId="7F1EB1C8" w14:textId="2DB0D95B" w:rsidR="000D002C" w:rsidRPr="000D002C" w:rsidRDefault="000D002C" w:rsidP="000D002C">
      <w:pPr>
        <w:spacing w:after="120" w:line="240" w:lineRule="auto"/>
        <w:ind w:left="567" w:right="260"/>
        <w:jc w:val="both"/>
        <w:rPr>
          <w:rFonts w:ascii="Arial" w:hAnsi="Arial" w:cs="Arial"/>
        </w:rPr>
      </w:pPr>
      <w:r w:rsidRPr="000D002C">
        <w:rPr>
          <w:rFonts w:ascii="Arial" w:hAnsi="Arial" w:cs="Arial"/>
        </w:rPr>
        <w:t>S McMurry, Quantum Mechanics, Prentice-Hall (1993)</w:t>
      </w:r>
    </w:p>
    <w:p w14:paraId="57973599" w14:textId="11D029B8" w:rsidR="000D002C" w:rsidRPr="000D002C" w:rsidRDefault="000D002C" w:rsidP="000D002C">
      <w:pPr>
        <w:spacing w:after="120" w:line="240" w:lineRule="auto"/>
        <w:ind w:left="567" w:right="260"/>
        <w:jc w:val="both"/>
        <w:rPr>
          <w:rFonts w:ascii="Arial" w:hAnsi="Arial" w:cs="Arial"/>
        </w:rPr>
      </w:pPr>
      <w:r w:rsidRPr="000D002C">
        <w:rPr>
          <w:rFonts w:ascii="Arial" w:hAnsi="Arial" w:cs="Arial"/>
        </w:rPr>
        <w:t>F. Mandl Quantum Mechanics, John Wiley. (2012)</w:t>
      </w:r>
    </w:p>
    <w:p w14:paraId="5EF016CE" w14:textId="79DD3F06" w:rsidR="000D002C" w:rsidRPr="000D002C" w:rsidRDefault="000D002C" w:rsidP="000D002C">
      <w:pPr>
        <w:spacing w:after="120" w:line="240" w:lineRule="auto"/>
        <w:ind w:left="567" w:right="260"/>
        <w:jc w:val="both"/>
        <w:rPr>
          <w:rFonts w:ascii="Arial" w:hAnsi="Arial" w:cs="Arial"/>
        </w:rPr>
      </w:pPr>
      <w:r w:rsidRPr="000D002C">
        <w:rPr>
          <w:rFonts w:ascii="Arial" w:hAnsi="Arial" w:cs="Arial"/>
        </w:rPr>
        <w:t xml:space="preserve">P. Strange: Relativistic Quantum Mechanics, Cambridge University Press, (1998). </w:t>
      </w:r>
    </w:p>
    <w:p w14:paraId="3BA7D014" w14:textId="37C7B873" w:rsidR="000D002C" w:rsidRPr="000D002C" w:rsidRDefault="000D002C" w:rsidP="000D002C">
      <w:pPr>
        <w:spacing w:after="120" w:line="240" w:lineRule="auto"/>
        <w:ind w:left="567" w:right="260"/>
        <w:jc w:val="both"/>
        <w:rPr>
          <w:rFonts w:ascii="Arial" w:hAnsi="Arial" w:cs="Arial"/>
        </w:rPr>
      </w:pPr>
      <w:r w:rsidRPr="000D002C">
        <w:rPr>
          <w:rFonts w:ascii="Arial" w:hAnsi="Arial" w:cs="Arial"/>
        </w:rPr>
        <w:t>F. Mandl: Quantum Field Theory, John Wiley, (2010)</w:t>
      </w:r>
    </w:p>
    <w:p w14:paraId="380C6453" w14:textId="3BB22427" w:rsidR="009C3BA8" w:rsidRDefault="000D002C" w:rsidP="00D04692">
      <w:pPr>
        <w:spacing w:after="120" w:line="240" w:lineRule="auto"/>
        <w:ind w:left="567" w:right="260"/>
        <w:jc w:val="both"/>
        <w:rPr>
          <w:rFonts w:ascii="Arial" w:hAnsi="Arial" w:cs="Arial"/>
        </w:rPr>
      </w:pPr>
      <w:r w:rsidRPr="000D002C">
        <w:rPr>
          <w:rFonts w:ascii="Arial" w:hAnsi="Arial" w:cs="Arial"/>
        </w:rPr>
        <w:t>L. H. Ryder, Quantum Field Theory, Cambridge University Press, (1998).</w:t>
      </w:r>
    </w:p>
    <w:p w14:paraId="760C3EDC" w14:textId="77777777" w:rsidR="009C3BA8" w:rsidRPr="00154D48" w:rsidRDefault="009C3BA8" w:rsidP="00154D48">
      <w:pPr>
        <w:spacing w:after="120" w:line="240" w:lineRule="auto"/>
        <w:ind w:left="567" w:right="260"/>
        <w:jc w:val="both"/>
        <w:rPr>
          <w:rFonts w:ascii="Arial" w:hAnsi="Arial" w:cs="Arial"/>
        </w:rPr>
      </w:pPr>
    </w:p>
    <w:p w14:paraId="5D84EB2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0661193" w14:textId="77777777" w:rsidR="000D002C" w:rsidRPr="000D002C" w:rsidRDefault="000D002C" w:rsidP="000D002C">
      <w:pPr>
        <w:spacing w:after="120" w:line="240" w:lineRule="auto"/>
        <w:ind w:left="567" w:right="260"/>
        <w:rPr>
          <w:rFonts w:ascii="Arial" w:hAnsi="Arial" w:cs="Arial"/>
          <w:iCs/>
        </w:rPr>
      </w:pPr>
      <w:r w:rsidRPr="000D002C">
        <w:rPr>
          <w:rFonts w:ascii="Arial" w:hAnsi="Arial" w:cs="Arial"/>
          <w:iCs/>
        </w:rPr>
        <w:t xml:space="preserve">Contact hours: 30  </w:t>
      </w:r>
    </w:p>
    <w:p w14:paraId="36BCF0B8" w14:textId="77777777" w:rsidR="000D002C" w:rsidRPr="000D002C" w:rsidRDefault="000D002C" w:rsidP="000D002C">
      <w:pPr>
        <w:spacing w:after="120" w:line="240" w:lineRule="auto"/>
        <w:ind w:left="567" w:right="260"/>
        <w:rPr>
          <w:rFonts w:ascii="Arial" w:hAnsi="Arial" w:cs="Arial"/>
          <w:iCs/>
        </w:rPr>
      </w:pPr>
      <w:r w:rsidRPr="000D002C">
        <w:rPr>
          <w:rFonts w:ascii="Arial" w:hAnsi="Arial" w:cs="Arial"/>
          <w:iCs/>
        </w:rPr>
        <w:t>Private study hours 120</w:t>
      </w:r>
    </w:p>
    <w:p w14:paraId="4F3D535D" w14:textId="01AB88A3" w:rsidR="009A2D37" w:rsidRPr="00154D48" w:rsidRDefault="000D002C" w:rsidP="000D002C">
      <w:pPr>
        <w:spacing w:after="120" w:line="240" w:lineRule="auto"/>
        <w:ind w:left="567" w:right="260"/>
        <w:rPr>
          <w:rFonts w:ascii="Arial" w:hAnsi="Arial" w:cs="Arial"/>
          <w:iCs/>
        </w:rPr>
      </w:pPr>
      <w:r w:rsidRPr="000D002C">
        <w:rPr>
          <w:rFonts w:ascii="Arial" w:hAnsi="Arial" w:cs="Arial"/>
          <w:iCs/>
        </w:rPr>
        <w:t>Total study time 150 hrs</w:t>
      </w:r>
    </w:p>
    <w:p w14:paraId="7EB3F2B8" w14:textId="77777777" w:rsidR="00154D48" w:rsidRPr="00154D48" w:rsidRDefault="00154D48" w:rsidP="00154D48">
      <w:pPr>
        <w:spacing w:after="120" w:line="240" w:lineRule="auto"/>
        <w:ind w:left="567" w:right="260"/>
        <w:rPr>
          <w:rFonts w:ascii="Arial" w:hAnsi="Arial" w:cs="Arial"/>
          <w:iCs/>
        </w:rPr>
      </w:pPr>
    </w:p>
    <w:p w14:paraId="5873782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0D62F9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9B954EF" w14:textId="65393652" w:rsidR="000D002C" w:rsidRDefault="000D002C" w:rsidP="000D002C">
      <w:pPr>
        <w:spacing w:after="120" w:line="240" w:lineRule="auto"/>
        <w:ind w:left="567" w:right="260"/>
        <w:rPr>
          <w:rFonts w:ascii="Arial" w:hAnsi="Arial" w:cs="Arial"/>
          <w:iCs/>
        </w:rPr>
      </w:pPr>
      <w:r>
        <w:rPr>
          <w:rFonts w:ascii="Arial" w:hAnsi="Arial" w:cs="Arial"/>
          <w:iCs/>
        </w:rPr>
        <w:t>Assignment 1</w:t>
      </w:r>
      <w:r w:rsidR="009C3BA8">
        <w:rPr>
          <w:rFonts w:ascii="Arial" w:hAnsi="Arial" w:cs="Arial"/>
          <w:iCs/>
        </w:rPr>
        <w:t>, 15%</w:t>
      </w:r>
      <w:r>
        <w:rPr>
          <w:rFonts w:ascii="Arial" w:hAnsi="Arial" w:cs="Arial"/>
          <w:iCs/>
        </w:rPr>
        <w:t xml:space="preserve"> (2 hours)</w:t>
      </w:r>
    </w:p>
    <w:p w14:paraId="3D7EA928" w14:textId="0750811F" w:rsidR="000D002C" w:rsidRDefault="000D002C" w:rsidP="000D002C">
      <w:pPr>
        <w:spacing w:after="120" w:line="240" w:lineRule="auto"/>
        <w:ind w:left="567" w:right="260"/>
        <w:rPr>
          <w:rFonts w:ascii="Arial" w:hAnsi="Arial" w:cs="Arial"/>
          <w:iCs/>
        </w:rPr>
      </w:pPr>
      <w:r>
        <w:rPr>
          <w:rFonts w:ascii="Arial" w:hAnsi="Arial" w:cs="Arial"/>
          <w:iCs/>
        </w:rPr>
        <w:t>Assignment 2</w:t>
      </w:r>
      <w:r w:rsidR="009C3BA8">
        <w:rPr>
          <w:rFonts w:ascii="Arial" w:hAnsi="Arial" w:cs="Arial"/>
          <w:iCs/>
        </w:rPr>
        <w:t>, 15%</w:t>
      </w:r>
      <w:r>
        <w:rPr>
          <w:rFonts w:ascii="Arial" w:hAnsi="Arial" w:cs="Arial"/>
          <w:iCs/>
        </w:rPr>
        <w:t xml:space="preserve"> (2 hours)</w:t>
      </w:r>
    </w:p>
    <w:p w14:paraId="7130836F" w14:textId="5A5CFAF0" w:rsidR="00154D48" w:rsidRDefault="000D002C" w:rsidP="000D002C">
      <w:pPr>
        <w:spacing w:after="120" w:line="240" w:lineRule="auto"/>
        <w:ind w:left="567" w:right="260"/>
        <w:rPr>
          <w:rFonts w:ascii="Arial" w:hAnsi="Arial" w:cs="Arial"/>
          <w:iCs/>
        </w:rPr>
      </w:pPr>
      <w:r w:rsidRPr="000D002C">
        <w:rPr>
          <w:rFonts w:ascii="Arial" w:hAnsi="Arial" w:cs="Arial"/>
          <w:iCs/>
        </w:rPr>
        <w:t>Final exam</w:t>
      </w:r>
      <w:r w:rsidR="009C3BA8">
        <w:rPr>
          <w:rFonts w:ascii="Arial" w:hAnsi="Arial" w:cs="Arial"/>
          <w:iCs/>
        </w:rPr>
        <w:t>,</w:t>
      </w:r>
      <w:r w:rsidRPr="000D002C">
        <w:rPr>
          <w:rFonts w:ascii="Arial" w:hAnsi="Arial" w:cs="Arial"/>
          <w:iCs/>
        </w:rPr>
        <w:t xml:space="preserve"> 70%</w:t>
      </w:r>
      <w:r>
        <w:rPr>
          <w:rFonts w:ascii="Arial" w:hAnsi="Arial" w:cs="Arial"/>
          <w:iCs/>
        </w:rPr>
        <w:t xml:space="preserve"> </w:t>
      </w:r>
      <w:r w:rsidRPr="000D002C">
        <w:rPr>
          <w:rFonts w:ascii="Arial" w:hAnsi="Arial" w:cs="Arial"/>
          <w:iCs/>
        </w:rPr>
        <w:t>(2 hours)</w:t>
      </w:r>
    </w:p>
    <w:p w14:paraId="06CB6110" w14:textId="77777777" w:rsidR="000D002C" w:rsidRPr="00154D48" w:rsidRDefault="000D002C" w:rsidP="000D002C">
      <w:pPr>
        <w:spacing w:after="120" w:line="240" w:lineRule="auto"/>
        <w:ind w:left="567" w:right="260"/>
        <w:rPr>
          <w:rFonts w:ascii="Arial" w:hAnsi="Arial" w:cs="Arial"/>
          <w:iCs/>
        </w:rPr>
      </w:pPr>
    </w:p>
    <w:p w14:paraId="6D2F2AEA" w14:textId="0C6F41EE" w:rsid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3410D85" w14:textId="16D4E204" w:rsidR="000D002C" w:rsidRPr="00696FF5" w:rsidRDefault="000D002C" w:rsidP="000D002C">
      <w:pPr>
        <w:spacing w:after="120"/>
        <w:ind w:left="567"/>
        <w:rPr>
          <w:rFonts w:ascii="Arial" w:hAnsi="Arial" w:cs="Arial"/>
          <w:iCs/>
        </w:rPr>
      </w:pPr>
      <w:r>
        <w:rPr>
          <w:rFonts w:ascii="Arial" w:hAnsi="Arial" w:cs="Arial"/>
          <w:iCs/>
        </w:rPr>
        <w:t>Like for Like</w:t>
      </w:r>
      <w:r>
        <w:rPr>
          <w:rFonts w:ascii="Arial" w:hAnsi="Arial" w:cs="Arial"/>
          <w:iCs/>
        </w:rPr>
        <w:tab/>
      </w:r>
    </w:p>
    <w:p w14:paraId="7C77BA43" w14:textId="77777777" w:rsidR="00154D48" w:rsidRPr="00154D48" w:rsidRDefault="00154D48" w:rsidP="00FF1E76">
      <w:pPr>
        <w:spacing w:after="120" w:line="240" w:lineRule="auto"/>
        <w:ind w:right="260"/>
        <w:rPr>
          <w:rFonts w:ascii="Arial" w:hAnsi="Arial" w:cs="Arial"/>
          <w:iCs/>
        </w:rPr>
      </w:pPr>
    </w:p>
    <w:p w14:paraId="18319B9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4229F400"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7007" w:type="dxa"/>
        <w:tblInd w:w="562" w:type="dxa"/>
        <w:tblLook w:val="04A0" w:firstRow="1" w:lastRow="0" w:firstColumn="1" w:lastColumn="0" w:noHBand="0" w:noVBand="1"/>
      </w:tblPr>
      <w:tblGrid>
        <w:gridCol w:w="2474"/>
        <w:gridCol w:w="567"/>
        <w:gridCol w:w="567"/>
        <w:gridCol w:w="566"/>
        <w:gridCol w:w="567"/>
        <w:gridCol w:w="566"/>
        <w:gridCol w:w="567"/>
        <w:gridCol w:w="567"/>
        <w:gridCol w:w="566"/>
      </w:tblGrid>
      <w:tr w:rsidR="000D002C" w14:paraId="2A05DD02" w14:textId="77777777" w:rsidTr="000D002C">
        <w:tc>
          <w:tcPr>
            <w:tcW w:w="2474" w:type="dxa"/>
            <w:shd w:val="clear" w:color="auto" w:fill="D9D9D9" w:themeFill="background1" w:themeFillShade="D9"/>
            <w:tcMar>
              <w:left w:w="108" w:type="dxa"/>
            </w:tcMar>
          </w:tcPr>
          <w:p w14:paraId="5FCEDC7E" w14:textId="77777777" w:rsidR="000D002C" w:rsidRDefault="000D002C" w:rsidP="00463518">
            <w:pPr>
              <w:ind w:left="33"/>
              <w:rPr>
                <w:rFonts w:ascii="Arial" w:hAnsi="Arial" w:cs="Arial"/>
                <w:b/>
              </w:rPr>
            </w:pPr>
            <w:r>
              <w:rPr>
                <w:rFonts w:ascii="Arial" w:hAnsi="Arial" w:cs="Arial"/>
                <w:b/>
              </w:rPr>
              <w:t>Module learning outcome</w:t>
            </w:r>
          </w:p>
        </w:tc>
        <w:tc>
          <w:tcPr>
            <w:tcW w:w="567" w:type="dxa"/>
            <w:shd w:val="clear" w:color="auto" w:fill="auto"/>
            <w:tcMar>
              <w:left w:w="108" w:type="dxa"/>
            </w:tcMar>
          </w:tcPr>
          <w:p w14:paraId="1DEDB3E7" w14:textId="77777777" w:rsidR="000D002C" w:rsidRDefault="000D002C" w:rsidP="00463518">
            <w:pPr>
              <w:rPr>
                <w:rFonts w:ascii="Arial" w:hAnsi="Arial" w:cs="Arial"/>
                <w:i/>
              </w:rPr>
            </w:pPr>
            <w:r>
              <w:rPr>
                <w:rFonts w:ascii="Arial" w:hAnsi="Arial" w:cs="Arial"/>
                <w:i/>
              </w:rPr>
              <w:t>8.1</w:t>
            </w:r>
          </w:p>
        </w:tc>
        <w:tc>
          <w:tcPr>
            <w:tcW w:w="567" w:type="dxa"/>
            <w:shd w:val="clear" w:color="auto" w:fill="auto"/>
            <w:tcMar>
              <w:left w:w="108" w:type="dxa"/>
            </w:tcMar>
          </w:tcPr>
          <w:p w14:paraId="431B6E7F" w14:textId="77777777" w:rsidR="000D002C" w:rsidRDefault="000D002C" w:rsidP="00463518">
            <w:pPr>
              <w:rPr>
                <w:rFonts w:ascii="Arial" w:hAnsi="Arial" w:cs="Arial"/>
                <w:i/>
              </w:rPr>
            </w:pPr>
            <w:r>
              <w:rPr>
                <w:rFonts w:ascii="Arial" w:hAnsi="Arial" w:cs="Arial"/>
                <w:i/>
              </w:rPr>
              <w:t>8.2</w:t>
            </w:r>
          </w:p>
        </w:tc>
        <w:tc>
          <w:tcPr>
            <w:tcW w:w="566" w:type="dxa"/>
            <w:shd w:val="clear" w:color="auto" w:fill="auto"/>
            <w:tcMar>
              <w:left w:w="108" w:type="dxa"/>
            </w:tcMar>
          </w:tcPr>
          <w:p w14:paraId="0E6AE637" w14:textId="77777777" w:rsidR="000D002C" w:rsidRDefault="000D002C" w:rsidP="00463518">
            <w:pPr>
              <w:rPr>
                <w:rFonts w:ascii="Arial" w:hAnsi="Arial" w:cs="Arial"/>
                <w:i/>
              </w:rPr>
            </w:pPr>
            <w:r>
              <w:rPr>
                <w:rFonts w:ascii="Arial" w:hAnsi="Arial" w:cs="Arial"/>
                <w:i/>
              </w:rPr>
              <w:t>8.3</w:t>
            </w:r>
          </w:p>
        </w:tc>
        <w:tc>
          <w:tcPr>
            <w:tcW w:w="567" w:type="dxa"/>
            <w:shd w:val="clear" w:color="auto" w:fill="auto"/>
            <w:tcMar>
              <w:left w:w="108" w:type="dxa"/>
            </w:tcMar>
          </w:tcPr>
          <w:p w14:paraId="360E8AEC" w14:textId="77777777" w:rsidR="000D002C" w:rsidRDefault="000D002C" w:rsidP="00463518">
            <w:pPr>
              <w:rPr>
                <w:rFonts w:ascii="Arial" w:hAnsi="Arial" w:cs="Arial"/>
                <w:i/>
              </w:rPr>
            </w:pPr>
            <w:r>
              <w:rPr>
                <w:rFonts w:ascii="Arial" w:hAnsi="Arial" w:cs="Arial"/>
                <w:i/>
              </w:rPr>
              <w:t>8.4</w:t>
            </w:r>
          </w:p>
        </w:tc>
        <w:tc>
          <w:tcPr>
            <w:tcW w:w="566" w:type="dxa"/>
            <w:shd w:val="clear" w:color="auto" w:fill="auto"/>
            <w:tcMar>
              <w:left w:w="108" w:type="dxa"/>
            </w:tcMar>
          </w:tcPr>
          <w:p w14:paraId="66F44963" w14:textId="77777777" w:rsidR="000D002C" w:rsidRDefault="000D002C" w:rsidP="00463518">
            <w:pPr>
              <w:rPr>
                <w:rFonts w:ascii="Arial" w:hAnsi="Arial" w:cs="Arial"/>
                <w:i/>
              </w:rPr>
            </w:pPr>
            <w:r>
              <w:rPr>
                <w:rFonts w:ascii="Arial" w:hAnsi="Arial" w:cs="Arial"/>
                <w:i/>
              </w:rPr>
              <w:t>8.5</w:t>
            </w:r>
          </w:p>
        </w:tc>
        <w:tc>
          <w:tcPr>
            <w:tcW w:w="567" w:type="dxa"/>
            <w:shd w:val="clear" w:color="auto" w:fill="auto"/>
            <w:tcMar>
              <w:left w:w="108" w:type="dxa"/>
            </w:tcMar>
          </w:tcPr>
          <w:p w14:paraId="44B04A02" w14:textId="77777777" w:rsidR="000D002C" w:rsidRDefault="000D002C" w:rsidP="00463518">
            <w:pPr>
              <w:rPr>
                <w:rFonts w:ascii="Arial" w:hAnsi="Arial" w:cs="Arial"/>
                <w:i/>
              </w:rPr>
            </w:pPr>
            <w:r>
              <w:rPr>
                <w:rFonts w:ascii="Arial" w:hAnsi="Arial" w:cs="Arial"/>
                <w:i/>
              </w:rPr>
              <w:t>8.6</w:t>
            </w:r>
          </w:p>
        </w:tc>
        <w:tc>
          <w:tcPr>
            <w:tcW w:w="567" w:type="dxa"/>
            <w:shd w:val="clear" w:color="auto" w:fill="auto"/>
            <w:tcMar>
              <w:left w:w="108" w:type="dxa"/>
            </w:tcMar>
          </w:tcPr>
          <w:p w14:paraId="3A140FE9" w14:textId="77777777" w:rsidR="000D002C" w:rsidRDefault="000D002C" w:rsidP="00463518">
            <w:pPr>
              <w:rPr>
                <w:rFonts w:ascii="Arial" w:hAnsi="Arial" w:cs="Arial"/>
                <w:i/>
              </w:rPr>
            </w:pPr>
            <w:r>
              <w:rPr>
                <w:rFonts w:ascii="Arial" w:hAnsi="Arial" w:cs="Arial"/>
                <w:i/>
              </w:rPr>
              <w:t>9.1</w:t>
            </w:r>
          </w:p>
        </w:tc>
        <w:tc>
          <w:tcPr>
            <w:tcW w:w="566" w:type="dxa"/>
            <w:shd w:val="clear" w:color="auto" w:fill="auto"/>
            <w:tcMar>
              <w:left w:w="108" w:type="dxa"/>
            </w:tcMar>
          </w:tcPr>
          <w:p w14:paraId="2EB327AD" w14:textId="77777777" w:rsidR="000D002C" w:rsidRDefault="000D002C" w:rsidP="00463518">
            <w:pPr>
              <w:rPr>
                <w:rFonts w:ascii="Arial" w:hAnsi="Arial" w:cs="Arial"/>
                <w:i/>
              </w:rPr>
            </w:pPr>
            <w:r>
              <w:rPr>
                <w:rFonts w:ascii="Arial" w:hAnsi="Arial" w:cs="Arial"/>
                <w:i/>
              </w:rPr>
              <w:t>9.2</w:t>
            </w:r>
          </w:p>
        </w:tc>
      </w:tr>
      <w:tr w:rsidR="000D002C" w14:paraId="4AA1867A" w14:textId="77777777" w:rsidTr="000D002C">
        <w:tc>
          <w:tcPr>
            <w:tcW w:w="2474" w:type="dxa"/>
            <w:shd w:val="clear" w:color="auto" w:fill="D9D9D9" w:themeFill="background1" w:themeFillShade="D9"/>
            <w:tcMar>
              <w:left w:w="108" w:type="dxa"/>
            </w:tcMar>
          </w:tcPr>
          <w:p w14:paraId="3DFC624E" w14:textId="77777777" w:rsidR="000D002C" w:rsidRDefault="000D002C" w:rsidP="00463518">
            <w:pPr>
              <w:rPr>
                <w:rFonts w:ascii="Arial" w:hAnsi="Arial" w:cs="Arial"/>
                <w:b/>
              </w:rPr>
            </w:pPr>
            <w:r>
              <w:rPr>
                <w:rFonts w:ascii="Arial" w:hAnsi="Arial" w:cs="Arial"/>
                <w:b/>
              </w:rPr>
              <w:t>Learning/ teaching method</w:t>
            </w:r>
          </w:p>
        </w:tc>
        <w:tc>
          <w:tcPr>
            <w:tcW w:w="567" w:type="dxa"/>
            <w:shd w:val="clear" w:color="auto" w:fill="auto"/>
            <w:tcMar>
              <w:left w:w="108" w:type="dxa"/>
            </w:tcMar>
          </w:tcPr>
          <w:p w14:paraId="1654163E" w14:textId="77777777" w:rsidR="000D002C" w:rsidRDefault="000D002C" w:rsidP="00463518">
            <w:pPr>
              <w:rPr>
                <w:rFonts w:ascii="Arial" w:hAnsi="Arial" w:cs="Arial"/>
                <w:b/>
              </w:rPr>
            </w:pPr>
          </w:p>
        </w:tc>
        <w:tc>
          <w:tcPr>
            <w:tcW w:w="567" w:type="dxa"/>
            <w:shd w:val="clear" w:color="auto" w:fill="auto"/>
            <w:tcMar>
              <w:left w:w="108" w:type="dxa"/>
            </w:tcMar>
          </w:tcPr>
          <w:p w14:paraId="32E5FC13" w14:textId="77777777" w:rsidR="000D002C" w:rsidRDefault="000D002C" w:rsidP="00463518">
            <w:pPr>
              <w:rPr>
                <w:rFonts w:ascii="Arial" w:hAnsi="Arial" w:cs="Arial"/>
                <w:b/>
              </w:rPr>
            </w:pPr>
          </w:p>
        </w:tc>
        <w:tc>
          <w:tcPr>
            <w:tcW w:w="566" w:type="dxa"/>
            <w:shd w:val="clear" w:color="auto" w:fill="auto"/>
            <w:tcMar>
              <w:left w:w="108" w:type="dxa"/>
            </w:tcMar>
          </w:tcPr>
          <w:p w14:paraId="3C043D8B" w14:textId="77777777" w:rsidR="000D002C" w:rsidRDefault="000D002C" w:rsidP="00463518">
            <w:pPr>
              <w:rPr>
                <w:rFonts w:ascii="Arial" w:hAnsi="Arial" w:cs="Arial"/>
                <w:b/>
              </w:rPr>
            </w:pPr>
          </w:p>
        </w:tc>
        <w:tc>
          <w:tcPr>
            <w:tcW w:w="567" w:type="dxa"/>
            <w:shd w:val="clear" w:color="auto" w:fill="auto"/>
            <w:tcMar>
              <w:left w:w="108" w:type="dxa"/>
            </w:tcMar>
          </w:tcPr>
          <w:p w14:paraId="09B9D2C5" w14:textId="77777777" w:rsidR="000D002C" w:rsidRDefault="000D002C" w:rsidP="00463518">
            <w:pPr>
              <w:rPr>
                <w:rFonts w:ascii="Arial" w:hAnsi="Arial" w:cs="Arial"/>
                <w:b/>
              </w:rPr>
            </w:pPr>
          </w:p>
        </w:tc>
        <w:tc>
          <w:tcPr>
            <w:tcW w:w="566" w:type="dxa"/>
            <w:shd w:val="clear" w:color="auto" w:fill="auto"/>
            <w:tcMar>
              <w:left w:w="108" w:type="dxa"/>
            </w:tcMar>
          </w:tcPr>
          <w:p w14:paraId="38D777CE" w14:textId="77777777" w:rsidR="000D002C" w:rsidRDefault="000D002C" w:rsidP="00463518">
            <w:pPr>
              <w:rPr>
                <w:rFonts w:ascii="Arial" w:hAnsi="Arial" w:cs="Arial"/>
                <w:b/>
              </w:rPr>
            </w:pPr>
          </w:p>
        </w:tc>
        <w:tc>
          <w:tcPr>
            <w:tcW w:w="567" w:type="dxa"/>
            <w:shd w:val="clear" w:color="auto" w:fill="auto"/>
            <w:tcMar>
              <w:left w:w="108" w:type="dxa"/>
            </w:tcMar>
          </w:tcPr>
          <w:p w14:paraId="3D1BE211" w14:textId="77777777" w:rsidR="000D002C" w:rsidRDefault="000D002C" w:rsidP="00463518">
            <w:pPr>
              <w:rPr>
                <w:rFonts w:ascii="Arial" w:hAnsi="Arial" w:cs="Arial"/>
                <w:b/>
              </w:rPr>
            </w:pPr>
          </w:p>
        </w:tc>
        <w:tc>
          <w:tcPr>
            <w:tcW w:w="567" w:type="dxa"/>
            <w:shd w:val="clear" w:color="auto" w:fill="auto"/>
            <w:tcMar>
              <w:left w:w="108" w:type="dxa"/>
            </w:tcMar>
          </w:tcPr>
          <w:p w14:paraId="71BC83E9" w14:textId="77777777" w:rsidR="000D002C" w:rsidRDefault="000D002C" w:rsidP="00463518">
            <w:pPr>
              <w:rPr>
                <w:rFonts w:ascii="Arial" w:hAnsi="Arial" w:cs="Arial"/>
                <w:b/>
              </w:rPr>
            </w:pPr>
          </w:p>
        </w:tc>
        <w:tc>
          <w:tcPr>
            <w:tcW w:w="566" w:type="dxa"/>
            <w:shd w:val="clear" w:color="auto" w:fill="auto"/>
            <w:tcMar>
              <w:left w:w="108" w:type="dxa"/>
            </w:tcMar>
          </w:tcPr>
          <w:p w14:paraId="681D6466" w14:textId="77777777" w:rsidR="000D002C" w:rsidRDefault="000D002C" w:rsidP="00463518">
            <w:pPr>
              <w:rPr>
                <w:rFonts w:ascii="Arial" w:hAnsi="Arial" w:cs="Arial"/>
                <w:b/>
              </w:rPr>
            </w:pPr>
          </w:p>
        </w:tc>
      </w:tr>
      <w:tr w:rsidR="000D002C" w14:paraId="6168BF30" w14:textId="77777777" w:rsidTr="000D002C">
        <w:tc>
          <w:tcPr>
            <w:tcW w:w="2474" w:type="dxa"/>
            <w:shd w:val="clear" w:color="auto" w:fill="auto"/>
            <w:tcMar>
              <w:left w:w="108" w:type="dxa"/>
            </w:tcMar>
          </w:tcPr>
          <w:p w14:paraId="31B0E5F7" w14:textId="77777777" w:rsidR="000D002C" w:rsidRPr="002A0C72" w:rsidRDefault="000D002C" w:rsidP="00463518">
            <w:pPr>
              <w:rPr>
                <w:rFonts w:ascii="Arial" w:hAnsi="Arial" w:cs="Arial"/>
              </w:rPr>
            </w:pPr>
            <w:r w:rsidRPr="002A0C72">
              <w:rPr>
                <w:rFonts w:ascii="Arial" w:hAnsi="Arial" w:cs="Arial"/>
              </w:rPr>
              <w:t>Private Study</w:t>
            </w:r>
          </w:p>
        </w:tc>
        <w:tc>
          <w:tcPr>
            <w:tcW w:w="567" w:type="dxa"/>
            <w:shd w:val="clear" w:color="auto" w:fill="auto"/>
            <w:tcMar>
              <w:left w:w="108" w:type="dxa"/>
            </w:tcMar>
          </w:tcPr>
          <w:p w14:paraId="6A7300EE" w14:textId="77777777" w:rsidR="000D002C" w:rsidRDefault="000D002C" w:rsidP="00463518">
            <w:pPr>
              <w:rPr>
                <w:rFonts w:ascii="Arial" w:hAnsi="Arial" w:cs="Arial"/>
                <w:b/>
              </w:rPr>
            </w:pPr>
            <w:r>
              <w:rPr>
                <w:rFonts w:ascii="Arial" w:hAnsi="Arial" w:cs="Arial"/>
                <w:b/>
              </w:rPr>
              <w:t>X</w:t>
            </w:r>
          </w:p>
        </w:tc>
        <w:tc>
          <w:tcPr>
            <w:tcW w:w="567" w:type="dxa"/>
            <w:shd w:val="clear" w:color="auto" w:fill="auto"/>
            <w:tcMar>
              <w:left w:w="108" w:type="dxa"/>
            </w:tcMar>
          </w:tcPr>
          <w:p w14:paraId="58F7A03F" w14:textId="77777777" w:rsidR="000D002C" w:rsidRDefault="000D002C" w:rsidP="00463518">
            <w:pPr>
              <w:rPr>
                <w:rFonts w:ascii="Arial" w:hAnsi="Arial" w:cs="Arial"/>
                <w:b/>
              </w:rPr>
            </w:pPr>
            <w:r>
              <w:rPr>
                <w:rFonts w:ascii="Arial" w:hAnsi="Arial" w:cs="Arial"/>
                <w:b/>
              </w:rPr>
              <w:t>X</w:t>
            </w:r>
          </w:p>
        </w:tc>
        <w:tc>
          <w:tcPr>
            <w:tcW w:w="566" w:type="dxa"/>
            <w:shd w:val="clear" w:color="auto" w:fill="auto"/>
            <w:tcMar>
              <w:left w:w="108" w:type="dxa"/>
            </w:tcMar>
          </w:tcPr>
          <w:p w14:paraId="2ECB7F68" w14:textId="77777777" w:rsidR="000D002C" w:rsidRDefault="000D002C" w:rsidP="00463518">
            <w:pPr>
              <w:rPr>
                <w:rFonts w:ascii="Arial" w:hAnsi="Arial" w:cs="Arial"/>
                <w:b/>
              </w:rPr>
            </w:pPr>
            <w:r>
              <w:rPr>
                <w:rFonts w:ascii="Arial" w:hAnsi="Arial" w:cs="Arial"/>
                <w:b/>
              </w:rPr>
              <w:t>X</w:t>
            </w:r>
          </w:p>
        </w:tc>
        <w:tc>
          <w:tcPr>
            <w:tcW w:w="567" w:type="dxa"/>
            <w:shd w:val="clear" w:color="auto" w:fill="auto"/>
            <w:tcMar>
              <w:left w:w="108" w:type="dxa"/>
            </w:tcMar>
          </w:tcPr>
          <w:p w14:paraId="4FE38F8C" w14:textId="77777777" w:rsidR="000D002C" w:rsidRDefault="000D002C" w:rsidP="00463518">
            <w:pPr>
              <w:rPr>
                <w:rFonts w:ascii="Arial" w:hAnsi="Arial" w:cs="Arial"/>
                <w:b/>
              </w:rPr>
            </w:pPr>
            <w:r>
              <w:rPr>
                <w:rFonts w:ascii="Arial" w:hAnsi="Arial" w:cs="Arial"/>
                <w:b/>
              </w:rPr>
              <w:t>X</w:t>
            </w:r>
          </w:p>
        </w:tc>
        <w:tc>
          <w:tcPr>
            <w:tcW w:w="566" w:type="dxa"/>
            <w:shd w:val="clear" w:color="auto" w:fill="auto"/>
            <w:tcMar>
              <w:left w:w="108" w:type="dxa"/>
            </w:tcMar>
          </w:tcPr>
          <w:p w14:paraId="6806D4BC" w14:textId="77777777" w:rsidR="000D002C" w:rsidRDefault="000D002C" w:rsidP="00463518">
            <w:pPr>
              <w:rPr>
                <w:rFonts w:ascii="Arial" w:hAnsi="Arial" w:cs="Arial"/>
                <w:b/>
              </w:rPr>
            </w:pPr>
            <w:r>
              <w:rPr>
                <w:rFonts w:ascii="Arial" w:hAnsi="Arial" w:cs="Arial"/>
                <w:b/>
              </w:rPr>
              <w:t>X</w:t>
            </w:r>
          </w:p>
        </w:tc>
        <w:tc>
          <w:tcPr>
            <w:tcW w:w="567" w:type="dxa"/>
            <w:shd w:val="clear" w:color="auto" w:fill="auto"/>
            <w:tcMar>
              <w:left w:w="108" w:type="dxa"/>
            </w:tcMar>
          </w:tcPr>
          <w:p w14:paraId="691C1932" w14:textId="77777777" w:rsidR="000D002C" w:rsidRDefault="000D002C" w:rsidP="00463518">
            <w:pPr>
              <w:rPr>
                <w:rFonts w:ascii="Arial" w:hAnsi="Arial" w:cs="Arial"/>
                <w:b/>
              </w:rPr>
            </w:pPr>
            <w:r>
              <w:rPr>
                <w:rFonts w:ascii="Arial" w:hAnsi="Arial" w:cs="Arial"/>
                <w:b/>
              </w:rPr>
              <w:t>X</w:t>
            </w:r>
          </w:p>
        </w:tc>
        <w:tc>
          <w:tcPr>
            <w:tcW w:w="567" w:type="dxa"/>
            <w:shd w:val="clear" w:color="auto" w:fill="auto"/>
            <w:tcMar>
              <w:left w:w="108" w:type="dxa"/>
            </w:tcMar>
          </w:tcPr>
          <w:p w14:paraId="75FF7864" w14:textId="77777777" w:rsidR="000D002C" w:rsidRDefault="000D002C" w:rsidP="00463518">
            <w:pPr>
              <w:rPr>
                <w:rFonts w:ascii="Arial" w:hAnsi="Arial" w:cs="Arial"/>
                <w:b/>
              </w:rPr>
            </w:pPr>
            <w:r>
              <w:rPr>
                <w:rFonts w:ascii="Arial" w:hAnsi="Arial" w:cs="Arial"/>
                <w:b/>
              </w:rPr>
              <w:t>X</w:t>
            </w:r>
          </w:p>
        </w:tc>
        <w:tc>
          <w:tcPr>
            <w:tcW w:w="566" w:type="dxa"/>
            <w:shd w:val="clear" w:color="auto" w:fill="auto"/>
            <w:tcMar>
              <w:left w:w="108" w:type="dxa"/>
            </w:tcMar>
          </w:tcPr>
          <w:p w14:paraId="64BA7D60" w14:textId="77777777" w:rsidR="000D002C" w:rsidRDefault="000D002C" w:rsidP="00463518">
            <w:pPr>
              <w:rPr>
                <w:rFonts w:ascii="Arial" w:hAnsi="Arial" w:cs="Arial"/>
                <w:b/>
              </w:rPr>
            </w:pPr>
            <w:r>
              <w:rPr>
                <w:rFonts w:ascii="Arial" w:hAnsi="Arial" w:cs="Arial"/>
                <w:b/>
              </w:rPr>
              <w:t>X</w:t>
            </w:r>
          </w:p>
        </w:tc>
      </w:tr>
      <w:tr w:rsidR="000D002C" w14:paraId="6BB90DDA" w14:textId="77777777" w:rsidTr="000D002C">
        <w:tc>
          <w:tcPr>
            <w:tcW w:w="2474" w:type="dxa"/>
            <w:shd w:val="clear" w:color="auto" w:fill="auto"/>
            <w:tcMar>
              <w:left w:w="108" w:type="dxa"/>
            </w:tcMar>
          </w:tcPr>
          <w:p w14:paraId="0A7B832F" w14:textId="77777777" w:rsidR="000D002C" w:rsidRPr="00587EA4" w:rsidRDefault="000D002C" w:rsidP="00463518">
            <w:r w:rsidRPr="002A0C72">
              <w:rPr>
                <w:rFonts w:ascii="Arial" w:hAnsi="Arial" w:cs="Arial"/>
              </w:rPr>
              <w:t>Lectures</w:t>
            </w:r>
          </w:p>
        </w:tc>
        <w:tc>
          <w:tcPr>
            <w:tcW w:w="567" w:type="dxa"/>
            <w:shd w:val="clear" w:color="auto" w:fill="auto"/>
            <w:tcMar>
              <w:left w:w="108" w:type="dxa"/>
            </w:tcMar>
          </w:tcPr>
          <w:p w14:paraId="3F646762" w14:textId="77777777" w:rsidR="000D002C" w:rsidRDefault="000D002C" w:rsidP="00463518">
            <w:pPr>
              <w:rPr>
                <w:rFonts w:ascii="Arial" w:hAnsi="Arial" w:cs="Arial"/>
                <w:b/>
              </w:rPr>
            </w:pPr>
            <w:r>
              <w:rPr>
                <w:rFonts w:ascii="Arial" w:hAnsi="Arial" w:cs="Arial"/>
                <w:b/>
              </w:rPr>
              <w:t>X</w:t>
            </w:r>
          </w:p>
        </w:tc>
        <w:tc>
          <w:tcPr>
            <w:tcW w:w="567" w:type="dxa"/>
            <w:shd w:val="clear" w:color="auto" w:fill="auto"/>
            <w:tcMar>
              <w:left w:w="108" w:type="dxa"/>
            </w:tcMar>
          </w:tcPr>
          <w:p w14:paraId="09DEF51E" w14:textId="77777777" w:rsidR="000D002C" w:rsidRDefault="000D002C" w:rsidP="00463518">
            <w:pPr>
              <w:rPr>
                <w:rFonts w:ascii="Arial" w:hAnsi="Arial" w:cs="Arial"/>
                <w:b/>
              </w:rPr>
            </w:pPr>
            <w:r>
              <w:rPr>
                <w:rFonts w:ascii="Arial" w:hAnsi="Arial" w:cs="Arial"/>
                <w:b/>
              </w:rPr>
              <w:t>X</w:t>
            </w:r>
          </w:p>
        </w:tc>
        <w:tc>
          <w:tcPr>
            <w:tcW w:w="566" w:type="dxa"/>
            <w:shd w:val="clear" w:color="auto" w:fill="auto"/>
            <w:tcMar>
              <w:left w:w="108" w:type="dxa"/>
            </w:tcMar>
          </w:tcPr>
          <w:p w14:paraId="496E438F" w14:textId="77777777" w:rsidR="000D002C" w:rsidRDefault="000D002C" w:rsidP="00463518">
            <w:pPr>
              <w:rPr>
                <w:rFonts w:ascii="Arial" w:hAnsi="Arial" w:cs="Arial"/>
                <w:b/>
              </w:rPr>
            </w:pPr>
            <w:r>
              <w:rPr>
                <w:rFonts w:ascii="Arial" w:hAnsi="Arial" w:cs="Arial"/>
                <w:b/>
              </w:rPr>
              <w:t>X</w:t>
            </w:r>
          </w:p>
        </w:tc>
        <w:tc>
          <w:tcPr>
            <w:tcW w:w="567" w:type="dxa"/>
            <w:shd w:val="clear" w:color="auto" w:fill="auto"/>
            <w:tcMar>
              <w:left w:w="108" w:type="dxa"/>
            </w:tcMar>
          </w:tcPr>
          <w:p w14:paraId="26229F9D" w14:textId="77777777" w:rsidR="000D002C" w:rsidRDefault="000D002C" w:rsidP="00463518">
            <w:pPr>
              <w:rPr>
                <w:rFonts w:ascii="Arial" w:hAnsi="Arial" w:cs="Arial"/>
                <w:b/>
              </w:rPr>
            </w:pPr>
            <w:r>
              <w:rPr>
                <w:rFonts w:ascii="Arial" w:hAnsi="Arial" w:cs="Arial"/>
                <w:b/>
              </w:rPr>
              <w:t>X</w:t>
            </w:r>
          </w:p>
        </w:tc>
        <w:tc>
          <w:tcPr>
            <w:tcW w:w="566" w:type="dxa"/>
            <w:shd w:val="clear" w:color="auto" w:fill="auto"/>
            <w:tcMar>
              <w:left w:w="108" w:type="dxa"/>
            </w:tcMar>
          </w:tcPr>
          <w:p w14:paraId="19521BA2" w14:textId="77777777" w:rsidR="000D002C" w:rsidRDefault="000D002C" w:rsidP="00463518">
            <w:pPr>
              <w:rPr>
                <w:rFonts w:ascii="Arial" w:hAnsi="Arial" w:cs="Arial"/>
                <w:b/>
              </w:rPr>
            </w:pPr>
            <w:r>
              <w:rPr>
                <w:rFonts w:ascii="Arial" w:hAnsi="Arial" w:cs="Arial"/>
                <w:b/>
              </w:rPr>
              <w:t>X</w:t>
            </w:r>
          </w:p>
        </w:tc>
        <w:tc>
          <w:tcPr>
            <w:tcW w:w="567" w:type="dxa"/>
            <w:shd w:val="clear" w:color="auto" w:fill="auto"/>
            <w:tcMar>
              <w:left w:w="108" w:type="dxa"/>
            </w:tcMar>
          </w:tcPr>
          <w:p w14:paraId="7DFAE845" w14:textId="77777777" w:rsidR="000D002C" w:rsidRDefault="000D002C" w:rsidP="00463518">
            <w:pPr>
              <w:rPr>
                <w:rFonts w:ascii="Arial" w:hAnsi="Arial" w:cs="Arial"/>
                <w:b/>
              </w:rPr>
            </w:pPr>
          </w:p>
        </w:tc>
        <w:tc>
          <w:tcPr>
            <w:tcW w:w="567" w:type="dxa"/>
            <w:shd w:val="clear" w:color="auto" w:fill="auto"/>
            <w:tcMar>
              <w:left w:w="108" w:type="dxa"/>
            </w:tcMar>
          </w:tcPr>
          <w:p w14:paraId="1DAD97C7" w14:textId="77777777" w:rsidR="000D002C" w:rsidRDefault="000D002C" w:rsidP="00463518">
            <w:pPr>
              <w:rPr>
                <w:rFonts w:ascii="Arial" w:hAnsi="Arial" w:cs="Arial"/>
                <w:b/>
              </w:rPr>
            </w:pPr>
            <w:r>
              <w:rPr>
                <w:rFonts w:ascii="Arial" w:hAnsi="Arial" w:cs="Arial"/>
                <w:b/>
              </w:rPr>
              <w:t>X</w:t>
            </w:r>
          </w:p>
        </w:tc>
        <w:tc>
          <w:tcPr>
            <w:tcW w:w="566" w:type="dxa"/>
            <w:shd w:val="clear" w:color="auto" w:fill="auto"/>
            <w:tcMar>
              <w:left w:w="108" w:type="dxa"/>
            </w:tcMar>
          </w:tcPr>
          <w:p w14:paraId="27A478BF" w14:textId="77777777" w:rsidR="000D002C" w:rsidRDefault="000D002C" w:rsidP="00463518">
            <w:pPr>
              <w:rPr>
                <w:rFonts w:ascii="Arial" w:hAnsi="Arial" w:cs="Arial"/>
                <w:b/>
              </w:rPr>
            </w:pPr>
            <w:r>
              <w:rPr>
                <w:rFonts w:ascii="Arial" w:hAnsi="Arial" w:cs="Arial"/>
                <w:b/>
              </w:rPr>
              <w:t>X</w:t>
            </w:r>
          </w:p>
        </w:tc>
      </w:tr>
      <w:tr w:rsidR="000D002C" w14:paraId="0CD6713B" w14:textId="77777777" w:rsidTr="000D002C">
        <w:tc>
          <w:tcPr>
            <w:tcW w:w="2474" w:type="dxa"/>
            <w:shd w:val="clear" w:color="auto" w:fill="D9D9D9" w:themeFill="background1" w:themeFillShade="D9"/>
            <w:tcMar>
              <w:left w:w="108" w:type="dxa"/>
            </w:tcMar>
          </w:tcPr>
          <w:p w14:paraId="72C2C11D" w14:textId="77777777" w:rsidR="000D002C" w:rsidRDefault="000D002C" w:rsidP="00463518">
            <w:pPr>
              <w:rPr>
                <w:rFonts w:ascii="Arial" w:hAnsi="Arial" w:cs="Arial"/>
                <w:b/>
              </w:rPr>
            </w:pPr>
            <w:r>
              <w:rPr>
                <w:rFonts w:ascii="Arial" w:hAnsi="Arial" w:cs="Arial"/>
                <w:b/>
              </w:rPr>
              <w:t>Assessment method</w:t>
            </w:r>
          </w:p>
        </w:tc>
        <w:tc>
          <w:tcPr>
            <w:tcW w:w="567" w:type="dxa"/>
            <w:shd w:val="clear" w:color="auto" w:fill="auto"/>
            <w:tcMar>
              <w:left w:w="108" w:type="dxa"/>
            </w:tcMar>
          </w:tcPr>
          <w:p w14:paraId="34775991" w14:textId="77777777" w:rsidR="000D002C" w:rsidRDefault="000D002C" w:rsidP="00463518">
            <w:pPr>
              <w:rPr>
                <w:rFonts w:ascii="Arial" w:hAnsi="Arial" w:cs="Arial"/>
                <w:b/>
              </w:rPr>
            </w:pPr>
          </w:p>
        </w:tc>
        <w:tc>
          <w:tcPr>
            <w:tcW w:w="567" w:type="dxa"/>
            <w:shd w:val="clear" w:color="auto" w:fill="auto"/>
            <w:tcMar>
              <w:left w:w="108" w:type="dxa"/>
            </w:tcMar>
          </w:tcPr>
          <w:p w14:paraId="61B3D608" w14:textId="77777777" w:rsidR="000D002C" w:rsidRDefault="000D002C" w:rsidP="00463518">
            <w:pPr>
              <w:rPr>
                <w:rFonts w:ascii="Arial" w:hAnsi="Arial" w:cs="Arial"/>
                <w:b/>
              </w:rPr>
            </w:pPr>
          </w:p>
        </w:tc>
        <w:tc>
          <w:tcPr>
            <w:tcW w:w="566" w:type="dxa"/>
            <w:shd w:val="clear" w:color="auto" w:fill="auto"/>
            <w:tcMar>
              <w:left w:w="108" w:type="dxa"/>
            </w:tcMar>
          </w:tcPr>
          <w:p w14:paraId="4B26E040" w14:textId="77777777" w:rsidR="000D002C" w:rsidRDefault="000D002C" w:rsidP="00463518">
            <w:pPr>
              <w:rPr>
                <w:rFonts w:ascii="Arial" w:hAnsi="Arial" w:cs="Arial"/>
                <w:b/>
              </w:rPr>
            </w:pPr>
          </w:p>
        </w:tc>
        <w:tc>
          <w:tcPr>
            <w:tcW w:w="567" w:type="dxa"/>
            <w:shd w:val="clear" w:color="auto" w:fill="auto"/>
            <w:tcMar>
              <w:left w:w="108" w:type="dxa"/>
            </w:tcMar>
          </w:tcPr>
          <w:p w14:paraId="2D75CDF2" w14:textId="77777777" w:rsidR="000D002C" w:rsidRDefault="000D002C" w:rsidP="00463518">
            <w:pPr>
              <w:rPr>
                <w:rFonts w:ascii="Arial" w:hAnsi="Arial" w:cs="Arial"/>
                <w:b/>
              </w:rPr>
            </w:pPr>
          </w:p>
        </w:tc>
        <w:tc>
          <w:tcPr>
            <w:tcW w:w="566" w:type="dxa"/>
            <w:shd w:val="clear" w:color="auto" w:fill="auto"/>
            <w:tcMar>
              <w:left w:w="108" w:type="dxa"/>
            </w:tcMar>
          </w:tcPr>
          <w:p w14:paraId="1B6A7676" w14:textId="77777777" w:rsidR="000D002C" w:rsidRDefault="000D002C" w:rsidP="00463518">
            <w:pPr>
              <w:rPr>
                <w:rFonts w:ascii="Arial" w:hAnsi="Arial" w:cs="Arial"/>
                <w:b/>
              </w:rPr>
            </w:pPr>
          </w:p>
        </w:tc>
        <w:tc>
          <w:tcPr>
            <w:tcW w:w="567" w:type="dxa"/>
            <w:shd w:val="clear" w:color="auto" w:fill="auto"/>
            <w:tcMar>
              <w:left w:w="108" w:type="dxa"/>
            </w:tcMar>
          </w:tcPr>
          <w:p w14:paraId="5E4F5386" w14:textId="77777777" w:rsidR="000D002C" w:rsidRDefault="000D002C" w:rsidP="00463518">
            <w:pPr>
              <w:rPr>
                <w:rFonts w:ascii="Arial" w:hAnsi="Arial" w:cs="Arial"/>
                <w:b/>
              </w:rPr>
            </w:pPr>
          </w:p>
        </w:tc>
        <w:tc>
          <w:tcPr>
            <w:tcW w:w="567" w:type="dxa"/>
            <w:shd w:val="clear" w:color="auto" w:fill="auto"/>
            <w:tcMar>
              <w:left w:w="108" w:type="dxa"/>
            </w:tcMar>
          </w:tcPr>
          <w:p w14:paraId="24442089" w14:textId="77777777" w:rsidR="000D002C" w:rsidRDefault="000D002C" w:rsidP="00463518">
            <w:pPr>
              <w:rPr>
                <w:rFonts w:ascii="Arial" w:hAnsi="Arial" w:cs="Arial"/>
                <w:b/>
              </w:rPr>
            </w:pPr>
          </w:p>
        </w:tc>
        <w:tc>
          <w:tcPr>
            <w:tcW w:w="566" w:type="dxa"/>
            <w:shd w:val="clear" w:color="auto" w:fill="auto"/>
            <w:tcMar>
              <w:left w:w="108" w:type="dxa"/>
            </w:tcMar>
          </w:tcPr>
          <w:p w14:paraId="64A0EDFA" w14:textId="77777777" w:rsidR="000D002C" w:rsidRDefault="000D002C" w:rsidP="00463518">
            <w:pPr>
              <w:rPr>
                <w:rFonts w:ascii="Arial" w:hAnsi="Arial" w:cs="Arial"/>
                <w:b/>
              </w:rPr>
            </w:pPr>
          </w:p>
        </w:tc>
      </w:tr>
      <w:tr w:rsidR="000D002C" w14:paraId="3012CA2E" w14:textId="77777777" w:rsidTr="000D002C">
        <w:tc>
          <w:tcPr>
            <w:tcW w:w="2474" w:type="dxa"/>
            <w:shd w:val="clear" w:color="auto" w:fill="auto"/>
            <w:tcMar>
              <w:left w:w="108" w:type="dxa"/>
            </w:tcMar>
          </w:tcPr>
          <w:p w14:paraId="19C29D02" w14:textId="77777777" w:rsidR="000D002C" w:rsidRPr="005D7AD9" w:rsidRDefault="000D002C" w:rsidP="00463518">
            <w:r w:rsidRPr="002A0C72">
              <w:rPr>
                <w:rFonts w:ascii="Arial" w:hAnsi="Arial" w:cs="Arial"/>
              </w:rPr>
              <w:t>Examination</w:t>
            </w:r>
          </w:p>
        </w:tc>
        <w:tc>
          <w:tcPr>
            <w:tcW w:w="567" w:type="dxa"/>
            <w:shd w:val="clear" w:color="auto" w:fill="auto"/>
            <w:tcMar>
              <w:left w:w="108" w:type="dxa"/>
            </w:tcMar>
          </w:tcPr>
          <w:p w14:paraId="5A0E0E85" w14:textId="77777777" w:rsidR="000D002C" w:rsidRDefault="000D002C" w:rsidP="00463518">
            <w:pPr>
              <w:rPr>
                <w:rFonts w:ascii="Arial" w:hAnsi="Arial" w:cs="Arial"/>
                <w:b/>
              </w:rPr>
            </w:pPr>
            <w:r>
              <w:rPr>
                <w:rFonts w:ascii="Arial" w:hAnsi="Arial" w:cs="Arial"/>
                <w:b/>
              </w:rPr>
              <w:t>X</w:t>
            </w:r>
          </w:p>
        </w:tc>
        <w:tc>
          <w:tcPr>
            <w:tcW w:w="567" w:type="dxa"/>
            <w:shd w:val="clear" w:color="auto" w:fill="auto"/>
            <w:tcMar>
              <w:left w:w="108" w:type="dxa"/>
            </w:tcMar>
          </w:tcPr>
          <w:p w14:paraId="684FF861" w14:textId="77777777" w:rsidR="000D002C" w:rsidRDefault="000D002C" w:rsidP="00463518">
            <w:pPr>
              <w:rPr>
                <w:rFonts w:ascii="Arial" w:hAnsi="Arial" w:cs="Arial"/>
                <w:b/>
              </w:rPr>
            </w:pPr>
            <w:r>
              <w:rPr>
                <w:rFonts w:ascii="Arial" w:hAnsi="Arial" w:cs="Arial"/>
                <w:b/>
              </w:rPr>
              <w:t>X</w:t>
            </w:r>
          </w:p>
        </w:tc>
        <w:tc>
          <w:tcPr>
            <w:tcW w:w="566" w:type="dxa"/>
            <w:shd w:val="clear" w:color="auto" w:fill="auto"/>
            <w:tcMar>
              <w:left w:w="108" w:type="dxa"/>
            </w:tcMar>
          </w:tcPr>
          <w:p w14:paraId="5EF888F0" w14:textId="77777777" w:rsidR="000D002C" w:rsidRDefault="000D002C" w:rsidP="00463518">
            <w:pPr>
              <w:rPr>
                <w:rFonts w:ascii="Arial" w:hAnsi="Arial" w:cs="Arial"/>
                <w:b/>
              </w:rPr>
            </w:pPr>
            <w:r>
              <w:rPr>
                <w:rFonts w:ascii="Arial" w:hAnsi="Arial" w:cs="Arial"/>
                <w:b/>
              </w:rPr>
              <w:t>X</w:t>
            </w:r>
          </w:p>
        </w:tc>
        <w:tc>
          <w:tcPr>
            <w:tcW w:w="567" w:type="dxa"/>
            <w:shd w:val="clear" w:color="auto" w:fill="auto"/>
            <w:tcMar>
              <w:left w:w="108" w:type="dxa"/>
            </w:tcMar>
          </w:tcPr>
          <w:p w14:paraId="7FAA4802" w14:textId="77777777" w:rsidR="000D002C" w:rsidRDefault="000D002C" w:rsidP="00463518">
            <w:pPr>
              <w:rPr>
                <w:rFonts w:ascii="Arial" w:hAnsi="Arial" w:cs="Arial"/>
                <w:b/>
              </w:rPr>
            </w:pPr>
            <w:r>
              <w:rPr>
                <w:rFonts w:ascii="Arial" w:hAnsi="Arial" w:cs="Arial"/>
                <w:b/>
              </w:rPr>
              <w:t>X</w:t>
            </w:r>
          </w:p>
        </w:tc>
        <w:tc>
          <w:tcPr>
            <w:tcW w:w="566" w:type="dxa"/>
            <w:shd w:val="clear" w:color="auto" w:fill="auto"/>
            <w:tcMar>
              <w:left w:w="108" w:type="dxa"/>
            </w:tcMar>
          </w:tcPr>
          <w:p w14:paraId="4299795A" w14:textId="77777777" w:rsidR="000D002C" w:rsidRDefault="000D002C" w:rsidP="00463518">
            <w:pPr>
              <w:rPr>
                <w:rFonts w:ascii="Arial" w:hAnsi="Arial" w:cs="Arial"/>
                <w:b/>
              </w:rPr>
            </w:pPr>
            <w:r>
              <w:rPr>
                <w:rFonts w:ascii="Arial" w:hAnsi="Arial" w:cs="Arial"/>
                <w:b/>
              </w:rPr>
              <w:t>X</w:t>
            </w:r>
          </w:p>
        </w:tc>
        <w:tc>
          <w:tcPr>
            <w:tcW w:w="567" w:type="dxa"/>
            <w:shd w:val="clear" w:color="auto" w:fill="auto"/>
            <w:tcMar>
              <w:left w:w="108" w:type="dxa"/>
            </w:tcMar>
          </w:tcPr>
          <w:p w14:paraId="14D138A8" w14:textId="77777777" w:rsidR="000D002C" w:rsidRDefault="000D002C" w:rsidP="00463518">
            <w:pPr>
              <w:rPr>
                <w:rFonts w:ascii="Arial" w:hAnsi="Arial" w:cs="Arial"/>
                <w:b/>
              </w:rPr>
            </w:pPr>
            <w:r>
              <w:rPr>
                <w:rFonts w:ascii="Arial" w:hAnsi="Arial" w:cs="Arial"/>
                <w:b/>
              </w:rPr>
              <w:t>X</w:t>
            </w:r>
          </w:p>
        </w:tc>
        <w:tc>
          <w:tcPr>
            <w:tcW w:w="567" w:type="dxa"/>
            <w:shd w:val="clear" w:color="auto" w:fill="auto"/>
            <w:tcMar>
              <w:left w:w="108" w:type="dxa"/>
            </w:tcMar>
          </w:tcPr>
          <w:p w14:paraId="39773908" w14:textId="77777777" w:rsidR="000D002C" w:rsidRDefault="000D002C" w:rsidP="00463518">
            <w:pPr>
              <w:rPr>
                <w:rFonts w:ascii="Arial" w:hAnsi="Arial" w:cs="Arial"/>
                <w:b/>
              </w:rPr>
            </w:pPr>
            <w:r>
              <w:rPr>
                <w:rFonts w:ascii="Arial" w:hAnsi="Arial" w:cs="Arial"/>
                <w:b/>
              </w:rPr>
              <w:t>X</w:t>
            </w:r>
          </w:p>
        </w:tc>
        <w:tc>
          <w:tcPr>
            <w:tcW w:w="566" w:type="dxa"/>
            <w:shd w:val="clear" w:color="auto" w:fill="auto"/>
            <w:tcMar>
              <w:left w:w="108" w:type="dxa"/>
            </w:tcMar>
          </w:tcPr>
          <w:p w14:paraId="2DD3C3FF" w14:textId="77777777" w:rsidR="000D002C" w:rsidRDefault="000D002C" w:rsidP="00463518">
            <w:pPr>
              <w:rPr>
                <w:rFonts w:ascii="Arial" w:hAnsi="Arial" w:cs="Arial"/>
                <w:b/>
              </w:rPr>
            </w:pPr>
            <w:r>
              <w:rPr>
                <w:rFonts w:ascii="Arial" w:hAnsi="Arial" w:cs="Arial"/>
                <w:b/>
              </w:rPr>
              <w:t>X</w:t>
            </w:r>
          </w:p>
        </w:tc>
      </w:tr>
      <w:tr w:rsidR="000D002C" w14:paraId="5A7E08BC" w14:textId="77777777" w:rsidTr="000D002C">
        <w:tc>
          <w:tcPr>
            <w:tcW w:w="2474" w:type="dxa"/>
            <w:shd w:val="clear" w:color="auto" w:fill="auto"/>
            <w:tcMar>
              <w:left w:w="108" w:type="dxa"/>
            </w:tcMar>
          </w:tcPr>
          <w:p w14:paraId="325EDD35" w14:textId="77777777" w:rsidR="000D002C" w:rsidRPr="005D7AD9" w:rsidRDefault="000D002C" w:rsidP="00463518">
            <w:r>
              <w:rPr>
                <w:rFonts w:ascii="Arial" w:hAnsi="Arial" w:cs="Arial"/>
              </w:rPr>
              <w:t>Assignments</w:t>
            </w:r>
          </w:p>
        </w:tc>
        <w:tc>
          <w:tcPr>
            <w:tcW w:w="567" w:type="dxa"/>
            <w:shd w:val="clear" w:color="auto" w:fill="auto"/>
            <w:tcMar>
              <w:left w:w="108" w:type="dxa"/>
            </w:tcMar>
          </w:tcPr>
          <w:p w14:paraId="7C5913B7" w14:textId="77777777" w:rsidR="000D002C" w:rsidRDefault="000D002C" w:rsidP="00463518">
            <w:pPr>
              <w:rPr>
                <w:rFonts w:ascii="Arial" w:hAnsi="Arial" w:cs="Arial"/>
                <w:b/>
              </w:rPr>
            </w:pPr>
            <w:r>
              <w:rPr>
                <w:rFonts w:ascii="Arial" w:hAnsi="Arial" w:cs="Arial"/>
                <w:b/>
              </w:rPr>
              <w:t>X</w:t>
            </w:r>
          </w:p>
        </w:tc>
        <w:tc>
          <w:tcPr>
            <w:tcW w:w="567" w:type="dxa"/>
            <w:shd w:val="clear" w:color="auto" w:fill="auto"/>
            <w:tcMar>
              <w:left w:w="108" w:type="dxa"/>
            </w:tcMar>
          </w:tcPr>
          <w:p w14:paraId="00564F0B" w14:textId="77777777" w:rsidR="000D002C" w:rsidRDefault="000D002C" w:rsidP="00463518">
            <w:pPr>
              <w:rPr>
                <w:rFonts w:ascii="Arial" w:hAnsi="Arial" w:cs="Arial"/>
                <w:b/>
              </w:rPr>
            </w:pPr>
            <w:r>
              <w:rPr>
                <w:rFonts w:ascii="Arial" w:hAnsi="Arial" w:cs="Arial"/>
                <w:b/>
              </w:rPr>
              <w:t>X</w:t>
            </w:r>
          </w:p>
        </w:tc>
        <w:tc>
          <w:tcPr>
            <w:tcW w:w="566" w:type="dxa"/>
            <w:shd w:val="clear" w:color="auto" w:fill="auto"/>
            <w:tcMar>
              <w:left w:w="108" w:type="dxa"/>
            </w:tcMar>
          </w:tcPr>
          <w:p w14:paraId="0A22FA58" w14:textId="77777777" w:rsidR="000D002C" w:rsidRDefault="000D002C" w:rsidP="00463518">
            <w:pPr>
              <w:rPr>
                <w:rFonts w:ascii="Arial" w:hAnsi="Arial" w:cs="Arial"/>
                <w:b/>
              </w:rPr>
            </w:pPr>
            <w:r>
              <w:rPr>
                <w:rFonts w:ascii="Arial" w:hAnsi="Arial" w:cs="Arial"/>
                <w:b/>
              </w:rPr>
              <w:t>X</w:t>
            </w:r>
          </w:p>
        </w:tc>
        <w:tc>
          <w:tcPr>
            <w:tcW w:w="567" w:type="dxa"/>
            <w:shd w:val="clear" w:color="auto" w:fill="auto"/>
            <w:tcMar>
              <w:left w:w="108" w:type="dxa"/>
            </w:tcMar>
          </w:tcPr>
          <w:p w14:paraId="7AEAAEED" w14:textId="77777777" w:rsidR="000D002C" w:rsidRDefault="000D002C" w:rsidP="00463518">
            <w:pPr>
              <w:rPr>
                <w:rFonts w:ascii="Arial" w:hAnsi="Arial" w:cs="Arial"/>
                <w:b/>
              </w:rPr>
            </w:pPr>
            <w:r>
              <w:rPr>
                <w:rFonts w:ascii="Arial" w:hAnsi="Arial" w:cs="Arial"/>
                <w:b/>
              </w:rPr>
              <w:t>X</w:t>
            </w:r>
          </w:p>
        </w:tc>
        <w:tc>
          <w:tcPr>
            <w:tcW w:w="566" w:type="dxa"/>
            <w:shd w:val="clear" w:color="auto" w:fill="auto"/>
            <w:tcMar>
              <w:left w:w="108" w:type="dxa"/>
            </w:tcMar>
          </w:tcPr>
          <w:p w14:paraId="1845A1B8" w14:textId="77777777" w:rsidR="000D002C" w:rsidRDefault="000D002C" w:rsidP="00463518">
            <w:pPr>
              <w:rPr>
                <w:rFonts w:ascii="Arial" w:hAnsi="Arial" w:cs="Arial"/>
                <w:b/>
              </w:rPr>
            </w:pPr>
            <w:r>
              <w:rPr>
                <w:rFonts w:ascii="Arial" w:hAnsi="Arial" w:cs="Arial"/>
                <w:b/>
              </w:rPr>
              <w:t>X</w:t>
            </w:r>
          </w:p>
        </w:tc>
        <w:tc>
          <w:tcPr>
            <w:tcW w:w="567" w:type="dxa"/>
            <w:shd w:val="clear" w:color="auto" w:fill="auto"/>
            <w:tcMar>
              <w:left w:w="108" w:type="dxa"/>
            </w:tcMar>
          </w:tcPr>
          <w:p w14:paraId="4259BC20" w14:textId="77777777" w:rsidR="000D002C" w:rsidRDefault="000D002C" w:rsidP="00463518">
            <w:pPr>
              <w:rPr>
                <w:rFonts w:ascii="Arial" w:hAnsi="Arial" w:cs="Arial"/>
                <w:b/>
              </w:rPr>
            </w:pPr>
            <w:r>
              <w:rPr>
                <w:rFonts w:ascii="Arial" w:hAnsi="Arial" w:cs="Arial"/>
                <w:b/>
              </w:rPr>
              <w:t>X</w:t>
            </w:r>
          </w:p>
        </w:tc>
        <w:tc>
          <w:tcPr>
            <w:tcW w:w="567" w:type="dxa"/>
            <w:shd w:val="clear" w:color="auto" w:fill="auto"/>
            <w:tcMar>
              <w:left w:w="108" w:type="dxa"/>
            </w:tcMar>
          </w:tcPr>
          <w:p w14:paraId="0792FEE1" w14:textId="77777777" w:rsidR="000D002C" w:rsidRDefault="000D002C" w:rsidP="00463518">
            <w:pPr>
              <w:rPr>
                <w:rFonts w:ascii="Arial" w:hAnsi="Arial" w:cs="Arial"/>
                <w:b/>
              </w:rPr>
            </w:pPr>
            <w:r>
              <w:rPr>
                <w:rFonts w:ascii="Arial" w:hAnsi="Arial" w:cs="Arial"/>
                <w:b/>
              </w:rPr>
              <w:t>X</w:t>
            </w:r>
          </w:p>
        </w:tc>
        <w:tc>
          <w:tcPr>
            <w:tcW w:w="566" w:type="dxa"/>
            <w:shd w:val="clear" w:color="auto" w:fill="auto"/>
            <w:tcMar>
              <w:left w:w="108" w:type="dxa"/>
            </w:tcMar>
          </w:tcPr>
          <w:p w14:paraId="2D48BCC1" w14:textId="77777777" w:rsidR="000D002C" w:rsidRDefault="000D002C" w:rsidP="00463518">
            <w:pPr>
              <w:rPr>
                <w:rFonts w:ascii="Arial" w:hAnsi="Arial" w:cs="Arial"/>
                <w:b/>
              </w:rPr>
            </w:pPr>
            <w:r>
              <w:rPr>
                <w:rFonts w:ascii="Arial" w:hAnsi="Arial" w:cs="Arial"/>
                <w:b/>
              </w:rPr>
              <w:t>X</w:t>
            </w:r>
          </w:p>
        </w:tc>
      </w:tr>
    </w:tbl>
    <w:p w14:paraId="66133DE4" w14:textId="77777777" w:rsidR="007A6245" w:rsidRDefault="007A6245" w:rsidP="00302082">
      <w:pPr>
        <w:spacing w:after="120" w:line="240" w:lineRule="auto"/>
        <w:ind w:left="426" w:right="260"/>
        <w:rPr>
          <w:rFonts w:ascii="Arial" w:hAnsi="Arial" w:cs="Arial"/>
          <w:b/>
          <w:iCs/>
        </w:rPr>
      </w:pPr>
    </w:p>
    <w:p w14:paraId="0B3A316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2868453" w14:textId="635929F5"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D8F55A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ED6621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4F4E1A3" w14:textId="7F8A8740" w:rsidR="00883204" w:rsidRDefault="00883204" w:rsidP="00FF1E76">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180F5AC" w14:textId="77777777" w:rsidR="00096DA4" w:rsidRPr="00302082" w:rsidRDefault="00096DA4" w:rsidP="00302082">
      <w:pPr>
        <w:spacing w:after="120" w:line="240" w:lineRule="auto"/>
        <w:ind w:left="426" w:right="260"/>
        <w:rPr>
          <w:rFonts w:ascii="Arial" w:hAnsi="Arial" w:cs="Arial"/>
          <w:i/>
          <w:iCs/>
        </w:rPr>
      </w:pPr>
    </w:p>
    <w:p w14:paraId="1B5D779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DCC79B5" w14:textId="7C7CCB46" w:rsidR="00D1690A" w:rsidRPr="00154D48" w:rsidRDefault="006E66A8" w:rsidP="00154D48">
      <w:pPr>
        <w:spacing w:after="120" w:line="240" w:lineRule="auto"/>
        <w:ind w:left="567" w:right="260"/>
        <w:rPr>
          <w:rFonts w:ascii="Arial" w:hAnsi="Arial" w:cs="Arial"/>
        </w:rPr>
      </w:pPr>
      <w:r>
        <w:rPr>
          <w:rFonts w:ascii="Arial" w:hAnsi="Arial" w:cs="Arial"/>
        </w:rPr>
        <w:t>Canterbur</w:t>
      </w:r>
      <w:r w:rsidR="00D1690A">
        <w:rPr>
          <w:rFonts w:ascii="Arial" w:hAnsi="Arial" w:cs="Arial"/>
          <w:iCs/>
        </w:rPr>
        <w:t>y</w:t>
      </w:r>
    </w:p>
    <w:p w14:paraId="7F2B18F0" w14:textId="77777777" w:rsidR="00154D48" w:rsidRPr="00154D48" w:rsidRDefault="00154D48" w:rsidP="00D1690A">
      <w:pPr>
        <w:spacing w:after="120" w:line="240" w:lineRule="auto"/>
        <w:ind w:left="567" w:right="260"/>
        <w:rPr>
          <w:rFonts w:ascii="Arial" w:hAnsi="Arial" w:cs="Arial"/>
          <w:iCs/>
        </w:rPr>
      </w:pPr>
    </w:p>
    <w:p w14:paraId="3368B94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398D001" w14:textId="63639A33" w:rsidR="00922E9E" w:rsidRPr="00154D48" w:rsidRDefault="006E66A8" w:rsidP="00154D48">
      <w:pPr>
        <w:spacing w:after="120" w:line="240" w:lineRule="auto"/>
        <w:ind w:left="567" w:right="260"/>
        <w:rPr>
          <w:rFonts w:ascii="Arial" w:hAnsi="Arial" w:cs="Arial"/>
          <w:iCs/>
        </w:rPr>
      </w:pPr>
      <w:r w:rsidRPr="006E66A8">
        <w:rPr>
          <w:rFonts w:ascii="Arial" w:hAnsi="Arial" w:cs="Arial"/>
          <w:iCs/>
        </w:rPr>
        <w:t>The topics to be covered in this module were develop collaboratively by scientists in several countries (mostly Germany and Great Britain but also France, Denmark, USA</w:t>
      </w:r>
      <w:r>
        <w:rPr>
          <w:rFonts w:ascii="Arial" w:hAnsi="Arial" w:cs="Arial"/>
          <w:iCs/>
        </w:rPr>
        <w:t>)</w:t>
      </w:r>
      <w:r w:rsidRPr="006E66A8">
        <w:rPr>
          <w:rFonts w:ascii="Arial" w:hAnsi="Arial" w:cs="Arial"/>
          <w:iCs/>
        </w:rPr>
        <w:t xml:space="preserve"> during the period between 1905 and 1960. Throughout the teaching of this module emphasis will be made on how contributions from different countries, each having their own approach to Physics, interacted to create the theory we have today which is an objective gift to humanity without any cultural or national biases (a trait shared by all the established physical theories, which should be described as universal, rather than international).</w:t>
      </w:r>
    </w:p>
    <w:p w14:paraId="28708FD4" w14:textId="77777777" w:rsidR="00154D48" w:rsidRPr="00154D48" w:rsidRDefault="00154D48" w:rsidP="00154D48">
      <w:pPr>
        <w:spacing w:after="120" w:line="240" w:lineRule="auto"/>
        <w:ind w:left="567" w:right="260"/>
        <w:rPr>
          <w:rFonts w:ascii="Arial" w:hAnsi="Arial" w:cs="Arial"/>
          <w:iCs/>
        </w:rPr>
      </w:pPr>
    </w:p>
    <w:p w14:paraId="62A5522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B4D256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15638AE" w14:textId="77777777" w:rsidTr="00154D48">
        <w:trPr>
          <w:trHeight w:val="317"/>
        </w:trPr>
        <w:tc>
          <w:tcPr>
            <w:tcW w:w="1526" w:type="dxa"/>
          </w:tcPr>
          <w:p w14:paraId="7732B335" w14:textId="77777777" w:rsidR="00422B69" w:rsidRPr="00BA453C" w:rsidRDefault="00422B69" w:rsidP="00302082">
            <w:pPr>
              <w:spacing w:after="120"/>
              <w:ind w:right="-330"/>
              <w:rPr>
                <w:rFonts w:ascii="Arial" w:hAnsi="Arial" w:cs="Arial"/>
                <w:sz w:val="18"/>
              </w:rPr>
            </w:pPr>
            <w:bookmarkStart w:id="0" w:name="_GoBack"/>
            <w:bookmarkEnd w:id="0"/>
            <w:r w:rsidRPr="00BA453C">
              <w:rPr>
                <w:rFonts w:ascii="Arial" w:hAnsi="Arial" w:cs="Arial"/>
                <w:sz w:val="18"/>
              </w:rPr>
              <w:t>Date approved</w:t>
            </w:r>
          </w:p>
        </w:tc>
        <w:tc>
          <w:tcPr>
            <w:tcW w:w="1701" w:type="dxa"/>
          </w:tcPr>
          <w:p w14:paraId="6F11E98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D396BEA"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EEDB19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FC2056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1C3F767" w14:textId="77777777" w:rsidTr="00154D48">
        <w:trPr>
          <w:trHeight w:val="305"/>
        </w:trPr>
        <w:tc>
          <w:tcPr>
            <w:tcW w:w="1526" w:type="dxa"/>
          </w:tcPr>
          <w:p w14:paraId="33C93325" w14:textId="082F69BE" w:rsidR="00422B69" w:rsidRPr="00302082" w:rsidRDefault="00FF1E76" w:rsidP="00302082">
            <w:pPr>
              <w:spacing w:after="120"/>
              <w:ind w:right="-330"/>
              <w:rPr>
                <w:rFonts w:ascii="Arial" w:hAnsi="Arial" w:cs="Arial"/>
              </w:rPr>
            </w:pPr>
            <w:r>
              <w:rPr>
                <w:rFonts w:ascii="Arial" w:hAnsi="Arial" w:cs="Arial"/>
              </w:rPr>
              <w:t>01/05/2020</w:t>
            </w:r>
          </w:p>
        </w:tc>
        <w:tc>
          <w:tcPr>
            <w:tcW w:w="1701" w:type="dxa"/>
          </w:tcPr>
          <w:p w14:paraId="48BBD44E" w14:textId="558A5677" w:rsidR="00422B69" w:rsidRPr="00302082" w:rsidRDefault="00FF1E76" w:rsidP="00302082">
            <w:pPr>
              <w:spacing w:after="120"/>
              <w:ind w:right="-330"/>
              <w:rPr>
                <w:rFonts w:ascii="Arial" w:hAnsi="Arial" w:cs="Arial"/>
              </w:rPr>
            </w:pPr>
            <w:r>
              <w:rPr>
                <w:rFonts w:ascii="Arial" w:hAnsi="Arial" w:cs="Arial"/>
              </w:rPr>
              <w:t>Minor</w:t>
            </w:r>
          </w:p>
        </w:tc>
        <w:tc>
          <w:tcPr>
            <w:tcW w:w="1871" w:type="dxa"/>
          </w:tcPr>
          <w:p w14:paraId="68CC8136" w14:textId="52AC4AA9" w:rsidR="00422B69" w:rsidRPr="00302082" w:rsidRDefault="00FF1E76" w:rsidP="00302082">
            <w:pPr>
              <w:spacing w:after="120"/>
              <w:ind w:right="-330"/>
              <w:rPr>
                <w:rFonts w:ascii="Arial" w:hAnsi="Arial" w:cs="Arial"/>
              </w:rPr>
            </w:pPr>
            <w:r>
              <w:rPr>
                <w:rFonts w:ascii="Arial" w:hAnsi="Arial" w:cs="Arial"/>
              </w:rPr>
              <w:t>September 2021</w:t>
            </w:r>
          </w:p>
        </w:tc>
        <w:tc>
          <w:tcPr>
            <w:tcW w:w="2552" w:type="dxa"/>
          </w:tcPr>
          <w:p w14:paraId="0885DC66" w14:textId="616CA9B3" w:rsidR="00422B69" w:rsidRPr="00302082" w:rsidRDefault="00FF1E76" w:rsidP="00302082">
            <w:pPr>
              <w:spacing w:after="120"/>
              <w:ind w:right="-330"/>
              <w:rPr>
                <w:rFonts w:ascii="Arial" w:hAnsi="Arial" w:cs="Arial"/>
              </w:rPr>
            </w:pPr>
            <w:r>
              <w:rPr>
                <w:rFonts w:ascii="Arial" w:hAnsi="Arial" w:cs="Arial"/>
              </w:rPr>
              <w:t>13,14</w:t>
            </w:r>
          </w:p>
        </w:tc>
        <w:tc>
          <w:tcPr>
            <w:tcW w:w="3032" w:type="dxa"/>
          </w:tcPr>
          <w:p w14:paraId="1264D820" w14:textId="77777777" w:rsidR="00422B69" w:rsidRPr="00302082" w:rsidRDefault="00422B69" w:rsidP="00302082">
            <w:pPr>
              <w:spacing w:after="120"/>
              <w:ind w:right="-330"/>
              <w:rPr>
                <w:rFonts w:ascii="Arial" w:hAnsi="Arial" w:cs="Arial"/>
              </w:rPr>
            </w:pPr>
          </w:p>
        </w:tc>
      </w:tr>
      <w:tr w:rsidR="00302082" w:rsidRPr="00302082" w14:paraId="55904A67" w14:textId="77777777" w:rsidTr="00154D48">
        <w:trPr>
          <w:trHeight w:val="305"/>
        </w:trPr>
        <w:tc>
          <w:tcPr>
            <w:tcW w:w="1526" w:type="dxa"/>
          </w:tcPr>
          <w:p w14:paraId="15F6F19A" w14:textId="77777777" w:rsidR="00422B69" w:rsidRPr="00302082" w:rsidRDefault="00422B69" w:rsidP="00302082">
            <w:pPr>
              <w:spacing w:after="120"/>
              <w:ind w:right="-330"/>
              <w:rPr>
                <w:rFonts w:ascii="Arial" w:hAnsi="Arial" w:cs="Arial"/>
              </w:rPr>
            </w:pPr>
          </w:p>
        </w:tc>
        <w:tc>
          <w:tcPr>
            <w:tcW w:w="1701" w:type="dxa"/>
          </w:tcPr>
          <w:p w14:paraId="3D9F69DA" w14:textId="77777777" w:rsidR="00422B69" w:rsidRPr="00302082" w:rsidRDefault="00422B69" w:rsidP="00302082">
            <w:pPr>
              <w:spacing w:after="120"/>
              <w:ind w:right="-330"/>
              <w:rPr>
                <w:rFonts w:ascii="Arial" w:hAnsi="Arial" w:cs="Arial"/>
              </w:rPr>
            </w:pPr>
          </w:p>
        </w:tc>
        <w:tc>
          <w:tcPr>
            <w:tcW w:w="1871" w:type="dxa"/>
          </w:tcPr>
          <w:p w14:paraId="27AC9FEC" w14:textId="77777777" w:rsidR="00422B69" w:rsidRPr="00302082" w:rsidRDefault="00422B69" w:rsidP="00302082">
            <w:pPr>
              <w:spacing w:after="120"/>
              <w:ind w:right="-330"/>
              <w:rPr>
                <w:rFonts w:ascii="Arial" w:hAnsi="Arial" w:cs="Arial"/>
              </w:rPr>
            </w:pPr>
          </w:p>
        </w:tc>
        <w:tc>
          <w:tcPr>
            <w:tcW w:w="2552" w:type="dxa"/>
          </w:tcPr>
          <w:p w14:paraId="247FDE67" w14:textId="77777777" w:rsidR="00422B69" w:rsidRPr="00302082" w:rsidRDefault="00422B69" w:rsidP="00302082">
            <w:pPr>
              <w:spacing w:after="120"/>
              <w:ind w:right="-330"/>
              <w:rPr>
                <w:rFonts w:ascii="Arial" w:hAnsi="Arial" w:cs="Arial"/>
              </w:rPr>
            </w:pPr>
          </w:p>
        </w:tc>
        <w:tc>
          <w:tcPr>
            <w:tcW w:w="3032" w:type="dxa"/>
          </w:tcPr>
          <w:p w14:paraId="5883DBB3" w14:textId="77777777" w:rsidR="00422B69" w:rsidRPr="00302082" w:rsidRDefault="00422B69" w:rsidP="00302082">
            <w:pPr>
              <w:spacing w:after="120"/>
              <w:ind w:right="-330"/>
              <w:rPr>
                <w:rFonts w:ascii="Arial" w:hAnsi="Arial" w:cs="Arial"/>
              </w:rPr>
            </w:pPr>
          </w:p>
        </w:tc>
      </w:tr>
    </w:tbl>
    <w:p w14:paraId="1B832C3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6284C" w14:textId="77777777" w:rsidR="00AC5372" w:rsidRDefault="00AC5372" w:rsidP="009A2D37">
      <w:pPr>
        <w:spacing w:after="0" w:line="240" w:lineRule="auto"/>
      </w:pPr>
      <w:r>
        <w:separator/>
      </w:r>
    </w:p>
  </w:endnote>
  <w:endnote w:type="continuationSeparator" w:id="0">
    <w:p w14:paraId="067BF376" w14:textId="77777777" w:rsidR="00AC5372" w:rsidRDefault="00AC5372" w:rsidP="009A2D37">
      <w:pPr>
        <w:spacing w:after="0" w:line="240" w:lineRule="auto"/>
      </w:pPr>
      <w:r>
        <w:continuationSeparator/>
      </w:r>
    </w:p>
  </w:endnote>
  <w:endnote w:type="continuationNotice" w:id="1">
    <w:p w14:paraId="5D969014" w14:textId="77777777" w:rsidR="00AC5372" w:rsidRDefault="00AC53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3EC274F" w14:textId="279B68C3" w:rsidR="008B2543" w:rsidRDefault="0019787E" w:rsidP="009A2D37">
        <w:pPr>
          <w:pStyle w:val="Footer"/>
          <w:jc w:val="center"/>
        </w:pPr>
        <w:r>
          <w:fldChar w:fldCharType="begin"/>
        </w:r>
        <w:r>
          <w:instrText xml:space="preserve"> PAGE   \* MERGEFORMAT </w:instrText>
        </w:r>
        <w:r>
          <w:fldChar w:fldCharType="separate"/>
        </w:r>
        <w:r w:rsidR="00763357">
          <w:rPr>
            <w:noProof/>
          </w:rPr>
          <w:t>2</w:t>
        </w:r>
        <w:r>
          <w:rPr>
            <w:noProof/>
          </w:rPr>
          <w:fldChar w:fldCharType="end"/>
        </w:r>
      </w:p>
    </w:sdtContent>
  </w:sdt>
  <w:p w14:paraId="05ACC29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246663CA" w14:textId="44CE4D46" w:rsidR="00DB36AB" w:rsidRDefault="00DB36AB" w:rsidP="00DB36AB">
        <w:pPr>
          <w:pStyle w:val="Footer"/>
          <w:jc w:val="center"/>
        </w:pPr>
        <w:r>
          <w:fldChar w:fldCharType="begin"/>
        </w:r>
        <w:r>
          <w:instrText xml:space="preserve"> PAGE   \* MERGEFORMAT </w:instrText>
        </w:r>
        <w:r>
          <w:fldChar w:fldCharType="separate"/>
        </w:r>
        <w:r w:rsidR="00FF1E76">
          <w:rPr>
            <w:noProof/>
          </w:rPr>
          <w:t>1</w:t>
        </w:r>
        <w:r>
          <w:rPr>
            <w:noProof/>
          </w:rPr>
          <w:fldChar w:fldCharType="end"/>
        </w:r>
      </w:p>
    </w:sdtContent>
  </w:sdt>
  <w:p w14:paraId="070F0F2F"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1C81D" w14:textId="77777777" w:rsidR="00AC5372" w:rsidRDefault="00AC5372" w:rsidP="009A2D37">
      <w:pPr>
        <w:spacing w:after="0" w:line="240" w:lineRule="auto"/>
      </w:pPr>
      <w:r>
        <w:separator/>
      </w:r>
    </w:p>
  </w:footnote>
  <w:footnote w:type="continuationSeparator" w:id="0">
    <w:p w14:paraId="2CE7CF1A" w14:textId="77777777" w:rsidR="00AC5372" w:rsidRDefault="00AC5372" w:rsidP="009A2D37">
      <w:pPr>
        <w:spacing w:after="0" w:line="240" w:lineRule="auto"/>
      </w:pPr>
      <w:r>
        <w:continuationSeparator/>
      </w:r>
    </w:p>
  </w:footnote>
  <w:footnote w:type="continuationNotice" w:id="1">
    <w:p w14:paraId="4136A4E5" w14:textId="77777777" w:rsidR="00AC5372" w:rsidRDefault="00AC53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2B8C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9CABFA8" wp14:editId="42274D8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EA698C9" w14:textId="77777777" w:rsidR="008B2543" w:rsidRPr="008C00F8" w:rsidRDefault="008B2543" w:rsidP="005E6D38">
    <w:pPr>
      <w:pStyle w:val="Heading1"/>
      <w:spacing w:before="60" w:after="60"/>
      <w:rPr>
        <w:rFonts w:ascii="Arial" w:hAnsi="Arial" w:cs="Arial"/>
      </w:rPr>
    </w:pPr>
  </w:p>
  <w:p w14:paraId="7840146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010A2" w14:textId="1802FD8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8D6D291" wp14:editId="6458F54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E8B01C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002C"/>
    <w:rsid w:val="000D2A8A"/>
    <w:rsid w:val="000D32AC"/>
    <w:rsid w:val="000E20C1"/>
    <w:rsid w:val="000E3613"/>
    <w:rsid w:val="000E3B73"/>
    <w:rsid w:val="000F6C56"/>
    <w:rsid w:val="000F7FBF"/>
    <w:rsid w:val="00106BE5"/>
    <w:rsid w:val="00110162"/>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5CD9"/>
    <w:rsid w:val="00227582"/>
    <w:rsid w:val="002302FD"/>
    <w:rsid w:val="002308BE"/>
    <w:rsid w:val="002318D8"/>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720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29D8"/>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EC1"/>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A172F"/>
    <w:rsid w:val="005B5A98"/>
    <w:rsid w:val="005C1A4F"/>
    <w:rsid w:val="005C27D7"/>
    <w:rsid w:val="005D7CD0"/>
    <w:rsid w:val="005E1A3A"/>
    <w:rsid w:val="005E4D4E"/>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1436"/>
    <w:rsid w:val="006D41AB"/>
    <w:rsid w:val="006D444F"/>
    <w:rsid w:val="006E4FEA"/>
    <w:rsid w:val="006E66A8"/>
    <w:rsid w:val="006F1A15"/>
    <w:rsid w:val="006F3F8B"/>
    <w:rsid w:val="00700488"/>
    <w:rsid w:val="00703404"/>
    <w:rsid w:val="00703F92"/>
    <w:rsid w:val="00704637"/>
    <w:rsid w:val="007105E4"/>
    <w:rsid w:val="00714EE5"/>
    <w:rsid w:val="00720270"/>
    <w:rsid w:val="00724362"/>
    <w:rsid w:val="00727780"/>
    <w:rsid w:val="0073792C"/>
    <w:rsid w:val="00754069"/>
    <w:rsid w:val="00763357"/>
    <w:rsid w:val="007667DF"/>
    <w:rsid w:val="0077080B"/>
    <w:rsid w:val="00787070"/>
    <w:rsid w:val="007906FD"/>
    <w:rsid w:val="007925CE"/>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3BA8"/>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261C"/>
    <w:rsid w:val="00A74292"/>
    <w:rsid w:val="00A776DE"/>
    <w:rsid w:val="00A80640"/>
    <w:rsid w:val="00A87FFD"/>
    <w:rsid w:val="00A97038"/>
    <w:rsid w:val="00A97CB8"/>
    <w:rsid w:val="00AA3C15"/>
    <w:rsid w:val="00AA6330"/>
    <w:rsid w:val="00AC5372"/>
    <w:rsid w:val="00AC7501"/>
    <w:rsid w:val="00AD748B"/>
    <w:rsid w:val="00AE4865"/>
    <w:rsid w:val="00AE74CB"/>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B10"/>
    <w:rsid w:val="00BF51AB"/>
    <w:rsid w:val="00BF716B"/>
    <w:rsid w:val="00BF7233"/>
    <w:rsid w:val="00C02AA2"/>
    <w:rsid w:val="00C04C95"/>
    <w:rsid w:val="00C12613"/>
    <w:rsid w:val="00C16DEF"/>
    <w:rsid w:val="00C226F0"/>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04692"/>
    <w:rsid w:val="00D13357"/>
    <w:rsid w:val="00D13A13"/>
    <w:rsid w:val="00D1690A"/>
    <w:rsid w:val="00D2689A"/>
    <w:rsid w:val="00D65506"/>
    <w:rsid w:val="00D773CF"/>
    <w:rsid w:val="00D83563"/>
    <w:rsid w:val="00D8448F"/>
    <w:rsid w:val="00DA64B6"/>
    <w:rsid w:val="00DB36AB"/>
    <w:rsid w:val="00DB5C9D"/>
    <w:rsid w:val="00DD02E6"/>
    <w:rsid w:val="00DF29C3"/>
    <w:rsid w:val="00DF665B"/>
    <w:rsid w:val="00E0152A"/>
    <w:rsid w:val="00E03394"/>
    <w:rsid w:val="00E066E5"/>
    <w:rsid w:val="00E22F03"/>
    <w:rsid w:val="00E233C1"/>
    <w:rsid w:val="00E51404"/>
    <w:rsid w:val="00E574C9"/>
    <w:rsid w:val="00E610DE"/>
    <w:rsid w:val="00E66167"/>
    <w:rsid w:val="00E71F2F"/>
    <w:rsid w:val="00E77786"/>
    <w:rsid w:val="00E806FB"/>
    <w:rsid w:val="00E85B6A"/>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57FC"/>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1E76"/>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FF55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D1690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62E97-912C-4AFB-A55F-CDA3DA169700}"/>
</file>

<file path=customXml/itemProps2.xml><?xml version="1.0" encoding="utf-8"?>
<ds:datastoreItem xmlns:ds="http://schemas.openxmlformats.org/officeDocument/2006/customXml" ds:itemID="{A8C1DD33-09D5-42FE-BEB6-981304FC1F18}">
  <ds:schemaRefs>
    <ds:schemaRef ds:uri="http://schemas.microsoft.com/sharepoint/v3/contenttype/forms"/>
  </ds:schemaRefs>
</ds:datastoreItem>
</file>

<file path=customXml/itemProps3.xml><?xml version="1.0" encoding="utf-8"?>
<ds:datastoreItem xmlns:ds="http://schemas.openxmlformats.org/officeDocument/2006/customXml" ds:itemID="{44D41F9D-0BCF-43AC-966F-BD725EA43DA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68F9841-DAA4-4359-92DC-435B406F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4</cp:revision>
  <cp:lastPrinted>2015-09-09T08:37:00Z</cp:lastPrinted>
  <dcterms:created xsi:type="dcterms:W3CDTF">2021-03-05T13:34:00Z</dcterms:created>
  <dcterms:modified xsi:type="dcterms:W3CDTF">2021-03-05T13:36:00Z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