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0658" w14:textId="3A6026E1" w:rsidR="009A2D37" w:rsidRPr="004E47DC" w:rsidRDefault="00E1736E" w:rsidP="00072357">
      <w:pPr>
        <w:pStyle w:val="header2"/>
      </w:pPr>
      <w:proofErr w:type="spellStart"/>
      <w:r w:rsidRPr="004E47DC">
        <w:t>KentVision</w:t>
      </w:r>
      <w:proofErr w:type="spellEnd"/>
      <w:r w:rsidRPr="004E47DC">
        <w:t xml:space="preserve"> Code and t</w:t>
      </w:r>
      <w:r w:rsidR="009A2D37" w:rsidRPr="004E47DC">
        <w:t>itle of the module</w:t>
      </w:r>
    </w:p>
    <w:p w14:paraId="1E437159" w14:textId="0D1A94CC" w:rsidR="00632DB6" w:rsidRPr="004E47DC" w:rsidRDefault="00632DB6" w:rsidP="00632DB6">
      <w:pPr>
        <w:spacing w:after="120" w:line="240" w:lineRule="auto"/>
        <w:ind w:left="426" w:right="543" w:firstLine="141"/>
        <w:jc w:val="both"/>
        <w:rPr>
          <w:rFonts w:ascii="Arial" w:hAnsi="Arial" w:cs="Arial"/>
          <w:sz w:val="24"/>
          <w:szCs w:val="24"/>
        </w:rPr>
      </w:pPr>
      <w:r w:rsidRPr="004E47DC">
        <w:rPr>
          <w:rFonts w:ascii="Arial" w:hAnsi="Arial" w:cs="Arial"/>
          <w:sz w:val="24"/>
          <w:szCs w:val="24"/>
        </w:rPr>
        <w:t>PHIL6520 Politics, Philosophy and Economics</w:t>
      </w:r>
      <w:r w:rsidR="007F0898" w:rsidRPr="004E47DC">
        <w:rPr>
          <w:rFonts w:ascii="Arial" w:hAnsi="Arial" w:cs="Arial"/>
          <w:sz w:val="24"/>
          <w:szCs w:val="24"/>
        </w:rPr>
        <w:t xml:space="preserve"> (level 5)</w:t>
      </w:r>
    </w:p>
    <w:p w14:paraId="4AE52586" w14:textId="710233D5" w:rsidR="009A2D37" w:rsidRPr="004E47DC" w:rsidRDefault="008B727B" w:rsidP="00632DB6">
      <w:pPr>
        <w:spacing w:after="120" w:line="240" w:lineRule="auto"/>
        <w:ind w:left="426" w:right="543" w:firstLine="141"/>
        <w:jc w:val="both"/>
        <w:rPr>
          <w:rFonts w:ascii="Arial" w:hAnsi="Arial" w:cs="Arial"/>
          <w:sz w:val="24"/>
          <w:szCs w:val="24"/>
        </w:rPr>
      </w:pPr>
      <w:r w:rsidRPr="004E47DC">
        <w:rPr>
          <w:rFonts w:ascii="Arial" w:hAnsi="Arial" w:cs="Arial"/>
          <w:sz w:val="24"/>
          <w:szCs w:val="24"/>
        </w:rPr>
        <w:t>PHIL6530 Politics, Philosophy and Economics</w:t>
      </w:r>
      <w:r w:rsidR="007F0898" w:rsidRPr="004E47DC">
        <w:rPr>
          <w:rFonts w:ascii="Arial" w:hAnsi="Arial" w:cs="Arial"/>
          <w:sz w:val="24"/>
          <w:szCs w:val="24"/>
        </w:rPr>
        <w:t xml:space="preserve"> (level 6)</w:t>
      </w:r>
    </w:p>
    <w:p w14:paraId="53DD716D" w14:textId="77777777" w:rsidR="00694B52" w:rsidRPr="004E47DC" w:rsidRDefault="00694B52" w:rsidP="009D52D0">
      <w:pPr>
        <w:spacing w:after="120" w:line="240" w:lineRule="auto"/>
        <w:ind w:left="426" w:right="543"/>
        <w:jc w:val="both"/>
        <w:rPr>
          <w:rFonts w:ascii="Arial" w:hAnsi="Arial" w:cs="Arial"/>
          <w:sz w:val="24"/>
          <w:szCs w:val="24"/>
        </w:rPr>
      </w:pPr>
    </w:p>
    <w:p w14:paraId="71554414" w14:textId="66149F08" w:rsidR="009A2D37" w:rsidRPr="004E47DC" w:rsidRDefault="007A49C1" w:rsidP="00072357">
      <w:pPr>
        <w:pStyle w:val="Heading2"/>
      </w:pPr>
      <w:r w:rsidRPr="004E47DC">
        <w:t>Division</w:t>
      </w:r>
      <w:r w:rsidR="009A2D37" w:rsidRPr="004E47DC">
        <w:t xml:space="preserve"> </w:t>
      </w:r>
      <w:r w:rsidR="000674E0" w:rsidRPr="004E47DC">
        <w:t xml:space="preserve">and School/Department </w:t>
      </w:r>
      <w:r w:rsidR="009A2D37" w:rsidRPr="004E47DC">
        <w:t xml:space="preserve">or partner institution which will be responsible for management of the </w:t>
      </w:r>
      <w:proofErr w:type="gramStart"/>
      <w:r w:rsidR="009A2D37" w:rsidRPr="004E47DC">
        <w:t>module</w:t>
      </w:r>
      <w:proofErr w:type="gramEnd"/>
    </w:p>
    <w:p w14:paraId="6F21992A" w14:textId="7E4A6217" w:rsidR="009A2D37" w:rsidRPr="004E47DC" w:rsidRDefault="00632DB6" w:rsidP="00632DB6">
      <w:pPr>
        <w:spacing w:after="120" w:line="240" w:lineRule="auto"/>
        <w:ind w:left="426" w:right="543" w:firstLine="141"/>
        <w:jc w:val="both"/>
        <w:rPr>
          <w:rFonts w:ascii="Arial" w:hAnsi="Arial" w:cs="Arial"/>
          <w:iCs/>
          <w:sz w:val="24"/>
          <w:szCs w:val="24"/>
        </w:rPr>
      </w:pPr>
      <w:r w:rsidRPr="004E47DC">
        <w:rPr>
          <w:rFonts w:ascii="Arial" w:hAnsi="Arial" w:cs="Arial"/>
          <w:iCs/>
          <w:sz w:val="24"/>
          <w:szCs w:val="24"/>
        </w:rPr>
        <w:t>Arts and Humanities, Philosophy</w:t>
      </w:r>
    </w:p>
    <w:p w14:paraId="76FDE1A8" w14:textId="77777777" w:rsidR="00694B52" w:rsidRPr="004E47DC" w:rsidRDefault="00694B52" w:rsidP="009D52D0">
      <w:pPr>
        <w:spacing w:after="120" w:line="240" w:lineRule="auto"/>
        <w:ind w:left="426" w:right="543"/>
        <w:jc w:val="both"/>
        <w:rPr>
          <w:rFonts w:ascii="Arial" w:hAnsi="Arial" w:cs="Arial"/>
          <w:iCs/>
          <w:sz w:val="24"/>
          <w:szCs w:val="24"/>
        </w:rPr>
      </w:pPr>
    </w:p>
    <w:p w14:paraId="04C6DE8C" w14:textId="77777777" w:rsidR="009A2D37" w:rsidRPr="004E47DC" w:rsidRDefault="00883204" w:rsidP="00072357">
      <w:pPr>
        <w:pStyle w:val="Heading2"/>
      </w:pPr>
      <w:r w:rsidRPr="004E47DC">
        <w:t>The level of the module (</w:t>
      </w:r>
      <w:r w:rsidR="00D83563" w:rsidRPr="004E47DC">
        <w:t>Level</w:t>
      </w:r>
      <w:r w:rsidR="00441E76" w:rsidRPr="004E47DC">
        <w:t xml:space="preserve"> 4</w:t>
      </w:r>
      <w:r w:rsidR="001D0C7D" w:rsidRPr="004E47DC">
        <w:t xml:space="preserve">, </w:t>
      </w:r>
      <w:r w:rsidR="00441E76" w:rsidRPr="004E47DC">
        <w:t>Level 5</w:t>
      </w:r>
      <w:r w:rsidR="001D0C7D" w:rsidRPr="004E47DC">
        <w:t xml:space="preserve">, </w:t>
      </w:r>
      <w:r w:rsidR="00441E76" w:rsidRPr="004E47DC">
        <w:t xml:space="preserve">Level </w:t>
      </w:r>
      <w:proofErr w:type="gramStart"/>
      <w:r w:rsidR="00441E76" w:rsidRPr="004E47DC">
        <w:t>6</w:t>
      </w:r>
      <w:proofErr w:type="gramEnd"/>
      <w:r w:rsidR="001D0C7D" w:rsidRPr="004E47DC">
        <w:t xml:space="preserve"> or </w:t>
      </w:r>
      <w:r w:rsidR="00C612A8" w:rsidRPr="004E47DC">
        <w:t>L</w:t>
      </w:r>
      <w:r w:rsidR="00441E76" w:rsidRPr="004E47DC">
        <w:t>evel 7</w:t>
      </w:r>
      <w:r w:rsidR="009A2D37" w:rsidRPr="004E47DC">
        <w:t>)</w:t>
      </w:r>
    </w:p>
    <w:p w14:paraId="5C5465B8" w14:textId="7B336625" w:rsidR="009A2D37" w:rsidRPr="004E47DC" w:rsidRDefault="00632DB6" w:rsidP="00632DB6">
      <w:pPr>
        <w:spacing w:after="120" w:line="240" w:lineRule="auto"/>
        <w:ind w:left="426" w:right="543" w:firstLine="141"/>
        <w:jc w:val="both"/>
        <w:rPr>
          <w:rFonts w:ascii="Arial" w:hAnsi="Arial" w:cs="Arial"/>
          <w:sz w:val="24"/>
          <w:szCs w:val="24"/>
        </w:rPr>
      </w:pPr>
      <w:r w:rsidRPr="004E47DC">
        <w:rPr>
          <w:rFonts w:ascii="Arial" w:hAnsi="Arial" w:cs="Arial"/>
          <w:sz w:val="24"/>
          <w:szCs w:val="24"/>
        </w:rPr>
        <w:t>Levels</w:t>
      </w:r>
      <w:r w:rsidR="008B727B" w:rsidRPr="004E47DC">
        <w:rPr>
          <w:rFonts w:ascii="Arial" w:hAnsi="Arial" w:cs="Arial"/>
          <w:sz w:val="24"/>
          <w:szCs w:val="24"/>
        </w:rPr>
        <w:t xml:space="preserve"> </w:t>
      </w:r>
      <w:r w:rsidRPr="004E47DC">
        <w:rPr>
          <w:rFonts w:ascii="Arial" w:hAnsi="Arial" w:cs="Arial"/>
          <w:sz w:val="24"/>
          <w:szCs w:val="24"/>
        </w:rPr>
        <w:t xml:space="preserve">5 and </w:t>
      </w:r>
      <w:r w:rsidR="008B727B" w:rsidRPr="004E47DC">
        <w:rPr>
          <w:rFonts w:ascii="Arial" w:hAnsi="Arial" w:cs="Arial"/>
          <w:sz w:val="24"/>
          <w:szCs w:val="24"/>
        </w:rPr>
        <w:t>6</w:t>
      </w:r>
    </w:p>
    <w:p w14:paraId="2CCF1AE9" w14:textId="77777777" w:rsidR="00694B52" w:rsidRPr="004E47DC" w:rsidRDefault="00694B52" w:rsidP="009D52D0">
      <w:pPr>
        <w:spacing w:after="120" w:line="240" w:lineRule="auto"/>
        <w:ind w:left="426" w:right="543"/>
        <w:jc w:val="both"/>
        <w:rPr>
          <w:rFonts w:ascii="Arial" w:hAnsi="Arial" w:cs="Arial"/>
          <w:iCs/>
          <w:sz w:val="24"/>
          <w:szCs w:val="24"/>
        </w:rPr>
      </w:pPr>
    </w:p>
    <w:p w14:paraId="20483909" w14:textId="77777777" w:rsidR="009A2D37" w:rsidRPr="004E47DC" w:rsidRDefault="009A2D37" w:rsidP="00072357">
      <w:pPr>
        <w:pStyle w:val="Heading2"/>
      </w:pPr>
      <w:r w:rsidRPr="004E47DC">
        <w:t xml:space="preserve">The number of credits and the ECTS value which the module </w:t>
      </w:r>
      <w:proofErr w:type="gramStart"/>
      <w:r w:rsidRPr="004E47DC">
        <w:t>represents</w:t>
      </w:r>
      <w:proofErr w:type="gramEnd"/>
      <w:r w:rsidRPr="004E47DC">
        <w:t xml:space="preserve"> </w:t>
      </w:r>
    </w:p>
    <w:p w14:paraId="0DC0C053" w14:textId="66C5E80B" w:rsidR="009A2D37" w:rsidRPr="004E47DC" w:rsidRDefault="008B727B" w:rsidP="00632DB6">
      <w:pPr>
        <w:spacing w:after="120" w:line="240" w:lineRule="auto"/>
        <w:ind w:left="426" w:right="543" w:firstLine="141"/>
        <w:rPr>
          <w:rFonts w:ascii="Arial" w:hAnsi="Arial" w:cs="Arial"/>
          <w:sz w:val="24"/>
          <w:szCs w:val="24"/>
        </w:rPr>
      </w:pPr>
      <w:r w:rsidRPr="004E47DC">
        <w:rPr>
          <w:rFonts w:ascii="Arial" w:hAnsi="Arial" w:cs="Arial"/>
          <w:sz w:val="24"/>
          <w:szCs w:val="24"/>
        </w:rPr>
        <w:t>30 credits</w:t>
      </w:r>
    </w:p>
    <w:p w14:paraId="369EF084" w14:textId="77777777" w:rsidR="00694B52" w:rsidRPr="004E47DC" w:rsidRDefault="00694B52" w:rsidP="009D52D0">
      <w:pPr>
        <w:spacing w:after="120" w:line="240" w:lineRule="auto"/>
        <w:ind w:left="426" w:right="543"/>
        <w:rPr>
          <w:rFonts w:ascii="Arial" w:hAnsi="Arial" w:cs="Arial"/>
          <w:sz w:val="24"/>
          <w:szCs w:val="24"/>
        </w:rPr>
      </w:pPr>
    </w:p>
    <w:p w14:paraId="0A7DD2EB" w14:textId="77777777" w:rsidR="009A2D37" w:rsidRPr="004E47DC" w:rsidRDefault="009A2D37" w:rsidP="00072357">
      <w:pPr>
        <w:pStyle w:val="Heading2"/>
      </w:pPr>
      <w:r w:rsidRPr="004E47DC">
        <w:t>Which term(s) the module is to be taught in (or other teaching pattern)</w:t>
      </w:r>
    </w:p>
    <w:p w14:paraId="1811487B" w14:textId="5163CEA7" w:rsidR="009A2D37" w:rsidRPr="004E47DC" w:rsidRDefault="008B727B" w:rsidP="00632DB6">
      <w:pPr>
        <w:spacing w:after="120" w:line="240" w:lineRule="auto"/>
        <w:ind w:left="426" w:right="543" w:firstLine="141"/>
        <w:rPr>
          <w:rFonts w:ascii="Arial" w:hAnsi="Arial" w:cs="Arial"/>
          <w:iCs/>
          <w:sz w:val="24"/>
          <w:szCs w:val="24"/>
        </w:rPr>
      </w:pPr>
      <w:r w:rsidRPr="004E47DC">
        <w:rPr>
          <w:rFonts w:ascii="Arial" w:hAnsi="Arial" w:cs="Arial"/>
          <w:iCs/>
          <w:sz w:val="24"/>
          <w:szCs w:val="24"/>
        </w:rPr>
        <w:t>Autumn or Spring</w:t>
      </w:r>
    </w:p>
    <w:p w14:paraId="6A16589E" w14:textId="77777777" w:rsidR="00694B52" w:rsidRPr="004E47DC" w:rsidRDefault="00694B52" w:rsidP="009D52D0">
      <w:pPr>
        <w:spacing w:after="120" w:line="240" w:lineRule="auto"/>
        <w:ind w:left="426" w:right="543"/>
        <w:rPr>
          <w:rFonts w:ascii="Arial" w:hAnsi="Arial" w:cs="Arial"/>
          <w:iCs/>
          <w:sz w:val="24"/>
          <w:szCs w:val="24"/>
        </w:rPr>
      </w:pPr>
    </w:p>
    <w:p w14:paraId="76529F9A" w14:textId="1E4AB6DA" w:rsidR="009A2D37" w:rsidRPr="004E47DC" w:rsidRDefault="009A2D37" w:rsidP="00072357">
      <w:pPr>
        <w:pStyle w:val="Heading2"/>
      </w:pPr>
      <w:r w:rsidRPr="004E47DC">
        <w:t>Prerequisite and co-requisite modules</w:t>
      </w:r>
      <w:r w:rsidR="00E1736E" w:rsidRPr="004E47DC">
        <w:t xml:space="preserve"> and/or any module restrictions</w:t>
      </w:r>
    </w:p>
    <w:p w14:paraId="3EABD14E" w14:textId="7CFBC2A4" w:rsidR="00687284" w:rsidRPr="004E47DC" w:rsidRDefault="008B727B" w:rsidP="00687284">
      <w:pPr>
        <w:spacing w:after="120" w:line="240" w:lineRule="auto"/>
        <w:ind w:left="567" w:right="543"/>
        <w:jc w:val="both"/>
        <w:rPr>
          <w:rFonts w:ascii="Arial" w:hAnsi="Arial" w:cs="Arial"/>
          <w:sz w:val="24"/>
          <w:szCs w:val="24"/>
        </w:rPr>
      </w:pPr>
      <w:r w:rsidRPr="004E47DC">
        <w:rPr>
          <w:rFonts w:ascii="Arial" w:hAnsi="Arial" w:cs="Arial"/>
          <w:sz w:val="24"/>
          <w:szCs w:val="24"/>
        </w:rPr>
        <w:t xml:space="preserve">None </w:t>
      </w:r>
    </w:p>
    <w:p w14:paraId="5AE02DAF" w14:textId="77777777" w:rsidR="00694B52" w:rsidRPr="004E47DC" w:rsidRDefault="00694B52" w:rsidP="009D52D0">
      <w:pPr>
        <w:spacing w:after="120" w:line="240" w:lineRule="auto"/>
        <w:ind w:left="426" w:right="543"/>
        <w:rPr>
          <w:rFonts w:ascii="Arial" w:hAnsi="Arial" w:cs="Arial"/>
          <w:iCs/>
          <w:sz w:val="24"/>
          <w:szCs w:val="24"/>
        </w:rPr>
      </w:pPr>
    </w:p>
    <w:p w14:paraId="65457720" w14:textId="77777777" w:rsidR="009A2D37" w:rsidRPr="004E47DC" w:rsidRDefault="009A2D37" w:rsidP="00072357">
      <w:pPr>
        <w:pStyle w:val="Heading2"/>
      </w:pPr>
      <w:r w:rsidRPr="004E47DC">
        <w:t xml:space="preserve">The </w:t>
      </w:r>
      <w:r w:rsidR="007A49C1" w:rsidRPr="004E47DC">
        <w:t>course(s)</w:t>
      </w:r>
      <w:r w:rsidRPr="004E47DC">
        <w:t xml:space="preserve"> of study to which the module </w:t>
      </w:r>
      <w:proofErr w:type="gramStart"/>
      <w:r w:rsidRPr="004E47DC">
        <w:t>contributes</w:t>
      </w:r>
      <w:proofErr w:type="gramEnd"/>
    </w:p>
    <w:p w14:paraId="091E1CFE" w14:textId="77777777" w:rsidR="008B727B" w:rsidRPr="004E47DC" w:rsidRDefault="008B727B" w:rsidP="008B727B">
      <w:pPr>
        <w:pStyle w:val="header2"/>
        <w:numPr>
          <w:ilvl w:val="0"/>
          <w:numId w:val="0"/>
        </w:numPr>
        <w:ind w:left="567"/>
        <w:rPr>
          <w:b w:val="0"/>
        </w:rPr>
      </w:pPr>
      <w:r w:rsidRPr="004E47DC">
        <w:rPr>
          <w:b w:val="0"/>
        </w:rPr>
        <w:t>Optional for BA Philosophy (Single and Joint Honours)</w:t>
      </w:r>
    </w:p>
    <w:p w14:paraId="634AE69B" w14:textId="6B598C25" w:rsidR="008B727B" w:rsidRPr="004E47DC" w:rsidRDefault="008B727B" w:rsidP="008B727B">
      <w:pPr>
        <w:pStyle w:val="header2"/>
        <w:numPr>
          <w:ilvl w:val="0"/>
          <w:numId w:val="0"/>
        </w:numPr>
        <w:ind w:left="567"/>
        <w:rPr>
          <w:b w:val="0"/>
        </w:rPr>
      </w:pPr>
      <w:r w:rsidRPr="004E47DC">
        <w:rPr>
          <w:b w:val="0"/>
        </w:rPr>
        <w:t xml:space="preserve">Also available as a ‘Wild’ </w:t>
      </w:r>
      <w:r w:rsidR="00632DB6" w:rsidRPr="004E47DC">
        <w:rPr>
          <w:b w:val="0"/>
        </w:rPr>
        <w:t xml:space="preserve">(elective) </w:t>
      </w:r>
      <w:r w:rsidRPr="004E47DC">
        <w:rPr>
          <w:b w:val="0"/>
        </w:rPr>
        <w:t>module</w:t>
      </w:r>
    </w:p>
    <w:p w14:paraId="28CC1478" w14:textId="77777777" w:rsidR="00694B52" w:rsidRPr="004E47DC" w:rsidRDefault="00694B52" w:rsidP="009D52D0">
      <w:pPr>
        <w:spacing w:after="120" w:line="240" w:lineRule="auto"/>
        <w:ind w:left="426" w:right="543"/>
        <w:rPr>
          <w:rFonts w:ascii="Arial" w:hAnsi="Arial" w:cs="Arial"/>
          <w:iCs/>
          <w:sz w:val="24"/>
          <w:szCs w:val="24"/>
        </w:rPr>
      </w:pPr>
    </w:p>
    <w:p w14:paraId="3839F6AB" w14:textId="1D44EE76" w:rsidR="009A2D37" w:rsidRPr="004E47DC" w:rsidRDefault="009A2D37" w:rsidP="00072357">
      <w:pPr>
        <w:pStyle w:val="Heading2"/>
        <w:jc w:val="left"/>
      </w:pPr>
      <w:r w:rsidRPr="004E47DC">
        <w:t>The intended subject specific learning outcomes</w:t>
      </w:r>
      <w:r w:rsidR="00C729D7" w:rsidRPr="004E47DC">
        <w:t>.</w:t>
      </w:r>
      <w:r w:rsidR="00C729D7" w:rsidRPr="004E47DC">
        <w:br/>
        <w:t xml:space="preserve">On successfully completing the module </w:t>
      </w:r>
      <w:r w:rsidR="008B727B" w:rsidRPr="004E47DC">
        <w:t xml:space="preserve">level 5 </w:t>
      </w:r>
      <w:r w:rsidR="00C729D7" w:rsidRPr="004E47DC">
        <w:t>students will be able to:</w:t>
      </w:r>
    </w:p>
    <w:p w14:paraId="344AA537" w14:textId="77777777" w:rsidR="00F162B6" w:rsidRPr="004E47DC" w:rsidRDefault="008B727B" w:rsidP="00F162B6">
      <w:pPr>
        <w:pStyle w:val="ListParagraph"/>
        <w:numPr>
          <w:ilvl w:val="1"/>
          <w:numId w:val="14"/>
        </w:numPr>
        <w:spacing w:after="120" w:line="240" w:lineRule="auto"/>
        <w:ind w:right="260"/>
        <w:jc w:val="both"/>
        <w:rPr>
          <w:rFonts w:ascii="Arial" w:hAnsi="Arial" w:cs="Arial"/>
          <w:sz w:val="24"/>
          <w:szCs w:val="24"/>
        </w:rPr>
      </w:pPr>
      <w:r w:rsidRPr="004E47DC">
        <w:rPr>
          <w:rFonts w:ascii="Arial" w:hAnsi="Arial" w:cs="Arial"/>
          <w:sz w:val="24"/>
          <w:szCs w:val="24"/>
        </w:rPr>
        <w:t xml:space="preserve">Understand the major controversies in this </w:t>
      </w:r>
      <w:proofErr w:type="gramStart"/>
      <w:r w:rsidRPr="004E47DC">
        <w:rPr>
          <w:rFonts w:ascii="Arial" w:hAnsi="Arial" w:cs="Arial"/>
          <w:sz w:val="24"/>
          <w:szCs w:val="24"/>
        </w:rPr>
        <w:t>area;</w:t>
      </w:r>
      <w:proofErr w:type="gramEnd"/>
    </w:p>
    <w:p w14:paraId="2FF819B1" w14:textId="77777777" w:rsidR="00F162B6" w:rsidRPr="004E47DC" w:rsidRDefault="008B727B" w:rsidP="00F162B6">
      <w:pPr>
        <w:pStyle w:val="ListParagraph"/>
        <w:numPr>
          <w:ilvl w:val="1"/>
          <w:numId w:val="14"/>
        </w:numPr>
        <w:spacing w:after="120" w:line="240" w:lineRule="auto"/>
        <w:ind w:right="260"/>
        <w:jc w:val="both"/>
        <w:rPr>
          <w:rFonts w:ascii="Arial" w:hAnsi="Arial" w:cs="Arial"/>
          <w:sz w:val="24"/>
          <w:szCs w:val="24"/>
        </w:rPr>
      </w:pPr>
      <w:r w:rsidRPr="004E47DC">
        <w:rPr>
          <w:rFonts w:ascii="Arial" w:hAnsi="Arial" w:cs="Arial"/>
          <w:sz w:val="24"/>
          <w:szCs w:val="24"/>
        </w:rPr>
        <w:t xml:space="preserve">Engage critically with some of the central issues in this field, through their study of the relevant </w:t>
      </w:r>
      <w:proofErr w:type="gramStart"/>
      <w:r w:rsidRPr="004E47DC">
        <w:rPr>
          <w:rFonts w:ascii="Arial" w:hAnsi="Arial" w:cs="Arial"/>
          <w:sz w:val="24"/>
          <w:szCs w:val="24"/>
        </w:rPr>
        <w:t>arguments;</w:t>
      </w:r>
      <w:proofErr w:type="gramEnd"/>
      <w:r w:rsidRPr="004E47DC">
        <w:rPr>
          <w:rFonts w:ascii="Arial" w:hAnsi="Arial" w:cs="Arial"/>
          <w:sz w:val="24"/>
          <w:szCs w:val="24"/>
        </w:rPr>
        <w:t xml:space="preserve"> </w:t>
      </w:r>
    </w:p>
    <w:p w14:paraId="399D2C14" w14:textId="77777777" w:rsidR="00F162B6" w:rsidRPr="004E47DC" w:rsidRDefault="008B727B" w:rsidP="00F162B6">
      <w:pPr>
        <w:pStyle w:val="ListParagraph"/>
        <w:numPr>
          <w:ilvl w:val="1"/>
          <w:numId w:val="14"/>
        </w:numPr>
        <w:spacing w:after="120" w:line="240" w:lineRule="auto"/>
        <w:ind w:right="260"/>
        <w:jc w:val="both"/>
        <w:rPr>
          <w:rFonts w:ascii="Arial" w:hAnsi="Arial" w:cs="Arial"/>
          <w:sz w:val="24"/>
          <w:szCs w:val="24"/>
        </w:rPr>
      </w:pPr>
      <w:r w:rsidRPr="004E47DC">
        <w:rPr>
          <w:rFonts w:ascii="Arial" w:hAnsi="Arial" w:cs="Arial"/>
          <w:sz w:val="24"/>
          <w:szCs w:val="24"/>
        </w:rPr>
        <w:t xml:space="preserve">Demonstrate their understanding of the proposed solutions to the issues in this area, through their study of these </w:t>
      </w:r>
      <w:proofErr w:type="gramStart"/>
      <w:r w:rsidRPr="004E47DC">
        <w:rPr>
          <w:rFonts w:ascii="Arial" w:hAnsi="Arial" w:cs="Arial"/>
          <w:sz w:val="24"/>
          <w:szCs w:val="24"/>
        </w:rPr>
        <w:t>arguments;</w:t>
      </w:r>
      <w:proofErr w:type="gramEnd"/>
      <w:r w:rsidRPr="004E47DC">
        <w:rPr>
          <w:rFonts w:ascii="Arial" w:hAnsi="Arial" w:cs="Arial"/>
          <w:sz w:val="24"/>
          <w:szCs w:val="24"/>
        </w:rPr>
        <w:t xml:space="preserve"> </w:t>
      </w:r>
    </w:p>
    <w:p w14:paraId="10925DFA" w14:textId="15BAC827" w:rsidR="008B727B" w:rsidRPr="004E47DC" w:rsidRDefault="008B727B" w:rsidP="00F162B6">
      <w:pPr>
        <w:pStyle w:val="ListParagraph"/>
        <w:numPr>
          <w:ilvl w:val="1"/>
          <w:numId w:val="14"/>
        </w:numPr>
        <w:spacing w:after="120" w:line="240" w:lineRule="auto"/>
        <w:ind w:right="260"/>
        <w:jc w:val="both"/>
        <w:rPr>
          <w:rFonts w:ascii="Arial" w:hAnsi="Arial" w:cs="Arial"/>
          <w:sz w:val="24"/>
          <w:szCs w:val="24"/>
        </w:rPr>
      </w:pPr>
      <w:r w:rsidRPr="004E47DC">
        <w:rPr>
          <w:rFonts w:ascii="Arial" w:hAnsi="Arial" w:cs="Arial"/>
          <w:sz w:val="24"/>
          <w:szCs w:val="24"/>
        </w:rPr>
        <w:t>Demonstrate the ability to engage in a close critical reading of some of major texts in the field.</w:t>
      </w:r>
    </w:p>
    <w:p w14:paraId="22B8C501" w14:textId="77777777" w:rsidR="00273CF0" w:rsidRPr="004E47DC" w:rsidRDefault="00273CF0" w:rsidP="009D52D0">
      <w:pPr>
        <w:spacing w:after="120" w:line="240" w:lineRule="auto"/>
        <w:ind w:left="426" w:right="543"/>
        <w:rPr>
          <w:rFonts w:ascii="Arial" w:hAnsi="Arial" w:cs="Arial"/>
          <w:sz w:val="24"/>
          <w:szCs w:val="24"/>
        </w:rPr>
      </w:pPr>
    </w:p>
    <w:p w14:paraId="256A8AC3" w14:textId="4398EDA7" w:rsidR="008D4447" w:rsidRPr="004E47DC" w:rsidRDefault="008B727B" w:rsidP="009D52D0">
      <w:pPr>
        <w:spacing w:after="120" w:line="240" w:lineRule="auto"/>
        <w:ind w:left="426" w:right="543"/>
        <w:rPr>
          <w:rFonts w:ascii="Arial" w:hAnsi="Arial" w:cs="Arial"/>
          <w:b/>
          <w:sz w:val="24"/>
          <w:szCs w:val="24"/>
        </w:rPr>
      </w:pPr>
      <w:r w:rsidRPr="004E47DC">
        <w:rPr>
          <w:rFonts w:ascii="Arial" w:hAnsi="Arial" w:cs="Arial"/>
          <w:b/>
          <w:sz w:val="24"/>
          <w:szCs w:val="24"/>
        </w:rPr>
        <w:t xml:space="preserve">On successfully completing the module level 6 students will be able to </w:t>
      </w:r>
    </w:p>
    <w:p w14:paraId="4983F4F9" w14:textId="77777777" w:rsidR="00F162B6" w:rsidRPr="004E47DC" w:rsidRDefault="008B727B" w:rsidP="00F162B6">
      <w:pPr>
        <w:pStyle w:val="ListParagraph"/>
        <w:numPr>
          <w:ilvl w:val="1"/>
          <w:numId w:val="14"/>
        </w:numPr>
        <w:spacing w:after="120" w:line="240" w:lineRule="auto"/>
        <w:ind w:right="260"/>
        <w:jc w:val="both"/>
        <w:rPr>
          <w:rFonts w:ascii="Arial" w:hAnsi="Arial" w:cs="Arial"/>
          <w:sz w:val="24"/>
          <w:szCs w:val="24"/>
        </w:rPr>
      </w:pPr>
      <w:r w:rsidRPr="004E47DC">
        <w:rPr>
          <w:rFonts w:ascii="Arial" w:hAnsi="Arial" w:cs="Arial"/>
          <w:sz w:val="24"/>
          <w:szCs w:val="24"/>
        </w:rPr>
        <w:t xml:space="preserve">Understand in detail the major positions and arguments in this </w:t>
      </w:r>
      <w:proofErr w:type="gramStart"/>
      <w:r w:rsidRPr="004E47DC">
        <w:rPr>
          <w:rFonts w:ascii="Arial" w:hAnsi="Arial" w:cs="Arial"/>
          <w:sz w:val="24"/>
          <w:szCs w:val="24"/>
        </w:rPr>
        <w:t>area;</w:t>
      </w:r>
      <w:proofErr w:type="gramEnd"/>
    </w:p>
    <w:p w14:paraId="5207E2AE" w14:textId="77777777" w:rsidR="00F162B6" w:rsidRPr="004E47DC" w:rsidRDefault="008B727B" w:rsidP="00F162B6">
      <w:pPr>
        <w:pStyle w:val="ListParagraph"/>
        <w:numPr>
          <w:ilvl w:val="1"/>
          <w:numId w:val="14"/>
        </w:numPr>
        <w:spacing w:after="120" w:line="240" w:lineRule="auto"/>
        <w:ind w:right="260"/>
        <w:jc w:val="both"/>
        <w:rPr>
          <w:rFonts w:ascii="Arial" w:hAnsi="Arial" w:cs="Arial"/>
          <w:sz w:val="24"/>
          <w:szCs w:val="24"/>
        </w:rPr>
      </w:pPr>
      <w:r w:rsidRPr="004E47DC">
        <w:rPr>
          <w:rFonts w:ascii="Arial" w:hAnsi="Arial" w:cs="Arial"/>
          <w:sz w:val="24"/>
          <w:szCs w:val="24"/>
        </w:rPr>
        <w:lastRenderedPageBreak/>
        <w:t xml:space="preserve">Engage critically with some of the central issues in this field, and ultimately support a solution to a particular issue, through their study of the relevant </w:t>
      </w:r>
      <w:proofErr w:type="gramStart"/>
      <w:r w:rsidRPr="004E47DC">
        <w:rPr>
          <w:rFonts w:ascii="Arial" w:hAnsi="Arial" w:cs="Arial"/>
          <w:sz w:val="24"/>
          <w:szCs w:val="24"/>
        </w:rPr>
        <w:t>arguments;</w:t>
      </w:r>
      <w:proofErr w:type="gramEnd"/>
      <w:r w:rsidRPr="004E47DC">
        <w:rPr>
          <w:rFonts w:ascii="Arial" w:hAnsi="Arial" w:cs="Arial"/>
          <w:sz w:val="24"/>
          <w:szCs w:val="24"/>
        </w:rPr>
        <w:t xml:space="preserve"> </w:t>
      </w:r>
    </w:p>
    <w:p w14:paraId="722534ED" w14:textId="77777777" w:rsidR="00F162B6" w:rsidRPr="004E47DC" w:rsidRDefault="008B727B" w:rsidP="00F162B6">
      <w:pPr>
        <w:pStyle w:val="ListParagraph"/>
        <w:numPr>
          <w:ilvl w:val="1"/>
          <w:numId w:val="14"/>
        </w:numPr>
        <w:spacing w:after="120" w:line="240" w:lineRule="auto"/>
        <w:ind w:right="260"/>
        <w:jc w:val="both"/>
        <w:rPr>
          <w:rFonts w:ascii="Arial" w:hAnsi="Arial" w:cs="Arial"/>
          <w:sz w:val="24"/>
          <w:szCs w:val="24"/>
        </w:rPr>
      </w:pPr>
      <w:r w:rsidRPr="004E47DC">
        <w:rPr>
          <w:rFonts w:ascii="Arial" w:hAnsi="Arial" w:cs="Arial"/>
          <w:sz w:val="24"/>
          <w:szCs w:val="24"/>
        </w:rPr>
        <w:t xml:space="preserve">Demonstrate their understanding of the various theories in this area and a recognition of the implications of these theories for problems within associated areas, all through their study of these </w:t>
      </w:r>
      <w:proofErr w:type="gramStart"/>
      <w:r w:rsidRPr="004E47DC">
        <w:rPr>
          <w:rFonts w:ascii="Arial" w:hAnsi="Arial" w:cs="Arial"/>
          <w:sz w:val="24"/>
          <w:szCs w:val="24"/>
        </w:rPr>
        <w:t>arguments;</w:t>
      </w:r>
      <w:proofErr w:type="gramEnd"/>
      <w:r w:rsidRPr="004E47DC">
        <w:rPr>
          <w:rFonts w:ascii="Arial" w:hAnsi="Arial" w:cs="Arial"/>
          <w:sz w:val="24"/>
          <w:szCs w:val="24"/>
        </w:rPr>
        <w:t xml:space="preserve"> </w:t>
      </w:r>
    </w:p>
    <w:p w14:paraId="1957BC4A" w14:textId="4AAD3709" w:rsidR="008B727B" w:rsidRPr="004E47DC" w:rsidRDefault="008B727B" w:rsidP="00F162B6">
      <w:pPr>
        <w:pStyle w:val="ListParagraph"/>
        <w:numPr>
          <w:ilvl w:val="1"/>
          <w:numId w:val="14"/>
        </w:numPr>
        <w:spacing w:after="120" w:line="240" w:lineRule="auto"/>
        <w:ind w:right="260"/>
        <w:jc w:val="both"/>
        <w:rPr>
          <w:rFonts w:ascii="Arial" w:hAnsi="Arial" w:cs="Arial"/>
          <w:sz w:val="24"/>
          <w:szCs w:val="24"/>
        </w:rPr>
      </w:pPr>
      <w:r w:rsidRPr="004E47DC">
        <w:rPr>
          <w:rFonts w:ascii="Arial" w:hAnsi="Arial" w:cs="Arial"/>
          <w:sz w:val="24"/>
          <w:szCs w:val="24"/>
        </w:rPr>
        <w:t xml:space="preserve">Demonstrate the ability to engage in a close critical reading of some of major texts in the </w:t>
      </w:r>
      <w:proofErr w:type="gramStart"/>
      <w:r w:rsidRPr="004E47DC">
        <w:rPr>
          <w:rFonts w:ascii="Arial" w:hAnsi="Arial" w:cs="Arial"/>
          <w:sz w:val="24"/>
          <w:szCs w:val="24"/>
        </w:rPr>
        <w:t>field, and</w:t>
      </w:r>
      <w:proofErr w:type="gramEnd"/>
      <w:r w:rsidRPr="004E47DC">
        <w:rPr>
          <w:rFonts w:ascii="Arial" w:hAnsi="Arial" w:cs="Arial"/>
          <w:sz w:val="24"/>
          <w:szCs w:val="24"/>
        </w:rPr>
        <w:t xml:space="preserve"> refer to major texts to support their own position.</w:t>
      </w:r>
    </w:p>
    <w:p w14:paraId="26B88CA8" w14:textId="77777777" w:rsidR="008B727B" w:rsidRPr="004E47DC" w:rsidRDefault="008B727B" w:rsidP="009D52D0">
      <w:pPr>
        <w:spacing w:after="120" w:line="240" w:lineRule="auto"/>
        <w:ind w:left="426" w:right="543"/>
        <w:rPr>
          <w:rFonts w:ascii="Arial" w:hAnsi="Arial" w:cs="Arial"/>
          <w:b/>
          <w:sz w:val="24"/>
          <w:szCs w:val="24"/>
        </w:rPr>
      </w:pPr>
    </w:p>
    <w:p w14:paraId="035A14B0" w14:textId="03E97A9C" w:rsidR="00C729D7" w:rsidRPr="004E47DC" w:rsidRDefault="009A2D37" w:rsidP="00072357">
      <w:pPr>
        <w:pStyle w:val="Heading2"/>
        <w:jc w:val="left"/>
      </w:pPr>
      <w:r w:rsidRPr="004E47DC">
        <w:t>The intended generic learning outcomes</w:t>
      </w:r>
      <w:r w:rsidR="00C729D7" w:rsidRPr="004E47DC">
        <w:t>.</w:t>
      </w:r>
      <w:r w:rsidR="00C729D7" w:rsidRPr="004E47DC">
        <w:br/>
        <w:t>On successfully completing the module</w:t>
      </w:r>
      <w:r w:rsidR="008B727B" w:rsidRPr="004E47DC">
        <w:t xml:space="preserve"> level 5 </w:t>
      </w:r>
      <w:r w:rsidR="00C729D7" w:rsidRPr="004E47DC">
        <w:t>students will be able to:</w:t>
      </w:r>
    </w:p>
    <w:p w14:paraId="74A5EC89" w14:textId="77777777" w:rsidR="00F162B6" w:rsidRPr="004E47DC" w:rsidRDefault="008B727B" w:rsidP="00F162B6">
      <w:pPr>
        <w:pStyle w:val="ListParagraph"/>
        <w:numPr>
          <w:ilvl w:val="1"/>
          <w:numId w:val="17"/>
        </w:numPr>
        <w:spacing w:after="120" w:line="240" w:lineRule="auto"/>
        <w:ind w:right="260"/>
        <w:jc w:val="both"/>
        <w:rPr>
          <w:rFonts w:ascii="Arial" w:hAnsi="Arial" w:cs="Arial"/>
          <w:sz w:val="24"/>
          <w:szCs w:val="24"/>
        </w:rPr>
      </w:pPr>
      <w:r w:rsidRPr="004E47DC">
        <w:rPr>
          <w:rFonts w:ascii="Arial" w:hAnsi="Arial" w:cs="Arial"/>
          <w:sz w:val="24"/>
          <w:szCs w:val="24"/>
        </w:rPr>
        <w:t xml:space="preserve">Demonstrate their skills in </w:t>
      </w:r>
      <w:proofErr w:type="gramStart"/>
      <w:r w:rsidRPr="004E47DC">
        <w:rPr>
          <w:rFonts w:ascii="Arial" w:hAnsi="Arial" w:cs="Arial"/>
          <w:sz w:val="24"/>
          <w:szCs w:val="24"/>
        </w:rPr>
        <w:t>analysis;</w:t>
      </w:r>
      <w:proofErr w:type="gramEnd"/>
    </w:p>
    <w:p w14:paraId="0487ABB4" w14:textId="73A93CBD" w:rsidR="00F162B6" w:rsidRPr="004E47DC" w:rsidRDefault="008B727B" w:rsidP="00F162B6">
      <w:pPr>
        <w:pStyle w:val="ListParagraph"/>
        <w:numPr>
          <w:ilvl w:val="1"/>
          <w:numId w:val="17"/>
        </w:numPr>
        <w:spacing w:after="120" w:line="240" w:lineRule="auto"/>
        <w:ind w:right="260"/>
        <w:jc w:val="both"/>
        <w:rPr>
          <w:rFonts w:ascii="Arial" w:hAnsi="Arial" w:cs="Arial"/>
          <w:sz w:val="24"/>
          <w:szCs w:val="24"/>
        </w:rPr>
      </w:pPr>
      <w:r w:rsidRPr="004E47DC">
        <w:rPr>
          <w:rFonts w:ascii="Arial" w:hAnsi="Arial" w:cs="Arial"/>
          <w:sz w:val="24"/>
          <w:szCs w:val="24"/>
        </w:rPr>
        <w:t>Engage in argument</w:t>
      </w:r>
      <w:r w:rsidR="007F0898" w:rsidRPr="004E47DC">
        <w:rPr>
          <w:rFonts w:ascii="Arial" w:hAnsi="Arial" w:cs="Arial"/>
          <w:sz w:val="24"/>
          <w:szCs w:val="24"/>
        </w:rPr>
        <w:t xml:space="preserve"> in a variety of </w:t>
      </w:r>
      <w:proofErr w:type="gramStart"/>
      <w:r w:rsidR="007F0898" w:rsidRPr="004E47DC">
        <w:rPr>
          <w:rFonts w:ascii="Arial" w:hAnsi="Arial" w:cs="Arial"/>
          <w:sz w:val="24"/>
          <w:szCs w:val="24"/>
        </w:rPr>
        <w:t>formats</w:t>
      </w:r>
      <w:r w:rsidRPr="004E47DC">
        <w:rPr>
          <w:rFonts w:ascii="Arial" w:hAnsi="Arial" w:cs="Arial"/>
          <w:sz w:val="24"/>
          <w:szCs w:val="24"/>
        </w:rPr>
        <w:t>;</w:t>
      </w:r>
      <w:proofErr w:type="gramEnd"/>
    </w:p>
    <w:p w14:paraId="23D56402" w14:textId="20077BEE" w:rsidR="00F162B6" w:rsidRPr="004E47DC" w:rsidRDefault="008B727B" w:rsidP="00F162B6">
      <w:pPr>
        <w:pStyle w:val="ListParagraph"/>
        <w:numPr>
          <w:ilvl w:val="1"/>
          <w:numId w:val="17"/>
        </w:numPr>
        <w:spacing w:after="120" w:line="240" w:lineRule="auto"/>
        <w:ind w:right="260"/>
        <w:jc w:val="both"/>
        <w:rPr>
          <w:rFonts w:ascii="Arial" w:hAnsi="Arial" w:cs="Arial"/>
          <w:sz w:val="24"/>
          <w:szCs w:val="24"/>
        </w:rPr>
      </w:pPr>
      <w:r w:rsidRPr="004E47DC">
        <w:rPr>
          <w:rFonts w:ascii="Arial" w:hAnsi="Arial" w:cs="Arial"/>
          <w:sz w:val="24"/>
          <w:szCs w:val="24"/>
        </w:rPr>
        <w:t>Demonstrate their skills in critical analysis and argument through their engagement with relevant texts</w:t>
      </w:r>
      <w:r w:rsidR="0044328B" w:rsidRPr="004E47DC">
        <w:rPr>
          <w:rFonts w:ascii="Arial" w:hAnsi="Arial" w:cs="Arial"/>
          <w:sz w:val="24"/>
          <w:szCs w:val="24"/>
        </w:rPr>
        <w:t>.</w:t>
      </w:r>
    </w:p>
    <w:p w14:paraId="6DD66656" w14:textId="77777777" w:rsidR="00F162B6" w:rsidRPr="004E47DC" w:rsidRDefault="008B727B" w:rsidP="00F162B6">
      <w:pPr>
        <w:pStyle w:val="ListParagraph"/>
        <w:numPr>
          <w:ilvl w:val="1"/>
          <w:numId w:val="17"/>
        </w:numPr>
        <w:spacing w:after="120" w:line="240" w:lineRule="auto"/>
        <w:ind w:right="260"/>
        <w:jc w:val="both"/>
        <w:rPr>
          <w:rFonts w:ascii="Arial" w:hAnsi="Arial" w:cs="Arial"/>
          <w:sz w:val="24"/>
          <w:szCs w:val="24"/>
        </w:rPr>
      </w:pPr>
      <w:r w:rsidRPr="004E47DC">
        <w:rPr>
          <w:rFonts w:ascii="Arial" w:hAnsi="Arial" w:cs="Arial"/>
          <w:sz w:val="24"/>
          <w:szCs w:val="24"/>
        </w:rPr>
        <w:t xml:space="preserve">Show ability to work alone and to take responsibility for their own </w:t>
      </w:r>
      <w:proofErr w:type="gramStart"/>
      <w:r w:rsidRPr="004E47DC">
        <w:rPr>
          <w:rFonts w:ascii="Arial" w:hAnsi="Arial" w:cs="Arial"/>
          <w:sz w:val="24"/>
          <w:szCs w:val="24"/>
        </w:rPr>
        <w:t>learning;</w:t>
      </w:r>
      <w:proofErr w:type="gramEnd"/>
    </w:p>
    <w:p w14:paraId="7CE8A406" w14:textId="5A2A140E" w:rsidR="008B727B" w:rsidRPr="004E47DC" w:rsidRDefault="008B727B" w:rsidP="00F162B6">
      <w:pPr>
        <w:pStyle w:val="ListParagraph"/>
        <w:numPr>
          <w:ilvl w:val="1"/>
          <w:numId w:val="17"/>
        </w:numPr>
        <w:spacing w:after="120" w:line="240" w:lineRule="auto"/>
        <w:ind w:right="260"/>
        <w:jc w:val="both"/>
        <w:rPr>
          <w:rFonts w:ascii="Arial" w:hAnsi="Arial" w:cs="Arial"/>
          <w:sz w:val="24"/>
          <w:szCs w:val="24"/>
        </w:rPr>
      </w:pPr>
      <w:r w:rsidRPr="004E47DC">
        <w:rPr>
          <w:rFonts w:ascii="Arial" w:hAnsi="Arial" w:cs="Arial"/>
          <w:sz w:val="24"/>
          <w:szCs w:val="24"/>
        </w:rPr>
        <w:t>Demonstrate their ability to clarify complex ideas and arguments, and to expre</w:t>
      </w:r>
      <w:r w:rsidR="0044328B" w:rsidRPr="004E47DC">
        <w:rPr>
          <w:rFonts w:ascii="Arial" w:hAnsi="Arial" w:cs="Arial"/>
          <w:sz w:val="24"/>
          <w:szCs w:val="24"/>
        </w:rPr>
        <w:t>ss them in a variety of formats.</w:t>
      </w:r>
    </w:p>
    <w:p w14:paraId="2790E2E6" w14:textId="77777777" w:rsidR="008B727B" w:rsidRPr="004E47DC" w:rsidRDefault="008B727B" w:rsidP="00F162B6">
      <w:pPr>
        <w:spacing w:after="120" w:line="240" w:lineRule="auto"/>
        <w:ind w:right="260" w:firstLine="567"/>
        <w:jc w:val="both"/>
        <w:rPr>
          <w:rFonts w:ascii="Arial" w:hAnsi="Arial" w:cs="Arial"/>
          <w:b/>
          <w:sz w:val="24"/>
          <w:szCs w:val="24"/>
        </w:rPr>
      </w:pPr>
      <w:r w:rsidRPr="004E47DC">
        <w:rPr>
          <w:rFonts w:ascii="Arial" w:hAnsi="Arial" w:cs="Arial"/>
          <w:b/>
          <w:sz w:val="24"/>
          <w:szCs w:val="24"/>
        </w:rPr>
        <w:t>On successfully completing the module level 6 students will be able to:</w:t>
      </w:r>
    </w:p>
    <w:p w14:paraId="5F551B2A" w14:textId="77777777" w:rsidR="00F162B6" w:rsidRPr="004E47DC" w:rsidRDefault="008B727B" w:rsidP="00F162B6">
      <w:pPr>
        <w:pStyle w:val="ListParagraph"/>
        <w:numPr>
          <w:ilvl w:val="1"/>
          <w:numId w:val="17"/>
        </w:numPr>
        <w:spacing w:after="120" w:line="240" w:lineRule="auto"/>
        <w:ind w:right="260"/>
        <w:jc w:val="both"/>
        <w:rPr>
          <w:rFonts w:ascii="Arial" w:hAnsi="Arial" w:cs="Arial"/>
          <w:sz w:val="24"/>
          <w:szCs w:val="24"/>
        </w:rPr>
      </w:pPr>
      <w:r w:rsidRPr="004E47DC">
        <w:rPr>
          <w:rFonts w:ascii="Arial" w:hAnsi="Arial" w:cs="Arial"/>
          <w:sz w:val="24"/>
          <w:szCs w:val="24"/>
        </w:rPr>
        <w:t xml:space="preserve">Demonstrate their skills in analysis and articulating a coherent </w:t>
      </w:r>
      <w:proofErr w:type="gramStart"/>
      <w:r w:rsidRPr="004E47DC">
        <w:rPr>
          <w:rFonts w:ascii="Arial" w:hAnsi="Arial" w:cs="Arial"/>
          <w:sz w:val="24"/>
          <w:szCs w:val="24"/>
        </w:rPr>
        <w:t>position;</w:t>
      </w:r>
      <w:proofErr w:type="gramEnd"/>
    </w:p>
    <w:p w14:paraId="38260795" w14:textId="1B503893" w:rsidR="00F162B6" w:rsidRPr="004E47DC" w:rsidRDefault="008B727B" w:rsidP="00F162B6">
      <w:pPr>
        <w:pStyle w:val="ListParagraph"/>
        <w:numPr>
          <w:ilvl w:val="1"/>
          <w:numId w:val="17"/>
        </w:numPr>
        <w:spacing w:after="120" w:line="240" w:lineRule="auto"/>
        <w:ind w:right="260"/>
        <w:jc w:val="both"/>
        <w:rPr>
          <w:rFonts w:ascii="Arial" w:hAnsi="Arial" w:cs="Arial"/>
          <w:sz w:val="24"/>
          <w:szCs w:val="24"/>
        </w:rPr>
      </w:pPr>
      <w:r w:rsidRPr="004E47DC">
        <w:rPr>
          <w:rFonts w:ascii="Arial" w:hAnsi="Arial" w:cs="Arial"/>
          <w:sz w:val="24"/>
          <w:szCs w:val="24"/>
        </w:rPr>
        <w:t xml:space="preserve">Engage </w:t>
      </w:r>
      <w:r w:rsidR="0044328B" w:rsidRPr="004E47DC">
        <w:rPr>
          <w:rFonts w:ascii="Arial" w:hAnsi="Arial" w:cs="Arial"/>
          <w:sz w:val="24"/>
          <w:szCs w:val="24"/>
        </w:rPr>
        <w:t xml:space="preserve">in </w:t>
      </w:r>
      <w:r w:rsidRPr="004E47DC">
        <w:rPr>
          <w:rFonts w:ascii="Arial" w:hAnsi="Arial" w:cs="Arial"/>
          <w:sz w:val="24"/>
          <w:szCs w:val="24"/>
        </w:rPr>
        <w:t>argument</w:t>
      </w:r>
      <w:r w:rsidR="0044328B" w:rsidRPr="004E47DC">
        <w:rPr>
          <w:rFonts w:ascii="Arial" w:hAnsi="Arial" w:cs="Arial"/>
          <w:sz w:val="24"/>
          <w:szCs w:val="24"/>
        </w:rPr>
        <w:t>s</w:t>
      </w:r>
      <w:r w:rsidRPr="004E47DC">
        <w:rPr>
          <w:rFonts w:ascii="Arial" w:hAnsi="Arial" w:cs="Arial"/>
          <w:sz w:val="24"/>
          <w:szCs w:val="24"/>
        </w:rPr>
        <w:t xml:space="preserve"> and use such arguments to support a coherent </w:t>
      </w:r>
      <w:proofErr w:type="gramStart"/>
      <w:r w:rsidRPr="004E47DC">
        <w:rPr>
          <w:rFonts w:ascii="Arial" w:hAnsi="Arial" w:cs="Arial"/>
          <w:sz w:val="24"/>
          <w:szCs w:val="24"/>
        </w:rPr>
        <w:t>position;</w:t>
      </w:r>
      <w:proofErr w:type="gramEnd"/>
    </w:p>
    <w:p w14:paraId="6E4F8BA8" w14:textId="6F9730EC" w:rsidR="00F162B6" w:rsidRPr="004E47DC" w:rsidRDefault="008B727B" w:rsidP="00F162B6">
      <w:pPr>
        <w:pStyle w:val="ListParagraph"/>
        <w:numPr>
          <w:ilvl w:val="1"/>
          <w:numId w:val="17"/>
        </w:numPr>
        <w:spacing w:after="120" w:line="240" w:lineRule="auto"/>
        <w:ind w:right="260"/>
        <w:jc w:val="both"/>
        <w:rPr>
          <w:rFonts w:ascii="Arial" w:hAnsi="Arial" w:cs="Arial"/>
          <w:sz w:val="24"/>
          <w:szCs w:val="24"/>
        </w:rPr>
      </w:pPr>
      <w:r w:rsidRPr="004E47DC">
        <w:rPr>
          <w:rFonts w:ascii="Arial" w:hAnsi="Arial" w:cs="Arial"/>
          <w:sz w:val="24"/>
          <w:szCs w:val="24"/>
        </w:rPr>
        <w:t xml:space="preserve">Demonstrate their skills in critical analysis, argument, and supporting a particular position through their engagement with major </w:t>
      </w:r>
      <w:proofErr w:type="gramStart"/>
      <w:r w:rsidRPr="004E47DC">
        <w:rPr>
          <w:rFonts w:ascii="Arial" w:hAnsi="Arial" w:cs="Arial"/>
          <w:sz w:val="24"/>
          <w:szCs w:val="24"/>
        </w:rPr>
        <w:t>texts;</w:t>
      </w:r>
      <w:proofErr w:type="gramEnd"/>
    </w:p>
    <w:p w14:paraId="0DC0A47F" w14:textId="77777777" w:rsidR="00F162B6" w:rsidRPr="004E47DC" w:rsidRDefault="008B727B" w:rsidP="00F162B6">
      <w:pPr>
        <w:pStyle w:val="ListParagraph"/>
        <w:numPr>
          <w:ilvl w:val="1"/>
          <w:numId w:val="17"/>
        </w:numPr>
        <w:spacing w:after="120" w:line="240" w:lineRule="auto"/>
        <w:ind w:right="260"/>
        <w:jc w:val="both"/>
        <w:rPr>
          <w:rFonts w:ascii="Arial" w:hAnsi="Arial" w:cs="Arial"/>
          <w:sz w:val="24"/>
          <w:szCs w:val="24"/>
        </w:rPr>
      </w:pPr>
      <w:r w:rsidRPr="004E47DC">
        <w:rPr>
          <w:rFonts w:ascii="Arial" w:hAnsi="Arial" w:cs="Arial"/>
          <w:sz w:val="24"/>
          <w:szCs w:val="24"/>
        </w:rPr>
        <w:t xml:space="preserve">Work well alone and to take responsibility for their own </w:t>
      </w:r>
      <w:proofErr w:type="gramStart"/>
      <w:r w:rsidRPr="004E47DC">
        <w:rPr>
          <w:rFonts w:ascii="Arial" w:hAnsi="Arial" w:cs="Arial"/>
          <w:sz w:val="24"/>
          <w:szCs w:val="24"/>
        </w:rPr>
        <w:t>learning;</w:t>
      </w:r>
      <w:proofErr w:type="gramEnd"/>
    </w:p>
    <w:p w14:paraId="7A5C70C2" w14:textId="163CBF8E" w:rsidR="008B727B" w:rsidRPr="004E47DC" w:rsidRDefault="008B727B" w:rsidP="00F162B6">
      <w:pPr>
        <w:pStyle w:val="ListParagraph"/>
        <w:numPr>
          <w:ilvl w:val="1"/>
          <w:numId w:val="17"/>
        </w:numPr>
        <w:spacing w:after="120" w:line="240" w:lineRule="auto"/>
        <w:ind w:right="260"/>
        <w:jc w:val="both"/>
        <w:rPr>
          <w:rFonts w:ascii="Arial" w:hAnsi="Arial" w:cs="Arial"/>
          <w:sz w:val="24"/>
          <w:szCs w:val="24"/>
        </w:rPr>
      </w:pPr>
      <w:r w:rsidRPr="004E47DC">
        <w:rPr>
          <w:rFonts w:ascii="Arial" w:hAnsi="Arial" w:cs="Arial"/>
          <w:sz w:val="24"/>
          <w:szCs w:val="24"/>
        </w:rPr>
        <w:t xml:space="preserve">Demonstrate their ability to clarify complex ideas and arguments, to develop their own ideas and arguments, and to express them </w:t>
      </w:r>
      <w:r w:rsidR="0044328B" w:rsidRPr="004E47DC">
        <w:rPr>
          <w:rFonts w:ascii="Arial" w:hAnsi="Arial" w:cs="Arial"/>
          <w:sz w:val="24"/>
          <w:szCs w:val="24"/>
        </w:rPr>
        <w:t>in a variety of formats.</w:t>
      </w:r>
    </w:p>
    <w:p w14:paraId="54EBC02D" w14:textId="77777777" w:rsidR="008D4447" w:rsidRPr="004E47DC" w:rsidRDefault="008D4447" w:rsidP="009D52D0">
      <w:pPr>
        <w:spacing w:after="120" w:line="240" w:lineRule="auto"/>
        <w:ind w:left="567" w:right="543"/>
        <w:rPr>
          <w:rFonts w:ascii="Arial" w:hAnsi="Arial" w:cs="Arial"/>
          <w:sz w:val="24"/>
          <w:szCs w:val="24"/>
        </w:rPr>
      </w:pPr>
    </w:p>
    <w:p w14:paraId="73386C6A" w14:textId="77777777" w:rsidR="009A2D37" w:rsidRPr="004E47DC" w:rsidRDefault="009A2D37" w:rsidP="00072357">
      <w:pPr>
        <w:pStyle w:val="Heading2"/>
      </w:pPr>
      <w:r w:rsidRPr="004E47DC">
        <w:t>A synopsis of the curriculum</w:t>
      </w:r>
    </w:p>
    <w:p w14:paraId="53E5122F" w14:textId="77777777" w:rsidR="008B727B" w:rsidRPr="004E47DC" w:rsidRDefault="008B727B" w:rsidP="008B727B">
      <w:pPr>
        <w:spacing w:after="120" w:line="240" w:lineRule="auto"/>
        <w:ind w:left="567" w:right="260"/>
        <w:jc w:val="both"/>
        <w:rPr>
          <w:rFonts w:ascii="Arial" w:hAnsi="Arial" w:cs="Arial"/>
          <w:iCs/>
          <w:sz w:val="24"/>
          <w:szCs w:val="24"/>
        </w:rPr>
      </w:pPr>
      <w:r w:rsidRPr="004E47DC">
        <w:rPr>
          <w:rFonts w:ascii="Arial" w:hAnsi="Arial" w:cs="Arial"/>
          <w:iCs/>
          <w:sz w:val="24"/>
          <w:szCs w:val="24"/>
        </w:rPr>
        <w:t xml:space="preserve">This module will introduce students to classical as well as contemporary discussions in the intersection between politics, philosophy, and economics. Topics to be covered will vary from year to year, </w:t>
      </w:r>
      <w:proofErr w:type="gramStart"/>
      <w:r w:rsidRPr="004E47DC">
        <w:rPr>
          <w:rFonts w:ascii="Arial" w:hAnsi="Arial" w:cs="Arial"/>
          <w:iCs/>
          <w:sz w:val="24"/>
          <w:szCs w:val="24"/>
        </w:rPr>
        <w:t>in light of</w:t>
      </w:r>
      <w:proofErr w:type="gramEnd"/>
      <w:r w:rsidRPr="004E47DC">
        <w:rPr>
          <w:rFonts w:ascii="Arial" w:hAnsi="Arial" w:cs="Arial"/>
          <w:iCs/>
          <w:sz w:val="24"/>
          <w:szCs w:val="24"/>
        </w:rPr>
        <w:t xml:space="preserve"> the expertise of the person convening it and student feedback from previous years. Topics that may be covered include</w:t>
      </w:r>
      <w:r w:rsidRPr="004E47DC">
        <w:rPr>
          <w:rFonts w:ascii="Arial" w:hAnsi="Arial" w:cs="Arial"/>
          <w:iCs/>
          <w:sz w:val="24"/>
          <w:szCs w:val="24"/>
        </w:rPr>
        <w:tab/>
        <w:t xml:space="preserve">Authoritarianism, Behavioural economics, Rational Choice Theory, Game Theory, Libertarianism and Paternalism, Markets and Trade, Private </w:t>
      </w:r>
      <w:proofErr w:type="gramStart"/>
      <w:r w:rsidRPr="004E47DC">
        <w:rPr>
          <w:rFonts w:ascii="Arial" w:hAnsi="Arial" w:cs="Arial"/>
          <w:iCs/>
          <w:sz w:val="24"/>
          <w:szCs w:val="24"/>
        </w:rPr>
        <w:t>Property</w:t>
      </w:r>
      <w:proofErr w:type="gramEnd"/>
      <w:r w:rsidRPr="004E47DC">
        <w:rPr>
          <w:rFonts w:ascii="Arial" w:hAnsi="Arial" w:cs="Arial"/>
          <w:iCs/>
          <w:sz w:val="24"/>
          <w:szCs w:val="24"/>
        </w:rPr>
        <w:t xml:space="preserve"> and the Legitimacy of Organ Sale. </w:t>
      </w:r>
    </w:p>
    <w:p w14:paraId="15F7689F" w14:textId="77777777" w:rsidR="008B727B" w:rsidRPr="004E47DC" w:rsidRDefault="008B727B" w:rsidP="008B727B">
      <w:pPr>
        <w:spacing w:after="120" w:line="240" w:lineRule="auto"/>
        <w:ind w:left="567" w:right="260"/>
        <w:jc w:val="both"/>
        <w:rPr>
          <w:rFonts w:ascii="Arial" w:hAnsi="Arial" w:cs="Arial"/>
          <w:iCs/>
          <w:sz w:val="24"/>
          <w:szCs w:val="24"/>
        </w:rPr>
      </w:pPr>
      <w:r w:rsidRPr="004E47DC">
        <w:rPr>
          <w:rFonts w:ascii="Arial" w:hAnsi="Arial" w:cs="Arial"/>
          <w:iCs/>
          <w:sz w:val="24"/>
          <w:szCs w:val="24"/>
        </w:rPr>
        <w:t>Through these and related topics, students will gain a good understanding of the complementary and in some cases conflicting perspectives and methodologies contained in politics, philosophy, and economics, and enable them to evaluate contemporary issues in a manner that’s informed by a comprehensive set of relevant traditions.</w:t>
      </w:r>
    </w:p>
    <w:p w14:paraId="7040E90A" w14:textId="77777777" w:rsidR="008D4447" w:rsidRPr="004E47DC" w:rsidRDefault="008D4447" w:rsidP="009D52D0">
      <w:pPr>
        <w:spacing w:after="120" w:line="240" w:lineRule="auto"/>
        <w:ind w:left="426" w:right="543"/>
        <w:rPr>
          <w:rFonts w:ascii="Arial" w:hAnsi="Arial" w:cs="Arial"/>
          <w:iCs/>
          <w:sz w:val="24"/>
          <w:szCs w:val="24"/>
        </w:rPr>
      </w:pPr>
    </w:p>
    <w:p w14:paraId="05E3877E" w14:textId="77777777" w:rsidR="00636058" w:rsidRPr="004E47DC" w:rsidRDefault="00883204" w:rsidP="008B727B">
      <w:pPr>
        <w:pStyle w:val="Heading2"/>
      </w:pPr>
      <w:r w:rsidRPr="004E47DC">
        <w:t>Reading l</w:t>
      </w:r>
      <w:r w:rsidR="009A2D37" w:rsidRPr="004E47DC">
        <w:t xml:space="preserve">ist </w:t>
      </w:r>
    </w:p>
    <w:p w14:paraId="6574CE52" w14:textId="4D1C00BF" w:rsidR="00636058" w:rsidRPr="004E47DC" w:rsidRDefault="00636058" w:rsidP="00636058">
      <w:pPr>
        <w:pStyle w:val="Heading2"/>
        <w:numPr>
          <w:ilvl w:val="0"/>
          <w:numId w:val="0"/>
        </w:numPr>
        <w:ind w:left="567"/>
        <w:rPr>
          <w:b w:val="0"/>
          <w:bCs/>
        </w:rPr>
      </w:pPr>
      <w:r w:rsidRPr="004E47DC">
        <w:rPr>
          <w:b w:val="0"/>
          <w:bCs/>
        </w:rPr>
        <w:t xml:space="preserve">The University is committed to ensuring that core reading materials are in accessible electronic format in line with the Kent Inclusive Practices. </w:t>
      </w:r>
    </w:p>
    <w:p w14:paraId="6A052CDF" w14:textId="0B3AB175" w:rsidR="00636058" w:rsidRPr="004E47DC" w:rsidRDefault="00636058" w:rsidP="00636058">
      <w:pPr>
        <w:pStyle w:val="Heading2"/>
        <w:numPr>
          <w:ilvl w:val="0"/>
          <w:numId w:val="0"/>
        </w:numPr>
        <w:ind w:left="567"/>
        <w:rPr>
          <w:b w:val="0"/>
          <w:bCs/>
        </w:rPr>
      </w:pPr>
      <w:r w:rsidRPr="004E47DC">
        <w:rPr>
          <w:b w:val="0"/>
          <w:bCs/>
        </w:rPr>
        <w:t xml:space="preserve">The most up to date reading list for each module can be found on the university's </w:t>
      </w:r>
      <w:hyperlink r:id="rId8" w:history="1">
        <w:r w:rsidRPr="004E47DC">
          <w:rPr>
            <w:rStyle w:val="Hyperlink"/>
            <w:b w:val="0"/>
            <w:bCs/>
          </w:rPr>
          <w:t>reading list pages</w:t>
        </w:r>
      </w:hyperlink>
      <w:r w:rsidRPr="004E47DC">
        <w:rPr>
          <w:b w:val="0"/>
          <w:bCs/>
        </w:rPr>
        <w:t xml:space="preserve">. </w:t>
      </w:r>
    </w:p>
    <w:p w14:paraId="65C929EC" w14:textId="46557AE0" w:rsidR="008D4447" w:rsidRPr="004E47DC" w:rsidRDefault="00636058" w:rsidP="009D52D0">
      <w:pPr>
        <w:spacing w:after="120" w:line="240" w:lineRule="auto"/>
        <w:ind w:right="543"/>
        <w:jc w:val="both"/>
        <w:rPr>
          <w:rFonts w:ascii="Arial" w:hAnsi="Arial" w:cs="Arial"/>
          <w:b/>
          <w:sz w:val="24"/>
          <w:szCs w:val="24"/>
        </w:rPr>
      </w:pPr>
      <w:r w:rsidRPr="004E47DC">
        <w:rPr>
          <w:rFonts w:ascii="Arial" w:hAnsi="Arial" w:cs="Arial"/>
          <w:sz w:val="24"/>
          <w:szCs w:val="24"/>
        </w:rPr>
        <w:t xml:space="preserve"> </w:t>
      </w:r>
    </w:p>
    <w:p w14:paraId="715A2291" w14:textId="15D7BD54" w:rsidR="00883204" w:rsidRPr="004E47DC" w:rsidRDefault="00636058" w:rsidP="00072357">
      <w:pPr>
        <w:pStyle w:val="Heading2"/>
      </w:pPr>
      <w:r w:rsidRPr="004E47DC">
        <w:lastRenderedPageBreak/>
        <w:t>Contact Hours</w:t>
      </w:r>
    </w:p>
    <w:p w14:paraId="7F811C25" w14:textId="77777777" w:rsidR="008B727B" w:rsidRPr="004E47DC" w:rsidRDefault="008B727B" w:rsidP="008B727B">
      <w:pPr>
        <w:spacing w:after="120" w:line="240" w:lineRule="auto"/>
        <w:ind w:left="567" w:right="260"/>
        <w:rPr>
          <w:rFonts w:ascii="Arial" w:hAnsi="Arial" w:cs="Arial"/>
          <w:iCs/>
          <w:sz w:val="24"/>
          <w:szCs w:val="24"/>
        </w:rPr>
      </w:pPr>
      <w:r w:rsidRPr="004E47DC">
        <w:rPr>
          <w:rFonts w:ascii="Arial" w:hAnsi="Arial" w:cs="Arial"/>
          <w:iCs/>
          <w:sz w:val="24"/>
          <w:szCs w:val="24"/>
        </w:rPr>
        <w:t>Total Contact Hours: 40</w:t>
      </w:r>
    </w:p>
    <w:p w14:paraId="1721BE64" w14:textId="77777777" w:rsidR="008B727B" w:rsidRPr="004E47DC" w:rsidRDefault="008B727B" w:rsidP="008B727B">
      <w:pPr>
        <w:spacing w:after="120" w:line="240" w:lineRule="auto"/>
        <w:ind w:left="567" w:right="260"/>
        <w:rPr>
          <w:rFonts w:ascii="Arial" w:hAnsi="Arial" w:cs="Arial"/>
          <w:iCs/>
          <w:sz w:val="24"/>
          <w:szCs w:val="24"/>
        </w:rPr>
      </w:pPr>
      <w:r w:rsidRPr="004E47DC">
        <w:rPr>
          <w:rFonts w:ascii="Arial" w:hAnsi="Arial" w:cs="Arial"/>
          <w:iCs/>
          <w:sz w:val="24"/>
          <w:szCs w:val="24"/>
        </w:rPr>
        <w:t>Private Study Hours: 260</w:t>
      </w:r>
    </w:p>
    <w:p w14:paraId="0491BB0E" w14:textId="77777777" w:rsidR="008B727B" w:rsidRPr="004E47DC" w:rsidRDefault="008B727B" w:rsidP="008B727B">
      <w:pPr>
        <w:spacing w:after="120" w:line="240" w:lineRule="auto"/>
        <w:ind w:left="567" w:right="260"/>
        <w:rPr>
          <w:rFonts w:ascii="Arial" w:hAnsi="Arial" w:cs="Arial"/>
          <w:iCs/>
          <w:sz w:val="24"/>
          <w:szCs w:val="24"/>
        </w:rPr>
      </w:pPr>
      <w:r w:rsidRPr="004E47DC">
        <w:rPr>
          <w:rFonts w:ascii="Arial" w:hAnsi="Arial" w:cs="Arial"/>
          <w:iCs/>
          <w:sz w:val="24"/>
          <w:szCs w:val="24"/>
        </w:rPr>
        <w:t>Total Study Hours: 300</w:t>
      </w:r>
    </w:p>
    <w:p w14:paraId="035B9AB3" w14:textId="77777777" w:rsidR="008D4447" w:rsidRPr="004E47DC" w:rsidRDefault="008D4447" w:rsidP="00636058">
      <w:pPr>
        <w:spacing w:after="120" w:line="240" w:lineRule="auto"/>
        <w:ind w:right="543"/>
        <w:rPr>
          <w:rFonts w:ascii="Arial" w:hAnsi="Arial" w:cs="Arial"/>
          <w:iCs/>
          <w:sz w:val="24"/>
          <w:szCs w:val="24"/>
        </w:rPr>
      </w:pPr>
    </w:p>
    <w:p w14:paraId="1C49B47B" w14:textId="77777777" w:rsidR="00B2615D" w:rsidRPr="004E47DC" w:rsidRDefault="00EF4933" w:rsidP="00072357">
      <w:pPr>
        <w:pStyle w:val="Heading2"/>
        <w:rPr>
          <w:i/>
          <w:iCs/>
        </w:rPr>
      </w:pPr>
      <w:r w:rsidRPr="004E47DC">
        <w:t>Assessment methods</w:t>
      </w:r>
    </w:p>
    <w:p w14:paraId="7F14E902" w14:textId="02092CD9" w:rsidR="00696FF5" w:rsidRPr="004E47DC" w:rsidRDefault="00696FF5" w:rsidP="00B2615D">
      <w:pPr>
        <w:pStyle w:val="header2"/>
        <w:numPr>
          <w:ilvl w:val="1"/>
          <w:numId w:val="10"/>
        </w:numPr>
        <w:rPr>
          <w:b w:val="0"/>
          <w:bCs/>
          <w:iCs/>
        </w:rPr>
      </w:pPr>
      <w:r w:rsidRPr="004E47DC">
        <w:rPr>
          <w:b w:val="0"/>
          <w:bCs/>
          <w:iCs/>
        </w:rPr>
        <w:t>Main assessment methods</w:t>
      </w:r>
    </w:p>
    <w:p w14:paraId="5643EF6A" w14:textId="77777777" w:rsidR="00C3020E" w:rsidRPr="004E47DC" w:rsidRDefault="00C3020E" w:rsidP="00C3020E">
      <w:pPr>
        <w:pStyle w:val="Heading2"/>
        <w:numPr>
          <w:ilvl w:val="0"/>
          <w:numId w:val="0"/>
        </w:numPr>
        <w:ind w:left="567" w:firstLine="153"/>
        <w:rPr>
          <w:b w:val="0"/>
        </w:rPr>
      </w:pPr>
      <w:r w:rsidRPr="004E47DC">
        <w:rPr>
          <w:b w:val="0"/>
        </w:rPr>
        <w:t xml:space="preserve">Stage 2: </w:t>
      </w:r>
    </w:p>
    <w:p w14:paraId="6C41DABE" w14:textId="77777777" w:rsidR="00C3020E" w:rsidRPr="004E47DC" w:rsidRDefault="00C3020E" w:rsidP="00C3020E">
      <w:pPr>
        <w:pStyle w:val="ListParagraph"/>
        <w:numPr>
          <w:ilvl w:val="0"/>
          <w:numId w:val="12"/>
        </w:numPr>
        <w:spacing w:after="120"/>
        <w:ind w:right="260"/>
        <w:contextualSpacing w:val="0"/>
        <w:rPr>
          <w:rFonts w:ascii="Arial" w:hAnsi="Arial" w:cs="Arial"/>
          <w:iCs/>
          <w:sz w:val="24"/>
          <w:szCs w:val="24"/>
        </w:rPr>
      </w:pPr>
      <w:r w:rsidRPr="004E47DC">
        <w:rPr>
          <w:rFonts w:ascii="Arial" w:hAnsi="Arial" w:cs="Arial"/>
          <w:iCs/>
          <w:sz w:val="24"/>
          <w:szCs w:val="24"/>
        </w:rPr>
        <w:t>Mid-term Essay (1300 words) – 40%</w:t>
      </w:r>
    </w:p>
    <w:p w14:paraId="3571A289" w14:textId="77777777" w:rsidR="00C3020E" w:rsidRPr="004E47DC" w:rsidRDefault="00C3020E" w:rsidP="00C3020E">
      <w:pPr>
        <w:pStyle w:val="ListParagraph"/>
        <w:numPr>
          <w:ilvl w:val="0"/>
          <w:numId w:val="12"/>
        </w:numPr>
        <w:spacing w:after="120"/>
        <w:ind w:right="260"/>
        <w:contextualSpacing w:val="0"/>
        <w:rPr>
          <w:rFonts w:ascii="Arial" w:hAnsi="Arial" w:cs="Arial"/>
          <w:iCs/>
          <w:sz w:val="24"/>
          <w:szCs w:val="24"/>
        </w:rPr>
      </w:pPr>
      <w:r w:rsidRPr="004E47DC">
        <w:rPr>
          <w:rFonts w:ascii="Arial" w:hAnsi="Arial" w:cs="Arial"/>
          <w:iCs/>
          <w:sz w:val="24"/>
          <w:szCs w:val="24"/>
        </w:rPr>
        <w:t>Final Essay (1500 words) – 50%</w:t>
      </w:r>
    </w:p>
    <w:p w14:paraId="637530D1" w14:textId="77777777" w:rsidR="00C3020E" w:rsidRPr="004E47DC" w:rsidRDefault="00C3020E" w:rsidP="00C3020E">
      <w:pPr>
        <w:pStyle w:val="ListParagraph"/>
        <w:numPr>
          <w:ilvl w:val="0"/>
          <w:numId w:val="11"/>
        </w:numPr>
        <w:spacing w:after="120" w:line="240" w:lineRule="auto"/>
        <w:ind w:right="260"/>
        <w:rPr>
          <w:rFonts w:ascii="Arial" w:hAnsi="Arial" w:cs="Arial"/>
          <w:iCs/>
          <w:sz w:val="24"/>
          <w:szCs w:val="24"/>
        </w:rPr>
      </w:pPr>
      <w:r w:rsidRPr="004E47DC">
        <w:rPr>
          <w:rFonts w:ascii="Arial" w:hAnsi="Arial" w:cs="Arial"/>
          <w:iCs/>
          <w:sz w:val="24"/>
          <w:szCs w:val="24"/>
        </w:rPr>
        <w:t>Seminar Participation – 10%</w:t>
      </w:r>
    </w:p>
    <w:p w14:paraId="77AAF61A" w14:textId="77777777" w:rsidR="00C3020E" w:rsidRPr="004E47DC" w:rsidRDefault="00C3020E" w:rsidP="00C3020E">
      <w:pPr>
        <w:spacing w:after="120" w:line="240" w:lineRule="auto"/>
        <w:ind w:left="426" w:right="543" w:firstLine="294"/>
        <w:rPr>
          <w:rFonts w:ascii="Arial" w:hAnsi="Arial" w:cs="Arial"/>
          <w:iCs/>
          <w:sz w:val="24"/>
          <w:szCs w:val="24"/>
        </w:rPr>
      </w:pPr>
      <w:r w:rsidRPr="004E47DC">
        <w:rPr>
          <w:rFonts w:ascii="Arial" w:hAnsi="Arial" w:cs="Arial"/>
          <w:iCs/>
          <w:sz w:val="24"/>
          <w:szCs w:val="24"/>
        </w:rPr>
        <w:t xml:space="preserve">Stage 3: </w:t>
      </w:r>
    </w:p>
    <w:p w14:paraId="74B02872" w14:textId="77777777" w:rsidR="00C3020E" w:rsidRPr="004E47DC" w:rsidRDefault="00C3020E" w:rsidP="00C3020E">
      <w:pPr>
        <w:pStyle w:val="ListParagraph"/>
        <w:numPr>
          <w:ilvl w:val="0"/>
          <w:numId w:val="12"/>
        </w:numPr>
        <w:spacing w:after="120"/>
        <w:ind w:right="260"/>
        <w:contextualSpacing w:val="0"/>
        <w:rPr>
          <w:rFonts w:ascii="Arial" w:hAnsi="Arial" w:cs="Arial"/>
          <w:iCs/>
          <w:sz w:val="24"/>
          <w:szCs w:val="24"/>
        </w:rPr>
      </w:pPr>
      <w:r w:rsidRPr="004E47DC">
        <w:rPr>
          <w:rFonts w:ascii="Arial" w:hAnsi="Arial" w:cs="Arial"/>
          <w:iCs/>
          <w:sz w:val="24"/>
          <w:szCs w:val="24"/>
        </w:rPr>
        <w:t>Mid-term Essay (1400 words) – 40%</w:t>
      </w:r>
    </w:p>
    <w:p w14:paraId="250C97EC" w14:textId="77777777" w:rsidR="00C3020E" w:rsidRPr="004E47DC" w:rsidRDefault="00C3020E" w:rsidP="00C3020E">
      <w:pPr>
        <w:pStyle w:val="ListParagraph"/>
        <w:numPr>
          <w:ilvl w:val="0"/>
          <w:numId w:val="12"/>
        </w:numPr>
        <w:spacing w:after="120"/>
        <w:ind w:right="260"/>
        <w:contextualSpacing w:val="0"/>
        <w:rPr>
          <w:rFonts w:ascii="Arial" w:hAnsi="Arial" w:cs="Arial"/>
          <w:iCs/>
          <w:sz w:val="24"/>
          <w:szCs w:val="24"/>
        </w:rPr>
      </w:pPr>
      <w:r w:rsidRPr="004E47DC">
        <w:rPr>
          <w:rFonts w:ascii="Arial" w:hAnsi="Arial" w:cs="Arial"/>
          <w:iCs/>
          <w:sz w:val="24"/>
          <w:szCs w:val="24"/>
        </w:rPr>
        <w:t>Final Essay (1700 words) – 50%</w:t>
      </w:r>
    </w:p>
    <w:p w14:paraId="6F2D11F9" w14:textId="77777777" w:rsidR="00C3020E" w:rsidRPr="004E47DC" w:rsidRDefault="00C3020E" w:rsidP="00C3020E">
      <w:pPr>
        <w:pStyle w:val="ListParagraph"/>
        <w:numPr>
          <w:ilvl w:val="0"/>
          <w:numId w:val="11"/>
        </w:numPr>
        <w:spacing w:after="120" w:line="240" w:lineRule="auto"/>
        <w:ind w:right="260"/>
        <w:rPr>
          <w:rFonts w:ascii="Arial" w:hAnsi="Arial" w:cs="Arial"/>
          <w:iCs/>
          <w:sz w:val="24"/>
          <w:szCs w:val="24"/>
        </w:rPr>
      </w:pPr>
      <w:r w:rsidRPr="004E47DC">
        <w:rPr>
          <w:rFonts w:ascii="Arial" w:hAnsi="Arial" w:cs="Arial"/>
          <w:iCs/>
          <w:sz w:val="24"/>
          <w:szCs w:val="24"/>
        </w:rPr>
        <w:t>Seminar Participation – 10%</w:t>
      </w:r>
    </w:p>
    <w:p w14:paraId="74F6DDA3" w14:textId="77777777" w:rsidR="008D4447" w:rsidRPr="004E47DC" w:rsidRDefault="008D4447" w:rsidP="009D52D0">
      <w:pPr>
        <w:spacing w:after="120" w:line="240" w:lineRule="auto"/>
        <w:ind w:left="426" w:right="543"/>
        <w:rPr>
          <w:rFonts w:ascii="Arial" w:hAnsi="Arial" w:cs="Arial"/>
          <w:b/>
          <w:iCs/>
          <w:sz w:val="24"/>
          <w:szCs w:val="24"/>
        </w:rPr>
      </w:pPr>
    </w:p>
    <w:p w14:paraId="3DA1BBE3" w14:textId="2D3CA2D4" w:rsidR="00696FF5" w:rsidRPr="004E47DC" w:rsidRDefault="00B2615D" w:rsidP="009D52D0">
      <w:pPr>
        <w:spacing w:after="120"/>
        <w:ind w:left="567" w:right="543" w:hanging="567"/>
        <w:rPr>
          <w:rFonts w:ascii="Arial" w:hAnsi="Arial" w:cs="Arial"/>
          <w:iCs/>
          <w:sz w:val="24"/>
          <w:szCs w:val="24"/>
        </w:rPr>
      </w:pPr>
      <w:r w:rsidRPr="004E47DC">
        <w:rPr>
          <w:rFonts w:ascii="Arial" w:hAnsi="Arial" w:cs="Arial"/>
          <w:iCs/>
          <w:sz w:val="24"/>
          <w:szCs w:val="24"/>
        </w:rPr>
        <w:t xml:space="preserve">14.2 </w:t>
      </w:r>
      <w:r w:rsidR="00636058" w:rsidRPr="004E47DC">
        <w:rPr>
          <w:rFonts w:ascii="Arial" w:hAnsi="Arial" w:cs="Arial"/>
          <w:iCs/>
          <w:sz w:val="24"/>
          <w:szCs w:val="24"/>
        </w:rPr>
        <w:tab/>
      </w:r>
      <w:r w:rsidR="00636058" w:rsidRPr="004E47DC">
        <w:rPr>
          <w:rFonts w:ascii="Arial" w:hAnsi="Arial" w:cs="Arial"/>
          <w:iCs/>
          <w:sz w:val="24"/>
          <w:szCs w:val="24"/>
        </w:rPr>
        <w:tab/>
      </w:r>
      <w:r w:rsidR="00696FF5" w:rsidRPr="004E47DC">
        <w:rPr>
          <w:rFonts w:ascii="Arial" w:hAnsi="Arial" w:cs="Arial"/>
          <w:iCs/>
          <w:sz w:val="24"/>
          <w:szCs w:val="24"/>
        </w:rPr>
        <w:t xml:space="preserve">Reassessment methods </w:t>
      </w:r>
    </w:p>
    <w:p w14:paraId="71129AB8" w14:textId="77777777" w:rsidR="00C05167" w:rsidRPr="004E47DC" w:rsidRDefault="00C05167" w:rsidP="00C05167">
      <w:pPr>
        <w:pStyle w:val="ListParagraph"/>
        <w:numPr>
          <w:ilvl w:val="0"/>
          <w:numId w:val="11"/>
        </w:numPr>
        <w:spacing w:after="120" w:line="240" w:lineRule="auto"/>
        <w:ind w:right="260"/>
        <w:rPr>
          <w:rFonts w:ascii="Arial" w:hAnsi="Arial" w:cs="Arial"/>
          <w:iCs/>
          <w:sz w:val="24"/>
          <w:szCs w:val="24"/>
        </w:rPr>
      </w:pPr>
      <w:r w:rsidRPr="004E47DC">
        <w:rPr>
          <w:rFonts w:ascii="Arial" w:hAnsi="Arial" w:cs="Arial"/>
          <w:iCs/>
          <w:sz w:val="24"/>
          <w:szCs w:val="24"/>
        </w:rPr>
        <w:t>Reassessment Instrument: 100% Coursework</w:t>
      </w:r>
    </w:p>
    <w:p w14:paraId="4062F7E7" w14:textId="77777777" w:rsidR="008D4447" w:rsidRPr="004E47DC" w:rsidRDefault="008D4447" w:rsidP="009D52D0">
      <w:pPr>
        <w:spacing w:after="120" w:line="240" w:lineRule="auto"/>
        <w:ind w:left="426" w:right="543"/>
        <w:rPr>
          <w:rFonts w:ascii="Arial" w:hAnsi="Arial" w:cs="Arial"/>
          <w:iCs/>
          <w:sz w:val="24"/>
          <w:szCs w:val="24"/>
        </w:rPr>
      </w:pPr>
    </w:p>
    <w:p w14:paraId="2FCD427F" w14:textId="13825A01" w:rsidR="00274ED7" w:rsidRPr="004E47DC" w:rsidRDefault="006F3F8B" w:rsidP="00072357">
      <w:pPr>
        <w:pStyle w:val="Heading2"/>
      </w:pPr>
      <w:r w:rsidRPr="004E47DC">
        <w:t xml:space="preserve">Map of </w:t>
      </w:r>
      <w:r w:rsidR="00883204" w:rsidRPr="004E47DC">
        <w:t xml:space="preserve">module learning outcomes </w:t>
      </w:r>
      <w:r w:rsidR="00B30E07" w:rsidRPr="004E47DC">
        <w:t xml:space="preserve">(sections </w:t>
      </w:r>
      <w:r w:rsidR="00632DB6" w:rsidRPr="004E47DC">
        <w:t>8</w:t>
      </w:r>
      <w:r w:rsidR="00B30E07" w:rsidRPr="004E47DC">
        <w:t xml:space="preserve"> &amp; </w:t>
      </w:r>
      <w:r w:rsidR="00632DB6" w:rsidRPr="004E47DC">
        <w:t>9</w:t>
      </w:r>
      <w:r w:rsidR="00B30E07" w:rsidRPr="004E47DC">
        <w:t>)</w:t>
      </w:r>
      <w:r w:rsidR="00883204" w:rsidRPr="004E47DC">
        <w:t xml:space="preserve"> to l</w:t>
      </w:r>
      <w:r w:rsidRPr="004E47DC">
        <w:t>earning</w:t>
      </w:r>
      <w:r w:rsidR="00B30E07" w:rsidRPr="004E47DC">
        <w:t xml:space="preserve"> and </w:t>
      </w:r>
      <w:r w:rsidR="00883204" w:rsidRPr="004E47DC">
        <w:t>teaching m</w:t>
      </w:r>
      <w:r w:rsidR="00B30E07" w:rsidRPr="004E47DC">
        <w:t>ethods</w:t>
      </w:r>
      <w:r w:rsidRPr="004E47DC">
        <w:t xml:space="preserve"> and m</w:t>
      </w:r>
      <w:r w:rsidR="00883204" w:rsidRPr="004E47DC">
        <w:t>ethods of a</w:t>
      </w:r>
      <w:r w:rsidR="00B30E07" w:rsidRPr="004E47DC">
        <w:t>ssessment</w:t>
      </w:r>
    </w:p>
    <w:p w14:paraId="707CBE74" w14:textId="252DF6B7" w:rsidR="001C1787" w:rsidRPr="004E47DC" w:rsidRDefault="001C1787" w:rsidP="009D52D0">
      <w:pPr>
        <w:spacing w:after="120" w:line="240" w:lineRule="auto"/>
        <w:ind w:left="567" w:right="543"/>
        <w:jc w:val="both"/>
        <w:rPr>
          <w:rFonts w:ascii="Arial" w:hAnsi="Arial" w:cs="Arial"/>
          <w:i/>
          <w:iCs/>
          <w:sz w:val="24"/>
          <w:szCs w:val="24"/>
        </w:rPr>
      </w:pPr>
    </w:p>
    <w:p w14:paraId="6F5E84D9" w14:textId="21BBC0D5" w:rsidR="00636058" w:rsidRPr="00636058" w:rsidRDefault="00636058" w:rsidP="009D52D0">
      <w:pPr>
        <w:spacing w:after="120" w:line="240" w:lineRule="auto"/>
        <w:ind w:left="567" w:right="543"/>
        <w:jc w:val="both"/>
        <w:rPr>
          <w:rFonts w:ascii="Arial" w:hAnsi="Arial" w:cs="Arial"/>
          <w:b/>
          <w:bCs/>
          <w:sz w:val="24"/>
          <w:szCs w:val="24"/>
        </w:rPr>
      </w:pPr>
      <w:r w:rsidRPr="00636058">
        <w:rPr>
          <w:rFonts w:ascii="Arial" w:hAnsi="Arial" w:cs="Arial"/>
          <w:b/>
          <w:bCs/>
          <w:sz w:val="24"/>
          <w:szCs w:val="24"/>
        </w:rPr>
        <w:t>Module learning outcomes against learning and teaching methods:</w:t>
      </w:r>
    </w:p>
    <w:tbl>
      <w:tblPr>
        <w:tblStyle w:val="TableGrid"/>
        <w:tblW w:w="7542" w:type="dxa"/>
        <w:tblInd w:w="610"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tblGrid>
      <w:tr w:rsidR="00C05167" w:rsidRPr="009D52D0" w14:paraId="5413EC92" w14:textId="77777777" w:rsidTr="00C05167">
        <w:trPr>
          <w:cantSplit/>
          <w:tblHeader/>
        </w:trPr>
        <w:tc>
          <w:tcPr>
            <w:tcW w:w="2439" w:type="dxa"/>
            <w:shd w:val="clear" w:color="auto" w:fill="D9D9D9" w:themeFill="background1" w:themeFillShade="D9"/>
          </w:tcPr>
          <w:p w14:paraId="140365DD" w14:textId="77777777" w:rsidR="00C05167" w:rsidRPr="009D52D0" w:rsidRDefault="00C05167" w:rsidP="008B727B">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6167848F" w14:textId="71C682F2" w:rsidR="00C05167" w:rsidRPr="009D52D0" w:rsidRDefault="00C05167" w:rsidP="008B727B">
            <w:pPr>
              <w:spacing w:after="120"/>
              <w:ind w:right="543"/>
              <w:rPr>
                <w:rFonts w:ascii="Arial" w:hAnsi="Arial" w:cs="Arial"/>
                <w:sz w:val="20"/>
                <w:szCs w:val="20"/>
              </w:rPr>
            </w:pPr>
            <w:r w:rsidRPr="009D52D0">
              <w:rPr>
                <w:rFonts w:ascii="Arial" w:hAnsi="Arial" w:cs="Arial"/>
                <w:sz w:val="20"/>
                <w:szCs w:val="20"/>
              </w:rPr>
              <w:t>8.1</w:t>
            </w:r>
            <w:r>
              <w:rPr>
                <w:rFonts w:ascii="Arial" w:hAnsi="Arial" w:cs="Arial"/>
                <w:sz w:val="20"/>
                <w:szCs w:val="20"/>
              </w:rPr>
              <w:t>/8.5</w:t>
            </w:r>
          </w:p>
        </w:tc>
        <w:tc>
          <w:tcPr>
            <w:tcW w:w="567" w:type="dxa"/>
          </w:tcPr>
          <w:p w14:paraId="5B554168" w14:textId="679A72BA" w:rsidR="00C05167" w:rsidRPr="009D52D0" w:rsidRDefault="00C05167" w:rsidP="008B727B">
            <w:pPr>
              <w:spacing w:after="120"/>
              <w:ind w:right="543"/>
              <w:rPr>
                <w:rFonts w:ascii="Arial" w:hAnsi="Arial" w:cs="Arial"/>
                <w:sz w:val="20"/>
                <w:szCs w:val="20"/>
              </w:rPr>
            </w:pPr>
            <w:r w:rsidRPr="009D52D0">
              <w:rPr>
                <w:rFonts w:ascii="Arial" w:hAnsi="Arial" w:cs="Arial"/>
                <w:sz w:val="20"/>
                <w:szCs w:val="20"/>
              </w:rPr>
              <w:t>8.2</w:t>
            </w:r>
            <w:r>
              <w:rPr>
                <w:rFonts w:ascii="Arial" w:hAnsi="Arial" w:cs="Arial"/>
                <w:sz w:val="20"/>
                <w:szCs w:val="20"/>
              </w:rPr>
              <w:t>/8.6</w:t>
            </w:r>
          </w:p>
        </w:tc>
        <w:tc>
          <w:tcPr>
            <w:tcW w:w="567" w:type="dxa"/>
          </w:tcPr>
          <w:p w14:paraId="70BB1C5A" w14:textId="2B302A4E" w:rsidR="00C05167" w:rsidRPr="009D52D0" w:rsidRDefault="00C05167" w:rsidP="008B727B">
            <w:pPr>
              <w:spacing w:after="120"/>
              <w:ind w:right="543"/>
              <w:rPr>
                <w:rFonts w:ascii="Arial" w:hAnsi="Arial" w:cs="Arial"/>
                <w:sz w:val="20"/>
                <w:szCs w:val="20"/>
              </w:rPr>
            </w:pPr>
            <w:r w:rsidRPr="009D52D0">
              <w:rPr>
                <w:rFonts w:ascii="Arial" w:hAnsi="Arial" w:cs="Arial"/>
                <w:sz w:val="20"/>
                <w:szCs w:val="20"/>
              </w:rPr>
              <w:t>8.3</w:t>
            </w:r>
            <w:r>
              <w:rPr>
                <w:rFonts w:ascii="Arial" w:hAnsi="Arial" w:cs="Arial"/>
                <w:sz w:val="20"/>
                <w:szCs w:val="20"/>
              </w:rPr>
              <w:t>/8.7</w:t>
            </w:r>
          </w:p>
        </w:tc>
        <w:tc>
          <w:tcPr>
            <w:tcW w:w="567" w:type="dxa"/>
          </w:tcPr>
          <w:p w14:paraId="553BA646" w14:textId="71D3B8EA" w:rsidR="00C05167" w:rsidRPr="009D52D0" w:rsidRDefault="00C05167" w:rsidP="008B727B">
            <w:pPr>
              <w:spacing w:after="120"/>
              <w:ind w:right="543"/>
              <w:rPr>
                <w:rFonts w:ascii="Arial" w:hAnsi="Arial" w:cs="Arial"/>
                <w:sz w:val="20"/>
                <w:szCs w:val="20"/>
              </w:rPr>
            </w:pPr>
            <w:r w:rsidRPr="009D52D0">
              <w:rPr>
                <w:rFonts w:ascii="Arial" w:hAnsi="Arial" w:cs="Arial"/>
                <w:sz w:val="20"/>
                <w:szCs w:val="20"/>
              </w:rPr>
              <w:t>8.4</w:t>
            </w:r>
            <w:r>
              <w:rPr>
                <w:rFonts w:ascii="Arial" w:hAnsi="Arial" w:cs="Arial"/>
                <w:sz w:val="20"/>
                <w:szCs w:val="20"/>
              </w:rPr>
              <w:t>/8.8</w:t>
            </w:r>
          </w:p>
        </w:tc>
        <w:tc>
          <w:tcPr>
            <w:tcW w:w="567" w:type="dxa"/>
          </w:tcPr>
          <w:p w14:paraId="3B577D4A" w14:textId="14BFC762" w:rsidR="00C05167" w:rsidRPr="009D52D0" w:rsidRDefault="00C05167" w:rsidP="008B727B">
            <w:pPr>
              <w:spacing w:after="120"/>
              <w:ind w:right="543"/>
              <w:rPr>
                <w:rFonts w:ascii="Arial" w:hAnsi="Arial" w:cs="Arial"/>
                <w:sz w:val="20"/>
                <w:szCs w:val="20"/>
              </w:rPr>
            </w:pPr>
            <w:r w:rsidRPr="009D52D0">
              <w:rPr>
                <w:rFonts w:ascii="Arial" w:hAnsi="Arial" w:cs="Arial"/>
                <w:sz w:val="20"/>
                <w:szCs w:val="20"/>
              </w:rPr>
              <w:t>9.1</w:t>
            </w:r>
            <w:r>
              <w:rPr>
                <w:rFonts w:ascii="Arial" w:hAnsi="Arial" w:cs="Arial"/>
                <w:sz w:val="20"/>
                <w:szCs w:val="20"/>
              </w:rPr>
              <w:t>/9.6</w:t>
            </w:r>
          </w:p>
        </w:tc>
        <w:tc>
          <w:tcPr>
            <w:tcW w:w="567" w:type="dxa"/>
          </w:tcPr>
          <w:p w14:paraId="266E4126" w14:textId="1C50BC3E" w:rsidR="00C05167" w:rsidRPr="009D52D0" w:rsidRDefault="00C05167" w:rsidP="008B727B">
            <w:pPr>
              <w:spacing w:after="120"/>
              <w:ind w:right="543"/>
              <w:rPr>
                <w:rFonts w:ascii="Arial" w:hAnsi="Arial" w:cs="Arial"/>
                <w:sz w:val="20"/>
                <w:szCs w:val="20"/>
              </w:rPr>
            </w:pPr>
            <w:r w:rsidRPr="009D52D0">
              <w:rPr>
                <w:rFonts w:ascii="Arial" w:hAnsi="Arial" w:cs="Arial"/>
                <w:sz w:val="20"/>
                <w:szCs w:val="20"/>
              </w:rPr>
              <w:t>9.2</w:t>
            </w:r>
            <w:r>
              <w:rPr>
                <w:rFonts w:ascii="Arial" w:hAnsi="Arial" w:cs="Arial"/>
                <w:sz w:val="20"/>
                <w:szCs w:val="20"/>
              </w:rPr>
              <w:t>/9.7</w:t>
            </w:r>
          </w:p>
        </w:tc>
        <w:tc>
          <w:tcPr>
            <w:tcW w:w="567" w:type="dxa"/>
          </w:tcPr>
          <w:p w14:paraId="6EC60A4C" w14:textId="60524E7E" w:rsidR="00C05167" w:rsidRPr="009D52D0" w:rsidRDefault="00C05167" w:rsidP="008B727B">
            <w:pPr>
              <w:spacing w:after="120"/>
              <w:ind w:right="543"/>
              <w:rPr>
                <w:rFonts w:ascii="Arial" w:hAnsi="Arial" w:cs="Arial"/>
                <w:sz w:val="20"/>
                <w:szCs w:val="20"/>
              </w:rPr>
            </w:pPr>
            <w:r w:rsidRPr="009D52D0">
              <w:rPr>
                <w:rFonts w:ascii="Arial" w:hAnsi="Arial" w:cs="Arial"/>
                <w:sz w:val="20"/>
                <w:szCs w:val="20"/>
              </w:rPr>
              <w:t>9.3</w:t>
            </w:r>
            <w:r>
              <w:rPr>
                <w:rFonts w:ascii="Arial" w:hAnsi="Arial" w:cs="Arial"/>
                <w:sz w:val="20"/>
                <w:szCs w:val="20"/>
              </w:rPr>
              <w:t>/9.8</w:t>
            </w:r>
          </w:p>
        </w:tc>
        <w:tc>
          <w:tcPr>
            <w:tcW w:w="567" w:type="dxa"/>
          </w:tcPr>
          <w:p w14:paraId="3E85E7FE" w14:textId="509A2BE9" w:rsidR="00C05167" w:rsidRPr="009D52D0" w:rsidRDefault="00C05167" w:rsidP="008B727B">
            <w:pPr>
              <w:spacing w:after="120"/>
              <w:ind w:right="543"/>
              <w:rPr>
                <w:rFonts w:ascii="Arial" w:hAnsi="Arial" w:cs="Arial"/>
                <w:sz w:val="20"/>
                <w:szCs w:val="20"/>
              </w:rPr>
            </w:pPr>
            <w:r w:rsidRPr="009D52D0">
              <w:rPr>
                <w:rFonts w:ascii="Arial" w:hAnsi="Arial" w:cs="Arial"/>
                <w:sz w:val="20"/>
                <w:szCs w:val="20"/>
              </w:rPr>
              <w:t>9.4</w:t>
            </w:r>
            <w:r>
              <w:rPr>
                <w:rFonts w:ascii="Arial" w:hAnsi="Arial" w:cs="Arial"/>
                <w:sz w:val="20"/>
                <w:szCs w:val="20"/>
              </w:rPr>
              <w:t>/9.9</w:t>
            </w:r>
          </w:p>
        </w:tc>
        <w:tc>
          <w:tcPr>
            <w:tcW w:w="567" w:type="dxa"/>
          </w:tcPr>
          <w:p w14:paraId="3221C1C8" w14:textId="45937850" w:rsidR="00C05167" w:rsidRPr="009D52D0" w:rsidRDefault="00C05167" w:rsidP="008B727B">
            <w:pPr>
              <w:spacing w:after="120"/>
              <w:ind w:right="543"/>
              <w:rPr>
                <w:rFonts w:ascii="Arial" w:hAnsi="Arial" w:cs="Arial"/>
                <w:sz w:val="20"/>
                <w:szCs w:val="20"/>
              </w:rPr>
            </w:pPr>
            <w:r w:rsidRPr="009D52D0">
              <w:rPr>
                <w:rFonts w:ascii="Arial" w:hAnsi="Arial" w:cs="Arial"/>
                <w:sz w:val="20"/>
                <w:szCs w:val="20"/>
              </w:rPr>
              <w:t>9.5</w:t>
            </w:r>
            <w:r>
              <w:rPr>
                <w:rFonts w:ascii="Arial" w:hAnsi="Arial" w:cs="Arial"/>
                <w:sz w:val="20"/>
                <w:szCs w:val="20"/>
              </w:rPr>
              <w:t>/9.10</w:t>
            </w:r>
          </w:p>
        </w:tc>
      </w:tr>
      <w:tr w:rsidR="00C05167" w:rsidRPr="009D52D0" w14:paraId="780DC4A5" w14:textId="77777777" w:rsidTr="00C05167">
        <w:tc>
          <w:tcPr>
            <w:tcW w:w="2439" w:type="dxa"/>
          </w:tcPr>
          <w:p w14:paraId="16F79E00" w14:textId="77777777" w:rsidR="00C05167" w:rsidRPr="009D52D0" w:rsidRDefault="00C05167" w:rsidP="008B727B">
            <w:pPr>
              <w:spacing w:after="120"/>
              <w:ind w:right="543"/>
              <w:rPr>
                <w:rFonts w:ascii="Arial" w:hAnsi="Arial" w:cs="Arial"/>
                <w:b/>
                <w:sz w:val="20"/>
                <w:szCs w:val="20"/>
              </w:rPr>
            </w:pPr>
            <w:r w:rsidRPr="009D52D0">
              <w:rPr>
                <w:rFonts w:ascii="Arial" w:hAnsi="Arial" w:cs="Arial"/>
                <w:b/>
                <w:sz w:val="20"/>
                <w:szCs w:val="20"/>
              </w:rPr>
              <w:t>Private Study</w:t>
            </w:r>
          </w:p>
        </w:tc>
        <w:tc>
          <w:tcPr>
            <w:tcW w:w="567" w:type="dxa"/>
          </w:tcPr>
          <w:p w14:paraId="34752F0E" w14:textId="457B79C4" w:rsidR="00C05167" w:rsidRPr="009D52D0" w:rsidRDefault="00C05167" w:rsidP="008B727B">
            <w:pPr>
              <w:spacing w:after="120"/>
              <w:ind w:right="543"/>
              <w:rPr>
                <w:rFonts w:ascii="Arial" w:hAnsi="Arial" w:cs="Arial"/>
                <w:b/>
                <w:sz w:val="20"/>
                <w:szCs w:val="20"/>
              </w:rPr>
            </w:pPr>
            <w:r>
              <w:rPr>
                <w:rFonts w:ascii="Arial" w:hAnsi="Arial" w:cs="Arial"/>
                <w:b/>
                <w:sz w:val="20"/>
                <w:szCs w:val="20"/>
              </w:rPr>
              <w:t>x</w:t>
            </w:r>
          </w:p>
        </w:tc>
        <w:tc>
          <w:tcPr>
            <w:tcW w:w="567" w:type="dxa"/>
          </w:tcPr>
          <w:p w14:paraId="0E9B09C0" w14:textId="2CFB32D7" w:rsidR="00C05167" w:rsidRPr="009D52D0" w:rsidRDefault="00C05167" w:rsidP="008B727B">
            <w:pPr>
              <w:spacing w:after="120"/>
              <w:ind w:right="543"/>
              <w:rPr>
                <w:rFonts w:ascii="Arial" w:hAnsi="Arial" w:cs="Arial"/>
                <w:b/>
                <w:sz w:val="20"/>
                <w:szCs w:val="20"/>
              </w:rPr>
            </w:pPr>
            <w:r>
              <w:rPr>
                <w:rFonts w:ascii="Arial" w:hAnsi="Arial" w:cs="Arial"/>
                <w:b/>
                <w:sz w:val="20"/>
                <w:szCs w:val="20"/>
              </w:rPr>
              <w:t>x</w:t>
            </w:r>
          </w:p>
        </w:tc>
        <w:tc>
          <w:tcPr>
            <w:tcW w:w="567" w:type="dxa"/>
          </w:tcPr>
          <w:p w14:paraId="6CD1C02C" w14:textId="77777777" w:rsidR="00C05167" w:rsidRPr="009D52D0" w:rsidRDefault="00C05167" w:rsidP="008B727B">
            <w:pPr>
              <w:spacing w:after="120"/>
              <w:ind w:right="543"/>
              <w:rPr>
                <w:rFonts w:ascii="Arial" w:hAnsi="Arial" w:cs="Arial"/>
                <w:b/>
                <w:sz w:val="20"/>
                <w:szCs w:val="20"/>
              </w:rPr>
            </w:pPr>
          </w:p>
        </w:tc>
        <w:tc>
          <w:tcPr>
            <w:tcW w:w="567" w:type="dxa"/>
          </w:tcPr>
          <w:p w14:paraId="45C64561" w14:textId="3BDA2564" w:rsidR="00C05167" w:rsidRPr="009D52D0" w:rsidRDefault="00C05167" w:rsidP="008B727B">
            <w:pPr>
              <w:spacing w:after="120"/>
              <w:ind w:right="543"/>
              <w:rPr>
                <w:rFonts w:ascii="Arial" w:hAnsi="Arial" w:cs="Arial"/>
                <w:b/>
                <w:sz w:val="20"/>
                <w:szCs w:val="20"/>
              </w:rPr>
            </w:pPr>
            <w:r>
              <w:rPr>
                <w:rFonts w:ascii="Arial" w:hAnsi="Arial" w:cs="Arial"/>
                <w:b/>
                <w:sz w:val="20"/>
                <w:szCs w:val="20"/>
              </w:rPr>
              <w:t>x</w:t>
            </w:r>
          </w:p>
        </w:tc>
        <w:tc>
          <w:tcPr>
            <w:tcW w:w="567" w:type="dxa"/>
          </w:tcPr>
          <w:p w14:paraId="2A716802" w14:textId="77777777" w:rsidR="00C05167" w:rsidRPr="009D52D0" w:rsidRDefault="00C05167" w:rsidP="008B727B">
            <w:pPr>
              <w:spacing w:after="120"/>
              <w:ind w:right="543"/>
              <w:rPr>
                <w:rFonts w:ascii="Arial" w:hAnsi="Arial" w:cs="Arial"/>
                <w:b/>
                <w:sz w:val="20"/>
                <w:szCs w:val="20"/>
              </w:rPr>
            </w:pPr>
          </w:p>
        </w:tc>
        <w:tc>
          <w:tcPr>
            <w:tcW w:w="567" w:type="dxa"/>
          </w:tcPr>
          <w:p w14:paraId="5BAFD1A4" w14:textId="3CBBDEBE" w:rsidR="00C05167" w:rsidRPr="009D52D0" w:rsidRDefault="00C05167" w:rsidP="008B727B">
            <w:pPr>
              <w:spacing w:after="120"/>
              <w:ind w:right="543"/>
              <w:rPr>
                <w:rFonts w:ascii="Arial" w:hAnsi="Arial" w:cs="Arial"/>
                <w:b/>
                <w:sz w:val="20"/>
                <w:szCs w:val="20"/>
              </w:rPr>
            </w:pPr>
          </w:p>
        </w:tc>
        <w:tc>
          <w:tcPr>
            <w:tcW w:w="567" w:type="dxa"/>
          </w:tcPr>
          <w:p w14:paraId="030A7445" w14:textId="3D32C6CB" w:rsidR="00C05167" w:rsidRPr="009D52D0" w:rsidRDefault="00C05167" w:rsidP="008B727B">
            <w:pPr>
              <w:spacing w:after="120"/>
              <w:ind w:right="543"/>
              <w:rPr>
                <w:rFonts w:ascii="Arial" w:hAnsi="Arial" w:cs="Arial"/>
                <w:b/>
                <w:sz w:val="20"/>
                <w:szCs w:val="20"/>
              </w:rPr>
            </w:pPr>
            <w:r>
              <w:rPr>
                <w:rFonts w:ascii="Arial" w:hAnsi="Arial" w:cs="Arial"/>
                <w:b/>
                <w:sz w:val="20"/>
                <w:szCs w:val="20"/>
              </w:rPr>
              <w:t>x</w:t>
            </w:r>
          </w:p>
        </w:tc>
        <w:tc>
          <w:tcPr>
            <w:tcW w:w="567" w:type="dxa"/>
          </w:tcPr>
          <w:p w14:paraId="431B3FED" w14:textId="0E5CF040" w:rsidR="00C05167" w:rsidRPr="009D52D0" w:rsidRDefault="00C05167" w:rsidP="008B727B">
            <w:pPr>
              <w:spacing w:after="120"/>
              <w:ind w:right="543"/>
              <w:rPr>
                <w:rFonts w:ascii="Arial" w:hAnsi="Arial" w:cs="Arial"/>
                <w:b/>
                <w:sz w:val="20"/>
                <w:szCs w:val="20"/>
              </w:rPr>
            </w:pPr>
            <w:r>
              <w:rPr>
                <w:rFonts w:ascii="Arial" w:hAnsi="Arial" w:cs="Arial"/>
                <w:b/>
                <w:sz w:val="20"/>
                <w:szCs w:val="20"/>
              </w:rPr>
              <w:t>x</w:t>
            </w:r>
          </w:p>
        </w:tc>
        <w:tc>
          <w:tcPr>
            <w:tcW w:w="567" w:type="dxa"/>
          </w:tcPr>
          <w:p w14:paraId="07703E2C" w14:textId="34C67679" w:rsidR="00C05167" w:rsidRPr="009D52D0" w:rsidRDefault="00C05167" w:rsidP="008B727B">
            <w:pPr>
              <w:spacing w:after="120"/>
              <w:ind w:right="543"/>
              <w:rPr>
                <w:rFonts w:ascii="Arial" w:hAnsi="Arial" w:cs="Arial"/>
                <w:b/>
                <w:sz w:val="20"/>
                <w:szCs w:val="20"/>
              </w:rPr>
            </w:pPr>
          </w:p>
        </w:tc>
      </w:tr>
      <w:tr w:rsidR="00C05167" w:rsidRPr="009D52D0" w14:paraId="5C50A519" w14:textId="77777777" w:rsidTr="00C05167">
        <w:tc>
          <w:tcPr>
            <w:tcW w:w="2439" w:type="dxa"/>
          </w:tcPr>
          <w:p w14:paraId="433DE3A7" w14:textId="0A3BA6B1" w:rsidR="00C05167" w:rsidRPr="0018094C" w:rsidRDefault="00C05167" w:rsidP="008B727B">
            <w:pPr>
              <w:spacing w:after="120"/>
              <w:ind w:right="543"/>
              <w:rPr>
                <w:rFonts w:ascii="Arial" w:hAnsi="Arial" w:cs="Arial"/>
                <w:sz w:val="20"/>
                <w:szCs w:val="20"/>
              </w:rPr>
            </w:pPr>
            <w:r w:rsidRPr="0018094C">
              <w:rPr>
                <w:rFonts w:ascii="Arial" w:hAnsi="Arial" w:cs="Arial"/>
                <w:sz w:val="20"/>
                <w:szCs w:val="20"/>
              </w:rPr>
              <w:t>Lecture</w:t>
            </w:r>
          </w:p>
        </w:tc>
        <w:tc>
          <w:tcPr>
            <w:tcW w:w="567" w:type="dxa"/>
          </w:tcPr>
          <w:p w14:paraId="3853654B" w14:textId="1E7976D5" w:rsidR="00C05167" w:rsidRPr="009D52D0" w:rsidRDefault="00C05167" w:rsidP="008B727B">
            <w:pPr>
              <w:spacing w:after="120"/>
              <w:ind w:right="543"/>
              <w:rPr>
                <w:rFonts w:ascii="Arial" w:hAnsi="Arial" w:cs="Arial"/>
                <w:b/>
                <w:sz w:val="20"/>
                <w:szCs w:val="20"/>
              </w:rPr>
            </w:pPr>
            <w:r>
              <w:rPr>
                <w:rFonts w:ascii="Arial" w:hAnsi="Arial" w:cs="Arial"/>
                <w:b/>
                <w:sz w:val="20"/>
                <w:szCs w:val="20"/>
              </w:rPr>
              <w:t>x</w:t>
            </w:r>
          </w:p>
        </w:tc>
        <w:tc>
          <w:tcPr>
            <w:tcW w:w="567" w:type="dxa"/>
          </w:tcPr>
          <w:p w14:paraId="7261D01A" w14:textId="77777777" w:rsidR="00C05167" w:rsidRPr="009D52D0" w:rsidRDefault="00C05167" w:rsidP="008B727B">
            <w:pPr>
              <w:spacing w:after="120"/>
              <w:ind w:right="543"/>
              <w:rPr>
                <w:rFonts w:ascii="Arial" w:hAnsi="Arial" w:cs="Arial"/>
                <w:b/>
                <w:sz w:val="20"/>
                <w:szCs w:val="20"/>
              </w:rPr>
            </w:pPr>
          </w:p>
        </w:tc>
        <w:tc>
          <w:tcPr>
            <w:tcW w:w="567" w:type="dxa"/>
          </w:tcPr>
          <w:p w14:paraId="2D7957D4" w14:textId="34D089F8" w:rsidR="00C05167" w:rsidRPr="009D52D0" w:rsidRDefault="00C05167" w:rsidP="008B727B">
            <w:pPr>
              <w:spacing w:after="120"/>
              <w:ind w:right="543"/>
              <w:rPr>
                <w:rFonts w:ascii="Arial" w:hAnsi="Arial" w:cs="Arial"/>
                <w:b/>
                <w:sz w:val="20"/>
                <w:szCs w:val="20"/>
              </w:rPr>
            </w:pPr>
            <w:r>
              <w:rPr>
                <w:rFonts w:ascii="Arial" w:hAnsi="Arial" w:cs="Arial"/>
                <w:b/>
                <w:sz w:val="20"/>
                <w:szCs w:val="20"/>
              </w:rPr>
              <w:t>x</w:t>
            </w:r>
          </w:p>
        </w:tc>
        <w:tc>
          <w:tcPr>
            <w:tcW w:w="567" w:type="dxa"/>
          </w:tcPr>
          <w:p w14:paraId="232B2686" w14:textId="77777777" w:rsidR="00C05167" w:rsidRPr="009D52D0" w:rsidRDefault="00C05167" w:rsidP="008B727B">
            <w:pPr>
              <w:spacing w:after="120"/>
              <w:ind w:right="543"/>
              <w:rPr>
                <w:rFonts w:ascii="Arial" w:hAnsi="Arial" w:cs="Arial"/>
                <w:b/>
                <w:sz w:val="20"/>
                <w:szCs w:val="20"/>
              </w:rPr>
            </w:pPr>
          </w:p>
        </w:tc>
        <w:tc>
          <w:tcPr>
            <w:tcW w:w="567" w:type="dxa"/>
          </w:tcPr>
          <w:p w14:paraId="2AE9F109" w14:textId="77777777" w:rsidR="00C05167" w:rsidRPr="009D52D0" w:rsidRDefault="00C05167" w:rsidP="008B727B">
            <w:pPr>
              <w:spacing w:after="120"/>
              <w:ind w:right="543"/>
              <w:rPr>
                <w:rFonts w:ascii="Arial" w:hAnsi="Arial" w:cs="Arial"/>
                <w:b/>
                <w:sz w:val="20"/>
                <w:szCs w:val="20"/>
              </w:rPr>
            </w:pPr>
          </w:p>
        </w:tc>
        <w:tc>
          <w:tcPr>
            <w:tcW w:w="567" w:type="dxa"/>
          </w:tcPr>
          <w:p w14:paraId="6BD0A090" w14:textId="77777777" w:rsidR="00C05167" w:rsidRPr="009D52D0" w:rsidRDefault="00C05167" w:rsidP="008B727B">
            <w:pPr>
              <w:spacing w:after="120"/>
              <w:ind w:right="543"/>
              <w:rPr>
                <w:rFonts w:ascii="Arial" w:hAnsi="Arial" w:cs="Arial"/>
                <w:b/>
                <w:sz w:val="20"/>
                <w:szCs w:val="20"/>
              </w:rPr>
            </w:pPr>
          </w:p>
        </w:tc>
        <w:tc>
          <w:tcPr>
            <w:tcW w:w="567" w:type="dxa"/>
          </w:tcPr>
          <w:p w14:paraId="3DAC9A4A" w14:textId="77777777" w:rsidR="00C05167" w:rsidRPr="009D52D0" w:rsidRDefault="00C05167" w:rsidP="008B727B">
            <w:pPr>
              <w:spacing w:after="120"/>
              <w:ind w:right="543"/>
              <w:rPr>
                <w:rFonts w:ascii="Arial" w:hAnsi="Arial" w:cs="Arial"/>
                <w:b/>
                <w:sz w:val="20"/>
                <w:szCs w:val="20"/>
              </w:rPr>
            </w:pPr>
          </w:p>
        </w:tc>
        <w:tc>
          <w:tcPr>
            <w:tcW w:w="567" w:type="dxa"/>
          </w:tcPr>
          <w:p w14:paraId="21A7EAF7" w14:textId="77777777" w:rsidR="00C05167" w:rsidRPr="009D52D0" w:rsidRDefault="00C05167" w:rsidP="008B727B">
            <w:pPr>
              <w:spacing w:after="120"/>
              <w:ind w:right="543"/>
              <w:rPr>
                <w:rFonts w:ascii="Arial" w:hAnsi="Arial" w:cs="Arial"/>
                <w:b/>
                <w:sz w:val="20"/>
                <w:szCs w:val="20"/>
              </w:rPr>
            </w:pPr>
          </w:p>
        </w:tc>
        <w:tc>
          <w:tcPr>
            <w:tcW w:w="567" w:type="dxa"/>
          </w:tcPr>
          <w:p w14:paraId="41EDD6A7" w14:textId="77777777" w:rsidR="00C05167" w:rsidRPr="009D52D0" w:rsidRDefault="00C05167" w:rsidP="008B727B">
            <w:pPr>
              <w:spacing w:after="120"/>
              <w:ind w:right="543"/>
              <w:rPr>
                <w:rFonts w:ascii="Arial" w:hAnsi="Arial" w:cs="Arial"/>
                <w:b/>
                <w:sz w:val="20"/>
                <w:szCs w:val="20"/>
              </w:rPr>
            </w:pPr>
          </w:p>
        </w:tc>
      </w:tr>
      <w:tr w:rsidR="00C05167" w:rsidRPr="009D52D0" w14:paraId="460BDA99" w14:textId="77777777" w:rsidTr="00C05167">
        <w:tc>
          <w:tcPr>
            <w:tcW w:w="2439" w:type="dxa"/>
          </w:tcPr>
          <w:p w14:paraId="1CDAA785" w14:textId="53D21C61" w:rsidR="00C05167" w:rsidRPr="0018094C" w:rsidRDefault="00C05167" w:rsidP="008B727B">
            <w:pPr>
              <w:spacing w:after="120"/>
              <w:ind w:right="543"/>
              <w:rPr>
                <w:rFonts w:ascii="Arial" w:hAnsi="Arial" w:cs="Arial"/>
                <w:sz w:val="20"/>
                <w:szCs w:val="20"/>
              </w:rPr>
            </w:pPr>
            <w:r w:rsidRPr="0018094C">
              <w:rPr>
                <w:rFonts w:ascii="Arial" w:hAnsi="Arial" w:cs="Arial"/>
                <w:sz w:val="20"/>
                <w:szCs w:val="20"/>
              </w:rPr>
              <w:t>Seminar</w:t>
            </w:r>
          </w:p>
        </w:tc>
        <w:tc>
          <w:tcPr>
            <w:tcW w:w="567" w:type="dxa"/>
          </w:tcPr>
          <w:p w14:paraId="0B596153" w14:textId="3E9784AA" w:rsidR="00C05167" w:rsidRPr="009D52D0" w:rsidRDefault="00C05167" w:rsidP="008B727B">
            <w:pPr>
              <w:spacing w:after="120"/>
              <w:ind w:right="543"/>
              <w:rPr>
                <w:rFonts w:ascii="Arial" w:hAnsi="Arial" w:cs="Arial"/>
                <w:b/>
                <w:sz w:val="20"/>
                <w:szCs w:val="20"/>
              </w:rPr>
            </w:pPr>
            <w:r>
              <w:rPr>
                <w:rFonts w:ascii="Arial" w:hAnsi="Arial" w:cs="Arial"/>
                <w:b/>
                <w:sz w:val="20"/>
                <w:szCs w:val="20"/>
              </w:rPr>
              <w:t>x</w:t>
            </w:r>
          </w:p>
        </w:tc>
        <w:tc>
          <w:tcPr>
            <w:tcW w:w="567" w:type="dxa"/>
          </w:tcPr>
          <w:p w14:paraId="7EF775FB" w14:textId="55C935EA" w:rsidR="00C05167" w:rsidRPr="009D52D0" w:rsidRDefault="00C05167" w:rsidP="008B727B">
            <w:pPr>
              <w:spacing w:after="120"/>
              <w:ind w:right="543"/>
              <w:rPr>
                <w:rFonts w:ascii="Arial" w:hAnsi="Arial" w:cs="Arial"/>
                <w:b/>
                <w:sz w:val="20"/>
                <w:szCs w:val="20"/>
              </w:rPr>
            </w:pPr>
            <w:r>
              <w:rPr>
                <w:rFonts w:ascii="Arial" w:hAnsi="Arial" w:cs="Arial"/>
                <w:b/>
                <w:sz w:val="20"/>
                <w:szCs w:val="20"/>
              </w:rPr>
              <w:t>x</w:t>
            </w:r>
          </w:p>
        </w:tc>
        <w:tc>
          <w:tcPr>
            <w:tcW w:w="567" w:type="dxa"/>
          </w:tcPr>
          <w:p w14:paraId="76760D4D" w14:textId="232628C7" w:rsidR="00C05167" w:rsidRPr="009D52D0" w:rsidRDefault="00C05167" w:rsidP="008B727B">
            <w:pPr>
              <w:spacing w:after="120"/>
              <w:ind w:right="543"/>
              <w:rPr>
                <w:rFonts w:ascii="Arial" w:hAnsi="Arial" w:cs="Arial"/>
                <w:b/>
                <w:sz w:val="20"/>
                <w:szCs w:val="20"/>
              </w:rPr>
            </w:pPr>
            <w:r>
              <w:rPr>
                <w:rFonts w:ascii="Arial" w:hAnsi="Arial" w:cs="Arial"/>
                <w:b/>
                <w:sz w:val="20"/>
                <w:szCs w:val="20"/>
              </w:rPr>
              <w:t>x</w:t>
            </w:r>
          </w:p>
        </w:tc>
        <w:tc>
          <w:tcPr>
            <w:tcW w:w="567" w:type="dxa"/>
          </w:tcPr>
          <w:p w14:paraId="29E92B33" w14:textId="09F71ACF" w:rsidR="00C05167" w:rsidRPr="009D52D0" w:rsidRDefault="00C05167" w:rsidP="008B727B">
            <w:pPr>
              <w:spacing w:after="120"/>
              <w:ind w:right="543"/>
              <w:rPr>
                <w:rFonts w:ascii="Arial" w:hAnsi="Arial" w:cs="Arial"/>
                <w:b/>
                <w:sz w:val="20"/>
                <w:szCs w:val="20"/>
              </w:rPr>
            </w:pPr>
            <w:r>
              <w:rPr>
                <w:rFonts w:ascii="Arial" w:hAnsi="Arial" w:cs="Arial"/>
                <w:b/>
                <w:sz w:val="20"/>
                <w:szCs w:val="20"/>
              </w:rPr>
              <w:t>x</w:t>
            </w:r>
          </w:p>
        </w:tc>
        <w:tc>
          <w:tcPr>
            <w:tcW w:w="567" w:type="dxa"/>
          </w:tcPr>
          <w:p w14:paraId="1C240711" w14:textId="67CC39BC" w:rsidR="00C05167" w:rsidRPr="009D52D0" w:rsidRDefault="00C05167" w:rsidP="008B727B">
            <w:pPr>
              <w:spacing w:after="120"/>
              <w:ind w:right="543"/>
              <w:rPr>
                <w:rFonts w:ascii="Arial" w:hAnsi="Arial" w:cs="Arial"/>
                <w:b/>
                <w:sz w:val="20"/>
                <w:szCs w:val="20"/>
              </w:rPr>
            </w:pPr>
            <w:r>
              <w:rPr>
                <w:rFonts w:ascii="Arial" w:hAnsi="Arial" w:cs="Arial"/>
                <w:b/>
                <w:sz w:val="20"/>
                <w:szCs w:val="20"/>
              </w:rPr>
              <w:t>x</w:t>
            </w:r>
          </w:p>
        </w:tc>
        <w:tc>
          <w:tcPr>
            <w:tcW w:w="567" w:type="dxa"/>
          </w:tcPr>
          <w:p w14:paraId="2D2FDCA3" w14:textId="20CFC687" w:rsidR="00C05167" w:rsidRPr="009D52D0" w:rsidRDefault="00C05167" w:rsidP="008B727B">
            <w:pPr>
              <w:spacing w:after="120"/>
              <w:ind w:right="543"/>
              <w:rPr>
                <w:rFonts w:ascii="Arial" w:hAnsi="Arial" w:cs="Arial"/>
                <w:b/>
                <w:sz w:val="20"/>
                <w:szCs w:val="20"/>
              </w:rPr>
            </w:pPr>
            <w:r>
              <w:rPr>
                <w:rFonts w:ascii="Arial" w:hAnsi="Arial" w:cs="Arial"/>
                <w:b/>
                <w:sz w:val="20"/>
                <w:szCs w:val="20"/>
              </w:rPr>
              <w:t>x</w:t>
            </w:r>
          </w:p>
        </w:tc>
        <w:tc>
          <w:tcPr>
            <w:tcW w:w="567" w:type="dxa"/>
          </w:tcPr>
          <w:p w14:paraId="20301B4E" w14:textId="5DFFEBBA" w:rsidR="00C05167" w:rsidRPr="009D52D0" w:rsidRDefault="00C05167" w:rsidP="008B727B">
            <w:pPr>
              <w:spacing w:after="120"/>
              <w:ind w:right="543"/>
              <w:rPr>
                <w:rFonts w:ascii="Arial" w:hAnsi="Arial" w:cs="Arial"/>
                <w:b/>
                <w:sz w:val="20"/>
                <w:szCs w:val="20"/>
              </w:rPr>
            </w:pPr>
            <w:r>
              <w:rPr>
                <w:rFonts w:ascii="Arial" w:hAnsi="Arial" w:cs="Arial"/>
                <w:b/>
                <w:sz w:val="20"/>
                <w:szCs w:val="20"/>
              </w:rPr>
              <w:t>x</w:t>
            </w:r>
          </w:p>
        </w:tc>
        <w:tc>
          <w:tcPr>
            <w:tcW w:w="567" w:type="dxa"/>
          </w:tcPr>
          <w:p w14:paraId="70943AC0" w14:textId="77777777" w:rsidR="00C05167" w:rsidRPr="009D52D0" w:rsidRDefault="00C05167" w:rsidP="008B727B">
            <w:pPr>
              <w:spacing w:after="120"/>
              <w:ind w:right="543"/>
              <w:rPr>
                <w:rFonts w:ascii="Arial" w:hAnsi="Arial" w:cs="Arial"/>
                <w:b/>
                <w:sz w:val="20"/>
                <w:szCs w:val="20"/>
              </w:rPr>
            </w:pPr>
          </w:p>
        </w:tc>
        <w:tc>
          <w:tcPr>
            <w:tcW w:w="567" w:type="dxa"/>
          </w:tcPr>
          <w:p w14:paraId="019ED988" w14:textId="3E0331BC" w:rsidR="00C05167" w:rsidRPr="009D52D0" w:rsidRDefault="00C05167" w:rsidP="008B727B">
            <w:pPr>
              <w:spacing w:after="120"/>
              <w:ind w:right="543"/>
              <w:rPr>
                <w:rFonts w:ascii="Arial" w:hAnsi="Arial" w:cs="Arial"/>
                <w:b/>
                <w:sz w:val="20"/>
                <w:szCs w:val="20"/>
              </w:rPr>
            </w:pPr>
            <w:r>
              <w:rPr>
                <w:rFonts w:ascii="Arial" w:hAnsi="Arial" w:cs="Arial"/>
                <w:b/>
                <w:sz w:val="20"/>
                <w:szCs w:val="20"/>
              </w:rPr>
              <w:t>x</w:t>
            </w:r>
          </w:p>
        </w:tc>
      </w:tr>
    </w:tbl>
    <w:p w14:paraId="0C992BDB" w14:textId="77777777" w:rsidR="00636058" w:rsidRDefault="00636058" w:rsidP="00636058">
      <w:pPr>
        <w:spacing w:after="120" w:line="240" w:lineRule="auto"/>
        <w:ind w:left="426" w:right="543" w:firstLine="294"/>
        <w:rPr>
          <w:rFonts w:ascii="Arial" w:hAnsi="Arial" w:cs="Arial"/>
          <w:b/>
          <w:iCs/>
          <w:sz w:val="24"/>
          <w:szCs w:val="24"/>
        </w:rPr>
      </w:pPr>
    </w:p>
    <w:p w14:paraId="1DF2B576" w14:textId="6861D79A" w:rsidR="007A6245" w:rsidRDefault="00636058" w:rsidP="00636058">
      <w:pPr>
        <w:spacing w:after="120" w:line="240" w:lineRule="auto"/>
        <w:ind w:left="426" w:right="543" w:firstLine="294"/>
        <w:rPr>
          <w:rFonts w:ascii="Arial" w:hAnsi="Arial" w:cs="Arial"/>
          <w:b/>
          <w:iCs/>
          <w:sz w:val="24"/>
          <w:szCs w:val="24"/>
        </w:rPr>
      </w:pPr>
      <w:r>
        <w:rPr>
          <w:rFonts w:ascii="Arial" w:hAnsi="Arial" w:cs="Arial"/>
          <w:b/>
          <w:iCs/>
          <w:sz w:val="24"/>
          <w:szCs w:val="24"/>
        </w:rPr>
        <w:t>Module learning outcomes against assessment methods:</w:t>
      </w:r>
    </w:p>
    <w:tbl>
      <w:tblPr>
        <w:tblStyle w:val="TableGrid"/>
        <w:tblpPr w:leftFromText="180" w:rightFromText="180" w:vertAnchor="text" w:horzAnchor="page" w:tblpX="1294" w:tblpY="108"/>
        <w:tblW w:w="7508" w:type="dxa"/>
        <w:tblLayout w:type="fixed"/>
        <w:tblLook w:val="04A0" w:firstRow="1" w:lastRow="0" w:firstColumn="1" w:lastColumn="0" w:noHBand="0" w:noVBand="1"/>
      </w:tblPr>
      <w:tblGrid>
        <w:gridCol w:w="2405"/>
        <w:gridCol w:w="567"/>
        <w:gridCol w:w="567"/>
        <w:gridCol w:w="709"/>
        <w:gridCol w:w="567"/>
        <w:gridCol w:w="567"/>
        <w:gridCol w:w="567"/>
        <w:gridCol w:w="567"/>
        <w:gridCol w:w="567"/>
        <w:gridCol w:w="425"/>
      </w:tblGrid>
      <w:tr w:rsidR="00C05167" w:rsidRPr="009D52D0" w14:paraId="7367825C" w14:textId="77777777" w:rsidTr="00C05167">
        <w:trPr>
          <w:tblHeader/>
        </w:trPr>
        <w:tc>
          <w:tcPr>
            <w:tcW w:w="2405" w:type="dxa"/>
            <w:shd w:val="clear" w:color="auto" w:fill="D9D9D9" w:themeFill="background1" w:themeFillShade="D9"/>
          </w:tcPr>
          <w:p w14:paraId="4E99BFB5" w14:textId="77777777" w:rsidR="00C05167" w:rsidRPr="009D52D0" w:rsidRDefault="00C05167" w:rsidP="00636058">
            <w:pPr>
              <w:spacing w:after="120"/>
              <w:ind w:left="33" w:right="543"/>
              <w:rPr>
                <w:rFonts w:ascii="Arial" w:hAnsi="Arial" w:cs="Arial"/>
                <w:b/>
                <w:sz w:val="20"/>
                <w:szCs w:val="20"/>
              </w:rPr>
            </w:pPr>
            <w:r w:rsidRPr="009D52D0">
              <w:rPr>
                <w:rFonts w:ascii="Arial" w:hAnsi="Arial" w:cs="Arial"/>
                <w:b/>
                <w:sz w:val="20"/>
                <w:szCs w:val="20"/>
              </w:rPr>
              <w:lastRenderedPageBreak/>
              <w:t>Module learning outcome</w:t>
            </w:r>
          </w:p>
        </w:tc>
        <w:tc>
          <w:tcPr>
            <w:tcW w:w="567" w:type="dxa"/>
          </w:tcPr>
          <w:p w14:paraId="7B5C6163" w14:textId="410CF2DD" w:rsidR="00C05167" w:rsidRPr="009D52D0" w:rsidRDefault="00C05167" w:rsidP="00636058">
            <w:pPr>
              <w:spacing w:after="120"/>
              <w:ind w:right="543"/>
              <w:rPr>
                <w:rFonts w:ascii="Arial" w:hAnsi="Arial" w:cs="Arial"/>
                <w:sz w:val="20"/>
                <w:szCs w:val="20"/>
              </w:rPr>
            </w:pPr>
            <w:r w:rsidRPr="009D52D0">
              <w:rPr>
                <w:rFonts w:ascii="Arial" w:hAnsi="Arial" w:cs="Arial"/>
                <w:sz w:val="20"/>
                <w:szCs w:val="20"/>
              </w:rPr>
              <w:t>8.1</w:t>
            </w:r>
            <w:r>
              <w:rPr>
                <w:rFonts w:ascii="Arial" w:hAnsi="Arial" w:cs="Arial"/>
                <w:sz w:val="20"/>
                <w:szCs w:val="20"/>
              </w:rPr>
              <w:t>/8.5</w:t>
            </w:r>
          </w:p>
        </w:tc>
        <w:tc>
          <w:tcPr>
            <w:tcW w:w="567" w:type="dxa"/>
          </w:tcPr>
          <w:p w14:paraId="2210FC9E" w14:textId="28CDD251" w:rsidR="00C05167" w:rsidRPr="009D52D0" w:rsidRDefault="00C05167" w:rsidP="00636058">
            <w:pPr>
              <w:spacing w:after="120"/>
              <w:ind w:right="543"/>
              <w:rPr>
                <w:rFonts w:ascii="Arial" w:hAnsi="Arial" w:cs="Arial"/>
                <w:sz w:val="20"/>
                <w:szCs w:val="20"/>
              </w:rPr>
            </w:pPr>
            <w:r w:rsidRPr="009D52D0">
              <w:rPr>
                <w:rFonts w:ascii="Arial" w:hAnsi="Arial" w:cs="Arial"/>
                <w:sz w:val="20"/>
                <w:szCs w:val="20"/>
              </w:rPr>
              <w:t>8.2</w:t>
            </w:r>
            <w:r>
              <w:rPr>
                <w:rFonts w:ascii="Arial" w:hAnsi="Arial" w:cs="Arial"/>
                <w:sz w:val="20"/>
                <w:szCs w:val="20"/>
              </w:rPr>
              <w:t>/8.6</w:t>
            </w:r>
          </w:p>
        </w:tc>
        <w:tc>
          <w:tcPr>
            <w:tcW w:w="709" w:type="dxa"/>
          </w:tcPr>
          <w:p w14:paraId="00B7F160" w14:textId="7B0A3295" w:rsidR="00C05167" w:rsidRPr="009D52D0" w:rsidRDefault="00C05167" w:rsidP="00636058">
            <w:pPr>
              <w:spacing w:after="120"/>
              <w:ind w:right="543"/>
              <w:rPr>
                <w:rFonts w:ascii="Arial" w:hAnsi="Arial" w:cs="Arial"/>
                <w:sz w:val="20"/>
                <w:szCs w:val="20"/>
              </w:rPr>
            </w:pPr>
            <w:r w:rsidRPr="009D52D0">
              <w:rPr>
                <w:rFonts w:ascii="Arial" w:hAnsi="Arial" w:cs="Arial"/>
                <w:sz w:val="20"/>
                <w:szCs w:val="20"/>
              </w:rPr>
              <w:t>8.3</w:t>
            </w:r>
            <w:r>
              <w:rPr>
                <w:rFonts w:ascii="Arial" w:hAnsi="Arial" w:cs="Arial"/>
                <w:sz w:val="20"/>
                <w:szCs w:val="20"/>
              </w:rPr>
              <w:t>/8.7</w:t>
            </w:r>
          </w:p>
        </w:tc>
        <w:tc>
          <w:tcPr>
            <w:tcW w:w="567" w:type="dxa"/>
          </w:tcPr>
          <w:p w14:paraId="2BB3974A" w14:textId="51437111" w:rsidR="00C05167" w:rsidRPr="009D52D0" w:rsidRDefault="00C05167" w:rsidP="00636058">
            <w:pPr>
              <w:spacing w:after="120"/>
              <w:ind w:right="543"/>
              <w:rPr>
                <w:rFonts w:ascii="Arial" w:hAnsi="Arial" w:cs="Arial"/>
                <w:sz w:val="20"/>
                <w:szCs w:val="20"/>
              </w:rPr>
            </w:pPr>
            <w:r w:rsidRPr="009D52D0">
              <w:rPr>
                <w:rFonts w:ascii="Arial" w:hAnsi="Arial" w:cs="Arial"/>
                <w:sz w:val="20"/>
                <w:szCs w:val="20"/>
              </w:rPr>
              <w:t>8.4</w:t>
            </w:r>
            <w:r>
              <w:rPr>
                <w:rFonts w:ascii="Arial" w:hAnsi="Arial" w:cs="Arial"/>
                <w:sz w:val="20"/>
                <w:szCs w:val="20"/>
              </w:rPr>
              <w:t>/8.8</w:t>
            </w:r>
          </w:p>
        </w:tc>
        <w:tc>
          <w:tcPr>
            <w:tcW w:w="567" w:type="dxa"/>
          </w:tcPr>
          <w:p w14:paraId="0D56B3A5" w14:textId="23558B98" w:rsidR="00C05167" w:rsidRPr="009D52D0" w:rsidRDefault="00C05167" w:rsidP="00636058">
            <w:pPr>
              <w:spacing w:after="120"/>
              <w:ind w:right="543"/>
              <w:rPr>
                <w:rFonts w:ascii="Arial" w:hAnsi="Arial" w:cs="Arial"/>
                <w:sz w:val="20"/>
                <w:szCs w:val="20"/>
              </w:rPr>
            </w:pPr>
            <w:r w:rsidRPr="009D52D0">
              <w:rPr>
                <w:rFonts w:ascii="Arial" w:hAnsi="Arial" w:cs="Arial"/>
                <w:sz w:val="20"/>
                <w:szCs w:val="20"/>
              </w:rPr>
              <w:t>9.1</w:t>
            </w:r>
            <w:r>
              <w:rPr>
                <w:rFonts w:ascii="Arial" w:hAnsi="Arial" w:cs="Arial"/>
                <w:sz w:val="20"/>
                <w:szCs w:val="20"/>
              </w:rPr>
              <w:t>/9.5</w:t>
            </w:r>
          </w:p>
        </w:tc>
        <w:tc>
          <w:tcPr>
            <w:tcW w:w="567" w:type="dxa"/>
          </w:tcPr>
          <w:p w14:paraId="523687DC" w14:textId="23D907B5" w:rsidR="00C05167" w:rsidRPr="009D52D0" w:rsidRDefault="00C05167" w:rsidP="00636058">
            <w:pPr>
              <w:spacing w:after="120"/>
              <w:ind w:right="543"/>
              <w:rPr>
                <w:rFonts w:ascii="Arial" w:hAnsi="Arial" w:cs="Arial"/>
                <w:sz w:val="20"/>
                <w:szCs w:val="20"/>
              </w:rPr>
            </w:pPr>
            <w:r w:rsidRPr="009D52D0">
              <w:rPr>
                <w:rFonts w:ascii="Arial" w:hAnsi="Arial" w:cs="Arial"/>
                <w:sz w:val="20"/>
                <w:szCs w:val="20"/>
              </w:rPr>
              <w:t>9.2</w:t>
            </w:r>
            <w:r>
              <w:rPr>
                <w:rFonts w:ascii="Arial" w:hAnsi="Arial" w:cs="Arial"/>
                <w:sz w:val="20"/>
                <w:szCs w:val="20"/>
              </w:rPr>
              <w:t>/9.6</w:t>
            </w:r>
          </w:p>
        </w:tc>
        <w:tc>
          <w:tcPr>
            <w:tcW w:w="567" w:type="dxa"/>
          </w:tcPr>
          <w:p w14:paraId="1106ECFC" w14:textId="58097B27" w:rsidR="00C05167" w:rsidRPr="009D52D0" w:rsidRDefault="00C05167" w:rsidP="00636058">
            <w:pPr>
              <w:spacing w:after="120"/>
              <w:ind w:right="543"/>
              <w:rPr>
                <w:rFonts w:ascii="Arial" w:hAnsi="Arial" w:cs="Arial"/>
                <w:sz w:val="20"/>
                <w:szCs w:val="20"/>
              </w:rPr>
            </w:pPr>
            <w:r w:rsidRPr="009D52D0">
              <w:rPr>
                <w:rFonts w:ascii="Arial" w:hAnsi="Arial" w:cs="Arial"/>
                <w:sz w:val="20"/>
                <w:szCs w:val="20"/>
              </w:rPr>
              <w:t>9.3</w:t>
            </w:r>
            <w:r>
              <w:rPr>
                <w:rFonts w:ascii="Arial" w:hAnsi="Arial" w:cs="Arial"/>
                <w:sz w:val="20"/>
                <w:szCs w:val="20"/>
              </w:rPr>
              <w:t>/9.7</w:t>
            </w:r>
          </w:p>
        </w:tc>
        <w:tc>
          <w:tcPr>
            <w:tcW w:w="567" w:type="dxa"/>
          </w:tcPr>
          <w:p w14:paraId="51BE4A79" w14:textId="7EC65D2F" w:rsidR="00C05167" w:rsidRPr="009D52D0" w:rsidRDefault="00C05167" w:rsidP="00636058">
            <w:pPr>
              <w:spacing w:after="120"/>
              <w:ind w:right="543"/>
              <w:rPr>
                <w:rFonts w:ascii="Arial" w:hAnsi="Arial" w:cs="Arial"/>
                <w:sz w:val="20"/>
                <w:szCs w:val="20"/>
              </w:rPr>
            </w:pPr>
            <w:r w:rsidRPr="009D52D0">
              <w:rPr>
                <w:rFonts w:ascii="Arial" w:hAnsi="Arial" w:cs="Arial"/>
                <w:sz w:val="20"/>
                <w:szCs w:val="20"/>
              </w:rPr>
              <w:t>9.4</w:t>
            </w:r>
            <w:r>
              <w:rPr>
                <w:rFonts w:ascii="Arial" w:hAnsi="Arial" w:cs="Arial"/>
                <w:sz w:val="20"/>
                <w:szCs w:val="20"/>
              </w:rPr>
              <w:t>/9.8</w:t>
            </w:r>
          </w:p>
        </w:tc>
        <w:tc>
          <w:tcPr>
            <w:tcW w:w="425" w:type="dxa"/>
          </w:tcPr>
          <w:p w14:paraId="0C3BF660" w14:textId="1AF1C1FF" w:rsidR="00C05167" w:rsidRPr="009D52D0" w:rsidRDefault="00C05167" w:rsidP="00636058">
            <w:pPr>
              <w:spacing w:after="120"/>
              <w:ind w:right="543"/>
              <w:rPr>
                <w:rFonts w:ascii="Arial" w:hAnsi="Arial" w:cs="Arial"/>
                <w:sz w:val="20"/>
                <w:szCs w:val="20"/>
              </w:rPr>
            </w:pPr>
            <w:r w:rsidRPr="009D52D0">
              <w:rPr>
                <w:rFonts w:ascii="Arial" w:hAnsi="Arial" w:cs="Arial"/>
                <w:sz w:val="20"/>
                <w:szCs w:val="20"/>
              </w:rPr>
              <w:t>9.5</w:t>
            </w:r>
            <w:r>
              <w:rPr>
                <w:rFonts w:ascii="Arial" w:hAnsi="Arial" w:cs="Arial"/>
                <w:sz w:val="20"/>
                <w:szCs w:val="20"/>
              </w:rPr>
              <w:t>/9.9</w:t>
            </w:r>
          </w:p>
        </w:tc>
      </w:tr>
      <w:tr w:rsidR="00C05167" w:rsidRPr="009D52D0" w14:paraId="6D8FD37D" w14:textId="77777777" w:rsidTr="00C05167">
        <w:trPr>
          <w:tblHeader/>
        </w:trPr>
        <w:tc>
          <w:tcPr>
            <w:tcW w:w="2405" w:type="dxa"/>
          </w:tcPr>
          <w:p w14:paraId="6500FA2E" w14:textId="59A9D624" w:rsidR="00C05167" w:rsidRPr="0018094C" w:rsidRDefault="00C05167" w:rsidP="00636058">
            <w:pPr>
              <w:spacing w:after="120"/>
              <w:ind w:right="543"/>
              <w:rPr>
                <w:rFonts w:ascii="Arial" w:hAnsi="Arial" w:cs="Arial"/>
                <w:sz w:val="20"/>
                <w:szCs w:val="20"/>
              </w:rPr>
            </w:pPr>
            <w:r w:rsidRPr="0018094C">
              <w:rPr>
                <w:rFonts w:ascii="Arial" w:hAnsi="Arial" w:cs="Arial"/>
                <w:sz w:val="20"/>
                <w:szCs w:val="20"/>
              </w:rPr>
              <w:t>Mid-term essay</w:t>
            </w:r>
          </w:p>
        </w:tc>
        <w:tc>
          <w:tcPr>
            <w:tcW w:w="567" w:type="dxa"/>
          </w:tcPr>
          <w:p w14:paraId="718AB32A" w14:textId="3B8CB0EF" w:rsidR="00C05167" w:rsidRPr="009D52D0" w:rsidRDefault="00CC7289"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71084725" w14:textId="51B73D38" w:rsidR="00C05167" w:rsidRPr="009D52D0" w:rsidRDefault="00CC7289" w:rsidP="00636058">
            <w:pPr>
              <w:spacing w:after="120"/>
              <w:ind w:right="543"/>
              <w:rPr>
                <w:rFonts w:ascii="Arial" w:hAnsi="Arial" w:cs="Arial"/>
                <w:b/>
                <w:sz w:val="20"/>
                <w:szCs w:val="20"/>
              </w:rPr>
            </w:pPr>
            <w:r>
              <w:rPr>
                <w:rFonts w:ascii="Arial" w:hAnsi="Arial" w:cs="Arial"/>
                <w:b/>
                <w:sz w:val="20"/>
                <w:szCs w:val="20"/>
              </w:rPr>
              <w:t>x</w:t>
            </w:r>
          </w:p>
        </w:tc>
        <w:tc>
          <w:tcPr>
            <w:tcW w:w="709" w:type="dxa"/>
          </w:tcPr>
          <w:p w14:paraId="659E3E11" w14:textId="7DB47557" w:rsidR="00C05167" w:rsidRPr="009D52D0" w:rsidRDefault="00CC7289"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02BFF41C" w14:textId="0F068F4F" w:rsidR="00C05167" w:rsidRPr="009D52D0" w:rsidRDefault="00CC7289"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60747C35" w14:textId="09B47131" w:rsidR="00C05167" w:rsidRPr="009D52D0" w:rsidRDefault="00CC7289"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6FCDE494" w14:textId="6A670DB6" w:rsidR="00C05167" w:rsidRPr="009D52D0" w:rsidRDefault="00CC7289"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48C6EE1D" w14:textId="390BD9F7" w:rsidR="00C05167" w:rsidRPr="009D52D0" w:rsidRDefault="0044328B"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12A99B31" w14:textId="0E85DFB4" w:rsidR="00C05167" w:rsidRPr="009D52D0" w:rsidRDefault="00CC7289" w:rsidP="00636058">
            <w:pPr>
              <w:spacing w:after="120"/>
              <w:ind w:right="543"/>
              <w:rPr>
                <w:rFonts w:ascii="Arial" w:hAnsi="Arial" w:cs="Arial"/>
                <w:b/>
                <w:sz w:val="20"/>
                <w:szCs w:val="20"/>
              </w:rPr>
            </w:pPr>
            <w:r>
              <w:rPr>
                <w:rFonts w:ascii="Arial" w:hAnsi="Arial" w:cs="Arial"/>
                <w:b/>
                <w:sz w:val="20"/>
                <w:szCs w:val="20"/>
              </w:rPr>
              <w:t>x</w:t>
            </w:r>
          </w:p>
        </w:tc>
        <w:tc>
          <w:tcPr>
            <w:tcW w:w="425" w:type="dxa"/>
          </w:tcPr>
          <w:p w14:paraId="0FB35350" w14:textId="40E3B509" w:rsidR="00C05167" w:rsidRPr="009D52D0" w:rsidRDefault="00CC7289" w:rsidP="00636058">
            <w:pPr>
              <w:spacing w:after="120"/>
              <w:ind w:right="543"/>
              <w:rPr>
                <w:rFonts w:ascii="Arial" w:hAnsi="Arial" w:cs="Arial"/>
                <w:b/>
                <w:sz w:val="20"/>
                <w:szCs w:val="20"/>
              </w:rPr>
            </w:pPr>
            <w:r>
              <w:rPr>
                <w:rFonts w:ascii="Arial" w:hAnsi="Arial" w:cs="Arial"/>
                <w:b/>
                <w:sz w:val="20"/>
                <w:szCs w:val="20"/>
              </w:rPr>
              <w:t>x</w:t>
            </w:r>
          </w:p>
        </w:tc>
      </w:tr>
      <w:tr w:rsidR="00C05167" w:rsidRPr="009D52D0" w14:paraId="33EAAC8E" w14:textId="77777777" w:rsidTr="00C05167">
        <w:trPr>
          <w:tblHeader/>
        </w:trPr>
        <w:tc>
          <w:tcPr>
            <w:tcW w:w="2405" w:type="dxa"/>
          </w:tcPr>
          <w:p w14:paraId="41B161CA" w14:textId="19E86EB5" w:rsidR="00C05167" w:rsidRPr="0018094C" w:rsidRDefault="00C05167" w:rsidP="00636058">
            <w:pPr>
              <w:spacing w:after="120"/>
              <w:ind w:right="543"/>
              <w:rPr>
                <w:rFonts w:ascii="Arial" w:hAnsi="Arial" w:cs="Arial"/>
                <w:sz w:val="20"/>
                <w:szCs w:val="20"/>
              </w:rPr>
            </w:pPr>
            <w:r w:rsidRPr="0018094C">
              <w:rPr>
                <w:rFonts w:ascii="Arial" w:hAnsi="Arial" w:cs="Arial"/>
                <w:sz w:val="20"/>
                <w:szCs w:val="20"/>
              </w:rPr>
              <w:t xml:space="preserve">Final essay </w:t>
            </w:r>
          </w:p>
        </w:tc>
        <w:tc>
          <w:tcPr>
            <w:tcW w:w="567" w:type="dxa"/>
          </w:tcPr>
          <w:p w14:paraId="4D015421" w14:textId="7AA50065" w:rsidR="00C05167" w:rsidRPr="009D52D0" w:rsidRDefault="00CC7289"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47055659" w14:textId="270D12A3" w:rsidR="00C05167" w:rsidRPr="009D52D0" w:rsidRDefault="00CC7289" w:rsidP="00636058">
            <w:pPr>
              <w:spacing w:after="120"/>
              <w:ind w:right="543"/>
              <w:rPr>
                <w:rFonts w:ascii="Arial" w:hAnsi="Arial" w:cs="Arial"/>
                <w:b/>
                <w:sz w:val="20"/>
                <w:szCs w:val="20"/>
              </w:rPr>
            </w:pPr>
            <w:r>
              <w:rPr>
                <w:rFonts w:ascii="Arial" w:hAnsi="Arial" w:cs="Arial"/>
                <w:b/>
                <w:sz w:val="20"/>
                <w:szCs w:val="20"/>
              </w:rPr>
              <w:t>x</w:t>
            </w:r>
          </w:p>
        </w:tc>
        <w:tc>
          <w:tcPr>
            <w:tcW w:w="709" w:type="dxa"/>
          </w:tcPr>
          <w:p w14:paraId="32CE5E70" w14:textId="3B90B914" w:rsidR="00C05167" w:rsidRPr="009D52D0" w:rsidRDefault="00CC7289"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209BAD1" w14:textId="3A190125" w:rsidR="00C05167" w:rsidRPr="009D52D0" w:rsidRDefault="00CC7289"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43F1F7E1" w14:textId="6C4DA9DA" w:rsidR="00C05167" w:rsidRPr="009D52D0" w:rsidRDefault="00CC7289"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4BF4922" w14:textId="7A79FFFC" w:rsidR="00C05167" w:rsidRPr="009D52D0" w:rsidRDefault="00CC7289"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29656163" w14:textId="16B5B1C0" w:rsidR="00C05167" w:rsidRPr="009D52D0" w:rsidRDefault="0044328B"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155EA1C" w14:textId="355E670D" w:rsidR="00C05167" w:rsidRPr="009D52D0" w:rsidRDefault="00CC7289" w:rsidP="00636058">
            <w:pPr>
              <w:spacing w:after="120"/>
              <w:ind w:right="543"/>
              <w:rPr>
                <w:rFonts w:ascii="Arial" w:hAnsi="Arial" w:cs="Arial"/>
                <w:b/>
                <w:sz w:val="20"/>
                <w:szCs w:val="20"/>
              </w:rPr>
            </w:pPr>
            <w:r>
              <w:rPr>
                <w:rFonts w:ascii="Arial" w:hAnsi="Arial" w:cs="Arial"/>
                <w:b/>
                <w:sz w:val="20"/>
                <w:szCs w:val="20"/>
              </w:rPr>
              <w:t>x</w:t>
            </w:r>
          </w:p>
        </w:tc>
        <w:tc>
          <w:tcPr>
            <w:tcW w:w="425" w:type="dxa"/>
          </w:tcPr>
          <w:p w14:paraId="4802F12A" w14:textId="01A424FC" w:rsidR="00C05167" w:rsidRPr="009D52D0" w:rsidRDefault="00CC7289" w:rsidP="00636058">
            <w:pPr>
              <w:spacing w:after="120"/>
              <w:ind w:right="543"/>
              <w:rPr>
                <w:rFonts w:ascii="Arial" w:hAnsi="Arial" w:cs="Arial"/>
                <w:b/>
                <w:sz w:val="20"/>
                <w:szCs w:val="20"/>
              </w:rPr>
            </w:pPr>
            <w:r>
              <w:rPr>
                <w:rFonts w:ascii="Arial" w:hAnsi="Arial" w:cs="Arial"/>
                <w:b/>
                <w:sz w:val="20"/>
                <w:szCs w:val="20"/>
              </w:rPr>
              <w:t>x</w:t>
            </w:r>
          </w:p>
        </w:tc>
      </w:tr>
      <w:tr w:rsidR="00C05167" w:rsidRPr="009D52D0" w14:paraId="3E872A1E" w14:textId="77777777" w:rsidTr="00C05167">
        <w:trPr>
          <w:tblHeader/>
        </w:trPr>
        <w:tc>
          <w:tcPr>
            <w:tcW w:w="2405" w:type="dxa"/>
          </w:tcPr>
          <w:p w14:paraId="4CEA8453" w14:textId="68BE1E20" w:rsidR="00C05167" w:rsidRPr="0018094C" w:rsidRDefault="00C05167" w:rsidP="00636058">
            <w:pPr>
              <w:spacing w:after="120"/>
              <w:ind w:right="543"/>
              <w:rPr>
                <w:rFonts w:ascii="Arial" w:hAnsi="Arial" w:cs="Arial"/>
                <w:sz w:val="20"/>
                <w:szCs w:val="20"/>
              </w:rPr>
            </w:pPr>
            <w:r w:rsidRPr="0018094C">
              <w:rPr>
                <w:rFonts w:ascii="Arial" w:hAnsi="Arial" w:cs="Arial"/>
                <w:sz w:val="20"/>
                <w:szCs w:val="20"/>
              </w:rPr>
              <w:t>Seminar Participation</w:t>
            </w:r>
          </w:p>
        </w:tc>
        <w:tc>
          <w:tcPr>
            <w:tcW w:w="567" w:type="dxa"/>
          </w:tcPr>
          <w:p w14:paraId="5BE33B98" w14:textId="112B810F" w:rsidR="00C05167" w:rsidRPr="009D52D0" w:rsidRDefault="00CC7289"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7720F16" w14:textId="4D02E80D" w:rsidR="00C05167" w:rsidRPr="009D52D0" w:rsidRDefault="00CC7289" w:rsidP="00636058">
            <w:pPr>
              <w:spacing w:after="120"/>
              <w:ind w:right="543"/>
              <w:rPr>
                <w:rFonts w:ascii="Arial" w:hAnsi="Arial" w:cs="Arial"/>
                <w:b/>
                <w:sz w:val="20"/>
                <w:szCs w:val="20"/>
              </w:rPr>
            </w:pPr>
            <w:r>
              <w:rPr>
                <w:rFonts w:ascii="Arial" w:hAnsi="Arial" w:cs="Arial"/>
                <w:b/>
                <w:sz w:val="20"/>
                <w:szCs w:val="20"/>
              </w:rPr>
              <w:t>x</w:t>
            </w:r>
          </w:p>
        </w:tc>
        <w:tc>
          <w:tcPr>
            <w:tcW w:w="709" w:type="dxa"/>
          </w:tcPr>
          <w:p w14:paraId="2DB982CE" w14:textId="038D2AA2" w:rsidR="00C05167" w:rsidRPr="009D52D0" w:rsidRDefault="00CC7289"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40DBDB13" w14:textId="77777777" w:rsidR="00C05167" w:rsidRPr="009D52D0" w:rsidRDefault="00C05167" w:rsidP="00636058">
            <w:pPr>
              <w:spacing w:after="120"/>
              <w:ind w:right="543"/>
              <w:rPr>
                <w:rFonts w:ascii="Arial" w:hAnsi="Arial" w:cs="Arial"/>
                <w:b/>
                <w:sz w:val="20"/>
                <w:szCs w:val="20"/>
              </w:rPr>
            </w:pPr>
          </w:p>
        </w:tc>
        <w:tc>
          <w:tcPr>
            <w:tcW w:w="567" w:type="dxa"/>
          </w:tcPr>
          <w:p w14:paraId="641E8425" w14:textId="59A933DC" w:rsidR="00C05167" w:rsidRPr="009D52D0" w:rsidRDefault="00CC7289"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01C0711D" w14:textId="4B3762CD" w:rsidR="00C05167" w:rsidRPr="009D52D0" w:rsidRDefault="00CC7289"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4EC007B4" w14:textId="26D6312F" w:rsidR="00C05167" w:rsidRPr="009D52D0" w:rsidRDefault="00CC7289"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7F457A4" w14:textId="0229A255" w:rsidR="00C05167" w:rsidRPr="009D52D0" w:rsidRDefault="00CC7289" w:rsidP="00636058">
            <w:pPr>
              <w:spacing w:after="120"/>
              <w:ind w:right="543"/>
              <w:rPr>
                <w:rFonts w:ascii="Arial" w:hAnsi="Arial" w:cs="Arial"/>
                <w:b/>
                <w:sz w:val="20"/>
                <w:szCs w:val="20"/>
              </w:rPr>
            </w:pPr>
            <w:r>
              <w:rPr>
                <w:rFonts w:ascii="Arial" w:hAnsi="Arial" w:cs="Arial"/>
                <w:b/>
                <w:sz w:val="20"/>
                <w:szCs w:val="20"/>
              </w:rPr>
              <w:t>x</w:t>
            </w:r>
          </w:p>
        </w:tc>
        <w:tc>
          <w:tcPr>
            <w:tcW w:w="425" w:type="dxa"/>
          </w:tcPr>
          <w:p w14:paraId="33D2F17D" w14:textId="12454A95" w:rsidR="00C05167" w:rsidRPr="009D52D0" w:rsidRDefault="00CC7289" w:rsidP="00636058">
            <w:pPr>
              <w:spacing w:after="120"/>
              <w:ind w:right="543"/>
              <w:rPr>
                <w:rFonts w:ascii="Arial" w:hAnsi="Arial" w:cs="Arial"/>
                <w:b/>
                <w:sz w:val="20"/>
                <w:szCs w:val="20"/>
              </w:rPr>
            </w:pPr>
            <w:r>
              <w:rPr>
                <w:rFonts w:ascii="Arial" w:hAnsi="Arial" w:cs="Arial"/>
                <w:b/>
                <w:sz w:val="20"/>
                <w:szCs w:val="20"/>
              </w:rPr>
              <w:t>x</w:t>
            </w:r>
          </w:p>
        </w:tc>
      </w:tr>
    </w:tbl>
    <w:p w14:paraId="452F9D00" w14:textId="3384616A" w:rsidR="005931C2" w:rsidRDefault="005931C2" w:rsidP="005931C2">
      <w:pPr>
        <w:pStyle w:val="Heading2"/>
        <w:numPr>
          <w:ilvl w:val="0"/>
          <w:numId w:val="0"/>
        </w:numPr>
        <w:ind w:left="567"/>
        <w:rPr>
          <w:iCs/>
        </w:rPr>
      </w:pPr>
    </w:p>
    <w:p w14:paraId="7899EC28" w14:textId="4EF2CD25" w:rsidR="0018094C" w:rsidRDefault="0018094C" w:rsidP="0018094C"/>
    <w:p w14:paraId="53B4F2BC" w14:textId="6BB8D4D4" w:rsidR="0018094C" w:rsidRDefault="0018094C" w:rsidP="0018094C"/>
    <w:p w14:paraId="2CC9BA15" w14:textId="54185764" w:rsidR="0018094C" w:rsidRDefault="0018094C" w:rsidP="0018094C"/>
    <w:p w14:paraId="44DD737D" w14:textId="491F84CE" w:rsidR="0018094C" w:rsidRDefault="0018094C" w:rsidP="0018094C"/>
    <w:p w14:paraId="5936BE6F" w14:textId="45E5EB6E" w:rsidR="0018094C" w:rsidRDefault="0018094C" w:rsidP="0018094C"/>
    <w:p w14:paraId="2085BF98" w14:textId="77777777" w:rsidR="0018094C" w:rsidRPr="0018094C" w:rsidRDefault="0018094C" w:rsidP="0018094C"/>
    <w:p w14:paraId="2FE7FA0F" w14:textId="77777777" w:rsidR="0018094C" w:rsidRPr="0018094C" w:rsidRDefault="0018094C" w:rsidP="0018094C">
      <w:pPr>
        <w:pStyle w:val="Heading2"/>
        <w:numPr>
          <w:ilvl w:val="0"/>
          <w:numId w:val="0"/>
        </w:numPr>
        <w:ind w:left="567"/>
        <w:rPr>
          <w:iCs/>
        </w:rPr>
      </w:pPr>
    </w:p>
    <w:p w14:paraId="03283DDF" w14:textId="38910E8D" w:rsidR="00883204" w:rsidRPr="009D52D0" w:rsidRDefault="00883204" w:rsidP="00072357">
      <w:pPr>
        <w:pStyle w:val="Heading2"/>
        <w:rPr>
          <w:iCs/>
        </w:rPr>
      </w:pPr>
      <w:r w:rsidRPr="009D52D0">
        <w:t xml:space="preserve">Inclusive module design </w:t>
      </w:r>
    </w:p>
    <w:p w14:paraId="39DA4ADC" w14:textId="46B4BAC1"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12A1AB1B"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5F2DDA76"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3B63E0C4" w14:textId="77777777" w:rsidR="00096DA4" w:rsidRPr="009D52D0" w:rsidRDefault="00096DA4" w:rsidP="009D52D0">
      <w:pPr>
        <w:spacing w:after="120" w:line="240" w:lineRule="auto"/>
        <w:ind w:left="426" w:right="543"/>
        <w:rPr>
          <w:rFonts w:ascii="Arial" w:hAnsi="Arial" w:cs="Arial"/>
          <w:i/>
          <w:iCs/>
          <w:sz w:val="24"/>
          <w:szCs w:val="24"/>
        </w:rPr>
      </w:pPr>
    </w:p>
    <w:p w14:paraId="01B2A0D7" w14:textId="77777777" w:rsidR="009A2D37" w:rsidRPr="009D52D0" w:rsidRDefault="00883204" w:rsidP="00072357">
      <w:pPr>
        <w:pStyle w:val="Heading2"/>
      </w:pPr>
      <w:r w:rsidRPr="009D52D0">
        <w:t>Campus(es) or c</w:t>
      </w:r>
      <w:r w:rsidR="009A2D37" w:rsidRPr="009D52D0">
        <w:t>entre(s)</w:t>
      </w:r>
      <w:r w:rsidRPr="009D52D0">
        <w:t xml:space="preserve"> where module will be </w:t>
      </w:r>
      <w:proofErr w:type="gramStart"/>
      <w:r w:rsidRPr="009D52D0">
        <w:t>delivered</w:t>
      </w:r>
      <w:proofErr w:type="gramEnd"/>
    </w:p>
    <w:p w14:paraId="3CD0FF38" w14:textId="074AF659" w:rsidR="009A2D37" w:rsidRDefault="00CC7289" w:rsidP="0018094C">
      <w:pPr>
        <w:spacing w:after="120" w:line="240" w:lineRule="auto"/>
        <w:ind w:left="426" w:right="543" w:firstLine="141"/>
        <w:rPr>
          <w:rFonts w:ascii="Arial" w:hAnsi="Arial" w:cs="Arial"/>
          <w:sz w:val="24"/>
          <w:szCs w:val="24"/>
        </w:rPr>
      </w:pPr>
      <w:r>
        <w:rPr>
          <w:rFonts w:ascii="Arial" w:hAnsi="Arial" w:cs="Arial"/>
          <w:sz w:val="24"/>
          <w:szCs w:val="24"/>
        </w:rPr>
        <w:t>Canterbury</w:t>
      </w:r>
    </w:p>
    <w:p w14:paraId="38DBDA25" w14:textId="77777777" w:rsidR="008D4447" w:rsidRPr="008D4447" w:rsidRDefault="008D4447" w:rsidP="009D52D0">
      <w:pPr>
        <w:spacing w:after="120" w:line="240" w:lineRule="auto"/>
        <w:ind w:left="426" w:right="543"/>
        <w:rPr>
          <w:rFonts w:ascii="Arial" w:hAnsi="Arial" w:cs="Arial"/>
          <w:iCs/>
          <w:sz w:val="24"/>
          <w:szCs w:val="24"/>
        </w:rPr>
      </w:pPr>
    </w:p>
    <w:p w14:paraId="654C7CE7" w14:textId="77777777" w:rsidR="00883204" w:rsidRPr="009D52D0" w:rsidRDefault="00883204" w:rsidP="00072357">
      <w:pPr>
        <w:pStyle w:val="Heading2"/>
      </w:pPr>
      <w:r w:rsidRPr="009D52D0">
        <w:t xml:space="preserve">Internationalisation </w:t>
      </w:r>
    </w:p>
    <w:p w14:paraId="4C993EE3" w14:textId="77777777" w:rsidR="00CC7289" w:rsidRPr="00154D48" w:rsidRDefault="00CC7289" w:rsidP="00CC7289">
      <w:pPr>
        <w:spacing w:after="120" w:line="240" w:lineRule="auto"/>
        <w:ind w:left="567" w:right="260"/>
        <w:jc w:val="both"/>
        <w:rPr>
          <w:rFonts w:ascii="Arial" w:hAnsi="Arial" w:cs="Arial"/>
          <w:iCs/>
        </w:rPr>
      </w:pPr>
      <w:r w:rsidRPr="00602B35">
        <w:rPr>
          <w:rFonts w:ascii="Arial" w:hAnsi="Arial" w:cs="Arial"/>
          <w:iCs/>
        </w:rPr>
        <w:t>Throughout the module we will cover students’ comprehension of a wide range of topics of international relevance. By completing the various assessments students will learn to navigate an increasingly interconnected world.</w:t>
      </w:r>
    </w:p>
    <w:p w14:paraId="36C1544F"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31CC2DF2"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010B6F31" w14:textId="359B19D8" w:rsidR="00D83563" w:rsidRPr="009D52D0" w:rsidRDefault="00E1736E" w:rsidP="009D52D0">
      <w:pPr>
        <w:spacing w:after="120" w:line="240" w:lineRule="auto"/>
        <w:ind w:right="543"/>
        <w:rPr>
          <w:rFonts w:ascii="Arial" w:hAnsi="Arial" w:cs="Arial"/>
          <w:b/>
          <w:sz w:val="24"/>
          <w:szCs w:val="24"/>
        </w:rPr>
      </w:pPr>
      <w:r>
        <w:rPr>
          <w:rFonts w:ascii="Arial" w:hAnsi="Arial" w:cs="Arial"/>
          <w:b/>
          <w:sz w:val="24"/>
          <w:szCs w:val="24"/>
        </w:rPr>
        <w:t>Module</w:t>
      </w:r>
      <w:r w:rsidRPr="009D52D0">
        <w:rPr>
          <w:rFonts w:ascii="Arial" w:hAnsi="Arial" w:cs="Arial"/>
          <w:b/>
          <w:sz w:val="24"/>
          <w:szCs w:val="24"/>
        </w:rPr>
        <w:t xml:space="preserve"> </w:t>
      </w:r>
      <w:r w:rsidR="00D83563" w:rsidRPr="009D52D0">
        <w:rPr>
          <w:rFonts w:ascii="Arial" w:hAnsi="Arial" w:cs="Arial"/>
          <w:b/>
          <w:sz w:val="24"/>
          <w:szCs w:val="24"/>
        </w:rPr>
        <w:t>record – all revisions must be recorded in the grid and full details of the change retained in the appropriate committee records.</w:t>
      </w:r>
    </w:p>
    <w:p w14:paraId="2EB548D9"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031" w:type="dxa"/>
        <w:tblLook w:val="04A0" w:firstRow="1" w:lastRow="0" w:firstColumn="1" w:lastColumn="0" w:noHBand="0" w:noVBand="1"/>
      </w:tblPr>
      <w:tblGrid>
        <w:gridCol w:w="1760"/>
        <w:gridCol w:w="1815"/>
        <w:gridCol w:w="1945"/>
        <w:gridCol w:w="2318"/>
        <w:gridCol w:w="2193"/>
      </w:tblGrid>
      <w:tr w:rsidR="00302082" w:rsidRPr="009D52D0" w14:paraId="52814657" w14:textId="77777777" w:rsidTr="007F0898">
        <w:trPr>
          <w:trHeight w:val="317"/>
          <w:tblHeader/>
        </w:trPr>
        <w:tc>
          <w:tcPr>
            <w:tcW w:w="1760" w:type="dxa"/>
          </w:tcPr>
          <w:p w14:paraId="7BB8807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Date approved</w:t>
            </w:r>
          </w:p>
        </w:tc>
        <w:tc>
          <w:tcPr>
            <w:tcW w:w="1815" w:type="dxa"/>
          </w:tcPr>
          <w:p w14:paraId="7024BC64" w14:textId="4C56E7C3" w:rsidR="00422B69" w:rsidRPr="009D52D0" w:rsidRDefault="00E1736E" w:rsidP="009D52D0">
            <w:pPr>
              <w:spacing w:after="120"/>
              <w:ind w:right="543"/>
              <w:rPr>
                <w:rFonts w:ascii="Arial" w:hAnsi="Arial" w:cs="Arial"/>
                <w:sz w:val="20"/>
                <w:szCs w:val="20"/>
              </w:rPr>
            </w:pPr>
            <w:r>
              <w:rPr>
                <w:rFonts w:ascii="Arial" w:hAnsi="Arial" w:cs="Arial"/>
                <w:sz w:val="20"/>
                <w:szCs w:val="20"/>
              </w:rPr>
              <w:t>New</w:t>
            </w:r>
            <w:r w:rsidR="00FE34CE">
              <w:rPr>
                <w:rFonts w:ascii="Arial" w:hAnsi="Arial" w:cs="Arial"/>
                <w:sz w:val="20"/>
                <w:szCs w:val="20"/>
              </w:rPr>
              <w:t xml:space="preserve"> or m</w:t>
            </w:r>
            <w:r w:rsidR="00422B69" w:rsidRPr="009D52D0">
              <w:rPr>
                <w:rFonts w:ascii="Arial" w:hAnsi="Arial" w:cs="Arial"/>
                <w:sz w:val="20"/>
                <w:szCs w:val="20"/>
              </w:rPr>
              <w:t>ajor/minor revision</w:t>
            </w:r>
          </w:p>
        </w:tc>
        <w:tc>
          <w:tcPr>
            <w:tcW w:w="1945" w:type="dxa"/>
          </w:tcPr>
          <w:p w14:paraId="4C5C2D42" w14:textId="40DC1BDF"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00E1736E">
              <w:rPr>
                <w:rFonts w:ascii="Arial" w:hAnsi="Arial" w:cs="Arial"/>
                <w:sz w:val="20"/>
                <w:szCs w:val="20"/>
              </w:rPr>
              <w:t>(</w:t>
            </w:r>
            <w:r w:rsidRPr="009D52D0">
              <w:rPr>
                <w:rFonts w:ascii="Arial" w:hAnsi="Arial" w:cs="Arial"/>
                <w:sz w:val="20"/>
                <w:szCs w:val="20"/>
              </w:rPr>
              <w:t>revised</w:t>
            </w:r>
            <w:r w:rsidR="00E1736E">
              <w:rPr>
                <w:rFonts w:ascii="Arial" w:hAnsi="Arial" w:cs="Arial"/>
                <w:sz w:val="20"/>
                <w:szCs w:val="20"/>
              </w:rPr>
              <w:t>)</w:t>
            </w:r>
            <w:r w:rsidRPr="009D52D0">
              <w:rPr>
                <w:rFonts w:ascii="Arial" w:hAnsi="Arial" w:cs="Arial"/>
                <w:sz w:val="20"/>
                <w:szCs w:val="20"/>
              </w:rPr>
              <w:t xml:space="preserve"> version</w:t>
            </w:r>
          </w:p>
        </w:tc>
        <w:tc>
          <w:tcPr>
            <w:tcW w:w="2318" w:type="dxa"/>
          </w:tcPr>
          <w:p w14:paraId="6BA91A4B" w14:textId="77777777" w:rsidR="00422B69" w:rsidRDefault="00422B69" w:rsidP="009D52D0">
            <w:pPr>
              <w:spacing w:after="120"/>
              <w:ind w:right="543"/>
              <w:rPr>
                <w:rFonts w:ascii="Arial" w:hAnsi="Arial" w:cs="Arial"/>
                <w:sz w:val="20"/>
                <w:szCs w:val="20"/>
              </w:rPr>
            </w:pPr>
            <w:r w:rsidRPr="009D52D0">
              <w:rPr>
                <w:rFonts w:ascii="Arial" w:hAnsi="Arial" w:cs="Arial"/>
                <w:sz w:val="20"/>
                <w:szCs w:val="20"/>
              </w:rPr>
              <w:t xml:space="preserve">Section </w:t>
            </w:r>
            <w:proofErr w:type="gramStart"/>
            <w:r w:rsidRPr="009D52D0">
              <w:rPr>
                <w:rFonts w:ascii="Arial" w:hAnsi="Arial" w:cs="Arial"/>
                <w:sz w:val="20"/>
                <w:szCs w:val="20"/>
              </w:rPr>
              <w:t>revised</w:t>
            </w:r>
            <w:proofErr w:type="gramEnd"/>
          </w:p>
          <w:p w14:paraId="07410A3B" w14:textId="288B4C2F" w:rsidR="00E1736E" w:rsidRPr="009D52D0" w:rsidRDefault="00E1736E" w:rsidP="009D52D0">
            <w:pPr>
              <w:spacing w:after="120"/>
              <w:ind w:right="543"/>
              <w:rPr>
                <w:rFonts w:ascii="Arial" w:hAnsi="Arial" w:cs="Arial"/>
                <w:sz w:val="20"/>
                <w:szCs w:val="20"/>
              </w:rPr>
            </w:pPr>
            <w:r>
              <w:rPr>
                <w:rFonts w:ascii="Arial" w:hAnsi="Arial" w:cs="Arial"/>
                <w:sz w:val="20"/>
                <w:szCs w:val="20"/>
              </w:rPr>
              <w:t>(</w:t>
            </w:r>
            <w:proofErr w:type="gramStart"/>
            <w:r>
              <w:rPr>
                <w:rFonts w:ascii="Arial" w:hAnsi="Arial" w:cs="Arial"/>
                <w:sz w:val="20"/>
                <w:szCs w:val="20"/>
              </w:rPr>
              <w:t>if</w:t>
            </w:r>
            <w:proofErr w:type="gramEnd"/>
            <w:r>
              <w:rPr>
                <w:rFonts w:ascii="Arial" w:hAnsi="Arial" w:cs="Arial"/>
                <w:sz w:val="20"/>
                <w:szCs w:val="20"/>
              </w:rPr>
              <w:t xml:space="preserve"> applicable)</w:t>
            </w:r>
          </w:p>
        </w:tc>
        <w:tc>
          <w:tcPr>
            <w:tcW w:w="2193" w:type="dxa"/>
          </w:tcPr>
          <w:p w14:paraId="65323753" w14:textId="561AB366"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 xml:space="preserve">Impacts </w:t>
            </w:r>
            <w:r w:rsidR="00FE34CE">
              <w:rPr>
                <w:rFonts w:ascii="Arial" w:hAnsi="Arial" w:cs="Arial"/>
                <w:sz w:val="20"/>
                <w:szCs w:val="20"/>
              </w:rPr>
              <w:t>C</w:t>
            </w:r>
            <w:r w:rsidRPr="009D52D0">
              <w:rPr>
                <w:rFonts w:ascii="Arial" w:hAnsi="Arial" w:cs="Arial"/>
                <w:sz w:val="20"/>
                <w:szCs w:val="20"/>
              </w:rPr>
              <w:t>LOs</w:t>
            </w:r>
          </w:p>
        </w:tc>
      </w:tr>
      <w:tr w:rsidR="003A229D" w:rsidRPr="00302082" w14:paraId="662A204F" w14:textId="77777777" w:rsidTr="007F0898">
        <w:trPr>
          <w:trHeight w:val="305"/>
        </w:trPr>
        <w:tc>
          <w:tcPr>
            <w:tcW w:w="1760" w:type="dxa"/>
          </w:tcPr>
          <w:p w14:paraId="35248362" w14:textId="77777777" w:rsidR="003A229D" w:rsidRPr="00613708" w:rsidRDefault="003A229D" w:rsidP="00BE70FC">
            <w:pPr>
              <w:spacing w:after="120"/>
              <w:ind w:right="-115"/>
              <w:rPr>
                <w:rFonts w:ascii="Arial" w:hAnsi="Arial" w:cs="Arial"/>
                <w:sz w:val="18"/>
                <w:szCs w:val="18"/>
              </w:rPr>
            </w:pPr>
            <w:r>
              <w:rPr>
                <w:rFonts w:ascii="Arial" w:hAnsi="Arial" w:cs="Arial"/>
                <w:sz w:val="18"/>
                <w:szCs w:val="18"/>
              </w:rPr>
              <w:t>16/01/2019</w:t>
            </w:r>
          </w:p>
        </w:tc>
        <w:tc>
          <w:tcPr>
            <w:tcW w:w="1815" w:type="dxa"/>
          </w:tcPr>
          <w:p w14:paraId="54D10AC9" w14:textId="77777777" w:rsidR="003A229D" w:rsidRPr="00613708" w:rsidRDefault="003A229D" w:rsidP="00BE70FC">
            <w:pPr>
              <w:spacing w:after="120"/>
              <w:rPr>
                <w:rFonts w:ascii="Arial" w:hAnsi="Arial" w:cs="Arial"/>
                <w:sz w:val="18"/>
                <w:szCs w:val="18"/>
              </w:rPr>
            </w:pPr>
            <w:r>
              <w:rPr>
                <w:rFonts w:ascii="Arial" w:hAnsi="Arial" w:cs="Arial"/>
                <w:sz w:val="18"/>
                <w:szCs w:val="18"/>
              </w:rPr>
              <w:t>Major</w:t>
            </w:r>
          </w:p>
        </w:tc>
        <w:tc>
          <w:tcPr>
            <w:tcW w:w="1945" w:type="dxa"/>
          </w:tcPr>
          <w:p w14:paraId="7297A618" w14:textId="77777777" w:rsidR="003A229D" w:rsidRPr="00613708" w:rsidRDefault="003A229D" w:rsidP="00BE70FC">
            <w:pPr>
              <w:spacing w:after="120"/>
              <w:rPr>
                <w:rFonts w:ascii="Arial" w:hAnsi="Arial" w:cs="Arial"/>
                <w:sz w:val="18"/>
                <w:szCs w:val="18"/>
              </w:rPr>
            </w:pPr>
            <w:r>
              <w:rPr>
                <w:rFonts w:ascii="Arial" w:hAnsi="Arial" w:cs="Arial"/>
                <w:sz w:val="18"/>
                <w:szCs w:val="18"/>
              </w:rPr>
              <w:t>September 2019</w:t>
            </w:r>
          </w:p>
        </w:tc>
        <w:tc>
          <w:tcPr>
            <w:tcW w:w="2318" w:type="dxa"/>
          </w:tcPr>
          <w:p w14:paraId="3ECBE832" w14:textId="77777777" w:rsidR="003A229D" w:rsidRPr="00613708" w:rsidRDefault="003A229D" w:rsidP="00BE70FC">
            <w:pPr>
              <w:spacing w:after="120"/>
              <w:rPr>
                <w:rFonts w:ascii="Arial" w:hAnsi="Arial" w:cs="Arial"/>
                <w:sz w:val="18"/>
                <w:szCs w:val="18"/>
              </w:rPr>
            </w:pPr>
            <w:r>
              <w:rPr>
                <w:rFonts w:ascii="Arial" w:hAnsi="Arial" w:cs="Arial"/>
                <w:sz w:val="18"/>
                <w:szCs w:val="18"/>
              </w:rPr>
              <w:t>12</w:t>
            </w:r>
          </w:p>
        </w:tc>
        <w:tc>
          <w:tcPr>
            <w:tcW w:w="2193" w:type="dxa"/>
          </w:tcPr>
          <w:p w14:paraId="2F979B36" w14:textId="0BEAF21B" w:rsidR="003A229D" w:rsidRPr="00613708" w:rsidRDefault="007F0898" w:rsidP="00BE70FC">
            <w:pPr>
              <w:spacing w:after="120"/>
              <w:rPr>
                <w:rFonts w:ascii="Arial" w:hAnsi="Arial" w:cs="Arial"/>
                <w:sz w:val="18"/>
                <w:szCs w:val="18"/>
              </w:rPr>
            </w:pPr>
            <w:r>
              <w:rPr>
                <w:rFonts w:ascii="Arial" w:hAnsi="Arial" w:cs="Arial"/>
                <w:sz w:val="18"/>
                <w:szCs w:val="18"/>
              </w:rPr>
              <w:t>No</w:t>
            </w:r>
          </w:p>
        </w:tc>
      </w:tr>
      <w:tr w:rsidR="00302082" w:rsidRPr="009D52D0" w14:paraId="29EF87B4" w14:textId="77777777" w:rsidTr="007F0898">
        <w:trPr>
          <w:trHeight w:val="305"/>
        </w:trPr>
        <w:tc>
          <w:tcPr>
            <w:tcW w:w="1760" w:type="dxa"/>
          </w:tcPr>
          <w:p w14:paraId="4474539E" w14:textId="49D0E42F" w:rsidR="00422B69" w:rsidRPr="009D52D0" w:rsidRDefault="007F0898" w:rsidP="009D52D0">
            <w:pPr>
              <w:spacing w:after="120"/>
              <w:ind w:right="543"/>
              <w:rPr>
                <w:rFonts w:ascii="Arial" w:hAnsi="Arial" w:cs="Arial"/>
                <w:sz w:val="20"/>
                <w:szCs w:val="20"/>
              </w:rPr>
            </w:pPr>
            <w:r>
              <w:rPr>
                <w:rFonts w:ascii="Arial" w:hAnsi="Arial" w:cs="Arial"/>
                <w:sz w:val="20"/>
                <w:szCs w:val="20"/>
              </w:rPr>
              <w:t>19/12/2022</w:t>
            </w:r>
          </w:p>
        </w:tc>
        <w:tc>
          <w:tcPr>
            <w:tcW w:w="1815" w:type="dxa"/>
          </w:tcPr>
          <w:p w14:paraId="3DB8B056" w14:textId="687ED0CB" w:rsidR="00422B69" w:rsidRPr="009D52D0" w:rsidRDefault="003A229D" w:rsidP="009D52D0">
            <w:pPr>
              <w:spacing w:after="120"/>
              <w:ind w:right="543"/>
              <w:rPr>
                <w:rFonts w:ascii="Arial" w:hAnsi="Arial" w:cs="Arial"/>
                <w:sz w:val="20"/>
                <w:szCs w:val="20"/>
              </w:rPr>
            </w:pPr>
            <w:r>
              <w:rPr>
                <w:rFonts w:ascii="Arial" w:hAnsi="Arial" w:cs="Arial"/>
                <w:sz w:val="20"/>
                <w:szCs w:val="20"/>
              </w:rPr>
              <w:t>Minor</w:t>
            </w:r>
          </w:p>
        </w:tc>
        <w:tc>
          <w:tcPr>
            <w:tcW w:w="1945" w:type="dxa"/>
          </w:tcPr>
          <w:p w14:paraId="7151A835" w14:textId="5A76DCCE" w:rsidR="00422B69" w:rsidRPr="009D52D0" w:rsidRDefault="003A229D" w:rsidP="009D52D0">
            <w:pPr>
              <w:spacing w:after="120"/>
              <w:ind w:right="543"/>
              <w:rPr>
                <w:rFonts w:ascii="Arial" w:hAnsi="Arial" w:cs="Arial"/>
                <w:sz w:val="20"/>
                <w:szCs w:val="20"/>
              </w:rPr>
            </w:pPr>
            <w:r>
              <w:rPr>
                <w:rFonts w:ascii="Arial" w:hAnsi="Arial" w:cs="Arial"/>
                <w:sz w:val="20"/>
                <w:szCs w:val="20"/>
              </w:rPr>
              <w:t>2023/24</w:t>
            </w:r>
          </w:p>
        </w:tc>
        <w:tc>
          <w:tcPr>
            <w:tcW w:w="2318" w:type="dxa"/>
          </w:tcPr>
          <w:p w14:paraId="64AEF8B4" w14:textId="590D407F" w:rsidR="00422B69" w:rsidRPr="009D52D0" w:rsidRDefault="007F0898" w:rsidP="007F0898">
            <w:pPr>
              <w:spacing w:after="120"/>
              <w:ind w:right="543"/>
              <w:rPr>
                <w:rFonts w:ascii="Arial" w:hAnsi="Arial" w:cs="Arial"/>
                <w:sz w:val="20"/>
                <w:szCs w:val="20"/>
              </w:rPr>
            </w:pPr>
            <w:r>
              <w:rPr>
                <w:rFonts w:ascii="Arial" w:hAnsi="Arial" w:cs="Arial"/>
                <w:sz w:val="20"/>
                <w:szCs w:val="20"/>
              </w:rPr>
              <w:t>9,13</w:t>
            </w:r>
          </w:p>
        </w:tc>
        <w:tc>
          <w:tcPr>
            <w:tcW w:w="2193" w:type="dxa"/>
          </w:tcPr>
          <w:p w14:paraId="2788108C" w14:textId="3944DE27" w:rsidR="00422B69" w:rsidRPr="009D52D0" w:rsidRDefault="007F0898" w:rsidP="009D52D0">
            <w:pPr>
              <w:spacing w:after="120"/>
              <w:ind w:right="543"/>
              <w:rPr>
                <w:rFonts w:ascii="Arial" w:hAnsi="Arial" w:cs="Arial"/>
                <w:sz w:val="20"/>
                <w:szCs w:val="20"/>
              </w:rPr>
            </w:pPr>
            <w:r>
              <w:rPr>
                <w:rFonts w:ascii="Arial" w:hAnsi="Arial" w:cs="Arial"/>
                <w:sz w:val="20"/>
                <w:szCs w:val="20"/>
              </w:rPr>
              <w:t>No</w:t>
            </w:r>
          </w:p>
        </w:tc>
      </w:tr>
      <w:tr w:rsidR="00302082" w:rsidRPr="009D52D0" w14:paraId="1EAC1207" w14:textId="77777777" w:rsidTr="007F0898">
        <w:trPr>
          <w:trHeight w:val="305"/>
        </w:trPr>
        <w:tc>
          <w:tcPr>
            <w:tcW w:w="1760" w:type="dxa"/>
          </w:tcPr>
          <w:p w14:paraId="6535CABF" w14:textId="77777777" w:rsidR="00422B69" w:rsidRPr="009D52D0" w:rsidRDefault="00422B69" w:rsidP="009D52D0">
            <w:pPr>
              <w:spacing w:after="120"/>
              <w:ind w:right="543"/>
              <w:rPr>
                <w:rFonts w:ascii="Arial" w:hAnsi="Arial" w:cs="Arial"/>
                <w:sz w:val="20"/>
                <w:szCs w:val="20"/>
              </w:rPr>
            </w:pPr>
          </w:p>
        </w:tc>
        <w:tc>
          <w:tcPr>
            <w:tcW w:w="1815" w:type="dxa"/>
          </w:tcPr>
          <w:p w14:paraId="5BAFF0BB" w14:textId="77777777" w:rsidR="00422B69" w:rsidRPr="009D52D0" w:rsidRDefault="00422B69" w:rsidP="009D52D0">
            <w:pPr>
              <w:spacing w:after="120"/>
              <w:ind w:right="543"/>
              <w:rPr>
                <w:rFonts w:ascii="Arial" w:hAnsi="Arial" w:cs="Arial"/>
                <w:sz w:val="20"/>
                <w:szCs w:val="20"/>
              </w:rPr>
            </w:pPr>
          </w:p>
        </w:tc>
        <w:tc>
          <w:tcPr>
            <w:tcW w:w="1945" w:type="dxa"/>
          </w:tcPr>
          <w:p w14:paraId="07B30CA1" w14:textId="77777777" w:rsidR="00422B69" w:rsidRPr="009D52D0" w:rsidRDefault="00422B69" w:rsidP="009D52D0">
            <w:pPr>
              <w:spacing w:after="120"/>
              <w:ind w:right="543"/>
              <w:rPr>
                <w:rFonts w:ascii="Arial" w:hAnsi="Arial" w:cs="Arial"/>
                <w:sz w:val="20"/>
                <w:szCs w:val="20"/>
              </w:rPr>
            </w:pPr>
          </w:p>
        </w:tc>
        <w:tc>
          <w:tcPr>
            <w:tcW w:w="2318" w:type="dxa"/>
          </w:tcPr>
          <w:p w14:paraId="7AF83608" w14:textId="77777777" w:rsidR="00422B69" w:rsidRPr="009D52D0" w:rsidRDefault="00422B69" w:rsidP="009D52D0">
            <w:pPr>
              <w:spacing w:after="120"/>
              <w:ind w:right="543"/>
              <w:rPr>
                <w:rFonts w:ascii="Arial" w:hAnsi="Arial" w:cs="Arial"/>
                <w:sz w:val="20"/>
                <w:szCs w:val="20"/>
              </w:rPr>
            </w:pPr>
          </w:p>
        </w:tc>
        <w:tc>
          <w:tcPr>
            <w:tcW w:w="2193" w:type="dxa"/>
          </w:tcPr>
          <w:p w14:paraId="1F3DBDEE" w14:textId="77777777" w:rsidR="00422B69" w:rsidRPr="009D52D0" w:rsidRDefault="00422B69" w:rsidP="009D52D0">
            <w:pPr>
              <w:spacing w:after="120"/>
              <w:ind w:right="543"/>
              <w:rPr>
                <w:rFonts w:ascii="Arial" w:hAnsi="Arial" w:cs="Arial"/>
                <w:sz w:val="20"/>
                <w:szCs w:val="20"/>
              </w:rPr>
            </w:pPr>
          </w:p>
        </w:tc>
      </w:tr>
    </w:tbl>
    <w:p w14:paraId="4A3C63B8" w14:textId="670B75B5" w:rsidR="00D83563" w:rsidRDefault="00D83563" w:rsidP="009D52D0">
      <w:pPr>
        <w:spacing w:after="120" w:line="240" w:lineRule="auto"/>
        <w:ind w:right="543"/>
        <w:rPr>
          <w:rFonts w:ascii="Arial" w:hAnsi="Arial" w:cs="Arial"/>
          <w:sz w:val="24"/>
          <w:szCs w:val="24"/>
        </w:rPr>
      </w:pPr>
    </w:p>
    <w:tbl>
      <w:tblPr>
        <w:tblStyle w:val="TableGrid2"/>
        <w:tblW w:w="10627" w:type="dxa"/>
        <w:tblLook w:val="04A0" w:firstRow="1" w:lastRow="0" w:firstColumn="1" w:lastColumn="0" w:noHBand="0" w:noVBand="1"/>
      </w:tblPr>
      <w:tblGrid>
        <w:gridCol w:w="10627"/>
      </w:tblGrid>
      <w:tr w:rsidR="003A229D" w:rsidRPr="00F74B16" w14:paraId="6F87369D" w14:textId="77777777" w:rsidTr="00BE70FC">
        <w:trPr>
          <w:trHeight w:val="305"/>
        </w:trPr>
        <w:tc>
          <w:tcPr>
            <w:tcW w:w="10627" w:type="dxa"/>
            <w:vAlign w:val="center"/>
          </w:tcPr>
          <w:p w14:paraId="543AD195" w14:textId="77777777" w:rsidR="003A229D" w:rsidRPr="00F74B16" w:rsidRDefault="003A229D" w:rsidP="00BE70FC">
            <w:pPr>
              <w:rPr>
                <w:rFonts w:ascii="Arial" w:hAnsi="Arial" w:cs="Arial"/>
                <w:sz w:val="18"/>
                <w:szCs w:val="18"/>
              </w:rPr>
            </w:pPr>
            <w:r w:rsidRPr="00F74B16">
              <w:rPr>
                <w:rFonts w:ascii="Arial" w:hAnsi="Arial" w:cs="Arial"/>
                <w:sz w:val="18"/>
                <w:szCs w:val="18"/>
              </w:rPr>
              <w:t>Revised FSO Jan 2018</w:t>
            </w:r>
          </w:p>
        </w:tc>
      </w:tr>
    </w:tbl>
    <w:p w14:paraId="3DAF80F6" w14:textId="77777777" w:rsidR="003A229D" w:rsidRPr="009D52D0" w:rsidRDefault="003A229D" w:rsidP="009D52D0">
      <w:pPr>
        <w:spacing w:after="120" w:line="240" w:lineRule="auto"/>
        <w:ind w:right="543"/>
        <w:rPr>
          <w:rFonts w:ascii="Arial" w:hAnsi="Arial" w:cs="Arial"/>
          <w:sz w:val="24"/>
          <w:szCs w:val="24"/>
        </w:rPr>
      </w:pPr>
    </w:p>
    <w:sectPr w:rsidR="003A229D" w:rsidRPr="009D52D0" w:rsidSect="00553D19">
      <w:headerReference w:type="default" r:id="rId9"/>
      <w:footerReference w:type="default" r:id="rId10"/>
      <w:headerReference w:type="first" r:id="rId11"/>
      <w:footerReference w:type="first" r:id="rId12"/>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40BB3" w14:textId="77777777" w:rsidR="001A4BCF" w:rsidRDefault="001A4BCF" w:rsidP="009A2D37">
      <w:pPr>
        <w:spacing w:after="0" w:line="240" w:lineRule="auto"/>
      </w:pPr>
      <w:r>
        <w:separator/>
      </w:r>
    </w:p>
  </w:endnote>
  <w:endnote w:type="continuationSeparator" w:id="0">
    <w:p w14:paraId="2A1E364D" w14:textId="77777777" w:rsidR="001A4BCF" w:rsidRDefault="001A4BCF" w:rsidP="009A2D37">
      <w:pPr>
        <w:spacing w:after="0" w:line="240" w:lineRule="auto"/>
      </w:pPr>
      <w:r>
        <w:continuationSeparator/>
      </w:r>
    </w:p>
  </w:endnote>
  <w:endnote w:type="continuationNotice" w:id="1">
    <w:p w14:paraId="37C1233B" w14:textId="77777777" w:rsidR="001A4BCF" w:rsidRDefault="001A4BC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BC8183C" w14:textId="53020664" w:rsidR="001A4BCF" w:rsidRDefault="001A4BCF" w:rsidP="009A2D37">
        <w:pPr>
          <w:pStyle w:val="Footer"/>
          <w:jc w:val="center"/>
        </w:pPr>
        <w:r>
          <w:fldChar w:fldCharType="begin"/>
        </w:r>
        <w:r>
          <w:instrText xml:space="preserve"> PAGE   \* MERGEFORMAT </w:instrText>
        </w:r>
        <w:r>
          <w:fldChar w:fldCharType="separate"/>
        </w:r>
        <w:r w:rsidR="007F0898">
          <w:rPr>
            <w:noProof/>
          </w:rPr>
          <w:t>2</w:t>
        </w:r>
        <w:r>
          <w:rPr>
            <w:noProof/>
          </w:rPr>
          <w:fldChar w:fldCharType="end"/>
        </w:r>
      </w:p>
    </w:sdtContent>
  </w:sdt>
  <w:p w14:paraId="26569854" w14:textId="7B9AB3D4" w:rsidR="001A4BCF" w:rsidRPr="0018094C" w:rsidRDefault="0018094C" w:rsidP="0018094C">
    <w:pPr>
      <w:pStyle w:val="Footer"/>
      <w:spacing w:after="120"/>
      <w:ind w:right="-330"/>
      <w:jc w:val="center"/>
      <w:rPr>
        <w:rFonts w:ascii="Arial" w:hAnsi="Arial"/>
        <w:sz w:val="18"/>
        <w:szCs w:val="18"/>
      </w:rPr>
    </w:pPr>
    <w:r w:rsidRPr="0018094C">
      <w:rPr>
        <w:rFonts w:ascii="Arial" w:hAnsi="Arial" w:cs="Arial"/>
        <w:sz w:val="18"/>
        <w:szCs w:val="18"/>
      </w:rPr>
      <w:t>Politics, Philosophy and Economics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F1AF40E" w14:textId="6EA14669" w:rsidR="001A4BCF" w:rsidRDefault="001A4BCF" w:rsidP="00EB41D1">
        <w:pPr>
          <w:pStyle w:val="Footer"/>
          <w:jc w:val="center"/>
        </w:pPr>
        <w:r>
          <w:fldChar w:fldCharType="begin"/>
        </w:r>
        <w:r>
          <w:instrText xml:space="preserve"> PAGE   \* MERGEFORMAT </w:instrText>
        </w:r>
        <w:r>
          <w:fldChar w:fldCharType="separate"/>
        </w:r>
        <w:r w:rsidR="007F0898">
          <w:rPr>
            <w:noProof/>
          </w:rPr>
          <w:t>1</w:t>
        </w:r>
        <w:r>
          <w:rPr>
            <w:noProof/>
          </w:rPr>
          <w:fldChar w:fldCharType="end"/>
        </w:r>
      </w:p>
    </w:sdtContent>
  </w:sdt>
  <w:p w14:paraId="1E3D61B4" w14:textId="77777777" w:rsidR="0018094C" w:rsidRPr="0018094C" w:rsidRDefault="0018094C" w:rsidP="0018094C">
    <w:pPr>
      <w:pStyle w:val="Footer"/>
      <w:spacing w:after="120"/>
      <w:ind w:right="-330"/>
      <w:jc w:val="center"/>
      <w:rPr>
        <w:rFonts w:ascii="Arial" w:hAnsi="Arial"/>
        <w:sz w:val="18"/>
        <w:szCs w:val="18"/>
      </w:rPr>
    </w:pPr>
    <w:r w:rsidRPr="0018094C">
      <w:rPr>
        <w:rFonts w:ascii="Arial" w:hAnsi="Arial" w:cs="Arial"/>
        <w:sz w:val="18"/>
        <w:szCs w:val="18"/>
      </w:rPr>
      <w:t>Politics, Philosophy and Economics</w:t>
    </w:r>
  </w:p>
  <w:p w14:paraId="24F79DDC" w14:textId="77777777" w:rsidR="001A4BCF" w:rsidRDefault="001A4BCF"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4DB35" w14:textId="77777777" w:rsidR="001A4BCF" w:rsidRDefault="001A4BCF" w:rsidP="009A2D37">
      <w:pPr>
        <w:spacing w:after="0" w:line="240" w:lineRule="auto"/>
      </w:pPr>
      <w:r>
        <w:separator/>
      </w:r>
    </w:p>
  </w:footnote>
  <w:footnote w:type="continuationSeparator" w:id="0">
    <w:p w14:paraId="4A5CB8E6" w14:textId="77777777" w:rsidR="001A4BCF" w:rsidRDefault="001A4BCF" w:rsidP="009A2D37">
      <w:pPr>
        <w:spacing w:after="0" w:line="240" w:lineRule="auto"/>
      </w:pPr>
      <w:r>
        <w:continuationSeparator/>
      </w:r>
    </w:p>
  </w:footnote>
  <w:footnote w:type="continuationNotice" w:id="1">
    <w:p w14:paraId="2078338C" w14:textId="77777777" w:rsidR="001A4BCF" w:rsidRDefault="001A4BC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1A4BCF" w:rsidRPr="00B2615D" w:rsidRDefault="001A4BCF"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2615D">
      <w:rPr>
        <w:rFonts w:ascii="Arial" w:hAnsi="Arial" w:cs="Arial"/>
        <w:sz w:val="28"/>
        <w:szCs w:val="28"/>
      </w:rPr>
      <w:t>MODULE SPECIFICATION</w:t>
    </w:r>
  </w:p>
  <w:p w14:paraId="272286C5" w14:textId="77777777" w:rsidR="001A4BCF" w:rsidRPr="008C00F8" w:rsidRDefault="001A4BCF" w:rsidP="005E6D38">
    <w:pPr>
      <w:pStyle w:val="Heading1"/>
      <w:spacing w:before="60" w:after="60"/>
      <w:rPr>
        <w:rFonts w:ascii="Arial" w:hAnsi="Arial" w:cs="Arial"/>
      </w:rPr>
    </w:pPr>
  </w:p>
  <w:p w14:paraId="7298FF51" w14:textId="77777777" w:rsidR="001A4BCF" w:rsidRDefault="001A4B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6C52D6B6" w:rsidR="001A4BCF" w:rsidRPr="0075408A" w:rsidRDefault="001A4BC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8240"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3C02B94E" w14:textId="77777777" w:rsidR="001A4BCF" w:rsidRPr="000F7FBF" w:rsidRDefault="001A4BC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AFD4BAF"/>
    <w:multiLevelType w:val="multilevel"/>
    <w:tmpl w:val="9E026448"/>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FBD79C0"/>
    <w:multiLevelType w:val="hybridMultilevel"/>
    <w:tmpl w:val="2E0E5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482C3C"/>
    <w:multiLevelType w:val="hybridMultilevel"/>
    <w:tmpl w:val="8D00A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E355E51"/>
    <w:multiLevelType w:val="hybridMultilevel"/>
    <w:tmpl w:val="5AEEF25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30811039"/>
    <w:multiLevelType w:val="hybridMultilevel"/>
    <w:tmpl w:val="00041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1" w15:restartNumberingAfterBreak="0">
    <w:nsid w:val="4E3052A8"/>
    <w:multiLevelType w:val="multilevel"/>
    <w:tmpl w:val="6F5CA2EA"/>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3"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68BE1377"/>
    <w:multiLevelType w:val="hybridMultilevel"/>
    <w:tmpl w:val="BF803A2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 w15:restartNumberingAfterBreak="0">
    <w:nsid w:val="71AB0686"/>
    <w:multiLevelType w:val="hybridMultilevel"/>
    <w:tmpl w:val="F4CE1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19422454">
    <w:abstractNumId w:val="5"/>
  </w:num>
  <w:num w:numId="2" w16cid:durableId="1520004854">
    <w:abstractNumId w:val="0"/>
  </w:num>
  <w:num w:numId="3" w16cid:durableId="491531500">
    <w:abstractNumId w:val="7"/>
  </w:num>
  <w:num w:numId="4" w16cid:durableId="1484662533">
    <w:abstractNumId w:val="1"/>
  </w:num>
  <w:num w:numId="5" w16cid:durableId="799030931">
    <w:abstractNumId w:val="14"/>
  </w:num>
  <w:num w:numId="6" w16cid:durableId="1794711386">
    <w:abstractNumId w:val="12"/>
  </w:num>
  <w:num w:numId="7" w16cid:durableId="113406592">
    <w:abstractNumId w:val="17"/>
  </w:num>
  <w:num w:numId="8" w16cid:durableId="595137543">
    <w:abstractNumId w:val="13"/>
  </w:num>
  <w:num w:numId="9" w16cid:durableId="1371227500">
    <w:abstractNumId w:val="8"/>
  </w:num>
  <w:num w:numId="10" w16cid:durableId="1960405574">
    <w:abstractNumId w:val="10"/>
  </w:num>
  <w:num w:numId="11" w16cid:durableId="1355228045">
    <w:abstractNumId w:val="6"/>
  </w:num>
  <w:num w:numId="12" w16cid:durableId="704907150">
    <w:abstractNumId w:val="15"/>
  </w:num>
  <w:num w:numId="13" w16cid:durableId="1419400144">
    <w:abstractNumId w:val="4"/>
  </w:num>
  <w:num w:numId="14" w16cid:durableId="1307011830">
    <w:abstractNumId w:val="11"/>
  </w:num>
  <w:num w:numId="15" w16cid:durableId="2125614042">
    <w:abstractNumId w:val="9"/>
  </w:num>
  <w:num w:numId="16" w16cid:durableId="324748291">
    <w:abstractNumId w:val="16"/>
  </w:num>
  <w:num w:numId="17" w16cid:durableId="1579292310">
    <w:abstractNumId w:val="2"/>
  </w:num>
  <w:num w:numId="18" w16cid:durableId="20118273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5373"/>
    <w:rsid w:val="00063A2F"/>
    <w:rsid w:val="000674E0"/>
    <w:rsid w:val="000678D3"/>
    <w:rsid w:val="00072357"/>
    <w:rsid w:val="00094810"/>
    <w:rsid w:val="00096DA4"/>
    <w:rsid w:val="000A0E79"/>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094C"/>
    <w:rsid w:val="001811E5"/>
    <w:rsid w:val="00183B34"/>
    <w:rsid w:val="00185F46"/>
    <w:rsid w:val="00196C6A"/>
    <w:rsid w:val="0019787E"/>
    <w:rsid w:val="001A425B"/>
    <w:rsid w:val="001A4BCF"/>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570F"/>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1DDF"/>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80A5A"/>
    <w:rsid w:val="00391263"/>
    <w:rsid w:val="003934D2"/>
    <w:rsid w:val="003973A1"/>
    <w:rsid w:val="003A229D"/>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3F6D26"/>
    <w:rsid w:val="00402ED7"/>
    <w:rsid w:val="004114F8"/>
    <w:rsid w:val="00422B69"/>
    <w:rsid w:val="00423D86"/>
    <w:rsid w:val="00424C90"/>
    <w:rsid w:val="00426833"/>
    <w:rsid w:val="004323FD"/>
    <w:rsid w:val="00436BE9"/>
    <w:rsid w:val="00441E76"/>
    <w:rsid w:val="0044328B"/>
    <w:rsid w:val="004443DA"/>
    <w:rsid w:val="00446A75"/>
    <w:rsid w:val="004474A2"/>
    <w:rsid w:val="00460925"/>
    <w:rsid w:val="00471C6C"/>
    <w:rsid w:val="00472023"/>
    <w:rsid w:val="00476167"/>
    <w:rsid w:val="00486993"/>
    <w:rsid w:val="00492DA4"/>
    <w:rsid w:val="00496AA3"/>
    <w:rsid w:val="00497C98"/>
    <w:rsid w:val="004A39D7"/>
    <w:rsid w:val="004A3C23"/>
    <w:rsid w:val="004A55FA"/>
    <w:rsid w:val="004B5D03"/>
    <w:rsid w:val="004C1EC4"/>
    <w:rsid w:val="004D035C"/>
    <w:rsid w:val="004E47DC"/>
    <w:rsid w:val="004F3C18"/>
    <w:rsid w:val="004F4328"/>
    <w:rsid w:val="005005E4"/>
    <w:rsid w:val="00500B56"/>
    <w:rsid w:val="00513689"/>
    <w:rsid w:val="0051375A"/>
    <w:rsid w:val="00521097"/>
    <w:rsid w:val="0053059E"/>
    <w:rsid w:val="00532F6F"/>
    <w:rsid w:val="00533663"/>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31C2"/>
    <w:rsid w:val="0059477B"/>
    <w:rsid w:val="00596884"/>
    <w:rsid w:val="005A14B5"/>
    <w:rsid w:val="005B2F01"/>
    <w:rsid w:val="005B5A98"/>
    <w:rsid w:val="005C1A4F"/>
    <w:rsid w:val="005C27D7"/>
    <w:rsid w:val="005D6EB5"/>
    <w:rsid w:val="005D7CD0"/>
    <w:rsid w:val="005E1A3A"/>
    <w:rsid w:val="005E6ADC"/>
    <w:rsid w:val="005E6D10"/>
    <w:rsid w:val="005E6D38"/>
    <w:rsid w:val="005E7B3F"/>
    <w:rsid w:val="005F040F"/>
    <w:rsid w:val="005F2C42"/>
    <w:rsid w:val="006043FC"/>
    <w:rsid w:val="006050CF"/>
    <w:rsid w:val="0062219E"/>
    <w:rsid w:val="006253AA"/>
    <w:rsid w:val="00626023"/>
    <w:rsid w:val="00632DB6"/>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5EDD"/>
    <w:rsid w:val="00687284"/>
    <w:rsid w:val="00694309"/>
    <w:rsid w:val="00694B52"/>
    <w:rsid w:val="00695285"/>
    <w:rsid w:val="00696C56"/>
    <w:rsid w:val="00696FF5"/>
    <w:rsid w:val="006A6BB4"/>
    <w:rsid w:val="006A6D16"/>
    <w:rsid w:val="006A7FB0"/>
    <w:rsid w:val="006C2A9A"/>
    <w:rsid w:val="006C423D"/>
    <w:rsid w:val="006C46EF"/>
    <w:rsid w:val="006C4C67"/>
    <w:rsid w:val="006D13C0"/>
    <w:rsid w:val="006D41AB"/>
    <w:rsid w:val="006D444F"/>
    <w:rsid w:val="006E413A"/>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4069"/>
    <w:rsid w:val="00765ED0"/>
    <w:rsid w:val="007667DF"/>
    <w:rsid w:val="0077080B"/>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E3412"/>
    <w:rsid w:val="007F0898"/>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B2543"/>
    <w:rsid w:val="008B4B6E"/>
    <w:rsid w:val="008B727B"/>
    <w:rsid w:val="008D4447"/>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15EC7"/>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E6FC7"/>
    <w:rsid w:val="00AF50EE"/>
    <w:rsid w:val="00B0591D"/>
    <w:rsid w:val="00B13402"/>
    <w:rsid w:val="00B14BC2"/>
    <w:rsid w:val="00B17024"/>
    <w:rsid w:val="00B17CD2"/>
    <w:rsid w:val="00B213D2"/>
    <w:rsid w:val="00B248BA"/>
    <w:rsid w:val="00B24B56"/>
    <w:rsid w:val="00B2615D"/>
    <w:rsid w:val="00B30E07"/>
    <w:rsid w:val="00B34ADD"/>
    <w:rsid w:val="00B52FF5"/>
    <w:rsid w:val="00B5498B"/>
    <w:rsid w:val="00B57219"/>
    <w:rsid w:val="00B658A3"/>
    <w:rsid w:val="00B65AAD"/>
    <w:rsid w:val="00B72470"/>
    <w:rsid w:val="00B746A8"/>
    <w:rsid w:val="00B750F2"/>
    <w:rsid w:val="00B7664D"/>
    <w:rsid w:val="00B80989"/>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6578"/>
    <w:rsid w:val="00BF716B"/>
    <w:rsid w:val="00BF7233"/>
    <w:rsid w:val="00C02AA2"/>
    <w:rsid w:val="00C04C95"/>
    <w:rsid w:val="00C05167"/>
    <w:rsid w:val="00C12613"/>
    <w:rsid w:val="00C16DEF"/>
    <w:rsid w:val="00C2492F"/>
    <w:rsid w:val="00C3020E"/>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C7289"/>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2B91"/>
    <w:rsid w:val="00DB5C9D"/>
    <w:rsid w:val="00DD02E6"/>
    <w:rsid w:val="00DD2E74"/>
    <w:rsid w:val="00DF665B"/>
    <w:rsid w:val="00E0152A"/>
    <w:rsid w:val="00E03394"/>
    <w:rsid w:val="00E066E5"/>
    <w:rsid w:val="00E14F27"/>
    <w:rsid w:val="00E15CD9"/>
    <w:rsid w:val="00E1736E"/>
    <w:rsid w:val="00E21923"/>
    <w:rsid w:val="00E22F03"/>
    <w:rsid w:val="00E233C1"/>
    <w:rsid w:val="00E51404"/>
    <w:rsid w:val="00E574C9"/>
    <w:rsid w:val="00E610DE"/>
    <w:rsid w:val="00E66167"/>
    <w:rsid w:val="00E71F2F"/>
    <w:rsid w:val="00E77786"/>
    <w:rsid w:val="00E806FB"/>
    <w:rsid w:val="00EB0365"/>
    <w:rsid w:val="00EB1C2D"/>
    <w:rsid w:val="00EB41D1"/>
    <w:rsid w:val="00EC1810"/>
    <w:rsid w:val="00EC3FCC"/>
    <w:rsid w:val="00ED32FF"/>
    <w:rsid w:val="00EE4492"/>
    <w:rsid w:val="00EF039B"/>
    <w:rsid w:val="00EF4933"/>
    <w:rsid w:val="00EF5044"/>
    <w:rsid w:val="00EF5DCE"/>
    <w:rsid w:val="00F01956"/>
    <w:rsid w:val="00F04D2D"/>
    <w:rsid w:val="00F116CE"/>
    <w:rsid w:val="00F162B6"/>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43F6"/>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34CE"/>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048EDB5C"/>
  <w15:docId w15:val="{C3226DED-95B2-4139-B05A-CE8DBDA10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table" w:customStyle="1" w:styleId="TableGrid2">
    <w:name w:val="Table Grid2"/>
    <w:basedOn w:val="TableNormal"/>
    <w:next w:val="TableGrid"/>
    <w:uiPriority w:val="59"/>
    <w:rsid w:val="003A229D"/>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80A5A"/>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01A02C-995D-4EFC-A254-2E9222BE8B8F}">
  <ds:schemaRefs>
    <ds:schemaRef ds:uri="http://schemas.openxmlformats.org/officeDocument/2006/bibliography"/>
  </ds:schemaRefs>
</ds:datastoreItem>
</file>

<file path=customXml/itemProps2.xml><?xml version="1.0" encoding="utf-8"?>
<ds:datastoreItem xmlns:ds="http://schemas.openxmlformats.org/officeDocument/2006/customXml" ds:itemID="{D96050F6-ABE4-433C-954E-737410721909}"/>
</file>

<file path=customXml/itemProps3.xml><?xml version="1.0" encoding="utf-8"?>
<ds:datastoreItem xmlns:ds="http://schemas.openxmlformats.org/officeDocument/2006/customXml" ds:itemID="{5C120020-C355-4C0E-8040-57D56FE68B27}"/>
</file>

<file path=customXml/itemProps4.xml><?xml version="1.0" encoding="utf-8"?>
<ds:datastoreItem xmlns:ds="http://schemas.openxmlformats.org/officeDocument/2006/customXml" ds:itemID="{3BBC73DA-897B-431D-A350-044C56E34745}"/>
</file>

<file path=docProps/app.xml><?xml version="1.0" encoding="utf-8"?>
<Properties xmlns="http://schemas.openxmlformats.org/officeDocument/2006/extended-properties" xmlns:vt="http://schemas.openxmlformats.org/officeDocument/2006/docPropsVTypes">
  <Template>Normal</Template>
  <TotalTime>19</TotalTime>
  <Pages>5</Pages>
  <Words>979</Words>
  <Characters>5583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Ben Martin</cp:lastModifiedBy>
  <cp:revision>6</cp:revision>
  <cp:lastPrinted>2019-02-26T09:40:00Z</cp:lastPrinted>
  <dcterms:created xsi:type="dcterms:W3CDTF">2022-12-07T14:21:00Z</dcterms:created>
  <dcterms:modified xsi:type="dcterms:W3CDTF">2023-02-21T16:54:00Z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