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6E860"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Title of the module</w:t>
      </w:r>
    </w:p>
    <w:p w14:paraId="54B94C45" w14:textId="1AEB3A4D" w:rsidR="00694B52" w:rsidRPr="009D52D0" w:rsidRDefault="00EA5E5E" w:rsidP="00A05CF7">
      <w:pPr>
        <w:spacing w:after="120" w:line="240" w:lineRule="auto"/>
        <w:ind w:left="567" w:right="543"/>
        <w:jc w:val="both"/>
        <w:rPr>
          <w:rFonts w:ascii="Arial" w:hAnsi="Arial" w:cs="Arial"/>
          <w:sz w:val="24"/>
          <w:szCs w:val="24"/>
        </w:rPr>
      </w:pPr>
      <w:r w:rsidRPr="00EA5E5E">
        <w:rPr>
          <w:rFonts w:ascii="Arial" w:hAnsi="Arial" w:cs="Arial"/>
          <w:sz w:val="24"/>
          <w:szCs w:val="24"/>
        </w:rPr>
        <w:t>PHIL5830 (PL583)</w:t>
      </w:r>
      <w:r>
        <w:rPr>
          <w:rFonts w:ascii="Arial" w:hAnsi="Arial" w:cs="Arial"/>
          <w:sz w:val="24"/>
          <w:szCs w:val="24"/>
        </w:rPr>
        <w:t xml:space="preserve"> –</w:t>
      </w:r>
      <w:r w:rsidRPr="00EA5E5E">
        <w:rPr>
          <w:rFonts w:ascii="Arial" w:hAnsi="Arial" w:cs="Arial"/>
          <w:sz w:val="24"/>
          <w:szCs w:val="24"/>
        </w:rPr>
        <w:t xml:space="preserve"> Philosophy of Cognitive Science and Artificial Intelligence</w:t>
      </w:r>
    </w:p>
    <w:p w14:paraId="63AFDCB7" w14:textId="77777777" w:rsidR="009A2D37" w:rsidRPr="009D52D0" w:rsidRDefault="007A49C1"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Division</w:t>
      </w:r>
      <w:r w:rsidR="009A2D37" w:rsidRPr="009D52D0">
        <w:rPr>
          <w:rFonts w:ascii="Arial" w:hAnsi="Arial" w:cs="Arial"/>
          <w:b/>
          <w:sz w:val="24"/>
          <w:szCs w:val="24"/>
        </w:rPr>
        <w:t xml:space="preserve"> or partner institution which will be responsible for management of the module</w:t>
      </w:r>
    </w:p>
    <w:p w14:paraId="3244FDF6" w14:textId="043F6F48" w:rsidR="00694B52" w:rsidRPr="00694B52" w:rsidRDefault="00CC3B7F" w:rsidP="00910059">
      <w:pPr>
        <w:spacing w:after="120" w:line="240" w:lineRule="auto"/>
        <w:ind w:left="567" w:right="543"/>
        <w:jc w:val="both"/>
        <w:rPr>
          <w:rFonts w:ascii="Arial" w:hAnsi="Arial" w:cs="Arial"/>
          <w:iCs/>
          <w:sz w:val="24"/>
          <w:szCs w:val="24"/>
        </w:rPr>
      </w:pPr>
      <w:r>
        <w:rPr>
          <w:rFonts w:ascii="Arial" w:hAnsi="Arial" w:cs="Arial"/>
          <w:iCs/>
          <w:sz w:val="24"/>
          <w:szCs w:val="24"/>
        </w:rPr>
        <w:t>Division of Arts &amp; Humanities</w:t>
      </w:r>
    </w:p>
    <w:p w14:paraId="1BCF96EB"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The level of the module (</w:t>
      </w:r>
      <w:r w:rsidR="00D83563" w:rsidRPr="009D52D0">
        <w:rPr>
          <w:rFonts w:ascii="Arial" w:hAnsi="Arial" w:cs="Arial"/>
          <w:b/>
          <w:sz w:val="24"/>
          <w:szCs w:val="24"/>
        </w:rPr>
        <w:t>Level</w:t>
      </w:r>
      <w:r w:rsidR="00441E76" w:rsidRPr="009D52D0">
        <w:rPr>
          <w:rFonts w:ascii="Arial" w:hAnsi="Arial" w:cs="Arial"/>
          <w:b/>
          <w:sz w:val="24"/>
          <w:szCs w:val="24"/>
        </w:rPr>
        <w:t xml:space="preserve"> 4</w:t>
      </w:r>
      <w:r w:rsidR="001D0C7D" w:rsidRPr="009D52D0">
        <w:rPr>
          <w:rFonts w:ascii="Arial" w:hAnsi="Arial" w:cs="Arial"/>
          <w:b/>
          <w:sz w:val="24"/>
          <w:szCs w:val="24"/>
        </w:rPr>
        <w:t xml:space="preserve">, </w:t>
      </w:r>
      <w:r w:rsidR="00441E76" w:rsidRPr="009D52D0">
        <w:rPr>
          <w:rFonts w:ascii="Arial" w:hAnsi="Arial" w:cs="Arial"/>
          <w:b/>
          <w:sz w:val="24"/>
          <w:szCs w:val="24"/>
        </w:rPr>
        <w:t>Level 5</w:t>
      </w:r>
      <w:r w:rsidR="001D0C7D" w:rsidRPr="009D52D0">
        <w:rPr>
          <w:rFonts w:ascii="Arial" w:hAnsi="Arial" w:cs="Arial"/>
          <w:b/>
          <w:sz w:val="24"/>
          <w:szCs w:val="24"/>
        </w:rPr>
        <w:t xml:space="preserve">, </w:t>
      </w:r>
      <w:r w:rsidR="00441E76" w:rsidRPr="009D52D0">
        <w:rPr>
          <w:rFonts w:ascii="Arial" w:hAnsi="Arial" w:cs="Arial"/>
          <w:b/>
          <w:sz w:val="24"/>
          <w:szCs w:val="24"/>
        </w:rPr>
        <w:t>Level 6</w:t>
      </w:r>
      <w:r w:rsidR="001D0C7D" w:rsidRPr="009D52D0">
        <w:rPr>
          <w:rFonts w:ascii="Arial" w:hAnsi="Arial" w:cs="Arial"/>
          <w:b/>
          <w:sz w:val="24"/>
          <w:szCs w:val="24"/>
        </w:rPr>
        <w:t xml:space="preserve"> or </w:t>
      </w:r>
      <w:r w:rsidR="00C612A8" w:rsidRPr="009D52D0">
        <w:rPr>
          <w:rFonts w:ascii="Arial" w:hAnsi="Arial" w:cs="Arial"/>
          <w:b/>
          <w:sz w:val="24"/>
          <w:szCs w:val="24"/>
        </w:rPr>
        <w:t>L</w:t>
      </w:r>
      <w:r w:rsidR="00441E76" w:rsidRPr="009D52D0">
        <w:rPr>
          <w:rFonts w:ascii="Arial" w:hAnsi="Arial" w:cs="Arial"/>
          <w:b/>
          <w:sz w:val="24"/>
          <w:szCs w:val="24"/>
        </w:rPr>
        <w:t>evel 7</w:t>
      </w:r>
      <w:r w:rsidR="009A2D37" w:rsidRPr="009D52D0">
        <w:rPr>
          <w:rFonts w:ascii="Arial" w:hAnsi="Arial" w:cs="Arial"/>
          <w:b/>
          <w:sz w:val="24"/>
          <w:szCs w:val="24"/>
        </w:rPr>
        <w:t>)</w:t>
      </w:r>
    </w:p>
    <w:p w14:paraId="1B902D0C" w14:textId="6B36DBFF" w:rsidR="00694B52" w:rsidRPr="00694B52" w:rsidRDefault="00EA5E5E" w:rsidP="00910059">
      <w:pPr>
        <w:spacing w:after="120" w:line="240" w:lineRule="auto"/>
        <w:ind w:left="567" w:right="543"/>
        <w:jc w:val="both"/>
        <w:rPr>
          <w:rFonts w:ascii="Arial" w:hAnsi="Arial" w:cs="Arial"/>
          <w:iCs/>
          <w:sz w:val="24"/>
          <w:szCs w:val="24"/>
        </w:rPr>
      </w:pPr>
      <w:r w:rsidRPr="00EA5E5E">
        <w:rPr>
          <w:rFonts w:ascii="Arial" w:hAnsi="Arial" w:cs="Arial"/>
          <w:iCs/>
          <w:sz w:val="24"/>
          <w:szCs w:val="24"/>
        </w:rPr>
        <w:t>Level 6</w:t>
      </w:r>
    </w:p>
    <w:p w14:paraId="051CEB7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number of credits and the ECTS value which the module represents </w:t>
      </w:r>
    </w:p>
    <w:p w14:paraId="5DB7C9AC" w14:textId="59352B61" w:rsidR="00694B52" w:rsidRPr="00694B52" w:rsidRDefault="00EA5E5E" w:rsidP="00910059">
      <w:pPr>
        <w:spacing w:after="120" w:line="240" w:lineRule="auto"/>
        <w:ind w:left="567" w:right="543"/>
        <w:rPr>
          <w:rFonts w:ascii="Arial" w:hAnsi="Arial" w:cs="Arial"/>
          <w:sz w:val="24"/>
          <w:szCs w:val="24"/>
        </w:rPr>
      </w:pPr>
      <w:r w:rsidRPr="00EA5E5E">
        <w:rPr>
          <w:rFonts w:ascii="Arial" w:hAnsi="Arial" w:cs="Arial"/>
          <w:sz w:val="24"/>
          <w:szCs w:val="24"/>
        </w:rPr>
        <w:t>30 Credits (15 ECTS)</w:t>
      </w:r>
    </w:p>
    <w:p w14:paraId="6EC0AA4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Which term(s) the module is to be taught in (or other teaching pattern)</w:t>
      </w:r>
    </w:p>
    <w:p w14:paraId="6B38EED3" w14:textId="661213C3" w:rsidR="00694B52" w:rsidRPr="00694B52" w:rsidRDefault="00EA5E5E" w:rsidP="00910059">
      <w:pPr>
        <w:spacing w:after="120" w:line="240" w:lineRule="auto"/>
        <w:ind w:left="567" w:right="543"/>
        <w:rPr>
          <w:rFonts w:ascii="Arial" w:hAnsi="Arial" w:cs="Arial"/>
          <w:iCs/>
          <w:sz w:val="24"/>
          <w:szCs w:val="24"/>
        </w:rPr>
      </w:pPr>
      <w:r w:rsidRPr="00EA5E5E">
        <w:rPr>
          <w:rFonts w:ascii="Arial" w:hAnsi="Arial" w:cs="Arial"/>
          <w:iCs/>
          <w:sz w:val="24"/>
          <w:szCs w:val="24"/>
        </w:rPr>
        <w:t xml:space="preserve">Autumn or </w:t>
      </w:r>
      <w:proofErr w:type="gramStart"/>
      <w:r w:rsidRPr="00EA5E5E">
        <w:rPr>
          <w:rFonts w:ascii="Arial" w:hAnsi="Arial" w:cs="Arial"/>
          <w:iCs/>
          <w:sz w:val="24"/>
          <w:szCs w:val="24"/>
        </w:rPr>
        <w:t>Spring</w:t>
      </w:r>
      <w:proofErr w:type="gramEnd"/>
    </w:p>
    <w:p w14:paraId="022EFBAF"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Prerequisite and co-requisite modules</w:t>
      </w:r>
    </w:p>
    <w:p w14:paraId="692E806E" w14:textId="45DC3C1D" w:rsidR="00694B52" w:rsidRPr="00694B52" w:rsidRDefault="00EA5E5E" w:rsidP="00910059">
      <w:pPr>
        <w:spacing w:after="120" w:line="240" w:lineRule="auto"/>
        <w:ind w:left="567" w:right="543"/>
        <w:rPr>
          <w:rFonts w:ascii="Arial" w:hAnsi="Arial" w:cs="Arial"/>
          <w:iCs/>
          <w:sz w:val="24"/>
          <w:szCs w:val="24"/>
        </w:rPr>
      </w:pPr>
      <w:r>
        <w:rPr>
          <w:rFonts w:ascii="Arial" w:hAnsi="Arial" w:cs="Arial"/>
          <w:iCs/>
          <w:sz w:val="24"/>
          <w:szCs w:val="24"/>
        </w:rPr>
        <w:t>None</w:t>
      </w:r>
    </w:p>
    <w:p w14:paraId="3801F8A4"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 xml:space="preserve">The </w:t>
      </w:r>
      <w:r w:rsidR="007A49C1" w:rsidRPr="009D52D0">
        <w:rPr>
          <w:rFonts w:ascii="Arial" w:hAnsi="Arial" w:cs="Arial"/>
          <w:b/>
          <w:sz w:val="24"/>
          <w:szCs w:val="24"/>
        </w:rPr>
        <w:t>course(s)</w:t>
      </w:r>
      <w:r w:rsidRPr="009D52D0">
        <w:rPr>
          <w:rFonts w:ascii="Arial" w:hAnsi="Arial" w:cs="Arial"/>
          <w:b/>
          <w:sz w:val="24"/>
          <w:szCs w:val="24"/>
        </w:rPr>
        <w:t xml:space="preserve"> of study to which the module contributes</w:t>
      </w:r>
    </w:p>
    <w:p w14:paraId="343A2239" w14:textId="77777777" w:rsidR="00EA5E5E" w:rsidRPr="00EA5E5E" w:rsidRDefault="00EA5E5E" w:rsidP="00EA5E5E">
      <w:pPr>
        <w:spacing w:after="120" w:line="240" w:lineRule="auto"/>
        <w:ind w:left="567" w:right="543"/>
        <w:rPr>
          <w:rFonts w:ascii="Arial" w:hAnsi="Arial" w:cs="Arial"/>
          <w:iCs/>
          <w:sz w:val="24"/>
          <w:szCs w:val="24"/>
        </w:rPr>
      </w:pPr>
      <w:r w:rsidRPr="00EA5E5E">
        <w:rPr>
          <w:rFonts w:ascii="Arial" w:hAnsi="Arial" w:cs="Arial"/>
          <w:iCs/>
          <w:sz w:val="24"/>
          <w:szCs w:val="24"/>
        </w:rPr>
        <w:t>Optional for BA Philosophy (Single and Joint Honours); BSc Computer Science</w:t>
      </w:r>
    </w:p>
    <w:p w14:paraId="7CF71AFC" w14:textId="5B923BF1" w:rsidR="00694B52" w:rsidRPr="00694B52" w:rsidRDefault="00EA5E5E" w:rsidP="00EA5E5E">
      <w:pPr>
        <w:spacing w:after="120" w:line="240" w:lineRule="auto"/>
        <w:ind w:left="567" w:right="543"/>
        <w:rPr>
          <w:rFonts w:ascii="Arial" w:hAnsi="Arial" w:cs="Arial"/>
          <w:iCs/>
          <w:sz w:val="24"/>
          <w:szCs w:val="24"/>
        </w:rPr>
      </w:pPr>
      <w:r w:rsidRPr="00EA5E5E">
        <w:rPr>
          <w:rFonts w:ascii="Arial" w:hAnsi="Arial" w:cs="Arial"/>
          <w:iCs/>
          <w:sz w:val="24"/>
          <w:szCs w:val="24"/>
        </w:rPr>
        <w:t>Also available as a</w:t>
      </w:r>
      <w:r>
        <w:rPr>
          <w:rFonts w:ascii="Arial" w:hAnsi="Arial" w:cs="Arial"/>
          <w:iCs/>
          <w:sz w:val="24"/>
          <w:szCs w:val="24"/>
        </w:rPr>
        <w:t>n elective</w:t>
      </w:r>
      <w:r w:rsidRPr="00EA5E5E">
        <w:rPr>
          <w:rFonts w:ascii="Arial" w:hAnsi="Arial" w:cs="Arial"/>
          <w:iCs/>
          <w:sz w:val="24"/>
          <w:szCs w:val="24"/>
        </w:rPr>
        <w:t xml:space="preserve"> module</w:t>
      </w:r>
    </w:p>
    <w:p w14:paraId="2ED33EE4" w14:textId="32A2B5E1" w:rsidR="009A2D3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subject specific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1A69E229" w14:textId="286640FE" w:rsidR="00EA5E5E" w:rsidRPr="00EA5E5E" w:rsidRDefault="00EA5E5E" w:rsidP="00EA5E5E">
      <w:pPr>
        <w:spacing w:after="120" w:line="240" w:lineRule="auto"/>
        <w:ind w:left="1430" w:right="543" w:hanging="550"/>
        <w:jc w:val="both"/>
        <w:rPr>
          <w:rFonts w:ascii="Arial" w:hAnsi="Arial" w:cs="Arial"/>
          <w:sz w:val="24"/>
          <w:szCs w:val="24"/>
        </w:rPr>
      </w:pPr>
      <w:bookmarkStart w:id="0" w:name="_Hlk53495454"/>
      <w:r w:rsidRPr="00EA5E5E">
        <w:rPr>
          <w:rFonts w:ascii="Arial" w:hAnsi="Arial" w:cs="Arial"/>
          <w:sz w:val="24"/>
          <w:szCs w:val="24"/>
        </w:rPr>
        <w:t>8.</w:t>
      </w:r>
      <w:r w:rsidR="00EE3FCC">
        <w:rPr>
          <w:rFonts w:ascii="Arial" w:hAnsi="Arial" w:cs="Arial"/>
          <w:sz w:val="24"/>
          <w:szCs w:val="24"/>
        </w:rPr>
        <w:t>1</w:t>
      </w:r>
      <w:r w:rsidRPr="00EA5E5E">
        <w:rPr>
          <w:rFonts w:ascii="Arial" w:hAnsi="Arial" w:cs="Arial"/>
          <w:sz w:val="24"/>
          <w:szCs w:val="24"/>
        </w:rPr>
        <w:tab/>
        <w:t>Demonstrate a deep and systematic understanding of some of the major arguments concerning the possibility of machine intelligence;</w:t>
      </w:r>
    </w:p>
    <w:p w14:paraId="6B160746" w14:textId="75D80FA9" w:rsidR="00EA5E5E" w:rsidRPr="00EA5E5E" w:rsidRDefault="00EA5E5E" w:rsidP="00EA5E5E">
      <w:pPr>
        <w:spacing w:after="120" w:line="240" w:lineRule="auto"/>
        <w:ind w:left="1430" w:right="543" w:hanging="550"/>
        <w:jc w:val="both"/>
        <w:rPr>
          <w:rFonts w:ascii="Arial" w:hAnsi="Arial" w:cs="Arial"/>
          <w:sz w:val="24"/>
          <w:szCs w:val="24"/>
        </w:rPr>
      </w:pPr>
      <w:r w:rsidRPr="00EA5E5E">
        <w:rPr>
          <w:rFonts w:ascii="Arial" w:hAnsi="Arial" w:cs="Arial"/>
          <w:sz w:val="24"/>
          <w:szCs w:val="24"/>
        </w:rPr>
        <w:t>8.</w:t>
      </w:r>
      <w:r w:rsidR="00EE3FCC">
        <w:rPr>
          <w:rFonts w:ascii="Arial" w:hAnsi="Arial" w:cs="Arial"/>
          <w:sz w:val="24"/>
          <w:szCs w:val="24"/>
        </w:rPr>
        <w:t>2</w:t>
      </w:r>
      <w:r w:rsidRPr="00EA5E5E">
        <w:rPr>
          <w:rFonts w:ascii="Arial" w:hAnsi="Arial" w:cs="Arial"/>
          <w:sz w:val="24"/>
          <w:szCs w:val="24"/>
        </w:rPr>
        <w:tab/>
        <w:t>Engage critically in a sustained and systematic fashion with several of the central philosophical issues in this area concerning the nature of thought and consciousness;</w:t>
      </w:r>
    </w:p>
    <w:p w14:paraId="4721F41A" w14:textId="7CDDB9DB" w:rsidR="00EA5E5E" w:rsidRPr="00EA5E5E" w:rsidRDefault="00EA5E5E" w:rsidP="00EA5E5E">
      <w:pPr>
        <w:spacing w:after="120" w:line="240" w:lineRule="auto"/>
        <w:ind w:left="1430" w:right="543" w:hanging="550"/>
        <w:jc w:val="both"/>
        <w:rPr>
          <w:rFonts w:ascii="Arial" w:hAnsi="Arial" w:cs="Arial"/>
          <w:sz w:val="24"/>
          <w:szCs w:val="24"/>
        </w:rPr>
      </w:pPr>
      <w:r w:rsidRPr="00EA5E5E">
        <w:rPr>
          <w:rFonts w:ascii="Arial" w:hAnsi="Arial" w:cs="Arial"/>
          <w:sz w:val="24"/>
          <w:szCs w:val="24"/>
        </w:rPr>
        <w:t>8.</w:t>
      </w:r>
      <w:r w:rsidR="00EE3FCC">
        <w:rPr>
          <w:rFonts w:ascii="Arial" w:hAnsi="Arial" w:cs="Arial"/>
          <w:sz w:val="24"/>
          <w:szCs w:val="24"/>
        </w:rPr>
        <w:t>3</w:t>
      </w:r>
      <w:r w:rsidRPr="00EA5E5E">
        <w:rPr>
          <w:rFonts w:ascii="Arial" w:hAnsi="Arial" w:cs="Arial"/>
          <w:sz w:val="24"/>
          <w:szCs w:val="24"/>
        </w:rPr>
        <w:tab/>
        <w:t>Demonstrate their systematic and critical understanding of accounts of the mind from the cognitive sciences;</w:t>
      </w:r>
    </w:p>
    <w:p w14:paraId="7029D727" w14:textId="61300350" w:rsidR="008D4447" w:rsidRPr="00CC3B7F" w:rsidRDefault="00EA5E5E" w:rsidP="00EA5E5E">
      <w:pPr>
        <w:spacing w:after="120" w:line="240" w:lineRule="auto"/>
        <w:ind w:left="1430" w:right="543" w:hanging="550"/>
        <w:jc w:val="both"/>
        <w:rPr>
          <w:rFonts w:ascii="Arial" w:hAnsi="Arial" w:cs="Arial"/>
          <w:b/>
          <w:sz w:val="24"/>
          <w:szCs w:val="24"/>
        </w:rPr>
      </w:pPr>
      <w:r w:rsidRPr="00EA5E5E">
        <w:rPr>
          <w:rFonts w:ascii="Arial" w:hAnsi="Arial" w:cs="Arial"/>
          <w:sz w:val="24"/>
          <w:szCs w:val="24"/>
        </w:rPr>
        <w:t>8.</w:t>
      </w:r>
      <w:r w:rsidR="00EE3FCC">
        <w:rPr>
          <w:rFonts w:ascii="Arial" w:hAnsi="Arial" w:cs="Arial"/>
          <w:sz w:val="24"/>
          <w:szCs w:val="24"/>
        </w:rPr>
        <w:t>4</w:t>
      </w:r>
      <w:r w:rsidRPr="00EA5E5E">
        <w:rPr>
          <w:rFonts w:ascii="Arial" w:hAnsi="Arial" w:cs="Arial"/>
          <w:sz w:val="24"/>
          <w:szCs w:val="24"/>
        </w:rPr>
        <w:tab/>
        <w:t>Demonstrate the ability to engage in a sustained and very close critical reading of several major texts in the philosophy of cognitive science and artificial intelligence.</w:t>
      </w:r>
      <w:r w:rsidR="00CC3B7F" w:rsidRPr="00CC3B7F">
        <w:rPr>
          <w:rFonts w:ascii="Arial" w:hAnsi="Arial" w:cs="Arial"/>
          <w:sz w:val="24"/>
          <w:szCs w:val="24"/>
        </w:rPr>
        <w:tab/>
      </w:r>
    </w:p>
    <w:bookmarkEnd w:id="0"/>
    <w:p w14:paraId="102FEAFB" w14:textId="1F87E621" w:rsidR="00C729D7" w:rsidRPr="009D52D0" w:rsidRDefault="009A2D37" w:rsidP="009D52D0">
      <w:pPr>
        <w:numPr>
          <w:ilvl w:val="0"/>
          <w:numId w:val="1"/>
        </w:numPr>
        <w:spacing w:after="120" w:line="240" w:lineRule="auto"/>
        <w:ind w:left="567" w:right="543" w:hanging="567"/>
        <w:rPr>
          <w:rFonts w:ascii="Arial" w:hAnsi="Arial" w:cs="Arial"/>
          <w:b/>
          <w:sz w:val="24"/>
          <w:szCs w:val="24"/>
        </w:rPr>
      </w:pPr>
      <w:r w:rsidRPr="009D52D0">
        <w:rPr>
          <w:rFonts w:ascii="Arial" w:hAnsi="Arial" w:cs="Arial"/>
          <w:b/>
          <w:sz w:val="24"/>
          <w:szCs w:val="24"/>
        </w:rPr>
        <w:t>The intended generic learning outcomes</w:t>
      </w:r>
      <w:r w:rsidR="00C729D7" w:rsidRPr="009D52D0">
        <w:rPr>
          <w:rFonts w:ascii="Arial" w:hAnsi="Arial" w:cs="Arial"/>
          <w:b/>
          <w:sz w:val="24"/>
          <w:szCs w:val="24"/>
        </w:rPr>
        <w:t>.</w:t>
      </w:r>
      <w:r w:rsidR="00C729D7" w:rsidRPr="009D52D0">
        <w:rPr>
          <w:rFonts w:ascii="Arial" w:hAnsi="Arial" w:cs="Arial"/>
          <w:b/>
          <w:sz w:val="24"/>
          <w:szCs w:val="24"/>
        </w:rPr>
        <w:br/>
        <w:t>On successfully completing the module students will be able to:</w:t>
      </w:r>
    </w:p>
    <w:p w14:paraId="6B986D03" w14:textId="4EA8AAD3" w:rsidR="00EA5E5E" w:rsidRPr="00EA5E5E" w:rsidRDefault="00EA5E5E" w:rsidP="00EA5E5E">
      <w:pPr>
        <w:spacing w:after="120" w:line="240" w:lineRule="auto"/>
        <w:ind w:left="1430" w:right="543" w:hanging="550"/>
        <w:jc w:val="both"/>
        <w:rPr>
          <w:rFonts w:ascii="Arial" w:hAnsi="Arial" w:cs="Arial"/>
          <w:sz w:val="24"/>
          <w:szCs w:val="24"/>
        </w:rPr>
      </w:pPr>
      <w:r w:rsidRPr="00EA5E5E">
        <w:rPr>
          <w:rFonts w:ascii="Arial" w:hAnsi="Arial" w:cs="Arial"/>
          <w:sz w:val="24"/>
          <w:szCs w:val="24"/>
        </w:rPr>
        <w:t>9.</w:t>
      </w:r>
      <w:r w:rsidR="00EE3FCC">
        <w:rPr>
          <w:rFonts w:ascii="Arial" w:hAnsi="Arial" w:cs="Arial"/>
          <w:sz w:val="24"/>
          <w:szCs w:val="24"/>
        </w:rPr>
        <w:t>1</w:t>
      </w:r>
      <w:r w:rsidR="00EE3FCC" w:rsidRPr="00EA5E5E">
        <w:rPr>
          <w:rFonts w:ascii="Arial" w:hAnsi="Arial" w:cs="Arial"/>
          <w:sz w:val="24"/>
          <w:szCs w:val="24"/>
        </w:rPr>
        <w:t xml:space="preserve"> </w:t>
      </w:r>
      <w:r w:rsidRPr="00EA5E5E">
        <w:rPr>
          <w:rFonts w:ascii="Arial" w:hAnsi="Arial" w:cs="Arial"/>
          <w:sz w:val="24"/>
          <w:szCs w:val="24"/>
        </w:rPr>
        <w:tab/>
        <w:t xml:space="preserve">Demonstrate the enhancement of their existing skills in critical analysis and </w:t>
      </w:r>
      <w:proofErr w:type="gramStart"/>
      <w:r w:rsidRPr="00EA5E5E">
        <w:rPr>
          <w:rFonts w:ascii="Arial" w:hAnsi="Arial" w:cs="Arial"/>
          <w:sz w:val="24"/>
          <w:szCs w:val="24"/>
        </w:rPr>
        <w:t>argument</w:t>
      </w:r>
      <w:proofErr w:type="gramEnd"/>
      <w:r w:rsidRPr="00EA5E5E">
        <w:rPr>
          <w:rFonts w:ascii="Arial" w:hAnsi="Arial" w:cs="Arial"/>
          <w:sz w:val="24"/>
          <w:szCs w:val="24"/>
        </w:rPr>
        <w:t xml:space="preserve"> through their reading and through listening to others </w:t>
      </w:r>
    </w:p>
    <w:p w14:paraId="519AF523" w14:textId="37AE3B3E" w:rsidR="00EA5E5E" w:rsidRPr="00EA5E5E" w:rsidRDefault="00EA5E5E" w:rsidP="00EA5E5E">
      <w:pPr>
        <w:spacing w:after="120" w:line="240" w:lineRule="auto"/>
        <w:ind w:left="1430" w:right="543" w:hanging="550"/>
        <w:jc w:val="both"/>
        <w:rPr>
          <w:rFonts w:ascii="Arial" w:hAnsi="Arial" w:cs="Arial"/>
          <w:sz w:val="24"/>
          <w:szCs w:val="24"/>
        </w:rPr>
      </w:pPr>
      <w:r w:rsidRPr="00EA5E5E">
        <w:rPr>
          <w:rFonts w:ascii="Arial" w:hAnsi="Arial" w:cs="Arial"/>
          <w:sz w:val="24"/>
          <w:szCs w:val="24"/>
        </w:rPr>
        <w:t>9.</w:t>
      </w:r>
      <w:r w:rsidR="00EE3FCC">
        <w:rPr>
          <w:rFonts w:ascii="Arial" w:hAnsi="Arial" w:cs="Arial"/>
          <w:sz w:val="24"/>
          <w:szCs w:val="24"/>
        </w:rPr>
        <w:t>2</w:t>
      </w:r>
      <w:r w:rsidR="00EE3FCC" w:rsidRPr="00EA5E5E">
        <w:rPr>
          <w:rFonts w:ascii="Arial" w:hAnsi="Arial" w:cs="Arial"/>
          <w:sz w:val="24"/>
          <w:szCs w:val="24"/>
        </w:rPr>
        <w:t xml:space="preserve"> </w:t>
      </w:r>
      <w:r w:rsidRPr="00EA5E5E">
        <w:rPr>
          <w:rFonts w:ascii="Arial" w:hAnsi="Arial" w:cs="Arial"/>
          <w:sz w:val="24"/>
          <w:szCs w:val="24"/>
        </w:rPr>
        <w:tab/>
      </w:r>
      <w:r w:rsidR="005C4E2F" w:rsidRPr="00D32501">
        <w:rPr>
          <w:rFonts w:ascii="Arial" w:hAnsi="Arial" w:cs="Arial"/>
          <w:sz w:val="24"/>
          <w:szCs w:val="24"/>
        </w:rPr>
        <w:t xml:space="preserve">Demonstrate an ability to </w:t>
      </w:r>
      <w:r w:rsidR="005C4E2F">
        <w:rPr>
          <w:rFonts w:ascii="Arial" w:hAnsi="Arial" w:cs="Arial"/>
          <w:sz w:val="24"/>
          <w:szCs w:val="24"/>
        </w:rPr>
        <w:t xml:space="preserve">be </w:t>
      </w:r>
      <w:r w:rsidR="005C4E2F" w:rsidRPr="007B49B6">
        <w:rPr>
          <w:rFonts w:ascii="Arial" w:hAnsi="Arial" w:cs="Arial"/>
          <w:sz w:val="24"/>
          <w:szCs w:val="24"/>
        </w:rPr>
        <w:t xml:space="preserve">understandable in their philosophical writing </w:t>
      </w:r>
      <w:r w:rsidR="005C4E2F">
        <w:rPr>
          <w:rFonts w:ascii="Arial" w:hAnsi="Arial" w:cs="Arial"/>
          <w:sz w:val="24"/>
          <w:szCs w:val="24"/>
        </w:rPr>
        <w:t xml:space="preserve">and dialogue, with a </w:t>
      </w:r>
      <w:r w:rsidR="005C4E2F" w:rsidRPr="007B49B6">
        <w:rPr>
          <w:rFonts w:ascii="Arial" w:hAnsi="Arial" w:cs="Arial"/>
          <w:sz w:val="24"/>
          <w:szCs w:val="24"/>
        </w:rPr>
        <w:t>focus on precision and clarity</w:t>
      </w:r>
      <w:r w:rsidR="005C4E2F" w:rsidRPr="00D32501">
        <w:rPr>
          <w:rFonts w:ascii="Arial" w:hAnsi="Arial" w:cs="Arial"/>
          <w:sz w:val="24"/>
          <w:szCs w:val="24"/>
        </w:rPr>
        <w:t>;</w:t>
      </w:r>
    </w:p>
    <w:p w14:paraId="223D5195" w14:textId="32238427" w:rsidR="008D4447" w:rsidRPr="00CC3B7F" w:rsidRDefault="00EA5E5E" w:rsidP="00EA5E5E">
      <w:pPr>
        <w:spacing w:after="120" w:line="240" w:lineRule="auto"/>
        <w:ind w:left="1430" w:right="543" w:hanging="550"/>
        <w:jc w:val="both"/>
        <w:rPr>
          <w:rFonts w:ascii="Arial" w:hAnsi="Arial" w:cs="Arial"/>
          <w:b/>
          <w:sz w:val="24"/>
          <w:szCs w:val="24"/>
        </w:rPr>
      </w:pPr>
      <w:r w:rsidRPr="00EA5E5E">
        <w:rPr>
          <w:rFonts w:ascii="Arial" w:hAnsi="Arial" w:cs="Arial"/>
          <w:sz w:val="24"/>
          <w:szCs w:val="24"/>
        </w:rPr>
        <w:t>9.</w:t>
      </w:r>
      <w:r w:rsidR="005C4E2F">
        <w:rPr>
          <w:rFonts w:ascii="Arial" w:hAnsi="Arial" w:cs="Arial"/>
          <w:sz w:val="24"/>
          <w:szCs w:val="24"/>
        </w:rPr>
        <w:t>3</w:t>
      </w:r>
      <w:r w:rsidR="00EE3FCC" w:rsidRPr="00EA5E5E">
        <w:rPr>
          <w:rFonts w:ascii="Arial" w:hAnsi="Arial" w:cs="Arial"/>
          <w:sz w:val="24"/>
          <w:szCs w:val="24"/>
        </w:rPr>
        <w:t xml:space="preserve"> </w:t>
      </w:r>
      <w:r w:rsidRPr="00EA5E5E">
        <w:rPr>
          <w:rFonts w:ascii="Arial" w:hAnsi="Arial" w:cs="Arial"/>
          <w:sz w:val="24"/>
          <w:szCs w:val="24"/>
        </w:rPr>
        <w:tab/>
        <w:t>Demonstrate confidence in working autonomously and taking responsibility for their learning.</w:t>
      </w:r>
      <w:r w:rsidR="00CC3B7F" w:rsidRPr="00CC3B7F">
        <w:rPr>
          <w:rFonts w:ascii="Arial" w:hAnsi="Arial" w:cs="Arial"/>
          <w:sz w:val="24"/>
          <w:szCs w:val="24"/>
        </w:rPr>
        <w:tab/>
      </w:r>
    </w:p>
    <w:p w14:paraId="256F87A3" w14:textId="77777777" w:rsidR="009A2D37" w:rsidRPr="009D52D0" w:rsidRDefault="009A2D37"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A synopsis of the curriculum</w:t>
      </w:r>
    </w:p>
    <w:p w14:paraId="73EF99CC" w14:textId="55128FF8" w:rsidR="008D4447" w:rsidRPr="008D4447" w:rsidRDefault="00EA5E5E" w:rsidP="00EA5E5E">
      <w:pPr>
        <w:spacing w:after="120" w:line="240" w:lineRule="auto"/>
        <w:ind w:left="567" w:right="543"/>
        <w:jc w:val="both"/>
        <w:rPr>
          <w:rFonts w:ascii="Arial" w:hAnsi="Arial" w:cs="Arial"/>
          <w:iCs/>
          <w:sz w:val="24"/>
          <w:szCs w:val="24"/>
        </w:rPr>
      </w:pPr>
      <w:r w:rsidRPr="00EA5E5E">
        <w:rPr>
          <w:rFonts w:ascii="Arial" w:hAnsi="Arial" w:cs="Arial"/>
          <w:iCs/>
          <w:sz w:val="24"/>
          <w:szCs w:val="24"/>
        </w:rPr>
        <w:lastRenderedPageBreak/>
        <w:t>The module will study some of the major works in the history of modern philosophy of cognitive science and artificial intelligence. An indicative list of topics is: The Turing test; the Chinese Room argument; the frame problem; connectionism; extended and embodied cognition; artificial consciousness. The approach will be philosophical and critical, and will involve the close reading of texts. Students will be expected to engage critically with the works being studied and to formulate and argue for their own views on the issues covered.</w:t>
      </w:r>
    </w:p>
    <w:p w14:paraId="49EC2E21"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Reading l</w:t>
      </w:r>
      <w:r w:rsidR="009A2D37" w:rsidRPr="009D52D0">
        <w:rPr>
          <w:rFonts w:ascii="Arial" w:hAnsi="Arial" w:cs="Arial"/>
          <w:b/>
          <w:sz w:val="24"/>
          <w:szCs w:val="24"/>
        </w:rPr>
        <w:t xml:space="preserve">ist </w:t>
      </w:r>
      <w:r w:rsidR="00274ED7" w:rsidRPr="009D52D0">
        <w:rPr>
          <w:rFonts w:ascii="Arial" w:hAnsi="Arial" w:cs="Arial"/>
          <w:b/>
          <w:sz w:val="24"/>
          <w:szCs w:val="24"/>
        </w:rPr>
        <w:t>(Indicative list, current at time of publication. Reading lists will be published annually)</w:t>
      </w:r>
    </w:p>
    <w:p w14:paraId="377BB4B6" w14:textId="77777777" w:rsidR="00EA5E5E" w:rsidRPr="00EA5E5E" w:rsidRDefault="00EA5E5E" w:rsidP="00EA5E5E">
      <w:pPr>
        <w:spacing w:after="120" w:line="240" w:lineRule="auto"/>
        <w:ind w:left="567" w:right="543"/>
        <w:jc w:val="both"/>
        <w:rPr>
          <w:rFonts w:ascii="Arial" w:hAnsi="Arial" w:cs="Arial"/>
          <w:bCs/>
          <w:sz w:val="24"/>
          <w:szCs w:val="24"/>
        </w:rPr>
      </w:pPr>
      <w:r w:rsidRPr="00EA5E5E">
        <w:rPr>
          <w:rFonts w:ascii="Arial" w:hAnsi="Arial" w:cs="Arial"/>
          <w:bCs/>
          <w:sz w:val="24"/>
          <w:szCs w:val="24"/>
        </w:rPr>
        <w:t xml:space="preserve">Bechtel, W. (1998). </w:t>
      </w:r>
      <w:r w:rsidRPr="00EA5E5E">
        <w:rPr>
          <w:rFonts w:ascii="Arial" w:hAnsi="Arial" w:cs="Arial"/>
          <w:bCs/>
          <w:i/>
          <w:sz w:val="24"/>
          <w:szCs w:val="24"/>
        </w:rPr>
        <w:t>Philosophy of Mind: An Overview for Cognitive Science</w:t>
      </w:r>
      <w:r w:rsidRPr="00EA5E5E">
        <w:rPr>
          <w:rFonts w:ascii="Arial" w:hAnsi="Arial" w:cs="Arial"/>
          <w:bCs/>
          <w:sz w:val="24"/>
          <w:szCs w:val="24"/>
        </w:rPr>
        <w:t>. Hillsdale, N.J.; Hove: L. Erlbaum Associates</w:t>
      </w:r>
    </w:p>
    <w:p w14:paraId="1FD085E8" w14:textId="77777777" w:rsidR="00EA5E5E" w:rsidRPr="00EA5E5E" w:rsidRDefault="00EA5E5E" w:rsidP="00EA5E5E">
      <w:pPr>
        <w:spacing w:after="120" w:line="240" w:lineRule="auto"/>
        <w:ind w:left="567" w:right="543"/>
        <w:jc w:val="both"/>
        <w:rPr>
          <w:rFonts w:ascii="Arial" w:hAnsi="Arial" w:cs="Arial"/>
          <w:bCs/>
          <w:sz w:val="24"/>
          <w:szCs w:val="24"/>
        </w:rPr>
      </w:pPr>
      <w:r w:rsidRPr="00EA5E5E">
        <w:rPr>
          <w:rFonts w:ascii="Arial" w:hAnsi="Arial" w:cs="Arial"/>
          <w:bCs/>
          <w:sz w:val="24"/>
          <w:szCs w:val="24"/>
        </w:rPr>
        <w:t xml:space="preserve">Boden M. (ed.) (1990). </w:t>
      </w:r>
      <w:r w:rsidRPr="00EA5E5E">
        <w:rPr>
          <w:rFonts w:ascii="Arial" w:hAnsi="Arial" w:cs="Arial"/>
          <w:bCs/>
          <w:i/>
          <w:sz w:val="24"/>
          <w:szCs w:val="24"/>
        </w:rPr>
        <w:t>The Philosophy of Artificial Intelligence</w:t>
      </w:r>
      <w:r w:rsidRPr="00EA5E5E">
        <w:rPr>
          <w:rFonts w:ascii="Arial" w:hAnsi="Arial" w:cs="Arial"/>
          <w:bCs/>
          <w:sz w:val="24"/>
          <w:szCs w:val="24"/>
        </w:rPr>
        <w:t>, Oxford: Oxford University Press</w:t>
      </w:r>
    </w:p>
    <w:p w14:paraId="1DADDC51" w14:textId="77777777" w:rsidR="00EA5E5E" w:rsidRPr="00EA5E5E" w:rsidRDefault="00EA5E5E" w:rsidP="00EA5E5E">
      <w:pPr>
        <w:spacing w:after="120" w:line="240" w:lineRule="auto"/>
        <w:ind w:left="567" w:right="543"/>
        <w:jc w:val="both"/>
        <w:rPr>
          <w:rFonts w:ascii="Arial" w:hAnsi="Arial" w:cs="Arial"/>
          <w:bCs/>
          <w:sz w:val="24"/>
          <w:szCs w:val="24"/>
        </w:rPr>
      </w:pPr>
      <w:r w:rsidRPr="00EA5E5E">
        <w:rPr>
          <w:rFonts w:ascii="Arial" w:hAnsi="Arial" w:cs="Arial"/>
          <w:bCs/>
          <w:sz w:val="24"/>
          <w:szCs w:val="24"/>
        </w:rPr>
        <w:t xml:space="preserve">Boden M. (2008). </w:t>
      </w:r>
      <w:r w:rsidRPr="00EA5E5E">
        <w:rPr>
          <w:rFonts w:ascii="Arial" w:hAnsi="Arial" w:cs="Arial"/>
          <w:bCs/>
          <w:i/>
          <w:sz w:val="24"/>
          <w:szCs w:val="24"/>
        </w:rPr>
        <w:t>Mind as Machine: A History of Cognitive Science</w:t>
      </w:r>
      <w:r w:rsidRPr="00EA5E5E">
        <w:rPr>
          <w:rFonts w:ascii="Arial" w:hAnsi="Arial" w:cs="Arial"/>
          <w:bCs/>
          <w:sz w:val="24"/>
          <w:szCs w:val="24"/>
        </w:rPr>
        <w:t>, Oxford: Clarendon</w:t>
      </w:r>
    </w:p>
    <w:p w14:paraId="31E9CA65" w14:textId="77777777" w:rsidR="00EA5E5E" w:rsidRPr="00EA5E5E" w:rsidRDefault="00EA5E5E" w:rsidP="00EA5E5E">
      <w:pPr>
        <w:spacing w:after="120" w:line="240" w:lineRule="auto"/>
        <w:ind w:left="567" w:right="543"/>
        <w:jc w:val="both"/>
        <w:rPr>
          <w:rFonts w:ascii="Arial" w:hAnsi="Arial" w:cs="Arial"/>
          <w:bCs/>
          <w:sz w:val="24"/>
          <w:szCs w:val="24"/>
        </w:rPr>
      </w:pPr>
      <w:r w:rsidRPr="00EA5E5E">
        <w:rPr>
          <w:rFonts w:ascii="Arial" w:hAnsi="Arial" w:cs="Arial"/>
          <w:bCs/>
          <w:sz w:val="24"/>
          <w:szCs w:val="24"/>
        </w:rPr>
        <w:t xml:space="preserve">Clark A. (2008). </w:t>
      </w:r>
      <w:r w:rsidRPr="00EA5E5E">
        <w:rPr>
          <w:rFonts w:ascii="Arial" w:hAnsi="Arial" w:cs="Arial"/>
          <w:bCs/>
          <w:i/>
          <w:sz w:val="24"/>
          <w:szCs w:val="24"/>
        </w:rPr>
        <w:t>Supersizing the Mind Embodiment, Action, and Cognitive Extension</w:t>
      </w:r>
      <w:r w:rsidRPr="00EA5E5E">
        <w:rPr>
          <w:rFonts w:ascii="Arial" w:hAnsi="Arial" w:cs="Arial"/>
          <w:bCs/>
          <w:sz w:val="24"/>
          <w:szCs w:val="24"/>
        </w:rPr>
        <w:t>, Oxford: Oxford University Press</w:t>
      </w:r>
    </w:p>
    <w:p w14:paraId="71065CA8" w14:textId="77777777" w:rsidR="00EA5E5E" w:rsidRPr="00EA5E5E" w:rsidRDefault="00EA5E5E" w:rsidP="00EA5E5E">
      <w:pPr>
        <w:spacing w:after="120" w:line="240" w:lineRule="auto"/>
        <w:ind w:left="567" w:right="543"/>
        <w:jc w:val="both"/>
        <w:rPr>
          <w:rFonts w:ascii="Arial" w:hAnsi="Arial" w:cs="Arial"/>
          <w:bCs/>
          <w:sz w:val="24"/>
          <w:szCs w:val="24"/>
        </w:rPr>
      </w:pPr>
      <w:r w:rsidRPr="00EA5E5E">
        <w:rPr>
          <w:rFonts w:ascii="Arial" w:hAnsi="Arial" w:cs="Arial"/>
          <w:bCs/>
          <w:sz w:val="24"/>
          <w:szCs w:val="24"/>
        </w:rPr>
        <w:t xml:space="preserve">Copeland J. (1993). </w:t>
      </w:r>
      <w:r w:rsidRPr="00EA5E5E">
        <w:rPr>
          <w:rFonts w:ascii="Arial" w:hAnsi="Arial" w:cs="Arial"/>
          <w:bCs/>
          <w:i/>
          <w:sz w:val="24"/>
          <w:szCs w:val="24"/>
        </w:rPr>
        <w:t>Artificial Intelligence: A Philosophical Introduction</w:t>
      </w:r>
      <w:r w:rsidRPr="00EA5E5E">
        <w:rPr>
          <w:rFonts w:ascii="Arial" w:hAnsi="Arial" w:cs="Arial"/>
          <w:bCs/>
          <w:sz w:val="24"/>
          <w:szCs w:val="24"/>
        </w:rPr>
        <w:t>, Oxford: Blackwell</w:t>
      </w:r>
    </w:p>
    <w:p w14:paraId="5102DE7A" w14:textId="1C1D7C50" w:rsidR="008D4447" w:rsidRPr="00A05CF7" w:rsidRDefault="00EA5E5E" w:rsidP="00EA5E5E">
      <w:pPr>
        <w:spacing w:after="120" w:line="240" w:lineRule="auto"/>
        <w:ind w:left="567" w:right="543"/>
        <w:jc w:val="both"/>
        <w:rPr>
          <w:rFonts w:ascii="Arial" w:hAnsi="Arial" w:cs="Arial"/>
          <w:bCs/>
          <w:sz w:val="24"/>
          <w:szCs w:val="24"/>
        </w:rPr>
      </w:pPr>
      <w:r w:rsidRPr="00EA5E5E">
        <w:rPr>
          <w:rFonts w:ascii="Arial" w:hAnsi="Arial" w:cs="Arial"/>
          <w:bCs/>
          <w:sz w:val="24"/>
          <w:szCs w:val="24"/>
        </w:rPr>
        <w:t xml:space="preserve">Dreyfus, H. (1992). </w:t>
      </w:r>
      <w:r w:rsidRPr="00EA5E5E">
        <w:rPr>
          <w:rFonts w:ascii="Arial" w:hAnsi="Arial" w:cs="Arial"/>
          <w:bCs/>
          <w:i/>
          <w:sz w:val="24"/>
          <w:szCs w:val="24"/>
        </w:rPr>
        <w:t xml:space="preserve">What Computers Still Can’t </w:t>
      </w:r>
      <w:proofErr w:type="gramStart"/>
      <w:r w:rsidRPr="00EA5E5E">
        <w:rPr>
          <w:rFonts w:ascii="Arial" w:hAnsi="Arial" w:cs="Arial"/>
          <w:bCs/>
          <w:i/>
          <w:sz w:val="24"/>
          <w:szCs w:val="24"/>
        </w:rPr>
        <w:t>Do</w:t>
      </w:r>
      <w:r w:rsidRPr="00EA5E5E">
        <w:rPr>
          <w:rFonts w:ascii="Arial" w:hAnsi="Arial" w:cs="Arial"/>
          <w:bCs/>
          <w:sz w:val="24"/>
          <w:szCs w:val="24"/>
        </w:rPr>
        <w:t>.</w:t>
      </w:r>
      <w:proofErr w:type="gramEnd"/>
      <w:r w:rsidRPr="00EA5E5E">
        <w:rPr>
          <w:rFonts w:ascii="Arial" w:hAnsi="Arial" w:cs="Arial"/>
          <w:bCs/>
          <w:sz w:val="24"/>
          <w:szCs w:val="24"/>
        </w:rPr>
        <w:t xml:space="preserve"> Cambridge, Mass.: MIT Press</w:t>
      </w:r>
    </w:p>
    <w:p w14:paraId="761DD665" w14:textId="77777777" w:rsidR="00883204" w:rsidRPr="009D52D0" w:rsidRDefault="009A2D37"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Learning</w:t>
      </w:r>
      <w:r w:rsidR="00883204" w:rsidRPr="009D52D0">
        <w:rPr>
          <w:rFonts w:ascii="Arial" w:hAnsi="Arial" w:cs="Arial"/>
          <w:b/>
          <w:sz w:val="24"/>
          <w:szCs w:val="24"/>
        </w:rPr>
        <w:t xml:space="preserve"> and t</w:t>
      </w:r>
      <w:r w:rsidR="006F3F8B" w:rsidRPr="009D52D0">
        <w:rPr>
          <w:rFonts w:ascii="Arial" w:hAnsi="Arial" w:cs="Arial"/>
          <w:b/>
          <w:sz w:val="24"/>
          <w:szCs w:val="24"/>
        </w:rPr>
        <w:t>eaching m</w:t>
      </w:r>
      <w:r w:rsidRPr="009D52D0">
        <w:rPr>
          <w:rFonts w:ascii="Arial" w:hAnsi="Arial" w:cs="Arial"/>
          <w:b/>
          <w:sz w:val="24"/>
          <w:szCs w:val="24"/>
        </w:rPr>
        <w:t>ethods</w:t>
      </w:r>
    </w:p>
    <w:p w14:paraId="0BD6914B" w14:textId="1791A2B7" w:rsid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Contact Hours: </w:t>
      </w:r>
      <w:r w:rsidR="00EE3FCC">
        <w:rPr>
          <w:rFonts w:ascii="Arial" w:hAnsi="Arial" w:cs="Arial"/>
          <w:iCs/>
          <w:sz w:val="24"/>
          <w:szCs w:val="24"/>
        </w:rPr>
        <w:t>40</w:t>
      </w:r>
    </w:p>
    <w:p w14:paraId="6C7D69ED" w14:textId="703F40B7" w:rsidR="00CC3B7F"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Private Study Hours: </w:t>
      </w:r>
      <w:r w:rsidR="00EE3FCC">
        <w:rPr>
          <w:rFonts w:ascii="Arial" w:hAnsi="Arial" w:cs="Arial"/>
          <w:iCs/>
          <w:sz w:val="24"/>
          <w:szCs w:val="24"/>
        </w:rPr>
        <w:t>260</w:t>
      </w:r>
    </w:p>
    <w:p w14:paraId="430C46A1" w14:textId="4D3DE670" w:rsidR="00CC3B7F" w:rsidRPr="008D4447" w:rsidRDefault="00CC3B7F" w:rsidP="00910059">
      <w:pPr>
        <w:spacing w:after="120" w:line="240" w:lineRule="auto"/>
        <w:ind w:left="567" w:right="543"/>
        <w:rPr>
          <w:rFonts w:ascii="Arial" w:hAnsi="Arial" w:cs="Arial"/>
          <w:iCs/>
          <w:sz w:val="24"/>
          <w:szCs w:val="24"/>
        </w:rPr>
      </w:pPr>
      <w:r>
        <w:rPr>
          <w:rFonts w:ascii="Arial" w:hAnsi="Arial" w:cs="Arial"/>
          <w:iCs/>
          <w:sz w:val="24"/>
          <w:szCs w:val="24"/>
        </w:rPr>
        <w:t xml:space="preserve">Total Study Hours: </w:t>
      </w:r>
      <w:r w:rsidR="00EA5E5E">
        <w:rPr>
          <w:rFonts w:ascii="Arial" w:hAnsi="Arial" w:cs="Arial"/>
          <w:iCs/>
          <w:sz w:val="24"/>
          <w:szCs w:val="24"/>
        </w:rPr>
        <w:t>300</w:t>
      </w:r>
    </w:p>
    <w:p w14:paraId="4190B300" w14:textId="77777777" w:rsidR="00883204" w:rsidRPr="009D52D0" w:rsidRDefault="00EF4933" w:rsidP="009D52D0">
      <w:pPr>
        <w:numPr>
          <w:ilvl w:val="0"/>
          <w:numId w:val="1"/>
        </w:numPr>
        <w:spacing w:after="120" w:line="240" w:lineRule="auto"/>
        <w:ind w:left="567" w:right="543" w:hanging="567"/>
        <w:rPr>
          <w:rFonts w:ascii="Arial" w:hAnsi="Arial" w:cs="Arial"/>
          <w:i/>
          <w:iCs/>
          <w:sz w:val="24"/>
          <w:szCs w:val="24"/>
        </w:rPr>
      </w:pPr>
      <w:r w:rsidRPr="009D52D0">
        <w:rPr>
          <w:rFonts w:ascii="Arial" w:hAnsi="Arial" w:cs="Arial"/>
          <w:b/>
          <w:sz w:val="24"/>
          <w:szCs w:val="24"/>
        </w:rPr>
        <w:t>Assessment methods</w:t>
      </w:r>
    </w:p>
    <w:p w14:paraId="672FEF26" w14:textId="77777777" w:rsidR="00696FF5" w:rsidRPr="009D52D0" w:rsidRDefault="00696FF5" w:rsidP="009D52D0">
      <w:pPr>
        <w:pStyle w:val="ListParagraph"/>
        <w:numPr>
          <w:ilvl w:val="1"/>
          <w:numId w:val="9"/>
        </w:numPr>
        <w:spacing w:after="120"/>
        <w:ind w:left="567" w:right="543" w:hanging="567"/>
        <w:rPr>
          <w:rFonts w:ascii="Arial" w:hAnsi="Arial" w:cs="Arial"/>
          <w:iCs/>
          <w:sz w:val="24"/>
          <w:szCs w:val="24"/>
        </w:rPr>
      </w:pPr>
      <w:r w:rsidRPr="009D52D0">
        <w:rPr>
          <w:rFonts w:ascii="Arial" w:hAnsi="Arial" w:cs="Arial"/>
          <w:iCs/>
          <w:sz w:val="24"/>
          <w:szCs w:val="24"/>
        </w:rPr>
        <w:t>Main assessment methods</w:t>
      </w:r>
    </w:p>
    <w:p w14:paraId="30ABED4F" w14:textId="0AE49D0D" w:rsidR="00EA5E5E" w:rsidRPr="00EA5E5E" w:rsidRDefault="00EA5E5E" w:rsidP="00EA5E5E">
      <w:pPr>
        <w:numPr>
          <w:ilvl w:val="0"/>
          <w:numId w:val="10"/>
        </w:numPr>
        <w:spacing w:after="120" w:line="240" w:lineRule="auto"/>
        <w:ind w:right="543"/>
        <w:rPr>
          <w:rFonts w:ascii="Arial" w:hAnsi="Arial" w:cs="Arial"/>
          <w:bCs/>
          <w:iCs/>
          <w:sz w:val="24"/>
          <w:szCs w:val="24"/>
        </w:rPr>
      </w:pPr>
      <w:r w:rsidRPr="00EA5E5E">
        <w:rPr>
          <w:rFonts w:ascii="Arial" w:hAnsi="Arial" w:cs="Arial"/>
          <w:bCs/>
          <w:iCs/>
          <w:sz w:val="24"/>
          <w:szCs w:val="24"/>
        </w:rPr>
        <w:t>Essay (3,000</w:t>
      </w:r>
      <w:r w:rsidR="00EE3FCC">
        <w:rPr>
          <w:rFonts w:ascii="Arial" w:hAnsi="Arial" w:cs="Arial"/>
          <w:bCs/>
          <w:iCs/>
          <w:sz w:val="24"/>
          <w:szCs w:val="24"/>
        </w:rPr>
        <w:t xml:space="preserve"> </w:t>
      </w:r>
      <w:r w:rsidRPr="00EA5E5E">
        <w:rPr>
          <w:rFonts w:ascii="Arial" w:hAnsi="Arial" w:cs="Arial"/>
          <w:bCs/>
          <w:iCs/>
          <w:sz w:val="24"/>
          <w:szCs w:val="24"/>
        </w:rPr>
        <w:t xml:space="preserve">words) – </w:t>
      </w:r>
      <w:r w:rsidR="00EE3FCC">
        <w:rPr>
          <w:rFonts w:ascii="Arial" w:hAnsi="Arial" w:cs="Arial"/>
          <w:bCs/>
          <w:iCs/>
          <w:sz w:val="24"/>
          <w:szCs w:val="24"/>
        </w:rPr>
        <w:t>80</w:t>
      </w:r>
      <w:r w:rsidRPr="00EA5E5E">
        <w:rPr>
          <w:rFonts w:ascii="Arial" w:hAnsi="Arial" w:cs="Arial"/>
          <w:bCs/>
          <w:iCs/>
          <w:sz w:val="24"/>
          <w:szCs w:val="24"/>
        </w:rPr>
        <w:t>%</w:t>
      </w:r>
      <w:r w:rsidR="00777A46">
        <w:rPr>
          <w:rFonts w:ascii="Arial" w:hAnsi="Arial" w:cs="Arial"/>
          <w:bCs/>
          <w:iCs/>
          <w:sz w:val="24"/>
          <w:szCs w:val="24"/>
        </w:rPr>
        <w:t xml:space="preserve"> (</w:t>
      </w:r>
      <w:r w:rsidR="003E1507">
        <w:rPr>
          <w:rFonts w:ascii="Arial" w:hAnsi="Arial" w:cs="Arial"/>
          <w:bCs/>
          <w:iCs/>
          <w:sz w:val="24"/>
          <w:szCs w:val="24"/>
        </w:rPr>
        <w:t>This assessed component must be passed</w:t>
      </w:r>
      <w:r w:rsidR="005C4E2F">
        <w:rPr>
          <w:rFonts w:ascii="Arial" w:hAnsi="Arial" w:cs="Arial"/>
          <w:bCs/>
          <w:iCs/>
          <w:sz w:val="24"/>
          <w:szCs w:val="24"/>
        </w:rPr>
        <w:t>)</w:t>
      </w:r>
    </w:p>
    <w:p w14:paraId="6D5CD1CC" w14:textId="15B21AD9" w:rsidR="008D4447" w:rsidRPr="00BF241E" w:rsidRDefault="00EA5E5E" w:rsidP="00EA5E5E">
      <w:pPr>
        <w:numPr>
          <w:ilvl w:val="0"/>
          <w:numId w:val="10"/>
        </w:numPr>
        <w:spacing w:after="120" w:line="240" w:lineRule="auto"/>
        <w:ind w:right="543"/>
        <w:rPr>
          <w:rFonts w:ascii="Arial" w:hAnsi="Arial" w:cs="Arial"/>
          <w:bCs/>
          <w:iCs/>
          <w:sz w:val="24"/>
          <w:szCs w:val="24"/>
        </w:rPr>
      </w:pPr>
      <w:r w:rsidRPr="00EA5E5E">
        <w:rPr>
          <w:rFonts w:ascii="Arial" w:hAnsi="Arial" w:cs="Arial"/>
          <w:bCs/>
          <w:iCs/>
          <w:sz w:val="24"/>
          <w:szCs w:val="24"/>
        </w:rPr>
        <w:t xml:space="preserve">Seminar Performance – </w:t>
      </w:r>
      <w:r w:rsidR="00EE3FCC">
        <w:rPr>
          <w:rFonts w:ascii="Arial" w:hAnsi="Arial" w:cs="Arial"/>
          <w:bCs/>
          <w:iCs/>
          <w:sz w:val="24"/>
          <w:szCs w:val="24"/>
        </w:rPr>
        <w:t>20</w:t>
      </w:r>
      <w:r w:rsidRPr="00EA5E5E">
        <w:rPr>
          <w:rFonts w:ascii="Arial" w:hAnsi="Arial" w:cs="Arial"/>
          <w:bCs/>
          <w:iCs/>
          <w:sz w:val="24"/>
          <w:szCs w:val="24"/>
        </w:rPr>
        <w:t>%</w:t>
      </w:r>
    </w:p>
    <w:p w14:paraId="1CE96E88" w14:textId="77777777" w:rsidR="00696FF5" w:rsidRPr="009D52D0" w:rsidRDefault="00696FF5" w:rsidP="009D52D0">
      <w:pPr>
        <w:spacing w:after="120"/>
        <w:ind w:left="567" w:right="543" w:hanging="567"/>
        <w:rPr>
          <w:rFonts w:ascii="Arial" w:hAnsi="Arial" w:cs="Arial"/>
          <w:iCs/>
          <w:sz w:val="24"/>
          <w:szCs w:val="24"/>
        </w:rPr>
      </w:pPr>
      <w:r w:rsidRPr="009D52D0">
        <w:rPr>
          <w:rFonts w:ascii="Arial" w:hAnsi="Arial" w:cs="Arial"/>
          <w:iCs/>
          <w:sz w:val="24"/>
          <w:szCs w:val="24"/>
        </w:rPr>
        <w:t>13.2</w:t>
      </w:r>
      <w:r w:rsidRPr="009D52D0">
        <w:rPr>
          <w:rFonts w:ascii="Arial" w:hAnsi="Arial" w:cs="Arial"/>
          <w:iCs/>
          <w:sz w:val="24"/>
          <w:szCs w:val="24"/>
        </w:rPr>
        <w:tab/>
        <w:t xml:space="preserve">Reassessment methods </w:t>
      </w:r>
    </w:p>
    <w:p w14:paraId="7B3DCB0C" w14:textId="34B61302" w:rsidR="008D4447" w:rsidRPr="00CC3B7F" w:rsidRDefault="00EA5E5E" w:rsidP="00CC3B7F">
      <w:pPr>
        <w:pStyle w:val="ListParagraph"/>
        <w:numPr>
          <w:ilvl w:val="0"/>
          <w:numId w:val="10"/>
        </w:numPr>
        <w:spacing w:after="120" w:line="240" w:lineRule="auto"/>
        <w:ind w:right="543"/>
        <w:rPr>
          <w:rFonts w:ascii="Arial" w:hAnsi="Arial" w:cs="Arial"/>
          <w:iCs/>
          <w:sz w:val="24"/>
          <w:szCs w:val="24"/>
        </w:rPr>
      </w:pPr>
      <w:r>
        <w:rPr>
          <w:rFonts w:ascii="Arial" w:hAnsi="Arial" w:cs="Arial"/>
          <w:iCs/>
          <w:sz w:val="24"/>
          <w:szCs w:val="24"/>
        </w:rPr>
        <w:t>100% Coursework (3,000 words)</w:t>
      </w:r>
    </w:p>
    <w:p w14:paraId="0CA374A3" w14:textId="77777777" w:rsidR="00274ED7" w:rsidRPr="009D52D0" w:rsidRDefault="006F3F8B" w:rsidP="009D52D0">
      <w:pPr>
        <w:numPr>
          <w:ilvl w:val="0"/>
          <w:numId w:val="1"/>
        </w:numPr>
        <w:spacing w:after="120" w:line="240" w:lineRule="auto"/>
        <w:ind w:left="567" w:right="543" w:hanging="567"/>
        <w:jc w:val="both"/>
        <w:rPr>
          <w:rFonts w:ascii="Arial" w:hAnsi="Arial" w:cs="Arial"/>
          <w:b/>
          <w:i/>
          <w:iCs/>
          <w:sz w:val="24"/>
          <w:szCs w:val="24"/>
        </w:rPr>
      </w:pPr>
      <w:r w:rsidRPr="009D52D0">
        <w:rPr>
          <w:rFonts w:ascii="Arial" w:hAnsi="Arial" w:cs="Arial"/>
          <w:b/>
          <w:i/>
          <w:iCs/>
          <w:sz w:val="24"/>
          <w:szCs w:val="24"/>
        </w:rPr>
        <w:t xml:space="preserve">Map of </w:t>
      </w:r>
      <w:r w:rsidR="00883204" w:rsidRPr="009D52D0">
        <w:rPr>
          <w:rFonts w:ascii="Arial" w:hAnsi="Arial" w:cs="Arial"/>
          <w:b/>
          <w:i/>
          <w:iCs/>
          <w:sz w:val="24"/>
          <w:szCs w:val="24"/>
        </w:rPr>
        <w:t xml:space="preserve">module learning outcomes </w:t>
      </w:r>
      <w:r w:rsidR="00B30E07" w:rsidRPr="009D52D0">
        <w:rPr>
          <w:rFonts w:ascii="Arial" w:hAnsi="Arial" w:cs="Arial"/>
          <w:b/>
          <w:i/>
          <w:iCs/>
          <w:sz w:val="24"/>
          <w:szCs w:val="24"/>
        </w:rPr>
        <w:t>(sections 8 &amp; 9)</w:t>
      </w:r>
      <w:r w:rsidR="00883204" w:rsidRPr="009D52D0">
        <w:rPr>
          <w:rFonts w:ascii="Arial" w:hAnsi="Arial" w:cs="Arial"/>
          <w:b/>
          <w:i/>
          <w:iCs/>
          <w:sz w:val="24"/>
          <w:szCs w:val="24"/>
        </w:rPr>
        <w:t xml:space="preserve"> to l</w:t>
      </w:r>
      <w:r w:rsidRPr="009D52D0">
        <w:rPr>
          <w:rFonts w:ascii="Arial" w:hAnsi="Arial" w:cs="Arial"/>
          <w:b/>
          <w:i/>
          <w:iCs/>
          <w:sz w:val="24"/>
          <w:szCs w:val="24"/>
        </w:rPr>
        <w:t>earning</w:t>
      </w:r>
      <w:r w:rsidR="00B30E07" w:rsidRPr="009D52D0">
        <w:rPr>
          <w:rFonts w:ascii="Arial" w:hAnsi="Arial" w:cs="Arial"/>
          <w:b/>
          <w:i/>
          <w:iCs/>
          <w:sz w:val="24"/>
          <w:szCs w:val="24"/>
        </w:rPr>
        <w:t xml:space="preserve"> and </w:t>
      </w:r>
      <w:r w:rsidR="00883204" w:rsidRPr="009D52D0">
        <w:rPr>
          <w:rFonts w:ascii="Arial" w:hAnsi="Arial" w:cs="Arial"/>
          <w:b/>
          <w:i/>
          <w:iCs/>
          <w:sz w:val="24"/>
          <w:szCs w:val="24"/>
        </w:rPr>
        <w:t>teaching m</w:t>
      </w:r>
      <w:r w:rsidR="00B30E07" w:rsidRPr="009D52D0">
        <w:rPr>
          <w:rFonts w:ascii="Arial" w:hAnsi="Arial" w:cs="Arial"/>
          <w:b/>
          <w:i/>
          <w:iCs/>
          <w:sz w:val="24"/>
          <w:szCs w:val="24"/>
        </w:rPr>
        <w:t>ethods (section12</w:t>
      </w:r>
      <w:r w:rsidRPr="009D52D0">
        <w:rPr>
          <w:rFonts w:ascii="Arial" w:hAnsi="Arial" w:cs="Arial"/>
          <w:b/>
          <w:i/>
          <w:iCs/>
          <w:sz w:val="24"/>
          <w:szCs w:val="24"/>
        </w:rPr>
        <w:t>) and m</w:t>
      </w:r>
      <w:r w:rsidR="00883204" w:rsidRPr="009D52D0">
        <w:rPr>
          <w:rFonts w:ascii="Arial" w:hAnsi="Arial" w:cs="Arial"/>
          <w:b/>
          <w:i/>
          <w:iCs/>
          <w:sz w:val="24"/>
          <w:szCs w:val="24"/>
        </w:rPr>
        <w:t>ethods of a</w:t>
      </w:r>
      <w:r w:rsidR="00B30E07" w:rsidRPr="009D52D0">
        <w:rPr>
          <w:rFonts w:ascii="Arial" w:hAnsi="Arial" w:cs="Arial"/>
          <w:b/>
          <w:i/>
          <w:iCs/>
          <w:sz w:val="24"/>
          <w:szCs w:val="24"/>
        </w:rPr>
        <w:t>ssessment (section 13</w:t>
      </w:r>
      <w:r w:rsidR="00EF4933" w:rsidRPr="009D52D0">
        <w:rPr>
          <w:rFonts w:ascii="Arial" w:hAnsi="Arial" w:cs="Arial"/>
          <w:b/>
          <w:i/>
          <w:iCs/>
          <w:sz w:val="24"/>
          <w:szCs w:val="24"/>
        </w:rPr>
        <w:t>)</w:t>
      </w:r>
    </w:p>
    <w:tbl>
      <w:tblPr>
        <w:tblStyle w:val="TableGrid"/>
        <w:tblW w:w="7088" w:type="dxa"/>
        <w:tblInd w:w="562" w:type="dxa"/>
        <w:tblLayout w:type="fixed"/>
        <w:tblLook w:val="04A0" w:firstRow="1" w:lastRow="0" w:firstColumn="1" w:lastColumn="0" w:noHBand="0" w:noVBand="1"/>
      </w:tblPr>
      <w:tblGrid>
        <w:gridCol w:w="3119"/>
        <w:gridCol w:w="567"/>
        <w:gridCol w:w="567"/>
        <w:gridCol w:w="567"/>
        <w:gridCol w:w="567"/>
        <w:gridCol w:w="567"/>
        <w:gridCol w:w="567"/>
        <w:gridCol w:w="567"/>
      </w:tblGrid>
      <w:tr w:rsidR="005C4E2F" w:rsidRPr="00302082" w14:paraId="5167729B" w14:textId="77777777" w:rsidTr="005C4E2F">
        <w:trPr>
          <w:cantSplit/>
          <w:trHeight w:val="509"/>
        </w:trPr>
        <w:tc>
          <w:tcPr>
            <w:tcW w:w="3119" w:type="dxa"/>
            <w:shd w:val="clear" w:color="auto" w:fill="D9D9D9" w:themeFill="background1" w:themeFillShade="D9"/>
          </w:tcPr>
          <w:p w14:paraId="63136012" w14:textId="77777777" w:rsidR="005C4E2F" w:rsidRPr="00302082" w:rsidRDefault="005C4E2F" w:rsidP="004F6221">
            <w:pPr>
              <w:spacing w:after="120"/>
              <w:rPr>
                <w:rFonts w:ascii="Arial" w:hAnsi="Arial" w:cs="Arial"/>
                <w:i/>
              </w:rPr>
            </w:pPr>
            <w:r w:rsidRPr="00302082">
              <w:rPr>
                <w:rFonts w:ascii="Arial" w:hAnsi="Arial" w:cs="Arial"/>
                <w:b/>
              </w:rPr>
              <w:t>Module learning outcome</w:t>
            </w:r>
          </w:p>
        </w:tc>
        <w:tc>
          <w:tcPr>
            <w:tcW w:w="567" w:type="dxa"/>
          </w:tcPr>
          <w:p w14:paraId="79598972" w14:textId="6CBCACDA" w:rsidR="005C4E2F" w:rsidRPr="00302082" w:rsidRDefault="005C4E2F" w:rsidP="00EE3FCC">
            <w:pPr>
              <w:spacing w:after="120"/>
              <w:rPr>
                <w:rFonts w:ascii="Arial" w:hAnsi="Arial" w:cs="Arial"/>
                <w:i/>
              </w:rPr>
            </w:pPr>
            <w:r w:rsidRPr="00302082">
              <w:rPr>
                <w:rFonts w:ascii="Arial" w:hAnsi="Arial" w:cs="Arial"/>
                <w:i/>
              </w:rPr>
              <w:t>8.1</w:t>
            </w:r>
          </w:p>
        </w:tc>
        <w:tc>
          <w:tcPr>
            <w:tcW w:w="567" w:type="dxa"/>
          </w:tcPr>
          <w:p w14:paraId="7AFAE4BA" w14:textId="1D4025FA" w:rsidR="005C4E2F" w:rsidRPr="00302082" w:rsidRDefault="005C4E2F" w:rsidP="00EE3FCC">
            <w:pPr>
              <w:spacing w:after="120"/>
              <w:rPr>
                <w:rFonts w:ascii="Arial" w:hAnsi="Arial" w:cs="Arial"/>
                <w:i/>
              </w:rPr>
            </w:pPr>
            <w:r w:rsidRPr="00302082">
              <w:rPr>
                <w:rFonts w:ascii="Arial" w:hAnsi="Arial" w:cs="Arial"/>
                <w:i/>
              </w:rPr>
              <w:t>8.2</w:t>
            </w:r>
          </w:p>
        </w:tc>
        <w:tc>
          <w:tcPr>
            <w:tcW w:w="567" w:type="dxa"/>
          </w:tcPr>
          <w:p w14:paraId="0625BFC4" w14:textId="40FDA82F" w:rsidR="005C4E2F" w:rsidRPr="00302082" w:rsidRDefault="005C4E2F" w:rsidP="00EE3FCC">
            <w:pPr>
              <w:spacing w:after="120"/>
              <w:rPr>
                <w:rFonts w:ascii="Arial" w:hAnsi="Arial" w:cs="Arial"/>
                <w:i/>
              </w:rPr>
            </w:pPr>
            <w:r w:rsidRPr="00302082">
              <w:rPr>
                <w:rFonts w:ascii="Arial" w:hAnsi="Arial" w:cs="Arial"/>
                <w:i/>
              </w:rPr>
              <w:t>8.3</w:t>
            </w:r>
          </w:p>
        </w:tc>
        <w:tc>
          <w:tcPr>
            <w:tcW w:w="567" w:type="dxa"/>
          </w:tcPr>
          <w:p w14:paraId="713A6FFB" w14:textId="5E29EE09" w:rsidR="005C4E2F" w:rsidRPr="00302082" w:rsidRDefault="005C4E2F" w:rsidP="00EE3FCC">
            <w:pPr>
              <w:spacing w:after="120"/>
              <w:rPr>
                <w:rFonts w:ascii="Arial" w:hAnsi="Arial" w:cs="Arial"/>
                <w:i/>
              </w:rPr>
            </w:pPr>
            <w:r w:rsidRPr="00302082">
              <w:rPr>
                <w:rFonts w:ascii="Arial" w:hAnsi="Arial" w:cs="Arial"/>
                <w:i/>
              </w:rPr>
              <w:t>8.4</w:t>
            </w:r>
          </w:p>
        </w:tc>
        <w:tc>
          <w:tcPr>
            <w:tcW w:w="567" w:type="dxa"/>
          </w:tcPr>
          <w:p w14:paraId="69E6EFB6" w14:textId="099DBCBE" w:rsidR="005C4E2F" w:rsidRPr="00302082" w:rsidRDefault="005C4E2F" w:rsidP="00EE3FCC">
            <w:pPr>
              <w:spacing w:after="120"/>
              <w:rPr>
                <w:rFonts w:ascii="Arial" w:hAnsi="Arial" w:cs="Arial"/>
                <w:i/>
              </w:rPr>
            </w:pPr>
            <w:r w:rsidRPr="00302082">
              <w:rPr>
                <w:rFonts w:ascii="Arial" w:hAnsi="Arial" w:cs="Arial"/>
                <w:i/>
              </w:rPr>
              <w:t>9.1</w:t>
            </w:r>
          </w:p>
        </w:tc>
        <w:tc>
          <w:tcPr>
            <w:tcW w:w="567" w:type="dxa"/>
          </w:tcPr>
          <w:p w14:paraId="5B86F8F3" w14:textId="035E86F7" w:rsidR="005C4E2F" w:rsidRPr="00302082" w:rsidRDefault="005C4E2F" w:rsidP="00EE3FCC">
            <w:pPr>
              <w:spacing w:after="120"/>
              <w:rPr>
                <w:rFonts w:ascii="Arial" w:hAnsi="Arial" w:cs="Arial"/>
                <w:i/>
              </w:rPr>
            </w:pPr>
            <w:r w:rsidRPr="00302082">
              <w:rPr>
                <w:rFonts w:ascii="Arial" w:hAnsi="Arial" w:cs="Arial"/>
                <w:i/>
              </w:rPr>
              <w:t>9.2</w:t>
            </w:r>
          </w:p>
        </w:tc>
        <w:tc>
          <w:tcPr>
            <w:tcW w:w="567" w:type="dxa"/>
          </w:tcPr>
          <w:p w14:paraId="57F4477D" w14:textId="5C6C5F36" w:rsidR="005C4E2F" w:rsidRPr="00302082" w:rsidRDefault="005C4E2F" w:rsidP="005C4E2F">
            <w:pPr>
              <w:spacing w:after="120"/>
              <w:rPr>
                <w:rFonts w:ascii="Arial" w:hAnsi="Arial" w:cs="Arial"/>
                <w:i/>
              </w:rPr>
            </w:pPr>
            <w:r w:rsidRPr="00302082">
              <w:rPr>
                <w:rFonts w:ascii="Arial" w:hAnsi="Arial" w:cs="Arial"/>
                <w:i/>
              </w:rPr>
              <w:t>9.</w:t>
            </w:r>
            <w:r>
              <w:rPr>
                <w:rFonts w:ascii="Arial" w:hAnsi="Arial" w:cs="Arial"/>
                <w:i/>
              </w:rPr>
              <w:t>3</w:t>
            </w:r>
          </w:p>
        </w:tc>
      </w:tr>
      <w:tr w:rsidR="005C4E2F" w:rsidRPr="00302082" w14:paraId="4A8AB397" w14:textId="77777777" w:rsidTr="005C4E2F">
        <w:trPr>
          <w:trHeight w:val="480"/>
        </w:trPr>
        <w:tc>
          <w:tcPr>
            <w:tcW w:w="3119" w:type="dxa"/>
            <w:shd w:val="clear" w:color="auto" w:fill="D9D9D9" w:themeFill="background1" w:themeFillShade="D9"/>
          </w:tcPr>
          <w:p w14:paraId="08A4893E" w14:textId="77777777" w:rsidR="005C4E2F" w:rsidRPr="00302082" w:rsidRDefault="005C4E2F" w:rsidP="004F6221">
            <w:pPr>
              <w:spacing w:after="120"/>
              <w:rPr>
                <w:rFonts w:ascii="Arial" w:hAnsi="Arial" w:cs="Arial"/>
                <w:b/>
              </w:rPr>
            </w:pPr>
            <w:r w:rsidRPr="00302082">
              <w:rPr>
                <w:rFonts w:ascii="Arial" w:hAnsi="Arial" w:cs="Arial"/>
                <w:b/>
              </w:rPr>
              <w:t>Learning/ teaching method</w:t>
            </w:r>
          </w:p>
        </w:tc>
        <w:tc>
          <w:tcPr>
            <w:tcW w:w="567" w:type="dxa"/>
          </w:tcPr>
          <w:p w14:paraId="2B31B657" w14:textId="77777777" w:rsidR="005C4E2F" w:rsidRPr="00302082" w:rsidRDefault="005C4E2F" w:rsidP="004F6221">
            <w:pPr>
              <w:spacing w:after="120"/>
              <w:rPr>
                <w:rFonts w:ascii="Arial" w:hAnsi="Arial" w:cs="Arial"/>
                <w:b/>
              </w:rPr>
            </w:pPr>
          </w:p>
        </w:tc>
        <w:tc>
          <w:tcPr>
            <w:tcW w:w="567" w:type="dxa"/>
          </w:tcPr>
          <w:p w14:paraId="2D2CDE88" w14:textId="77777777" w:rsidR="005C4E2F" w:rsidRPr="00302082" w:rsidRDefault="005C4E2F" w:rsidP="004F6221">
            <w:pPr>
              <w:spacing w:after="120"/>
              <w:rPr>
                <w:rFonts w:ascii="Arial" w:hAnsi="Arial" w:cs="Arial"/>
                <w:b/>
              </w:rPr>
            </w:pPr>
          </w:p>
        </w:tc>
        <w:tc>
          <w:tcPr>
            <w:tcW w:w="567" w:type="dxa"/>
          </w:tcPr>
          <w:p w14:paraId="2D61C05A" w14:textId="77777777" w:rsidR="005C4E2F" w:rsidRPr="00302082" w:rsidRDefault="005C4E2F" w:rsidP="004F6221">
            <w:pPr>
              <w:spacing w:after="120"/>
              <w:rPr>
                <w:rFonts w:ascii="Arial" w:hAnsi="Arial" w:cs="Arial"/>
                <w:b/>
              </w:rPr>
            </w:pPr>
          </w:p>
        </w:tc>
        <w:tc>
          <w:tcPr>
            <w:tcW w:w="567" w:type="dxa"/>
          </w:tcPr>
          <w:p w14:paraId="1A1D1856" w14:textId="77777777" w:rsidR="005C4E2F" w:rsidRPr="00302082" w:rsidRDefault="005C4E2F" w:rsidP="004F6221">
            <w:pPr>
              <w:spacing w:after="120"/>
              <w:rPr>
                <w:rFonts w:ascii="Arial" w:hAnsi="Arial" w:cs="Arial"/>
                <w:b/>
              </w:rPr>
            </w:pPr>
          </w:p>
        </w:tc>
        <w:tc>
          <w:tcPr>
            <w:tcW w:w="567" w:type="dxa"/>
          </w:tcPr>
          <w:p w14:paraId="693B5456" w14:textId="77777777" w:rsidR="005C4E2F" w:rsidRPr="00302082" w:rsidRDefault="005C4E2F" w:rsidP="004F6221">
            <w:pPr>
              <w:spacing w:after="120"/>
              <w:rPr>
                <w:rFonts w:ascii="Arial" w:hAnsi="Arial" w:cs="Arial"/>
                <w:b/>
              </w:rPr>
            </w:pPr>
          </w:p>
        </w:tc>
        <w:tc>
          <w:tcPr>
            <w:tcW w:w="567" w:type="dxa"/>
          </w:tcPr>
          <w:p w14:paraId="241F50D1" w14:textId="77777777" w:rsidR="005C4E2F" w:rsidRPr="00302082" w:rsidRDefault="005C4E2F" w:rsidP="004F6221">
            <w:pPr>
              <w:spacing w:after="120"/>
              <w:rPr>
                <w:rFonts w:ascii="Arial" w:hAnsi="Arial" w:cs="Arial"/>
                <w:b/>
              </w:rPr>
            </w:pPr>
          </w:p>
        </w:tc>
        <w:tc>
          <w:tcPr>
            <w:tcW w:w="567" w:type="dxa"/>
          </w:tcPr>
          <w:p w14:paraId="32D90467" w14:textId="77777777" w:rsidR="005C4E2F" w:rsidRPr="00302082" w:rsidRDefault="005C4E2F" w:rsidP="004F6221">
            <w:pPr>
              <w:spacing w:after="120"/>
              <w:rPr>
                <w:rFonts w:ascii="Arial" w:hAnsi="Arial" w:cs="Arial"/>
                <w:b/>
              </w:rPr>
            </w:pPr>
          </w:p>
        </w:tc>
      </w:tr>
      <w:tr w:rsidR="005C4E2F" w:rsidRPr="00302082" w14:paraId="74218E7B" w14:textId="77777777" w:rsidTr="005C4E2F">
        <w:tc>
          <w:tcPr>
            <w:tcW w:w="3119" w:type="dxa"/>
            <w:vAlign w:val="center"/>
          </w:tcPr>
          <w:p w14:paraId="46188F55" w14:textId="77777777" w:rsidR="005C4E2F" w:rsidRPr="00606F6C" w:rsidRDefault="005C4E2F" w:rsidP="004F6221">
            <w:pPr>
              <w:spacing w:after="120"/>
              <w:rPr>
                <w:rFonts w:ascii="Arial" w:hAnsi="Arial" w:cs="Arial"/>
              </w:rPr>
            </w:pPr>
            <w:r w:rsidRPr="00606F6C">
              <w:rPr>
                <w:rFonts w:ascii="Arial" w:hAnsi="Arial" w:cs="Arial"/>
              </w:rPr>
              <w:t>Private Study</w:t>
            </w:r>
          </w:p>
        </w:tc>
        <w:tc>
          <w:tcPr>
            <w:tcW w:w="567" w:type="dxa"/>
          </w:tcPr>
          <w:p w14:paraId="373F83CD"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1AB013BC"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6FF1D8FA"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2C1DEC2D"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12FA4FD8"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27D5CE9D"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2B1C34C7" w14:textId="77777777" w:rsidR="005C4E2F" w:rsidRPr="00302082" w:rsidRDefault="005C4E2F" w:rsidP="004F6221">
            <w:pPr>
              <w:spacing w:after="120"/>
              <w:jc w:val="center"/>
              <w:rPr>
                <w:rFonts w:ascii="Arial" w:hAnsi="Arial" w:cs="Arial"/>
                <w:b/>
              </w:rPr>
            </w:pPr>
            <w:r>
              <w:rPr>
                <w:rFonts w:ascii="Arial" w:hAnsi="Arial" w:cs="Arial"/>
                <w:b/>
              </w:rPr>
              <w:t>x</w:t>
            </w:r>
          </w:p>
        </w:tc>
      </w:tr>
      <w:tr w:rsidR="005C4E2F" w:rsidRPr="00302082" w14:paraId="26644BA1" w14:textId="77777777" w:rsidTr="005C4E2F">
        <w:tc>
          <w:tcPr>
            <w:tcW w:w="3119" w:type="dxa"/>
            <w:vAlign w:val="center"/>
          </w:tcPr>
          <w:p w14:paraId="4663FCDE" w14:textId="77777777" w:rsidR="005C4E2F" w:rsidRPr="00606F6C" w:rsidRDefault="005C4E2F" w:rsidP="004F6221">
            <w:pPr>
              <w:spacing w:after="120"/>
              <w:rPr>
                <w:rFonts w:ascii="Arial" w:hAnsi="Arial" w:cs="Arial"/>
              </w:rPr>
            </w:pPr>
            <w:r>
              <w:rPr>
                <w:rFonts w:ascii="Arial" w:hAnsi="Arial" w:cs="Arial"/>
              </w:rPr>
              <w:t>Lecture</w:t>
            </w:r>
          </w:p>
        </w:tc>
        <w:tc>
          <w:tcPr>
            <w:tcW w:w="567" w:type="dxa"/>
          </w:tcPr>
          <w:p w14:paraId="04E8B7FA"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6EE6B7CD"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24262657"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66999C9D"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2E1A180A"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3A190BC7" w14:textId="77777777" w:rsidR="005C4E2F" w:rsidRPr="00302082" w:rsidRDefault="005C4E2F" w:rsidP="004F6221">
            <w:pPr>
              <w:spacing w:after="120"/>
              <w:jc w:val="center"/>
              <w:rPr>
                <w:rFonts w:ascii="Arial" w:hAnsi="Arial" w:cs="Arial"/>
                <w:b/>
              </w:rPr>
            </w:pPr>
          </w:p>
        </w:tc>
        <w:tc>
          <w:tcPr>
            <w:tcW w:w="567" w:type="dxa"/>
          </w:tcPr>
          <w:p w14:paraId="1EC92A31" w14:textId="77777777" w:rsidR="005C4E2F" w:rsidRPr="00302082" w:rsidRDefault="005C4E2F" w:rsidP="004F6221">
            <w:pPr>
              <w:spacing w:after="120"/>
              <w:jc w:val="center"/>
              <w:rPr>
                <w:rFonts w:ascii="Arial" w:hAnsi="Arial" w:cs="Arial"/>
                <w:b/>
              </w:rPr>
            </w:pPr>
          </w:p>
        </w:tc>
      </w:tr>
      <w:tr w:rsidR="005C4E2F" w:rsidRPr="00302082" w14:paraId="60EF68BE" w14:textId="77777777" w:rsidTr="005C4E2F">
        <w:tc>
          <w:tcPr>
            <w:tcW w:w="3119" w:type="dxa"/>
            <w:vAlign w:val="center"/>
          </w:tcPr>
          <w:p w14:paraId="70B6314F" w14:textId="77777777" w:rsidR="005C4E2F" w:rsidRPr="00606F6C" w:rsidRDefault="005C4E2F" w:rsidP="004F6221">
            <w:pPr>
              <w:spacing w:after="120"/>
              <w:rPr>
                <w:rFonts w:ascii="Arial" w:hAnsi="Arial" w:cs="Arial"/>
              </w:rPr>
            </w:pPr>
            <w:r>
              <w:rPr>
                <w:rFonts w:ascii="Arial" w:hAnsi="Arial" w:cs="Arial"/>
              </w:rPr>
              <w:t>Seminar</w:t>
            </w:r>
          </w:p>
        </w:tc>
        <w:tc>
          <w:tcPr>
            <w:tcW w:w="567" w:type="dxa"/>
          </w:tcPr>
          <w:p w14:paraId="188E8B07"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2F78519A"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35DF546B"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53B64DAF"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13CF10FD"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09CB684B" w14:textId="32C8C5EF"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77786609" w14:textId="77777777" w:rsidR="005C4E2F" w:rsidRPr="00302082" w:rsidRDefault="005C4E2F" w:rsidP="004F6221">
            <w:pPr>
              <w:spacing w:after="120"/>
              <w:jc w:val="center"/>
              <w:rPr>
                <w:rFonts w:ascii="Arial" w:hAnsi="Arial" w:cs="Arial"/>
                <w:b/>
              </w:rPr>
            </w:pPr>
          </w:p>
        </w:tc>
      </w:tr>
      <w:tr w:rsidR="005C4E2F" w:rsidRPr="00302082" w14:paraId="69054BC8" w14:textId="77777777" w:rsidTr="005C4E2F">
        <w:trPr>
          <w:trHeight w:val="532"/>
        </w:trPr>
        <w:tc>
          <w:tcPr>
            <w:tcW w:w="3119" w:type="dxa"/>
            <w:shd w:val="clear" w:color="auto" w:fill="D9D9D9" w:themeFill="background1" w:themeFillShade="D9"/>
          </w:tcPr>
          <w:p w14:paraId="5B923C6E" w14:textId="77777777" w:rsidR="005C4E2F" w:rsidRPr="00302082" w:rsidRDefault="005C4E2F" w:rsidP="004F6221">
            <w:pPr>
              <w:spacing w:after="120"/>
              <w:rPr>
                <w:rFonts w:ascii="Arial" w:hAnsi="Arial" w:cs="Arial"/>
                <w:b/>
              </w:rPr>
            </w:pPr>
            <w:r w:rsidRPr="00302082">
              <w:rPr>
                <w:rFonts w:ascii="Arial" w:hAnsi="Arial" w:cs="Arial"/>
                <w:b/>
              </w:rPr>
              <w:t>Assessment method</w:t>
            </w:r>
          </w:p>
        </w:tc>
        <w:tc>
          <w:tcPr>
            <w:tcW w:w="567" w:type="dxa"/>
          </w:tcPr>
          <w:p w14:paraId="14252806" w14:textId="77777777" w:rsidR="005C4E2F" w:rsidRPr="00302082" w:rsidRDefault="005C4E2F" w:rsidP="004F6221">
            <w:pPr>
              <w:spacing w:after="120"/>
              <w:rPr>
                <w:rFonts w:ascii="Arial" w:hAnsi="Arial" w:cs="Arial"/>
                <w:b/>
              </w:rPr>
            </w:pPr>
          </w:p>
        </w:tc>
        <w:tc>
          <w:tcPr>
            <w:tcW w:w="567" w:type="dxa"/>
          </w:tcPr>
          <w:p w14:paraId="707D1C68" w14:textId="77777777" w:rsidR="005C4E2F" w:rsidRPr="00302082" w:rsidRDefault="005C4E2F" w:rsidP="004F6221">
            <w:pPr>
              <w:spacing w:after="120"/>
              <w:rPr>
                <w:rFonts w:ascii="Arial" w:hAnsi="Arial" w:cs="Arial"/>
                <w:b/>
              </w:rPr>
            </w:pPr>
          </w:p>
        </w:tc>
        <w:tc>
          <w:tcPr>
            <w:tcW w:w="567" w:type="dxa"/>
          </w:tcPr>
          <w:p w14:paraId="0AB7C4C2" w14:textId="77777777" w:rsidR="005C4E2F" w:rsidRPr="00302082" w:rsidRDefault="005C4E2F" w:rsidP="004F6221">
            <w:pPr>
              <w:spacing w:after="120"/>
              <w:rPr>
                <w:rFonts w:ascii="Arial" w:hAnsi="Arial" w:cs="Arial"/>
                <w:b/>
              </w:rPr>
            </w:pPr>
          </w:p>
        </w:tc>
        <w:tc>
          <w:tcPr>
            <w:tcW w:w="567" w:type="dxa"/>
          </w:tcPr>
          <w:p w14:paraId="47040D6F" w14:textId="77777777" w:rsidR="005C4E2F" w:rsidRPr="00302082" w:rsidRDefault="005C4E2F" w:rsidP="004F6221">
            <w:pPr>
              <w:spacing w:after="120"/>
              <w:rPr>
                <w:rFonts w:ascii="Arial" w:hAnsi="Arial" w:cs="Arial"/>
                <w:b/>
              </w:rPr>
            </w:pPr>
          </w:p>
        </w:tc>
        <w:tc>
          <w:tcPr>
            <w:tcW w:w="567" w:type="dxa"/>
          </w:tcPr>
          <w:p w14:paraId="018435B1" w14:textId="77777777" w:rsidR="005C4E2F" w:rsidRPr="00302082" w:rsidRDefault="005C4E2F" w:rsidP="004F6221">
            <w:pPr>
              <w:spacing w:after="120"/>
              <w:rPr>
                <w:rFonts w:ascii="Arial" w:hAnsi="Arial" w:cs="Arial"/>
                <w:b/>
              </w:rPr>
            </w:pPr>
          </w:p>
        </w:tc>
        <w:tc>
          <w:tcPr>
            <w:tcW w:w="567" w:type="dxa"/>
          </w:tcPr>
          <w:p w14:paraId="480C7D06" w14:textId="77777777" w:rsidR="005C4E2F" w:rsidRPr="00302082" w:rsidRDefault="005C4E2F" w:rsidP="004F6221">
            <w:pPr>
              <w:spacing w:after="120"/>
              <w:rPr>
                <w:rFonts w:ascii="Arial" w:hAnsi="Arial" w:cs="Arial"/>
                <w:b/>
              </w:rPr>
            </w:pPr>
          </w:p>
        </w:tc>
        <w:tc>
          <w:tcPr>
            <w:tcW w:w="567" w:type="dxa"/>
          </w:tcPr>
          <w:p w14:paraId="07FF524F" w14:textId="77777777" w:rsidR="005C4E2F" w:rsidRPr="00302082" w:rsidRDefault="005C4E2F" w:rsidP="004F6221">
            <w:pPr>
              <w:spacing w:after="120"/>
              <w:rPr>
                <w:rFonts w:ascii="Arial" w:hAnsi="Arial" w:cs="Arial"/>
                <w:b/>
              </w:rPr>
            </w:pPr>
          </w:p>
        </w:tc>
      </w:tr>
      <w:tr w:rsidR="005C4E2F" w:rsidRPr="00302082" w14:paraId="22C35D8E" w14:textId="77777777" w:rsidTr="005C4E2F">
        <w:tc>
          <w:tcPr>
            <w:tcW w:w="3119" w:type="dxa"/>
          </w:tcPr>
          <w:p w14:paraId="2AA4791C" w14:textId="77777777" w:rsidR="005C4E2F" w:rsidRPr="00606F6C" w:rsidRDefault="005C4E2F" w:rsidP="004F6221">
            <w:pPr>
              <w:spacing w:after="120"/>
              <w:rPr>
                <w:rFonts w:ascii="Arial" w:hAnsi="Arial" w:cs="Arial"/>
              </w:rPr>
            </w:pPr>
            <w:r>
              <w:rPr>
                <w:rFonts w:ascii="Arial" w:hAnsi="Arial" w:cs="Arial"/>
              </w:rPr>
              <w:lastRenderedPageBreak/>
              <w:t>Essay</w:t>
            </w:r>
          </w:p>
        </w:tc>
        <w:tc>
          <w:tcPr>
            <w:tcW w:w="567" w:type="dxa"/>
          </w:tcPr>
          <w:p w14:paraId="02C6F46D"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259BB77E"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61DB1199"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2C3F0D99"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09F97975"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42B52CEF"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2AABFADB" w14:textId="77777777" w:rsidR="005C4E2F" w:rsidRPr="00302082" w:rsidRDefault="005C4E2F" w:rsidP="004F6221">
            <w:pPr>
              <w:spacing w:after="120"/>
              <w:jc w:val="center"/>
              <w:rPr>
                <w:rFonts w:ascii="Arial" w:hAnsi="Arial" w:cs="Arial"/>
                <w:b/>
              </w:rPr>
            </w:pPr>
            <w:r>
              <w:rPr>
                <w:rFonts w:ascii="Arial" w:hAnsi="Arial" w:cs="Arial"/>
                <w:b/>
              </w:rPr>
              <w:t>x</w:t>
            </w:r>
          </w:p>
        </w:tc>
      </w:tr>
      <w:tr w:rsidR="005C4E2F" w:rsidRPr="00302082" w14:paraId="74426816" w14:textId="77777777" w:rsidTr="005C4E2F">
        <w:tc>
          <w:tcPr>
            <w:tcW w:w="3119" w:type="dxa"/>
          </w:tcPr>
          <w:p w14:paraId="3BE8DAB1" w14:textId="77777777" w:rsidR="005C4E2F" w:rsidRPr="00606F6C" w:rsidRDefault="005C4E2F" w:rsidP="004F6221">
            <w:pPr>
              <w:spacing w:after="120"/>
              <w:rPr>
                <w:rFonts w:ascii="Arial" w:hAnsi="Arial" w:cs="Arial"/>
              </w:rPr>
            </w:pPr>
            <w:r>
              <w:rPr>
                <w:rFonts w:ascii="Arial" w:hAnsi="Arial" w:cs="Arial"/>
              </w:rPr>
              <w:t>Seminar Performance</w:t>
            </w:r>
          </w:p>
        </w:tc>
        <w:tc>
          <w:tcPr>
            <w:tcW w:w="567" w:type="dxa"/>
          </w:tcPr>
          <w:p w14:paraId="6F1A846D"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6757386A"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181C2D3A"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0BFFC112"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6D9E8F73" w14:textId="77777777" w:rsidR="005C4E2F" w:rsidRPr="00302082" w:rsidRDefault="005C4E2F" w:rsidP="004F6221">
            <w:pPr>
              <w:spacing w:after="120"/>
              <w:jc w:val="center"/>
              <w:rPr>
                <w:rFonts w:ascii="Arial" w:hAnsi="Arial" w:cs="Arial"/>
                <w:b/>
              </w:rPr>
            </w:pPr>
            <w:r>
              <w:rPr>
                <w:rFonts w:ascii="Arial" w:hAnsi="Arial" w:cs="Arial"/>
                <w:b/>
              </w:rPr>
              <w:t>x</w:t>
            </w:r>
          </w:p>
        </w:tc>
        <w:tc>
          <w:tcPr>
            <w:tcW w:w="567" w:type="dxa"/>
          </w:tcPr>
          <w:p w14:paraId="76F22CA7" w14:textId="77777777" w:rsidR="005C4E2F" w:rsidRPr="00302082" w:rsidRDefault="005C4E2F" w:rsidP="004F6221">
            <w:pPr>
              <w:spacing w:after="120"/>
              <w:jc w:val="center"/>
              <w:rPr>
                <w:rFonts w:ascii="Arial" w:hAnsi="Arial" w:cs="Arial"/>
                <w:b/>
              </w:rPr>
            </w:pPr>
          </w:p>
        </w:tc>
        <w:tc>
          <w:tcPr>
            <w:tcW w:w="567" w:type="dxa"/>
          </w:tcPr>
          <w:p w14:paraId="2068EC6A" w14:textId="77777777" w:rsidR="005C4E2F" w:rsidRPr="00302082" w:rsidRDefault="005C4E2F" w:rsidP="004F6221">
            <w:pPr>
              <w:spacing w:after="120"/>
              <w:jc w:val="center"/>
              <w:rPr>
                <w:rFonts w:ascii="Arial" w:hAnsi="Arial" w:cs="Arial"/>
                <w:b/>
              </w:rPr>
            </w:pPr>
          </w:p>
        </w:tc>
      </w:tr>
    </w:tbl>
    <w:p w14:paraId="69CF05D9" w14:textId="77777777" w:rsidR="007A6245" w:rsidRDefault="007A6245" w:rsidP="009D52D0">
      <w:pPr>
        <w:spacing w:after="120" w:line="240" w:lineRule="auto"/>
        <w:ind w:left="426" w:right="543"/>
        <w:rPr>
          <w:rFonts w:ascii="Arial" w:hAnsi="Arial" w:cs="Arial"/>
          <w:b/>
          <w:iCs/>
          <w:sz w:val="24"/>
          <w:szCs w:val="24"/>
        </w:rPr>
      </w:pPr>
    </w:p>
    <w:p w14:paraId="46203358" w14:textId="77777777" w:rsidR="00883204" w:rsidRPr="009D52D0" w:rsidRDefault="00883204" w:rsidP="009D52D0">
      <w:pPr>
        <w:numPr>
          <w:ilvl w:val="0"/>
          <w:numId w:val="1"/>
        </w:numPr>
        <w:spacing w:after="120" w:line="240" w:lineRule="auto"/>
        <w:ind w:left="567" w:right="543" w:hanging="567"/>
        <w:jc w:val="both"/>
        <w:rPr>
          <w:rFonts w:ascii="Arial" w:hAnsi="Arial" w:cs="Arial"/>
          <w:iCs/>
          <w:sz w:val="24"/>
          <w:szCs w:val="24"/>
        </w:rPr>
      </w:pPr>
      <w:r w:rsidRPr="009D52D0">
        <w:rPr>
          <w:rFonts w:ascii="Arial" w:hAnsi="Arial" w:cs="Arial"/>
          <w:b/>
          <w:bCs/>
          <w:sz w:val="24"/>
          <w:szCs w:val="24"/>
        </w:rPr>
        <w:t xml:space="preserve">Inclusive module design </w:t>
      </w:r>
    </w:p>
    <w:p w14:paraId="5C5E84D1" w14:textId="47C14C48"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 xml:space="preserve">The </w:t>
      </w:r>
      <w:r w:rsidR="007A49C1" w:rsidRPr="009D52D0">
        <w:rPr>
          <w:rFonts w:ascii="Arial" w:hAnsi="Arial" w:cs="Arial"/>
          <w:sz w:val="24"/>
          <w:szCs w:val="24"/>
        </w:rPr>
        <w:t>Division</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11A3B90" w14:textId="77777777" w:rsidR="00883204" w:rsidRPr="009D52D0" w:rsidRDefault="00883204" w:rsidP="009D52D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inclusive practices in the guidance (see Annex B Appendix A) have been considered in order to support all students in the following areas:</w:t>
      </w:r>
    </w:p>
    <w:p w14:paraId="566BE3E5" w14:textId="77777777" w:rsidR="00883204" w:rsidRPr="009D52D0"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0412A734" w14:textId="77777777" w:rsidR="00883204" w:rsidRPr="009D52D0"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9D52D0">
        <w:rPr>
          <w:rFonts w:ascii="Arial" w:hAnsi="Arial" w:cs="Arial"/>
          <w:sz w:val="24"/>
          <w:szCs w:val="24"/>
        </w:rPr>
        <w:t xml:space="preserve">b) </w:t>
      </w:r>
      <w:r w:rsidRPr="009D52D0">
        <w:rPr>
          <w:rFonts w:ascii="Arial" w:hAnsi="Arial" w:cs="Arial"/>
          <w:bCs/>
          <w:sz w:val="24"/>
          <w:szCs w:val="24"/>
        </w:rPr>
        <w:t>Learning</w:t>
      </w:r>
      <w:r w:rsidR="00BB2045" w:rsidRPr="009D52D0">
        <w:rPr>
          <w:rFonts w:ascii="Arial" w:hAnsi="Arial" w:cs="Arial"/>
          <w:bCs/>
          <w:sz w:val="24"/>
          <w:szCs w:val="24"/>
        </w:rPr>
        <w:t>,</w:t>
      </w:r>
      <w:r w:rsidRPr="009D52D0">
        <w:rPr>
          <w:rFonts w:ascii="Arial" w:hAnsi="Arial" w:cs="Arial"/>
          <w:bCs/>
          <w:sz w:val="24"/>
          <w:szCs w:val="24"/>
        </w:rPr>
        <w:t xml:space="preserve"> teaching and assessment methods</w:t>
      </w:r>
    </w:p>
    <w:p w14:paraId="494A43BF" w14:textId="77777777" w:rsidR="009A2D37" w:rsidRPr="009D52D0" w:rsidRDefault="00883204" w:rsidP="009D52D0">
      <w:pPr>
        <w:numPr>
          <w:ilvl w:val="0"/>
          <w:numId w:val="1"/>
        </w:numPr>
        <w:spacing w:after="120" w:line="240" w:lineRule="auto"/>
        <w:ind w:left="567" w:right="543" w:hanging="567"/>
        <w:jc w:val="both"/>
        <w:rPr>
          <w:rFonts w:ascii="Arial" w:hAnsi="Arial" w:cs="Arial"/>
          <w:b/>
          <w:sz w:val="24"/>
          <w:szCs w:val="24"/>
        </w:rPr>
      </w:pPr>
      <w:r w:rsidRPr="009D52D0">
        <w:rPr>
          <w:rFonts w:ascii="Arial" w:hAnsi="Arial" w:cs="Arial"/>
          <w:b/>
          <w:sz w:val="24"/>
          <w:szCs w:val="24"/>
        </w:rPr>
        <w:t>Campus(</w:t>
      </w:r>
      <w:proofErr w:type="spellStart"/>
      <w:r w:rsidRPr="009D52D0">
        <w:rPr>
          <w:rFonts w:ascii="Arial" w:hAnsi="Arial" w:cs="Arial"/>
          <w:b/>
          <w:sz w:val="24"/>
          <w:szCs w:val="24"/>
        </w:rPr>
        <w:t>es</w:t>
      </w:r>
      <w:proofErr w:type="spellEnd"/>
      <w:r w:rsidRPr="009D52D0">
        <w:rPr>
          <w:rFonts w:ascii="Arial" w:hAnsi="Arial" w:cs="Arial"/>
          <w:b/>
          <w:sz w:val="24"/>
          <w:szCs w:val="24"/>
        </w:rPr>
        <w:t>) or c</w:t>
      </w:r>
      <w:r w:rsidR="009A2D37" w:rsidRPr="009D52D0">
        <w:rPr>
          <w:rFonts w:ascii="Arial" w:hAnsi="Arial" w:cs="Arial"/>
          <w:b/>
          <w:sz w:val="24"/>
          <w:szCs w:val="24"/>
        </w:rPr>
        <w:t>entre(s)</w:t>
      </w:r>
      <w:r w:rsidRPr="009D52D0">
        <w:rPr>
          <w:rFonts w:ascii="Arial" w:hAnsi="Arial" w:cs="Arial"/>
          <w:b/>
          <w:sz w:val="24"/>
          <w:szCs w:val="24"/>
        </w:rPr>
        <w:t xml:space="preserve"> where module will be delivered</w:t>
      </w:r>
    </w:p>
    <w:p w14:paraId="7E99DEF4" w14:textId="36F84B51" w:rsidR="008D4447" w:rsidRPr="008D4447" w:rsidRDefault="00EA5E5E" w:rsidP="00A2277B">
      <w:pPr>
        <w:spacing w:after="120" w:line="240" w:lineRule="auto"/>
        <w:ind w:left="567" w:right="543"/>
        <w:rPr>
          <w:rFonts w:ascii="Arial" w:hAnsi="Arial" w:cs="Arial"/>
          <w:iCs/>
          <w:sz w:val="24"/>
          <w:szCs w:val="24"/>
        </w:rPr>
      </w:pPr>
      <w:r>
        <w:rPr>
          <w:rFonts w:ascii="Arial" w:hAnsi="Arial" w:cs="Arial"/>
          <w:iCs/>
          <w:sz w:val="24"/>
          <w:szCs w:val="24"/>
        </w:rPr>
        <w:t>Canterbury</w:t>
      </w:r>
    </w:p>
    <w:p w14:paraId="700B25AF" w14:textId="77777777" w:rsidR="00883204" w:rsidRPr="009D52D0" w:rsidRDefault="00883204" w:rsidP="009D52D0">
      <w:pPr>
        <w:numPr>
          <w:ilvl w:val="0"/>
          <w:numId w:val="1"/>
        </w:numPr>
        <w:spacing w:after="120" w:line="240" w:lineRule="auto"/>
        <w:ind w:left="567" w:right="543" w:hanging="568"/>
        <w:jc w:val="both"/>
        <w:rPr>
          <w:rFonts w:ascii="Arial" w:hAnsi="Arial" w:cs="Arial"/>
          <w:b/>
          <w:sz w:val="24"/>
          <w:szCs w:val="24"/>
        </w:rPr>
      </w:pPr>
      <w:r w:rsidRPr="009D52D0">
        <w:rPr>
          <w:rFonts w:ascii="Arial" w:hAnsi="Arial" w:cs="Arial"/>
          <w:b/>
          <w:sz w:val="24"/>
          <w:szCs w:val="24"/>
        </w:rPr>
        <w:t xml:space="preserve">Internationalisation </w:t>
      </w:r>
    </w:p>
    <w:p w14:paraId="14511B53" w14:textId="73E849A2" w:rsidR="008D4447" w:rsidRPr="008D4447" w:rsidRDefault="00EA5E5E" w:rsidP="00EA5E5E">
      <w:pPr>
        <w:spacing w:after="120" w:line="240" w:lineRule="auto"/>
        <w:ind w:left="567" w:right="543"/>
        <w:jc w:val="both"/>
        <w:rPr>
          <w:rFonts w:ascii="Arial" w:hAnsi="Arial" w:cs="Arial"/>
          <w:iCs/>
          <w:sz w:val="24"/>
          <w:szCs w:val="24"/>
        </w:rPr>
      </w:pPr>
      <w:r w:rsidRPr="00EA5E5E">
        <w:rPr>
          <w:rFonts w:ascii="Arial" w:hAnsi="Arial" w:cs="Arial"/>
          <w:iCs/>
          <w:sz w:val="24"/>
          <w:szCs w:val="24"/>
        </w:rPr>
        <w:t>Cognitive science is studied across the world, and the effects of artificial intelligence are being felt globally. This module presents the most significant contributions to philosophical reflection on these fields, and thereby has a strong international flavour. While much of the subject matter follows the tradition most common in the English-speaking world, there is also the opportunity on this module to consider Phenomenological approaches, deriving from the French tradition.</w:t>
      </w:r>
    </w:p>
    <w:p w14:paraId="7D5AAF32" w14:textId="78F51813" w:rsidR="009D52D0" w:rsidRDefault="009D52D0">
      <w:pPr>
        <w:rPr>
          <w:rFonts w:ascii="Arial" w:hAnsi="Arial" w:cs="Arial"/>
          <w:sz w:val="24"/>
          <w:szCs w:val="24"/>
        </w:rPr>
      </w:pPr>
      <w:bookmarkStart w:id="1" w:name="_GoBack"/>
      <w:bookmarkEnd w:id="1"/>
    </w:p>
    <w:p w14:paraId="1B001DE2"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6E871F5F" w14:textId="5BCEDB90" w:rsidR="00441E76" w:rsidRPr="009D52D0" w:rsidRDefault="00A05CF7" w:rsidP="009D52D0">
      <w:pPr>
        <w:spacing w:after="120" w:line="240" w:lineRule="auto"/>
        <w:ind w:right="543"/>
        <w:rPr>
          <w:rFonts w:ascii="Arial" w:hAnsi="Arial" w:cs="Arial"/>
          <w:b/>
          <w:sz w:val="24"/>
          <w:szCs w:val="24"/>
        </w:rPr>
      </w:pPr>
      <w:r>
        <w:rPr>
          <w:rFonts w:ascii="Arial" w:hAnsi="Arial" w:cs="Arial"/>
          <w:b/>
          <w:sz w:val="24"/>
          <w:szCs w:val="24"/>
        </w:rPr>
        <w:t>DIVISION</w:t>
      </w:r>
      <w:r w:rsidR="00441E76" w:rsidRPr="009D52D0">
        <w:rPr>
          <w:rFonts w:ascii="Arial" w:hAnsi="Arial" w:cs="Arial"/>
          <w:b/>
          <w:sz w:val="24"/>
          <w:szCs w:val="24"/>
        </w:rPr>
        <w:t xml:space="preserve"> USE ONLY</w:t>
      </w:r>
      <w:r w:rsidR="00C612A8" w:rsidRPr="009D52D0">
        <w:rPr>
          <w:rFonts w:ascii="Arial" w:hAnsi="Arial" w:cs="Arial"/>
          <w:b/>
          <w:sz w:val="24"/>
          <w:szCs w:val="24"/>
        </w:rPr>
        <w:t xml:space="preserve"> </w:t>
      </w:r>
    </w:p>
    <w:p w14:paraId="50CB6929"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268E283B"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343" w:type="dxa"/>
        <w:tblLook w:val="04A0" w:firstRow="1" w:lastRow="0" w:firstColumn="1" w:lastColumn="0" w:noHBand="0" w:noVBand="1"/>
      </w:tblPr>
      <w:tblGrid>
        <w:gridCol w:w="1593"/>
        <w:gridCol w:w="1815"/>
        <w:gridCol w:w="1974"/>
        <w:gridCol w:w="2359"/>
        <w:gridCol w:w="2602"/>
      </w:tblGrid>
      <w:tr w:rsidR="00302082" w:rsidRPr="009D52D0" w14:paraId="26464EE0" w14:textId="77777777" w:rsidTr="00F67D56">
        <w:trPr>
          <w:trHeight w:val="317"/>
        </w:trPr>
        <w:tc>
          <w:tcPr>
            <w:tcW w:w="1593" w:type="dxa"/>
          </w:tcPr>
          <w:p w14:paraId="36AA2D36" w14:textId="77777777" w:rsidR="00422B69" w:rsidRPr="009D52D0" w:rsidRDefault="00422B69" w:rsidP="00F67D56">
            <w:pPr>
              <w:spacing w:after="120"/>
              <w:ind w:right="70"/>
              <w:rPr>
                <w:rFonts w:ascii="Arial" w:hAnsi="Arial" w:cs="Arial"/>
                <w:sz w:val="20"/>
                <w:szCs w:val="20"/>
              </w:rPr>
            </w:pPr>
            <w:r w:rsidRPr="009D52D0">
              <w:rPr>
                <w:rFonts w:ascii="Arial" w:hAnsi="Arial" w:cs="Arial"/>
                <w:sz w:val="20"/>
                <w:szCs w:val="20"/>
              </w:rPr>
              <w:t>Date approved</w:t>
            </w:r>
          </w:p>
        </w:tc>
        <w:tc>
          <w:tcPr>
            <w:tcW w:w="1815" w:type="dxa"/>
          </w:tcPr>
          <w:p w14:paraId="399538EC" w14:textId="77777777" w:rsidR="00422B69" w:rsidRPr="009D52D0" w:rsidRDefault="00422B69" w:rsidP="00F67D56">
            <w:pPr>
              <w:spacing w:after="120"/>
              <w:ind w:right="39"/>
              <w:rPr>
                <w:rFonts w:ascii="Arial" w:hAnsi="Arial" w:cs="Arial"/>
                <w:sz w:val="20"/>
                <w:szCs w:val="20"/>
              </w:rPr>
            </w:pPr>
            <w:r w:rsidRPr="009D52D0">
              <w:rPr>
                <w:rFonts w:ascii="Arial" w:hAnsi="Arial" w:cs="Arial"/>
                <w:sz w:val="20"/>
                <w:szCs w:val="20"/>
              </w:rPr>
              <w:t>Major/minor revision</w:t>
            </w:r>
          </w:p>
        </w:tc>
        <w:tc>
          <w:tcPr>
            <w:tcW w:w="1974" w:type="dxa"/>
          </w:tcPr>
          <w:p w14:paraId="2CB59A71" w14:textId="77777777" w:rsidR="00422B69" w:rsidRPr="009D52D0" w:rsidRDefault="00422B69" w:rsidP="00F67D56">
            <w:pPr>
              <w:spacing w:after="120"/>
              <w:ind w:right="35"/>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4DF29952" w14:textId="77777777" w:rsidR="00422B69" w:rsidRPr="009D52D0" w:rsidRDefault="00422B69" w:rsidP="00F67D56">
            <w:pPr>
              <w:spacing w:after="120"/>
              <w:ind w:right="-23"/>
              <w:rPr>
                <w:rFonts w:ascii="Arial" w:hAnsi="Arial" w:cs="Arial"/>
                <w:sz w:val="20"/>
                <w:szCs w:val="20"/>
              </w:rPr>
            </w:pPr>
            <w:r w:rsidRPr="009D52D0">
              <w:rPr>
                <w:rFonts w:ascii="Arial" w:hAnsi="Arial" w:cs="Arial"/>
                <w:sz w:val="20"/>
                <w:szCs w:val="20"/>
              </w:rPr>
              <w:t>Section revised</w:t>
            </w:r>
          </w:p>
        </w:tc>
        <w:tc>
          <w:tcPr>
            <w:tcW w:w="2602" w:type="dxa"/>
          </w:tcPr>
          <w:p w14:paraId="6EF0C86F" w14:textId="77777777" w:rsidR="00422B69" w:rsidRPr="009D52D0" w:rsidRDefault="00422B69" w:rsidP="00F67D56">
            <w:pPr>
              <w:spacing w:after="120"/>
              <w:ind w:right="30"/>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EA5E5E" w:rsidRPr="009D52D0" w14:paraId="7FF02375" w14:textId="77777777" w:rsidTr="00F67D56">
        <w:trPr>
          <w:trHeight w:val="305"/>
        </w:trPr>
        <w:tc>
          <w:tcPr>
            <w:tcW w:w="1593" w:type="dxa"/>
          </w:tcPr>
          <w:p w14:paraId="724CA749" w14:textId="66B83DBE" w:rsidR="00EA5E5E" w:rsidRPr="00EA5E5E" w:rsidRDefault="00EA5E5E" w:rsidP="00EA5E5E">
            <w:pPr>
              <w:spacing w:after="120"/>
              <w:ind w:right="70"/>
              <w:rPr>
                <w:rFonts w:ascii="Arial" w:hAnsi="Arial" w:cs="Arial"/>
                <w:sz w:val="20"/>
                <w:szCs w:val="20"/>
              </w:rPr>
            </w:pPr>
            <w:r w:rsidRPr="00EA5E5E">
              <w:rPr>
                <w:rFonts w:ascii="Arial" w:hAnsi="Arial" w:cs="Arial"/>
                <w:sz w:val="20"/>
                <w:szCs w:val="20"/>
              </w:rPr>
              <w:t>01/02/16</w:t>
            </w:r>
          </w:p>
        </w:tc>
        <w:tc>
          <w:tcPr>
            <w:tcW w:w="1815" w:type="dxa"/>
          </w:tcPr>
          <w:p w14:paraId="01BA9967" w14:textId="452593C4" w:rsidR="00EA5E5E" w:rsidRPr="00EA5E5E" w:rsidRDefault="00EA5E5E" w:rsidP="00EA5E5E">
            <w:pPr>
              <w:spacing w:after="120"/>
              <w:ind w:right="39"/>
              <w:rPr>
                <w:rFonts w:ascii="Arial" w:hAnsi="Arial" w:cs="Arial"/>
                <w:sz w:val="20"/>
                <w:szCs w:val="20"/>
              </w:rPr>
            </w:pPr>
            <w:r w:rsidRPr="00EA5E5E">
              <w:rPr>
                <w:rFonts w:ascii="Arial" w:hAnsi="Arial" w:cs="Arial"/>
                <w:sz w:val="20"/>
                <w:szCs w:val="20"/>
              </w:rPr>
              <w:t>Major</w:t>
            </w:r>
          </w:p>
        </w:tc>
        <w:tc>
          <w:tcPr>
            <w:tcW w:w="1974" w:type="dxa"/>
          </w:tcPr>
          <w:p w14:paraId="6E9BBDE3" w14:textId="4DA295B4" w:rsidR="00EA5E5E" w:rsidRPr="00EA5E5E" w:rsidRDefault="00EA5E5E" w:rsidP="00EA5E5E">
            <w:pPr>
              <w:spacing w:after="120"/>
              <w:ind w:right="35"/>
              <w:rPr>
                <w:rFonts w:ascii="Arial" w:hAnsi="Arial" w:cs="Arial"/>
                <w:sz w:val="20"/>
                <w:szCs w:val="20"/>
              </w:rPr>
            </w:pPr>
            <w:r w:rsidRPr="00EA5E5E">
              <w:rPr>
                <w:rFonts w:ascii="Arial" w:hAnsi="Arial" w:cs="Arial"/>
                <w:sz w:val="20"/>
                <w:szCs w:val="20"/>
              </w:rPr>
              <w:t>September 2016</w:t>
            </w:r>
          </w:p>
        </w:tc>
        <w:tc>
          <w:tcPr>
            <w:tcW w:w="2359" w:type="dxa"/>
          </w:tcPr>
          <w:p w14:paraId="67D09384" w14:textId="7155E983" w:rsidR="00EA5E5E" w:rsidRPr="00EA5E5E" w:rsidRDefault="00EA5E5E" w:rsidP="00EA5E5E">
            <w:pPr>
              <w:spacing w:after="120"/>
              <w:ind w:right="-23"/>
              <w:rPr>
                <w:rFonts w:ascii="Arial" w:hAnsi="Arial" w:cs="Arial"/>
                <w:sz w:val="20"/>
                <w:szCs w:val="20"/>
              </w:rPr>
            </w:pPr>
            <w:r w:rsidRPr="00EA5E5E">
              <w:rPr>
                <w:rFonts w:ascii="Arial" w:hAnsi="Arial" w:cs="Arial"/>
                <w:sz w:val="20"/>
                <w:szCs w:val="20"/>
              </w:rPr>
              <w:t>1, 5, 7-14</w:t>
            </w:r>
          </w:p>
        </w:tc>
        <w:tc>
          <w:tcPr>
            <w:tcW w:w="2602" w:type="dxa"/>
          </w:tcPr>
          <w:p w14:paraId="47B82F01" w14:textId="07EC3F9A" w:rsidR="00EA5E5E" w:rsidRPr="00EA5E5E" w:rsidRDefault="00EA5E5E" w:rsidP="00EA5E5E">
            <w:pPr>
              <w:spacing w:after="120"/>
              <w:ind w:right="30"/>
              <w:rPr>
                <w:rFonts w:ascii="Arial" w:hAnsi="Arial" w:cs="Arial"/>
                <w:sz w:val="20"/>
                <w:szCs w:val="20"/>
              </w:rPr>
            </w:pPr>
            <w:r w:rsidRPr="00EA5E5E">
              <w:rPr>
                <w:rFonts w:ascii="Arial" w:hAnsi="Arial" w:cs="Arial"/>
                <w:sz w:val="20"/>
                <w:szCs w:val="20"/>
              </w:rPr>
              <w:t>No</w:t>
            </w:r>
          </w:p>
        </w:tc>
      </w:tr>
      <w:tr w:rsidR="00EA5E5E" w:rsidRPr="009D52D0" w14:paraId="3B940996" w14:textId="77777777" w:rsidTr="00F67D56">
        <w:trPr>
          <w:trHeight w:val="305"/>
        </w:trPr>
        <w:tc>
          <w:tcPr>
            <w:tcW w:w="1593" w:type="dxa"/>
          </w:tcPr>
          <w:p w14:paraId="38ACAB95" w14:textId="0D50B7E9" w:rsidR="00EA5E5E" w:rsidRPr="00EA5E5E" w:rsidRDefault="00EA5E5E" w:rsidP="00EA5E5E">
            <w:pPr>
              <w:spacing w:after="120"/>
              <w:ind w:right="70"/>
              <w:rPr>
                <w:rFonts w:ascii="Arial" w:hAnsi="Arial" w:cs="Arial"/>
                <w:sz w:val="20"/>
                <w:szCs w:val="20"/>
              </w:rPr>
            </w:pPr>
            <w:r w:rsidRPr="00EA5E5E">
              <w:rPr>
                <w:rFonts w:ascii="Arial" w:hAnsi="Arial" w:cs="Arial"/>
                <w:sz w:val="20"/>
                <w:szCs w:val="20"/>
              </w:rPr>
              <w:t>07/12/18</w:t>
            </w:r>
          </w:p>
        </w:tc>
        <w:tc>
          <w:tcPr>
            <w:tcW w:w="1815" w:type="dxa"/>
          </w:tcPr>
          <w:p w14:paraId="533F4C71" w14:textId="6CAC2BA0" w:rsidR="00EA5E5E" w:rsidRPr="00EA5E5E" w:rsidRDefault="00EA5E5E" w:rsidP="00EA5E5E">
            <w:pPr>
              <w:spacing w:after="120"/>
              <w:ind w:right="39"/>
              <w:rPr>
                <w:rFonts w:ascii="Arial" w:hAnsi="Arial" w:cs="Arial"/>
                <w:sz w:val="20"/>
                <w:szCs w:val="20"/>
              </w:rPr>
            </w:pPr>
            <w:r w:rsidRPr="00EA5E5E">
              <w:rPr>
                <w:rFonts w:ascii="Arial" w:hAnsi="Arial" w:cs="Arial"/>
                <w:sz w:val="20"/>
                <w:szCs w:val="20"/>
              </w:rPr>
              <w:t>Minor</w:t>
            </w:r>
          </w:p>
        </w:tc>
        <w:tc>
          <w:tcPr>
            <w:tcW w:w="1974" w:type="dxa"/>
          </w:tcPr>
          <w:p w14:paraId="3E6478AC" w14:textId="24128BFE" w:rsidR="00EA5E5E" w:rsidRPr="00EA5E5E" w:rsidRDefault="00EA5E5E" w:rsidP="00EA5E5E">
            <w:pPr>
              <w:spacing w:after="120"/>
              <w:ind w:right="35"/>
              <w:rPr>
                <w:rFonts w:ascii="Arial" w:hAnsi="Arial" w:cs="Arial"/>
                <w:sz w:val="20"/>
                <w:szCs w:val="20"/>
              </w:rPr>
            </w:pPr>
            <w:r w:rsidRPr="00EA5E5E">
              <w:rPr>
                <w:rFonts w:ascii="Arial" w:hAnsi="Arial" w:cs="Arial"/>
                <w:sz w:val="20"/>
                <w:szCs w:val="20"/>
              </w:rPr>
              <w:t>September 2019</w:t>
            </w:r>
          </w:p>
        </w:tc>
        <w:tc>
          <w:tcPr>
            <w:tcW w:w="2359" w:type="dxa"/>
          </w:tcPr>
          <w:p w14:paraId="2F762E5C" w14:textId="76915448" w:rsidR="00EA5E5E" w:rsidRPr="00EA5E5E" w:rsidRDefault="00EA5E5E" w:rsidP="00EA5E5E">
            <w:pPr>
              <w:spacing w:after="120"/>
              <w:ind w:right="-23"/>
              <w:rPr>
                <w:rFonts w:ascii="Arial" w:hAnsi="Arial" w:cs="Arial"/>
                <w:sz w:val="20"/>
                <w:szCs w:val="20"/>
              </w:rPr>
            </w:pPr>
            <w:r w:rsidRPr="00EA5E5E">
              <w:rPr>
                <w:rFonts w:ascii="Arial" w:hAnsi="Arial" w:cs="Arial"/>
                <w:sz w:val="20"/>
                <w:szCs w:val="20"/>
              </w:rPr>
              <w:t>13</w:t>
            </w:r>
          </w:p>
        </w:tc>
        <w:tc>
          <w:tcPr>
            <w:tcW w:w="2602" w:type="dxa"/>
          </w:tcPr>
          <w:p w14:paraId="63DD4B06" w14:textId="405B3329" w:rsidR="00EA5E5E" w:rsidRPr="00EA5E5E" w:rsidRDefault="00EA5E5E" w:rsidP="00EA5E5E">
            <w:pPr>
              <w:spacing w:after="120"/>
              <w:ind w:right="30"/>
              <w:rPr>
                <w:rFonts w:ascii="Arial" w:hAnsi="Arial" w:cs="Arial"/>
                <w:sz w:val="20"/>
                <w:szCs w:val="20"/>
              </w:rPr>
            </w:pPr>
            <w:r w:rsidRPr="00EA5E5E">
              <w:rPr>
                <w:rFonts w:ascii="Arial" w:hAnsi="Arial" w:cs="Arial"/>
                <w:sz w:val="20"/>
                <w:szCs w:val="20"/>
              </w:rPr>
              <w:t>No</w:t>
            </w:r>
          </w:p>
        </w:tc>
      </w:tr>
      <w:tr w:rsidR="00302082" w:rsidRPr="009D52D0" w14:paraId="7F1DC114" w14:textId="77777777" w:rsidTr="00F67D56">
        <w:trPr>
          <w:trHeight w:val="305"/>
        </w:trPr>
        <w:tc>
          <w:tcPr>
            <w:tcW w:w="1593" w:type="dxa"/>
          </w:tcPr>
          <w:p w14:paraId="3A8D4780" w14:textId="0740E32B" w:rsidR="00422B69" w:rsidRPr="009D52D0" w:rsidRDefault="00471C0D" w:rsidP="00F67D56">
            <w:pPr>
              <w:spacing w:after="120"/>
              <w:ind w:right="70"/>
              <w:rPr>
                <w:rFonts w:ascii="Arial" w:hAnsi="Arial" w:cs="Arial"/>
                <w:sz w:val="20"/>
                <w:szCs w:val="20"/>
              </w:rPr>
            </w:pPr>
            <w:r>
              <w:rPr>
                <w:rFonts w:ascii="Arial" w:hAnsi="Arial" w:cs="Arial"/>
                <w:sz w:val="20"/>
                <w:szCs w:val="20"/>
              </w:rPr>
              <w:t>20/01/21</w:t>
            </w:r>
          </w:p>
        </w:tc>
        <w:tc>
          <w:tcPr>
            <w:tcW w:w="1815" w:type="dxa"/>
          </w:tcPr>
          <w:p w14:paraId="58FCC70D" w14:textId="41A130AA" w:rsidR="00422B69" w:rsidRPr="009D52D0" w:rsidRDefault="00471C0D" w:rsidP="00F67D56">
            <w:pPr>
              <w:spacing w:after="120"/>
              <w:ind w:right="39"/>
              <w:rPr>
                <w:rFonts w:ascii="Arial" w:hAnsi="Arial" w:cs="Arial"/>
                <w:sz w:val="20"/>
                <w:szCs w:val="20"/>
              </w:rPr>
            </w:pPr>
            <w:r>
              <w:rPr>
                <w:rFonts w:ascii="Arial" w:hAnsi="Arial" w:cs="Arial"/>
                <w:sz w:val="20"/>
                <w:szCs w:val="20"/>
              </w:rPr>
              <w:t>Minor – removal of level 5 version</w:t>
            </w:r>
          </w:p>
        </w:tc>
        <w:tc>
          <w:tcPr>
            <w:tcW w:w="1974" w:type="dxa"/>
          </w:tcPr>
          <w:p w14:paraId="746D177C" w14:textId="22D36E70" w:rsidR="00422B69" w:rsidRPr="009D52D0" w:rsidRDefault="00471C0D" w:rsidP="00F67D56">
            <w:pPr>
              <w:spacing w:after="120"/>
              <w:ind w:right="35"/>
              <w:rPr>
                <w:rFonts w:ascii="Arial" w:hAnsi="Arial" w:cs="Arial"/>
                <w:sz w:val="20"/>
                <w:szCs w:val="20"/>
              </w:rPr>
            </w:pPr>
            <w:r>
              <w:rPr>
                <w:rFonts w:ascii="Arial" w:hAnsi="Arial" w:cs="Arial"/>
                <w:sz w:val="20"/>
                <w:szCs w:val="20"/>
              </w:rPr>
              <w:t>January 2021</w:t>
            </w:r>
          </w:p>
        </w:tc>
        <w:tc>
          <w:tcPr>
            <w:tcW w:w="2359" w:type="dxa"/>
          </w:tcPr>
          <w:p w14:paraId="182AE11E" w14:textId="362B67C1" w:rsidR="00422B69" w:rsidRPr="009D52D0" w:rsidRDefault="00471C0D" w:rsidP="00F67D56">
            <w:pPr>
              <w:spacing w:after="120"/>
              <w:ind w:right="-23"/>
              <w:rPr>
                <w:rFonts w:ascii="Arial" w:hAnsi="Arial" w:cs="Arial"/>
                <w:sz w:val="20"/>
                <w:szCs w:val="20"/>
              </w:rPr>
            </w:pPr>
            <w:r>
              <w:rPr>
                <w:rFonts w:ascii="Arial" w:hAnsi="Arial" w:cs="Arial"/>
                <w:sz w:val="20"/>
                <w:szCs w:val="20"/>
              </w:rPr>
              <w:t>1, 3, 8-9, 12-14</w:t>
            </w:r>
          </w:p>
        </w:tc>
        <w:tc>
          <w:tcPr>
            <w:tcW w:w="2602" w:type="dxa"/>
          </w:tcPr>
          <w:p w14:paraId="400AF31F" w14:textId="30408A33" w:rsidR="00422B69" w:rsidRPr="009D52D0" w:rsidRDefault="00471C0D" w:rsidP="00F67D56">
            <w:pPr>
              <w:spacing w:after="120"/>
              <w:ind w:right="30"/>
              <w:rPr>
                <w:rFonts w:ascii="Arial" w:hAnsi="Arial" w:cs="Arial"/>
                <w:sz w:val="20"/>
                <w:szCs w:val="20"/>
              </w:rPr>
            </w:pPr>
            <w:r>
              <w:rPr>
                <w:rFonts w:ascii="Arial" w:hAnsi="Arial" w:cs="Arial"/>
                <w:sz w:val="20"/>
                <w:szCs w:val="20"/>
              </w:rPr>
              <w:t>No</w:t>
            </w:r>
          </w:p>
        </w:tc>
      </w:tr>
    </w:tbl>
    <w:p w14:paraId="33850DC8" w14:textId="6D6FF835" w:rsidR="00D83563" w:rsidRDefault="00D83563" w:rsidP="009D52D0">
      <w:pPr>
        <w:spacing w:after="120" w:line="240" w:lineRule="auto"/>
        <w:ind w:right="543"/>
        <w:rPr>
          <w:rFonts w:ascii="Arial" w:hAnsi="Arial" w:cs="Arial"/>
          <w:sz w:val="24"/>
          <w:szCs w:val="24"/>
        </w:rPr>
      </w:pPr>
    </w:p>
    <w:tbl>
      <w:tblPr>
        <w:tblStyle w:val="TableGrid2"/>
        <w:tblW w:w="10627" w:type="dxa"/>
        <w:tblLook w:val="04A0" w:firstRow="1" w:lastRow="0" w:firstColumn="1" w:lastColumn="0" w:noHBand="0" w:noVBand="1"/>
      </w:tblPr>
      <w:tblGrid>
        <w:gridCol w:w="10627"/>
      </w:tblGrid>
      <w:tr w:rsidR="00EA5E5E" w:rsidRPr="00F74B16" w14:paraId="03223934" w14:textId="77777777" w:rsidTr="004F6221">
        <w:trPr>
          <w:trHeight w:val="305"/>
        </w:trPr>
        <w:tc>
          <w:tcPr>
            <w:tcW w:w="10627" w:type="dxa"/>
            <w:vAlign w:val="center"/>
          </w:tcPr>
          <w:p w14:paraId="0D6552B2" w14:textId="77777777" w:rsidR="00EA5E5E" w:rsidRPr="00EA5E5E" w:rsidRDefault="00EA5E5E" w:rsidP="004F6221">
            <w:pPr>
              <w:rPr>
                <w:rFonts w:ascii="Arial" w:hAnsi="Arial" w:cs="Arial"/>
                <w:sz w:val="20"/>
                <w:szCs w:val="20"/>
              </w:rPr>
            </w:pPr>
            <w:r w:rsidRPr="00EA5E5E">
              <w:rPr>
                <w:rFonts w:ascii="Arial" w:hAnsi="Arial" w:cs="Arial"/>
                <w:sz w:val="20"/>
                <w:szCs w:val="20"/>
              </w:rPr>
              <w:t>Revised FSO Jan 2018</w:t>
            </w:r>
          </w:p>
        </w:tc>
      </w:tr>
    </w:tbl>
    <w:p w14:paraId="7B91E88F" w14:textId="77777777" w:rsidR="00EA5E5E" w:rsidRPr="009D52D0" w:rsidRDefault="00EA5E5E" w:rsidP="009D52D0">
      <w:pPr>
        <w:spacing w:after="120" w:line="240" w:lineRule="auto"/>
        <w:ind w:right="543"/>
        <w:rPr>
          <w:rFonts w:ascii="Arial" w:hAnsi="Arial" w:cs="Arial"/>
          <w:sz w:val="24"/>
          <w:szCs w:val="24"/>
        </w:rPr>
      </w:pPr>
    </w:p>
    <w:sectPr w:rsidR="00EA5E5E" w:rsidRPr="009D52D0" w:rsidSect="004058B4">
      <w:headerReference w:type="default" r:id="rId8"/>
      <w:footerReference w:type="default" r:id="rId9"/>
      <w:headerReference w:type="first" r:id="rId10"/>
      <w:footerReference w:type="firs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013E88" w14:textId="77777777" w:rsidR="00F14149" w:rsidRDefault="00F14149" w:rsidP="009A2D37">
      <w:pPr>
        <w:spacing w:after="0" w:line="240" w:lineRule="auto"/>
      </w:pPr>
      <w:r>
        <w:separator/>
      </w:r>
    </w:p>
  </w:endnote>
  <w:endnote w:type="continuationSeparator" w:id="0">
    <w:p w14:paraId="78336BF1" w14:textId="77777777" w:rsidR="00F14149" w:rsidRDefault="00F14149" w:rsidP="009A2D37">
      <w:pPr>
        <w:spacing w:after="0" w:line="240" w:lineRule="auto"/>
      </w:pPr>
      <w:r>
        <w:continuationSeparator/>
      </w:r>
    </w:p>
  </w:endnote>
  <w:endnote w:type="continuationNotice" w:id="1">
    <w:p w14:paraId="7211E568" w14:textId="77777777" w:rsidR="00F14149" w:rsidRDefault="00F141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ED66BBA" w14:textId="6785FFE2" w:rsidR="008B2543" w:rsidRDefault="0019787E" w:rsidP="009A2D37">
        <w:pPr>
          <w:pStyle w:val="Footer"/>
          <w:jc w:val="center"/>
        </w:pPr>
        <w:r>
          <w:fldChar w:fldCharType="begin"/>
        </w:r>
        <w:r>
          <w:instrText xml:space="preserve"> PAGE   \* MERGEFORMAT </w:instrText>
        </w:r>
        <w:r>
          <w:fldChar w:fldCharType="separate"/>
        </w:r>
        <w:r w:rsidR="004058B4">
          <w:rPr>
            <w:noProof/>
          </w:rPr>
          <w:t>3</w:t>
        </w:r>
        <w:r>
          <w:rPr>
            <w:noProof/>
          </w:rPr>
          <w:fldChar w:fldCharType="end"/>
        </w:r>
      </w:p>
    </w:sdtContent>
  </w:sdt>
  <w:p w14:paraId="62EFA718" w14:textId="17FBF971" w:rsidR="008B2543" w:rsidRPr="00E760E3" w:rsidRDefault="00E760E3" w:rsidP="00E760E3">
    <w:pPr>
      <w:pStyle w:val="Footer"/>
      <w:spacing w:after="120"/>
      <w:ind w:right="-330"/>
      <w:jc w:val="center"/>
      <w:rPr>
        <w:rFonts w:ascii="Arial" w:hAnsi="Arial"/>
        <w:sz w:val="18"/>
        <w:szCs w:val="18"/>
      </w:rPr>
    </w:pPr>
    <w:r w:rsidRPr="00E760E3">
      <w:rPr>
        <w:rFonts w:ascii="Arial" w:hAnsi="Arial" w:cs="Arial"/>
        <w:sz w:val="18"/>
        <w:szCs w:val="18"/>
      </w:rPr>
      <w:t>Philosophy of Cognitive Science and Artificial Intelligence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17C263E0" w14:textId="3A3678D1" w:rsidR="00EB41D1" w:rsidRDefault="00EB41D1" w:rsidP="00EB41D1">
        <w:pPr>
          <w:pStyle w:val="Footer"/>
          <w:jc w:val="center"/>
        </w:pPr>
        <w:r>
          <w:fldChar w:fldCharType="begin"/>
        </w:r>
        <w:r>
          <w:instrText xml:space="preserve"> PAGE   \* MERGEFORMAT </w:instrText>
        </w:r>
        <w:r>
          <w:fldChar w:fldCharType="separate"/>
        </w:r>
        <w:r w:rsidR="004058B4">
          <w:rPr>
            <w:noProof/>
          </w:rPr>
          <w:t>1</w:t>
        </w:r>
        <w:r>
          <w:rPr>
            <w:noProof/>
          </w:rPr>
          <w:fldChar w:fldCharType="end"/>
        </w:r>
      </w:p>
    </w:sdtContent>
  </w:sdt>
  <w:p w14:paraId="177E58E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652639B0"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73805" w14:textId="77777777" w:rsidR="00F14149" w:rsidRDefault="00F14149" w:rsidP="009A2D37">
      <w:pPr>
        <w:spacing w:after="0" w:line="240" w:lineRule="auto"/>
      </w:pPr>
      <w:r>
        <w:separator/>
      </w:r>
    </w:p>
  </w:footnote>
  <w:footnote w:type="continuationSeparator" w:id="0">
    <w:p w14:paraId="32E11BCC" w14:textId="77777777" w:rsidR="00F14149" w:rsidRDefault="00F14149" w:rsidP="009A2D37">
      <w:pPr>
        <w:spacing w:after="0" w:line="240" w:lineRule="auto"/>
      </w:pPr>
      <w:r>
        <w:continuationSeparator/>
      </w:r>
    </w:p>
  </w:footnote>
  <w:footnote w:type="continuationNotice" w:id="1">
    <w:p w14:paraId="333BBCD3" w14:textId="77777777" w:rsidR="00F14149" w:rsidRDefault="00F141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C3B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C7E4CD7" wp14:editId="1456DD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7B73C58" w14:textId="77777777" w:rsidR="008B2543" w:rsidRPr="008C00F8" w:rsidRDefault="008B2543" w:rsidP="005E6D38">
    <w:pPr>
      <w:pStyle w:val="Heading1"/>
      <w:spacing w:before="60" w:after="60"/>
      <w:rPr>
        <w:rFonts w:ascii="Arial" w:hAnsi="Arial" w:cs="Arial"/>
      </w:rPr>
    </w:pPr>
  </w:p>
  <w:p w14:paraId="6B92B4B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8CEE3"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3801C68" wp14:editId="44CEBC3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4E5A56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42E7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106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4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507"/>
    <w:rsid w:val="003E1FF7"/>
    <w:rsid w:val="003E311D"/>
    <w:rsid w:val="003F3578"/>
    <w:rsid w:val="003F4470"/>
    <w:rsid w:val="003F5A04"/>
    <w:rsid w:val="003F67CD"/>
    <w:rsid w:val="00402ED7"/>
    <w:rsid w:val="004058B4"/>
    <w:rsid w:val="004114F8"/>
    <w:rsid w:val="00422B69"/>
    <w:rsid w:val="00423D86"/>
    <w:rsid w:val="00424C90"/>
    <w:rsid w:val="00436BE9"/>
    <w:rsid w:val="00441E76"/>
    <w:rsid w:val="004443DA"/>
    <w:rsid w:val="00446A75"/>
    <w:rsid w:val="004474A2"/>
    <w:rsid w:val="00460925"/>
    <w:rsid w:val="00471C0D"/>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59E"/>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C4E2F"/>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2E7C"/>
    <w:rsid w:val="00754069"/>
    <w:rsid w:val="00765ED0"/>
    <w:rsid w:val="007667DF"/>
    <w:rsid w:val="0077080B"/>
    <w:rsid w:val="00774D1B"/>
    <w:rsid w:val="00777A46"/>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5681"/>
    <w:rsid w:val="008D7401"/>
    <w:rsid w:val="00903DF6"/>
    <w:rsid w:val="00904EB2"/>
    <w:rsid w:val="00910059"/>
    <w:rsid w:val="00921CF6"/>
    <w:rsid w:val="00922E9E"/>
    <w:rsid w:val="00923302"/>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66BC"/>
    <w:rsid w:val="009C7082"/>
    <w:rsid w:val="009D0006"/>
    <w:rsid w:val="009D068C"/>
    <w:rsid w:val="009D52D0"/>
    <w:rsid w:val="009F058B"/>
    <w:rsid w:val="009F3A2A"/>
    <w:rsid w:val="009F731F"/>
    <w:rsid w:val="009F7D33"/>
    <w:rsid w:val="00A021FE"/>
    <w:rsid w:val="00A05CF7"/>
    <w:rsid w:val="00A1270E"/>
    <w:rsid w:val="00A13526"/>
    <w:rsid w:val="00A15342"/>
    <w:rsid w:val="00A2277B"/>
    <w:rsid w:val="00A3007E"/>
    <w:rsid w:val="00A32048"/>
    <w:rsid w:val="00A41F06"/>
    <w:rsid w:val="00A50FD4"/>
    <w:rsid w:val="00A52DB4"/>
    <w:rsid w:val="00A60A1D"/>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1A8C"/>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241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3B7F"/>
    <w:rsid w:val="00CD7F07"/>
    <w:rsid w:val="00CE04F3"/>
    <w:rsid w:val="00CE12D8"/>
    <w:rsid w:val="00CE4574"/>
    <w:rsid w:val="00CE70E6"/>
    <w:rsid w:val="00CF0BCA"/>
    <w:rsid w:val="00CF2E1E"/>
    <w:rsid w:val="00D02E99"/>
    <w:rsid w:val="00D10242"/>
    <w:rsid w:val="00D13357"/>
    <w:rsid w:val="00D13A13"/>
    <w:rsid w:val="00D2689A"/>
    <w:rsid w:val="00D65506"/>
    <w:rsid w:val="00D773CF"/>
    <w:rsid w:val="00D83563"/>
    <w:rsid w:val="00D8448F"/>
    <w:rsid w:val="00DA64B6"/>
    <w:rsid w:val="00DB5C9D"/>
    <w:rsid w:val="00DD02E6"/>
    <w:rsid w:val="00DD0739"/>
    <w:rsid w:val="00DD2E74"/>
    <w:rsid w:val="00DF665B"/>
    <w:rsid w:val="00E0152A"/>
    <w:rsid w:val="00E03394"/>
    <w:rsid w:val="00E066E5"/>
    <w:rsid w:val="00E21923"/>
    <w:rsid w:val="00E22F03"/>
    <w:rsid w:val="00E233C1"/>
    <w:rsid w:val="00E51404"/>
    <w:rsid w:val="00E574C9"/>
    <w:rsid w:val="00E610DE"/>
    <w:rsid w:val="00E66167"/>
    <w:rsid w:val="00E71F2F"/>
    <w:rsid w:val="00E760E3"/>
    <w:rsid w:val="00E77786"/>
    <w:rsid w:val="00E806FB"/>
    <w:rsid w:val="00EA5E5E"/>
    <w:rsid w:val="00EB1C2D"/>
    <w:rsid w:val="00EB41D1"/>
    <w:rsid w:val="00EC1810"/>
    <w:rsid w:val="00EC3FCC"/>
    <w:rsid w:val="00ED32FF"/>
    <w:rsid w:val="00EE38F3"/>
    <w:rsid w:val="00EE3FCC"/>
    <w:rsid w:val="00EF039B"/>
    <w:rsid w:val="00EF3333"/>
    <w:rsid w:val="00EF4933"/>
    <w:rsid w:val="00EF5044"/>
    <w:rsid w:val="00EF5DCE"/>
    <w:rsid w:val="00F01956"/>
    <w:rsid w:val="00F116CE"/>
    <w:rsid w:val="00F14149"/>
    <w:rsid w:val="00F16F93"/>
    <w:rsid w:val="00F176DE"/>
    <w:rsid w:val="00F17B94"/>
    <w:rsid w:val="00F21C47"/>
    <w:rsid w:val="00F22B37"/>
    <w:rsid w:val="00F244E2"/>
    <w:rsid w:val="00F317D7"/>
    <w:rsid w:val="00F340DE"/>
    <w:rsid w:val="00F43542"/>
    <w:rsid w:val="00F44BAB"/>
    <w:rsid w:val="00F454E2"/>
    <w:rsid w:val="00F527CB"/>
    <w:rsid w:val="00F562AA"/>
    <w:rsid w:val="00F66975"/>
    <w:rsid w:val="00F67D56"/>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380E2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B7F"/>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table" w:customStyle="1" w:styleId="TableGrid2">
    <w:name w:val="Table Grid2"/>
    <w:basedOn w:val="TableNormal"/>
    <w:next w:val="TableGrid"/>
    <w:uiPriority w:val="59"/>
    <w:rsid w:val="00EA5E5E"/>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00E02D-8A1C-4BF7-BDB9-3B4DEBD222FE}">
  <ds:schemaRefs>
    <ds:schemaRef ds:uri="http://schemas.openxmlformats.org/officeDocument/2006/bibliography"/>
  </ds:schemaRefs>
</ds:datastoreItem>
</file>

<file path=customXml/itemProps2.xml><?xml version="1.0" encoding="utf-8"?>
<ds:datastoreItem xmlns:ds="http://schemas.openxmlformats.org/officeDocument/2006/customXml" ds:itemID="{98B4F54D-157E-4C86-9451-735564390AEA}"/>
</file>

<file path=customXml/itemProps3.xml><?xml version="1.0" encoding="utf-8"?>
<ds:datastoreItem xmlns:ds="http://schemas.openxmlformats.org/officeDocument/2006/customXml" ds:itemID="{F4CA04D6-5E8C-4D34-863D-C41B4962DE7F}"/>
</file>

<file path=customXml/itemProps4.xml><?xml version="1.0" encoding="utf-8"?>
<ds:datastoreItem xmlns:ds="http://schemas.openxmlformats.org/officeDocument/2006/customXml" ds:itemID="{80D58946-AD7B-4D9C-9923-FF514FFBCEDB}"/>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Gill Tobin</cp:lastModifiedBy>
  <cp:revision>3</cp:revision>
  <cp:lastPrinted>2019-02-26T09:40:00Z</cp:lastPrinted>
  <dcterms:created xsi:type="dcterms:W3CDTF">2021-01-25T16:35:00Z</dcterms:created>
  <dcterms:modified xsi:type="dcterms:W3CDTF">2021-01-25T16:36:00Z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