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2A16E" w14:textId="77777777" w:rsidR="009A2D37" w:rsidRPr="00153092" w:rsidRDefault="009A2D37" w:rsidP="00153092">
      <w:pPr>
        <w:numPr>
          <w:ilvl w:val="0"/>
          <w:numId w:val="1"/>
        </w:numPr>
        <w:spacing w:after="120" w:line="240" w:lineRule="auto"/>
        <w:ind w:left="426" w:right="260" w:hanging="426"/>
        <w:jc w:val="both"/>
        <w:rPr>
          <w:rFonts w:ascii="Arial" w:hAnsi="Arial" w:cs="Arial"/>
          <w:b/>
        </w:rPr>
      </w:pPr>
      <w:r w:rsidRPr="00153092">
        <w:rPr>
          <w:rFonts w:ascii="Arial" w:hAnsi="Arial" w:cs="Arial"/>
          <w:b/>
        </w:rPr>
        <w:t>Title of the module</w:t>
      </w:r>
    </w:p>
    <w:p w14:paraId="72C7DDA9" w14:textId="73B3674F" w:rsidR="009A2D37" w:rsidRDefault="00247BCA" w:rsidP="00153092">
      <w:pPr>
        <w:spacing w:after="120" w:line="240" w:lineRule="auto"/>
        <w:ind w:left="426" w:right="260"/>
        <w:jc w:val="both"/>
        <w:rPr>
          <w:rFonts w:ascii="Arial" w:hAnsi="Arial" w:cs="Arial"/>
        </w:rPr>
      </w:pPr>
      <w:r>
        <w:rPr>
          <w:rFonts w:ascii="Arial" w:hAnsi="Arial" w:cs="Arial"/>
        </w:rPr>
        <w:t>MAST6009</w:t>
      </w:r>
      <w:r w:rsidR="00976FE0">
        <w:rPr>
          <w:rFonts w:ascii="Arial" w:hAnsi="Arial" w:cs="Arial"/>
        </w:rPr>
        <w:t xml:space="preserve"> (MA6510) - </w:t>
      </w:r>
      <w:r w:rsidR="00430CA1" w:rsidRPr="00153092">
        <w:rPr>
          <w:rFonts w:ascii="Arial" w:hAnsi="Arial" w:cs="Arial"/>
        </w:rPr>
        <w:t>Advances in Statistics</w:t>
      </w:r>
    </w:p>
    <w:p w14:paraId="65F91E96" w14:textId="3BAA03C1" w:rsidR="00976FE0" w:rsidRDefault="00976FE0" w:rsidP="00153092">
      <w:pPr>
        <w:spacing w:after="120" w:line="240" w:lineRule="auto"/>
        <w:ind w:left="426" w:right="260"/>
        <w:jc w:val="both"/>
        <w:rPr>
          <w:rFonts w:ascii="Arial" w:hAnsi="Arial" w:cs="Arial"/>
        </w:rPr>
      </w:pPr>
      <w:r>
        <w:rPr>
          <w:rFonts w:ascii="Arial" w:hAnsi="Arial" w:cs="Arial"/>
        </w:rPr>
        <w:t>MAST7</w:t>
      </w:r>
      <w:r w:rsidR="007501A0">
        <w:rPr>
          <w:rFonts w:ascii="Arial" w:hAnsi="Arial" w:cs="Arial"/>
        </w:rPr>
        <w:t xml:space="preserve">009 (MA7510) </w:t>
      </w:r>
      <w:r>
        <w:rPr>
          <w:rFonts w:ascii="Arial" w:hAnsi="Arial" w:cs="Arial"/>
        </w:rPr>
        <w:t>– Advances in Statistics</w:t>
      </w:r>
    </w:p>
    <w:p w14:paraId="788FA164" w14:textId="77777777" w:rsidR="00153092" w:rsidRPr="00153092" w:rsidRDefault="00153092" w:rsidP="00153092">
      <w:pPr>
        <w:spacing w:after="120" w:line="240" w:lineRule="auto"/>
        <w:ind w:left="426" w:right="260"/>
        <w:jc w:val="both"/>
        <w:rPr>
          <w:rFonts w:ascii="Arial" w:hAnsi="Arial" w:cs="Arial"/>
        </w:rPr>
      </w:pPr>
    </w:p>
    <w:p w14:paraId="392F630D" w14:textId="77777777" w:rsidR="009A2D37" w:rsidRPr="00153092" w:rsidRDefault="009A2D37" w:rsidP="00153092">
      <w:pPr>
        <w:numPr>
          <w:ilvl w:val="0"/>
          <w:numId w:val="1"/>
        </w:numPr>
        <w:spacing w:after="120" w:line="240" w:lineRule="auto"/>
        <w:ind w:left="426" w:right="260" w:hanging="426"/>
        <w:jc w:val="both"/>
        <w:rPr>
          <w:rFonts w:ascii="Arial" w:hAnsi="Arial" w:cs="Arial"/>
          <w:b/>
        </w:rPr>
      </w:pPr>
      <w:r w:rsidRPr="00153092">
        <w:rPr>
          <w:rFonts w:ascii="Arial" w:hAnsi="Arial" w:cs="Arial"/>
          <w:b/>
        </w:rPr>
        <w:t>School or partner institution which will be responsible for management of the module</w:t>
      </w:r>
    </w:p>
    <w:p w14:paraId="69F7CEF3" w14:textId="77777777" w:rsidR="009A2D37" w:rsidRDefault="00332465" w:rsidP="00153092">
      <w:pPr>
        <w:spacing w:after="120" w:line="240" w:lineRule="auto"/>
        <w:ind w:left="426" w:right="260"/>
        <w:jc w:val="both"/>
        <w:rPr>
          <w:rFonts w:ascii="Arial" w:hAnsi="Arial" w:cs="Arial"/>
          <w:iCs/>
        </w:rPr>
      </w:pPr>
      <w:r w:rsidRPr="00153092">
        <w:rPr>
          <w:rFonts w:ascii="Arial" w:hAnsi="Arial" w:cs="Arial"/>
          <w:iCs/>
        </w:rPr>
        <w:t>School of Mathematics, Statistics and Actuarial Science</w:t>
      </w:r>
    </w:p>
    <w:p w14:paraId="62CB2953" w14:textId="77777777" w:rsidR="00153092" w:rsidRPr="00153092" w:rsidRDefault="00153092" w:rsidP="00153092">
      <w:pPr>
        <w:spacing w:after="120" w:line="240" w:lineRule="auto"/>
        <w:ind w:left="426" w:right="260"/>
        <w:jc w:val="both"/>
        <w:rPr>
          <w:rFonts w:ascii="Arial" w:hAnsi="Arial" w:cs="Arial"/>
          <w:iCs/>
        </w:rPr>
      </w:pPr>
    </w:p>
    <w:p w14:paraId="26FD4852" w14:textId="77777777" w:rsidR="009A2D37" w:rsidRPr="00153092" w:rsidRDefault="009A2D37" w:rsidP="00153092">
      <w:pPr>
        <w:numPr>
          <w:ilvl w:val="0"/>
          <w:numId w:val="1"/>
        </w:numPr>
        <w:spacing w:after="120" w:line="240" w:lineRule="auto"/>
        <w:ind w:left="426" w:right="260" w:hanging="426"/>
        <w:jc w:val="both"/>
        <w:rPr>
          <w:rFonts w:ascii="Arial" w:hAnsi="Arial" w:cs="Arial"/>
          <w:b/>
        </w:rPr>
      </w:pPr>
      <w:r w:rsidRPr="00153092">
        <w:rPr>
          <w:rFonts w:ascii="Arial" w:hAnsi="Arial" w:cs="Arial"/>
          <w:b/>
        </w:rPr>
        <w:t xml:space="preserve">The level of the module (e.g. </w:t>
      </w:r>
      <w:r w:rsidR="00D83563" w:rsidRPr="00153092">
        <w:rPr>
          <w:rFonts w:ascii="Arial" w:hAnsi="Arial" w:cs="Arial"/>
          <w:b/>
        </w:rPr>
        <w:t>Level</w:t>
      </w:r>
      <w:r w:rsidR="00441E76" w:rsidRPr="00153092">
        <w:rPr>
          <w:rFonts w:ascii="Arial" w:hAnsi="Arial" w:cs="Arial"/>
          <w:b/>
        </w:rPr>
        <w:t xml:space="preserve"> 4</w:t>
      </w:r>
      <w:r w:rsidR="001D0C7D" w:rsidRPr="00153092">
        <w:rPr>
          <w:rFonts w:ascii="Arial" w:hAnsi="Arial" w:cs="Arial"/>
          <w:b/>
        </w:rPr>
        <w:t xml:space="preserve">, </w:t>
      </w:r>
      <w:r w:rsidR="00441E76" w:rsidRPr="00153092">
        <w:rPr>
          <w:rFonts w:ascii="Arial" w:hAnsi="Arial" w:cs="Arial"/>
          <w:b/>
        </w:rPr>
        <w:t>Level 5</w:t>
      </w:r>
      <w:r w:rsidR="001D0C7D" w:rsidRPr="00153092">
        <w:rPr>
          <w:rFonts w:ascii="Arial" w:hAnsi="Arial" w:cs="Arial"/>
          <w:b/>
        </w:rPr>
        <w:t xml:space="preserve">, </w:t>
      </w:r>
      <w:r w:rsidR="00441E76" w:rsidRPr="00153092">
        <w:rPr>
          <w:rFonts w:ascii="Arial" w:hAnsi="Arial" w:cs="Arial"/>
          <w:b/>
        </w:rPr>
        <w:t>Level 6</w:t>
      </w:r>
      <w:r w:rsidR="001D0C7D" w:rsidRPr="00153092">
        <w:rPr>
          <w:rFonts w:ascii="Arial" w:hAnsi="Arial" w:cs="Arial"/>
          <w:b/>
        </w:rPr>
        <w:t xml:space="preserve"> or </w:t>
      </w:r>
      <w:r w:rsidR="00C612A8" w:rsidRPr="00153092">
        <w:rPr>
          <w:rFonts w:ascii="Arial" w:hAnsi="Arial" w:cs="Arial"/>
          <w:b/>
        </w:rPr>
        <w:t>L</w:t>
      </w:r>
      <w:r w:rsidR="00441E76" w:rsidRPr="00153092">
        <w:rPr>
          <w:rFonts w:ascii="Arial" w:hAnsi="Arial" w:cs="Arial"/>
          <w:b/>
        </w:rPr>
        <w:t>evel 7</w:t>
      </w:r>
      <w:r w:rsidRPr="00153092">
        <w:rPr>
          <w:rFonts w:ascii="Arial" w:hAnsi="Arial" w:cs="Arial"/>
          <w:b/>
        </w:rPr>
        <w:t>)</w:t>
      </w:r>
    </w:p>
    <w:p w14:paraId="5DCC2C3B" w14:textId="61AC830E" w:rsidR="00B60A2A" w:rsidRDefault="00153092" w:rsidP="00153092">
      <w:pPr>
        <w:spacing w:after="120" w:line="240" w:lineRule="auto"/>
        <w:ind w:left="426" w:right="260"/>
        <w:jc w:val="both"/>
        <w:rPr>
          <w:rFonts w:ascii="Arial" w:hAnsi="Arial" w:cs="Arial"/>
          <w:iCs/>
        </w:rPr>
      </w:pPr>
      <w:r>
        <w:rPr>
          <w:rFonts w:ascii="Arial" w:hAnsi="Arial" w:cs="Arial"/>
          <w:iCs/>
        </w:rPr>
        <w:t>MAST6010</w:t>
      </w:r>
      <w:r w:rsidR="00430CA1" w:rsidRPr="00153092">
        <w:rPr>
          <w:rFonts w:ascii="Arial" w:hAnsi="Arial" w:cs="Arial"/>
          <w:iCs/>
        </w:rPr>
        <w:t>:</w:t>
      </w:r>
      <w:r w:rsidR="00E36B0F" w:rsidRPr="00153092">
        <w:rPr>
          <w:rFonts w:ascii="Arial" w:hAnsi="Arial" w:cs="Arial"/>
          <w:iCs/>
        </w:rPr>
        <w:t xml:space="preserve"> Level 6</w:t>
      </w:r>
      <w:r>
        <w:rPr>
          <w:rFonts w:ascii="Arial" w:hAnsi="Arial" w:cs="Arial"/>
          <w:iCs/>
        </w:rPr>
        <w:t>; MAST70</w:t>
      </w:r>
      <w:r w:rsidR="007501A0">
        <w:rPr>
          <w:rFonts w:ascii="Arial" w:hAnsi="Arial" w:cs="Arial"/>
          <w:iCs/>
        </w:rPr>
        <w:t>09</w:t>
      </w:r>
      <w:r w:rsidR="00430CA1" w:rsidRPr="00153092">
        <w:rPr>
          <w:rFonts w:ascii="Arial" w:hAnsi="Arial" w:cs="Arial"/>
          <w:iCs/>
        </w:rPr>
        <w:t>:</w:t>
      </w:r>
      <w:r w:rsidR="00E36B0F" w:rsidRPr="00153092">
        <w:rPr>
          <w:rFonts w:ascii="Arial" w:hAnsi="Arial" w:cs="Arial"/>
          <w:iCs/>
        </w:rPr>
        <w:t xml:space="preserve"> Level 7</w:t>
      </w:r>
      <w:r w:rsidR="00B60A2A" w:rsidRPr="00153092">
        <w:rPr>
          <w:rFonts w:ascii="Arial" w:hAnsi="Arial" w:cs="Arial"/>
          <w:iCs/>
        </w:rPr>
        <w:t xml:space="preserve">  </w:t>
      </w:r>
    </w:p>
    <w:p w14:paraId="7CC9C758" w14:textId="77777777" w:rsidR="00153092" w:rsidRPr="00153092" w:rsidRDefault="00153092" w:rsidP="00153092">
      <w:pPr>
        <w:spacing w:after="120" w:line="240" w:lineRule="auto"/>
        <w:ind w:left="426" w:right="260"/>
        <w:jc w:val="both"/>
        <w:rPr>
          <w:rFonts w:ascii="Arial" w:hAnsi="Arial" w:cs="Arial"/>
          <w:iCs/>
        </w:rPr>
      </w:pPr>
    </w:p>
    <w:p w14:paraId="63F17B18" w14:textId="77777777" w:rsidR="009A2D37" w:rsidRPr="00153092" w:rsidRDefault="009A2D37" w:rsidP="00153092">
      <w:pPr>
        <w:numPr>
          <w:ilvl w:val="0"/>
          <w:numId w:val="1"/>
        </w:numPr>
        <w:spacing w:after="120" w:line="240" w:lineRule="auto"/>
        <w:ind w:left="426" w:right="260" w:hanging="426"/>
        <w:jc w:val="both"/>
        <w:rPr>
          <w:rFonts w:ascii="Arial" w:hAnsi="Arial" w:cs="Arial"/>
          <w:b/>
        </w:rPr>
      </w:pPr>
      <w:r w:rsidRPr="00153092">
        <w:rPr>
          <w:rFonts w:ascii="Arial" w:hAnsi="Arial" w:cs="Arial"/>
          <w:b/>
        </w:rPr>
        <w:t xml:space="preserve">The number of credits and the ECTS value which the module represents </w:t>
      </w:r>
    </w:p>
    <w:p w14:paraId="420C38F0" w14:textId="77777777" w:rsidR="009A2D37" w:rsidRDefault="00430CA1" w:rsidP="00153092">
      <w:pPr>
        <w:spacing w:after="120" w:line="240" w:lineRule="auto"/>
        <w:ind w:left="426" w:right="260"/>
        <w:jc w:val="both"/>
        <w:rPr>
          <w:rFonts w:ascii="Arial" w:hAnsi="Arial" w:cs="Arial"/>
        </w:rPr>
      </w:pPr>
      <w:r w:rsidRPr="00153092">
        <w:rPr>
          <w:rFonts w:ascii="Arial" w:hAnsi="Arial" w:cs="Arial"/>
        </w:rPr>
        <w:t>15 credits (7.5 ECTS)</w:t>
      </w:r>
    </w:p>
    <w:p w14:paraId="69F11445" w14:textId="77777777" w:rsidR="00153092" w:rsidRPr="00153092" w:rsidRDefault="00153092" w:rsidP="00153092">
      <w:pPr>
        <w:spacing w:after="120" w:line="240" w:lineRule="auto"/>
        <w:ind w:left="426" w:right="260"/>
        <w:jc w:val="both"/>
        <w:rPr>
          <w:rFonts w:ascii="Arial" w:hAnsi="Arial" w:cs="Arial"/>
        </w:rPr>
      </w:pPr>
    </w:p>
    <w:p w14:paraId="60A38709" w14:textId="77777777" w:rsidR="009A2D37" w:rsidRPr="00153092" w:rsidRDefault="009A2D37" w:rsidP="00153092">
      <w:pPr>
        <w:numPr>
          <w:ilvl w:val="0"/>
          <w:numId w:val="1"/>
        </w:numPr>
        <w:spacing w:after="120" w:line="240" w:lineRule="auto"/>
        <w:ind w:left="426" w:right="260" w:hanging="426"/>
        <w:jc w:val="both"/>
        <w:rPr>
          <w:rFonts w:ascii="Arial" w:hAnsi="Arial" w:cs="Arial"/>
          <w:b/>
        </w:rPr>
      </w:pPr>
      <w:r w:rsidRPr="00153092">
        <w:rPr>
          <w:rFonts w:ascii="Arial" w:hAnsi="Arial" w:cs="Arial"/>
          <w:b/>
        </w:rPr>
        <w:t>Which term(s) the module is to be taught in (or other teaching pattern)</w:t>
      </w:r>
    </w:p>
    <w:p w14:paraId="7C805AA7" w14:textId="77777777" w:rsidR="00B2615F" w:rsidRDefault="00E36B0F" w:rsidP="00153092">
      <w:pPr>
        <w:spacing w:after="120" w:line="240" w:lineRule="auto"/>
        <w:ind w:left="426"/>
        <w:jc w:val="both"/>
        <w:rPr>
          <w:rFonts w:ascii="Arial" w:hAnsi="Arial" w:cs="Arial"/>
        </w:rPr>
      </w:pPr>
      <w:r w:rsidRPr="00153092">
        <w:rPr>
          <w:rFonts w:ascii="Arial" w:hAnsi="Arial" w:cs="Arial"/>
        </w:rPr>
        <w:t>Spring</w:t>
      </w:r>
    </w:p>
    <w:p w14:paraId="6322B892" w14:textId="77777777" w:rsidR="00153092" w:rsidRPr="00153092" w:rsidRDefault="00153092" w:rsidP="00153092">
      <w:pPr>
        <w:spacing w:after="120" w:line="240" w:lineRule="auto"/>
        <w:ind w:left="426"/>
        <w:jc w:val="both"/>
        <w:rPr>
          <w:rFonts w:ascii="Arial" w:hAnsi="Arial" w:cs="Arial"/>
        </w:rPr>
      </w:pPr>
    </w:p>
    <w:p w14:paraId="460F9547" w14:textId="77777777" w:rsidR="00B2615F" w:rsidRPr="00153092" w:rsidRDefault="00B2615F" w:rsidP="00153092">
      <w:pPr>
        <w:numPr>
          <w:ilvl w:val="0"/>
          <w:numId w:val="1"/>
        </w:numPr>
        <w:spacing w:after="120" w:line="240" w:lineRule="auto"/>
        <w:ind w:left="426" w:right="260" w:hanging="426"/>
        <w:jc w:val="both"/>
        <w:rPr>
          <w:rFonts w:ascii="Arial" w:hAnsi="Arial" w:cs="Arial"/>
          <w:b/>
        </w:rPr>
      </w:pPr>
      <w:r w:rsidRPr="00153092">
        <w:rPr>
          <w:rFonts w:ascii="Arial" w:hAnsi="Arial" w:cs="Arial"/>
          <w:b/>
        </w:rPr>
        <w:t>Prerequisite and co-requisite modules</w:t>
      </w:r>
    </w:p>
    <w:p w14:paraId="5EDE8F45" w14:textId="448F3C35" w:rsidR="00B60A2A" w:rsidRPr="00153092" w:rsidRDefault="00A90E42" w:rsidP="00153092">
      <w:pPr>
        <w:spacing w:after="120" w:line="240" w:lineRule="auto"/>
        <w:ind w:left="426" w:right="260"/>
        <w:jc w:val="both"/>
        <w:rPr>
          <w:rFonts w:ascii="Arial" w:hAnsi="Arial" w:cs="Arial"/>
          <w:iCs/>
        </w:rPr>
      </w:pPr>
      <w:r>
        <w:rPr>
          <w:rFonts w:ascii="Arial" w:hAnsi="Arial" w:cs="Arial"/>
          <w:b/>
          <w:iCs/>
        </w:rPr>
        <w:t>Level 6</w:t>
      </w:r>
      <w:r w:rsidR="00153092">
        <w:rPr>
          <w:rFonts w:ascii="Arial" w:hAnsi="Arial" w:cs="Arial"/>
          <w:b/>
          <w:iCs/>
        </w:rPr>
        <w:t>:</w:t>
      </w:r>
      <w:r w:rsidR="00B60A2A" w:rsidRPr="00153092">
        <w:rPr>
          <w:rFonts w:ascii="Arial" w:hAnsi="Arial" w:cs="Arial"/>
          <w:iCs/>
        </w:rPr>
        <w:tab/>
      </w:r>
      <w:r w:rsidR="00B60A2A" w:rsidRPr="00153092">
        <w:rPr>
          <w:rFonts w:ascii="Arial" w:hAnsi="Arial" w:cs="Arial"/>
          <w:iCs/>
        </w:rPr>
        <w:tab/>
      </w:r>
      <w:r w:rsidR="00B60A2A" w:rsidRPr="00153092">
        <w:rPr>
          <w:rFonts w:ascii="Arial" w:hAnsi="Arial" w:cs="Arial"/>
          <w:iCs/>
        </w:rPr>
        <w:tab/>
      </w:r>
      <w:r w:rsidR="00B60A2A" w:rsidRPr="00153092">
        <w:rPr>
          <w:rFonts w:ascii="Arial" w:hAnsi="Arial" w:cs="Arial"/>
          <w:iCs/>
        </w:rPr>
        <w:tab/>
      </w:r>
      <w:r w:rsidR="00B60A2A" w:rsidRPr="00153092">
        <w:rPr>
          <w:rFonts w:ascii="Arial" w:hAnsi="Arial" w:cs="Arial"/>
          <w:iCs/>
        </w:rPr>
        <w:tab/>
      </w:r>
    </w:p>
    <w:p w14:paraId="1B2B390A" w14:textId="77777777" w:rsidR="00B60A2A" w:rsidRPr="00153092" w:rsidRDefault="007127CF" w:rsidP="00153092">
      <w:pPr>
        <w:spacing w:after="120" w:line="240" w:lineRule="auto"/>
        <w:ind w:left="426" w:right="260"/>
        <w:jc w:val="both"/>
        <w:rPr>
          <w:rFonts w:ascii="Arial" w:hAnsi="Arial" w:cs="Arial"/>
          <w:iCs/>
        </w:rPr>
      </w:pPr>
      <w:r w:rsidRPr="00153092">
        <w:rPr>
          <w:rFonts w:ascii="Arial" w:hAnsi="Arial" w:cs="Arial"/>
          <w:iCs/>
        </w:rPr>
        <w:t>Pre-requisite: MAST4009</w:t>
      </w:r>
      <w:r w:rsidR="00B60A2A" w:rsidRPr="00153092">
        <w:rPr>
          <w:rFonts w:ascii="Arial" w:hAnsi="Arial" w:cs="Arial"/>
          <w:iCs/>
        </w:rPr>
        <w:t xml:space="preserve"> (</w:t>
      </w:r>
      <w:r w:rsidR="00C823FD" w:rsidRPr="00153092">
        <w:rPr>
          <w:rFonts w:ascii="Arial" w:hAnsi="Arial" w:cs="Arial"/>
          <w:iCs/>
        </w:rPr>
        <w:t>Probability)</w:t>
      </w:r>
      <w:r w:rsidRPr="00153092">
        <w:rPr>
          <w:rFonts w:ascii="Arial" w:hAnsi="Arial" w:cs="Arial"/>
          <w:iCs/>
        </w:rPr>
        <w:t>; MAST4011</w:t>
      </w:r>
      <w:r w:rsidR="00B60A2A" w:rsidRPr="00153092">
        <w:rPr>
          <w:rFonts w:ascii="Arial" w:hAnsi="Arial" w:cs="Arial"/>
          <w:iCs/>
        </w:rPr>
        <w:t xml:space="preserve"> (</w:t>
      </w:r>
      <w:r w:rsidR="00C823FD" w:rsidRPr="00153092">
        <w:rPr>
          <w:rFonts w:ascii="Arial" w:hAnsi="Arial" w:cs="Arial"/>
          <w:iCs/>
        </w:rPr>
        <w:t>Statistics</w:t>
      </w:r>
      <w:r w:rsidR="00B60A2A" w:rsidRPr="00153092">
        <w:rPr>
          <w:rFonts w:ascii="Arial" w:hAnsi="Arial" w:cs="Arial"/>
          <w:iCs/>
        </w:rPr>
        <w:t>)</w:t>
      </w:r>
      <w:r w:rsidR="00153092">
        <w:rPr>
          <w:rFonts w:ascii="Arial" w:hAnsi="Arial" w:cs="Arial"/>
          <w:iCs/>
        </w:rPr>
        <w:t>; MA5007</w:t>
      </w:r>
      <w:r w:rsidR="00C823FD" w:rsidRPr="00153092">
        <w:rPr>
          <w:rFonts w:ascii="Arial" w:hAnsi="Arial" w:cs="Arial"/>
          <w:iCs/>
        </w:rPr>
        <w:t xml:space="preserve"> (Mathematical </w:t>
      </w:r>
      <w:r w:rsidRPr="00153092">
        <w:rPr>
          <w:rFonts w:ascii="Arial" w:hAnsi="Arial" w:cs="Arial"/>
          <w:iCs/>
        </w:rPr>
        <w:t>Statistics) or MAST5001</w:t>
      </w:r>
      <w:r w:rsidR="00C823FD" w:rsidRPr="00153092">
        <w:rPr>
          <w:rFonts w:ascii="Arial" w:hAnsi="Arial" w:cs="Arial"/>
          <w:iCs/>
        </w:rPr>
        <w:t xml:space="preserve"> (Applied Statistical Modelling 1)</w:t>
      </w:r>
    </w:p>
    <w:p w14:paraId="6437E87B" w14:textId="77777777" w:rsidR="00B60A2A" w:rsidRDefault="00B60A2A" w:rsidP="00153092">
      <w:pPr>
        <w:spacing w:after="120" w:line="240" w:lineRule="auto"/>
        <w:ind w:left="426" w:right="260"/>
        <w:jc w:val="both"/>
        <w:rPr>
          <w:rFonts w:ascii="Arial" w:hAnsi="Arial" w:cs="Arial"/>
          <w:iCs/>
        </w:rPr>
      </w:pPr>
      <w:r w:rsidRPr="00153092">
        <w:rPr>
          <w:rFonts w:ascii="Arial" w:hAnsi="Arial" w:cs="Arial"/>
          <w:iCs/>
        </w:rPr>
        <w:t>Co-requisite: None</w:t>
      </w:r>
    </w:p>
    <w:p w14:paraId="09C3DE08" w14:textId="77777777" w:rsidR="009B1E28" w:rsidRDefault="009B1E28" w:rsidP="00153092">
      <w:pPr>
        <w:spacing w:after="120" w:line="240" w:lineRule="auto"/>
        <w:ind w:left="426" w:right="260"/>
        <w:jc w:val="both"/>
        <w:rPr>
          <w:rFonts w:ascii="Arial" w:hAnsi="Arial" w:cs="Arial"/>
          <w:iCs/>
        </w:rPr>
      </w:pPr>
    </w:p>
    <w:p w14:paraId="455290F0" w14:textId="0B8F13D8" w:rsidR="00A90E42" w:rsidRPr="00A90E42" w:rsidRDefault="00A90E42" w:rsidP="00153092">
      <w:pPr>
        <w:spacing w:after="120" w:line="240" w:lineRule="auto"/>
        <w:ind w:left="426" w:right="260"/>
        <w:jc w:val="both"/>
        <w:rPr>
          <w:rFonts w:ascii="Arial" w:hAnsi="Arial" w:cs="Arial"/>
          <w:b/>
          <w:iCs/>
        </w:rPr>
      </w:pPr>
      <w:r>
        <w:rPr>
          <w:rFonts w:ascii="Arial" w:hAnsi="Arial" w:cs="Arial"/>
          <w:b/>
          <w:iCs/>
        </w:rPr>
        <w:t>Level 7:</w:t>
      </w:r>
    </w:p>
    <w:p w14:paraId="505F519D" w14:textId="77777777" w:rsidR="00A90E42" w:rsidRDefault="00A90E42" w:rsidP="00A90E42">
      <w:pPr>
        <w:spacing w:after="60"/>
        <w:ind w:left="426" w:right="260"/>
        <w:rPr>
          <w:rFonts w:ascii="Arial" w:hAnsi="Arial" w:cs="Arial"/>
          <w:iCs/>
        </w:rPr>
      </w:pPr>
      <w:r>
        <w:rPr>
          <w:rFonts w:ascii="Arial" w:hAnsi="Arial" w:cs="Arial"/>
          <w:iCs/>
        </w:rPr>
        <w:t>Pre-requisite: Students are expected to have studied material equivalent to that covered in the modules above.</w:t>
      </w:r>
    </w:p>
    <w:p w14:paraId="73CAE70C" w14:textId="77777777" w:rsidR="00A90E42" w:rsidRDefault="00A90E42" w:rsidP="00A90E42">
      <w:pPr>
        <w:spacing w:after="60"/>
        <w:ind w:left="426" w:right="260"/>
        <w:rPr>
          <w:rFonts w:ascii="Arial" w:hAnsi="Arial" w:cs="Arial"/>
          <w:iCs/>
        </w:rPr>
      </w:pPr>
      <w:r>
        <w:rPr>
          <w:rFonts w:ascii="Arial" w:hAnsi="Arial" w:cs="Arial"/>
          <w:iCs/>
        </w:rPr>
        <w:t>Co-requisite: None</w:t>
      </w:r>
    </w:p>
    <w:p w14:paraId="4FDEAB32" w14:textId="77777777" w:rsidR="00153092" w:rsidRPr="00153092" w:rsidRDefault="00153092" w:rsidP="00153092">
      <w:pPr>
        <w:spacing w:after="120" w:line="240" w:lineRule="auto"/>
        <w:ind w:left="426" w:right="260"/>
        <w:jc w:val="both"/>
        <w:rPr>
          <w:rFonts w:ascii="Arial" w:hAnsi="Arial" w:cs="Arial"/>
          <w:iCs/>
        </w:rPr>
      </w:pPr>
    </w:p>
    <w:p w14:paraId="2C5A8850" w14:textId="77777777" w:rsidR="009A2D37" w:rsidRPr="00153092" w:rsidRDefault="009A2D37" w:rsidP="00153092">
      <w:pPr>
        <w:numPr>
          <w:ilvl w:val="0"/>
          <w:numId w:val="1"/>
        </w:numPr>
        <w:spacing w:after="120" w:line="240" w:lineRule="auto"/>
        <w:ind w:left="426" w:right="260" w:hanging="426"/>
        <w:jc w:val="both"/>
        <w:rPr>
          <w:rFonts w:ascii="Arial" w:hAnsi="Arial" w:cs="Arial"/>
          <w:b/>
        </w:rPr>
      </w:pPr>
      <w:r w:rsidRPr="00153092">
        <w:rPr>
          <w:rFonts w:ascii="Arial" w:hAnsi="Arial" w:cs="Arial"/>
          <w:b/>
        </w:rPr>
        <w:t>The programmes of study to which the module contributes</w:t>
      </w:r>
    </w:p>
    <w:p w14:paraId="282C352A" w14:textId="7FCD1820" w:rsidR="00153092" w:rsidRDefault="00153092" w:rsidP="00153092">
      <w:pPr>
        <w:spacing w:after="120" w:line="240" w:lineRule="auto"/>
        <w:ind w:left="426" w:right="260"/>
        <w:jc w:val="both"/>
        <w:rPr>
          <w:rFonts w:ascii="Arial" w:hAnsi="Arial" w:cs="Arial"/>
          <w:iCs/>
        </w:rPr>
      </w:pPr>
      <w:r>
        <w:rPr>
          <w:rFonts w:ascii="Arial" w:hAnsi="Arial" w:cs="Arial"/>
          <w:iCs/>
        </w:rPr>
        <w:t xml:space="preserve">For the level 6 module, </w:t>
      </w:r>
      <w:r w:rsidR="00332465" w:rsidRPr="00153092">
        <w:rPr>
          <w:rFonts w:ascii="Arial" w:hAnsi="Arial" w:cs="Arial"/>
          <w:iCs/>
        </w:rPr>
        <w:t>BSc Mathematics and Statistics</w:t>
      </w:r>
      <w:r>
        <w:rPr>
          <w:rFonts w:ascii="Arial" w:hAnsi="Arial" w:cs="Arial"/>
          <w:iCs/>
        </w:rPr>
        <w:t xml:space="preserve"> (</w:t>
      </w:r>
      <w:r w:rsidR="00663992">
        <w:rPr>
          <w:rFonts w:ascii="Arial" w:hAnsi="Arial" w:cs="Arial"/>
          <w:iCs/>
        </w:rPr>
        <w:t>including programme with a Year in I</w:t>
      </w:r>
      <w:r>
        <w:rPr>
          <w:rFonts w:ascii="Arial" w:hAnsi="Arial" w:cs="Arial"/>
          <w:iCs/>
        </w:rPr>
        <w:t>ndustry).</w:t>
      </w:r>
    </w:p>
    <w:p w14:paraId="43004667" w14:textId="20B96D73" w:rsidR="00332465" w:rsidRDefault="00153092" w:rsidP="00153092">
      <w:pPr>
        <w:spacing w:after="120" w:line="240" w:lineRule="auto"/>
        <w:ind w:left="426" w:right="260"/>
        <w:jc w:val="both"/>
        <w:rPr>
          <w:rFonts w:ascii="Arial" w:hAnsi="Arial" w:cs="Arial"/>
          <w:iCs/>
        </w:rPr>
      </w:pPr>
      <w:r>
        <w:rPr>
          <w:rFonts w:ascii="Arial" w:hAnsi="Arial" w:cs="Arial"/>
          <w:iCs/>
        </w:rPr>
        <w:t>For the level 7 module</w:t>
      </w:r>
      <w:r w:rsidR="00332465" w:rsidRPr="00153092">
        <w:rPr>
          <w:rFonts w:ascii="Arial" w:hAnsi="Arial" w:cs="Arial"/>
          <w:iCs/>
        </w:rPr>
        <w:t xml:space="preserve">, </w:t>
      </w:r>
      <w:r w:rsidR="00A90E42">
        <w:rPr>
          <w:rFonts w:ascii="Arial" w:hAnsi="Arial" w:cs="Arial"/>
          <w:iCs/>
        </w:rPr>
        <w:t>MSc Statistics, MSc Statistics with Finance</w:t>
      </w:r>
      <w:r w:rsidR="00976FE0">
        <w:rPr>
          <w:rFonts w:ascii="Arial" w:hAnsi="Arial" w:cs="Arial"/>
          <w:iCs/>
        </w:rPr>
        <w:t>,</w:t>
      </w:r>
      <w:r w:rsidR="000C2B17">
        <w:rPr>
          <w:rFonts w:ascii="Arial" w:hAnsi="Arial" w:cs="Arial"/>
          <w:iCs/>
        </w:rPr>
        <w:t xml:space="preserve">  International MSc in Statistics, International MSc in Statistics with Finance</w:t>
      </w:r>
      <w:r w:rsidR="00976FE0">
        <w:rPr>
          <w:rFonts w:ascii="Arial" w:hAnsi="Arial" w:cs="Arial"/>
          <w:iCs/>
        </w:rPr>
        <w:t xml:space="preserve"> (including programmes with an Industrial Placement),</w:t>
      </w:r>
      <w:r w:rsidR="00C95AA7">
        <w:rPr>
          <w:rFonts w:ascii="Arial" w:hAnsi="Arial" w:cs="Arial"/>
          <w:iCs/>
        </w:rPr>
        <w:t xml:space="preserve"> </w:t>
      </w:r>
      <w:proofErr w:type="spellStart"/>
      <w:r w:rsidR="000C2B17" w:rsidRPr="00153092">
        <w:rPr>
          <w:rFonts w:ascii="Arial" w:hAnsi="Arial" w:cs="Arial"/>
          <w:iCs/>
        </w:rPr>
        <w:t>MMathStat</w:t>
      </w:r>
      <w:proofErr w:type="spellEnd"/>
      <w:r w:rsidR="000C2B17" w:rsidRPr="00153092">
        <w:rPr>
          <w:rFonts w:ascii="Arial" w:hAnsi="Arial" w:cs="Arial"/>
          <w:iCs/>
        </w:rPr>
        <w:t xml:space="preserve"> Mathematics and Statistics</w:t>
      </w:r>
      <w:r w:rsidR="000C2B17">
        <w:rPr>
          <w:rFonts w:ascii="Arial" w:hAnsi="Arial" w:cs="Arial"/>
          <w:iCs/>
        </w:rPr>
        <w:t>.</w:t>
      </w:r>
    </w:p>
    <w:p w14:paraId="7C99B575" w14:textId="77777777" w:rsidR="00153092" w:rsidRPr="00153092" w:rsidRDefault="00153092" w:rsidP="00153092">
      <w:pPr>
        <w:spacing w:after="120" w:line="240" w:lineRule="auto"/>
        <w:ind w:left="426" w:right="260"/>
        <w:jc w:val="both"/>
        <w:rPr>
          <w:rFonts w:ascii="Arial" w:hAnsi="Arial" w:cs="Arial"/>
          <w:iCs/>
        </w:rPr>
      </w:pPr>
    </w:p>
    <w:p w14:paraId="2FD333C1" w14:textId="77777777" w:rsidR="0068379C" w:rsidRPr="00153092" w:rsidRDefault="009A2D37" w:rsidP="00153092">
      <w:pPr>
        <w:numPr>
          <w:ilvl w:val="0"/>
          <w:numId w:val="1"/>
        </w:numPr>
        <w:spacing w:after="120" w:line="240" w:lineRule="auto"/>
        <w:ind w:left="426" w:right="260" w:hanging="426"/>
        <w:jc w:val="both"/>
        <w:rPr>
          <w:rFonts w:ascii="Arial" w:hAnsi="Arial" w:cs="Arial"/>
          <w:b/>
        </w:rPr>
      </w:pPr>
      <w:r w:rsidRPr="00153092">
        <w:rPr>
          <w:rFonts w:ascii="Arial" w:hAnsi="Arial" w:cs="Arial"/>
          <w:b/>
        </w:rPr>
        <w:t>The intended subject specific learning outcomes</w:t>
      </w:r>
    </w:p>
    <w:p w14:paraId="54753C78" w14:textId="77777777" w:rsidR="0068379C" w:rsidRPr="00153092" w:rsidRDefault="0068379C" w:rsidP="00153092">
      <w:pPr>
        <w:spacing w:after="120" w:line="240" w:lineRule="auto"/>
        <w:ind w:left="426" w:right="260"/>
        <w:jc w:val="both"/>
        <w:rPr>
          <w:rFonts w:ascii="Arial" w:hAnsi="Arial" w:cs="Arial"/>
          <w:b/>
        </w:rPr>
      </w:pPr>
      <w:r w:rsidRPr="00153092">
        <w:rPr>
          <w:rFonts w:ascii="Arial" w:hAnsi="Arial" w:cs="Arial"/>
          <w:b/>
        </w:rPr>
        <w:t>On successfully completing the level 6 module students will be able to:</w:t>
      </w:r>
    </w:p>
    <w:p w14:paraId="309D9AC4" w14:textId="77777777" w:rsidR="005E64BD" w:rsidRPr="00153092" w:rsidRDefault="005E64BD" w:rsidP="00153092">
      <w:pPr>
        <w:pStyle w:val="ListParagraph"/>
        <w:numPr>
          <w:ilvl w:val="0"/>
          <w:numId w:val="14"/>
        </w:numPr>
        <w:autoSpaceDE w:val="0"/>
        <w:autoSpaceDN w:val="0"/>
        <w:adjustRightInd w:val="0"/>
        <w:spacing w:after="120" w:line="240" w:lineRule="auto"/>
        <w:contextualSpacing w:val="0"/>
        <w:jc w:val="both"/>
        <w:rPr>
          <w:rFonts w:ascii="Arial" w:hAnsi="Arial" w:cs="Arial"/>
        </w:rPr>
      </w:pPr>
      <w:r w:rsidRPr="00153092">
        <w:rPr>
          <w:rFonts w:ascii="Arial" w:hAnsi="Arial" w:cs="Arial"/>
        </w:rPr>
        <w:t>demonstrate systematic understanding of key aspects of some selected topics within modern statistics</w:t>
      </w:r>
      <w:r w:rsidR="00153092">
        <w:rPr>
          <w:rFonts w:ascii="Arial" w:hAnsi="Arial" w:cs="Arial"/>
        </w:rPr>
        <w:t>;</w:t>
      </w:r>
    </w:p>
    <w:p w14:paraId="29471C82" w14:textId="77777777" w:rsidR="005E64BD" w:rsidRPr="00153092" w:rsidRDefault="005E64BD" w:rsidP="00153092">
      <w:pPr>
        <w:numPr>
          <w:ilvl w:val="0"/>
          <w:numId w:val="14"/>
        </w:numPr>
        <w:autoSpaceDE w:val="0"/>
        <w:autoSpaceDN w:val="0"/>
        <w:adjustRightInd w:val="0"/>
        <w:spacing w:after="120" w:line="240" w:lineRule="auto"/>
        <w:jc w:val="both"/>
        <w:rPr>
          <w:rFonts w:ascii="Arial" w:hAnsi="Arial" w:cs="Arial"/>
        </w:rPr>
      </w:pPr>
      <w:r w:rsidRPr="00153092">
        <w:rPr>
          <w:rFonts w:ascii="Arial" w:hAnsi="Arial" w:cs="Arial"/>
        </w:rPr>
        <w:t xml:space="preserve">demonstrate </w:t>
      </w:r>
      <w:r w:rsidR="003262C8" w:rsidRPr="00153092">
        <w:rPr>
          <w:rFonts w:ascii="Arial" w:hAnsi="Arial" w:cs="Arial"/>
        </w:rPr>
        <w:t xml:space="preserve">the capability to deploy established approaches accurately to analyse and solve problems using </w:t>
      </w:r>
      <w:r w:rsidRPr="00153092">
        <w:rPr>
          <w:rFonts w:ascii="Arial" w:hAnsi="Arial" w:cs="Arial"/>
        </w:rPr>
        <w:t xml:space="preserve">a reasonable level of skill in calculation and manipulation </w:t>
      </w:r>
      <w:r w:rsidR="003262C8" w:rsidRPr="00153092">
        <w:rPr>
          <w:rFonts w:ascii="Arial" w:hAnsi="Arial" w:cs="Arial"/>
        </w:rPr>
        <w:t>i</w:t>
      </w:r>
      <w:r w:rsidRPr="00153092">
        <w:rPr>
          <w:rFonts w:ascii="Arial" w:hAnsi="Arial" w:cs="Arial"/>
        </w:rPr>
        <w:t>n the following areas: modern statistical modelling and statistical methods</w:t>
      </w:r>
      <w:r w:rsidR="00153092">
        <w:rPr>
          <w:rFonts w:ascii="Arial" w:hAnsi="Arial" w:cs="Arial"/>
        </w:rPr>
        <w:t>;</w:t>
      </w:r>
    </w:p>
    <w:p w14:paraId="281D6FC2" w14:textId="77777777" w:rsidR="005E64BD" w:rsidRPr="00153092" w:rsidRDefault="005E64BD" w:rsidP="00153092">
      <w:pPr>
        <w:pStyle w:val="ListParagraph"/>
        <w:numPr>
          <w:ilvl w:val="0"/>
          <w:numId w:val="14"/>
        </w:numPr>
        <w:autoSpaceDE w:val="0"/>
        <w:autoSpaceDN w:val="0"/>
        <w:adjustRightInd w:val="0"/>
        <w:spacing w:after="120" w:line="240" w:lineRule="auto"/>
        <w:contextualSpacing w:val="0"/>
        <w:jc w:val="both"/>
        <w:rPr>
          <w:rFonts w:ascii="Arial" w:hAnsi="Arial" w:cs="Arial"/>
        </w:rPr>
      </w:pPr>
      <w:r w:rsidRPr="00153092">
        <w:rPr>
          <w:rFonts w:ascii="Arial" w:hAnsi="Arial" w:cs="Arial"/>
        </w:rPr>
        <w:lastRenderedPageBreak/>
        <w:t>apply key aspects of some selected topics within modern statistics in well-defined contexts, showing judgement in the selection and application of tools and techniques</w:t>
      </w:r>
      <w:r w:rsidR="00153092">
        <w:rPr>
          <w:rFonts w:ascii="Arial" w:hAnsi="Arial" w:cs="Arial"/>
        </w:rPr>
        <w:t>;</w:t>
      </w:r>
    </w:p>
    <w:p w14:paraId="0C5538BA" w14:textId="77777777" w:rsidR="0068379C" w:rsidRPr="00153092" w:rsidRDefault="005E64BD" w:rsidP="00153092">
      <w:pPr>
        <w:numPr>
          <w:ilvl w:val="0"/>
          <w:numId w:val="14"/>
        </w:numPr>
        <w:autoSpaceDE w:val="0"/>
        <w:autoSpaceDN w:val="0"/>
        <w:adjustRightInd w:val="0"/>
        <w:spacing w:after="120" w:line="240" w:lineRule="auto"/>
        <w:jc w:val="both"/>
        <w:rPr>
          <w:rFonts w:ascii="Arial" w:hAnsi="Arial" w:cs="Arial"/>
        </w:rPr>
      </w:pPr>
      <w:r w:rsidRPr="00153092">
        <w:rPr>
          <w:rFonts w:ascii="Arial" w:hAnsi="Arial" w:cs="Arial"/>
        </w:rPr>
        <w:t>show judgement in the application of R</w:t>
      </w:r>
      <w:r w:rsidR="00153092">
        <w:rPr>
          <w:rFonts w:ascii="Arial" w:hAnsi="Arial" w:cs="Arial"/>
        </w:rPr>
        <w:t>.</w:t>
      </w:r>
    </w:p>
    <w:p w14:paraId="3C6DE37B" w14:textId="77777777" w:rsidR="0068379C" w:rsidRPr="00153092" w:rsidRDefault="0068379C" w:rsidP="00153092">
      <w:pPr>
        <w:spacing w:after="120" w:line="240" w:lineRule="auto"/>
        <w:ind w:left="426" w:right="260"/>
        <w:jc w:val="both"/>
        <w:rPr>
          <w:rFonts w:ascii="Arial" w:hAnsi="Arial" w:cs="Arial"/>
          <w:b/>
        </w:rPr>
      </w:pPr>
    </w:p>
    <w:p w14:paraId="5EBCAA17" w14:textId="77777777" w:rsidR="0068379C" w:rsidRPr="00153092" w:rsidRDefault="0068379C" w:rsidP="00153092">
      <w:pPr>
        <w:spacing w:after="120" w:line="240" w:lineRule="auto"/>
        <w:ind w:left="426" w:right="260"/>
        <w:jc w:val="both"/>
        <w:rPr>
          <w:rFonts w:ascii="Arial" w:hAnsi="Arial" w:cs="Arial"/>
          <w:b/>
        </w:rPr>
      </w:pPr>
      <w:r w:rsidRPr="00153092">
        <w:rPr>
          <w:rFonts w:ascii="Arial" w:hAnsi="Arial" w:cs="Arial"/>
          <w:b/>
        </w:rPr>
        <w:t>On successfully completing the level 7 module students will be able to:</w:t>
      </w:r>
    </w:p>
    <w:p w14:paraId="06D62E58" w14:textId="77777777" w:rsidR="005E64BD" w:rsidRPr="00DF1D9D" w:rsidRDefault="005E64BD" w:rsidP="00153092">
      <w:pPr>
        <w:numPr>
          <w:ilvl w:val="0"/>
          <w:numId w:val="14"/>
        </w:numPr>
        <w:autoSpaceDE w:val="0"/>
        <w:autoSpaceDN w:val="0"/>
        <w:adjustRightInd w:val="0"/>
        <w:spacing w:after="120" w:line="240" w:lineRule="auto"/>
        <w:jc w:val="both"/>
        <w:rPr>
          <w:rFonts w:ascii="Arial" w:hAnsi="Arial" w:cs="Arial"/>
        </w:rPr>
      </w:pPr>
      <w:r w:rsidRPr="00DF1D9D">
        <w:rPr>
          <w:rFonts w:ascii="Arial" w:hAnsi="Arial" w:cs="Arial"/>
        </w:rPr>
        <w:t>demonstrate systematic understanding of some selected topics within modern statistics</w:t>
      </w:r>
      <w:r w:rsidR="00DF1D9D">
        <w:rPr>
          <w:rFonts w:ascii="Arial" w:hAnsi="Arial" w:cs="Arial"/>
        </w:rPr>
        <w:t>;</w:t>
      </w:r>
    </w:p>
    <w:p w14:paraId="61BC8E5A" w14:textId="77777777" w:rsidR="005E64BD" w:rsidRPr="00DF1D9D" w:rsidRDefault="005E64BD" w:rsidP="00153092">
      <w:pPr>
        <w:numPr>
          <w:ilvl w:val="0"/>
          <w:numId w:val="14"/>
        </w:numPr>
        <w:autoSpaceDE w:val="0"/>
        <w:autoSpaceDN w:val="0"/>
        <w:adjustRightInd w:val="0"/>
        <w:spacing w:after="120" w:line="240" w:lineRule="auto"/>
        <w:jc w:val="both"/>
        <w:rPr>
          <w:rFonts w:ascii="Arial" w:hAnsi="Arial" w:cs="Arial"/>
        </w:rPr>
      </w:pPr>
      <w:r w:rsidRPr="00DF1D9D">
        <w:rPr>
          <w:rFonts w:ascii="Arial" w:hAnsi="Arial" w:cs="Arial"/>
        </w:rPr>
        <w:t xml:space="preserve">demonstrate </w:t>
      </w:r>
      <w:r w:rsidR="003262C8" w:rsidRPr="00DF1D9D">
        <w:rPr>
          <w:rFonts w:ascii="Arial" w:hAnsi="Arial" w:cs="Arial"/>
        </w:rPr>
        <w:t xml:space="preserve">the capability to solve complex problems using </w:t>
      </w:r>
      <w:r w:rsidRPr="00DF1D9D">
        <w:rPr>
          <w:rFonts w:ascii="Arial" w:hAnsi="Arial" w:cs="Arial"/>
        </w:rPr>
        <w:t>a very good level of skill in calculation and m</w:t>
      </w:r>
      <w:r w:rsidR="003262C8" w:rsidRPr="00DF1D9D">
        <w:rPr>
          <w:rFonts w:ascii="Arial" w:hAnsi="Arial" w:cs="Arial"/>
        </w:rPr>
        <w:t xml:space="preserve">anipulation of the material </w:t>
      </w:r>
      <w:r w:rsidRPr="00DF1D9D">
        <w:rPr>
          <w:rFonts w:ascii="Arial" w:hAnsi="Arial" w:cs="Arial"/>
        </w:rPr>
        <w:t>the following areas: modern statistical modelling and statistical methods</w:t>
      </w:r>
      <w:r w:rsidR="00DF1D9D">
        <w:rPr>
          <w:rFonts w:ascii="Arial" w:hAnsi="Arial" w:cs="Arial"/>
        </w:rPr>
        <w:t>;</w:t>
      </w:r>
    </w:p>
    <w:p w14:paraId="19AE0F3B" w14:textId="77777777" w:rsidR="005E64BD" w:rsidRPr="00DF1D9D" w:rsidRDefault="005E64BD" w:rsidP="00153092">
      <w:pPr>
        <w:numPr>
          <w:ilvl w:val="0"/>
          <w:numId w:val="14"/>
        </w:numPr>
        <w:autoSpaceDE w:val="0"/>
        <w:autoSpaceDN w:val="0"/>
        <w:adjustRightInd w:val="0"/>
        <w:spacing w:after="120" w:line="240" w:lineRule="auto"/>
        <w:jc w:val="both"/>
        <w:rPr>
          <w:rFonts w:ascii="Arial" w:hAnsi="Arial" w:cs="Arial"/>
        </w:rPr>
      </w:pPr>
      <w:r w:rsidRPr="00DF1D9D">
        <w:rPr>
          <w:rFonts w:ascii="Arial" w:hAnsi="Arial" w:cs="Arial"/>
        </w:rPr>
        <w:t>apply a range of concepts and principles in some selected topics within modern statistics in loosely defined contexts, showing good judgment in the selection and application of tools and techniques</w:t>
      </w:r>
      <w:r w:rsidR="00DF1D9D">
        <w:rPr>
          <w:rFonts w:ascii="Arial" w:hAnsi="Arial" w:cs="Arial"/>
        </w:rPr>
        <w:t>;</w:t>
      </w:r>
    </w:p>
    <w:p w14:paraId="458AF990" w14:textId="77777777" w:rsidR="0068379C" w:rsidRPr="00DF1D9D" w:rsidRDefault="005E64BD" w:rsidP="00153092">
      <w:pPr>
        <w:numPr>
          <w:ilvl w:val="0"/>
          <w:numId w:val="14"/>
        </w:numPr>
        <w:autoSpaceDE w:val="0"/>
        <w:autoSpaceDN w:val="0"/>
        <w:adjustRightInd w:val="0"/>
        <w:spacing w:after="120" w:line="240" w:lineRule="auto"/>
        <w:jc w:val="both"/>
        <w:rPr>
          <w:rFonts w:ascii="Arial" w:hAnsi="Arial" w:cs="Arial"/>
        </w:rPr>
      </w:pPr>
      <w:r w:rsidRPr="00DF1D9D">
        <w:rPr>
          <w:rFonts w:ascii="Arial" w:hAnsi="Arial" w:cs="Arial"/>
        </w:rPr>
        <w:t>make effective and well-considered use of R</w:t>
      </w:r>
    </w:p>
    <w:p w14:paraId="7F94ECD0" w14:textId="77777777" w:rsidR="0068379C" w:rsidRPr="00153092" w:rsidRDefault="0068379C" w:rsidP="00153092">
      <w:pPr>
        <w:spacing w:after="120" w:line="240" w:lineRule="auto"/>
        <w:ind w:left="426" w:right="260"/>
        <w:jc w:val="both"/>
        <w:rPr>
          <w:rFonts w:ascii="Arial" w:hAnsi="Arial" w:cs="Arial"/>
          <w:b/>
        </w:rPr>
      </w:pPr>
    </w:p>
    <w:p w14:paraId="0F4DF029" w14:textId="77777777" w:rsidR="0068379C" w:rsidRPr="00153092" w:rsidRDefault="009A2D37" w:rsidP="00153092">
      <w:pPr>
        <w:numPr>
          <w:ilvl w:val="0"/>
          <w:numId w:val="1"/>
        </w:numPr>
        <w:spacing w:after="120" w:line="240" w:lineRule="auto"/>
        <w:ind w:left="426" w:right="260" w:hanging="426"/>
        <w:jc w:val="both"/>
        <w:rPr>
          <w:rFonts w:ascii="Arial" w:hAnsi="Arial" w:cs="Arial"/>
          <w:b/>
        </w:rPr>
      </w:pPr>
      <w:r w:rsidRPr="00153092">
        <w:rPr>
          <w:rFonts w:ascii="Arial" w:hAnsi="Arial" w:cs="Arial"/>
          <w:b/>
        </w:rPr>
        <w:t>The intended generic learning outcomes</w:t>
      </w:r>
      <w:r w:rsidR="00C729D7" w:rsidRPr="00153092">
        <w:rPr>
          <w:rFonts w:ascii="Arial" w:hAnsi="Arial" w:cs="Arial"/>
          <w:b/>
        </w:rPr>
        <w:t>.</w:t>
      </w:r>
    </w:p>
    <w:p w14:paraId="3C030D77" w14:textId="77777777" w:rsidR="0068379C" w:rsidRPr="00153092" w:rsidRDefault="0068379C" w:rsidP="00DF1D9D">
      <w:pPr>
        <w:spacing w:after="120" w:line="240" w:lineRule="auto"/>
        <w:ind w:left="426" w:right="260"/>
        <w:jc w:val="both"/>
        <w:rPr>
          <w:rFonts w:ascii="Arial" w:hAnsi="Arial" w:cs="Arial"/>
          <w:b/>
        </w:rPr>
      </w:pPr>
      <w:r w:rsidRPr="00153092">
        <w:rPr>
          <w:rFonts w:ascii="Arial" w:hAnsi="Arial" w:cs="Arial"/>
          <w:b/>
        </w:rPr>
        <w:t>On successfully completing the level 6 module students will be able to:</w:t>
      </w:r>
    </w:p>
    <w:p w14:paraId="5C286D63" w14:textId="77777777" w:rsidR="005E64BD" w:rsidRPr="00153092" w:rsidRDefault="005E64BD" w:rsidP="0048037C">
      <w:pPr>
        <w:numPr>
          <w:ilvl w:val="0"/>
          <w:numId w:val="16"/>
        </w:numPr>
        <w:spacing w:after="120" w:line="240" w:lineRule="auto"/>
        <w:ind w:left="993" w:hanging="567"/>
        <w:jc w:val="both"/>
        <w:rPr>
          <w:rFonts w:ascii="Arial" w:hAnsi="Arial" w:cs="Arial"/>
        </w:rPr>
      </w:pPr>
      <w:r w:rsidRPr="00153092">
        <w:rPr>
          <w:rFonts w:ascii="Arial" w:hAnsi="Arial" w:cs="Arial"/>
        </w:rPr>
        <w:t>manage their own learning and ma</w:t>
      </w:r>
      <w:r w:rsidR="00DF1D9D">
        <w:rPr>
          <w:rFonts w:ascii="Arial" w:hAnsi="Arial" w:cs="Arial"/>
        </w:rPr>
        <w:t>ke use of appropriate resources;</w:t>
      </w:r>
    </w:p>
    <w:p w14:paraId="15F96308" w14:textId="77777777" w:rsidR="005E64BD" w:rsidRPr="00153092" w:rsidRDefault="005E64BD" w:rsidP="0048037C">
      <w:pPr>
        <w:numPr>
          <w:ilvl w:val="0"/>
          <w:numId w:val="16"/>
        </w:numPr>
        <w:spacing w:after="120" w:line="240" w:lineRule="auto"/>
        <w:ind w:left="993" w:hanging="567"/>
        <w:jc w:val="both"/>
        <w:rPr>
          <w:rFonts w:ascii="Arial" w:hAnsi="Arial" w:cs="Arial"/>
        </w:rPr>
      </w:pPr>
      <w:r w:rsidRPr="00153092">
        <w:rPr>
          <w:rFonts w:ascii="Arial" w:hAnsi="Arial" w:cs="Arial"/>
        </w:rPr>
        <w:t>understand logical arguments, identifying the assumptions made and the conclusions drawn</w:t>
      </w:r>
      <w:r w:rsidR="00DF1D9D">
        <w:rPr>
          <w:rFonts w:ascii="Arial" w:hAnsi="Arial" w:cs="Arial"/>
        </w:rPr>
        <w:t>;</w:t>
      </w:r>
    </w:p>
    <w:p w14:paraId="1B58EB3F" w14:textId="77777777" w:rsidR="005E64BD" w:rsidRPr="00153092" w:rsidRDefault="005E64BD" w:rsidP="0048037C">
      <w:pPr>
        <w:numPr>
          <w:ilvl w:val="0"/>
          <w:numId w:val="16"/>
        </w:numPr>
        <w:autoSpaceDE w:val="0"/>
        <w:autoSpaceDN w:val="0"/>
        <w:adjustRightInd w:val="0"/>
        <w:spacing w:after="120" w:line="240" w:lineRule="auto"/>
        <w:ind w:left="993" w:hanging="567"/>
        <w:jc w:val="both"/>
        <w:rPr>
          <w:rFonts w:ascii="Arial" w:hAnsi="Arial" w:cs="Arial"/>
        </w:rPr>
      </w:pPr>
      <w:r w:rsidRPr="00153092">
        <w:rPr>
          <w:rFonts w:ascii="Arial" w:hAnsi="Arial" w:cs="Arial"/>
        </w:rPr>
        <w:t>communicate straightforward arguments and conclusions reasonably accurately and clearly</w:t>
      </w:r>
      <w:r w:rsidR="00DF1D9D">
        <w:rPr>
          <w:rFonts w:ascii="Arial" w:hAnsi="Arial" w:cs="Arial"/>
        </w:rPr>
        <w:t>;</w:t>
      </w:r>
    </w:p>
    <w:p w14:paraId="3D459259" w14:textId="77777777" w:rsidR="005E64BD" w:rsidRPr="00153092" w:rsidRDefault="005E64BD" w:rsidP="0048037C">
      <w:pPr>
        <w:numPr>
          <w:ilvl w:val="0"/>
          <w:numId w:val="16"/>
        </w:numPr>
        <w:spacing w:after="120" w:line="240" w:lineRule="auto"/>
        <w:ind w:left="993" w:hanging="567"/>
        <w:jc w:val="both"/>
        <w:rPr>
          <w:rFonts w:ascii="Arial" w:eastAsia="Times New Roman" w:hAnsi="Arial" w:cs="Arial"/>
        </w:rPr>
      </w:pPr>
      <w:r w:rsidRPr="00153092">
        <w:rPr>
          <w:rFonts w:ascii="Arial" w:eastAsia="Times New Roman" w:hAnsi="Arial" w:cs="Arial"/>
        </w:rPr>
        <w:t>manage their time and use their organisational skills to plan and implement efficient and effective modes of working</w:t>
      </w:r>
      <w:r w:rsidR="00DF1D9D">
        <w:rPr>
          <w:rFonts w:ascii="Arial" w:eastAsia="Times New Roman" w:hAnsi="Arial" w:cs="Arial"/>
        </w:rPr>
        <w:t>;</w:t>
      </w:r>
    </w:p>
    <w:p w14:paraId="310C3E98" w14:textId="77777777" w:rsidR="005E64BD" w:rsidRPr="00153092" w:rsidRDefault="005E64BD" w:rsidP="0048037C">
      <w:pPr>
        <w:numPr>
          <w:ilvl w:val="0"/>
          <w:numId w:val="16"/>
        </w:numPr>
        <w:spacing w:after="120" w:line="240" w:lineRule="auto"/>
        <w:ind w:left="993" w:hanging="567"/>
        <w:jc w:val="both"/>
        <w:rPr>
          <w:rFonts w:ascii="Arial" w:eastAsia="Times New Roman" w:hAnsi="Arial" w:cs="Arial"/>
        </w:rPr>
      </w:pPr>
      <w:r w:rsidRPr="00153092">
        <w:rPr>
          <w:rFonts w:ascii="Arial" w:eastAsia="Times New Roman" w:hAnsi="Arial" w:cs="Arial"/>
        </w:rPr>
        <w:t>solve problems relating to qualitative and quantitative information</w:t>
      </w:r>
      <w:r w:rsidR="00DF1D9D">
        <w:rPr>
          <w:rFonts w:ascii="Arial" w:eastAsia="Times New Roman" w:hAnsi="Arial" w:cs="Arial"/>
        </w:rPr>
        <w:t>;</w:t>
      </w:r>
    </w:p>
    <w:p w14:paraId="3DCA1407" w14:textId="77777777" w:rsidR="005E64BD" w:rsidRPr="00153092" w:rsidRDefault="005E64BD" w:rsidP="0048037C">
      <w:pPr>
        <w:numPr>
          <w:ilvl w:val="0"/>
          <w:numId w:val="16"/>
        </w:numPr>
        <w:spacing w:after="120" w:line="240" w:lineRule="auto"/>
        <w:ind w:left="993" w:hanging="567"/>
        <w:jc w:val="both"/>
        <w:rPr>
          <w:rFonts w:ascii="Arial" w:eastAsia="Times New Roman" w:hAnsi="Arial" w:cs="Arial"/>
        </w:rPr>
      </w:pPr>
      <w:r w:rsidRPr="00153092">
        <w:rPr>
          <w:rFonts w:ascii="Arial" w:hAnsi="Arial" w:cs="Arial"/>
        </w:rPr>
        <w:t xml:space="preserve">make </w:t>
      </w:r>
      <w:r w:rsidR="00DF1D9D">
        <w:rPr>
          <w:rFonts w:ascii="Arial" w:hAnsi="Arial" w:cs="Arial"/>
        </w:rPr>
        <w:t xml:space="preserve">competent </w:t>
      </w:r>
      <w:r w:rsidRPr="00153092">
        <w:rPr>
          <w:rFonts w:ascii="Arial" w:hAnsi="Arial" w:cs="Arial"/>
        </w:rPr>
        <w:t xml:space="preserve">use of </w:t>
      </w:r>
      <w:r w:rsidR="00DF1D9D">
        <w:rPr>
          <w:rFonts w:ascii="Arial" w:hAnsi="Arial" w:cs="Arial"/>
        </w:rPr>
        <w:t xml:space="preserve">information technology skills such as </w:t>
      </w:r>
      <w:r w:rsidRPr="00153092">
        <w:rPr>
          <w:rFonts w:ascii="Arial" w:eastAsia="Times New Roman" w:hAnsi="Arial" w:cs="Arial"/>
        </w:rPr>
        <w:t>online resources (</w:t>
      </w:r>
      <w:proofErr w:type="spellStart"/>
      <w:r w:rsidR="00DF1D9D">
        <w:rPr>
          <w:rFonts w:ascii="Arial" w:eastAsia="Times New Roman" w:hAnsi="Arial" w:cs="Arial"/>
        </w:rPr>
        <w:t>moodle</w:t>
      </w:r>
      <w:proofErr w:type="spellEnd"/>
      <w:r w:rsidR="00DF1D9D">
        <w:rPr>
          <w:rFonts w:ascii="Arial" w:eastAsia="Times New Roman" w:hAnsi="Arial" w:cs="Arial"/>
        </w:rPr>
        <w:t>), internet communication;</w:t>
      </w:r>
    </w:p>
    <w:p w14:paraId="0C6F1CF9" w14:textId="77777777" w:rsidR="005E64BD" w:rsidRPr="00153092" w:rsidRDefault="005E64BD" w:rsidP="0048037C">
      <w:pPr>
        <w:numPr>
          <w:ilvl w:val="0"/>
          <w:numId w:val="16"/>
        </w:numPr>
        <w:spacing w:after="120" w:line="240" w:lineRule="auto"/>
        <w:ind w:left="993" w:hanging="567"/>
        <w:jc w:val="both"/>
        <w:rPr>
          <w:rFonts w:ascii="Arial" w:eastAsia="Times New Roman" w:hAnsi="Arial" w:cs="Arial"/>
        </w:rPr>
      </w:pPr>
      <w:r w:rsidRPr="00153092">
        <w:rPr>
          <w:rFonts w:ascii="Arial" w:eastAsia="Times New Roman" w:hAnsi="Arial" w:cs="Arial"/>
        </w:rPr>
        <w:t>communicate technical and non-technical material competently</w:t>
      </w:r>
      <w:r w:rsidR="00DF1D9D">
        <w:rPr>
          <w:rFonts w:ascii="Arial" w:eastAsia="Times New Roman" w:hAnsi="Arial" w:cs="Arial"/>
        </w:rPr>
        <w:t>;</w:t>
      </w:r>
    </w:p>
    <w:p w14:paraId="1DB73A6D" w14:textId="77777777" w:rsidR="005E64BD" w:rsidRPr="00153092" w:rsidRDefault="005E64BD" w:rsidP="0048037C">
      <w:pPr>
        <w:numPr>
          <w:ilvl w:val="0"/>
          <w:numId w:val="16"/>
        </w:numPr>
        <w:spacing w:after="120" w:line="240" w:lineRule="auto"/>
        <w:ind w:left="993" w:hanging="567"/>
        <w:jc w:val="both"/>
        <w:rPr>
          <w:rFonts w:ascii="Arial" w:eastAsia="Times New Roman" w:hAnsi="Arial" w:cs="Arial"/>
        </w:rPr>
      </w:pPr>
      <w:r w:rsidRPr="00153092">
        <w:rPr>
          <w:rFonts w:ascii="Arial" w:eastAsia="Times New Roman" w:hAnsi="Arial" w:cs="Arial"/>
        </w:rPr>
        <w:t>demonstrate an increased level of skill in numeracy and computation</w:t>
      </w:r>
      <w:r w:rsidR="00DF1D9D">
        <w:rPr>
          <w:rFonts w:ascii="Arial" w:eastAsia="Times New Roman" w:hAnsi="Arial" w:cs="Arial"/>
        </w:rPr>
        <w:t>;</w:t>
      </w:r>
    </w:p>
    <w:p w14:paraId="19492365" w14:textId="77777777" w:rsidR="0068379C" w:rsidRPr="00153092" w:rsidRDefault="005E64BD" w:rsidP="0048037C">
      <w:pPr>
        <w:numPr>
          <w:ilvl w:val="0"/>
          <w:numId w:val="16"/>
        </w:numPr>
        <w:spacing w:after="120" w:line="240" w:lineRule="auto"/>
        <w:ind w:left="993" w:hanging="567"/>
        <w:jc w:val="both"/>
        <w:rPr>
          <w:rFonts w:ascii="Arial" w:eastAsia="Times New Roman" w:hAnsi="Arial" w:cs="Arial"/>
        </w:rPr>
      </w:pPr>
      <w:r w:rsidRPr="00153092">
        <w:rPr>
          <w:rFonts w:ascii="Arial" w:eastAsia="Times New Roman" w:hAnsi="Arial" w:cs="Arial"/>
        </w:rPr>
        <w:t>demonstrate the acquisition of the study skills needed for continuing professional development</w:t>
      </w:r>
      <w:r w:rsidR="00DF1D9D">
        <w:rPr>
          <w:rFonts w:ascii="Arial" w:eastAsia="Times New Roman" w:hAnsi="Arial" w:cs="Arial"/>
        </w:rPr>
        <w:t>.</w:t>
      </w:r>
    </w:p>
    <w:p w14:paraId="25DF8B39" w14:textId="77777777" w:rsidR="0068379C" w:rsidRPr="00153092" w:rsidRDefault="0068379C" w:rsidP="0048037C">
      <w:pPr>
        <w:spacing w:after="120" w:line="240" w:lineRule="auto"/>
        <w:ind w:left="993" w:right="260" w:hanging="567"/>
        <w:jc w:val="both"/>
        <w:rPr>
          <w:rFonts w:ascii="Arial" w:hAnsi="Arial" w:cs="Arial"/>
          <w:b/>
        </w:rPr>
      </w:pPr>
    </w:p>
    <w:p w14:paraId="0BECBFA9" w14:textId="77777777" w:rsidR="0068379C" w:rsidRPr="00153092" w:rsidRDefault="0068379C" w:rsidP="0048037C">
      <w:pPr>
        <w:spacing w:after="120" w:line="240" w:lineRule="auto"/>
        <w:ind w:left="993" w:right="260" w:hanging="567"/>
        <w:jc w:val="both"/>
        <w:rPr>
          <w:rFonts w:ascii="Arial" w:hAnsi="Arial" w:cs="Arial"/>
          <w:b/>
        </w:rPr>
      </w:pPr>
      <w:r w:rsidRPr="00153092">
        <w:rPr>
          <w:rFonts w:ascii="Arial" w:hAnsi="Arial" w:cs="Arial"/>
          <w:b/>
        </w:rPr>
        <w:t>On successfully completing the level 7 module students will be able to:</w:t>
      </w:r>
    </w:p>
    <w:p w14:paraId="1481617B" w14:textId="77777777" w:rsidR="005E64BD" w:rsidRPr="00153092" w:rsidRDefault="005E64BD" w:rsidP="0048037C">
      <w:pPr>
        <w:numPr>
          <w:ilvl w:val="0"/>
          <w:numId w:val="16"/>
        </w:numPr>
        <w:autoSpaceDE w:val="0"/>
        <w:autoSpaceDN w:val="0"/>
        <w:adjustRightInd w:val="0"/>
        <w:spacing w:after="120" w:line="240" w:lineRule="auto"/>
        <w:ind w:left="993" w:hanging="567"/>
        <w:jc w:val="both"/>
        <w:rPr>
          <w:rFonts w:ascii="Arial" w:hAnsi="Arial" w:cs="Arial"/>
        </w:rPr>
      </w:pPr>
      <w:r w:rsidRPr="00153092">
        <w:rPr>
          <w:rFonts w:ascii="Arial" w:hAnsi="Arial" w:cs="Arial"/>
        </w:rPr>
        <w:t>work competently and independently, be aware of their own strengths and understand when help is needed</w:t>
      </w:r>
      <w:r w:rsidR="0048037C">
        <w:rPr>
          <w:rFonts w:ascii="Arial" w:hAnsi="Arial" w:cs="Arial"/>
        </w:rPr>
        <w:t>;</w:t>
      </w:r>
    </w:p>
    <w:p w14:paraId="4285702B" w14:textId="77777777" w:rsidR="005E64BD" w:rsidRPr="00153092" w:rsidRDefault="005E64BD" w:rsidP="0048037C">
      <w:pPr>
        <w:numPr>
          <w:ilvl w:val="0"/>
          <w:numId w:val="16"/>
        </w:numPr>
        <w:autoSpaceDE w:val="0"/>
        <w:autoSpaceDN w:val="0"/>
        <w:adjustRightInd w:val="0"/>
        <w:spacing w:after="120" w:line="240" w:lineRule="auto"/>
        <w:ind w:left="993" w:hanging="567"/>
        <w:jc w:val="both"/>
        <w:rPr>
          <w:rFonts w:ascii="Arial" w:hAnsi="Arial" w:cs="Arial"/>
        </w:rPr>
      </w:pPr>
      <w:r w:rsidRPr="00153092">
        <w:rPr>
          <w:rFonts w:ascii="Arial" w:hAnsi="Arial" w:cs="Arial"/>
        </w:rPr>
        <w:t>demonstrate a high level of capability in developing and evaluating logical arguments</w:t>
      </w:r>
      <w:r w:rsidR="0048037C">
        <w:rPr>
          <w:rFonts w:ascii="Arial" w:hAnsi="Arial" w:cs="Arial"/>
        </w:rPr>
        <w:t>;</w:t>
      </w:r>
    </w:p>
    <w:p w14:paraId="142CFC36" w14:textId="77777777" w:rsidR="005E64BD" w:rsidRPr="00153092" w:rsidRDefault="005E64BD" w:rsidP="0048037C">
      <w:pPr>
        <w:numPr>
          <w:ilvl w:val="0"/>
          <w:numId w:val="16"/>
        </w:numPr>
        <w:spacing w:after="120" w:line="240" w:lineRule="auto"/>
        <w:ind w:left="993" w:hanging="567"/>
        <w:jc w:val="both"/>
        <w:rPr>
          <w:rFonts w:ascii="Arial" w:hAnsi="Arial" w:cs="Arial"/>
        </w:rPr>
      </w:pPr>
      <w:r w:rsidRPr="00153092">
        <w:rPr>
          <w:rFonts w:ascii="Arial" w:hAnsi="Arial" w:cs="Arial"/>
        </w:rPr>
        <w:t>communicate arguments confidently with the effective and accurate conveyance of conclusions</w:t>
      </w:r>
      <w:r w:rsidR="0048037C">
        <w:rPr>
          <w:rFonts w:ascii="Arial" w:hAnsi="Arial" w:cs="Arial"/>
        </w:rPr>
        <w:t>;</w:t>
      </w:r>
      <w:r w:rsidRPr="00153092">
        <w:rPr>
          <w:rFonts w:ascii="Arial" w:hAnsi="Arial" w:cs="Arial"/>
        </w:rPr>
        <w:t xml:space="preserve"> </w:t>
      </w:r>
    </w:p>
    <w:p w14:paraId="1CD46E40" w14:textId="77777777" w:rsidR="005E64BD" w:rsidRPr="00153092" w:rsidRDefault="005E64BD" w:rsidP="0048037C">
      <w:pPr>
        <w:numPr>
          <w:ilvl w:val="0"/>
          <w:numId w:val="16"/>
        </w:numPr>
        <w:spacing w:after="120" w:line="240" w:lineRule="auto"/>
        <w:ind w:left="993" w:hanging="567"/>
        <w:jc w:val="both"/>
        <w:rPr>
          <w:rFonts w:ascii="Arial" w:eastAsia="Times New Roman" w:hAnsi="Arial" w:cs="Arial"/>
        </w:rPr>
      </w:pPr>
      <w:r w:rsidRPr="00153092">
        <w:rPr>
          <w:rFonts w:ascii="Arial" w:eastAsia="Times New Roman" w:hAnsi="Arial" w:cs="Arial"/>
        </w:rPr>
        <w:t>manage their time and use their organisational skills to plan and implement efficient and effective modes of working</w:t>
      </w:r>
      <w:r w:rsidR="0048037C">
        <w:rPr>
          <w:rFonts w:ascii="Arial" w:eastAsia="Times New Roman" w:hAnsi="Arial" w:cs="Arial"/>
        </w:rPr>
        <w:t>;</w:t>
      </w:r>
    </w:p>
    <w:p w14:paraId="1C963D6E" w14:textId="77777777" w:rsidR="005E64BD" w:rsidRPr="00153092" w:rsidRDefault="005E64BD" w:rsidP="0048037C">
      <w:pPr>
        <w:numPr>
          <w:ilvl w:val="0"/>
          <w:numId w:val="16"/>
        </w:numPr>
        <w:spacing w:after="120" w:line="240" w:lineRule="auto"/>
        <w:ind w:left="993" w:hanging="567"/>
        <w:jc w:val="both"/>
        <w:rPr>
          <w:rFonts w:ascii="Arial" w:eastAsia="Times New Roman" w:hAnsi="Arial" w:cs="Arial"/>
        </w:rPr>
      </w:pPr>
      <w:r w:rsidRPr="00153092">
        <w:rPr>
          <w:rFonts w:ascii="Arial" w:eastAsia="Times New Roman" w:hAnsi="Arial" w:cs="Arial"/>
        </w:rPr>
        <w:t>solve problems relating to qualitative and quantitative information</w:t>
      </w:r>
      <w:r w:rsidR="0048037C">
        <w:rPr>
          <w:rFonts w:ascii="Arial" w:eastAsia="Times New Roman" w:hAnsi="Arial" w:cs="Arial"/>
        </w:rPr>
        <w:t>;</w:t>
      </w:r>
    </w:p>
    <w:p w14:paraId="4ABF76EF" w14:textId="77777777" w:rsidR="005E64BD" w:rsidRDefault="005E64BD" w:rsidP="0048037C">
      <w:pPr>
        <w:numPr>
          <w:ilvl w:val="0"/>
          <w:numId w:val="16"/>
        </w:numPr>
        <w:spacing w:after="120" w:line="240" w:lineRule="auto"/>
        <w:ind w:left="993" w:hanging="567"/>
        <w:jc w:val="both"/>
        <w:rPr>
          <w:rFonts w:ascii="Arial" w:eastAsia="Times New Roman" w:hAnsi="Arial" w:cs="Arial"/>
        </w:rPr>
      </w:pPr>
      <w:r w:rsidRPr="00153092">
        <w:rPr>
          <w:rFonts w:ascii="Arial" w:hAnsi="Arial" w:cs="Arial"/>
        </w:rPr>
        <w:t xml:space="preserve">make effective use of </w:t>
      </w:r>
      <w:r w:rsidR="0048037C">
        <w:rPr>
          <w:rFonts w:ascii="Arial" w:hAnsi="Arial" w:cs="Arial"/>
        </w:rPr>
        <w:t xml:space="preserve">information technology skills such as </w:t>
      </w:r>
      <w:r w:rsidRPr="00153092">
        <w:rPr>
          <w:rFonts w:ascii="Arial" w:eastAsia="Times New Roman" w:hAnsi="Arial" w:cs="Arial"/>
        </w:rPr>
        <w:t>online resources (</w:t>
      </w:r>
      <w:proofErr w:type="spellStart"/>
      <w:r w:rsidR="0048037C">
        <w:rPr>
          <w:rFonts w:ascii="Arial" w:eastAsia="Times New Roman" w:hAnsi="Arial" w:cs="Arial"/>
        </w:rPr>
        <w:t>moodle</w:t>
      </w:r>
      <w:proofErr w:type="spellEnd"/>
      <w:r w:rsidR="0048037C">
        <w:rPr>
          <w:rFonts w:ascii="Arial" w:eastAsia="Times New Roman" w:hAnsi="Arial" w:cs="Arial"/>
        </w:rPr>
        <w:t>), internet communication;</w:t>
      </w:r>
      <w:r w:rsidRPr="00153092">
        <w:rPr>
          <w:rFonts w:ascii="Arial" w:eastAsia="Times New Roman" w:hAnsi="Arial" w:cs="Arial"/>
        </w:rPr>
        <w:t xml:space="preserve"> </w:t>
      </w:r>
    </w:p>
    <w:p w14:paraId="2E427DBA" w14:textId="77777777" w:rsidR="0048037C" w:rsidRDefault="0048037C" w:rsidP="0048037C">
      <w:pPr>
        <w:numPr>
          <w:ilvl w:val="0"/>
          <w:numId w:val="16"/>
        </w:numPr>
        <w:spacing w:after="120" w:line="240" w:lineRule="auto"/>
        <w:ind w:left="993" w:hanging="567"/>
        <w:jc w:val="both"/>
        <w:rPr>
          <w:rFonts w:ascii="Arial" w:eastAsia="Times New Roman" w:hAnsi="Arial" w:cs="Arial"/>
        </w:rPr>
      </w:pPr>
      <w:r w:rsidRPr="00153092">
        <w:rPr>
          <w:rFonts w:ascii="Arial" w:eastAsia="Times New Roman" w:hAnsi="Arial" w:cs="Arial"/>
        </w:rPr>
        <w:t>communicate technical and non-technical material effectively</w:t>
      </w:r>
      <w:r>
        <w:rPr>
          <w:rFonts w:ascii="Arial" w:eastAsia="Times New Roman" w:hAnsi="Arial" w:cs="Arial"/>
        </w:rPr>
        <w:t>;</w:t>
      </w:r>
    </w:p>
    <w:p w14:paraId="47DE0650" w14:textId="77777777" w:rsidR="0048037C" w:rsidRPr="0048037C" w:rsidRDefault="0048037C" w:rsidP="0048037C">
      <w:pPr>
        <w:numPr>
          <w:ilvl w:val="0"/>
          <w:numId w:val="16"/>
        </w:numPr>
        <w:spacing w:after="120" w:line="240" w:lineRule="auto"/>
        <w:ind w:left="993" w:hanging="567"/>
        <w:jc w:val="both"/>
        <w:rPr>
          <w:rFonts w:ascii="Arial" w:eastAsia="Times New Roman" w:hAnsi="Arial" w:cs="Arial"/>
        </w:rPr>
      </w:pPr>
      <w:r w:rsidRPr="0048037C">
        <w:rPr>
          <w:rFonts w:ascii="Arial" w:eastAsia="Times New Roman" w:hAnsi="Arial" w:cs="Arial"/>
        </w:rPr>
        <w:t>demonstrate an increased level of skill in numeracy and computation</w:t>
      </w:r>
      <w:r>
        <w:rPr>
          <w:rFonts w:ascii="Arial" w:eastAsia="Times New Roman" w:hAnsi="Arial" w:cs="Arial"/>
        </w:rPr>
        <w:t>;</w:t>
      </w:r>
    </w:p>
    <w:p w14:paraId="2BA4F851" w14:textId="77777777" w:rsidR="005E64BD" w:rsidRPr="00153092" w:rsidRDefault="005E64BD" w:rsidP="0048037C">
      <w:pPr>
        <w:numPr>
          <w:ilvl w:val="0"/>
          <w:numId w:val="16"/>
        </w:numPr>
        <w:spacing w:after="120" w:line="240" w:lineRule="auto"/>
        <w:ind w:left="993" w:hanging="567"/>
        <w:jc w:val="both"/>
        <w:rPr>
          <w:rFonts w:ascii="Arial" w:eastAsia="Times New Roman" w:hAnsi="Arial" w:cs="Arial"/>
        </w:rPr>
      </w:pPr>
      <w:r w:rsidRPr="00153092">
        <w:rPr>
          <w:rFonts w:ascii="Arial" w:eastAsia="Times New Roman" w:hAnsi="Arial" w:cs="Arial"/>
        </w:rPr>
        <w:lastRenderedPageBreak/>
        <w:t>demonstrate the acquisition of the study skills needed for continuing professional development</w:t>
      </w:r>
      <w:r w:rsidR="0048037C">
        <w:rPr>
          <w:rFonts w:ascii="Arial" w:eastAsia="Times New Roman" w:hAnsi="Arial" w:cs="Arial"/>
        </w:rPr>
        <w:t>.</w:t>
      </w:r>
    </w:p>
    <w:p w14:paraId="72D6F950" w14:textId="77777777" w:rsidR="0068379C" w:rsidRPr="00153092" w:rsidRDefault="0068379C" w:rsidP="00153092">
      <w:pPr>
        <w:spacing w:after="120" w:line="240" w:lineRule="auto"/>
        <w:ind w:right="260"/>
        <w:jc w:val="both"/>
        <w:rPr>
          <w:rFonts w:ascii="Arial" w:hAnsi="Arial" w:cs="Arial"/>
        </w:rPr>
      </w:pPr>
    </w:p>
    <w:p w14:paraId="3C27739D" w14:textId="77777777" w:rsidR="009A2D37" w:rsidRPr="00153092" w:rsidRDefault="009A2D37" w:rsidP="00153092">
      <w:pPr>
        <w:numPr>
          <w:ilvl w:val="0"/>
          <w:numId w:val="1"/>
        </w:numPr>
        <w:spacing w:after="120" w:line="240" w:lineRule="auto"/>
        <w:ind w:left="426" w:right="260" w:hanging="426"/>
        <w:jc w:val="both"/>
        <w:rPr>
          <w:rFonts w:ascii="Arial" w:hAnsi="Arial" w:cs="Arial"/>
          <w:b/>
        </w:rPr>
      </w:pPr>
      <w:r w:rsidRPr="00153092">
        <w:rPr>
          <w:rFonts w:ascii="Arial" w:hAnsi="Arial" w:cs="Arial"/>
          <w:b/>
        </w:rPr>
        <w:t>A synopsis of the curriculum</w:t>
      </w:r>
    </w:p>
    <w:p w14:paraId="508B2A1F" w14:textId="77777777" w:rsidR="003D3A72" w:rsidRPr="00153092" w:rsidRDefault="003D3A72" w:rsidP="0048037C">
      <w:pPr>
        <w:spacing w:after="120" w:line="240" w:lineRule="auto"/>
        <w:ind w:left="360"/>
        <w:jc w:val="both"/>
        <w:rPr>
          <w:rFonts w:ascii="Arial" w:hAnsi="Arial" w:cs="Arial"/>
        </w:rPr>
      </w:pPr>
      <w:r w:rsidRPr="00153092">
        <w:rPr>
          <w:rFonts w:ascii="Arial" w:hAnsi="Arial" w:cs="Arial"/>
        </w:rPr>
        <w:t>Each year three topics will be offered and will reflect recent advances in statistical modelling and statistical methodology. Example topics are:</w:t>
      </w:r>
    </w:p>
    <w:p w14:paraId="05DBCA2C" w14:textId="77777777" w:rsidR="003D3A72" w:rsidRPr="009F3F62" w:rsidRDefault="003D3A72" w:rsidP="0048037C">
      <w:pPr>
        <w:pStyle w:val="ListParagraph"/>
        <w:numPr>
          <w:ilvl w:val="0"/>
          <w:numId w:val="24"/>
        </w:numPr>
        <w:autoSpaceDE w:val="0"/>
        <w:autoSpaceDN w:val="0"/>
        <w:adjustRightInd w:val="0"/>
        <w:spacing w:after="120" w:line="240" w:lineRule="auto"/>
        <w:ind w:left="720"/>
        <w:contextualSpacing w:val="0"/>
        <w:jc w:val="both"/>
        <w:rPr>
          <w:rStyle w:val="s16"/>
          <w:rFonts w:ascii="Arial" w:hAnsi="Arial" w:cs="Arial"/>
          <w:color w:val="E85454"/>
        </w:rPr>
      </w:pPr>
      <w:r w:rsidRPr="00153092">
        <w:rPr>
          <w:rStyle w:val="s15"/>
          <w:rFonts w:ascii="Arial" w:hAnsi="Arial" w:cs="Arial"/>
          <w:iCs/>
        </w:rPr>
        <w:t>Statistical Ecology: Understanding demographic parameters and how they are used to model population dynamics. </w:t>
      </w:r>
      <w:r w:rsidRPr="00153092">
        <w:rPr>
          <w:rStyle w:val="s16"/>
          <w:rFonts w:ascii="Arial" w:hAnsi="Arial" w:cs="Arial"/>
        </w:rPr>
        <w:t>Estimating abundance and the effect of heterogeneity. Models for estimating survival probabilities. Multi-site and multi-state models. Classical model-selection. Complex models. </w:t>
      </w:r>
      <w:r w:rsidRPr="00153092">
        <w:rPr>
          <w:rStyle w:val="s17"/>
          <w:rFonts w:ascii="Arial" w:hAnsi="Arial" w:cs="Arial"/>
        </w:rPr>
        <w:t>Case studies</w:t>
      </w:r>
      <w:r w:rsidRPr="00153092">
        <w:rPr>
          <w:rStyle w:val="s16"/>
          <w:rFonts w:ascii="Arial" w:hAnsi="Arial" w:cs="Arial"/>
        </w:rPr>
        <w:t>. </w:t>
      </w:r>
    </w:p>
    <w:p w14:paraId="609D690E" w14:textId="77777777" w:rsidR="009F3F62" w:rsidRDefault="003D3A72" w:rsidP="009F3F62">
      <w:pPr>
        <w:pStyle w:val="ListParagraph"/>
        <w:numPr>
          <w:ilvl w:val="0"/>
          <w:numId w:val="24"/>
        </w:numPr>
        <w:autoSpaceDE w:val="0"/>
        <w:autoSpaceDN w:val="0"/>
        <w:adjustRightInd w:val="0"/>
        <w:spacing w:after="120" w:line="240" w:lineRule="auto"/>
        <w:ind w:left="720"/>
        <w:contextualSpacing w:val="0"/>
        <w:jc w:val="both"/>
        <w:rPr>
          <w:rFonts w:ascii="Arial" w:hAnsi="Arial" w:cs="Arial"/>
        </w:rPr>
      </w:pPr>
      <w:r w:rsidRPr="00153092">
        <w:rPr>
          <w:rFonts w:ascii="Arial" w:hAnsi="Arial" w:cs="Arial"/>
        </w:rPr>
        <w:t xml:space="preserve">Survival analysis: Survival data, types of censoring. Failure times and hazard functions; Accelerated failure time model. Parametric models, exponential, piecewise exponential, Weibull. Nonparametric estimates: the Kaplan-Meier estimator, and asymptotic confidence regions. Parametric inference. Survival data with covariates. Proportional hazards. Cox’s model and inference. Computer software: R and </w:t>
      </w:r>
      <w:proofErr w:type="spellStart"/>
      <w:r w:rsidRPr="00153092">
        <w:rPr>
          <w:rFonts w:ascii="Arial" w:hAnsi="Arial" w:cs="Arial"/>
        </w:rPr>
        <w:t>WinBUGS</w:t>
      </w:r>
      <w:proofErr w:type="spellEnd"/>
      <w:r w:rsidRPr="00153092">
        <w:rPr>
          <w:rFonts w:ascii="Arial" w:hAnsi="Arial" w:cs="Arial"/>
        </w:rPr>
        <w:t>.</w:t>
      </w:r>
    </w:p>
    <w:p w14:paraId="15B43693" w14:textId="77777777" w:rsidR="003D3A72" w:rsidRDefault="003D3A72" w:rsidP="0048037C">
      <w:pPr>
        <w:pStyle w:val="ListParagraph"/>
        <w:numPr>
          <w:ilvl w:val="0"/>
          <w:numId w:val="24"/>
        </w:numPr>
        <w:autoSpaceDE w:val="0"/>
        <w:autoSpaceDN w:val="0"/>
        <w:adjustRightInd w:val="0"/>
        <w:spacing w:after="120" w:line="240" w:lineRule="auto"/>
        <w:ind w:left="720"/>
        <w:contextualSpacing w:val="0"/>
        <w:jc w:val="both"/>
        <w:rPr>
          <w:rFonts w:ascii="Arial" w:hAnsi="Arial" w:cs="Arial"/>
        </w:rPr>
      </w:pPr>
      <w:r w:rsidRPr="00153092">
        <w:rPr>
          <w:rFonts w:ascii="Arial" w:hAnsi="Arial" w:cs="Arial"/>
        </w:rPr>
        <w:t xml:space="preserve">Regression models with many variables: Examples of high-dimensional problems; Penalized maximum likelihood; Ridge regression; non-negative </w:t>
      </w:r>
      <w:proofErr w:type="spellStart"/>
      <w:r w:rsidRPr="00153092">
        <w:rPr>
          <w:rFonts w:ascii="Arial" w:hAnsi="Arial" w:cs="Arial"/>
        </w:rPr>
        <w:t>garrote</w:t>
      </w:r>
      <w:proofErr w:type="spellEnd"/>
      <w:r w:rsidRPr="00153092">
        <w:rPr>
          <w:rFonts w:ascii="Arial" w:hAnsi="Arial" w:cs="Arial"/>
        </w:rPr>
        <w:t>; Lasso and adaptive Lasso estimation; LARS algorithm; Oracle property; Elastic Net; Group lasso.</w:t>
      </w:r>
    </w:p>
    <w:p w14:paraId="5B613C05" w14:textId="77777777" w:rsidR="003965EB" w:rsidRDefault="003D3A72" w:rsidP="003965EB">
      <w:pPr>
        <w:pStyle w:val="ListParagraph"/>
        <w:numPr>
          <w:ilvl w:val="0"/>
          <w:numId w:val="24"/>
        </w:numPr>
        <w:autoSpaceDE w:val="0"/>
        <w:autoSpaceDN w:val="0"/>
        <w:adjustRightInd w:val="0"/>
        <w:spacing w:after="120" w:line="240" w:lineRule="auto"/>
        <w:ind w:left="720"/>
        <w:contextualSpacing w:val="0"/>
        <w:jc w:val="both"/>
        <w:rPr>
          <w:rFonts w:ascii="Arial" w:hAnsi="Arial" w:cs="Arial"/>
        </w:rPr>
      </w:pPr>
      <w:r w:rsidRPr="00153092">
        <w:rPr>
          <w:rFonts w:ascii="Arial" w:hAnsi="Arial" w:cs="Arial"/>
        </w:rPr>
        <w:t>Modern nonparametric statistics: Bias-variance trade-off, Kernel density estimation, Kernel smoothing, Locally linear and locally quadratic estimation, basis function methods.</w:t>
      </w:r>
    </w:p>
    <w:p w14:paraId="3B5F108F" w14:textId="4B24E10B" w:rsidR="003965EB" w:rsidRPr="003965EB" w:rsidRDefault="003965EB" w:rsidP="009B1E28">
      <w:pPr>
        <w:pStyle w:val="ListParagraph"/>
        <w:autoSpaceDE w:val="0"/>
        <w:autoSpaceDN w:val="0"/>
        <w:adjustRightInd w:val="0"/>
        <w:spacing w:after="120" w:line="240" w:lineRule="auto"/>
        <w:ind w:left="426"/>
        <w:contextualSpacing w:val="0"/>
        <w:jc w:val="both"/>
        <w:rPr>
          <w:rFonts w:ascii="Arial" w:hAnsi="Arial" w:cs="Arial"/>
        </w:rPr>
      </w:pPr>
      <w:r w:rsidRPr="003965EB">
        <w:rPr>
          <w:rFonts w:ascii="Arial" w:hAnsi="Arial" w:cs="Arial"/>
          <w:iCs/>
        </w:rPr>
        <w:t xml:space="preserve">In addition, level 7 students will study advanced applications of these techniques </w:t>
      </w:r>
      <w:r w:rsidR="000020EC">
        <w:rPr>
          <w:rFonts w:ascii="Arial" w:hAnsi="Arial" w:cs="Arial"/>
          <w:iCs/>
        </w:rPr>
        <w:t xml:space="preserve">(often </w:t>
      </w:r>
      <w:r w:rsidRPr="003965EB">
        <w:rPr>
          <w:rFonts w:ascii="Arial" w:hAnsi="Arial" w:cs="Arial"/>
          <w:iCs/>
        </w:rPr>
        <w:t>using R</w:t>
      </w:r>
      <w:r w:rsidR="000020EC">
        <w:rPr>
          <w:rFonts w:ascii="Arial" w:hAnsi="Arial" w:cs="Arial"/>
          <w:iCs/>
        </w:rPr>
        <w:t>)</w:t>
      </w:r>
      <w:r>
        <w:rPr>
          <w:rFonts w:ascii="Arial" w:hAnsi="Arial" w:cs="Arial"/>
          <w:iCs/>
        </w:rPr>
        <w:t xml:space="preserve"> in all topics</w:t>
      </w:r>
      <w:r w:rsidRPr="003965EB">
        <w:rPr>
          <w:rFonts w:ascii="Arial" w:hAnsi="Arial" w:cs="Arial"/>
          <w:iCs/>
        </w:rPr>
        <w:t>.</w:t>
      </w:r>
    </w:p>
    <w:p w14:paraId="6194CAE6" w14:textId="77777777" w:rsidR="009A2D37" w:rsidRPr="00153092" w:rsidRDefault="009A2D37" w:rsidP="00153092">
      <w:pPr>
        <w:spacing w:after="120" w:line="240" w:lineRule="auto"/>
        <w:ind w:left="426" w:right="260"/>
        <w:jc w:val="both"/>
        <w:rPr>
          <w:rFonts w:ascii="Arial" w:hAnsi="Arial" w:cs="Arial"/>
          <w:iCs/>
        </w:rPr>
      </w:pPr>
    </w:p>
    <w:p w14:paraId="2438B68B" w14:textId="77777777" w:rsidR="009A2D37" w:rsidRPr="00153092" w:rsidRDefault="009A2D37" w:rsidP="00153092">
      <w:pPr>
        <w:numPr>
          <w:ilvl w:val="0"/>
          <w:numId w:val="1"/>
        </w:numPr>
        <w:spacing w:after="120" w:line="240" w:lineRule="auto"/>
        <w:ind w:left="426" w:right="260" w:hanging="426"/>
        <w:jc w:val="both"/>
        <w:rPr>
          <w:rFonts w:ascii="Arial" w:hAnsi="Arial" w:cs="Arial"/>
          <w:b/>
        </w:rPr>
      </w:pPr>
      <w:r w:rsidRPr="00153092">
        <w:rPr>
          <w:rFonts w:ascii="Arial" w:hAnsi="Arial" w:cs="Arial"/>
          <w:b/>
        </w:rPr>
        <w:t xml:space="preserve">Reading List </w:t>
      </w:r>
      <w:r w:rsidR="00274ED7" w:rsidRPr="00153092">
        <w:rPr>
          <w:rFonts w:ascii="Arial" w:hAnsi="Arial" w:cs="Arial"/>
          <w:b/>
        </w:rPr>
        <w:t>(Indicative list, current at time of publication. Reading lists will be published annually)</w:t>
      </w:r>
    </w:p>
    <w:p w14:paraId="2EBFB5EF" w14:textId="77777777" w:rsidR="00B97DD0" w:rsidRPr="00153092" w:rsidRDefault="00B97DD0" w:rsidP="0048037C">
      <w:pPr>
        <w:pStyle w:val="ListParagraph"/>
        <w:spacing w:after="120" w:line="240" w:lineRule="auto"/>
        <w:ind w:left="426"/>
        <w:contextualSpacing w:val="0"/>
        <w:jc w:val="both"/>
        <w:rPr>
          <w:rFonts w:ascii="Arial" w:hAnsi="Arial" w:cs="Arial"/>
        </w:rPr>
      </w:pPr>
      <w:r w:rsidRPr="00153092">
        <w:rPr>
          <w:rFonts w:ascii="Arial" w:hAnsi="Arial" w:cs="Arial"/>
        </w:rPr>
        <w:t xml:space="preserve">The reading list </w:t>
      </w:r>
      <w:r w:rsidR="0048037C">
        <w:rPr>
          <w:rFonts w:ascii="Arial" w:hAnsi="Arial" w:cs="Arial"/>
        </w:rPr>
        <w:t xml:space="preserve">will depend on the topics offered; for the example </w:t>
      </w:r>
      <w:r w:rsidRPr="00153092">
        <w:rPr>
          <w:rFonts w:ascii="Arial" w:hAnsi="Arial" w:cs="Arial"/>
        </w:rPr>
        <w:t xml:space="preserve">topics </w:t>
      </w:r>
      <w:r w:rsidR="00DC6055">
        <w:rPr>
          <w:rFonts w:ascii="Arial" w:hAnsi="Arial" w:cs="Arial"/>
        </w:rPr>
        <w:t>the list is</w:t>
      </w:r>
      <w:r w:rsidRPr="00153092">
        <w:rPr>
          <w:rFonts w:ascii="Arial" w:hAnsi="Arial" w:cs="Arial"/>
        </w:rPr>
        <w:t>:</w:t>
      </w:r>
    </w:p>
    <w:p w14:paraId="0BB35796" w14:textId="77777777" w:rsidR="00B97DD0" w:rsidRPr="00153092" w:rsidRDefault="00B97DD0" w:rsidP="0048037C">
      <w:pPr>
        <w:pStyle w:val="ListParagraph"/>
        <w:numPr>
          <w:ilvl w:val="0"/>
          <w:numId w:val="26"/>
        </w:numPr>
        <w:spacing w:after="120" w:line="240" w:lineRule="auto"/>
        <w:ind w:left="786"/>
        <w:contextualSpacing w:val="0"/>
        <w:jc w:val="both"/>
        <w:rPr>
          <w:rFonts w:ascii="Arial" w:hAnsi="Arial" w:cs="Arial"/>
        </w:rPr>
      </w:pPr>
      <w:r w:rsidRPr="00153092">
        <w:rPr>
          <w:rFonts w:ascii="Arial" w:hAnsi="Arial" w:cs="Arial"/>
        </w:rPr>
        <w:t>Statistical Ecology</w:t>
      </w:r>
    </w:p>
    <w:p w14:paraId="7A33CD16" w14:textId="77777777" w:rsidR="00B56783" w:rsidRPr="00153092" w:rsidRDefault="00B56783" w:rsidP="0048037C">
      <w:pPr>
        <w:pStyle w:val="ListParagraph"/>
        <w:spacing w:after="120" w:line="240" w:lineRule="auto"/>
        <w:ind w:left="786"/>
        <w:contextualSpacing w:val="0"/>
        <w:jc w:val="both"/>
        <w:rPr>
          <w:rFonts w:ascii="Arial" w:hAnsi="Arial" w:cs="Arial"/>
        </w:rPr>
      </w:pPr>
      <w:r w:rsidRPr="00153092">
        <w:rPr>
          <w:rFonts w:ascii="Arial" w:hAnsi="Arial" w:cs="Arial"/>
        </w:rPr>
        <w:t>McCrea, R. S. and Morgan, B. J. T. (2014): Analysis of capture-recapture data (Chapman &amp; Hall / CRC)</w:t>
      </w:r>
    </w:p>
    <w:p w14:paraId="304FBCA7" w14:textId="77777777" w:rsidR="00B97DD0" w:rsidRPr="00153092" w:rsidRDefault="00B97DD0" w:rsidP="0048037C">
      <w:pPr>
        <w:pStyle w:val="ListParagraph"/>
        <w:numPr>
          <w:ilvl w:val="0"/>
          <w:numId w:val="26"/>
        </w:numPr>
        <w:spacing w:after="120" w:line="240" w:lineRule="auto"/>
        <w:ind w:left="786"/>
        <w:contextualSpacing w:val="0"/>
        <w:jc w:val="both"/>
        <w:rPr>
          <w:rFonts w:ascii="Arial" w:hAnsi="Arial" w:cs="Arial"/>
        </w:rPr>
      </w:pPr>
      <w:r w:rsidRPr="00153092">
        <w:rPr>
          <w:rFonts w:ascii="Arial" w:hAnsi="Arial" w:cs="Arial"/>
        </w:rPr>
        <w:t>Survival Analysis</w:t>
      </w:r>
    </w:p>
    <w:p w14:paraId="7E052FA7" w14:textId="77777777" w:rsidR="000335AF" w:rsidRPr="00153092" w:rsidRDefault="000335AF" w:rsidP="0048037C">
      <w:pPr>
        <w:pStyle w:val="ListParagraph"/>
        <w:spacing w:after="120" w:line="240" w:lineRule="auto"/>
        <w:ind w:left="786"/>
        <w:contextualSpacing w:val="0"/>
        <w:jc w:val="both"/>
        <w:rPr>
          <w:rFonts w:ascii="Arial" w:hAnsi="Arial" w:cs="Arial"/>
        </w:rPr>
      </w:pPr>
      <w:r w:rsidRPr="00153092">
        <w:rPr>
          <w:rFonts w:ascii="Arial" w:hAnsi="Arial" w:cs="Arial"/>
        </w:rPr>
        <w:t>Collet, D. (2003): Modelling survival data in medical research, Second Edition (Chapman &amp; Hall / CRC)</w:t>
      </w:r>
    </w:p>
    <w:p w14:paraId="28020378" w14:textId="77777777" w:rsidR="00B97DD0" w:rsidRPr="00153092" w:rsidRDefault="00B97DD0" w:rsidP="0048037C">
      <w:pPr>
        <w:pStyle w:val="ListParagraph"/>
        <w:numPr>
          <w:ilvl w:val="0"/>
          <w:numId w:val="26"/>
        </w:numPr>
        <w:spacing w:after="120" w:line="240" w:lineRule="auto"/>
        <w:ind w:left="786"/>
        <w:contextualSpacing w:val="0"/>
        <w:jc w:val="both"/>
        <w:rPr>
          <w:rFonts w:ascii="Arial" w:hAnsi="Arial" w:cs="Arial"/>
        </w:rPr>
      </w:pPr>
      <w:r w:rsidRPr="00153092">
        <w:rPr>
          <w:rFonts w:ascii="Arial" w:hAnsi="Arial" w:cs="Arial"/>
        </w:rPr>
        <w:t>Regression models with many variables</w:t>
      </w:r>
    </w:p>
    <w:p w14:paraId="704BD859" w14:textId="77777777" w:rsidR="00B97DD0" w:rsidRPr="00153092" w:rsidRDefault="00B97DD0" w:rsidP="0048037C">
      <w:pPr>
        <w:pStyle w:val="ListParagraph"/>
        <w:spacing w:after="120" w:line="240" w:lineRule="auto"/>
        <w:ind w:left="786"/>
        <w:contextualSpacing w:val="0"/>
        <w:jc w:val="both"/>
        <w:rPr>
          <w:rFonts w:ascii="Arial" w:hAnsi="Arial" w:cs="Arial"/>
        </w:rPr>
      </w:pPr>
      <w:r w:rsidRPr="00153092">
        <w:rPr>
          <w:rFonts w:ascii="Arial" w:hAnsi="Arial" w:cs="Arial"/>
        </w:rPr>
        <w:t xml:space="preserve">Hastie, T., </w:t>
      </w:r>
      <w:proofErr w:type="spellStart"/>
      <w:r w:rsidR="00B56783" w:rsidRPr="00153092">
        <w:rPr>
          <w:rFonts w:ascii="Arial" w:hAnsi="Arial" w:cs="Arial"/>
        </w:rPr>
        <w:t>Tibshirani</w:t>
      </w:r>
      <w:proofErr w:type="spellEnd"/>
      <w:r w:rsidR="00B56783" w:rsidRPr="00153092">
        <w:rPr>
          <w:rFonts w:ascii="Arial" w:hAnsi="Arial" w:cs="Arial"/>
        </w:rPr>
        <w:t>, R. and Wainwright, M</w:t>
      </w:r>
      <w:r w:rsidRPr="00153092">
        <w:rPr>
          <w:rFonts w:ascii="Arial" w:hAnsi="Arial" w:cs="Arial"/>
        </w:rPr>
        <w:t>.</w:t>
      </w:r>
      <w:r w:rsidR="00B56783" w:rsidRPr="00153092">
        <w:rPr>
          <w:rFonts w:ascii="Arial" w:hAnsi="Arial" w:cs="Arial"/>
        </w:rPr>
        <w:t xml:space="preserve"> J.</w:t>
      </w:r>
      <w:r w:rsidRPr="00153092">
        <w:rPr>
          <w:rFonts w:ascii="Arial" w:hAnsi="Arial" w:cs="Arial"/>
        </w:rPr>
        <w:t xml:space="preserve"> (2015): Statistical Learning with Sparsity (Chapman &amp; Hall / CRC).</w:t>
      </w:r>
    </w:p>
    <w:p w14:paraId="28B7D2A8" w14:textId="77777777" w:rsidR="00B97DD0" w:rsidRPr="00E8116E" w:rsidRDefault="00B97DD0" w:rsidP="0048037C">
      <w:pPr>
        <w:pStyle w:val="ListParagraph"/>
        <w:numPr>
          <w:ilvl w:val="0"/>
          <w:numId w:val="26"/>
        </w:numPr>
        <w:spacing w:after="120" w:line="240" w:lineRule="auto"/>
        <w:ind w:left="786"/>
        <w:contextualSpacing w:val="0"/>
        <w:jc w:val="both"/>
        <w:rPr>
          <w:rFonts w:ascii="Arial" w:hAnsi="Arial" w:cs="Arial"/>
        </w:rPr>
      </w:pPr>
      <w:r w:rsidRPr="00E8116E">
        <w:rPr>
          <w:rFonts w:ascii="Arial" w:hAnsi="Arial" w:cs="Arial"/>
        </w:rPr>
        <w:t>Modern nonparametric statistics</w:t>
      </w:r>
    </w:p>
    <w:p w14:paraId="503EA7DE" w14:textId="0EBAD63B" w:rsidR="00E8116E" w:rsidRPr="00E8116E" w:rsidRDefault="00E8116E" w:rsidP="00E8116E">
      <w:pPr>
        <w:pStyle w:val="PlainText"/>
        <w:ind w:firstLine="720"/>
        <w:rPr>
          <w:rFonts w:ascii="Arial" w:hAnsi="Arial" w:cs="Arial"/>
        </w:rPr>
      </w:pPr>
      <w:r w:rsidRPr="00E8116E">
        <w:rPr>
          <w:rFonts w:ascii="Arial" w:hAnsi="Arial" w:cs="Arial"/>
        </w:rPr>
        <w:t xml:space="preserve">  Larry Wasserman (2006): All of Nonparametric Statistics, Springer: New York.</w:t>
      </w:r>
    </w:p>
    <w:p w14:paraId="77FE5B2A" w14:textId="77777777" w:rsidR="002C6C7B" w:rsidRPr="00153092" w:rsidRDefault="002C6C7B" w:rsidP="00153092">
      <w:pPr>
        <w:spacing w:after="120" w:line="240" w:lineRule="auto"/>
        <w:ind w:left="426" w:right="260"/>
        <w:jc w:val="both"/>
        <w:rPr>
          <w:rFonts w:ascii="Arial" w:hAnsi="Arial" w:cs="Arial"/>
        </w:rPr>
      </w:pPr>
    </w:p>
    <w:p w14:paraId="73FC5B35" w14:textId="77777777" w:rsidR="00DC6055" w:rsidRPr="00DC6055" w:rsidRDefault="009A2D37" w:rsidP="00DC6055">
      <w:pPr>
        <w:pStyle w:val="ListParagraph"/>
        <w:numPr>
          <w:ilvl w:val="0"/>
          <w:numId w:val="1"/>
        </w:numPr>
        <w:spacing w:after="120" w:line="240" w:lineRule="auto"/>
        <w:ind w:left="426" w:right="260" w:hanging="426"/>
        <w:contextualSpacing w:val="0"/>
        <w:jc w:val="both"/>
        <w:rPr>
          <w:rFonts w:ascii="Arial" w:hAnsi="Arial" w:cs="Arial"/>
          <w:iCs/>
        </w:rPr>
      </w:pPr>
      <w:r w:rsidRPr="00DC6055">
        <w:rPr>
          <w:rFonts w:ascii="Arial" w:hAnsi="Arial" w:cs="Arial"/>
          <w:b/>
        </w:rPr>
        <w:t>Learning</w:t>
      </w:r>
      <w:r w:rsidR="006F3F8B" w:rsidRPr="00DC6055">
        <w:rPr>
          <w:rFonts w:ascii="Arial" w:hAnsi="Arial" w:cs="Arial"/>
          <w:b/>
        </w:rPr>
        <w:t xml:space="preserve"> and Teaching m</w:t>
      </w:r>
      <w:r w:rsidRPr="00DC6055">
        <w:rPr>
          <w:rFonts w:ascii="Arial" w:hAnsi="Arial" w:cs="Arial"/>
          <w:b/>
        </w:rPr>
        <w:t>ethods</w:t>
      </w:r>
    </w:p>
    <w:p w14:paraId="4997EF28" w14:textId="77777777" w:rsidR="00976FE0" w:rsidRDefault="00976FE0" w:rsidP="00DC6055">
      <w:pPr>
        <w:spacing w:after="120" w:line="240" w:lineRule="auto"/>
        <w:ind w:left="426" w:right="260"/>
        <w:jc w:val="both"/>
        <w:rPr>
          <w:rFonts w:ascii="Arial" w:hAnsi="Arial" w:cs="Arial"/>
          <w:b/>
          <w:iCs/>
        </w:rPr>
      </w:pPr>
      <w:r w:rsidRPr="00976FE0">
        <w:rPr>
          <w:rFonts w:ascii="Arial" w:hAnsi="Arial" w:cs="Arial"/>
          <w:b/>
          <w:iCs/>
        </w:rPr>
        <w:t>Level 6:</w:t>
      </w:r>
    </w:p>
    <w:p w14:paraId="03C695E9" w14:textId="5A3886A5" w:rsidR="00976FE0" w:rsidRPr="00976FE0" w:rsidRDefault="00976FE0" w:rsidP="00DC6055">
      <w:pPr>
        <w:spacing w:after="120" w:line="240" w:lineRule="auto"/>
        <w:ind w:left="426" w:right="260"/>
        <w:jc w:val="both"/>
        <w:rPr>
          <w:rFonts w:ascii="Arial" w:hAnsi="Arial" w:cs="Arial"/>
          <w:iCs/>
        </w:rPr>
      </w:pPr>
      <w:r w:rsidRPr="00976FE0">
        <w:rPr>
          <w:rFonts w:ascii="Arial" w:hAnsi="Arial" w:cs="Arial"/>
          <w:iCs/>
        </w:rPr>
        <w:t>Total contact hours:</w:t>
      </w:r>
      <w:r>
        <w:rPr>
          <w:rFonts w:ascii="Arial" w:hAnsi="Arial" w:cs="Arial"/>
          <w:iCs/>
        </w:rPr>
        <w:t xml:space="preserve"> 36</w:t>
      </w:r>
    </w:p>
    <w:p w14:paraId="7471B1C8" w14:textId="459241EE" w:rsidR="00976FE0" w:rsidRPr="00976FE0" w:rsidRDefault="00976FE0" w:rsidP="00DC6055">
      <w:pPr>
        <w:spacing w:after="120" w:line="240" w:lineRule="auto"/>
        <w:ind w:left="426" w:right="260"/>
        <w:jc w:val="both"/>
        <w:rPr>
          <w:rFonts w:ascii="Arial" w:hAnsi="Arial" w:cs="Arial"/>
          <w:iCs/>
        </w:rPr>
      </w:pPr>
      <w:r w:rsidRPr="00976FE0">
        <w:rPr>
          <w:rFonts w:ascii="Arial" w:hAnsi="Arial" w:cs="Arial"/>
          <w:iCs/>
        </w:rPr>
        <w:t>Private study hours:</w:t>
      </w:r>
      <w:r>
        <w:rPr>
          <w:rFonts w:ascii="Arial" w:hAnsi="Arial" w:cs="Arial"/>
          <w:iCs/>
        </w:rPr>
        <w:t xml:space="preserve"> 114</w:t>
      </w:r>
    </w:p>
    <w:p w14:paraId="72F97CFA" w14:textId="16F82713" w:rsidR="00976FE0" w:rsidRPr="00976FE0" w:rsidRDefault="00976FE0" w:rsidP="00DC6055">
      <w:pPr>
        <w:spacing w:after="120" w:line="240" w:lineRule="auto"/>
        <w:ind w:left="426" w:right="260"/>
        <w:jc w:val="both"/>
        <w:rPr>
          <w:rFonts w:ascii="Arial" w:hAnsi="Arial" w:cs="Arial"/>
          <w:iCs/>
        </w:rPr>
      </w:pPr>
      <w:r w:rsidRPr="00976FE0">
        <w:rPr>
          <w:rFonts w:ascii="Arial" w:hAnsi="Arial" w:cs="Arial"/>
          <w:iCs/>
        </w:rPr>
        <w:t>Total study hours:</w:t>
      </w:r>
      <w:r>
        <w:rPr>
          <w:rFonts w:ascii="Arial" w:hAnsi="Arial" w:cs="Arial"/>
          <w:iCs/>
        </w:rPr>
        <w:t xml:space="preserve"> 150</w:t>
      </w:r>
    </w:p>
    <w:p w14:paraId="72730668" w14:textId="77777777" w:rsidR="00976FE0" w:rsidRDefault="00976FE0" w:rsidP="00DC6055">
      <w:pPr>
        <w:spacing w:after="120" w:line="240" w:lineRule="auto"/>
        <w:ind w:left="426" w:right="260"/>
        <w:jc w:val="both"/>
        <w:rPr>
          <w:rFonts w:ascii="Arial" w:hAnsi="Arial" w:cs="Arial"/>
          <w:b/>
          <w:iCs/>
        </w:rPr>
      </w:pPr>
    </w:p>
    <w:p w14:paraId="5DC8AECD" w14:textId="0CE9089C" w:rsidR="00976FE0" w:rsidRDefault="00976FE0" w:rsidP="00976FE0">
      <w:pPr>
        <w:spacing w:after="120" w:line="240" w:lineRule="auto"/>
        <w:ind w:left="426" w:right="260"/>
        <w:jc w:val="both"/>
        <w:rPr>
          <w:rFonts w:ascii="Arial" w:hAnsi="Arial" w:cs="Arial"/>
          <w:b/>
          <w:iCs/>
        </w:rPr>
      </w:pPr>
      <w:r>
        <w:rPr>
          <w:rFonts w:ascii="Arial" w:hAnsi="Arial" w:cs="Arial"/>
          <w:b/>
          <w:iCs/>
        </w:rPr>
        <w:t>Level 7</w:t>
      </w:r>
      <w:r w:rsidRPr="00976FE0">
        <w:rPr>
          <w:rFonts w:ascii="Arial" w:hAnsi="Arial" w:cs="Arial"/>
          <w:b/>
          <w:iCs/>
        </w:rPr>
        <w:t>:</w:t>
      </w:r>
    </w:p>
    <w:p w14:paraId="76E6CC48" w14:textId="7B29EB43" w:rsidR="00976FE0" w:rsidRPr="00976FE0" w:rsidRDefault="00976FE0" w:rsidP="00976FE0">
      <w:pPr>
        <w:spacing w:after="120" w:line="240" w:lineRule="auto"/>
        <w:ind w:left="426" w:right="260"/>
        <w:jc w:val="both"/>
        <w:rPr>
          <w:rFonts w:ascii="Arial" w:hAnsi="Arial" w:cs="Arial"/>
          <w:iCs/>
        </w:rPr>
      </w:pPr>
      <w:r w:rsidRPr="00976FE0">
        <w:rPr>
          <w:rFonts w:ascii="Arial" w:hAnsi="Arial" w:cs="Arial"/>
          <w:iCs/>
        </w:rPr>
        <w:t>Total contact hours:</w:t>
      </w:r>
      <w:r>
        <w:rPr>
          <w:rFonts w:ascii="Arial" w:hAnsi="Arial" w:cs="Arial"/>
          <w:iCs/>
        </w:rPr>
        <w:t xml:space="preserve"> 40</w:t>
      </w:r>
    </w:p>
    <w:p w14:paraId="0F37CFE2" w14:textId="58E09131" w:rsidR="00976FE0" w:rsidRPr="00976FE0" w:rsidRDefault="00976FE0" w:rsidP="00976FE0">
      <w:pPr>
        <w:spacing w:after="120" w:line="240" w:lineRule="auto"/>
        <w:ind w:left="426" w:right="260"/>
        <w:jc w:val="both"/>
        <w:rPr>
          <w:rFonts w:ascii="Arial" w:hAnsi="Arial" w:cs="Arial"/>
          <w:iCs/>
        </w:rPr>
      </w:pPr>
      <w:r w:rsidRPr="00976FE0">
        <w:rPr>
          <w:rFonts w:ascii="Arial" w:hAnsi="Arial" w:cs="Arial"/>
          <w:iCs/>
        </w:rPr>
        <w:t>Private study hours:</w:t>
      </w:r>
      <w:r>
        <w:rPr>
          <w:rFonts w:ascii="Arial" w:hAnsi="Arial" w:cs="Arial"/>
          <w:iCs/>
        </w:rPr>
        <w:t xml:space="preserve"> 110</w:t>
      </w:r>
    </w:p>
    <w:p w14:paraId="6B2ECFF7" w14:textId="77777777" w:rsidR="00976FE0" w:rsidRPr="00976FE0" w:rsidRDefault="00976FE0" w:rsidP="00976FE0">
      <w:pPr>
        <w:spacing w:after="120" w:line="240" w:lineRule="auto"/>
        <w:ind w:left="426" w:right="260"/>
        <w:jc w:val="both"/>
        <w:rPr>
          <w:rFonts w:ascii="Arial" w:hAnsi="Arial" w:cs="Arial"/>
          <w:iCs/>
        </w:rPr>
      </w:pPr>
      <w:r w:rsidRPr="00976FE0">
        <w:rPr>
          <w:rFonts w:ascii="Arial" w:hAnsi="Arial" w:cs="Arial"/>
          <w:iCs/>
        </w:rPr>
        <w:t>Total study hours:</w:t>
      </w:r>
      <w:r>
        <w:rPr>
          <w:rFonts w:ascii="Arial" w:hAnsi="Arial" w:cs="Arial"/>
          <w:iCs/>
        </w:rPr>
        <w:t xml:space="preserve"> 150</w:t>
      </w:r>
    </w:p>
    <w:p w14:paraId="674D9BB1" w14:textId="77777777" w:rsidR="00522F3D" w:rsidRPr="00153092" w:rsidRDefault="00522F3D" w:rsidP="00DC6055">
      <w:pPr>
        <w:spacing w:after="120" w:line="240" w:lineRule="auto"/>
        <w:ind w:left="426" w:right="260"/>
        <w:jc w:val="both"/>
        <w:rPr>
          <w:rFonts w:ascii="Arial" w:hAnsi="Arial" w:cs="Arial"/>
          <w:iCs/>
        </w:rPr>
      </w:pPr>
    </w:p>
    <w:p w14:paraId="7D405C74" w14:textId="66C96B9C" w:rsidR="001E2DD6" w:rsidRPr="001E2DD6" w:rsidRDefault="00EF4933" w:rsidP="001E2DD6">
      <w:pPr>
        <w:pStyle w:val="ListParagraph"/>
        <w:keepNext/>
        <w:keepLines/>
        <w:numPr>
          <w:ilvl w:val="0"/>
          <w:numId w:val="1"/>
        </w:numPr>
        <w:spacing w:after="120" w:line="240" w:lineRule="auto"/>
        <w:ind w:left="426" w:right="-330" w:hanging="426"/>
        <w:contextualSpacing w:val="0"/>
        <w:jc w:val="both"/>
        <w:rPr>
          <w:rFonts w:ascii="Arial" w:hAnsi="Arial" w:cs="Arial"/>
          <w:iCs/>
        </w:rPr>
      </w:pPr>
      <w:r w:rsidRPr="00DC6055">
        <w:rPr>
          <w:rFonts w:ascii="Arial" w:hAnsi="Arial" w:cs="Arial"/>
          <w:b/>
        </w:rPr>
        <w:t>Assessment methods</w:t>
      </w:r>
    </w:p>
    <w:p w14:paraId="58322619" w14:textId="0AB52D50" w:rsidR="001E2DD6" w:rsidRPr="001E2DD6" w:rsidRDefault="001E2DD6" w:rsidP="001E2DD6">
      <w:pPr>
        <w:keepNext/>
        <w:keepLines/>
        <w:spacing w:after="120" w:line="240" w:lineRule="auto"/>
        <w:ind w:right="-330"/>
        <w:jc w:val="both"/>
        <w:rPr>
          <w:rFonts w:ascii="Arial" w:hAnsi="Arial" w:cs="Arial"/>
          <w:iCs/>
        </w:rPr>
      </w:pPr>
      <w:r w:rsidRPr="001E2DD6">
        <w:rPr>
          <w:rFonts w:ascii="Arial" w:hAnsi="Arial" w:cs="Arial"/>
        </w:rPr>
        <w:t>13.1 Main assessment meth</w:t>
      </w:r>
      <w:r>
        <w:rPr>
          <w:rFonts w:ascii="Arial" w:hAnsi="Arial" w:cs="Arial"/>
        </w:rPr>
        <w:t>o</w:t>
      </w:r>
      <w:r w:rsidRPr="001E2DD6">
        <w:rPr>
          <w:rFonts w:ascii="Arial" w:hAnsi="Arial" w:cs="Arial"/>
        </w:rPr>
        <w:t>ds</w:t>
      </w:r>
    </w:p>
    <w:p w14:paraId="3A2EE2E9" w14:textId="7D0A0367" w:rsidR="00976FE0" w:rsidRPr="00976FE0" w:rsidRDefault="00976FE0" w:rsidP="00A90E42">
      <w:pPr>
        <w:pStyle w:val="ListParagraph"/>
        <w:keepNext/>
        <w:keepLines/>
        <w:spacing w:after="120" w:line="240" w:lineRule="auto"/>
        <w:ind w:left="426" w:right="-330"/>
        <w:contextualSpacing w:val="0"/>
        <w:jc w:val="both"/>
        <w:rPr>
          <w:rFonts w:ascii="Arial" w:hAnsi="Arial" w:cs="Arial"/>
          <w:b/>
          <w:iCs/>
        </w:rPr>
      </w:pPr>
      <w:r w:rsidRPr="00976FE0">
        <w:rPr>
          <w:rFonts w:ascii="Arial" w:hAnsi="Arial" w:cs="Arial"/>
          <w:b/>
          <w:iCs/>
        </w:rPr>
        <w:t>Level 6:</w:t>
      </w:r>
    </w:p>
    <w:p w14:paraId="33C3E3E1" w14:textId="7DF9FFE0" w:rsidR="00976FE0" w:rsidRDefault="00976FE0" w:rsidP="00A90E42">
      <w:pPr>
        <w:pStyle w:val="ListParagraph"/>
        <w:keepNext/>
        <w:keepLines/>
        <w:spacing w:after="120" w:line="240" w:lineRule="auto"/>
        <w:ind w:left="426" w:right="-330"/>
        <w:contextualSpacing w:val="0"/>
        <w:jc w:val="both"/>
        <w:rPr>
          <w:rFonts w:ascii="Arial" w:hAnsi="Arial" w:cs="Arial"/>
          <w:iCs/>
        </w:rPr>
      </w:pPr>
      <w:r>
        <w:rPr>
          <w:rFonts w:ascii="Arial" w:hAnsi="Arial" w:cs="Arial"/>
          <w:iCs/>
        </w:rPr>
        <w:t>Assessment 1</w:t>
      </w:r>
      <w:r>
        <w:rPr>
          <w:rFonts w:ascii="Arial" w:hAnsi="Arial" w:cs="Arial"/>
          <w:iCs/>
        </w:rPr>
        <w:tab/>
        <w:t>Exercises, requiring on average between 7 and 10 hours to complete</w:t>
      </w:r>
      <w:r>
        <w:rPr>
          <w:rFonts w:ascii="Arial" w:hAnsi="Arial" w:cs="Arial"/>
          <w:iCs/>
        </w:rPr>
        <w:tab/>
        <w:t>6.67%</w:t>
      </w:r>
    </w:p>
    <w:p w14:paraId="1349F510" w14:textId="20705FE5" w:rsidR="00976FE0" w:rsidRDefault="00976FE0" w:rsidP="00A90E42">
      <w:pPr>
        <w:pStyle w:val="ListParagraph"/>
        <w:keepNext/>
        <w:keepLines/>
        <w:spacing w:after="120" w:line="240" w:lineRule="auto"/>
        <w:ind w:left="426" w:right="-330"/>
        <w:contextualSpacing w:val="0"/>
        <w:jc w:val="both"/>
        <w:rPr>
          <w:rFonts w:ascii="Arial" w:hAnsi="Arial" w:cs="Arial"/>
          <w:iCs/>
        </w:rPr>
      </w:pPr>
      <w:r>
        <w:rPr>
          <w:rFonts w:ascii="Arial" w:hAnsi="Arial" w:cs="Arial"/>
          <w:iCs/>
        </w:rPr>
        <w:t>Assessment 2</w:t>
      </w:r>
      <w:r>
        <w:rPr>
          <w:rFonts w:ascii="Arial" w:hAnsi="Arial" w:cs="Arial"/>
          <w:iCs/>
        </w:rPr>
        <w:tab/>
        <w:t>Exercises, requiring on average between 7 and 10 hours to complete</w:t>
      </w:r>
      <w:r>
        <w:rPr>
          <w:rFonts w:ascii="Arial" w:hAnsi="Arial" w:cs="Arial"/>
          <w:iCs/>
        </w:rPr>
        <w:tab/>
        <w:t>6.67%</w:t>
      </w:r>
    </w:p>
    <w:p w14:paraId="15584376" w14:textId="4621F1EE" w:rsidR="00976FE0" w:rsidRDefault="00976FE0" w:rsidP="00A90E42">
      <w:pPr>
        <w:pStyle w:val="ListParagraph"/>
        <w:keepNext/>
        <w:keepLines/>
        <w:spacing w:after="120" w:line="240" w:lineRule="auto"/>
        <w:ind w:left="426" w:right="-330"/>
        <w:contextualSpacing w:val="0"/>
        <w:jc w:val="both"/>
        <w:rPr>
          <w:rFonts w:ascii="Arial" w:hAnsi="Arial" w:cs="Arial"/>
          <w:iCs/>
        </w:rPr>
      </w:pPr>
      <w:r>
        <w:rPr>
          <w:rFonts w:ascii="Arial" w:hAnsi="Arial" w:cs="Arial"/>
          <w:iCs/>
        </w:rPr>
        <w:t>Assessment 3</w:t>
      </w:r>
      <w:r>
        <w:rPr>
          <w:rFonts w:ascii="Arial" w:hAnsi="Arial" w:cs="Arial"/>
          <w:iCs/>
        </w:rPr>
        <w:tab/>
        <w:t>Exercises, requiring on average between 7 and 10 hours to complete</w:t>
      </w:r>
      <w:r>
        <w:rPr>
          <w:rFonts w:ascii="Arial" w:hAnsi="Arial" w:cs="Arial"/>
          <w:iCs/>
        </w:rPr>
        <w:tab/>
        <w:t>6.66%</w:t>
      </w:r>
    </w:p>
    <w:p w14:paraId="3C3497C7" w14:textId="07FF43A3" w:rsidR="00976FE0" w:rsidRDefault="00976FE0" w:rsidP="00976FE0">
      <w:pPr>
        <w:keepNext/>
        <w:keepLines/>
        <w:spacing w:after="120" w:line="240" w:lineRule="auto"/>
        <w:ind w:left="426" w:right="-330"/>
        <w:jc w:val="both"/>
        <w:rPr>
          <w:rFonts w:ascii="Arial" w:hAnsi="Arial" w:cs="Arial"/>
          <w:iCs/>
        </w:rPr>
      </w:pPr>
      <w:r w:rsidRPr="00153092">
        <w:rPr>
          <w:rFonts w:ascii="Arial" w:hAnsi="Arial" w:cs="Arial"/>
          <w:iCs/>
        </w:rPr>
        <w:t xml:space="preserve">At least one </w:t>
      </w:r>
      <w:r>
        <w:rPr>
          <w:rFonts w:ascii="Arial" w:hAnsi="Arial" w:cs="Arial"/>
          <w:iCs/>
        </w:rPr>
        <w:t>assessment</w:t>
      </w:r>
      <w:r w:rsidRPr="00153092">
        <w:rPr>
          <w:rFonts w:ascii="Arial" w:hAnsi="Arial" w:cs="Arial"/>
          <w:iCs/>
        </w:rPr>
        <w:t xml:space="preserve"> will </w:t>
      </w:r>
      <w:r>
        <w:rPr>
          <w:rFonts w:ascii="Arial" w:hAnsi="Arial" w:cs="Arial"/>
          <w:iCs/>
        </w:rPr>
        <w:t>require the use of</w:t>
      </w:r>
      <w:r w:rsidRPr="00153092">
        <w:rPr>
          <w:rFonts w:ascii="Arial" w:hAnsi="Arial" w:cs="Arial"/>
          <w:iCs/>
        </w:rPr>
        <w:t xml:space="preserve"> R.</w:t>
      </w:r>
    </w:p>
    <w:p w14:paraId="1F4B0FF4" w14:textId="1DAFCAFA" w:rsidR="00976FE0" w:rsidRDefault="00976FE0" w:rsidP="00A90E42">
      <w:pPr>
        <w:pStyle w:val="ListParagraph"/>
        <w:keepNext/>
        <w:keepLines/>
        <w:spacing w:after="120" w:line="240" w:lineRule="auto"/>
        <w:ind w:left="426" w:right="-330"/>
        <w:contextualSpacing w:val="0"/>
        <w:jc w:val="both"/>
        <w:rPr>
          <w:rFonts w:ascii="Arial" w:hAnsi="Arial" w:cs="Arial"/>
          <w:iCs/>
        </w:rPr>
      </w:pPr>
      <w:r>
        <w:rPr>
          <w:rFonts w:ascii="Arial" w:hAnsi="Arial" w:cs="Arial"/>
          <w:iCs/>
        </w:rPr>
        <w:t>Examination</w:t>
      </w:r>
      <w:r>
        <w:rPr>
          <w:rFonts w:ascii="Arial" w:hAnsi="Arial" w:cs="Arial"/>
          <w:iCs/>
        </w:rPr>
        <w:tab/>
        <w:t>2 hours</w:t>
      </w:r>
      <w:r>
        <w:rPr>
          <w:rFonts w:ascii="Arial" w:hAnsi="Arial" w:cs="Arial"/>
          <w:iCs/>
        </w:rPr>
        <w:tab/>
        <w:t>80%</w:t>
      </w:r>
    </w:p>
    <w:p w14:paraId="0D9E5C66" w14:textId="5F449DCA" w:rsidR="00A90E42" w:rsidRPr="00A90E42" w:rsidRDefault="00A90E42" w:rsidP="00A90E42">
      <w:pPr>
        <w:pStyle w:val="ListParagraph"/>
        <w:keepNext/>
        <w:keepLines/>
        <w:spacing w:after="120" w:line="240" w:lineRule="auto"/>
        <w:ind w:left="426" w:right="-330"/>
        <w:contextualSpacing w:val="0"/>
        <w:jc w:val="both"/>
        <w:rPr>
          <w:rFonts w:ascii="Arial" w:hAnsi="Arial" w:cs="Arial"/>
          <w:iCs/>
        </w:rPr>
      </w:pPr>
      <w:r>
        <w:rPr>
          <w:rFonts w:ascii="Arial" w:hAnsi="Arial" w:cs="Arial"/>
        </w:rPr>
        <w:t>Th</w:t>
      </w:r>
      <w:r w:rsidR="00976FE0">
        <w:rPr>
          <w:rFonts w:ascii="Arial" w:hAnsi="Arial" w:cs="Arial"/>
        </w:rPr>
        <w:t>e</w:t>
      </w:r>
      <w:r>
        <w:rPr>
          <w:rFonts w:ascii="Arial" w:hAnsi="Arial" w:cs="Arial"/>
        </w:rPr>
        <w:t xml:space="preserve"> coursework mark alone will not be sufficient to demonstrate the student’s level of achievement on the module.</w:t>
      </w:r>
    </w:p>
    <w:p w14:paraId="10A5C761" w14:textId="17EEB4DC" w:rsidR="00B60A2A" w:rsidRDefault="00B60A2A" w:rsidP="00DC6055">
      <w:pPr>
        <w:keepNext/>
        <w:keepLines/>
        <w:spacing w:after="120" w:line="240" w:lineRule="auto"/>
        <w:ind w:left="426" w:right="-330"/>
        <w:jc w:val="both"/>
        <w:rPr>
          <w:rFonts w:ascii="Arial" w:hAnsi="Arial" w:cs="Arial"/>
          <w:iCs/>
        </w:rPr>
      </w:pPr>
    </w:p>
    <w:p w14:paraId="05A7567D" w14:textId="4B0E67CB" w:rsidR="00976FE0" w:rsidRPr="00976FE0" w:rsidRDefault="00976FE0" w:rsidP="00976FE0">
      <w:pPr>
        <w:pStyle w:val="ListParagraph"/>
        <w:keepNext/>
        <w:keepLines/>
        <w:spacing w:after="120" w:line="240" w:lineRule="auto"/>
        <w:ind w:left="426" w:right="-330"/>
        <w:contextualSpacing w:val="0"/>
        <w:jc w:val="both"/>
        <w:rPr>
          <w:rFonts w:ascii="Arial" w:hAnsi="Arial" w:cs="Arial"/>
          <w:b/>
          <w:iCs/>
        </w:rPr>
      </w:pPr>
      <w:r>
        <w:rPr>
          <w:rFonts w:ascii="Arial" w:hAnsi="Arial" w:cs="Arial"/>
          <w:b/>
          <w:iCs/>
        </w:rPr>
        <w:t>Level 7</w:t>
      </w:r>
      <w:r w:rsidRPr="00976FE0">
        <w:rPr>
          <w:rFonts w:ascii="Arial" w:hAnsi="Arial" w:cs="Arial"/>
          <w:b/>
          <w:iCs/>
        </w:rPr>
        <w:t>:</w:t>
      </w:r>
    </w:p>
    <w:p w14:paraId="7FADA457" w14:textId="77777777" w:rsidR="00976FE0" w:rsidRDefault="00976FE0" w:rsidP="00976FE0">
      <w:pPr>
        <w:pStyle w:val="ListParagraph"/>
        <w:keepNext/>
        <w:keepLines/>
        <w:spacing w:after="120" w:line="240" w:lineRule="auto"/>
        <w:ind w:left="426" w:right="-330"/>
        <w:contextualSpacing w:val="0"/>
        <w:jc w:val="both"/>
        <w:rPr>
          <w:rFonts w:ascii="Arial" w:hAnsi="Arial" w:cs="Arial"/>
          <w:iCs/>
        </w:rPr>
      </w:pPr>
      <w:r>
        <w:rPr>
          <w:rFonts w:ascii="Arial" w:hAnsi="Arial" w:cs="Arial"/>
          <w:iCs/>
        </w:rPr>
        <w:t>Assessment 1</w:t>
      </w:r>
      <w:r>
        <w:rPr>
          <w:rFonts w:ascii="Arial" w:hAnsi="Arial" w:cs="Arial"/>
          <w:iCs/>
        </w:rPr>
        <w:tab/>
        <w:t>Exercises, requiring on average between 7 and 10 hours to complete</w:t>
      </w:r>
      <w:r>
        <w:rPr>
          <w:rFonts w:ascii="Arial" w:hAnsi="Arial" w:cs="Arial"/>
          <w:iCs/>
        </w:rPr>
        <w:tab/>
        <w:t>6.67%</w:t>
      </w:r>
    </w:p>
    <w:p w14:paraId="4386A0E1" w14:textId="77777777" w:rsidR="00976FE0" w:rsidRDefault="00976FE0" w:rsidP="00976FE0">
      <w:pPr>
        <w:pStyle w:val="ListParagraph"/>
        <w:keepNext/>
        <w:keepLines/>
        <w:spacing w:after="120" w:line="240" w:lineRule="auto"/>
        <w:ind w:left="426" w:right="-330"/>
        <w:contextualSpacing w:val="0"/>
        <w:jc w:val="both"/>
        <w:rPr>
          <w:rFonts w:ascii="Arial" w:hAnsi="Arial" w:cs="Arial"/>
          <w:iCs/>
        </w:rPr>
      </w:pPr>
      <w:r>
        <w:rPr>
          <w:rFonts w:ascii="Arial" w:hAnsi="Arial" w:cs="Arial"/>
          <w:iCs/>
        </w:rPr>
        <w:t>Assessment 2</w:t>
      </w:r>
      <w:r>
        <w:rPr>
          <w:rFonts w:ascii="Arial" w:hAnsi="Arial" w:cs="Arial"/>
          <w:iCs/>
        </w:rPr>
        <w:tab/>
        <w:t>Exercises, requiring on average between 7 and 10 hours to complete</w:t>
      </w:r>
      <w:r>
        <w:rPr>
          <w:rFonts w:ascii="Arial" w:hAnsi="Arial" w:cs="Arial"/>
          <w:iCs/>
        </w:rPr>
        <w:tab/>
        <w:t>6.67%</w:t>
      </w:r>
    </w:p>
    <w:p w14:paraId="1ED6BA92" w14:textId="77777777" w:rsidR="00976FE0" w:rsidRDefault="00976FE0" w:rsidP="00976FE0">
      <w:pPr>
        <w:pStyle w:val="ListParagraph"/>
        <w:keepNext/>
        <w:keepLines/>
        <w:spacing w:after="120" w:line="240" w:lineRule="auto"/>
        <w:ind w:left="426" w:right="-330"/>
        <w:contextualSpacing w:val="0"/>
        <w:jc w:val="both"/>
        <w:rPr>
          <w:rFonts w:ascii="Arial" w:hAnsi="Arial" w:cs="Arial"/>
          <w:iCs/>
        </w:rPr>
      </w:pPr>
      <w:r>
        <w:rPr>
          <w:rFonts w:ascii="Arial" w:hAnsi="Arial" w:cs="Arial"/>
          <w:iCs/>
        </w:rPr>
        <w:t>Assessment 3</w:t>
      </w:r>
      <w:r>
        <w:rPr>
          <w:rFonts w:ascii="Arial" w:hAnsi="Arial" w:cs="Arial"/>
          <w:iCs/>
        </w:rPr>
        <w:tab/>
        <w:t>Exercises, requiring on average between 7 and 10 hours to complete</w:t>
      </w:r>
      <w:r>
        <w:rPr>
          <w:rFonts w:ascii="Arial" w:hAnsi="Arial" w:cs="Arial"/>
          <w:iCs/>
        </w:rPr>
        <w:tab/>
        <w:t>6.66%</w:t>
      </w:r>
    </w:p>
    <w:p w14:paraId="2EC03CEB" w14:textId="2FCC5440" w:rsidR="00976FE0" w:rsidRDefault="00976FE0" w:rsidP="00976FE0">
      <w:pPr>
        <w:keepNext/>
        <w:keepLines/>
        <w:spacing w:after="120" w:line="240" w:lineRule="auto"/>
        <w:ind w:left="426" w:right="-330"/>
        <w:jc w:val="both"/>
        <w:rPr>
          <w:rFonts w:ascii="Arial" w:hAnsi="Arial" w:cs="Arial"/>
          <w:iCs/>
        </w:rPr>
      </w:pPr>
      <w:r w:rsidRPr="00153092">
        <w:rPr>
          <w:rFonts w:ascii="Arial" w:hAnsi="Arial" w:cs="Arial"/>
          <w:iCs/>
        </w:rPr>
        <w:t xml:space="preserve">At least one </w:t>
      </w:r>
      <w:r>
        <w:rPr>
          <w:rFonts w:ascii="Arial" w:hAnsi="Arial" w:cs="Arial"/>
          <w:iCs/>
        </w:rPr>
        <w:t>assessment</w:t>
      </w:r>
      <w:r w:rsidRPr="00153092">
        <w:rPr>
          <w:rFonts w:ascii="Arial" w:hAnsi="Arial" w:cs="Arial"/>
          <w:iCs/>
        </w:rPr>
        <w:t xml:space="preserve"> will </w:t>
      </w:r>
      <w:r>
        <w:rPr>
          <w:rFonts w:ascii="Arial" w:hAnsi="Arial" w:cs="Arial"/>
          <w:iCs/>
        </w:rPr>
        <w:t>require the use of</w:t>
      </w:r>
      <w:r w:rsidRPr="00153092">
        <w:rPr>
          <w:rFonts w:ascii="Arial" w:hAnsi="Arial" w:cs="Arial"/>
          <w:iCs/>
        </w:rPr>
        <w:t xml:space="preserve"> R.</w:t>
      </w:r>
    </w:p>
    <w:p w14:paraId="1FEDE0F5" w14:textId="77777777" w:rsidR="00976FE0" w:rsidRDefault="00976FE0" w:rsidP="00976FE0">
      <w:pPr>
        <w:pStyle w:val="ListParagraph"/>
        <w:keepNext/>
        <w:keepLines/>
        <w:spacing w:after="120" w:line="240" w:lineRule="auto"/>
        <w:ind w:left="426" w:right="-330"/>
        <w:contextualSpacing w:val="0"/>
        <w:jc w:val="both"/>
        <w:rPr>
          <w:rFonts w:ascii="Arial" w:hAnsi="Arial" w:cs="Arial"/>
          <w:iCs/>
        </w:rPr>
      </w:pPr>
      <w:r>
        <w:rPr>
          <w:rFonts w:ascii="Arial" w:hAnsi="Arial" w:cs="Arial"/>
          <w:iCs/>
        </w:rPr>
        <w:t>Examination</w:t>
      </w:r>
      <w:r>
        <w:rPr>
          <w:rFonts w:ascii="Arial" w:hAnsi="Arial" w:cs="Arial"/>
          <w:iCs/>
        </w:rPr>
        <w:tab/>
        <w:t>2 hours</w:t>
      </w:r>
      <w:r>
        <w:rPr>
          <w:rFonts w:ascii="Arial" w:hAnsi="Arial" w:cs="Arial"/>
          <w:iCs/>
        </w:rPr>
        <w:tab/>
        <w:t>80%</w:t>
      </w:r>
    </w:p>
    <w:p w14:paraId="03DBEBD4" w14:textId="77777777" w:rsidR="00976FE0" w:rsidRPr="00A90E42" w:rsidRDefault="00976FE0" w:rsidP="00976FE0">
      <w:pPr>
        <w:pStyle w:val="ListParagraph"/>
        <w:keepNext/>
        <w:keepLines/>
        <w:spacing w:after="120" w:line="240" w:lineRule="auto"/>
        <w:ind w:left="426" w:right="-330"/>
        <w:contextualSpacing w:val="0"/>
        <w:jc w:val="both"/>
        <w:rPr>
          <w:rFonts w:ascii="Arial" w:hAnsi="Arial" w:cs="Arial"/>
          <w:iCs/>
        </w:rPr>
      </w:pPr>
      <w:r>
        <w:rPr>
          <w:rFonts w:ascii="Arial" w:hAnsi="Arial" w:cs="Arial"/>
        </w:rPr>
        <w:t>The coursework mark alone will not be sufficient to demonstrate the student’s level of achievement on the module.</w:t>
      </w:r>
    </w:p>
    <w:p w14:paraId="71A11FC4" w14:textId="1F2DD3CE" w:rsidR="009F3F62" w:rsidRDefault="001E2DD6" w:rsidP="001E2DD6">
      <w:pPr>
        <w:keepNext/>
        <w:keepLines/>
        <w:spacing w:after="120" w:line="240" w:lineRule="auto"/>
        <w:ind w:right="-330"/>
        <w:jc w:val="both"/>
        <w:rPr>
          <w:rFonts w:ascii="Arial" w:hAnsi="Arial" w:cs="Arial"/>
          <w:iCs/>
        </w:rPr>
      </w:pPr>
      <w:r>
        <w:rPr>
          <w:rFonts w:ascii="Arial" w:hAnsi="Arial" w:cs="Arial"/>
          <w:iCs/>
        </w:rPr>
        <w:t>13.2 Reassessment methods</w:t>
      </w:r>
    </w:p>
    <w:p w14:paraId="5A202B66" w14:textId="54FBCED8" w:rsidR="001E2DD6" w:rsidRDefault="001E2DD6" w:rsidP="001E2DD6">
      <w:pPr>
        <w:keepNext/>
        <w:keepLines/>
        <w:spacing w:after="120" w:line="240" w:lineRule="auto"/>
        <w:ind w:left="426" w:right="-330"/>
        <w:jc w:val="both"/>
        <w:rPr>
          <w:rFonts w:ascii="Arial" w:hAnsi="Arial" w:cs="Arial"/>
          <w:iCs/>
        </w:rPr>
      </w:pPr>
      <w:r>
        <w:rPr>
          <w:rFonts w:ascii="Arial" w:hAnsi="Arial" w:cs="Arial"/>
          <w:iCs/>
        </w:rPr>
        <w:t>Like-for-like</w:t>
      </w:r>
    </w:p>
    <w:p w14:paraId="518ACD89" w14:textId="77777777" w:rsidR="001E2DD6" w:rsidRPr="00153092" w:rsidRDefault="001E2DD6" w:rsidP="001E2DD6">
      <w:pPr>
        <w:keepNext/>
        <w:keepLines/>
        <w:spacing w:after="120" w:line="240" w:lineRule="auto"/>
        <w:ind w:left="426" w:right="-330"/>
        <w:jc w:val="both"/>
        <w:rPr>
          <w:rFonts w:ascii="Arial" w:hAnsi="Arial" w:cs="Arial"/>
          <w:iCs/>
        </w:rPr>
      </w:pPr>
    </w:p>
    <w:p w14:paraId="4D4C9392" w14:textId="77777777" w:rsidR="00274ED7" w:rsidRPr="009F3F62" w:rsidRDefault="006F3F8B" w:rsidP="009F3F62">
      <w:pPr>
        <w:pStyle w:val="ListParagraph"/>
        <w:numPr>
          <w:ilvl w:val="0"/>
          <w:numId w:val="1"/>
        </w:numPr>
        <w:spacing w:after="120" w:line="240" w:lineRule="auto"/>
        <w:ind w:left="426" w:right="260" w:hanging="426"/>
        <w:jc w:val="both"/>
        <w:rPr>
          <w:rFonts w:ascii="Arial" w:hAnsi="Arial" w:cs="Arial"/>
          <w:b/>
          <w:iCs/>
        </w:rPr>
      </w:pPr>
      <w:r w:rsidRPr="009F3F62">
        <w:rPr>
          <w:rFonts w:ascii="Arial" w:hAnsi="Arial" w:cs="Arial"/>
          <w:b/>
          <w:iCs/>
        </w:rPr>
        <w:t>Map of Module Learning Outcomes</w:t>
      </w:r>
      <w:r w:rsidR="00B30E07" w:rsidRPr="009F3F62">
        <w:rPr>
          <w:rFonts w:ascii="Arial" w:hAnsi="Arial" w:cs="Arial"/>
          <w:b/>
          <w:iCs/>
        </w:rPr>
        <w:t xml:space="preserve"> (sections 8 &amp; 9)</w:t>
      </w:r>
      <w:r w:rsidRPr="009F3F62">
        <w:rPr>
          <w:rFonts w:ascii="Arial" w:hAnsi="Arial" w:cs="Arial"/>
          <w:b/>
          <w:iCs/>
        </w:rPr>
        <w:t xml:space="preserve"> to Learning</w:t>
      </w:r>
      <w:r w:rsidR="00B30E07" w:rsidRPr="009F3F62">
        <w:rPr>
          <w:rFonts w:ascii="Arial" w:hAnsi="Arial" w:cs="Arial"/>
          <w:b/>
          <w:iCs/>
        </w:rPr>
        <w:t xml:space="preserve"> and Teaching Methods (section12</w:t>
      </w:r>
      <w:r w:rsidRPr="009F3F62">
        <w:rPr>
          <w:rFonts w:ascii="Arial" w:hAnsi="Arial" w:cs="Arial"/>
          <w:b/>
          <w:iCs/>
        </w:rPr>
        <w:t>) and m</w:t>
      </w:r>
      <w:r w:rsidR="00B30E07" w:rsidRPr="009F3F62">
        <w:rPr>
          <w:rFonts w:ascii="Arial" w:hAnsi="Arial" w:cs="Arial"/>
          <w:b/>
          <w:iCs/>
        </w:rPr>
        <w:t>ethods of Assessment (section 13</w:t>
      </w:r>
      <w:r w:rsidR="00EF4933" w:rsidRPr="009F3F62">
        <w:rPr>
          <w:rFonts w:ascii="Arial" w:hAnsi="Arial" w:cs="Arial"/>
          <w:b/>
          <w:iCs/>
        </w:rPr>
        <w:t>)</w:t>
      </w:r>
    </w:p>
    <w:p w14:paraId="0DC61B23" w14:textId="77777777" w:rsidR="009F3F62" w:rsidRPr="00153092" w:rsidRDefault="009F3F62" w:rsidP="009F3F62">
      <w:pPr>
        <w:spacing w:after="120" w:line="240" w:lineRule="auto"/>
        <w:ind w:left="426" w:right="260"/>
        <w:jc w:val="both"/>
        <w:rPr>
          <w:rFonts w:ascii="Arial" w:hAnsi="Arial" w:cs="Arial"/>
          <w:b/>
          <w:iCs/>
        </w:rPr>
      </w:pPr>
    </w:p>
    <w:tbl>
      <w:tblPr>
        <w:tblStyle w:val="TableGrid"/>
        <w:tblW w:w="9740" w:type="dxa"/>
        <w:jc w:val="center"/>
        <w:tblLayout w:type="fixed"/>
        <w:tblLook w:val="04A0" w:firstRow="1" w:lastRow="0" w:firstColumn="1" w:lastColumn="0" w:noHBand="0" w:noVBand="1"/>
      </w:tblPr>
      <w:tblGrid>
        <w:gridCol w:w="2652"/>
        <w:gridCol w:w="569"/>
        <w:gridCol w:w="570"/>
        <w:gridCol w:w="570"/>
        <w:gridCol w:w="570"/>
        <w:gridCol w:w="534"/>
        <w:gridCol w:w="534"/>
        <w:gridCol w:w="535"/>
        <w:gridCol w:w="534"/>
        <w:gridCol w:w="534"/>
        <w:gridCol w:w="535"/>
        <w:gridCol w:w="534"/>
        <w:gridCol w:w="534"/>
        <w:gridCol w:w="535"/>
      </w:tblGrid>
      <w:tr w:rsidR="00976FE0" w:rsidRPr="00153092" w14:paraId="34F6A8C8" w14:textId="77777777" w:rsidTr="00976FE0">
        <w:trPr>
          <w:jc w:val="center"/>
        </w:trPr>
        <w:tc>
          <w:tcPr>
            <w:tcW w:w="2652" w:type="dxa"/>
            <w:shd w:val="clear" w:color="auto" w:fill="D9D9D9" w:themeFill="background1" w:themeFillShade="D9"/>
          </w:tcPr>
          <w:p w14:paraId="040BD20E" w14:textId="3A298C15" w:rsidR="00976FE0" w:rsidRPr="00153092" w:rsidRDefault="009B1E28" w:rsidP="009F3F62">
            <w:pPr>
              <w:spacing w:after="120"/>
              <w:ind w:left="33"/>
              <w:rPr>
                <w:rFonts w:ascii="Arial" w:hAnsi="Arial" w:cs="Arial"/>
                <w:b/>
              </w:rPr>
            </w:pPr>
            <w:r>
              <w:rPr>
                <w:rFonts w:ascii="Arial" w:hAnsi="Arial" w:cs="Arial"/>
                <w:b/>
              </w:rPr>
              <w:t xml:space="preserve">Level 6 </w:t>
            </w:r>
            <w:r w:rsidR="00976FE0" w:rsidRPr="00153092">
              <w:rPr>
                <w:rFonts w:ascii="Arial" w:hAnsi="Arial" w:cs="Arial"/>
                <w:b/>
              </w:rPr>
              <w:t>Module learning outcome</w:t>
            </w:r>
          </w:p>
        </w:tc>
        <w:tc>
          <w:tcPr>
            <w:tcW w:w="569" w:type="dxa"/>
          </w:tcPr>
          <w:p w14:paraId="35227ABF" w14:textId="77777777" w:rsidR="00976FE0" w:rsidRPr="00153092" w:rsidRDefault="00976FE0" w:rsidP="00153092">
            <w:pPr>
              <w:spacing w:after="120"/>
              <w:jc w:val="both"/>
              <w:rPr>
                <w:rFonts w:ascii="Arial" w:hAnsi="Arial" w:cs="Arial"/>
              </w:rPr>
            </w:pPr>
            <w:r w:rsidRPr="00153092">
              <w:rPr>
                <w:rFonts w:ascii="Arial" w:hAnsi="Arial" w:cs="Arial"/>
              </w:rPr>
              <w:t>8.1</w:t>
            </w:r>
          </w:p>
        </w:tc>
        <w:tc>
          <w:tcPr>
            <w:tcW w:w="570" w:type="dxa"/>
          </w:tcPr>
          <w:p w14:paraId="06CBC72F" w14:textId="77777777" w:rsidR="00976FE0" w:rsidRPr="00153092" w:rsidRDefault="00976FE0" w:rsidP="00153092">
            <w:pPr>
              <w:spacing w:after="120"/>
              <w:jc w:val="both"/>
              <w:rPr>
                <w:rFonts w:ascii="Arial" w:hAnsi="Arial" w:cs="Arial"/>
              </w:rPr>
            </w:pPr>
            <w:r w:rsidRPr="00153092">
              <w:rPr>
                <w:rFonts w:ascii="Arial" w:hAnsi="Arial" w:cs="Arial"/>
              </w:rPr>
              <w:t>8.2</w:t>
            </w:r>
          </w:p>
        </w:tc>
        <w:tc>
          <w:tcPr>
            <w:tcW w:w="570" w:type="dxa"/>
          </w:tcPr>
          <w:p w14:paraId="52A508BA" w14:textId="77777777" w:rsidR="00976FE0" w:rsidRPr="00153092" w:rsidRDefault="00976FE0" w:rsidP="00153092">
            <w:pPr>
              <w:spacing w:after="120"/>
              <w:jc w:val="both"/>
              <w:rPr>
                <w:rFonts w:ascii="Arial" w:hAnsi="Arial" w:cs="Arial"/>
              </w:rPr>
            </w:pPr>
            <w:r w:rsidRPr="00153092">
              <w:rPr>
                <w:rFonts w:ascii="Arial" w:hAnsi="Arial" w:cs="Arial"/>
              </w:rPr>
              <w:t>8.3</w:t>
            </w:r>
          </w:p>
        </w:tc>
        <w:tc>
          <w:tcPr>
            <w:tcW w:w="570" w:type="dxa"/>
            <w:tcBorders>
              <w:right w:val="double" w:sz="4" w:space="0" w:color="auto"/>
            </w:tcBorders>
          </w:tcPr>
          <w:p w14:paraId="204C9952" w14:textId="77777777" w:rsidR="00976FE0" w:rsidRPr="00153092" w:rsidRDefault="00976FE0" w:rsidP="00153092">
            <w:pPr>
              <w:spacing w:after="120"/>
              <w:jc w:val="both"/>
              <w:rPr>
                <w:rFonts w:ascii="Arial" w:hAnsi="Arial" w:cs="Arial"/>
              </w:rPr>
            </w:pPr>
            <w:r w:rsidRPr="00153092">
              <w:rPr>
                <w:rFonts w:ascii="Arial" w:hAnsi="Arial" w:cs="Arial"/>
              </w:rPr>
              <w:t>8.4</w:t>
            </w:r>
          </w:p>
        </w:tc>
        <w:tc>
          <w:tcPr>
            <w:tcW w:w="534" w:type="dxa"/>
            <w:tcBorders>
              <w:left w:val="double" w:sz="4" w:space="0" w:color="auto"/>
            </w:tcBorders>
          </w:tcPr>
          <w:p w14:paraId="35A298C9" w14:textId="77777777" w:rsidR="00976FE0" w:rsidRPr="00153092" w:rsidRDefault="00976FE0" w:rsidP="00153092">
            <w:pPr>
              <w:spacing w:after="120"/>
              <w:jc w:val="both"/>
              <w:rPr>
                <w:rFonts w:ascii="Arial" w:hAnsi="Arial" w:cs="Arial"/>
              </w:rPr>
            </w:pPr>
            <w:r w:rsidRPr="00153092">
              <w:rPr>
                <w:rFonts w:ascii="Arial" w:hAnsi="Arial" w:cs="Arial"/>
              </w:rPr>
              <w:t>9.1</w:t>
            </w:r>
          </w:p>
        </w:tc>
        <w:tc>
          <w:tcPr>
            <w:tcW w:w="534" w:type="dxa"/>
          </w:tcPr>
          <w:p w14:paraId="39CC2120" w14:textId="77777777" w:rsidR="00976FE0" w:rsidRPr="00153092" w:rsidRDefault="00976FE0" w:rsidP="00153092">
            <w:pPr>
              <w:spacing w:after="120"/>
              <w:jc w:val="both"/>
              <w:rPr>
                <w:rFonts w:ascii="Arial" w:hAnsi="Arial" w:cs="Arial"/>
              </w:rPr>
            </w:pPr>
            <w:r w:rsidRPr="00153092">
              <w:rPr>
                <w:rFonts w:ascii="Arial" w:hAnsi="Arial" w:cs="Arial"/>
              </w:rPr>
              <w:t>9.2</w:t>
            </w:r>
          </w:p>
        </w:tc>
        <w:tc>
          <w:tcPr>
            <w:tcW w:w="535" w:type="dxa"/>
          </w:tcPr>
          <w:p w14:paraId="671F94C0" w14:textId="77777777" w:rsidR="00976FE0" w:rsidRPr="00153092" w:rsidRDefault="00976FE0" w:rsidP="00153092">
            <w:pPr>
              <w:spacing w:after="120"/>
              <w:jc w:val="both"/>
              <w:rPr>
                <w:rFonts w:ascii="Arial" w:hAnsi="Arial" w:cs="Arial"/>
              </w:rPr>
            </w:pPr>
            <w:r w:rsidRPr="00153092">
              <w:rPr>
                <w:rFonts w:ascii="Arial" w:hAnsi="Arial" w:cs="Arial"/>
              </w:rPr>
              <w:t>9.3</w:t>
            </w:r>
          </w:p>
        </w:tc>
        <w:tc>
          <w:tcPr>
            <w:tcW w:w="534" w:type="dxa"/>
          </w:tcPr>
          <w:p w14:paraId="419A7892" w14:textId="77777777" w:rsidR="00976FE0" w:rsidRPr="00153092" w:rsidRDefault="00976FE0" w:rsidP="00153092">
            <w:pPr>
              <w:spacing w:after="120"/>
              <w:jc w:val="both"/>
              <w:rPr>
                <w:rFonts w:ascii="Arial" w:hAnsi="Arial" w:cs="Arial"/>
              </w:rPr>
            </w:pPr>
            <w:r w:rsidRPr="00153092">
              <w:rPr>
                <w:rFonts w:ascii="Arial" w:hAnsi="Arial" w:cs="Arial"/>
              </w:rPr>
              <w:t>9.4</w:t>
            </w:r>
          </w:p>
        </w:tc>
        <w:tc>
          <w:tcPr>
            <w:tcW w:w="534" w:type="dxa"/>
          </w:tcPr>
          <w:p w14:paraId="5E104551" w14:textId="77777777" w:rsidR="00976FE0" w:rsidRPr="00153092" w:rsidRDefault="00976FE0" w:rsidP="00153092">
            <w:pPr>
              <w:spacing w:after="120"/>
              <w:jc w:val="both"/>
              <w:rPr>
                <w:rFonts w:ascii="Arial" w:hAnsi="Arial" w:cs="Arial"/>
              </w:rPr>
            </w:pPr>
            <w:r w:rsidRPr="00153092">
              <w:rPr>
                <w:rFonts w:ascii="Arial" w:hAnsi="Arial" w:cs="Arial"/>
              </w:rPr>
              <w:t>9.5</w:t>
            </w:r>
          </w:p>
        </w:tc>
        <w:tc>
          <w:tcPr>
            <w:tcW w:w="535" w:type="dxa"/>
          </w:tcPr>
          <w:p w14:paraId="31400AD2" w14:textId="77777777" w:rsidR="00976FE0" w:rsidRPr="00153092" w:rsidRDefault="00976FE0" w:rsidP="00153092">
            <w:pPr>
              <w:spacing w:after="120"/>
              <w:jc w:val="both"/>
              <w:rPr>
                <w:rFonts w:ascii="Arial" w:hAnsi="Arial" w:cs="Arial"/>
              </w:rPr>
            </w:pPr>
            <w:r w:rsidRPr="00153092">
              <w:rPr>
                <w:rFonts w:ascii="Arial" w:hAnsi="Arial" w:cs="Arial"/>
              </w:rPr>
              <w:t>9.6</w:t>
            </w:r>
          </w:p>
        </w:tc>
        <w:tc>
          <w:tcPr>
            <w:tcW w:w="534" w:type="dxa"/>
          </w:tcPr>
          <w:p w14:paraId="00EBDE54" w14:textId="77777777" w:rsidR="00976FE0" w:rsidRPr="00153092" w:rsidRDefault="00976FE0" w:rsidP="00153092">
            <w:pPr>
              <w:spacing w:after="120"/>
              <w:jc w:val="both"/>
              <w:rPr>
                <w:rFonts w:ascii="Arial" w:hAnsi="Arial" w:cs="Arial"/>
              </w:rPr>
            </w:pPr>
            <w:r w:rsidRPr="00153092">
              <w:rPr>
                <w:rFonts w:ascii="Arial" w:hAnsi="Arial" w:cs="Arial"/>
              </w:rPr>
              <w:t>9.7</w:t>
            </w:r>
          </w:p>
        </w:tc>
        <w:tc>
          <w:tcPr>
            <w:tcW w:w="534" w:type="dxa"/>
          </w:tcPr>
          <w:p w14:paraId="73BCED4B" w14:textId="77777777" w:rsidR="00976FE0" w:rsidRPr="00153092" w:rsidRDefault="00976FE0" w:rsidP="00153092">
            <w:pPr>
              <w:spacing w:after="120"/>
              <w:jc w:val="both"/>
              <w:rPr>
                <w:rFonts w:ascii="Arial" w:hAnsi="Arial" w:cs="Arial"/>
              </w:rPr>
            </w:pPr>
            <w:r w:rsidRPr="00153092">
              <w:rPr>
                <w:rFonts w:ascii="Arial" w:hAnsi="Arial" w:cs="Arial"/>
              </w:rPr>
              <w:t>9.8</w:t>
            </w:r>
          </w:p>
        </w:tc>
        <w:tc>
          <w:tcPr>
            <w:tcW w:w="535" w:type="dxa"/>
          </w:tcPr>
          <w:p w14:paraId="31E8399A" w14:textId="77777777" w:rsidR="00976FE0" w:rsidRPr="00153092" w:rsidRDefault="00976FE0" w:rsidP="00153092">
            <w:pPr>
              <w:spacing w:after="120"/>
              <w:jc w:val="both"/>
              <w:rPr>
                <w:rFonts w:ascii="Arial" w:hAnsi="Arial" w:cs="Arial"/>
              </w:rPr>
            </w:pPr>
            <w:r w:rsidRPr="00153092">
              <w:rPr>
                <w:rFonts w:ascii="Arial" w:hAnsi="Arial" w:cs="Arial"/>
              </w:rPr>
              <w:t>9.9</w:t>
            </w:r>
          </w:p>
        </w:tc>
      </w:tr>
      <w:tr w:rsidR="00976FE0" w:rsidRPr="00153092" w14:paraId="1103D657" w14:textId="77777777" w:rsidTr="00976FE0">
        <w:trPr>
          <w:jc w:val="center"/>
        </w:trPr>
        <w:tc>
          <w:tcPr>
            <w:tcW w:w="2652" w:type="dxa"/>
            <w:shd w:val="clear" w:color="auto" w:fill="D9D9D9" w:themeFill="background1" w:themeFillShade="D9"/>
          </w:tcPr>
          <w:p w14:paraId="75B5C058" w14:textId="77777777" w:rsidR="00976FE0" w:rsidRPr="00153092" w:rsidRDefault="00976FE0" w:rsidP="009F3F62">
            <w:pPr>
              <w:spacing w:after="120"/>
              <w:rPr>
                <w:rFonts w:ascii="Arial" w:hAnsi="Arial" w:cs="Arial"/>
                <w:b/>
              </w:rPr>
            </w:pPr>
            <w:r w:rsidRPr="00153092">
              <w:rPr>
                <w:rFonts w:ascii="Arial" w:hAnsi="Arial" w:cs="Arial"/>
                <w:b/>
              </w:rPr>
              <w:t>Learning/ teaching method</w:t>
            </w:r>
          </w:p>
        </w:tc>
        <w:tc>
          <w:tcPr>
            <w:tcW w:w="569" w:type="dxa"/>
          </w:tcPr>
          <w:p w14:paraId="2DAF81D3" w14:textId="77777777" w:rsidR="00976FE0" w:rsidRPr="00153092" w:rsidRDefault="00976FE0" w:rsidP="00153092">
            <w:pPr>
              <w:spacing w:after="120"/>
              <w:jc w:val="both"/>
              <w:rPr>
                <w:rFonts w:ascii="Arial" w:hAnsi="Arial" w:cs="Arial"/>
                <w:b/>
              </w:rPr>
            </w:pPr>
          </w:p>
        </w:tc>
        <w:tc>
          <w:tcPr>
            <w:tcW w:w="570" w:type="dxa"/>
          </w:tcPr>
          <w:p w14:paraId="41144130" w14:textId="77777777" w:rsidR="00976FE0" w:rsidRPr="00153092" w:rsidRDefault="00976FE0" w:rsidP="00153092">
            <w:pPr>
              <w:spacing w:after="120"/>
              <w:jc w:val="both"/>
              <w:rPr>
                <w:rFonts w:ascii="Arial" w:hAnsi="Arial" w:cs="Arial"/>
                <w:b/>
              </w:rPr>
            </w:pPr>
          </w:p>
        </w:tc>
        <w:tc>
          <w:tcPr>
            <w:tcW w:w="570" w:type="dxa"/>
          </w:tcPr>
          <w:p w14:paraId="4115977E" w14:textId="77777777" w:rsidR="00976FE0" w:rsidRPr="00153092" w:rsidRDefault="00976FE0" w:rsidP="00153092">
            <w:pPr>
              <w:spacing w:after="120"/>
              <w:jc w:val="both"/>
              <w:rPr>
                <w:rFonts w:ascii="Arial" w:hAnsi="Arial" w:cs="Arial"/>
                <w:b/>
              </w:rPr>
            </w:pPr>
          </w:p>
        </w:tc>
        <w:tc>
          <w:tcPr>
            <w:tcW w:w="570" w:type="dxa"/>
            <w:tcBorders>
              <w:right w:val="double" w:sz="4" w:space="0" w:color="auto"/>
            </w:tcBorders>
          </w:tcPr>
          <w:p w14:paraId="74619A6E" w14:textId="77777777" w:rsidR="00976FE0" w:rsidRPr="00153092" w:rsidRDefault="00976FE0" w:rsidP="00153092">
            <w:pPr>
              <w:spacing w:after="120"/>
              <w:jc w:val="both"/>
              <w:rPr>
                <w:rFonts w:ascii="Arial" w:hAnsi="Arial" w:cs="Arial"/>
                <w:b/>
              </w:rPr>
            </w:pPr>
          </w:p>
        </w:tc>
        <w:tc>
          <w:tcPr>
            <w:tcW w:w="534" w:type="dxa"/>
            <w:tcBorders>
              <w:left w:val="double" w:sz="4" w:space="0" w:color="auto"/>
            </w:tcBorders>
          </w:tcPr>
          <w:p w14:paraId="5F6E701C" w14:textId="77777777" w:rsidR="00976FE0" w:rsidRPr="00153092" w:rsidRDefault="00976FE0" w:rsidP="00153092">
            <w:pPr>
              <w:spacing w:after="120"/>
              <w:jc w:val="both"/>
              <w:rPr>
                <w:rFonts w:ascii="Arial" w:hAnsi="Arial" w:cs="Arial"/>
                <w:b/>
              </w:rPr>
            </w:pPr>
          </w:p>
        </w:tc>
        <w:tc>
          <w:tcPr>
            <w:tcW w:w="534" w:type="dxa"/>
          </w:tcPr>
          <w:p w14:paraId="2ACFCFA5" w14:textId="77777777" w:rsidR="00976FE0" w:rsidRPr="00153092" w:rsidRDefault="00976FE0" w:rsidP="00153092">
            <w:pPr>
              <w:spacing w:after="120"/>
              <w:jc w:val="both"/>
              <w:rPr>
                <w:rFonts w:ascii="Arial" w:hAnsi="Arial" w:cs="Arial"/>
                <w:b/>
              </w:rPr>
            </w:pPr>
          </w:p>
        </w:tc>
        <w:tc>
          <w:tcPr>
            <w:tcW w:w="535" w:type="dxa"/>
          </w:tcPr>
          <w:p w14:paraId="015DAEE2" w14:textId="77777777" w:rsidR="00976FE0" w:rsidRPr="00153092" w:rsidRDefault="00976FE0" w:rsidP="00153092">
            <w:pPr>
              <w:spacing w:after="120"/>
              <w:jc w:val="both"/>
              <w:rPr>
                <w:rFonts w:ascii="Arial" w:hAnsi="Arial" w:cs="Arial"/>
                <w:b/>
              </w:rPr>
            </w:pPr>
          </w:p>
        </w:tc>
        <w:tc>
          <w:tcPr>
            <w:tcW w:w="534" w:type="dxa"/>
          </w:tcPr>
          <w:p w14:paraId="020AC196" w14:textId="77777777" w:rsidR="00976FE0" w:rsidRPr="00153092" w:rsidRDefault="00976FE0" w:rsidP="00153092">
            <w:pPr>
              <w:spacing w:after="120"/>
              <w:jc w:val="both"/>
              <w:rPr>
                <w:rFonts w:ascii="Arial" w:hAnsi="Arial" w:cs="Arial"/>
                <w:b/>
              </w:rPr>
            </w:pPr>
          </w:p>
        </w:tc>
        <w:tc>
          <w:tcPr>
            <w:tcW w:w="534" w:type="dxa"/>
          </w:tcPr>
          <w:p w14:paraId="71B154C8" w14:textId="77777777" w:rsidR="00976FE0" w:rsidRPr="00153092" w:rsidRDefault="00976FE0" w:rsidP="00153092">
            <w:pPr>
              <w:spacing w:after="120"/>
              <w:jc w:val="both"/>
              <w:rPr>
                <w:rFonts w:ascii="Arial" w:hAnsi="Arial" w:cs="Arial"/>
                <w:b/>
              </w:rPr>
            </w:pPr>
          </w:p>
        </w:tc>
        <w:tc>
          <w:tcPr>
            <w:tcW w:w="535" w:type="dxa"/>
          </w:tcPr>
          <w:p w14:paraId="3B0E7853" w14:textId="77777777" w:rsidR="00976FE0" w:rsidRPr="00153092" w:rsidRDefault="00976FE0" w:rsidP="00153092">
            <w:pPr>
              <w:spacing w:after="120"/>
              <w:jc w:val="both"/>
              <w:rPr>
                <w:rFonts w:ascii="Arial" w:hAnsi="Arial" w:cs="Arial"/>
                <w:b/>
              </w:rPr>
            </w:pPr>
          </w:p>
        </w:tc>
        <w:tc>
          <w:tcPr>
            <w:tcW w:w="534" w:type="dxa"/>
          </w:tcPr>
          <w:p w14:paraId="352AD674" w14:textId="77777777" w:rsidR="00976FE0" w:rsidRPr="00153092" w:rsidRDefault="00976FE0" w:rsidP="00153092">
            <w:pPr>
              <w:spacing w:after="120"/>
              <w:jc w:val="both"/>
              <w:rPr>
                <w:rFonts w:ascii="Arial" w:hAnsi="Arial" w:cs="Arial"/>
                <w:b/>
              </w:rPr>
            </w:pPr>
          </w:p>
        </w:tc>
        <w:tc>
          <w:tcPr>
            <w:tcW w:w="534" w:type="dxa"/>
          </w:tcPr>
          <w:p w14:paraId="4771F2DD" w14:textId="77777777" w:rsidR="00976FE0" w:rsidRPr="00153092" w:rsidRDefault="00976FE0" w:rsidP="00153092">
            <w:pPr>
              <w:spacing w:after="120"/>
              <w:jc w:val="both"/>
              <w:rPr>
                <w:rFonts w:ascii="Arial" w:hAnsi="Arial" w:cs="Arial"/>
                <w:b/>
              </w:rPr>
            </w:pPr>
          </w:p>
        </w:tc>
        <w:tc>
          <w:tcPr>
            <w:tcW w:w="535" w:type="dxa"/>
          </w:tcPr>
          <w:p w14:paraId="797ED023" w14:textId="77777777" w:rsidR="00976FE0" w:rsidRPr="00153092" w:rsidRDefault="00976FE0" w:rsidP="00153092">
            <w:pPr>
              <w:spacing w:after="120"/>
              <w:jc w:val="both"/>
              <w:rPr>
                <w:rFonts w:ascii="Arial" w:hAnsi="Arial" w:cs="Arial"/>
                <w:b/>
              </w:rPr>
            </w:pPr>
          </w:p>
        </w:tc>
      </w:tr>
      <w:tr w:rsidR="00976FE0" w:rsidRPr="00153092" w14:paraId="4433AEB6" w14:textId="77777777" w:rsidTr="00976FE0">
        <w:trPr>
          <w:jc w:val="center"/>
        </w:trPr>
        <w:tc>
          <w:tcPr>
            <w:tcW w:w="2652" w:type="dxa"/>
          </w:tcPr>
          <w:p w14:paraId="5B427263" w14:textId="77777777" w:rsidR="00976FE0" w:rsidRPr="00153092" w:rsidRDefault="00976FE0" w:rsidP="00E03872">
            <w:pPr>
              <w:spacing w:after="120"/>
              <w:rPr>
                <w:rFonts w:ascii="Arial" w:hAnsi="Arial" w:cs="Arial"/>
              </w:rPr>
            </w:pPr>
            <w:r w:rsidRPr="00153092">
              <w:rPr>
                <w:rFonts w:ascii="Arial" w:hAnsi="Arial" w:cs="Arial"/>
              </w:rPr>
              <w:t>Private Study and Assessment</w:t>
            </w:r>
          </w:p>
        </w:tc>
        <w:tc>
          <w:tcPr>
            <w:tcW w:w="569" w:type="dxa"/>
          </w:tcPr>
          <w:p w14:paraId="57A8B60B" w14:textId="77777777" w:rsidR="00976FE0" w:rsidRPr="00153092" w:rsidRDefault="00976FE0" w:rsidP="00E03872">
            <w:pPr>
              <w:spacing w:after="120"/>
              <w:jc w:val="both"/>
              <w:rPr>
                <w:rFonts w:ascii="Arial" w:hAnsi="Arial" w:cs="Arial"/>
                <w:b/>
                <w:lang w:val="fr-FR"/>
              </w:rPr>
            </w:pPr>
            <w:r w:rsidRPr="00153092">
              <w:rPr>
                <w:rFonts w:ascii="Arial" w:hAnsi="Arial" w:cs="Arial"/>
                <w:b/>
                <w:lang w:val="fr-FR"/>
              </w:rPr>
              <w:t>X</w:t>
            </w:r>
          </w:p>
        </w:tc>
        <w:tc>
          <w:tcPr>
            <w:tcW w:w="570" w:type="dxa"/>
          </w:tcPr>
          <w:p w14:paraId="7E5CB37C" w14:textId="77777777" w:rsidR="00976FE0" w:rsidRPr="00153092" w:rsidRDefault="00976FE0" w:rsidP="00E03872">
            <w:pPr>
              <w:spacing w:after="120"/>
              <w:jc w:val="both"/>
              <w:rPr>
                <w:rFonts w:ascii="Arial" w:hAnsi="Arial" w:cs="Arial"/>
                <w:b/>
                <w:lang w:val="fr-FR"/>
              </w:rPr>
            </w:pPr>
            <w:r w:rsidRPr="00153092">
              <w:rPr>
                <w:rFonts w:ascii="Arial" w:hAnsi="Arial" w:cs="Arial"/>
                <w:b/>
                <w:lang w:val="fr-FR"/>
              </w:rPr>
              <w:t>X</w:t>
            </w:r>
          </w:p>
        </w:tc>
        <w:tc>
          <w:tcPr>
            <w:tcW w:w="570" w:type="dxa"/>
          </w:tcPr>
          <w:p w14:paraId="455EA70A" w14:textId="77777777" w:rsidR="00976FE0" w:rsidRPr="00153092" w:rsidRDefault="00976FE0" w:rsidP="00E03872">
            <w:pPr>
              <w:spacing w:after="120"/>
              <w:jc w:val="both"/>
              <w:rPr>
                <w:rFonts w:ascii="Arial" w:hAnsi="Arial" w:cs="Arial"/>
                <w:b/>
                <w:lang w:val="fr-FR"/>
              </w:rPr>
            </w:pPr>
            <w:r w:rsidRPr="00153092">
              <w:rPr>
                <w:rFonts w:ascii="Arial" w:hAnsi="Arial" w:cs="Arial"/>
                <w:b/>
                <w:lang w:val="fr-FR"/>
              </w:rPr>
              <w:t>X</w:t>
            </w:r>
          </w:p>
        </w:tc>
        <w:tc>
          <w:tcPr>
            <w:tcW w:w="570" w:type="dxa"/>
            <w:tcBorders>
              <w:right w:val="double" w:sz="4" w:space="0" w:color="auto"/>
            </w:tcBorders>
          </w:tcPr>
          <w:p w14:paraId="5B3B025F" w14:textId="77777777" w:rsidR="00976FE0" w:rsidRPr="00153092" w:rsidRDefault="00976FE0" w:rsidP="00E03872">
            <w:pPr>
              <w:spacing w:after="120"/>
              <w:jc w:val="both"/>
              <w:rPr>
                <w:rFonts w:ascii="Arial" w:hAnsi="Arial" w:cs="Arial"/>
                <w:b/>
                <w:lang w:val="fr-FR"/>
              </w:rPr>
            </w:pPr>
            <w:r w:rsidRPr="00153092">
              <w:rPr>
                <w:rFonts w:ascii="Arial" w:hAnsi="Arial" w:cs="Arial"/>
                <w:b/>
                <w:lang w:val="fr-FR"/>
              </w:rPr>
              <w:t>X</w:t>
            </w:r>
          </w:p>
        </w:tc>
        <w:tc>
          <w:tcPr>
            <w:tcW w:w="534" w:type="dxa"/>
            <w:tcBorders>
              <w:left w:val="double" w:sz="4" w:space="0" w:color="auto"/>
            </w:tcBorders>
          </w:tcPr>
          <w:p w14:paraId="01D6EB41"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34" w:type="dxa"/>
          </w:tcPr>
          <w:p w14:paraId="2D0BCFF1"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35" w:type="dxa"/>
          </w:tcPr>
          <w:p w14:paraId="3935144A"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34" w:type="dxa"/>
          </w:tcPr>
          <w:p w14:paraId="44582D27"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34" w:type="dxa"/>
          </w:tcPr>
          <w:p w14:paraId="05C91BF2"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35" w:type="dxa"/>
          </w:tcPr>
          <w:p w14:paraId="0F41C02D"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34" w:type="dxa"/>
          </w:tcPr>
          <w:p w14:paraId="687626BB"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34" w:type="dxa"/>
          </w:tcPr>
          <w:p w14:paraId="17B8D078"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35" w:type="dxa"/>
          </w:tcPr>
          <w:p w14:paraId="28223ABA" w14:textId="77777777" w:rsidR="00976FE0" w:rsidRPr="00153092" w:rsidRDefault="00976FE0" w:rsidP="00E03872">
            <w:pPr>
              <w:spacing w:after="120"/>
              <w:jc w:val="both"/>
              <w:rPr>
                <w:rFonts w:ascii="Arial" w:hAnsi="Arial" w:cs="Arial"/>
                <w:b/>
              </w:rPr>
            </w:pPr>
            <w:r w:rsidRPr="00153092">
              <w:rPr>
                <w:rFonts w:ascii="Arial" w:hAnsi="Arial" w:cs="Arial"/>
                <w:b/>
              </w:rPr>
              <w:t>X</w:t>
            </w:r>
          </w:p>
        </w:tc>
      </w:tr>
      <w:tr w:rsidR="00976FE0" w:rsidRPr="00153092" w14:paraId="03CAFD06" w14:textId="77777777" w:rsidTr="00976FE0">
        <w:trPr>
          <w:jc w:val="center"/>
        </w:trPr>
        <w:tc>
          <w:tcPr>
            <w:tcW w:w="2652" w:type="dxa"/>
          </w:tcPr>
          <w:p w14:paraId="0DC25E5A" w14:textId="505E68A9" w:rsidR="00976FE0" w:rsidRPr="00153092" w:rsidRDefault="00976FE0" w:rsidP="00A90E42">
            <w:pPr>
              <w:spacing w:after="120"/>
              <w:rPr>
                <w:rFonts w:ascii="Arial" w:hAnsi="Arial" w:cs="Arial"/>
                <w:lang w:val="fr-FR"/>
              </w:rPr>
            </w:pPr>
            <w:r w:rsidRPr="00153092">
              <w:rPr>
                <w:rFonts w:ascii="Arial" w:hAnsi="Arial" w:cs="Arial"/>
                <w:lang w:val="fr-FR"/>
              </w:rPr>
              <w:t>Lectures</w:t>
            </w:r>
          </w:p>
        </w:tc>
        <w:tc>
          <w:tcPr>
            <w:tcW w:w="569" w:type="dxa"/>
          </w:tcPr>
          <w:p w14:paraId="46793EFE" w14:textId="77777777" w:rsidR="00976FE0" w:rsidRPr="00153092" w:rsidRDefault="00976FE0" w:rsidP="00E03872">
            <w:pPr>
              <w:spacing w:after="120"/>
              <w:jc w:val="both"/>
              <w:rPr>
                <w:rFonts w:ascii="Arial" w:hAnsi="Arial" w:cs="Arial"/>
                <w:b/>
                <w:lang w:val="fr-FR"/>
              </w:rPr>
            </w:pPr>
            <w:r w:rsidRPr="00153092">
              <w:rPr>
                <w:rFonts w:ascii="Arial" w:hAnsi="Arial" w:cs="Arial"/>
                <w:b/>
                <w:lang w:val="fr-FR"/>
              </w:rPr>
              <w:t>X</w:t>
            </w:r>
          </w:p>
        </w:tc>
        <w:tc>
          <w:tcPr>
            <w:tcW w:w="570" w:type="dxa"/>
          </w:tcPr>
          <w:p w14:paraId="3472682C" w14:textId="77777777" w:rsidR="00976FE0" w:rsidRPr="00153092" w:rsidRDefault="00976FE0" w:rsidP="00E03872">
            <w:pPr>
              <w:spacing w:after="120"/>
              <w:jc w:val="both"/>
              <w:rPr>
                <w:rFonts w:ascii="Arial" w:hAnsi="Arial" w:cs="Arial"/>
                <w:b/>
                <w:lang w:val="fr-FR"/>
              </w:rPr>
            </w:pPr>
            <w:r w:rsidRPr="00153092">
              <w:rPr>
                <w:rFonts w:ascii="Arial" w:hAnsi="Arial" w:cs="Arial"/>
                <w:b/>
                <w:lang w:val="fr-FR"/>
              </w:rPr>
              <w:t>X</w:t>
            </w:r>
          </w:p>
        </w:tc>
        <w:tc>
          <w:tcPr>
            <w:tcW w:w="570" w:type="dxa"/>
          </w:tcPr>
          <w:p w14:paraId="241327EB" w14:textId="77777777" w:rsidR="00976FE0" w:rsidRPr="00153092" w:rsidRDefault="00976FE0" w:rsidP="00E03872">
            <w:pPr>
              <w:spacing w:after="120"/>
              <w:jc w:val="both"/>
              <w:rPr>
                <w:rFonts w:ascii="Arial" w:hAnsi="Arial" w:cs="Arial"/>
                <w:b/>
                <w:lang w:val="fr-FR"/>
              </w:rPr>
            </w:pPr>
            <w:r w:rsidRPr="00153092">
              <w:rPr>
                <w:rFonts w:ascii="Arial" w:hAnsi="Arial" w:cs="Arial"/>
                <w:b/>
                <w:lang w:val="fr-FR"/>
              </w:rPr>
              <w:t>X</w:t>
            </w:r>
          </w:p>
        </w:tc>
        <w:tc>
          <w:tcPr>
            <w:tcW w:w="570" w:type="dxa"/>
            <w:tcBorders>
              <w:right w:val="double" w:sz="4" w:space="0" w:color="auto"/>
            </w:tcBorders>
          </w:tcPr>
          <w:p w14:paraId="0DEF243D" w14:textId="77777777" w:rsidR="00976FE0" w:rsidRPr="00153092" w:rsidRDefault="00976FE0" w:rsidP="00E03872">
            <w:pPr>
              <w:spacing w:after="120"/>
              <w:jc w:val="both"/>
              <w:rPr>
                <w:rFonts w:ascii="Arial" w:hAnsi="Arial" w:cs="Arial"/>
                <w:b/>
                <w:lang w:val="fr-FR"/>
              </w:rPr>
            </w:pPr>
            <w:r w:rsidRPr="00153092">
              <w:rPr>
                <w:rFonts w:ascii="Arial" w:hAnsi="Arial" w:cs="Arial"/>
                <w:b/>
                <w:lang w:val="fr-FR"/>
              </w:rPr>
              <w:t>X</w:t>
            </w:r>
          </w:p>
        </w:tc>
        <w:tc>
          <w:tcPr>
            <w:tcW w:w="534" w:type="dxa"/>
            <w:tcBorders>
              <w:left w:val="double" w:sz="4" w:space="0" w:color="auto"/>
            </w:tcBorders>
          </w:tcPr>
          <w:p w14:paraId="2A4DDEAD" w14:textId="77777777" w:rsidR="00976FE0" w:rsidRPr="00153092" w:rsidRDefault="00976FE0" w:rsidP="00E03872">
            <w:pPr>
              <w:spacing w:after="120"/>
              <w:jc w:val="both"/>
              <w:rPr>
                <w:rFonts w:ascii="Arial" w:hAnsi="Arial" w:cs="Arial"/>
                <w:b/>
              </w:rPr>
            </w:pPr>
          </w:p>
        </w:tc>
        <w:tc>
          <w:tcPr>
            <w:tcW w:w="534" w:type="dxa"/>
          </w:tcPr>
          <w:p w14:paraId="08645444"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35" w:type="dxa"/>
          </w:tcPr>
          <w:p w14:paraId="0C0157C6"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34" w:type="dxa"/>
          </w:tcPr>
          <w:p w14:paraId="2A90FAB5" w14:textId="77777777" w:rsidR="00976FE0" w:rsidRPr="00153092" w:rsidRDefault="00976FE0" w:rsidP="00E03872">
            <w:pPr>
              <w:spacing w:after="120"/>
              <w:jc w:val="both"/>
              <w:rPr>
                <w:rFonts w:ascii="Arial" w:hAnsi="Arial" w:cs="Arial"/>
                <w:b/>
              </w:rPr>
            </w:pPr>
          </w:p>
        </w:tc>
        <w:tc>
          <w:tcPr>
            <w:tcW w:w="534" w:type="dxa"/>
          </w:tcPr>
          <w:p w14:paraId="16EEB8F0"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35" w:type="dxa"/>
          </w:tcPr>
          <w:p w14:paraId="5F399817" w14:textId="77777777" w:rsidR="00976FE0" w:rsidRPr="00153092" w:rsidRDefault="00976FE0" w:rsidP="00E03872">
            <w:pPr>
              <w:spacing w:after="120"/>
              <w:jc w:val="both"/>
              <w:rPr>
                <w:rFonts w:ascii="Arial" w:hAnsi="Arial" w:cs="Arial"/>
                <w:b/>
              </w:rPr>
            </w:pPr>
          </w:p>
        </w:tc>
        <w:tc>
          <w:tcPr>
            <w:tcW w:w="534" w:type="dxa"/>
          </w:tcPr>
          <w:p w14:paraId="3F8CA071" w14:textId="77777777" w:rsidR="00976FE0" w:rsidRPr="00153092" w:rsidRDefault="00976FE0" w:rsidP="00E03872">
            <w:pPr>
              <w:spacing w:after="120"/>
              <w:jc w:val="both"/>
              <w:rPr>
                <w:rFonts w:ascii="Arial" w:hAnsi="Arial" w:cs="Arial"/>
                <w:b/>
              </w:rPr>
            </w:pPr>
            <w:r>
              <w:rPr>
                <w:rFonts w:ascii="Arial" w:hAnsi="Arial" w:cs="Arial"/>
                <w:b/>
              </w:rPr>
              <w:t>X</w:t>
            </w:r>
          </w:p>
        </w:tc>
        <w:tc>
          <w:tcPr>
            <w:tcW w:w="534" w:type="dxa"/>
          </w:tcPr>
          <w:p w14:paraId="10F3F315"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35" w:type="dxa"/>
          </w:tcPr>
          <w:p w14:paraId="79C132E9" w14:textId="77777777" w:rsidR="00976FE0" w:rsidRPr="00153092" w:rsidRDefault="00976FE0" w:rsidP="00E03872">
            <w:pPr>
              <w:spacing w:after="120"/>
              <w:jc w:val="both"/>
              <w:rPr>
                <w:rFonts w:ascii="Arial" w:hAnsi="Arial" w:cs="Arial"/>
                <w:b/>
              </w:rPr>
            </w:pPr>
          </w:p>
        </w:tc>
      </w:tr>
      <w:tr w:rsidR="00976FE0" w:rsidRPr="00153092" w14:paraId="05812167" w14:textId="77777777" w:rsidTr="00976FE0">
        <w:trPr>
          <w:jc w:val="center"/>
        </w:trPr>
        <w:tc>
          <w:tcPr>
            <w:tcW w:w="2652" w:type="dxa"/>
            <w:shd w:val="clear" w:color="auto" w:fill="D9D9D9" w:themeFill="background1" w:themeFillShade="D9"/>
          </w:tcPr>
          <w:p w14:paraId="1D5983B5" w14:textId="77777777" w:rsidR="00976FE0" w:rsidRPr="00153092" w:rsidRDefault="00976FE0" w:rsidP="00E03872">
            <w:pPr>
              <w:spacing w:after="120"/>
              <w:rPr>
                <w:rFonts w:ascii="Arial" w:hAnsi="Arial" w:cs="Arial"/>
                <w:b/>
              </w:rPr>
            </w:pPr>
            <w:r w:rsidRPr="00153092">
              <w:rPr>
                <w:rFonts w:ascii="Arial" w:hAnsi="Arial" w:cs="Arial"/>
                <w:b/>
              </w:rPr>
              <w:lastRenderedPageBreak/>
              <w:t>Assessment method</w:t>
            </w:r>
          </w:p>
        </w:tc>
        <w:tc>
          <w:tcPr>
            <w:tcW w:w="569" w:type="dxa"/>
          </w:tcPr>
          <w:p w14:paraId="41C3F540" w14:textId="77777777" w:rsidR="00976FE0" w:rsidRPr="00153092" w:rsidRDefault="00976FE0" w:rsidP="00E03872">
            <w:pPr>
              <w:spacing w:after="120"/>
              <w:jc w:val="both"/>
              <w:rPr>
                <w:rFonts w:ascii="Arial" w:hAnsi="Arial" w:cs="Arial"/>
                <w:b/>
              </w:rPr>
            </w:pPr>
          </w:p>
        </w:tc>
        <w:tc>
          <w:tcPr>
            <w:tcW w:w="570" w:type="dxa"/>
          </w:tcPr>
          <w:p w14:paraId="15A46BB9" w14:textId="77777777" w:rsidR="00976FE0" w:rsidRPr="00153092" w:rsidRDefault="00976FE0" w:rsidP="00E03872">
            <w:pPr>
              <w:spacing w:after="120"/>
              <w:jc w:val="both"/>
              <w:rPr>
                <w:rFonts w:ascii="Arial" w:hAnsi="Arial" w:cs="Arial"/>
                <w:b/>
              </w:rPr>
            </w:pPr>
          </w:p>
        </w:tc>
        <w:tc>
          <w:tcPr>
            <w:tcW w:w="570" w:type="dxa"/>
          </w:tcPr>
          <w:p w14:paraId="5FC55905" w14:textId="77777777" w:rsidR="00976FE0" w:rsidRPr="00153092" w:rsidRDefault="00976FE0" w:rsidP="00E03872">
            <w:pPr>
              <w:spacing w:after="120"/>
              <w:jc w:val="both"/>
              <w:rPr>
                <w:rFonts w:ascii="Arial" w:hAnsi="Arial" w:cs="Arial"/>
                <w:b/>
              </w:rPr>
            </w:pPr>
          </w:p>
        </w:tc>
        <w:tc>
          <w:tcPr>
            <w:tcW w:w="570" w:type="dxa"/>
            <w:tcBorders>
              <w:right w:val="double" w:sz="4" w:space="0" w:color="auto"/>
            </w:tcBorders>
          </w:tcPr>
          <w:p w14:paraId="30F4F33A" w14:textId="77777777" w:rsidR="00976FE0" w:rsidRPr="00153092" w:rsidRDefault="00976FE0" w:rsidP="00E03872">
            <w:pPr>
              <w:spacing w:after="120"/>
              <w:jc w:val="both"/>
              <w:rPr>
                <w:rFonts w:ascii="Arial" w:hAnsi="Arial" w:cs="Arial"/>
                <w:b/>
              </w:rPr>
            </w:pPr>
          </w:p>
        </w:tc>
        <w:tc>
          <w:tcPr>
            <w:tcW w:w="534" w:type="dxa"/>
            <w:tcBorders>
              <w:left w:val="double" w:sz="4" w:space="0" w:color="auto"/>
            </w:tcBorders>
          </w:tcPr>
          <w:p w14:paraId="4023CCD1" w14:textId="77777777" w:rsidR="00976FE0" w:rsidRPr="00153092" w:rsidRDefault="00976FE0" w:rsidP="00E03872">
            <w:pPr>
              <w:spacing w:after="120"/>
              <w:jc w:val="both"/>
              <w:rPr>
                <w:rFonts w:ascii="Arial" w:hAnsi="Arial" w:cs="Arial"/>
                <w:b/>
              </w:rPr>
            </w:pPr>
          </w:p>
        </w:tc>
        <w:tc>
          <w:tcPr>
            <w:tcW w:w="534" w:type="dxa"/>
          </w:tcPr>
          <w:p w14:paraId="3875321C" w14:textId="77777777" w:rsidR="00976FE0" w:rsidRPr="00153092" w:rsidRDefault="00976FE0" w:rsidP="00E03872">
            <w:pPr>
              <w:spacing w:after="120"/>
              <w:jc w:val="both"/>
              <w:rPr>
                <w:rFonts w:ascii="Arial" w:hAnsi="Arial" w:cs="Arial"/>
                <w:b/>
              </w:rPr>
            </w:pPr>
          </w:p>
        </w:tc>
        <w:tc>
          <w:tcPr>
            <w:tcW w:w="535" w:type="dxa"/>
          </w:tcPr>
          <w:p w14:paraId="03104141" w14:textId="77777777" w:rsidR="00976FE0" w:rsidRPr="00153092" w:rsidRDefault="00976FE0" w:rsidP="00E03872">
            <w:pPr>
              <w:spacing w:after="120"/>
              <w:jc w:val="both"/>
              <w:rPr>
                <w:rFonts w:ascii="Arial" w:hAnsi="Arial" w:cs="Arial"/>
                <w:b/>
              </w:rPr>
            </w:pPr>
          </w:p>
        </w:tc>
        <w:tc>
          <w:tcPr>
            <w:tcW w:w="534" w:type="dxa"/>
          </w:tcPr>
          <w:p w14:paraId="21A40F5D" w14:textId="77777777" w:rsidR="00976FE0" w:rsidRPr="00153092" w:rsidRDefault="00976FE0" w:rsidP="00E03872">
            <w:pPr>
              <w:spacing w:after="120"/>
              <w:jc w:val="both"/>
              <w:rPr>
                <w:rFonts w:ascii="Arial" w:hAnsi="Arial" w:cs="Arial"/>
                <w:b/>
              </w:rPr>
            </w:pPr>
          </w:p>
        </w:tc>
        <w:tc>
          <w:tcPr>
            <w:tcW w:w="534" w:type="dxa"/>
          </w:tcPr>
          <w:p w14:paraId="2DEE37D5" w14:textId="77777777" w:rsidR="00976FE0" w:rsidRPr="00153092" w:rsidRDefault="00976FE0" w:rsidP="00E03872">
            <w:pPr>
              <w:spacing w:after="120"/>
              <w:jc w:val="both"/>
              <w:rPr>
                <w:rFonts w:ascii="Arial" w:hAnsi="Arial" w:cs="Arial"/>
                <w:b/>
              </w:rPr>
            </w:pPr>
          </w:p>
        </w:tc>
        <w:tc>
          <w:tcPr>
            <w:tcW w:w="535" w:type="dxa"/>
          </w:tcPr>
          <w:p w14:paraId="26E0B714" w14:textId="77777777" w:rsidR="00976FE0" w:rsidRPr="00153092" w:rsidRDefault="00976FE0" w:rsidP="00E03872">
            <w:pPr>
              <w:spacing w:after="120"/>
              <w:jc w:val="both"/>
              <w:rPr>
                <w:rFonts w:ascii="Arial" w:hAnsi="Arial" w:cs="Arial"/>
                <w:b/>
              </w:rPr>
            </w:pPr>
          </w:p>
        </w:tc>
        <w:tc>
          <w:tcPr>
            <w:tcW w:w="534" w:type="dxa"/>
          </w:tcPr>
          <w:p w14:paraId="15DC45CC" w14:textId="77777777" w:rsidR="00976FE0" w:rsidRPr="00153092" w:rsidRDefault="00976FE0" w:rsidP="00E03872">
            <w:pPr>
              <w:spacing w:after="120"/>
              <w:jc w:val="both"/>
              <w:rPr>
                <w:rFonts w:ascii="Arial" w:hAnsi="Arial" w:cs="Arial"/>
                <w:b/>
              </w:rPr>
            </w:pPr>
          </w:p>
        </w:tc>
        <w:tc>
          <w:tcPr>
            <w:tcW w:w="534" w:type="dxa"/>
          </w:tcPr>
          <w:p w14:paraId="3E6E5A2F" w14:textId="77777777" w:rsidR="00976FE0" w:rsidRPr="00153092" w:rsidRDefault="00976FE0" w:rsidP="00E03872">
            <w:pPr>
              <w:spacing w:after="120"/>
              <w:jc w:val="both"/>
              <w:rPr>
                <w:rFonts w:ascii="Arial" w:hAnsi="Arial" w:cs="Arial"/>
                <w:b/>
              </w:rPr>
            </w:pPr>
          </w:p>
        </w:tc>
        <w:tc>
          <w:tcPr>
            <w:tcW w:w="535" w:type="dxa"/>
          </w:tcPr>
          <w:p w14:paraId="2A8683F5" w14:textId="77777777" w:rsidR="00976FE0" w:rsidRPr="00153092" w:rsidRDefault="00976FE0" w:rsidP="00E03872">
            <w:pPr>
              <w:spacing w:after="120"/>
              <w:jc w:val="both"/>
              <w:rPr>
                <w:rFonts w:ascii="Arial" w:hAnsi="Arial" w:cs="Arial"/>
                <w:b/>
              </w:rPr>
            </w:pPr>
          </w:p>
        </w:tc>
      </w:tr>
      <w:tr w:rsidR="00976FE0" w:rsidRPr="00153092" w14:paraId="4ADABC38" w14:textId="77777777" w:rsidTr="00976FE0">
        <w:trPr>
          <w:jc w:val="center"/>
        </w:trPr>
        <w:tc>
          <w:tcPr>
            <w:tcW w:w="2652" w:type="dxa"/>
          </w:tcPr>
          <w:p w14:paraId="45EB2643" w14:textId="77777777" w:rsidR="00976FE0" w:rsidRPr="00153092" w:rsidRDefault="00976FE0" w:rsidP="00E03872">
            <w:pPr>
              <w:spacing w:after="120"/>
              <w:rPr>
                <w:rFonts w:ascii="Arial" w:hAnsi="Arial" w:cs="Arial"/>
              </w:rPr>
            </w:pPr>
            <w:r w:rsidRPr="00153092">
              <w:rPr>
                <w:rFonts w:ascii="Arial" w:hAnsi="Arial" w:cs="Arial"/>
              </w:rPr>
              <w:t>Examination</w:t>
            </w:r>
          </w:p>
        </w:tc>
        <w:tc>
          <w:tcPr>
            <w:tcW w:w="569" w:type="dxa"/>
          </w:tcPr>
          <w:p w14:paraId="3438D162"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70" w:type="dxa"/>
          </w:tcPr>
          <w:p w14:paraId="02C56450"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70" w:type="dxa"/>
          </w:tcPr>
          <w:p w14:paraId="69A5FE04"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70" w:type="dxa"/>
            <w:tcBorders>
              <w:right w:val="double" w:sz="4" w:space="0" w:color="auto"/>
            </w:tcBorders>
          </w:tcPr>
          <w:p w14:paraId="200EDF10" w14:textId="77777777" w:rsidR="00976FE0" w:rsidRPr="00153092" w:rsidRDefault="00976FE0" w:rsidP="00E03872">
            <w:pPr>
              <w:spacing w:after="120"/>
              <w:jc w:val="both"/>
              <w:rPr>
                <w:rFonts w:ascii="Arial" w:hAnsi="Arial" w:cs="Arial"/>
                <w:b/>
              </w:rPr>
            </w:pPr>
          </w:p>
        </w:tc>
        <w:tc>
          <w:tcPr>
            <w:tcW w:w="534" w:type="dxa"/>
            <w:tcBorders>
              <w:left w:val="double" w:sz="4" w:space="0" w:color="auto"/>
            </w:tcBorders>
          </w:tcPr>
          <w:p w14:paraId="759019BD"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34" w:type="dxa"/>
          </w:tcPr>
          <w:p w14:paraId="343858F4"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35" w:type="dxa"/>
          </w:tcPr>
          <w:p w14:paraId="70B954B1"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34" w:type="dxa"/>
          </w:tcPr>
          <w:p w14:paraId="10F2F228"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34" w:type="dxa"/>
          </w:tcPr>
          <w:p w14:paraId="534092B7"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35" w:type="dxa"/>
          </w:tcPr>
          <w:p w14:paraId="6F495A6F" w14:textId="77777777" w:rsidR="00976FE0" w:rsidRPr="00153092" w:rsidRDefault="00976FE0" w:rsidP="00E03872">
            <w:pPr>
              <w:spacing w:after="120"/>
              <w:jc w:val="both"/>
              <w:rPr>
                <w:rFonts w:ascii="Arial" w:hAnsi="Arial" w:cs="Arial"/>
                <w:b/>
              </w:rPr>
            </w:pPr>
          </w:p>
        </w:tc>
        <w:tc>
          <w:tcPr>
            <w:tcW w:w="534" w:type="dxa"/>
          </w:tcPr>
          <w:p w14:paraId="6C1F3A00" w14:textId="77777777" w:rsidR="00976FE0" w:rsidRPr="00153092" w:rsidRDefault="00976FE0" w:rsidP="00E03872">
            <w:pPr>
              <w:spacing w:after="120"/>
              <w:jc w:val="both"/>
              <w:rPr>
                <w:rFonts w:ascii="Arial" w:hAnsi="Arial" w:cs="Arial"/>
                <w:b/>
              </w:rPr>
            </w:pPr>
            <w:r>
              <w:rPr>
                <w:rFonts w:ascii="Arial" w:hAnsi="Arial" w:cs="Arial"/>
                <w:b/>
              </w:rPr>
              <w:t>X</w:t>
            </w:r>
          </w:p>
        </w:tc>
        <w:tc>
          <w:tcPr>
            <w:tcW w:w="534" w:type="dxa"/>
          </w:tcPr>
          <w:p w14:paraId="0500FE93"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35" w:type="dxa"/>
          </w:tcPr>
          <w:p w14:paraId="12330886" w14:textId="77777777" w:rsidR="00976FE0" w:rsidRPr="00153092" w:rsidRDefault="00976FE0" w:rsidP="00E03872">
            <w:pPr>
              <w:spacing w:after="120"/>
              <w:jc w:val="both"/>
              <w:rPr>
                <w:rFonts w:ascii="Arial" w:hAnsi="Arial" w:cs="Arial"/>
                <w:b/>
              </w:rPr>
            </w:pPr>
            <w:r w:rsidRPr="00153092">
              <w:rPr>
                <w:rFonts w:ascii="Arial" w:hAnsi="Arial" w:cs="Arial"/>
                <w:b/>
              </w:rPr>
              <w:t>X</w:t>
            </w:r>
          </w:p>
        </w:tc>
      </w:tr>
      <w:tr w:rsidR="00976FE0" w:rsidRPr="00153092" w14:paraId="736A4C8E" w14:textId="77777777" w:rsidTr="00976FE0">
        <w:trPr>
          <w:jc w:val="center"/>
        </w:trPr>
        <w:tc>
          <w:tcPr>
            <w:tcW w:w="2652" w:type="dxa"/>
          </w:tcPr>
          <w:p w14:paraId="44738B62" w14:textId="77777777" w:rsidR="00976FE0" w:rsidRPr="00153092" w:rsidRDefault="00976FE0" w:rsidP="00E03872">
            <w:pPr>
              <w:spacing w:after="120"/>
              <w:rPr>
                <w:rFonts w:ascii="Arial" w:hAnsi="Arial" w:cs="Arial"/>
              </w:rPr>
            </w:pPr>
            <w:r w:rsidRPr="00153092">
              <w:rPr>
                <w:rFonts w:ascii="Arial" w:hAnsi="Arial" w:cs="Arial"/>
              </w:rPr>
              <w:t>Coursework</w:t>
            </w:r>
          </w:p>
        </w:tc>
        <w:tc>
          <w:tcPr>
            <w:tcW w:w="569" w:type="dxa"/>
          </w:tcPr>
          <w:p w14:paraId="4A085D07"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70" w:type="dxa"/>
          </w:tcPr>
          <w:p w14:paraId="3DE5A9C3"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70" w:type="dxa"/>
          </w:tcPr>
          <w:p w14:paraId="2EAE7DF9"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70" w:type="dxa"/>
            <w:tcBorders>
              <w:right w:val="double" w:sz="4" w:space="0" w:color="auto"/>
            </w:tcBorders>
          </w:tcPr>
          <w:p w14:paraId="77239504"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34" w:type="dxa"/>
            <w:tcBorders>
              <w:left w:val="double" w:sz="4" w:space="0" w:color="auto"/>
            </w:tcBorders>
          </w:tcPr>
          <w:p w14:paraId="2B18B94F"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34" w:type="dxa"/>
          </w:tcPr>
          <w:p w14:paraId="6E89D31A"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35" w:type="dxa"/>
          </w:tcPr>
          <w:p w14:paraId="3874909F"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34" w:type="dxa"/>
          </w:tcPr>
          <w:p w14:paraId="6ADCE71F"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34" w:type="dxa"/>
          </w:tcPr>
          <w:p w14:paraId="379B756A"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35" w:type="dxa"/>
          </w:tcPr>
          <w:p w14:paraId="61F445BD"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34" w:type="dxa"/>
          </w:tcPr>
          <w:p w14:paraId="73244284"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34" w:type="dxa"/>
          </w:tcPr>
          <w:p w14:paraId="5118C082"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35" w:type="dxa"/>
          </w:tcPr>
          <w:p w14:paraId="3D9E0D20" w14:textId="77777777" w:rsidR="00976FE0" w:rsidRPr="00153092" w:rsidRDefault="00976FE0" w:rsidP="00E03872">
            <w:pPr>
              <w:spacing w:after="120"/>
              <w:jc w:val="both"/>
              <w:rPr>
                <w:rFonts w:ascii="Arial" w:hAnsi="Arial" w:cs="Arial"/>
                <w:b/>
              </w:rPr>
            </w:pPr>
            <w:r w:rsidRPr="00153092">
              <w:rPr>
                <w:rFonts w:ascii="Arial" w:hAnsi="Arial" w:cs="Arial"/>
                <w:b/>
              </w:rPr>
              <w:t>X</w:t>
            </w:r>
          </w:p>
        </w:tc>
      </w:tr>
    </w:tbl>
    <w:p w14:paraId="5007CBCF" w14:textId="77777777" w:rsidR="007A6245" w:rsidRPr="00153092" w:rsidRDefault="007A6245" w:rsidP="00153092">
      <w:pPr>
        <w:spacing w:after="120" w:line="240" w:lineRule="auto"/>
        <w:ind w:left="426" w:right="260"/>
        <w:jc w:val="both"/>
        <w:rPr>
          <w:rFonts w:ascii="Arial" w:hAnsi="Arial" w:cs="Arial"/>
          <w:b/>
          <w:iCs/>
        </w:rPr>
      </w:pPr>
    </w:p>
    <w:p w14:paraId="5622B783" w14:textId="77777777" w:rsidR="0068379C" w:rsidRPr="00153092" w:rsidRDefault="0068379C" w:rsidP="00153092">
      <w:pPr>
        <w:spacing w:after="120" w:line="240" w:lineRule="auto"/>
        <w:ind w:left="426" w:right="260"/>
        <w:jc w:val="both"/>
        <w:rPr>
          <w:rFonts w:ascii="Arial" w:hAnsi="Arial" w:cs="Arial"/>
          <w:iCs/>
        </w:rPr>
      </w:pPr>
    </w:p>
    <w:tbl>
      <w:tblPr>
        <w:tblStyle w:val="TableGrid"/>
        <w:tblW w:w="9777" w:type="dxa"/>
        <w:jc w:val="center"/>
        <w:tblLook w:val="04A0" w:firstRow="1" w:lastRow="0" w:firstColumn="1" w:lastColumn="0" w:noHBand="0" w:noVBand="1"/>
      </w:tblPr>
      <w:tblGrid>
        <w:gridCol w:w="2689"/>
        <w:gridCol w:w="567"/>
        <w:gridCol w:w="567"/>
        <w:gridCol w:w="567"/>
        <w:gridCol w:w="567"/>
        <w:gridCol w:w="535"/>
        <w:gridCol w:w="536"/>
        <w:gridCol w:w="535"/>
        <w:gridCol w:w="536"/>
        <w:gridCol w:w="535"/>
        <w:gridCol w:w="536"/>
        <w:gridCol w:w="535"/>
        <w:gridCol w:w="536"/>
        <w:gridCol w:w="536"/>
      </w:tblGrid>
      <w:tr w:rsidR="00976FE0" w:rsidRPr="00153092" w14:paraId="7BFDCBC6" w14:textId="77777777" w:rsidTr="00976FE0">
        <w:trPr>
          <w:jc w:val="center"/>
        </w:trPr>
        <w:tc>
          <w:tcPr>
            <w:tcW w:w="2689" w:type="dxa"/>
            <w:shd w:val="clear" w:color="auto" w:fill="D9D9D9" w:themeFill="background1" w:themeFillShade="D9"/>
          </w:tcPr>
          <w:p w14:paraId="0CE70B56" w14:textId="66EFDDCA" w:rsidR="00976FE0" w:rsidRPr="00153092" w:rsidRDefault="009B1E28" w:rsidP="009F3F62">
            <w:pPr>
              <w:spacing w:after="120"/>
              <w:ind w:left="33"/>
              <w:rPr>
                <w:rFonts w:ascii="Arial" w:hAnsi="Arial" w:cs="Arial"/>
                <w:b/>
              </w:rPr>
            </w:pPr>
            <w:r>
              <w:rPr>
                <w:rFonts w:ascii="Arial" w:hAnsi="Arial" w:cs="Arial"/>
                <w:b/>
              </w:rPr>
              <w:t xml:space="preserve">Level 7 </w:t>
            </w:r>
            <w:r w:rsidR="00976FE0" w:rsidRPr="00153092">
              <w:rPr>
                <w:rFonts w:ascii="Arial" w:hAnsi="Arial" w:cs="Arial"/>
                <w:b/>
              </w:rPr>
              <w:t>Module learning outcome</w:t>
            </w:r>
          </w:p>
        </w:tc>
        <w:tc>
          <w:tcPr>
            <w:tcW w:w="567" w:type="dxa"/>
          </w:tcPr>
          <w:p w14:paraId="2BEAA6BD" w14:textId="77777777" w:rsidR="00976FE0" w:rsidRPr="00153092" w:rsidRDefault="00976FE0" w:rsidP="00153092">
            <w:pPr>
              <w:spacing w:after="120"/>
              <w:jc w:val="both"/>
              <w:rPr>
                <w:rFonts w:ascii="Arial" w:hAnsi="Arial" w:cs="Arial"/>
              </w:rPr>
            </w:pPr>
            <w:r w:rsidRPr="00153092">
              <w:rPr>
                <w:rFonts w:ascii="Arial" w:hAnsi="Arial" w:cs="Arial"/>
              </w:rPr>
              <w:t>8.5</w:t>
            </w:r>
          </w:p>
        </w:tc>
        <w:tc>
          <w:tcPr>
            <w:tcW w:w="567" w:type="dxa"/>
          </w:tcPr>
          <w:p w14:paraId="640B6452" w14:textId="77777777" w:rsidR="00976FE0" w:rsidRPr="00153092" w:rsidRDefault="00976FE0" w:rsidP="00153092">
            <w:pPr>
              <w:spacing w:after="120"/>
              <w:jc w:val="both"/>
              <w:rPr>
                <w:rFonts w:ascii="Arial" w:hAnsi="Arial" w:cs="Arial"/>
              </w:rPr>
            </w:pPr>
            <w:r w:rsidRPr="00153092">
              <w:rPr>
                <w:rFonts w:ascii="Arial" w:hAnsi="Arial" w:cs="Arial"/>
              </w:rPr>
              <w:t>8.6</w:t>
            </w:r>
          </w:p>
        </w:tc>
        <w:tc>
          <w:tcPr>
            <w:tcW w:w="567" w:type="dxa"/>
          </w:tcPr>
          <w:p w14:paraId="24147874" w14:textId="77777777" w:rsidR="00976FE0" w:rsidRPr="00153092" w:rsidRDefault="00976FE0" w:rsidP="00153092">
            <w:pPr>
              <w:spacing w:after="120"/>
              <w:jc w:val="both"/>
              <w:rPr>
                <w:rFonts w:ascii="Arial" w:hAnsi="Arial" w:cs="Arial"/>
              </w:rPr>
            </w:pPr>
            <w:r w:rsidRPr="00153092">
              <w:rPr>
                <w:rFonts w:ascii="Arial" w:hAnsi="Arial" w:cs="Arial"/>
              </w:rPr>
              <w:t>8.7</w:t>
            </w:r>
          </w:p>
        </w:tc>
        <w:tc>
          <w:tcPr>
            <w:tcW w:w="567" w:type="dxa"/>
            <w:tcBorders>
              <w:right w:val="double" w:sz="4" w:space="0" w:color="auto"/>
            </w:tcBorders>
          </w:tcPr>
          <w:p w14:paraId="405DCBBD" w14:textId="77777777" w:rsidR="00976FE0" w:rsidRPr="00153092" w:rsidRDefault="00976FE0" w:rsidP="00153092">
            <w:pPr>
              <w:spacing w:after="120"/>
              <w:jc w:val="both"/>
              <w:rPr>
                <w:rFonts w:ascii="Arial" w:hAnsi="Arial" w:cs="Arial"/>
              </w:rPr>
            </w:pPr>
            <w:r w:rsidRPr="00153092">
              <w:rPr>
                <w:rFonts w:ascii="Arial" w:hAnsi="Arial" w:cs="Arial"/>
              </w:rPr>
              <w:t>8.8</w:t>
            </w:r>
          </w:p>
        </w:tc>
        <w:tc>
          <w:tcPr>
            <w:tcW w:w="535" w:type="dxa"/>
            <w:tcBorders>
              <w:left w:val="double" w:sz="4" w:space="0" w:color="auto"/>
            </w:tcBorders>
          </w:tcPr>
          <w:p w14:paraId="695DE414" w14:textId="77777777" w:rsidR="00976FE0" w:rsidRPr="009F3F62" w:rsidRDefault="00976FE0" w:rsidP="00153092">
            <w:pPr>
              <w:spacing w:after="120"/>
              <w:jc w:val="both"/>
              <w:rPr>
                <w:rFonts w:ascii="Arial" w:hAnsi="Arial" w:cs="Arial"/>
                <w:sz w:val="16"/>
                <w:szCs w:val="16"/>
              </w:rPr>
            </w:pPr>
            <w:r w:rsidRPr="009F3F62">
              <w:rPr>
                <w:rFonts w:ascii="Arial" w:hAnsi="Arial" w:cs="Arial"/>
                <w:sz w:val="16"/>
                <w:szCs w:val="16"/>
              </w:rPr>
              <w:t>9.10</w:t>
            </w:r>
          </w:p>
        </w:tc>
        <w:tc>
          <w:tcPr>
            <w:tcW w:w="536" w:type="dxa"/>
          </w:tcPr>
          <w:p w14:paraId="5203CBF9" w14:textId="77777777" w:rsidR="00976FE0" w:rsidRPr="009F3F62" w:rsidRDefault="00976FE0" w:rsidP="00153092">
            <w:pPr>
              <w:spacing w:after="120"/>
              <w:jc w:val="both"/>
              <w:rPr>
                <w:rFonts w:ascii="Arial" w:hAnsi="Arial" w:cs="Arial"/>
                <w:sz w:val="16"/>
                <w:szCs w:val="16"/>
              </w:rPr>
            </w:pPr>
            <w:r w:rsidRPr="009F3F62">
              <w:rPr>
                <w:rFonts w:ascii="Arial" w:hAnsi="Arial" w:cs="Arial"/>
                <w:sz w:val="16"/>
                <w:szCs w:val="16"/>
              </w:rPr>
              <w:t>9.11</w:t>
            </w:r>
          </w:p>
        </w:tc>
        <w:tc>
          <w:tcPr>
            <w:tcW w:w="535" w:type="dxa"/>
          </w:tcPr>
          <w:p w14:paraId="76B50132" w14:textId="77777777" w:rsidR="00976FE0" w:rsidRPr="009F3F62" w:rsidRDefault="00976FE0" w:rsidP="00153092">
            <w:pPr>
              <w:spacing w:after="120"/>
              <w:jc w:val="both"/>
              <w:rPr>
                <w:rFonts w:ascii="Arial" w:hAnsi="Arial" w:cs="Arial"/>
                <w:sz w:val="16"/>
                <w:szCs w:val="16"/>
              </w:rPr>
            </w:pPr>
            <w:r w:rsidRPr="009F3F62">
              <w:rPr>
                <w:rFonts w:ascii="Arial" w:hAnsi="Arial" w:cs="Arial"/>
                <w:sz w:val="16"/>
                <w:szCs w:val="16"/>
              </w:rPr>
              <w:t>9.12</w:t>
            </w:r>
          </w:p>
        </w:tc>
        <w:tc>
          <w:tcPr>
            <w:tcW w:w="536" w:type="dxa"/>
          </w:tcPr>
          <w:p w14:paraId="18FBD107" w14:textId="77777777" w:rsidR="00976FE0" w:rsidRPr="009F3F62" w:rsidRDefault="00976FE0" w:rsidP="00153092">
            <w:pPr>
              <w:spacing w:after="120"/>
              <w:jc w:val="both"/>
              <w:rPr>
                <w:rFonts w:ascii="Arial" w:hAnsi="Arial" w:cs="Arial"/>
                <w:sz w:val="16"/>
                <w:szCs w:val="16"/>
              </w:rPr>
            </w:pPr>
            <w:r w:rsidRPr="009F3F62">
              <w:rPr>
                <w:rFonts w:ascii="Arial" w:hAnsi="Arial" w:cs="Arial"/>
                <w:sz w:val="16"/>
                <w:szCs w:val="16"/>
              </w:rPr>
              <w:t>9.13</w:t>
            </w:r>
          </w:p>
        </w:tc>
        <w:tc>
          <w:tcPr>
            <w:tcW w:w="535" w:type="dxa"/>
          </w:tcPr>
          <w:p w14:paraId="0F8EC8BF" w14:textId="77777777" w:rsidR="00976FE0" w:rsidRPr="009F3F62" w:rsidRDefault="00976FE0" w:rsidP="00153092">
            <w:pPr>
              <w:spacing w:after="120"/>
              <w:jc w:val="both"/>
              <w:rPr>
                <w:rFonts w:ascii="Arial" w:hAnsi="Arial" w:cs="Arial"/>
                <w:sz w:val="16"/>
                <w:szCs w:val="16"/>
              </w:rPr>
            </w:pPr>
            <w:r w:rsidRPr="009F3F62">
              <w:rPr>
                <w:rFonts w:ascii="Arial" w:hAnsi="Arial" w:cs="Arial"/>
                <w:sz w:val="16"/>
                <w:szCs w:val="16"/>
              </w:rPr>
              <w:t>9.14</w:t>
            </w:r>
          </w:p>
        </w:tc>
        <w:tc>
          <w:tcPr>
            <w:tcW w:w="536" w:type="dxa"/>
          </w:tcPr>
          <w:p w14:paraId="73B7FAA3" w14:textId="44386032" w:rsidR="00976FE0" w:rsidRPr="009F3F62" w:rsidRDefault="00976FE0" w:rsidP="00153092">
            <w:pPr>
              <w:spacing w:after="120"/>
              <w:jc w:val="both"/>
              <w:rPr>
                <w:rFonts w:ascii="Arial" w:hAnsi="Arial" w:cs="Arial"/>
                <w:sz w:val="16"/>
                <w:szCs w:val="16"/>
              </w:rPr>
            </w:pPr>
            <w:r w:rsidRPr="009F3F62">
              <w:rPr>
                <w:rFonts w:ascii="Arial" w:hAnsi="Arial" w:cs="Arial"/>
                <w:sz w:val="16"/>
                <w:szCs w:val="16"/>
              </w:rPr>
              <w:t>9.</w:t>
            </w:r>
            <w:r>
              <w:rPr>
                <w:rFonts w:ascii="Arial" w:hAnsi="Arial" w:cs="Arial"/>
                <w:sz w:val="16"/>
                <w:szCs w:val="16"/>
              </w:rPr>
              <w:t>1</w:t>
            </w:r>
            <w:r w:rsidRPr="009F3F62">
              <w:rPr>
                <w:rFonts w:ascii="Arial" w:hAnsi="Arial" w:cs="Arial"/>
                <w:sz w:val="16"/>
                <w:szCs w:val="16"/>
              </w:rPr>
              <w:t>5</w:t>
            </w:r>
          </w:p>
        </w:tc>
        <w:tc>
          <w:tcPr>
            <w:tcW w:w="535" w:type="dxa"/>
          </w:tcPr>
          <w:p w14:paraId="74172258" w14:textId="77777777" w:rsidR="00976FE0" w:rsidRPr="009F3F62" w:rsidRDefault="00976FE0" w:rsidP="009F3F62">
            <w:pPr>
              <w:spacing w:after="120"/>
              <w:jc w:val="both"/>
              <w:rPr>
                <w:rFonts w:ascii="Arial" w:hAnsi="Arial" w:cs="Arial"/>
                <w:sz w:val="16"/>
                <w:szCs w:val="16"/>
              </w:rPr>
            </w:pPr>
            <w:r w:rsidRPr="009F3F62">
              <w:rPr>
                <w:rFonts w:ascii="Arial" w:hAnsi="Arial" w:cs="Arial"/>
                <w:sz w:val="16"/>
                <w:szCs w:val="16"/>
              </w:rPr>
              <w:t>9.16</w:t>
            </w:r>
          </w:p>
        </w:tc>
        <w:tc>
          <w:tcPr>
            <w:tcW w:w="536" w:type="dxa"/>
          </w:tcPr>
          <w:p w14:paraId="368D6FCC" w14:textId="77777777" w:rsidR="00976FE0" w:rsidRPr="009F3F62" w:rsidRDefault="00976FE0" w:rsidP="00153092">
            <w:pPr>
              <w:spacing w:after="120"/>
              <w:jc w:val="both"/>
              <w:rPr>
                <w:rFonts w:ascii="Arial" w:hAnsi="Arial" w:cs="Arial"/>
                <w:sz w:val="16"/>
                <w:szCs w:val="16"/>
              </w:rPr>
            </w:pPr>
            <w:r w:rsidRPr="009F3F62">
              <w:rPr>
                <w:rFonts w:ascii="Arial" w:hAnsi="Arial" w:cs="Arial"/>
                <w:sz w:val="16"/>
                <w:szCs w:val="16"/>
              </w:rPr>
              <w:t>9.17</w:t>
            </w:r>
          </w:p>
        </w:tc>
        <w:tc>
          <w:tcPr>
            <w:tcW w:w="536" w:type="dxa"/>
          </w:tcPr>
          <w:p w14:paraId="6B06B940" w14:textId="77777777" w:rsidR="00976FE0" w:rsidRPr="009F3F62" w:rsidRDefault="00976FE0" w:rsidP="00153092">
            <w:pPr>
              <w:spacing w:after="120"/>
              <w:jc w:val="both"/>
              <w:rPr>
                <w:rFonts w:ascii="Arial" w:hAnsi="Arial" w:cs="Arial"/>
                <w:sz w:val="16"/>
                <w:szCs w:val="16"/>
              </w:rPr>
            </w:pPr>
            <w:r w:rsidRPr="009F3F62">
              <w:rPr>
                <w:rFonts w:ascii="Arial" w:hAnsi="Arial" w:cs="Arial"/>
                <w:sz w:val="16"/>
                <w:szCs w:val="16"/>
              </w:rPr>
              <w:t>9.18</w:t>
            </w:r>
          </w:p>
        </w:tc>
      </w:tr>
      <w:tr w:rsidR="00976FE0" w:rsidRPr="00153092" w14:paraId="183FE3C3" w14:textId="77777777" w:rsidTr="00976FE0">
        <w:trPr>
          <w:jc w:val="center"/>
        </w:trPr>
        <w:tc>
          <w:tcPr>
            <w:tcW w:w="2689" w:type="dxa"/>
            <w:shd w:val="clear" w:color="auto" w:fill="D9D9D9" w:themeFill="background1" w:themeFillShade="D9"/>
          </w:tcPr>
          <w:p w14:paraId="527F7120" w14:textId="77777777" w:rsidR="00976FE0" w:rsidRPr="00153092" w:rsidRDefault="00976FE0" w:rsidP="009F3F62">
            <w:pPr>
              <w:spacing w:after="120"/>
              <w:rPr>
                <w:rFonts w:ascii="Arial" w:hAnsi="Arial" w:cs="Arial"/>
                <w:b/>
              </w:rPr>
            </w:pPr>
            <w:r w:rsidRPr="00153092">
              <w:rPr>
                <w:rFonts w:ascii="Arial" w:hAnsi="Arial" w:cs="Arial"/>
                <w:b/>
              </w:rPr>
              <w:t>Learning/ teaching method</w:t>
            </w:r>
          </w:p>
        </w:tc>
        <w:tc>
          <w:tcPr>
            <w:tcW w:w="567" w:type="dxa"/>
          </w:tcPr>
          <w:p w14:paraId="3C59BBB2" w14:textId="77777777" w:rsidR="00976FE0" w:rsidRPr="00153092" w:rsidRDefault="00976FE0" w:rsidP="00153092">
            <w:pPr>
              <w:spacing w:after="120"/>
              <w:jc w:val="both"/>
              <w:rPr>
                <w:rFonts w:ascii="Arial" w:hAnsi="Arial" w:cs="Arial"/>
                <w:b/>
              </w:rPr>
            </w:pPr>
          </w:p>
        </w:tc>
        <w:tc>
          <w:tcPr>
            <w:tcW w:w="567" w:type="dxa"/>
          </w:tcPr>
          <w:p w14:paraId="59825D86" w14:textId="77777777" w:rsidR="00976FE0" w:rsidRPr="00153092" w:rsidRDefault="00976FE0" w:rsidP="00153092">
            <w:pPr>
              <w:spacing w:after="120"/>
              <w:jc w:val="both"/>
              <w:rPr>
                <w:rFonts w:ascii="Arial" w:hAnsi="Arial" w:cs="Arial"/>
                <w:b/>
              </w:rPr>
            </w:pPr>
          </w:p>
        </w:tc>
        <w:tc>
          <w:tcPr>
            <w:tcW w:w="567" w:type="dxa"/>
          </w:tcPr>
          <w:p w14:paraId="794AD0EB" w14:textId="77777777" w:rsidR="00976FE0" w:rsidRPr="00153092" w:rsidRDefault="00976FE0" w:rsidP="00153092">
            <w:pPr>
              <w:spacing w:after="120"/>
              <w:jc w:val="both"/>
              <w:rPr>
                <w:rFonts w:ascii="Arial" w:hAnsi="Arial" w:cs="Arial"/>
                <w:b/>
              </w:rPr>
            </w:pPr>
          </w:p>
        </w:tc>
        <w:tc>
          <w:tcPr>
            <w:tcW w:w="567" w:type="dxa"/>
            <w:tcBorders>
              <w:right w:val="double" w:sz="4" w:space="0" w:color="auto"/>
            </w:tcBorders>
          </w:tcPr>
          <w:p w14:paraId="463DAF26" w14:textId="77777777" w:rsidR="00976FE0" w:rsidRPr="00153092" w:rsidRDefault="00976FE0" w:rsidP="00153092">
            <w:pPr>
              <w:spacing w:after="120"/>
              <w:jc w:val="both"/>
              <w:rPr>
                <w:rFonts w:ascii="Arial" w:hAnsi="Arial" w:cs="Arial"/>
                <w:b/>
              </w:rPr>
            </w:pPr>
          </w:p>
        </w:tc>
        <w:tc>
          <w:tcPr>
            <w:tcW w:w="535" w:type="dxa"/>
            <w:tcBorders>
              <w:left w:val="double" w:sz="4" w:space="0" w:color="auto"/>
            </w:tcBorders>
          </w:tcPr>
          <w:p w14:paraId="47750E4F" w14:textId="77777777" w:rsidR="00976FE0" w:rsidRPr="00153092" w:rsidRDefault="00976FE0" w:rsidP="00153092">
            <w:pPr>
              <w:spacing w:after="120"/>
              <w:jc w:val="both"/>
              <w:rPr>
                <w:rFonts w:ascii="Arial" w:hAnsi="Arial" w:cs="Arial"/>
                <w:b/>
              </w:rPr>
            </w:pPr>
          </w:p>
        </w:tc>
        <w:tc>
          <w:tcPr>
            <w:tcW w:w="536" w:type="dxa"/>
          </w:tcPr>
          <w:p w14:paraId="70B2CDCE" w14:textId="77777777" w:rsidR="00976FE0" w:rsidRPr="00153092" w:rsidRDefault="00976FE0" w:rsidP="00153092">
            <w:pPr>
              <w:spacing w:after="120"/>
              <w:jc w:val="both"/>
              <w:rPr>
                <w:rFonts w:ascii="Arial" w:hAnsi="Arial" w:cs="Arial"/>
                <w:b/>
              </w:rPr>
            </w:pPr>
          </w:p>
        </w:tc>
        <w:tc>
          <w:tcPr>
            <w:tcW w:w="535" w:type="dxa"/>
          </w:tcPr>
          <w:p w14:paraId="168E4143" w14:textId="77777777" w:rsidR="00976FE0" w:rsidRPr="00153092" w:rsidRDefault="00976FE0" w:rsidP="00153092">
            <w:pPr>
              <w:spacing w:after="120"/>
              <w:jc w:val="both"/>
              <w:rPr>
                <w:rFonts w:ascii="Arial" w:hAnsi="Arial" w:cs="Arial"/>
                <w:b/>
              </w:rPr>
            </w:pPr>
          </w:p>
        </w:tc>
        <w:tc>
          <w:tcPr>
            <w:tcW w:w="536" w:type="dxa"/>
          </w:tcPr>
          <w:p w14:paraId="6A6A70B1" w14:textId="77777777" w:rsidR="00976FE0" w:rsidRPr="00153092" w:rsidRDefault="00976FE0" w:rsidP="00153092">
            <w:pPr>
              <w:spacing w:after="120"/>
              <w:jc w:val="both"/>
              <w:rPr>
                <w:rFonts w:ascii="Arial" w:hAnsi="Arial" w:cs="Arial"/>
                <w:b/>
              </w:rPr>
            </w:pPr>
          </w:p>
        </w:tc>
        <w:tc>
          <w:tcPr>
            <w:tcW w:w="535" w:type="dxa"/>
          </w:tcPr>
          <w:p w14:paraId="10722FD6" w14:textId="77777777" w:rsidR="00976FE0" w:rsidRPr="00153092" w:rsidRDefault="00976FE0" w:rsidP="00153092">
            <w:pPr>
              <w:spacing w:after="120"/>
              <w:jc w:val="both"/>
              <w:rPr>
                <w:rFonts w:ascii="Arial" w:hAnsi="Arial" w:cs="Arial"/>
                <w:b/>
              </w:rPr>
            </w:pPr>
          </w:p>
        </w:tc>
        <w:tc>
          <w:tcPr>
            <w:tcW w:w="536" w:type="dxa"/>
          </w:tcPr>
          <w:p w14:paraId="07A1F00D" w14:textId="77777777" w:rsidR="00976FE0" w:rsidRPr="00153092" w:rsidRDefault="00976FE0" w:rsidP="00153092">
            <w:pPr>
              <w:spacing w:after="120"/>
              <w:jc w:val="both"/>
              <w:rPr>
                <w:rFonts w:ascii="Arial" w:hAnsi="Arial" w:cs="Arial"/>
                <w:b/>
              </w:rPr>
            </w:pPr>
          </w:p>
        </w:tc>
        <w:tc>
          <w:tcPr>
            <w:tcW w:w="535" w:type="dxa"/>
          </w:tcPr>
          <w:p w14:paraId="6A82C4E3" w14:textId="77777777" w:rsidR="00976FE0" w:rsidRPr="00153092" w:rsidRDefault="00976FE0" w:rsidP="00153092">
            <w:pPr>
              <w:spacing w:after="120"/>
              <w:jc w:val="both"/>
              <w:rPr>
                <w:rFonts w:ascii="Arial" w:hAnsi="Arial" w:cs="Arial"/>
                <w:b/>
              </w:rPr>
            </w:pPr>
          </w:p>
        </w:tc>
        <w:tc>
          <w:tcPr>
            <w:tcW w:w="536" w:type="dxa"/>
          </w:tcPr>
          <w:p w14:paraId="35C83213" w14:textId="77777777" w:rsidR="00976FE0" w:rsidRPr="00153092" w:rsidRDefault="00976FE0" w:rsidP="00153092">
            <w:pPr>
              <w:spacing w:after="120"/>
              <w:jc w:val="both"/>
              <w:rPr>
                <w:rFonts w:ascii="Arial" w:hAnsi="Arial" w:cs="Arial"/>
                <w:b/>
              </w:rPr>
            </w:pPr>
          </w:p>
        </w:tc>
        <w:tc>
          <w:tcPr>
            <w:tcW w:w="536" w:type="dxa"/>
          </w:tcPr>
          <w:p w14:paraId="5C35D52C" w14:textId="77777777" w:rsidR="00976FE0" w:rsidRPr="00153092" w:rsidRDefault="00976FE0" w:rsidP="00153092">
            <w:pPr>
              <w:spacing w:after="120"/>
              <w:jc w:val="both"/>
              <w:rPr>
                <w:rFonts w:ascii="Arial" w:hAnsi="Arial" w:cs="Arial"/>
                <w:b/>
              </w:rPr>
            </w:pPr>
          </w:p>
        </w:tc>
      </w:tr>
      <w:tr w:rsidR="00976FE0" w:rsidRPr="00153092" w14:paraId="3B6CCC69" w14:textId="77777777" w:rsidTr="00976FE0">
        <w:trPr>
          <w:jc w:val="center"/>
        </w:trPr>
        <w:tc>
          <w:tcPr>
            <w:tcW w:w="2689" w:type="dxa"/>
          </w:tcPr>
          <w:p w14:paraId="66115D18" w14:textId="77777777" w:rsidR="00976FE0" w:rsidRPr="00153092" w:rsidRDefault="00976FE0" w:rsidP="009F3F62">
            <w:pPr>
              <w:spacing w:after="120"/>
              <w:rPr>
                <w:rFonts w:ascii="Arial" w:hAnsi="Arial" w:cs="Arial"/>
              </w:rPr>
            </w:pPr>
            <w:r w:rsidRPr="00153092">
              <w:rPr>
                <w:rFonts w:ascii="Arial" w:hAnsi="Arial" w:cs="Arial"/>
              </w:rPr>
              <w:t>Private Study and Assessment</w:t>
            </w:r>
          </w:p>
        </w:tc>
        <w:tc>
          <w:tcPr>
            <w:tcW w:w="567" w:type="dxa"/>
          </w:tcPr>
          <w:p w14:paraId="3D68FF8C"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67" w:type="dxa"/>
          </w:tcPr>
          <w:p w14:paraId="0020735B"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67" w:type="dxa"/>
          </w:tcPr>
          <w:p w14:paraId="77F62732"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67" w:type="dxa"/>
            <w:tcBorders>
              <w:right w:val="double" w:sz="4" w:space="0" w:color="auto"/>
            </w:tcBorders>
          </w:tcPr>
          <w:p w14:paraId="394AB1C3"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35" w:type="dxa"/>
            <w:tcBorders>
              <w:left w:val="double" w:sz="4" w:space="0" w:color="auto"/>
            </w:tcBorders>
          </w:tcPr>
          <w:p w14:paraId="01924CCD"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36" w:type="dxa"/>
          </w:tcPr>
          <w:p w14:paraId="64990879"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35" w:type="dxa"/>
          </w:tcPr>
          <w:p w14:paraId="5DE6E60B"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36" w:type="dxa"/>
          </w:tcPr>
          <w:p w14:paraId="7E14225D"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35" w:type="dxa"/>
          </w:tcPr>
          <w:p w14:paraId="657738FA"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36" w:type="dxa"/>
          </w:tcPr>
          <w:p w14:paraId="29D1BDF1"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35" w:type="dxa"/>
          </w:tcPr>
          <w:p w14:paraId="6E708856"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36" w:type="dxa"/>
          </w:tcPr>
          <w:p w14:paraId="6E2B3783"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36" w:type="dxa"/>
          </w:tcPr>
          <w:p w14:paraId="0AFD8891" w14:textId="77777777" w:rsidR="00976FE0" w:rsidRPr="00153092" w:rsidRDefault="00976FE0" w:rsidP="00153092">
            <w:pPr>
              <w:spacing w:after="120"/>
              <w:jc w:val="both"/>
              <w:rPr>
                <w:rFonts w:ascii="Arial" w:hAnsi="Arial" w:cs="Arial"/>
                <w:b/>
              </w:rPr>
            </w:pPr>
            <w:r w:rsidRPr="00153092">
              <w:rPr>
                <w:rFonts w:ascii="Arial" w:hAnsi="Arial" w:cs="Arial"/>
                <w:b/>
              </w:rPr>
              <w:t>X</w:t>
            </w:r>
          </w:p>
        </w:tc>
      </w:tr>
      <w:tr w:rsidR="00976FE0" w:rsidRPr="00153092" w14:paraId="5C6D7240" w14:textId="77777777" w:rsidTr="00976FE0">
        <w:trPr>
          <w:jc w:val="center"/>
        </w:trPr>
        <w:tc>
          <w:tcPr>
            <w:tcW w:w="2689" w:type="dxa"/>
          </w:tcPr>
          <w:p w14:paraId="57EAB8A7" w14:textId="0A2D5215" w:rsidR="00976FE0" w:rsidRPr="00153092" w:rsidRDefault="00976FE0" w:rsidP="00A90E42">
            <w:pPr>
              <w:spacing w:after="120"/>
              <w:rPr>
                <w:rFonts w:ascii="Arial" w:hAnsi="Arial" w:cs="Arial"/>
              </w:rPr>
            </w:pPr>
            <w:r w:rsidRPr="00153092">
              <w:rPr>
                <w:rFonts w:ascii="Arial" w:hAnsi="Arial" w:cs="Arial"/>
              </w:rPr>
              <w:t>Lectures</w:t>
            </w:r>
          </w:p>
        </w:tc>
        <w:tc>
          <w:tcPr>
            <w:tcW w:w="567" w:type="dxa"/>
          </w:tcPr>
          <w:p w14:paraId="30002801"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67" w:type="dxa"/>
          </w:tcPr>
          <w:p w14:paraId="110B7792"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67" w:type="dxa"/>
          </w:tcPr>
          <w:p w14:paraId="7FF6E145"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67" w:type="dxa"/>
            <w:tcBorders>
              <w:right w:val="double" w:sz="4" w:space="0" w:color="auto"/>
            </w:tcBorders>
          </w:tcPr>
          <w:p w14:paraId="3D2D0DFA"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35" w:type="dxa"/>
            <w:tcBorders>
              <w:left w:val="double" w:sz="4" w:space="0" w:color="auto"/>
            </w:tcBorders>
          </w:tcPr>
          <w:p w14:paraId="047DF7AE" w14:textId="77777777" w:rsidR="00976FE0" w:rsidRPr="00153092" w:rsidRDefault="00976FE0" w:rsidP="00153092">
            <w:pPr>
              <w:spacing w:after="120"/>
              <w:jc w:val="both"/>
              <w:rPr>
                <w:rFonts w:ascii="Arial" w:hAnsi="Arial" w:cs="Arial"/>
                <w:b/>
              </w:rPr>
            </w:pPr>
          </w:p>
        </w:tc>
        <w:tc>
          <w:tcPr>
            <w:tcW w:w="536" w:type="dxa"/>
          </w:tcPr>
          <w:p w14:paraId="6F93891A"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35" w:type="dxa"/>
          </w:tcPr>
          <w:p w14:paraId="09FFA1CF"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36" w:type="dxa"/>
          </w:tcPr>
          <w:p w14:paraId="2EEF4350" w14:textId="77777777" w:rsidR="00976FE0" w:rsidRPr="00153092" w:rsidRDefault="00976FE0" w:rsidP="00153092">
            <w:pPr>
              <w:spacing w:after="120"/>
              <w:jc w:val="both"/>
              <w:rPr>
                <w:rFonts w:ascii="Arial" w:hAnsi="Arial" w:cs="Arial"/>
                <w:b/>
              </w:rPr>
            </w:pPr>
          </w:p>
        </w:tc>
        <w:tc>
          <w:tcPr>
            <w:tcW w:w="535" w:type="dxa"/>
          </w:tcPr>
          <w:p w14:paraId="2BF627FC"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36" w:type="dxa"/>
          </w:tcPr>
          <w:p w14:paraId="1D68B2CF" w14:textId="77777777" w:rsidR="00976FE0" w:rsidRPr="00153092" w:rsidRDefault="00976FE0" w:rsidP="00153092">
            <w:pPr>
              <w:spacing w:after="120"/>
              <w:jc w:val="both"/>
              <w:rPr>
                <w:rFonts w:ascii="Arial" w:hAnsi="Arial" w:cs="Arial"/>
                <w:b/>
              </w:rPr>
            </w:pPr>
          </w:p>
        </w:tc>
        <w:tc>
          <w:tcPr>
            <w:tcW w:w="535" w:type="dxa"/>
          </w:tcPr>
          <w:p w14:paraId="54A074E2" w14:textId="77777777" w:rsidR="00976FE0" w:rsidRPr="00153092" w:rsidRDefault="00976FE0" w:rsidP="00153092">
            <w:pPr>
              <w:spacing w:after="120"/>
              <w:jc w:val="both"/>
              <w:rPr>
                <w:rFonts w:ascii="Arial" w:hAnsi="Arial" w:cs="Arial"/>
                <w:b/>
              </w:rPr>
            </w:pPr>
            <w:r>
              <w:rPr>
                <w:rFonts w:ascii="Arial" w:hAnsi="Arial" w:cs="Arial"/>
                <w:b/>
              </w:rPr>
              <w:t>X</w:t>
            </w:r>
          </w:p>
        </w:tc>
        <w:tc>
          <w:tcPr>
            <w:tcW w:w="536" w:type="dxa"/>
          </w:tcPr>
          <w:p w14:paraId="2AB0D918"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36" w:type="dxa"/>
          </w:tcPr>
          <w:p w14:paraId="5D854323" w14:textId="77777777" w:rsidR="00976FE0" w:rsidRPr="00153092" w:rsidRDefault="00976FE0" w:rsidP="00153092">
            <w:pPr>
              <w:spacing w:after="120"/>
              <w:jc w:val="both"/>
              <w:rPr>
                <w:rFonts w:ascii="Arial" w:hAnsi="Arial" w:cs="Arial"/>
                <w:b/>
              </w:rPr>
            </w:pPr>
          </w:p>
        </w:tc>
      </w:tr>
      <w:tr w:rsidR="00976FE0" w:rsidRPr="00153092" w14:paraId="6AA06C6E" w14:textId="77777777" w:rsidTr="00976FE0">
        <w:trPr>
          <w:jc w:val="center"/>
        </w:trPr>
        <w:tc>
          <w:tcPr>
            <w:tcW w:w="2689" w:type="dxa"/>
            <w:shd w:val="clear" w:color="auto" w:fill="D9D9D9" w:themeFill="background1" w:themeFillShade="D9"/>
          </w:tcPr>
          <w:p w14:paraId="6DC4E799" w14:textId="77777777" w:rsidR="00976FE0" w:rsidRPr="00153092" w:rsidRDefault="00976FE0" w:rsidP="009F3F62">
            <w:pPr>
              <w:spacing w:after="120"/>
              <w:rPr>
                <w:rFonts w:ascii="Arial" w:hAnsi="Arial" w:cs="Arial"/>
                <w:b/>
              </w:rPr>
            </w:pPr>
            <w:r w:rsidRPr="00153092">
              <w:rPr>
                <w:rFonts w:ascii="Arial" w:hAnsi="Arial" w:cs="Arial"/>
                <w:b/>
              </w:rPr>
              <w:t>Assessment method</w:t>
            </w:r>
          </w:p>
        </w:tc>
        <w:tc>
          <w:tcPr>
            <w:tcW w:w="567" w:type="dxa"/>
          </w:tcPr>
          <w:p w14:paraId="343CA0C0" w14:textId="77777777" w:rsidR="00976FE0" w:rsidRPr="00153092" w:rsidRDefault="00976FE0" w:rsidP="00153092">
            <w:pPr>
              <w:spacing w:after="120"/>
              <w:jc w:val="both"/>
              <w:rPr>
                <w:rFonts w:ascii="Arial" w:hAnsi="Arial" w:cs="Arial"/>
                <w:b/>
              </w:rPr>
            </w:pPr>
          </w:p>
        </w:tc>
        <w:tc>
          <w:tcPr>
            <w:tcW w:w="567" w:type="dxa"/>
          </w:tcPr>
          <w:p w14:paraId="14EFACC9" w14:textId="77777777" w:rsidR="00976FE0" w:rsidRPr="00153092" w:rsidRDefault="00976FE0" w:rsidP="00153092">
            <w:pPr>
              <w:spacing w:after="120"/>
              <w:jc w:val="both"/>
              <w:rPr>
                <w:rFonts w:ascii="Arial" w:hAnsi="Arial" w:cs="Arial"/>
                <w:b/>
              </w:rPr>
            </w:pPr>
          </w:p>
        </w:tc>
        <w:tc>
          <w:tcPr>
            <w:tcW w:w="567" w:type="dxa"/>
          </w:tcPr>
          <w:p w14:paraId="49C455FD" w14:textId="77777777" w:rsidR="00976FE0" w:rsidRPr="00153092" w:rsidRDefault="00976FE0" w:rsidP="00153092">
            <w:pPr>
              <w:spacing w:after="120"/>
              <w:jc w:val="both"/>
              <w:rPr>
                <w:rFonts w:ascii="Arial" w:hAnsi="Arial" w:cs="Arial"/>
                <w:b/>
              </w:rPr>
            </w:pPr>
          </w:p>
        </w:tc>
        <w:tc>
          <w:tcPr>
            <w:tcW w:w="567" w:type="dxa"/>
            <w:tcBorders>
              <w:right w:val="double" w:sz="4" w:space="0" w:color="auto"/>
            </w:tcBorders>
          </w:tcPr>
          <w:p w14:paraId="0C23A2E1" w14:textId="77777777" w:rsidR="00976FE0" w:rsidRPr="00153092" w:rsidRDefault="00976FE0" w:rsidP="00153092">
            <w:pPr>
              <w:spacing w:after="120"/>
              <w:jc w:val="both"/>
              <w:rPr>
                <w:rFonts w:ascii="Arial" w:hAnsi="Arial" w:cs="Arial"/>
                <w:b/>
              </w:rPr>
            </w:pPr>
          </w:p>
        </w:tc>
        <w:tc>
          <w:tcPr>
            <w:tcW w:w="535" w:type="dxa"/>
            <w:tcBorders>
              <w:left w:val="double" w:sz="4" w:space="0" w:color="auto"/>
            </w:tcBorders>
          </w:tcPr>
          <w:p w14:paraId="4E2C4EA8" w14:textId="77777777" w:rsidR="00976FE0" w:rsidRPr="00153092" w:rsidRDefault="00976FE0" w:rsidP="00153092">
            <w:pPr>
              <w:spacing w:after="120"/>
              <w:jc w:val="both"/>
              <w:rPr>
                <w:rFonts w:ascii="Arial" w:hAnsi="Arial" w:cs="Arial"/>
                <w:b/>
              </w:rPr>
            </w:pPr>
          </w:p>
        </w:tc>
        <w:tc>
          <w:tcPr>
            <w:tcW w:w="536" w:type="dxa"/>
          </w:tcPr>
          <w:p w14:paraId="14D2505C" w14:textId="77777777" w:rsidR="00976FE0" w:rsidRPr="00153092" w:rsidRDefault="00976FE0" w:rsidP="00153092">
            <w:pPr>
              <w:spacing w:after="120"/>
              <w:jc w:val="both"/>
              <w:rPr>
                <w:rFonts w:ascii="Arial" w:hAnsi="Arial" w:cs="Arial"/>
                <w:b/>
              </w:rPr>
            </w:pPr>
          </w:p>
        </w:tc>
        <w:tc>
          <w:tcPr>
            <w:tcW w:w="535" w:type="dxa"/>
          </w:tcPr>
          <w:p w14:paraId="63619E47" w14:textId="77777777" w:rsidR="00976FE0" w:rsidRPr="00153092" w:rsidRDefault="00976FE0" w:rsidP="00153092">
            <w:pPr>
              <w:spacing w:after="120"/>
              <w:jc w:val="both"/>
              <w:rPr>
                <w:rFonts w:ascii="Arial" w:hAnsi="Arial" w:cs="Arial"/>
                <w:b/>
              </w:rPr>
            </w:pPr>
          </w:p>
        </w:tc>
        <w:tc>
          <w:tcPr>
            <w:tcW w:w="536" w:type="dxa"/>
          </w:tcPr>
          <w:p w14:paraId="33020739" w14:textId="77777777" w:rsidR="00976FE0" w:rsidRPr="00153092" w:rsidRDefault="00976FE0" w:rsidP="00153092">
            <w:pPr>
              <w:spacing w:after="120"/>
              <w:jc w:val="both"/>
              <w:rPr>
                <w:rFonts w:ascii="Arial" w:hAnsi="Arial" w:cs="Arial"/>
                <w:b/>
              </w:rPr>
            </w:pPr>
          </w:p>
        </w:tc>
        <w:tc>
          <w:tcPr>
            <w:tcW w:w="535" w:type="dxa"/>
          </w:tcPr>
          <w:p w14:paraId="6FDBF217" w14:textId="77777777" w:rsidR="00976FE0" w:rsidRPr="00153092" w:rsidRDefault="00976FE0" w:rsidP="00153092">
            <w:pPr>
              <w:spacing w:after="120"/>
              <w:jc w:val="both"/>
              <w:rPr>
                <w:rFonts w:ascii="Arial" w:hAnsi="Arial" w:cs="Arial"/>
                <w:b/>
              </w:rPr>
            </w:pPr>
          </w:p>
        </w:tc>
        <w:tc>
          <w:tcPr>
            <w:tcW w:w="536" w:type="dxa"/>
          </w:tcPr>
          <w:p w14:paraId="63E35B22" w14:textId="77777777" w:rsidR="00976FE0" w:rsidRPr="00153092" w:rsidRDefault="00976FE0" w:rsidP="00153092">
            <w:pPr>
              <w:spacing w:after="120"/>
              <w:jc w:val="both"/>
              <w:rPr>
                <w:rFonts w:ascii="Arial" w:hAnsi="Arial" w:cs="Arial"/>
                <w:b/>
              </w:rPr>
            </w:pPr>
          </w:p>
        </w:tc>
        <w:tc>
          <w:tcPr>
            <w:tcW w:w="535" w:type="dxa"/>
          </w:tcPr>
          <w:p w14:paraId="242C0E15" w14:textId="77777777" w:rsidR="00976FE0" w:rsidRPr="00153092" w:rsidRDefault="00976FE0" w:rsidP="00153092">
            <w:pPr>
              <w:spacing w:after="120"/>
              <w:jc w:val="both"/>
              <w:rPr>
                <w:rFonts w:ascii="Arial" w:hAnsi="Arial" w:cs="Arial"/>
                <w:b/>
              </w:rPr>
            </w:pPr>
          </w:p>
        </w:tc>
        <w:tc>
          <w:tcPr>
            <w:tcW w:w="536" w:type="dxa"/>
          </w:tcPr>
          <w:p w14:paraId="4924F03A" w14:textId="77777777" w:rsidR="00976FE0" w:rsidRPr="00153092" w:rsidRDefault="00976FE0" w:rsidP="00153092">
            <w:pPr>
              <w:spacing w:after="120"/>
              <w:jc w:val="both"/>
              <w:rPr>
                <w:rFonts w:ascii="Arial" w:hAnsi="Arial" w:cs="Arial"/>
                <w:b/>
              </w:rPr>
            </w:pPr>
          </w:p>
        </w:tc>
        <w:tc>
          <w:tcPr>
            <w:tcW w:w="536" w:type="dxa"/>
          </w:tcPr>
          <w:p w14:paraId="2920CE8B" w14:textId="77777777" w:rsidR="00976FE0" w:rsidRPr="00153092" w:rsidRDefault="00976FE0" w:rsidP="00153092">
            <w:pPr>
              <w:spacing w:after="120"/>
              <w:jc w:val="both"/>
              <w:rPr>
                <w:rFonts w:ascii="Arial" w:hAnsi="Arial" w:cs="Arial"/>
                <w:b/>
              </w:rPr>
            </w:pPr>
          </w:p>
        </w:tc>
      </w:tr>
      <w:tr w:rsidR="00976FE0" w:rsidRPr="00153092" w14:paraId="0863DDD6" w14:textId="77777777" w:rsidTr="00976FE0">
        <w:trPr>
          <w:jc w:val="center"/>
        </w:trPr>
        <w:tc>
          <w:tcPr>
            <w:tcW w:w="2689" w:type="dxa"/>
          </w:tcPr>
          <w:p w14:paraId="276CB22C" w14:textId="77777777" w:rsidR="00976FE0" w:rsidRPr="00153092" w:rsidRDefault="00976FE0" w:rsidP="009F3F62">
            <w:pPr>
              <w:spacing w:after="120"/>
              <w:rPr>
                <w:rFonts w:ascii="Arial" w:hAnsi="Arial" w:cs="Arial"/>
              </w:rPr>
            </w:pPr>
            <w:r w:rsidRPr="00153092">
              <w:rPr>
                <w:rFonts w:ascii="Arial" w:hAnsi="Arial" w:cs="Arial"/>
              </w:rPr>
              <w:t>Examination</w:t>
            </w:r>
          </w:p>
        </w:tc>
        <w:tc>
          <w:tcPr>
            <w:tcW w:w="567" w:type="dxa"/>
          </w:tcPr>
          <w:p w14:paraId="517D1099"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67" w:type="dxa"/>
          </w:tcPr>
          <w:p w14:paraId="45F29433"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67" w:type="dxa"/>
          </w:tcPr>
          <w:p w14:paraId="062C4179"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67" w:type="dxa"/>
            <w:tcBorders>
              <w:right w:val="double" w:sz="4" w:space="0" w:color="auto"/>
            </w:tcBorders>
          </w:tcPr>
          <w:p w14:paraId="6AD8635F" w14:textId="77777777" w:rsidR="00976FE0" w:rsidRPr="00153092" w:rsidRDefault="00976FE0" w:rsidP="00153092">
            <w:pPr>
              <w:spacing w:after="120"/>
              <w:jc w:val="both"/>
              <w:rPr>
                <w:rFonts w:ascii="Arial" w:hAnsi="Arial" w:cs="Arial"/>
                <w:b/>
              </w:rPr>
            </w:pPr>
          </w:p>
        </w:tc>
        <w:tc>
          <w:tcPr>
            <w:tcW w:w="535" w:type="dxa"/>
            <w:tcBorders>
              <w:left w:val="double" w:sz="4" w:space="0" w:color="auto"/>
            </w:tcBorders>
          </w:tcPr>
          <w:p w14:paraId="0A6917FF"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36" w:type="dxa"/>
          </w:tcPr>
          <w:p w14:paraId="7CCA3513"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35" w:type="dxa"/>
          </w:tcPr>
          <w:p w14:paraId="746316E1"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36" w:type="dxa"/>
          </w:tcPr>
          <w:p w14:paraId="1871B50B"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35" w:type="dxa"/>
          </w:tcPr>
          <w:p w14:paraId="5D3B31D9"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36" w:type="dxa"/>
          </w:tcPr>
          <w:p w14:paraId="42F43D48" w14:textId="77777777" w:rsidR="00976FE0" w:rsidRPr="00153092" w:rsidRDefault="00976FE0" w:rsidP="00153092">
            <w:pPr>
              <w:spacing w:after="120"/>
              <w:jc w:val="both"/>
              <w:rPr>
                <w:rFonts w:ascii="Arial" w:hAnsi="Arial" w:cs="Arial"/>
                <w:b/>
              </w:rPr>
            </w:pPr>
          </w:p>
        </w:tc>
        <w:tc>
          <w:tcPr>
            <w:tcW w:w="535" w:type="dxa"/>
          </w:tcPr>
          <w:p w14:paraId="2EDFB8C4" w14:textId="77777777" w:rsidR="00976FE0" w:rsidRPr="00153092" w:rsidRDefault="00976FE0" w:rsidP="00153092">
            <w:pPr>
              <w:spacing w:after="120"/>
              <w:jc w:val="both"/>
              <w:rPr>
                <w:rFonts w:ascii="Arial" w:hAnsi="Arial" w:cs="Arial"/>
                <w:b/>
              </w:rPr>
            </w:pPr>
            <w:r>
              <w:rPr>
                <w:rFonts w:ascii="Arial" w:hAnsi="Arial" w:cs="Arial"/>
                <w:b/>
              </w:rPr>
              <w:t>X</w:t>
            </w:r>
          </w:p>
        </w:tc>
        <w:tc>
          <w:tcPr>
            <w:tcW w:w="536" w:type="dxa"/>
          </w:tcPr>
          <w:p w14:paraId="57C0073A"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36" w:type="dxa"/>
          </w:tcPr>
          <w:p w14:paraId="7CE2159B" w14:textId="77777777" w:rsidR="00976FE0" w:rsidRPr="00153092" w:rsidRDefault="00976FE0" w:rsidP="00153092">
            <w:pPr>
              <w:spacing w:after="120"/>
              <w:jc w:val="both"/>
              <w:rPr>
                <w:rFonts w:ascii="Arial" w:hAnsi="Arial" w:cs="Arial"/>
                <w:b/>
              </w:rPr>
            </w:pPr>
            <w:r w:rsidRPr="00153092">
              <w:rPr>
                <w:rFonts w:ascii="Arial" w:hAnsi="Arial" w:cs="Arial"/>
                <w:b/>
              </w:rPr>
              <w:t>X</w:t>
            </w:r>
          </w:p>
        </w:tc>
      </w:tr>
      <w:tr w:rsidR="00976FE0" w:rsidRPr="00153092" w14:paraId="0D3ED94B" w14:textId="77777777" w:rsidTr="00976FE0">
        <w:trPr>
          <w:jc w:val="center"/>
        </w:trPr>
        <w:tc>
          <w:tcPr>
            <w:tcW w:w="2689" w:type="dxa"/>
          </w:tcPr>
          <w:p w14:paraId="7A421E66" w14:textId="77777777" w:rsidR="00976FE0" w:rsidRPr="00153092" w:rsidRDefault="00976FE0" w:rsidP="009F3F62">
            <w:pPr>
              <w:spacing w:after="120"/>
              <w:rPr>
                <w:rFonts w:ascii="Arial" w:hAnsi="Arial" w:cs="Arial"/>
              </w:rPr>
            </w:pPr>
            <w:r w:rsidRPr="00153092">
              <w:rPr>
                <w:rFonts w:ascii="Arial" w:hAnsi="Arial" w:cs="Arial"/>
              </w:rPr>
              <w:t>Coursework</w:t>
            </w:r>
          </w:p>
        </w:tc>
        <w:tc>
          <w:tcPr>
            <w:tcW w:w="567" w:type="dxa"/>
          </w:tcPr>
          <w:p w14:paraId="57626760"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67" w:type="dxa"/>
          </w:tcPr>
          <w:p w14:paraId="7524AE3B"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67" w:type="dxa"/>
          </w:tcPr>
          <w:p w14:paraId="1B3CFDE7"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67" w:type="dxa"/>
            <w:tcBorders>
              <w:right w:val="double" w:sz="4" w:space="0" w:color="auto"/>
            </w:tcBorders>
          </w:tcPr>
          <w:p w14:paraId="0DE55320"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35" w:type="dxa"/>
            <w:tcBorders>
              <w:left w:val="double" w:sz="4" w:space="0" w:color="auto"/>
            </w:tcBorders>
          </w:tcPr>
          <w:p w14:paraId="31B29BB0"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36" w:type="dxa"/>
          </w:tcPr>
          <w:p w14:paraId="2C0B7718"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35" w:type="dxa"/>
          </w:tcPr>
          <w:p w14:paraId="4EE4AA7C"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36" w:type="dxa"/>
          </w:tcPr>
          <w:p w14:paraId="356D3DED"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35" w:type="dxa"/>
          </w:tcPr>
          <w:p w14:paraId="3AED6FA2"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36" w:type="dxa"/>
          </w:tcPr>
          <w:p w14:paraId="41E07F14"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35" w:type="dxa"/>
          </w:tcPr>
          <w:p w14:paraId="5C780B50"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36" w:type="dxa"/>
          </w:tcPr>
          <w:p w14:paraId="0456EF3B"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36" w:type="dxa"/>
          </w:tcPr>
          <w:p w14:paraId="162464E1" w14:textId="77777777" w:rsidR="00976FE0" w:rsidRPr="00153092" w:rsidRDefault="00976FE0" w:rsidP="00153092">
            <w:pPr>
              <w:spacing w:after="120"/>
              <w:jc w:val="both"/>
              <w:rPr>
                <w:rFonts w:ascii="Arial" w:hAnsi="Arial" w:cs="Arial"/>
                <w:b/>
              </w:rPr>
            </w:pPr>
            <w:r w:rsidRPr="00153092">
              <w:rPr>
                <w:rFonts w:ascii="Arial" w:hAnsi="Arial" w:cs="Arial"/>
                <w:b/>
              </w:rPr>
              <w:t>X</w:t>
            </w:r>
          </w:p>
        </w:tc>
      </w:tr>
    </w:tbl>
    <w:p w14:paraId="3F22C5A6" w14:textId="77777777" w:rsidR="0068379C" w:rsidRPr="00153092" w:rsidRDefault="0068379C" w:rsidP="00153092">
      <w:pPr>
        <w:spacing w:after="120" w:line="240" w:lineRule="auto"/>
        <w:ind w:left="426" w:right="260"/>
        <w:jc w:val="both"/>
        <w:rPr>
          <w:rFonts w:ascii="Arial" w:hAnsi="Arial" w:cs="Arial"/>
          <w:b/>
          <w:iCs/>
        </w:rPr>
      </w:pPr>
    </w:p>
    <w:p w14:paraId="751EDED8" w14:textId="77777777" w:rsidR="00A90E42" w:rsidRPr="00592D9E" w:rsidRDefault="00A90E42" w:rsidP="00A90E42">
      <w:pPr>
        <w:numPr>
          <w:ilvl w:val="0"/>
          <w:numId w:val="1"/>
        </w:numPr>
        <w:spacing w:after="120" w:line="240" w:lineRule="auto"/>
        <w:ind w:left="426" w:right="260" w:hanging="426"/>
        <w:jc w:val="both"/>
        <w:rPr>
          <w:rFonts w:ascii="Arial" w:hAnsi="Arial" w:cs="Arial"/>
          <w:iCs/>
        </w:rPr>
      </w:pPr>
      <w:r w:rsidRPr="00592D9E">
        <w:rPr>
          <w:rFonts w:ascii="Arial" w:hAnsi="Arial" w:cs="Arial"/>
          <w:b/>
          <w:bCs/>
        </w:rPr>
        <w:t xml:space="preserve">Inclusive module design </w:t>
      </w:r>
    </w:p>
    <w:p w14:paraId="3C580918" w14:textId="77777777" w:rsidR="00A90E42" w:rsidRPr="00592D9E" w:rsidRDefault="00A90E42" w:rsidP="00A90E42">
      <w:pPr>
        <w:autoSpaceDE w:val="0"/>
        <w:autoSpaceDN w:val="0"/>
        <w:adjustRightInd w:val="0"/>
        <w:spacing w:after="120" w:line="240" w:lineRule="auto"/>
        <w:ind w:left="426" w:right="260"/>
        <w:jc w:val="both"/>
        <w:rPr>
          <w:rFonts w:ascii="Arial" w:hAnsi="Arial" w:cs="Arial"/>
        </w:rPr>
      </w:pPr>
      <w:r w:rsidRPr="00592D9E">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861A4AE" w14:textId="77777777" w:rsidR="00A90E42" w:rsidRPr="00592D9E" w:rsidRDefault="00A90E42" w:rsidP="00A90E42">
      <w:pPr>
        <w:autoSpaceDE w:val="0"/>
        <w:autoSpaceDN w:val="0"/>
        <w:adjustRightInd w:val="0"/>
        <w:spacing w:after="120" w:line="240" w:lineRule="auto"/>
        <w:ind w:left="426" w:right="260"/>
        <w:jc w:val="both"/>
        <w:rPr>
          <w:rFonts w:ascii="Arial" w:hAnsi="Arial" w:cs="Arial"/>
        </w:rPr>
      </w:pPr>
      <w:r w:rsidRPr="00592D9E">
        <w:rPr>
          <w:rFonts w:ascii="Arial" w:hAnsi="Arial" w:cs="Arial"/>
        </w:rPr>
        <w:t>The inclusive practices in the guidance (see Annex B Appendix A) have been considered in order to support all students in the following areas:</w:t>
      </w:r>
    </w:p>
    <w:p w14:paraId="74F75B35" w14:textId="77777777" w:rsidR="00A90E42" w:rsidRPr="00592D9E" w:rsidRDefault="00A90E42" w:rsidP="00A90E42">
      <w:pPr>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a) </w:t>
      </w:r>
      <w:r w:rsidRPr="00592D9E">
        <w:rPr>
          <w:rFonts w:ascii="Arial" w:hAnsi="Arial" w:cs="Arial"/>
          <w:bCs/>
        </w:rPr>
        <w:t>Accessible resources and curriculum</w:t>
      </w:r>
    </w:p>
    <w:p w14:paraId="507302B4" w14:textId="77777777" w:rsidR="00A90E42" w:rsidRPr="00592D9E" w:rsidRDefault="00A90E42" w:rsidP="00A90E42">
      <w:pPr>
        <w:tabs>
          <w:tab w:val="left" w:pos="567"/>
        </w:tabs>
        <w:autoSpaceDE w:val="0"/>
        <w:autoSpaceDN w:val="0"/>
        <w:adjustRightInd w:val="0"/>
        <w:spacing w:after="120" w:line="240" w:lineRule="auto"/>
        <w:ind w:left="426" w:right="260"/>
        <w:jc w:val="both"/>
        <w:rPr>
          <w:rFonts w:ascii="Arial" w:hAnsi="Arial" w:cs="Arial"/>
          <w:color w:val="000000"/>
        </w:rPr>
      </w:pPr>
      <w:r w:rsidRPr="00592D9E">
        <w:rPr>
          <w:rFonts w:ascii="Arial" w:hAnsi="Arial" w:cs="Arial"/>
        </w:rPr>
        <w:t xml:space="preserve">b) </w:t>
      </w:r>
      <w:r w:rsidRPr="00592D9E">
        <w:rPr>
          <w:rFonts w:ascii="Arial" w:hAnsi="Arial" w:cs="Arial"/>
          <w:bCs/>
        </w:rPr>
        <w:t>Learning, teaching and assessment methods</w:t>
      </w:r>
    </w:p>
    <w:p w14:paraId="20810FF2" w14:textId="77777777" w:rsidR="00A90E42" w:rsidRDefault="00A90E42" w:rsidP="00A90E42">
      <w:pPr>
        <w:spacing w:after="120" w:line="240" w:lineRule="auto"/>
        <w:ind w:left="426" w:right="260"/>
        <w:jc w:val="both"/>
        <w:rPr>
          <w:rFonts w:ascii="Arial" w:hAnsi="Arial" w:cs="Arial"/>
          <w:b/>
        </w:rPr>
      </w:pPr>
    </w:p>
    <w:p w14:paraId="673B965E" w14:textId="77777777" w:rsidR="00A90E42" w:rsidRPr="00592D9E" w:rsidRDefault="00A90E42" w:rsidP="00A90E42">
      <w:pPr>
        <w:numPr>
          <w:ilvl w:val="0"/>
          <w:numId w:val="1"/>
        </w:numPr>
        <w:spacing w:after="120" w:line="240" w:lineRule="auto"/>
        <w:ind w:left="426" w:right="260" w:hanging="426"/>
        <w:jc w:val="both"/>
        <w:rPr>
          <w:rFonts w:ascii="Arial" w:hAnsi="Arial" w:cs="Arial"/>
          <w:b/>
        </w:rPr>
      </w:pPr>
      <w:r w:rsidRPr="00592D9E">
        <w:rPr>
          <w:rFonts w:ascii="Arial" w:hAnsi="Arial" w:cs="Arial"/>
          <w:b/>
        </w:rPr>
        <w:t xml:space="preserve">Campus(es) or centre(s) where module will be delivered: </w:t>
      </w:r>
      <w:r w:rsidRPr="00592D9E">
        <w:rPr>
          <w:rFonts w:ascii="Arial" w:hAnsi="Arial" w:cs="Arial"/>
        </w:rPr>
        <w:t>Canterbury</w:t>
      </w:r>
    </w:p>
    <w:p w14:paraId="124D8870" w14:textId="77777777" w:rsidR="00A90E42" w:rsidRDefault="00A90E42" w:rsidP="00A90E42">
      <w:pPr>
        <w:spacing w:after="120" w:line="240" w:lineRule="auto"/>
        <w:ind w:left="425" w:right="261"/>
        <w:jc w:val="both"/>
        <w:rPr>
          <w:rFonts w:ascii="Arial" w:hAnsi="Arial" w:cs="Arial"/>
          <w:b/>
        </w:rPr>
      </w:pPr>
    </w:p>
    <w:p w14:paraId="74049253" w14:textId="77777777" w:rsidR="00A90E42" w:rsidRPr="00592D9E" w:rsidRDefault="00A90E42" w:rsidP="00A90E42">
      <w:pPr>
        <w:numPr>
          <w:ilvl w:val="0"/>
          <w:numId w:val="1"/>
        </w:numPr>
        <w:spacing w:after="120" w:line="240" w:lineRule="auto"/>
        <w:ind w:left="425" w:right="261" w:hanging="426"/>
        <w:jc w:val="both"/>
        <w:rPr>
          <w:rFonts w:ascii="Arial" w:hAnsi="Arial" w:cs="Arial"/>
          <w:b/>
        </w:rPr>
      </w:pPr>
      <w:r w:rsidRPr="00592D9E">
        <w:rPr>
          <w:rFonts w:ascii="Arial" w:hAnsi="Arial" w:cs="Arial"/>
          <w:b/>
        </w:rPr>
        <w:t xml:space="preserve">Internationalisation </w:t>
      </w:r>
    </w:p>
    <w:p w14:paraId="7B8D1CF8" w14:textId="44A5EE5B" w:rsidR="00EF1FA2" w:rsidRPr="00EF1FA2" w:rsidRDefault="00EF1FA2" w:rsidP="00EF1FA2">
      <w:pPr>
        <w:autoSpaceDE w:val="0"/>
        <w:autoSpaceDN w:val="0"/>
        <w:adjustRightInd w:val="0"/>
        <w:spacing w:after="120" w:line="240" w:lineRule="auto"/>
        <w:ind w:left="425" w:right="261"/>
        <w:jc w:val="both"/>
        <w:rPr>
          <w:rFonts w:ascii="Arial" w:hAnsi="Arial" w:cs="Arial"/>
        </w:rPr>
      </w:pPr>
      <w:r w:rsidRPr="00EF1FA2">
        <w:rPr>
          <w:rFonts w:ascii="Arial" w:hAnsi="Arial" w:cs="Arial"/>
        </w:rPr>
        <w:t>Statistics as a branch of mathematics is an international language with techniques developed and refined by statisticians across the globe. Mastery of the subject-specif</w:t>
      </w:r>
      <w:r>
        <w:rPr>
          <w:rFonts w:ascii="Arial" w:hAnsi="Arial" w:cs="Arial"/>
        </w:rPr>
        <w:t>ic learning outcomes, 8.1 to 8.8</w:t>
      </w:r>
      <w:r w:rsidRPr="00EF1FA2">
        <w:rPr>
          <w:rFonts w:ascii="Arial" w:hAnsi="Arial" w:cs="Arial"/>
        </w:rPr>
        <w:t xml:space="preserve">,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6F9D5612" w14:textId="77777777" w:rsidR="00EF1FA2" w:rsidRPr="00EF1FA2" w:rsidRDefault="00EF1FA2" w:rsidP="00EF1FA2">
      <w:pPr>
        <w:autoSpaceDE w:val="0"/>
        <w:autoSpaceDN w:val="0"/>
        <w:adjustRightInd w:val="0"/>
        <w:spacing w:after="120" w:line="240" w:lineRule="auto"/>
        <w:ind w:left="425" w:right="261"/>
        <w:jc w:val="both"/>
        <w:rPr>
          <w:rFonts w:ascii="Arial" w:hAnsi="Arial" w:cs="Arial"/>
          <w:i/>
        </w:rPr>
      </w:pPr>
      <w:r w:rsidRPr="00EF1FA2">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01FBD3AC" w14:textId="77777777" w:rsidR="00EF1FA2" w:rsidRPr="00EF1FA2" w:rsidRDefault="00EF1FA2" w:rsidP="00EF1FA2">
      <w:pPr>
        <w:autoSpaceDE w:val="0"/>
        <w:autoSpaceDN w:val="0"/>
        <w:adjustRightInd w:val="0"/>
        <w:spacing w:after="120" w:line="240" w:lineRule="auto"/>
        <w:ind w:left="425" w:right="261"/>
        <w:jc w:val="both"/>
        <w:rPr>
          <w:rFonts w:ascii="Arial" w:hAnsi="Arial" w:cs="Arial"/>
          <w:i/>
        </w:rPr>
      </w:pPr>
      <w:r w:rsidRPr="00EF1FA2">
        <w:rPr>
          <w:rFonts w:ascii="Arial" w:hAnsi="Arial" w:cs="Arial"/>
        </w:rPr>
        <w:t xml:space="preserve">Examples with an international dimension are included in the module where appropriate. </w:t>
      </w:r>
    </w:p>
    <w:p w14:paraId="34F42CF3" w14:textId="77777777" w:rsidR="00EF1FA2" w:rsidRPr="00EF1FA2" w:rsidRDefault="00EF1FA2" w:rsidP="00EF1FA2">
      <w:pPr>
        <w:autoSpaceDE w:val="0"/>
        <w:autoSpaceDN w:val="0"/>
        <w:adjustRightInd w:val="0"/>
        <w:spacing w:after="120" w:line="240" w:lineRule="auto"/>
        <w:ind w:left="425" w:right="261"/>
        <w:jc w:val="both"/>
        <w:rPr>
          <w:rFonts w:ascii="Arial" w:hAnsi="Arial" w:cs="Arial"/>
        </w:rPr>
      </w:pPr>
      <w:r w:rsidRPr="00EF1FA2">
        <w:rPr>
          <w:rFonts w:ascii="Arial" w:hAnsi="Arial" w:cs="Arial"/>
        </w:rPr>
        <w:t>The support SMSAS provides to its students is also internationally attuned given our international student body.</w:t>
      </w:r>
    </w:p>
    <w:p w14:paraId="0E44525E" w14:textId="77777777" w:rsidR="009A2D37" w:rsidRPr="00EA6558" w:rsidRDefault="009A2D37" w:rsidP="00302082">
      <w:pPr>
        <w:spacing w:after="120" w:line="240" w:lineRule="auto"/>
        <w:ind w:left="426" w:right="260"/>
        <w:rPr>
          <w:rFonts w:ascii="Arial" w:hAnsi="Arial" w:cs="Arial"/>
          <w:iCs/>
        </w:rPr>
      </w:pPr>
    </w:p>
    <w:p w14:paraId="6E189A5E" w14:textId="77777777" w:rsidR="00641D6D" w:rsidRPr="00302082" w:rsidRDefault="00641D6D" w:rsidP="00302082">
      <w:pPr>
        <w:pBdr>
          <w:bottom w:val="single" w:sz="6" w:space="1" w:color="auto"/>
        </w:pBdr>
        <w:spacing w:after="120" w:line="240" w:lineRule="auto"/>
        <w:ind w:right="260"/>
        <w:rPr>
          <w:rFonts w:ascii="Arial" w:hAnsi="Arial" w:cs="Arial"/>
        </w:rPr>
      </w:pPr>
    </w:p>
    <w:p w14:paraId="40E6E728" w14:textId="40959D63" w:rsidR="00441E76" w:rsidRPr="00BA453C" w:rsidRDefault="004F60BE"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53ECFA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5B14FF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6A5072CE" w14:textId="77777777" w:rsidTr="00334A02">
        <w:trPr>
          <w:trHeight w:val="317"/>
        </w:trPr>
        <w:tc>
          <w:tcPr>
            <w:tcW w:w="1526" w:type="dxa"/>
          </w:tcPr>
          <w:p w14:paraId="7E55EBA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14:paraId="413F657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3823D4B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51A3D4C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525E86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58384933" w14:textId="77777777" w:rsidTr="00334A02">
        <w:trPr>
          <w:trHeight w:val="305"/>
        </w:trPr>
        <w:tc>
          <w:tcPr>
            <w:tcW w:w="1526" w:type="dxa"/>
          </w:tcPr>
          <w:p w14:paraId="2B513110" w14:textId="77777777" w:rsidR="00422B69" w:rsidRPr="00302082" w:rsidRDefault="00422B69" w:rsidP="00302082">
            <w:pPr>
              <w:spacing w:after="120"/>
              <w:ind w:right="-330"/>
              <w:rPr>
                <w:rFonts w:ascii="Arial" w:hAnsi="Arial" w:cs="Arial"/>
              </w:rPr>
            </w:pPr>
          </w:p>
        </w:tc>
        <w:tc>
          <w:tcPr>
            <w:tcW w:w="1559" w:type="dxa"/>
          </w:tcPr>
          <w:p w14:paraId="64D3FFB0" w14:textId="77777777" w:rsidR="00422B69" w:rsidRPr="00302082" w:rsidRDefault="00422B69" w:rsidP="00302082">
            <w:pPr>
              <w:spacing w:after="120"/>
              <w:ind w:right="-330"/>
              <w:rPr>
                <w:rFonts w:ascii="Arial" w:hAnsi="Arial" w:cs="Arial"/>
              </w:rPr>
            </w:pPr>
          </w:p>
        </w:tc>
        <w:tc>
          <w:tcPr>
            <w:tcW w:w="2342" w:type="dxa"/>
          </w:tcPr>
          <w:p w14:paraId="3404EAB7" w14:textId="77777777" w:rsidR="00422B69" w:rsidRPr="00302082" w:rsidRDefault="00422B69" w:rsidP="00302082">
            <w:pPr>
              <w:spacing w:after="120"/>
              <w:ind w:right="-330"/>
              <w:rPr>
                <w:rFonts w:ascii="Arial" w:hAnsi="Arial" w:cs="Arial"/>
              </w:rPr>
            </w:pPr>
          </w:p>
        </w:tc>
        <w:tc>
          <w:tcPr>
            <w:tcW w:w="2658" w:type="dxa"/>
          </w:tcPr>
          <w:p w14:paraId="3BAD37E9" w14:textId="77777777" w:rsidR="00422B69" w:rsidRPr="00302082" w:rsidRDefault="00422B69" w:rsidP="00302082">
            <w:pPr>
              <w:spacing w:after="120"/>
              <w:ind w:right="-330"/>
              <w:rPr>
                <w:rFonts w:ascii="Arial" w:hAnsi="Arial" w:cs="Arial"/>
              </w:rPr>
            </w:pPr>
          </w:p>
        </w:tc>
        <w:tc>
          <w:tcPr>
            <w:tcW w:w="2597" w:type="dxa"/>
          </w:tcPr>
          <w:p w14:paraId="7F46BFC8" w14:textId="77777777" w:rsidR="00422B69" w:rsidRPr="00302082" w:rsidRDefault="00422B69" w:rsidP="00302082">
            <w:pPr>
              <w:spacing w:after="120"/>
              <w:ind w:right="-330"/>
              <w:rPr>
                <w:rFonts w:ascii="Arial" w:hAnsi="Arial" w:cs="Arial"/>
              </w:rPr>
            </w:pPr>
          </w:p>
        </w:tc>
      </w:tr>
      <w:tr w:rsidR="00302082" w:rsidRPr="00302082" w14:paraId="35515CAB" w14:textId="77777777" w:rsidTr="00334A02">
        <w:trPr>
          <w:trHeight w:val="305"/>
        </w:trPr>
        <w:tc>
          <w:tcPr>
            <w:tcW w:w="1526" w:type="dxa"/>
          </w:tcPr>
          <w:p w14:paraId="025D18F3" w14:textId="77777777" w:rsidR="00422B69" w:rsidRPr="00302082" w:rsidRDefault="00422B69" w:rsidP="00302082">
            <w:pPr>
              <w:spacing w:after="120"/>
              <w:ind w:right="-330"/>
              <w:rPr>
                <w:rFonts w:ascii="Arial" w:hAnsi="Arial" w:cs="Arial"/>
              </w:rPr>
            </w:pPr>
          </w:p>
        </w:tc>
        <w:tc>
          <w:tcPr>
            <w:tcW w:w="1559" w:type="dxa"/>
          </w:tcPr>
          <w:p w14:paraId="4892D993" w14:textId="77777777" w:rsidR="00422B69" w:rsidRPr="00302082" w:rsidRDefault="00422B69" w:rsidP="00302082">
            <w:pPr>
              <w:spacing w:after="120"/>
              <w:ind w:right="-330"/>
              <w:rPr>
                <w:rFonts w:ascii="Arial" w:hAnsi="Arial" w:cs="Arial"/>
              </w:rPr>
            </w:pPr>
          </w:p>
        </w:tc>
        <w:tc>
          <w:tcPr>
            <w:tcW w:w="2342" w:type="dxa"/>
          </w:tcPr>
          <w:p w14:paraId="44B1B831" w14:textId="77777777" w:rsidR="00422B69" w:rsidRPr="00302082" w:rsidRDefault="00422B69" w:rsidP="00302082">
            <w:pPr>
              <w:spacing w:after="120"/>
              <w:ind w:right="-330"/>
              <w:rPr>
                <w:rFonts w:ascii="Arial" w:hAnsi="Arial" w:cs="Arial"/>
              </w:rPr>
            </w:pPr>
          </w:p>
        </w:tc>
        <w:tc>
          <w:tcPr>
            <w:tcW w:w="2658" w:type="dxa"/>
          </w:tcPr>
          <w:p w14:paraId="70F40DD5" w14:textId="77777777" w:rsidR="00422B69" w:rsidRPr="00302082" w:rsidRDefault="00422B69" w:rsidP="00302082">
            <w:pPr>
              <w:spacing w:after="120"/>
              <w:ind w:right="-330"/>
              <w:rPr>
                <w:rFonts w:ascii="Arial" w:hAnsi="Arial" w:cs="Arial"/>
              </w:rPr>
            </w:pPr>
          </w:p>
        </w:tc>
        <w:tc>
          <w:tcPr>
            <w:tcW w:w="2597" w:type="dxa"/>
          </w:tcPr>
          <w:p w14:paraId="5DC3A302" w14:textId="77777777" w:rsidR="00422B69" w:rsidRPr="00302082" w:rsidRDefault="00422B69" w:rsidP="00302082">
            <w:pPr>
              <w:spacing w:after="120"/>
              <w:ind w:right="-330"/>
              <w:rPr>
                <w:rFonts w:ascii="Arial" w:hAnsi="Arial" w:cs="Arial"/>
              </w:rPr>
            </w:pPr>
          </w:p>
        </w:tc>
      </w:tr>
    </w:tbl>
    <w:p w14:paraId="0D5CD6E7"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ECECB" w14:textId="77777777" w:rsidR="004F6EE9" w:rsidRDefault="004F6EE9" w:rsidP="009A2D37">
      <w:pPr>
        <w:spacing w:after="0" w:line="240" w:lineRule="auto"/>
      </w:pPr>
      <w:r>
        <w:separator/>
      </w:r>
    </w:p>
  </w:endnote>
  <w:endnote w:type="continuationSeparator" w:id="0">
    <w:p w14:paraId="2930C310" w14:textId="77777777" w:rsidR="004F6EE9" w:rsidRDefault="004F6EE9" w:rsidP="009A2D37">
      <w:pPr>
        <w:spacing w:after="0" w:line="240" w:lineRule="auto"/>
      </w:pPr>
      <w:r>
        <w:continuationSeparator/>
      </w:r>
    </w:p>
  </w:endnote>
  <w:endnote w:type="continuationNotice" w:id="1">
    <w:p w14:paraId="04A094FE" w14:textId="77777777" w:rsidR="004F6EE9" w:rsidRDefault="004F6E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3047B55" w14:textId="77777777" w:rsidR="006814F0" w:rsidRDefault="006814F0" w:rsidP="009A2D37">
        <w:pPr>
          <w:pStyle w:val="Footer"/>
          <w:jc w:val="center"/>
        </w:pPr>
        <w:r>
          <w:fldChar w:fldCharType="begin"/>
        </w:r>
        <w:r>
          <w:instrText xml:space="preserve"> PAGE   \* MERGEFORMAT </w:instrText>
        </w:r>
        <w:r>
          <w:fldChar w:fldCharType="separate"/>
        </w:r>
        <w:r w:rsidR="00247BCA">
          <w:rPr>
            <w:noProof/>
          </w:rPr>
          <w:t>6</w:t>
        </w:r>
        <w:r>
          <w:rPr>
            <w:noProof/>
          </w:rPr>
          <w:fldChar w:fldCharType="end"/>
        </w:r>
      </w:p>
    </w:sdtContent>
  </w:sdt>
  <w:p w14:paraId="4DFC2D5E" w14:textId="33E8B481" w:rsidR="006814F0" w:rsidRPr="007B7724" w:rsidRDefault="004F60BE" w:rsidP="007B7724">
    <w:pPr>
      <w:pStyle w:val="Footer"/>
      <w:spacing w:after="120"/>
      <w:ind w:right="-330"/>
      <w:rPr>
        <w:rFonts w:ascii="Arial" w:hAnsi="Arial"/>
        <w:sz w:val="18"/>
      </w:rP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F9804" w14:textId="77777777" w:rsidR="004F6EE9" w:rsidRDefault="004F6EE9" w:rsidP="009A2D37">
      <w:pPr>
        <w:spacing w:after="0" w:line="240" w:lineRule="auto"/>
      </w:pPr>
      <w:r>
        <w:separator/>
      </w:r>
    </w:p>
  </w:footnote>
  <w:footnote w:type="continuationSeparator" w:id="0">
    <w:p w14:paraId="7D9348DF" w14:textId="77777777" w:rsidR="004F6EE9" w:rsidRDefault="004F6EE9" w:rsidP="009A2D37">
      <w:pPr>
        <w:spacing w:after="0" w:line="240" w:lineRule="auto"/>
      </w:pPr>
      <w:r>
        <w:continuationSeparator/>
      </w:r>
    </w:p>
  </w:footnote>
  <w:footnote w:type="continuationNotice" w:id="1">
    <w:p w14:paraId="6A7763F8" w14:textId="77777777" w:rsidR="004F6EE9" w:rsidRDefault="004F6E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E4CF" w14:textId="77777777" w:rsidR="006814F0" w:rsidRPr="0075408A" w:rsidRDefault="006814F0"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7A1CEE8" wp14:editId="258B75B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3349B96" w14:textId="77777777" w:rsidR="006814F0" w:rsidRPr="008C00F8" w:rsidRDefault="006814F0" w:rsidP="005E6D38">
    <w:pPr>
      <w:pStyle w:val="Heading1"/>
      <w:spacing w:before="60" w:after="60"/>
      <w:rPr>
        <w:rFonts w:ascii="Arial" w:hAnsi="Arial" w:cs="Arial"/>
      </w:rPr>
    </w:pPr>
  </w:p>
  <w:p w14:paraId="3441A0C9" w14:textId="77777777" w:rsidR="006814F0" w:rsidRDefault="00681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3B3E0" w14:textId="643F0297" w:rsidR="006814F0" w:rsidRPr="0075408A" w:rsidRDefault="006814F0" w:rsidP="00976FE0">
    <w:pP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22EF837" wp14:editId="0EF54BE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58864B" w14:textId="77777777" w:rsidR="006814F0" w:rsidRPr="000F7FBF" w:rsidRDefault="006814F0"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A7D44"/>
    <w:multiLevelType w:val="hybridMultilevel"/>
    <w:tmpl w:val="F77AB630"/>
    <w:lvl w:ilvl="0" w:tplc="B42EC982">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22D67"/>
    <w:multiLevelType w:val="hybridMultilevel"/>
    <w:tmpl w:val="E6A606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C473CAA"/>
    <w:multiLevelType w:val="hybridMultilevel"/>
    <w:tmpl w:val="0D9A451A"/>
    <w:lvl w:ilvl="0" w:tplc="B42EC982">
      <w:start w:val="1"/>
      <w:numFmt w:val="decimal"/>
      <w:lvlText w:val="9.%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0C490E5A"/>
    <w:multiLevelType w:val="hybridMultilevel"/>
    <w:tmpl w:val="CE761960"/>
    <w:lvl w:ilvl="0" w:tplc="C212A47C">
      <w:start w:val="1"/>
      <w:numFmt w:val="lowerLetter"/>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25695C"/>
    <w:multiLevelType w:val="hybridMultilevel"/>
    <w:tmpl w:val="94DE7CF2"/>
    <w:lvl w:ilvl="0" w:tplc="B42EC982">
      <w:start w:val="1"/>
      <w:numFmt w:val="decimal"/>
      <w:lvlText w:val="9.%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A03B67"/>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8" w15:restartNumberingAfterBreak="0">
    <w:nsid w:val="24730FE8"/>
    <w:multiLevelType w:val="hybridMultilevel"/>
    <w:tmpl w:val="ADBC86BA"/>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F61356"/>
    <w:multiLevelType w:val="multilevel"/>
    <w:tmpl w:val="0396EF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6B6882"/>
    <w:multiLevelType w:val="hybridMultilevel"/>
    <w:tmpl w:val="999EEA92"/>
    <w:lvl w:ilvl="0" w:tplc="B69028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E1107AC"/>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062CC0"/>
    <w:multiLevelType w:val="hybridMultilevel"/>
    <w:tmpl w:val="178A4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30D2E1B"/>
    <w:multiLevelType w:val="hybridMultilevel"/>
    <w:tmpl w:val="6B5AFE28"/>
    <w:lvl w:ilvl="0" w:tplc="B3BEECF2">
      <w:start w:val="1"/>
      <w:numFmt w:val="decimal"/>
      <w:lvlText w:val="9.%1"/>
      <w:lvlJc w:val="left"/>
      <w:pPr>
        <w:ind w:left="852" w:hanging="360"/>
      </w:pPr>
      <w:rPr>
        <w:rFonts w:hint="default"/>
        <w:b w:val="0"/>
      </w:rPr>
    </w:lvl>
    <w:lvl w:ilvl="1" w:tplc="08090019" w:tentative="1">
      <w:start w:val="1"/>
      <w:numFmt w:val="lowerLetter"/>
      <w:lvlText w:val="%2."/>
      <w:lvlJc w:val="left"/>
      <w:pPr>
        <w:ind w:left="1572" w:hanging="360"/>
      </w:pPr>
    </w:lvl>
    <w:lvl w:ilvl="2" w:tplc="0809001B" w:tentative="1">
      <w:start w:val="1"/>
      <w:numFmt w:val="lowerRoman"/>
      <w:lvlText w:val="%3."/>
      <w:lvlJc w:val="right"/>
      <w:pPr>
        <w:ind w:left="2292" w:hanging="180"/>
      </w:pPr>
    </w:lvl>
    <w:lvl w:ilvl="3" w:tplc="0809000F" w:tentative="1">
      <w:start w:val="1"/>
      <w:numFmt w:val="decimal"/>
      <w:lvlText w:val="%4."/>
      <w:lvlJc w:val="left"/>
      <w:pPr>
        <w:ind w:left="3012" w:hanging="360"/>
      </w:pPr>
    </w:lvl>
    <w:lvl w:ilvl="4" w:tplc="08090019" w:tentative="1">
      <w:start w:val="1"/>
      <w:numFmt w:val="lowerLetter"/>
      <w:lvlText w:val="%5."/>
      <w:lvlJc w:val="left"/>
      <w:pPr>
        <w:ind w:left="3732" w:hanging="360"/>
      </w:pPr>
    </w:lvl>
    <w:lvl w:ilvl="5" w:tplc="0809001B" w:tentative="1">
      <w:start w:val="1"/>
      <w:numFmt w:val="lowerRoman"/>
      <w:lvlText w:val="%6."/>
      <w:lvlJc w:val="right"/>
      <w:pPr>
        <w:ind w:left="4452" w:hanging="180"/>
      </w:pPr>
    </w:lvl>
    <w:lvl w:ilvl="6" w:tplc="0809000F" w:tentative="1">
      <w:start w:val="1"/>
      <w:numFmt w:val="decimal"/>
      <w:lvlText w:val="%7."/>
      <w:lvlJc w:val="left"/>
      <w:pPr>
        <w:ind w:left="5172" w:hanging="360"/>
      </w:pPr>
    </w:lvl>
    <w:lvl w:ilvl="7" w:tplc="08090019" w:tentative="1">
      <w:start w:val="1"/>
      <w:numFmt w:val="lowerLetter"/>
      <w:lvlText w:val="%8."/>
      <w:lvlJc w:val="left"/>
      <w:pPr>
        <w:ind w:left="5892" w:hanging="360"/>
      </w:pPr>
    </w:lvl>
    <w:lvl w:ilvl="8" w:tplc="0809001B" w:tentative="1">
      <w:start w:val="1"/>
      <w:numFmt w:val="lowerRoman"/>
      <w:lvlText w:val="%9."/>
      <w:lvlJc w:val="right"/>
      <w:pPr>
        <w:ind w:left="6612" w:hanging="180"/>
      </w:pPr>
    </w:lvl>
  </w:abstractNum>
  <w:abstractNum w:abstractNumId="15" w15:restartNumberingAfterBreak="0">
    <w:nsid w:val="3D3B51EE"/>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6" w15:restartNumberingAfterBreak="0">
    <w:nsid w:val="43501F5A"/>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7F258D"/>
    <w:multiLevelType w:val="hybridMultilevel"/>
    <w:tmpl w:val="178A4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56847F4"/>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826701E"/>
    <w:multiLevelType w:val="hybridMultilevel"/>
    <w:tmpl w:val="6B5AFE28"/>
    <w:lvl w:ilvl="0" w:tplc="B3BEECF2">
      <w:start w:val="1"/>
      <w:numFmt w:val="decimal"/>
      <w:lvlText w:val="9.%1"/>
      <w:lvlJc w:val="left"/>
      <w:pPr>
        <w:ind w:left="852" w:hanging="360"/>
      </w:pPr>
      <w:rPr>
        <w:rFonts w:hint="default"/>
        <w:b w:val="0"/>
      </w:rPr>
    </w:lvl>
    <w:lvl w:ilvl="1" w:tplc="08090019" w:tentative="1">
      <w:start w:val="1"/>
      <w:numFmt w:val="lowerLetter"/>
      <w:lvlText w:val="%2."/>
      <w:lvlJc w:val="left"/>
      <w:pPr>
        <w:ind w:left="1572" w:hanging="360"/>
      </w:pPr>
    </w:lvl>
    <w:lvl w:ilvl="2" w:tplc="0809001B" w:tentative="1">
      <w:start w:val="1"/>
      <w:numFmt w:val="lowerRoman"/>
      <w:lvlText w:val="%3."/>
      <w:lvlJc w:val="right"/>
      <w:pPr>
        <w:ind w:left="2292" w:hanging="180"/>
      </w:pPr>
    </w:lvl>
    <w:lvl w:ilvl="3" w:tplc="0809000F" w:tentative="1">
      <w:start w:val="1"/>
      <w:numFmt w:val="decimal"/>
      <w:lvlText w:val="%4."/>
      <w:lvlJc w:val="left"/>
      <w:pPr>
        <w:ind w:left="3012" w:hanging="360"/>
      </w:pPr>
    </w:lvl>
    <w:lvl w:ilvl="4" w:tplc="08090019" w:tentative="1">
      <w:start w:val="1"/>
      <w:numFmt w:val="lowerLetter"/>
      <w:lvlText w:val="%5."/>
      <w:lvlJc w:val="left"/>
      <w:pPr>
        <w:ind w:left="3732" w:hanging="360"/>
      </w:pPr>
    </w:lvl>
    <w:lvl w:ilvl="5" w:tplc="0809001B" w:tentative="1">
      <w:start w:val="1"/>
      <w:numFmt w:val="lowerRoman"/>
      <w:lvlText w:val="%6."/>
      <w:lvlJc w:val="right"/>
      <w:pPr>
        <w:ind w:left="4452" w:hanging="180"/>
      </w:pPr>
    </w:lvl>
    <w:lvl w:ilvl="6" w:tplc="0809000F" w:tentative="1">
      <w:start w:val="1"/>
      <w:numFmt w:val="decimal"/>
      <w:lvlText w:val="%7."/>
      <w:lvlJc w:val="left"/>
      <w:pPr>
        <w:ind w:left="5172" w:hanging="360"/>
      </w:pPr>
    </w:lvl>
    <w:lvl w:ilvl="7" w:tplc="08090019" w:tentative="1">
      <w:start w:val="1"/>
      <w:numFmt w:val="lowerLetter"/>
      <w:lvlText w:val="%8."/>
      <w:lvlJc w:val="left"/>
      <w:pPr>
        <w:ind w:left="5892" w:hanging="360"/>
      </w:pPr>
    </w:lvl>
    <w:lvl w:ilvl="8" w:tplc="0809001B" w:tentative="1">
      <w:start w:val="1"/>
      <w:numFmt w:val="lowerRoman"/>
      <w:lvlText w:val="%9."/>
      <w:lvlJc w:val="right"/>
      <w:pPr>
        <w:ind w:left="6612" w:hanging="180"/>
      </w:pPr>
    </w:lvl>
  </w:abstractNum>
  <w:abstractNum w:abstractNumId="21" w15:restartNumberingAfterBreak="0">
    <w:nsid w:val="59AA10F9"/>
    <w:multiLevelType w:val="hybridMultilevel"/>
    <w:tmpl w:val="0B528D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E0C4982"/>
    <w:multiLevelType w:val="hybridMultilevel"/>
    <w:tmpl w:val="6E24D9E4"/>
    <w:lvl w:ilvl="0" w:tplc="B3BEECF2">
      <w:start w:val="1"/>
      <w:numFmt w:val="decimal"/>
      <w:lvlText w:val="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C07EE6"/>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5" w15:restartNumberingAfterBreak="0">
    <w:nsid w:val="78EB1191"/>
    <w:multiLevelType w:val="hybridMultilevel"/>
    <w:tmpl w:val="15B2CA98"/>
    <w:lvl w:ilvl="0" w:tplc="B42EC982">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6706426">
    <w:abstractNumId w:val="8"/>
  </w:num>
  <w:num w:numId="2" w16cid:durableId="1368679056">
    <w:abstractNumId w:val="0"/>
  </w:num>
  <w:num w:numId="3" w16cid:durableId="1279068244">
    <w:abstractNumId w:val="12"/>
  </w:num>
  <w:num w:numId="4" w16cid:durableId="1031107475">
    <w:abstractNumId w:val="3"/>
  </w:num>
  <w:num w:numId="5" w16cid:durableId="2075543341">
    <w:abstractNumId w:val="22"/>
  </w:num>
  <w:num w:numId="6" w16cid:durableId="1048796107">
    <w:abstractNumId w:val="19"/>
  </w:num>
  <w:num w:numId="7" w16cid:durableId="418524001">
    <w:abstractNumId w:val="26"/>
  </w:num>
  <w:num w:numId="8" w16cid:durableId="824708526">
    <w:abstractNumId w:val="21"/>
  </w:num>
  <w:num w:numId="9" w16cid:durableId="1985236383">
    <w:abstractNumId w:val="1"/>
  </w:num>
  <w:num w:numId="10" w16cid:durableId="28260135">
    <w:abstractNumId w:val="6"/>
  </w:num>
  <w:num w:numId="11" w16cid:durableId="1915779995">
    <w:abstractNumId w:val="4"/>
  </w:num>
  <w:num w:numId="12" w16cid:durableId="734864288">
    <w:abstractNumId w:val="24"/>
  </w:num>
  <w:num w:numId="13" w16cid:durableId="495220793">
    <w:abstractNumId w:val="23"/>
  </w:num>
  <w:num w:numId="14" w16cid:durableId="44570994">
    <w:abstractNumId w:val="15"/>
  </w:num>
  <w:num w:numId="15" w16cid:durableId="1276402022">
    <w:abstractNumId w:val="7"/>
  </w:num>
  <w:num w:numId="16" w16cid:durableId="1206021527">
    <w:abstractNumId w:val="20"/>
  </w:num>
  <w:num w:numId="17" w16cid:durableId="1217014600">
    <w:abstractNumId w:val="18"/>
  </w:num>
  <w:num w:numId="18" w16cid:durableId="2080204498">
    <w:abstractNumId w:val="17"/>
  </w:num>
  <w:num w:numId="19" w16cid:durableId="1732270471">
    <w:abstractNumId w:val="13"/>
  </w:num>
  <w:num w:numId="20" w16cid:durableId="1681077582">
    <w:abstractNumId w:val="11"/>
  </w:num>
  <w:num w:numId="21" w16cid:durableId="2132164966">
    <w:abstractNumId w:val="16"/>
  </w:num>
  <w:num w:numId="22" w16cid:durableId="409473110">
    <w:abstractNumId w:val="2"/>
  </w:num>
  <w:num w:numId="23" w16cid:durableId="427585328">
    <w:abstractNumId w:val="25"/>
  </w:num>
  <w:num w:numId="24" w16cid:durableId="612521087">
    <w:abstractNumId w:val="5"/>
  </w:num>
  <w:num w:numId="25" w16cid:durableId="2098748849">
    <w:abstractNumId w:val="9"/>
  </w:num>
  <w:num w:numId="26" w16cid:durableId="1930577440">
    <w:abstractNumId w:val="10"/>
  </w:num>
  <w:num w:numId="27" w16cid:durableId="12509699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EE9"/>
    <w:rsid w:val="00000C8C"/>
    <w:rsid w:val="000017F2"/>
    <w:rsid w:val="000020EC"/>
    <w:rsid w:val="00005661"/>
    <w:rsid w:val="00010A16"/>
    <w:rsid w:val="0001243F"/>
    <w:rsid w:val="0001672E"/>
    <w:rsid w:val="00021EA0"/>
    <w:rsid w:val="00025992"/>
    <w:rsid w:val="00027937"/>
    <w:rsid w:val="00030C9E"/>
    <w:rsid w:val="00031E67"/>
    <w:rsid w:val="000335AF"/>
    <w:rsid w:val="000408CC"/>
    <w:rsid w:val="00045373"/>
    <w:rsid w:val="0006372F"/>
    <w:rsid w:val="00063A2F"/>
    <w:rsid w:val="000678D3"/>
    <w:rsid w:val="0007557C"/>
    <w:rsid w:val="0008767C"/>
    <w:rsid w:val="00094810"/>
    <w:rsid w:val="000A0B42"/>
    <w:rsid w:val="000C0294"/>
    <w:rsid w:val="000C2B17"/>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76E3"/>
    <w:rsid w:val="00133732"/>
    <w:rsid w:val="001402AD"/>
    <w:rsid w:val="00140380"/>
    <w:rsid w:val="00153092"/>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2DD6"/>
    <w:rsid w:val="001E62C1"/>
    <w:rsid w:val="001F0779"/>
    <w:rsid w:val="001F3C3E"/>
    <w:rsid w:val="0020243A"/>
    <w:rsid w:val="0021578E"/>
    <w:rsid w:val="00227582"/>
    <w:rsid w:val="002308BE"/>
    <w:rsid w:val="002407C0"/>
    <w:rsid w:val="002461AF"/>
    <w:rsid w:val="002465A1"/>
    <w:rsid w:val="00247BCA"/>
    <w:rsid w:val="00264576"/>
    <w:rsid w:val="002653FE"/>
    <w:rsid w:val="0026585A"/>
    <w:rsid w:val="00266735"/>
    <w:rsid w:val="00273CF0"/>
    <w:rsid w:val="002748D4"/>
    <w:rsid w:val="00274ED7"/>
    <w:rsid w:val="0028461D"/>
    <w:rsid w:val="0028590C"/>
    <w:rsid w:val="00292C46"/>
    <w:rsid w:val="002938D6"/>
    <w:rsid w:val="00293989"/>
    <w:rsid w:val="00294B73"/>
    <w:rsid w:val="002A0C18"/>
    <w:rsid w:val="002A219B"/>
    <w:rsid w:val="002A22DB"/>
    <w:rsid w:val="002A22DF"/>
    <w:rsid w:val="002B20F5"/>
    <w:rsid w:val="002B2A1A"/>
    <w:rsid w:val="002B71F2"/>
    <w:rsid w:val="002C1DF6"/>
    <w:rsid w:val="002C6C7B"/>
    <w:rsid w:val="002E71C0"/>
    <w:rsid w:val="002F05F4"/>
    <w:rsid w:val="002F0CE4"/>
    <w:rsid w:val="002F23EF"/>
    <w:rsid w:val="002F24F4"/>
    <w:rsid w:val="002F2626"/>
    <w:rsid w:val="00302082"/>
    <w:rsid w:val="00306620"/>
    <w:rsid w:val="0032316E"/>
    <w:rsid w:val="003262B9"/>
    <w:rsid w:val="003262C8"/>
    <w:rsid w:val="00332465"/>
    <w:rsid w:val="00334A02"/>
    <w:rsid w:val="00335875"/>
    <w:rsid w:val="00335FBE"/>
    <w:rsid w:val="00343EA8"/>
    <w:rsid w:val="00352D8E"/>
    <w:rsid w:val="00356B68"/>
    <w:rsid w:val="0035702D"/>
    <w:rsid w:val="003604D4"/>
    <w:rsid w:val="003627B0"/>
    <w:rsid w:val="00365EB4"/>
    <w:rsid w:val="00374DF6"/>
    <w:rsid w:val="003759B0"/>
    <w:rsid w:val="00375F84"/>
    <w:rsid w:val="00376E34"/>
    <w:rsid w:val="003804E7"/>
    <w:rsid w:val="003934D2"/>
    <w:rsid w:val="003965EB"/>
    <w:rsid w:val="003973A1"/>
    <w:rsid w:val="003A5DA0"/>
    <w:rsid w:val="003A5EEB"/>
    <w:rsid w:val="003A6143"/>
    <w:rsid w:val="003B35F4"/>
    <w:rsid w:val="003B7C76"/>
    <w:rsid w:val="003C3E0C"/>
    <w:rsid w:val="003C776B"/>
    <w:rsid w:val="003D3A72"/>
    <w:rsid w:val="003D4A1C"/>
    <w:rsid w:val="003D6317"/>
    <w:rsid w:val="003D7AA0"/>
    <w:rsid w:val="003E1FF7"/>
    <w:rsid w:val="003E311D"/>
    <w:rsid w:val="003F4470"/>
    <w:rsid w:val="003F5A04"/>
    <w:rsid w:val="003F67CD"/>
    <w:rsid w:val="00402803"/>
    <w:rsid w:val="00402ED7"/>
    <w:rsid w:val="004114F8"/>
    <w:rsid w:val="00412569"/>
    <w:rsid w:val="00422B69"/>
    <w:rsid w:val="00423D86"/>
    <w:rsid w:val="00424C90"/>
    <w:rsid w:val="00430CA1"/>
    <w:rsid w:val="00436BE9"/>
    <w:rsid w:val="00441E76"/>
    <w:rsid w:val="004443DA"/>
    <w:rsid w:val="004474A2"/>
    <w:rsid w:val="00460925"/>
    <w:rsid w:val="00471C6C"/>
    <w:rsid w:val="00472023"/>
    <w:rsid w:val="0048037C"/>
    <w:rsid w:val="00486993"/>
    <w:rsid w:val="00492DA4"/>
    <w:rsid w:val="00496AA3"/>
    <w:rsid w:val="00497C98"/>
    <w:rsid w:val="004A39D7"/>
    <w:rsid w:val="004A55FA"/>
    <w:rsid w:val="004C1EC4"/>
    <w:rsid w:val="004D035C"/>
    <w:rsid w:val="004F3C18"/>
    <w:rsid w:val="004F4328"/>
    <w:rsid w:val="004F60BE"/>
    <w:rsid w:val="004F6EE9"/>
    <w:rsid w:val="005005E4"/>
    <w:rsid w:val="00513689"/>
    <w:rsid w:val="0051375A"/>
    <w:rsid w:val="00521097"/>
    <w:rsid w:val="00522184"/>
    <w:rsid w:val="00522438"/>
    <w:rsid w:val="00522F3D"/>
    <w:rsid w:val="0053059E"/>
    <w:rsid w:val="00532F6F"/>
    <w:rsid w:val="00533663"/>
    <w:rsid w:val="005460C2"/>
    <w:rsid w:val="005526FB"/>
    <w:rsid w:val="0055280A"/>
    <w:rsid w:val="005548E1"/>
    <w:rsid w:val="0055585D"/>
    <w:rsid w:val="0056127B"/>
    <w:rsid w:val="00561D26"/>
    <w:rsid w:val="00564C78"/>
    <w:rsid w:val="00567EC9"/>
    <w:rsid w:val="00571630"/>
    <w:rsid w:val="005759F4"/>
    <w:rsid w:val="005779D1"/>
    <w:rsid w:val="0058041A"/>
    <w:rsid w:val="0058743D"/>
    <w:rsid w:val="00587BF7"/>
    <w:rsid w:val="0059477B"/>
    <w:rsid w:val="00596884"/>
    <w:rsid w:val="005A0E8B"/>
    <w:rsid w:val="005A14B5"/>
    <w:rsid w:val="005B5A98"/>
    <w:rsid w:val="005C1A4F"/>
    <w:rsid w:val="005C27D7"/>
    <w:rsid w:val="005D6FEE"/>
    <w:rsid w:val="005E1A3A"/>
    <w:rsid w:val="005E64BD"/>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1CF5"/>
    <w:rsid w:val="00663992"/>
    <w:rsid w:val="0066747B"/>
    <w:rsid w:val="006725EC"/>
    <w:rsid w:val="006729B6"/>
    <w:rsid w:val="0067385E"/>
    <w:rsid w:val="00674ED0"/>
    <w:rsid w:val="006814F0"/>
    <w:rsid w:val="00682650"/>
    <w:rsid w:val="0068379C"/>
    <w:rsid w:val="00684851"/>
    <w:rsid w:val="00695285"/>
    <w:rsid w:val="006A6BB4"/>
    <w:rsid w:val="006A7FB0"/>
    <w:rsid w:val="006C2A9A"/>
    <w:rsid w:val="006C423D"/>
    <w:rsid w:val="006C46EF"/>
    <w:rsid w:val="006C4C67"/>
    <w:rsid w:val="006D41AB"/>
    <w:rsid w:val="006D444F"/>
    <w:rsid w:val="006E02CD"/>
    <w:rsid w:val="006F1A15"/>
    <w:rsid w:val="006F3012"/>
    <w:rsid w:val="006F3F8B"/>
    <w:rsid w:val="00700488"/>
    <w:rsid w:val="00703404"/>
    <w:rsid w:val="00703F92"/>
    <w:rsid w:val="00704637"/>
    <w:rsid w:val="007105E4"/>
    <w:rsid w:val="007127CF"/>
    <w:rsid w:val="00714EE5"/>
    <w:rsid w:val="00720270"/>
    <w:rsid w:val="00724362"/>
    <w:rsid w:val="00727780"/>
    <w:rsid w:val="00731BD0"/>
    <w:rsid w:val="0073792C"/>
    <w:rsid w:val="007501A0"/>
    <w:rsid w:val="00754069"/>
    <w:rsid w:val="00763E0B"/>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E5223"/>
    <w:rsid w:val="007F393D"/>
    <w:rsid w:val="008029AF"/>
    <w:rsid w:val="00802FFA"/>
    <w:rsid w:val="008102E5"/>
    <w:rsid w:val="008111B4"/>
    <w:rsid w:val="008133F0"/>
    <w:rsid w:val="00815880"/>
    <w:rsid w:val="0082322C"/>
    <w:rsid w:val="00823942"/>
    <w:rsid w:val="00827FFD"/>
    <w:rsid w:val="00854535"/>
    <w:rsid w:val="00856EB3"/>
    <w:rsid w:val="008571E3"/>
    <w:rsid w:val="00873E9F"/>
    <w:rsid w:val="00874047"/>
    <w:rsid w:val="008778CB"/>
    <w:rsid w:val="00881545"/>
    <w:rsid w:val="00883A3E"/>
    <w:rsid w:val="0089148D"/>
    <w:rsid w:val="00891E0D"/>
    <w:rsid w:val="008A0F36"/>
    <w:rsid w:val="008B2543"/>
    <w:rsid w:val="008B4B6E"/>
    <w:rsid w:val="008D7401"/>
    <w:rsid w:val="008E3A4C"/>
    <w:rsid w:val="008E6F86"/>
    <w:rsid w:val="008F5D41"/>
    <w:rsid w:val="00903DF6"/>
    <w:rsid w:val="00921CF6"/>
    <w:rsid w:val="009246F0"/>
    <w:rsid w:val="00924EF0"/>
    <w:rsid w:val="00934D7B"/>
    <w:rsid w:val="00947180"/>
    <w:rsid w:val="009567BE"/>
    <w:rsid w:val="009676FA"/>
    <w:rsid w:val="009679E0"/>
    <w:rsid w:val="00976FE0"/>
    <w:rsid w:val="00977632"/>
    <w:rsid w:val="00982A8E"/>
    <w:rsid w:val="00987DB4"/>
    <w:rsid w:val="009924CD"/>
    <w:rsid w:val="009925EB"/>
    <w:rsid w:val="00996204"/>
    <w:rsid w:val="009A26CB"/>
    <w:rsid w:val="009A2D37"/>
    <w:rsid w:val="009A7587"/>
    <w:rsid w:val="009B0A69"/>
    <w:rsid w:val="009B1E28"/>
    <w:rsid w:val="009C2474"/>
    <w:rsid w:val="009C7082"/>
    <w:rsid w:val="009D0006"/>
    <w:rsid w:val="009D068C"/>
    <w:rsid w:val="009D6A84"/>
    <w:rsid w:val="009F3A2A"/>
    <w:rsid w:val="009F3F62"/>
    <w:rsid w:val="009F731F"/>
    <w:rsid w:val="009F760D"/>
    <w:rsid w:val="00A021FE"/>
    <w:rsid w:val="00A023B7"/>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077E"/>
    <w:rsid w:val="00A90E42"/>
    <w:rsid w:val="00A97038"/>
    <w:rsid w:val="00AA3C15"/>
    <w:rsid w:val="00AA6330"/>
    <w:rsid w:val="00AC588F"/>
    <w:rsid w:val="00AC7501"/>
    <w:rsid w:val="00AD748B"/>
    <w:rsid w:val="00AE4865"/>
    <w:rsid w:val="00AF50EE"/>
    <w:rsid w:val="00B0591D"/>
    <w:rsid w:val="00B12F88"/>
    <w:rsid w:val="00B13402"/>
    <w:rsid w:val="00B14BC2"/>
    <w:rsid w:val="00B17024"/>
    <w:rsid w:val="00B17CD2"/>
    <w:rsid w:val="00B213D2"/>
    <w:rsid w:val="00B248BA"/>
    <w:rsid w:val="00B24B56"/>
    <w:rsid w:val="00B2615F"/>
    <w:rsid w:val="00B30E07"/>
    <w:rsid w:val="00B34ADD"/>
    <w:rsid w:val="00B52FF5"/>
    <w:rsid w:val="00B56783"/>
    <w:rsid w:val="00B57219"/>
    <w:rsid w:val="00B60A2A"/>
    <w:rsid w:val="00B658A3"/>
    <w:rsid w:val="00B746A8"/>
    <w:rsid w:val="00B7664D"/>
    <w:rsid w:val="00B80989"/>
    <w:rsid w:val="00B9109B"/>
    <w:rsid w:val="00B927AE"/>
    <w:rsid w:val="00B93721"/>
    <w:rsid w:val="00B937B1"/>
    <w:rsid w:val="00B97DD0"/>
    <w:rsid w:val="00BA453C"/>
    <w:rsid w:val="00BA4E02"/>
    <w:rsid w:val="00BB2A6D"/>
    <w:rsid w:val="00BB4189"/>
    <w:rsid w:val="00BC19F7"/>
    <w:rsid w:val="00BC41ED"/>
    <w:rsid w:val="00BC7F38"/>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378B7"/>
    <w:rsid w:val="00C4002A"/>
    <w:rsid w:val="00C46912"/>
    <w:rsid w:val="00C612A8"/>
    <w:rsid w:val="00C67631"/>
    <w:rsid w:val="00C729D7"/>
    <w:rsid w:val="00C823FD"/>
    <w:rsid w:val="00C83354"/>
    <w:rsid w:val="00C84004"/>
    <w:rsid w:val="00C843F6"/>
    <w:rsid w:val="00C84507"/>
    <w:rsid w:val="00C862C7"/>
    <w:rsid w:val="00C95AA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C6055"/>
    <w:rsid w:val="00DD02E6"/>
    <w:rsid w:val="00DF1D9D"/>
    <w:rsid w:val="00DF665B"/>
    <w:rsid w:val="00E0152A"/>
    <w:rsid w:val="00E03394"/>
    <w:rsid w:val="00E03872"/>
    <w:rsid w:val="00E066E5"/>
    <w:rsid w:val="00E107C4"/>
    <w:rsid w:val="00E22F03"/>
    <w:rsid w:val="00E233C1"/>
    <w:rsid w:val="00E36B0F"/>
    <w:rsid w:val="00E51404"/>
    <w:rsid w:val="00E574C9"/>
    <w:rsid w:val="00E610DE"/>
    <w:rsid w:val="00E62AAB"/>
    <w:rsid w:val="00E66167"/>
    <w:rsid w:val="00E71F2F"/>
    <w:rsid w:val="00E77786"/>
    <w:rsid w:val="00E806FB"/>
    <w:rsid w:val="00E8116E"/>
    <w:rsid w:val="00EA6558"/>
    <w:rsid w:val="00EB1C2D"/>
    <w:rsid w:val="00EC1810"/>
    <w:rsid w:val="00EC3FCC"/>
    <w:rsid w:val="00EC4640"/>
    <w:rsid w:val="00ED32FF"/>
    <w:rsid w:val="00EE392B"/>
    <w:rsid w:val="00EF039B"/>
    <w:rsid w:val="00EF12B2"/>
    <w:rsid w:val="00EF1FA2"/>
    <w:rsid w:val="00EF4933"/>
    <w:rsid w:val="00EF5044"/>
    <w:rsid w:val="00F01956"/>
    <w:rsid w:val="00F116CE"/>
    <w:rsid w:val="00F176DE"/>
    <w:rsid w:val="00F21C47"/>
    <w:rsid w:val="00F244E2"/>
    <w:rsid w:val="00F340DE"/>
    <w:rsid w:val="00F43542"/>
    <w:rsid w:val="00F50F24"/>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C7565"/>
    <w:rsid w:val="00FD333B"/>
    <w:rsid w:val="00FD689C"/>
    <w:rsid w:val="00FD705C"/>
    <w:rsid w:val="00FD777A"/>
    <w:rsid w:val="00FD7D9D"/>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B83F3E4"/>
  <w15:docId w15:val="{E78D68FA-6784-467C-B92D-849D961C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s16">
    <w:name w:val="s16"/>
    <w:basedOn w:val="DefaultParagraphFont"/>
    <w:rsid w:val="003D3A72"/>
  </w:style>
  <w:style w:type="character" w:customStyle="1" w:styleId="s17">
    <w:name w:val="s17"/>
    <w:basedOn w:val="DefaultParagraphFont"/>
    <w:rsid w:val="003D3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8407174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grammeReview2015\Module%20specifications%202\Module%20specification%20template%20one%20or%20two%20levels%2020160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611EA3-B0FC-48C6-8488-1A79A23BD63A}">
  <ds:schemaRefs>
    <ds:schemaRef ds:uri="http://schemas.openxmlformats.org/officeDocument/2006/bibliography"/>
  </ds:schemaRefs>
</ds:datastoreItem>
</file>

<file path=customXml/itemProps2.xml><?xml version="1.0" encoding="utf-8"?>
<ds:datastoreItem xmlns:ds="http://schemas.openxmlformats.org/officeDocument/2006/customXml" ds:itemID="{84DFEE11-F543-465A-8AC9-F4BAFF3D35C6}"/>
</file>

<file path=customXml/itemProps3.xml><?xml version="1.0" encoding="utf-8"?>
<ds:datastoreItem xmlns:ds="http://schemas.openxmlformats.org/officeDocument/2006/customXml" ds:itemID="{C1102CC7-8A7C-4454-8822-8E293304CB08}"/>
</file>

<file path=customXml/itemProps4.xml><?xml version="1.0" encoding="utf-8"?>
<ds:datastoreItem xmlns:ds="http://schemas.openxmlformats.org/officeDocument/2006/customXml" ds:itemID="{4B826C35-EFA9-46B3-BC60-32037477DAB1}"/>
</file>

<file path=docProps/app.xml><?xml version="1.0" encoding="utf-8"?>
<Properties xmlns="http://schemas.openxmlformats.org/officeDocument/2006/extended-properties" xmlns:vt="http://schemas.openxmlformats.org/officeDocument/2006/docPropsVTypes">
  <Template>Module specification template one or two levels 20160112</Template>
  <TotalTime>0</TotalTime>
  <Pages>6</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E Griffin</dc:creator>
  <cp:lastModifiedBy>Louise Hope</cp:lastModifiedBy>
  <cp:revision>2</cp:revision>
  <cp:lastPrinted>2015-09-09T08:37:00Z</cp:lastPrinted>
  <dcterms:created xsi:type="dcterms:W3CDTF">2023-02-14T16:05:00Z</dcterms:created>
  <dcterms:modified xsi:type="dcterms:W3CDTF">2023-02-14T16:05:00Z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